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DBEA4" w14:textId="77777777" w:rsidR="005D1A50" w:rsidRPr="00B71DEE" w:rsidRDefault="0062556A" w:rsidP="00B71DEE">
      <w:pPr>
        <w:spacing w:after="0" w:line="240" w:lineRule="auto"/>
        <w:jc w:val="center"/>
        <w:rPr>
          <w:rFonts w:ascii="Times New Roman" w:hAnsi="Times New Roman" w:cs="Times New Roman"/>
          <w:b/>
          <w:sz w:val="36"/>
        </w:rPr>
      </w:pPr>
      <w:bookmarkStart w:id="0" w:name="_GoBack"/>
      <w:bookmarkEnd w:id="0"/>
      <w:r w:rsidRPr="00B71DEE">
        <w:rPr>
          <w:rFonts w:ascii="Times New Roman" w:hAnsi="Times New Roman" w:cs="Times New Roman"/>
          <w:b/>
          <w:sz w:val="36"/>
        </w:rPr>
        <w:t>Petroleum (Submerged Lands) Amendment</w:t>
      </w:r>
      <w:r w:rsidR="00B71DEE" w:rsidRPr="00B71DEE">
        <w:rPr>
          <w:rFonts w:ascii="Times New Roman" w:hAnsi="Times New Roman" w:cs="Times New Roman"/>
          <w:b/>
          <w:sz w:val="36"/>
        </w:rPr>
        <w:t xml:space="preserve"> </w:t>
      </w:r>
      <w:r w:rsidRPr="00B71DEE">
        <w:rPr>
          <w:rFonts w:ascii="Times New Roman" w:hAnsi="Times New Roman" w:cs="Times New Roman"/>
          <w:b/>
          <w:sz w:val="36"/>
        </w:rPr>
        <w:t>Act 1980</w:t>
      </w:r>
    </w:p>
    <w:p w14:paraId="69C7760A" w14:textId="77777777" w:rsidR="005D1A50" w:rsidRPr="00B71DEE" w:rsidRDefault="005D1A50" w:rsidP="00B71DEE">
      <w:pPr>
        <w:spacing w:before="240" w:after="240" w:line="240" w:lineRule="auto"/>
        <w:jc w:val="center"/>
        <w:rPr>
          <w:rFonts w:ascii="Times New Roman" w:hAnsi="Times New Roman" w:cs="Times New Roman"/>
          <w:b/>
          <w:sz w:val="28"/>
        </w:rPr>
      </w:pPr>
      <w:r w:rsidRPr="00B71DEE">
        <w:rPr>
          <w:rFonts w:ascii="Times New Roman" w:hAnsi="Times New Roman" w:cs="Times New Roman"/>
          <w:b/>
          <w:sz w:val="28"/>
        </w:rPr>
        <w:t>No. 80 of 1980</w:t>
      </w:r>
    </w:p>
    <w:p w14:paraId="24085406" w14:textId="77777777" w:rsidR="00B71DEE" w:rsidRDefault="00B71DEE" w:rsidP="00B71DEE">
      <w:pPr>
        <w:pBdr>
          <w:bottom w:val="double" w:sz="4" w:space="1" w:color="auto"/>
        </w:pBdr>
        <w:spacing w:after="240" w:line="240" w:lineRule="auto"/>
        <w:jc w:val="center"/>
        <w:rPr>
          <w:rFonts w:ascii="Times New Roman" w:hAnsi="Times New Roman" w:cs="Times New Roman"/>
          <w:b/>
          <w:sz w:val="26"/>
        </w:rPr>
      </w:pPr>
    </w:p>
    <w:p w14:paraId="6E8C1D5A" w14:textId="77777777" w:rsidR="005D1A50" w:rsidRPr="00B71DEE" w:rsidRDefault="0062556A" w:rsidP="00B71DEE">
      <w:pPr>
        <w:spacing w:after="0" w:line="240" w:lineRule="auto"/>
        <w:jc w:val="center"/>
        <w:rPr>
          <w:rFonts w:ascii="Times New Roman" w:hAnsi="Times New Roman" w:cs="Times New Roman"/>
          <w:b/>
          <w:sz w:val="26"/>
        </w:rPr>
      </w:pPr>
      <w:r w:rsidRPr="00B71DEE">
        <w:rPr>
          <w:rFonts w:ascii="Times New Roman" w:hAnsi="Times New Roman" w:cs="Times New Roman"/>
          <w:b/>
          <w:sz w:val="26"/>
        </w:rPr>
        <w:t xml:space="preserve">An Act to amend the </w:t>
      </w:r>
      <w:r w:rsidRPr="00B71DEE">
        <w:rPr>
          <w:rFonts w:ascii="Times New Roman" w:hAnsi="Times New Roman" w:cs="Times New Roman"/>
          <w:b/>
          <w:i/>
          <w:sz w:val="26"/>
        </w:rPr>
        <w:t xml:space="preserve">Petroleum (Submerged Lands) Act </w:t>
      </w:r>
      <w:r w:rsidRPr="00B71DEE">
        <w:rPr>
          <w:rFonts w:ascii="Times New Roman" w:hAnsi="Times New Roman" w:cs="Times New Roman"/>
          <w:b/>
          <w:sz w:val="26"/>
        </w:rPr>
        <w:t>1967</w:t>
      </w:r>
    </w:p>
    <w:p w14:paraId="104F0839" w14:textId="77777777" w:rsidR="005D1A50" w:rsidRPr="007D1C10" w:rsidRDefault="0062556A" w:rsidP="00B71DEE">
      <w:pPr>
        <w:spacing w:before="120" w:after="120" w:line="240" w:lineRule="auto"/>
        <w:jc w:val="right"/>
        <w:rPr>
          <w:rFonts w:ascii="Times New Roman" w:hAnsi="Times New Roman" w:cs="Times New Roman"/>
          <w:sz w:val="24"/>
        </w:rPr>
      </w:pPr>
      <w:r w:rsidRPr="007D1C10">
        <w:rPr>
          <w:rFonts w:ascii="Times New Roman" w:hAnsi="Times New Roman" w:cs="Times New Roman"/>
          <w:sz w:val="24"/>
        </w:rPr>
        <w:t>[</w:t>
      </w:r>
      <w:r w:rsidRPr="007D1C10">
        <w:rPr>
          <w:rFonts w:ascii="Times New Roman" w:hAnsi="Times New Roman" w:cs="Times New Roman"/>
          <w:i/>
          <w:sz w:val="24"/>
        </w:rPr>
        <w:t>Assented to 29 May 1980</w:t>
      </w:r>
      <w:r w:rsidR="00B71DEE" w:rsidRPr="007D1C10">
        <w:rPr>
          <w:rFonts w:ascii="Times New Roman" w:hAnsi="Times New Roman" w:cs="Times New Roman"/>
          <w:sz w:val="24"/>
        </w:rPr>
        <w:t>]</w:t>
      </w:r>
    </w:p>
    <w:p w14:paraId="42FB365E" w14:textId="77777777" w:rsidR="005D1A50" w:rsidRPr="00B71DEE" w:rsidRDefault="005D1A50" w:rsidP="00B71DEE">
      <w:pPr>
        <w:spacing w:after="0" w:line="240" w:lineRule="auto"/>
        <w:ind w:firstLine="432"/>
        <w:jc w:val="both"/>
        <w:rPr>
          <w:rFonts w:ascii="Times New Roman" w:hAnsi="Times New Roman" w:cs="Times New Roman"/>
          <w:sz w:val="24"/>
        </w:rPr>
      </w:pPr>
      <w:r w:rsidRPr="00B71DEE">
        <w:rPr>
          <w:rFonts w:ascii="Times New Roman" w:hAnsi="Times New Roman" w:cs="Times New Roman"/>
          <w:sz w:val="24"/>
        </w:rPr>
        <w:t>BE IT ENACTED by the Queen, and the Senate and the House of Representatives of the Commonwealth of Australia, as follows:</w:t>
      </w:r>
    </w:p>
    <w:p w14:paraId="3A618ED0" w14:textId="77777777" w:rsidR="005D1A50" w:rsidRPr="00B71DEE" w:rsidRDefault="0062556A" w:rsidP="00B71DEE">
      <w:pPr>
        <w:spacing w:before="120" w:after="60" w:line="240" w:lineRule="auto"/>
        <w:rPr>
          <w:rFonts w:ascii="Times New Roman" w:hAnsi="Times New Roman" w:cs="Times New Roman"/>
          <w:b/>
          <w:sz w:val="20"/>
        </w:rPr>
      </w:pPr>
      <w:r w:rsidRPr="00B71DEE">
        <w:rPr>
          <w:rFonts w:ascii="Times New Roman" w:hAnsi="Times New Roman" w:cs="Times New Roman"/>
          <w:b/>
          <w:sz w:val="20"/>
        </w:rPr>
        <w:t>Short title, &amp;c.</w:t>
      </w:r>
    </w:p>
    <w:p w14:paraId="4BB09329" w14:textId="77777777" w:rsidR="005D1A50" w:rsidRPr="008F79B6" w:rsidRDefault="0062556A" w:rsidP="00B71DEE">
      <w:pPr>
        <w:spacing w:after="0" w:line="240" w:lineRule="auto"/>
        <w:ind w:firstLine="432"/>
        <w:jc w:val="both"/>
        <w:rPr>
          <w:rFonts w:ascii="Times New Roman" w:hAnsi="Times New Roman" w:cs="Times New Roman"/>
        </w:rPr>
      </w:pPr>
      <w:r w:rsidRPr="008F79B6">
        <w:rPr>
          <w:rFonts w:ascii="Times New Roman" w:hAnsi="Times New Roman" w:cs="Times New Roman"/>
          <w:b/>
        </w:rPr>
        <w:t>1.</w:t>
      </w:r>
      <w:r w:rsidR="005D1A50" w:rsidRPr="008F79B6">
        <w:rPr>
          <w:rFonts w:ascii="Times New Roman" w:hAnsi="Times New Roman" w:cs="Times New Roman"/>
        </w:rPr>
        <w:t xml:space="preserve"> </w:t>
      </w:r>
      <w:r w:rsidRPr="008F79B6">
        <w:rPr>
          <w:rFonts w:ascii="Times New Roman" w:hAnsi="Times New Roman" w:cs="Times New Roman"/>
          <w:b/>
        </w:rPr>
        <w:t xml:space="preserve">(1) </w:t>
      </w:r>
      <w:r w:rsidR="005D1A50" w:rsidRPr="008F79B6">
        <w:rPr>
          <w:rFonts w:ascii="Times New Roman" w:hAnsi="Times New Roman" w:cs="Times New Roman"/>
        </w:rPr>
        <w:t xml:space="preserve">This Act may be cited as the </w:t>
      </w:r>
      <w:r w:rsidRPr="008F79B6">
        <w:rPr>
          <w:rFonts w:ascii="Times New Roman" w:hAnsi="Times New Roman" w:cs="Times New Roman"/>
          <w:i/>
        </w:rPr>
        <w:t xml:space="preserve">Petroleum (Submerged Lands) Amendment Act </w:t>
      </w:r>
      <w:r w:rsidR="005D1A50" w:rsidRPr="008F79B6">
        <w:rPr>
          <w:rFonts w:ascii="Times New Roman" w:hAnsi="Times New Roman" w:cs="Times New Roman"/>
        </w:rPr>
        <w:t>1980.</w:t>
      </w:r>
    </w:p>
    <w:p w14:paraId="500A5E51" w14:textId="763033DD" w:rsidR="005D1A50" w:rsidRPr="008F79B6" w:rsidRDefault="0062556A" w:rsidP="00B71DEE">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(2) </w:t>
      </w:r>
      <w:r w:rsidR="005D1A50" w:rsidRPr="008F79B6">
        <w:rPr>
          <w:rFonts w:ascii="Times New Roman" w:hAnsi="Times New Roman" w:cs="Times New Roman"/>
        </w:rPr>
        <w:t xml:space="preserve">The </w:t>
      </w:r>
      <w:r w:rsidRPr="008F79B6">
        <w:rPr>
          <w:rFonts w:ascii="Times New Roman" w:hAnsi="Times New Roman" w:cs="Times New Roman"/>
          <w:i/>
        </w:rPr>
        <w:t xml:space="preserve">Petroleum (Submerged Lands) Act </w:t>
      </w:r>
      <w:r w:rsidR="005D1A50" w:rsidRPr="008F79B6">
        <w:rPr>
          <w:rFonts w:ascii="Times New Roman" w:hAnsi="Times New Roman" w:cs="Times New Roman"/>
        </w:rPr>
        <w:t>1967 is in this Act referred to as the Principal Act.</w:t>
      </w:r>
    </w:p>
    <w:p w14:paraId="38D11BC6" w14:textId="77777777" w:rsidR="005D1A50" w:rsidRPr="00B71DEE" w:rsidRDefault="0062556A" w:rsidP="00B71DEE">
      <w:pPr>
        <w:spacing w:before="120" w:after="60" w:line="240" w:lineRule="auto"/>
        <w:rPr>
          <w:rFonts w:ascii="Times New Roman" w:hAnsi="Times New Roman" w:cs="Times New Roman"/>
          <w:b/>
          <w:sz w:val="20"/>
        </w:rPr>
      </w:pPr>
      <w:r w:rsidRPr="00B71DEE">
        <w:rPr>
          <w:rFonts w:ascii="Times New Roman" w:hAnsi="Times New Roman" w:cs="Times New Roman"/>
          <w:b/>
          <w:sz w:val="20"/>
        </w:rPr>
        <w:t>Commencement</w:t>
      </w:r>
    </w:p>
    <w:p w14:paraId="4923464F" w14:textId="77777777" w:rsidR="005D1A50" w:rsidRPr="008F79B6" w:rsidRDefault="0062556A" w:rsidP="00B71DEE">
      <w:pPr>
        <w:spacing w:after="0" w:line="240" w:lineRule="auto"/>
        <w:ind w:firstLine="432"/>
        <w:jc w:val="both"/>
        <w:rPr>
          <w:rFonts w:ascii="Times New Roman" w:hAnsi="Times New Roman" w:cs="Times New Roman"/>
        </w:rPr>
      </w:pPr>
      <w:r w:rsidRPr="008F79B6">
        <w:rPr>
          <w:rFonts w:ascii="Times New Roman" w:hAnsi="Times New Roman" w:cs="Times New Roman"/>
          <w:b/>
        </w:rPr>
        <w:t>2.</w:t>
      </w:r>
      <w:r w:rsidR="005D1A50" w:rsidRPr="008F79B6">
        <w:rPr>
          <w:rFonts w:ascii="Times New Roman" w:hAnsi="Times New Roman" w:cs="Times New Roman"/>
        </w:rPr>
        <w:t xml:space="preserve"> This Act shall come into operation on a date to be fixed by Proclamation.</w:t>
      </w:r>
    </w:p>
    <w:p w14:paraId="694D1432" w14:textId="77777777" w:rsidR="005D1A50" w:rsidRPr="00B71DEE" w:rsidRDefault="0062556A" w:rsidP="00B71DEE">
      <w:pPr>
        <w:spacing w:before="120" w:after="60" w:line="240" w:lineRule="auto"/>
        <w:rPr>
          <w:rFonts w:ascii="Times New Roman" w:hAnsi="Times New Roman" w:cs="Times New Roman"/>
          <w:b/>
          <w:sz w:val="20"/>
        </w:rPr>
      </w:pPr>
      <w:r w:rsidRPr="00B71DEE">
        <w:rPr>
          <w:rFonts w:ascii="Times New Roman" w:hAnsi="Times New Roman" w:cs="Times New Roman"/>
          <w:b/>
          <w:sz w:val="20"/>
        </w:rPr>
        <w:t>Preamble</w:t>
      </w:r>
    </w:p>
    <w:p w14:paraId="4D0CB7A7" w14:textId="77777777" w:rsidR="005D1A50" w:rsidRPr="008F79B6" w:rsidRDefault="0062556A" w:rsidP="00B71DEE">
      <w:pPr>
        <w:spacing w:after="0" w:line="240" w:lineRule="auto"/>
        <w:ind w:firstLine="432"/>
        <w:jc w:val="both"/>
        <w:rPr>
          <w:rFonts w:ascii="Times New Roman" w:hAnsi="Times New Roman" w:cs="Times New Roman"/>
        </w:rPr>
      </w:pPr>
      <w:r w:rsidRPr="008F79B6">
        <w:rPr>
          <w:rFonts w:ascii="Times New Roman" w:hAnsi="Times New Roman" w:cs="Times New Roman"/>
          <w:b/>
        </w:rPr>
        <w:t>3.</w:t>
      </w:r>
      <w:r w:rsidR="005D1A50" w:rsidRPr="008F79B6">
        <w:rPr>
          <w:rFonts w:ascii="Times New Roman" w:hAnsi="Times New Roman" w:cs="Times New Roman"/>
        </w:rPr>
        <w:t xml:space="preserve"> The Preamble to the Principal Act is amended by omitting the third, fourth and fifth paragraphs and substituting the following paragraphs:</w:t>
      </w:r>
    </w:p>
    <w:p w14:paraId="7BEE544F" w14:textId="77777777" w:rsidR="005D1A50" w:rsidRPr="008F79B6" w:rsidRDefault="00536291" w:rsidP="00B71DEE">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AND WHEREAS, by the </w:t>
      </w:r>
      <w:r w:rsidR="0062556A" w:rsidRPr="008F79B6">
        <w:rPr>
          <w:rFonts w:ascii="Times New Roman" w:hAnsi="Times New Roman" w:cs="Times New Roman"/>
          <w:i/>
        </w:rPr>
        <w:t xml:space="preserve">Seas and Submerged Lands Act </w:t>
      </w:r>
      <w:r w:rsidR="005D1A50" w:rsidRPr="008F79B6">
        <w:rPr>
          <w:rFonts w:ascii="Times New Roman" w:hAnsi="Times New Roman" w:cs="Times New Roman"/>
        </w:rPr>
        <w:t xml:space="preserve">1973, it is declared and enacted that the sovereignty in respect of the territorial sea of Australia and in respect of the airspace over it and in respect of its sea-bed and subsoil, and the sovereignty in respect of certain internal waters of Australia, and in respect of the airspace over those waters and in respect of the sea-bed and subsoil beneath those waters is vested in and </w:t>
      </w:r>
      <w:r w:rsidR="00776A31" w:rsidRPr="008F79B6">
        <w:rPr>
          <w:rFonts w:ascii="Times New Roman" w:hAnsi="Times New Roman" w:cs="Times New Roman"/>
        </w:rPr>
        <w:t>exercise able</w:t>
      </w:r>
      <w:r w:rsidR="005D1A50" w:rsidRPr="008F79B6">
        <w:rPr>
          <w:rFonts w:ascii="Times New Roman" w:hAnsi="Times New Roman" w:cs="Times New Roman"/>
        </w:rPr>
        <w:t xml:space="preserve"> by the Crown in right of the Commonwealth:</w:t>
      </w:r>
    </w:p>
    <w:p w14:paraId="01256851" w14:textId="32429D52" w:rsidR="00536291" w:rsidRPr="008F79B6" w:rsidRDefault="00536291" w:rsidP="00B71DEE">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AND WHEREAS, the Parliaments of the States and the Legislative Assembly of the Northern Territory have certain legislative powers in respect of the sea-bed and subsoil referred to in the last preceding paragraph and the Parliament of the Commonwealth has vested in the Crown in right of each of the States and the Crown in right of the Northern Territory certain proprietary rights in respect of that sea-bed and subsoil:</w:t>
      </w:r>
    </w:p>
    <w:p w14:paraId="131FAA98" w14:textId="77777777" w:rsidR="005D1A50" w:rsidRPr="008F79B6" w:rsidRDefault="00536291" w:rsidP="00B71DEE">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AND WHEREAS it has been agreed between the Commonwealth, the States and the Northern Territory that, in lieu of the scheme provided for by an agreement between the Commonwealth and the States dated 16 October, 1967—</w:t>
      </w:r>
    </w:p>
    <w:p w14:paraId="40E0416B" w14:textId="77777777" w:rsidR="005D1A50" w:rsidRPr="008F79B6" w:rsidRDefault="005D1A50" w:rsidP="00417A9B">
      <w:pPr>
        <w:spacing w:after="0" w:line="240" w:lineRule="auto"/>
        <w:ind w:left="720" w:hanging="288"/>
        <w:jc w:val="both"/>
        <w:rPr>
          <w:rFonts w:ascii="Times New Roman" w:hAnsi="Times New Roman" w:cs="Times New Roman"/>
        </w:rPr>
      </w:pPr>
      <w:r w:rsidRPr="008F79B6">
        <w:rPr>
          <w:rFonts w:ascii="Times New Roman" w:hAnsi="Times New Roman" w:cs="Times New Roman"/>
        </w:rPr>
        <w:t>(a) 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three nautical miles), and that the States and the Northern Territory should share, in the manner provided in this Act, in the administration of that legislation;</w:t>
      </w:r>
    </w:p>
    <w:p w14:paraId="763A6DB0" w14:textId="77777777" w:rsidR="005D1A50" w:rsidRPr="008F79B6" w:rsidRDefault="005D1A50" w:rsidP="00417A9B">
      <w:pPr>
        <w:spacing w:after="0" w:line="240" w:lineRule="auto"/>
        <w:ind w:left="720" w:hanging="288"/>
        <w:jc w:val="both"/>
        <w:rPr>
          <w:rFonts w:ascii="Times New Roman" w:hAnsi="Times New Roman" w:cs="Times New Roman"/>
        </w:rPr>
      </w:pPr>
      <w:r w:rsidRPr="008F79B6">
        <w:rPr>
          <w:rFonts w:ascii="Times New Roman" w:hAnsi="Times New Roman" w:cs="Times New Roman"/>
        </w:rPr>
        <w:t>(b) 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p>
    <w:p w14:paraId="3A8EE9EE" w14:textId="77777777" w:rsidR="005D1A50" w:rsidRPr="008F79B6" w:rsidRDefault="005D1A50" w:rsidP="00417A9B">
      <w:pPr>
        <w:spacing w:after="0" w:line="240" w:lineRule="auto"/>
        <w:ind w:left="720" w:hanging="288"/>
        <w:jc w:val="both"/>
        <w:rPr>
          <w:rFonts w:ascii="Times New Roman" w:hAnsi="Times New Roman" w:cs="Times New Roman"/>
        </w:rPr>
      </w:pPr>
      <w:r w:rsidRPr="008F79B6">
        <w:rPr>
          <w:rFonts w:ascii="Times New Roman" w:hAnsi="Times New Roman" w:cs="Times New Roman"/>
        </w:rPr>
        <w:t>(c) 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14:paraId="17B12602" w14:textId="77777777" w:rsidR="005D1A50" w:rsidRPr="008F79B6" w:rsidRDefault="005D1A50" w:rsidP="00417A9B">
      <w:pPr>
        <w:spacing w:after="0" w:line="240" w:lineRule="auto"/>
        <w:ind w:left="720" w:hanging="288"/>
        <w:jc w:val="both"/>
        <w:rPr>
          <w:rFonts w:ascii="Times New Roman" w:hAnsi="Times New Roman" w:cs="Times New Roman"/>
        </w:rPr>
      </w:pPr>
      <w:r w:rsidRPr="008F79B6">
        <w:rPr>
          <w:rFonts w:ascii="Times New Roman" w:hAnsi="Times New Roman" w:cs="Times New Roman"/>
        </w:rPr>
        <w:lastRenderedPageBreak/>
        <w:t xml:space="preserve">(d) the Commonwealth, the States and the Northern Territory should </w:t>
      </w:r>
      <w:proofErr w:type="spellStart"/>
      <w:r w:rsidRPr="008F79B6">
        <w:rPr>
          <w:rFonts w:ascii="Times New Roman" w:hAnsi="Times New Roman" w:cs="Times New Roman"/>
        </w:rPr>
        <w:t>endeavour</w:t>
      </w:r>
      <w:proofErr w:type="spellEnd"/>
      <w:r w:rsidRPr="008F79B6">
        <w:rPr>
          <w:rFonts w:ascii="Times New Roman" w:hAnsi="Times New Roman" w:cs="Times New Roman"/>
        </w:rPr>
        <w:t xml:space="preserve">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r w:rsidR="00536291" w:rsidRPr="008F79B6">
        <w:rPr>
          <w:rFonts w:ascii="Times New Roman" w:hAnsi="Times New Roman" w:cs="Times New Roman"/>
        </w:rPr>
        <w:t>”</w:t>
      </w:r>
      <w:r w:rsidRPr="008F79B6">
        <w:rPr>
          <w:rFonts w:ascii="Times New Roman" w:hAnsi="Times New Roman" w:cs="Times New Roman"/>
        </w:rPr>
        <w:t>.</w:t>
      </w:r>
    </w:p>
    <w:p w14:paraId="020BC657" w14:textId="77777777" w:rsidR="005D1A50" w:rsidRPr="00417A9B" w:rsidRDefault="0062556A" w:rsidP="00417A9B">
      <w:pPr>
        <w:spacing w:before="120" w:after="60" w:line="240" w:lineRule="auto"/>
        <w:rPr>
          <w:rFonts w:ascii="Times New Roman" w:hAnsi="Times New Roman" w:cs="Times New Roman"/>
          <w:b/>
          <w:sz w:val="20"/>
        </w:rPr>
      </w:pPr>
      <w:r w:rsidRPr="00417A9B">
        <w:rPr>
          <w:rFonts w:ascii="Times New Roman" w:hAnsi="Times New Roman" w:cs="Times New Roman"/>
          <w:b/>
          <w:sz w:val="20"/>
        </w:rPr>
        <w:t>Repeal</w:t>
      </w:r>
    </w:p>
    <w:p w14:paraId="18C4A025" w14:textId="77777777" w:rsidR="005D1A50" w:rsidRPr="008F79B6" w:rsidRDefault="0062556A" w:rsidP="00417A9B">
      <w:pPr>
        <w:spacing w:after="0" w:line="240" w:lineRule="auto"/>
        <w:ind w:firstLine="432"/>
        <w:jc w:val="both"/>
        <w:rPr>
          <w:rFonts w:ascii="Times New Roman" w:hAnsi="Times New Roman" w:cs="Times New Roman"/>
        </w:rPr>
      </w:pPr>
      <w:r w:rsidRPr="008F79B6">
        <w:rPr>
          <w:rFonts w:ascii="Times New Roman" w:hAnsi="Times New Roman" w:cs="Times New Roman"/>
          <w:b/>
        </w:rPr>
        <w:t>4.</w:t>
      </w:r>
      <w:r w:rsidR="005D1A50" w:rsidRPr="008F79B6">
        <w:rPr>
          <w:rFonts w:ascii="Times New Roman" w:hAnsi="Times New Roman" w:cs="Times New Roman"/>
        </w:rPr>
        <w:t xml:space="preserve"> The </w:t>
      </w:r>
      <w:r w:rsidRPr="008F79B6">
        <w:rPr>
          <w:rFonts w:ascii="Times New Roman" w:hAnsi="Times New Roman" w:cs="Times New Roman"/>
          <w:i/>
        </w:rPr>
        <w:t xml:space="preserve">Petroleum (Ashmore and Cartier Islands) Act </w:t>
      </w:r>
      <w:r w:rsidR="005D1A50" w:rsidRPr="008F79B6">
        <w:rPr>
          <w:rFonts w:ascii="Times New Roman" w:hAnsi="Times New Roman" w:cs="Times New Roman"/>
        </w:rPr>
        <w:t>1967 is repealed.</w:t>
      </w:r>
    </w:p>
    <w:p w14:paraId="4A40692F" w14:textId="77777777" w:rsidR="005D1A50" w:rsidRPr="00417A9B" w:rsidRDefault="0062556A" w:rsidP="00417A9B">
      <w:pPr>
        <w:spacing w:before="120" w:after="60" w:line="240" w:lineRule="auto"/>
        <w:rPr>
          <w:rFonts w:ascii="Times New Roman" w:hAnsi="Times New Roman" w:cs="Times New Roman"/>
          <w:b/>
          <w:sz w:val="20"/>
        </w:rPr>
      </w:pPr>
      <w:r w:rsidRPr="00417A9B">
        <w:rPr>
          <w:rFonts w:ascii="Times New Roman" w:hAnsi="Times New Roman" w:cs="Times New Roman"/>
          <w:b/>
          <w:sz w:val="20"/>
        </w:rPr>
        <w:t>Date of effect of certain provisions</w:t>
      </w:r>
    </w:p>
    <w:p w14:paraId="24101455" w14:textId="77777777" w:rsidR="005D1A50" w:rsidRPr="008F79B6" w:rsidRDefault="0062556A" w:rsidP="00417A9B">
      <w:pPr>
        <w:spacing w:after="0" w:line="240" w:lineRule="auto"/>
        <w:ind w:firstLine="432"/>
        <w:jc w:val="both"/>
        <w:rPr>
          <w:rFonts w:ascii="Times New Roman" w:hAnsi="Times New Roman" w:cs="Times New Roman"/>
        </w:rPr>
      </w:pPr>
      <w:r w:rsidRPr="008F79B6">
        <w:rPr>
          <w:rFonts w:ascii="Times New Roman" w:hAnsi="Times New Roman" w:cs="Times New Roman"/>
          <w:b/>
        </w:rPr>
        <w:t>5.</w:t>
      </w:r>
      <w:r w:rsidR="005D1A50" w:rsidRPr="008F79B6">
        <w:rPr>
          <w:rFonts w:ascii="Times New Roman" w:hAnsi="Times New Roman" w:cs="Times New Roman"/>
        </w:rPr>
        <w:t xml:space="preserve"> Section 3 of the Principal Act is repealed.</w:t>
      </w:r>
    </w:p>
    <w:p w14:paraId="17E8B5B5" w14:textId="77777777" w:rsidR="005D1A50" w:rsidRPr="00417A9B" w:rsidRDefault="0062556A" w:rsidP="00417A9B">
      <w:pPr>
        <w:spacing w:before="120" w:after="60" w:line="240" w:lineRule="auto"/>
        <w:rPr>
          <w:rFonts w:ascii="Times New Roman" w:hAnsi="Times New Roman" w:cs="Times New Roman"/>
          <w:b/>
          <w:sz w:val="20"/>
        </w:rPr>
      </w:pPr>
      <w:r w:rsidRPr="00417A9B">
        <w:rPr>
          <w:rFonts w:ascii="Times New Roman" w:hAnsi="Times New Roman" w:cs="Times New Roman"/>
          <w:b/>
          <w:sz w:val="20"/>
        </w:rPr>
        <w:t>Interpretation</w:t>
      </w:r>
    </w:p>
    <w:p w14:paraId="558F9667" w14:textId="77777777" w:rsidR="005D1A50" w:rsidRPr="008F79B6" w:rsidRDefault="0062556A" w:rsidP="00417A9B">
      <w:pPr>
        <w:spacing w:after="0" w:line="240" w:lineRule="auto"/>
        <w:ind w:firstLine="432"/>
        <w:jc w:val="both"/>
        <w:rPr>
          <w:rFonts w:ascii="Times New Roman" w:hAnsi="Times New Roman" w:cs="Times New Roman"/>
        </w:rPr>
      </w:pPr>
      <w:r w:rsidRPr="008F79B6">
        <w:rPr>
          <w:rFonts w:ascii="Times New Roman" w:hAnsi="Times New Roman" w:cs="Times New Roman"/>
          <w:b/>
        </w:rPr>
        <w:t>6.</w:t>
      </w:r>
      <w:r w:rsidR="005D1A50" w:rsidRPr="008F79B6">
        <w:rPr>
          <w:rFonts w:ascii="Times New Roman" w:hAnsi="Times New Roman" w:cs="Times New Roman"/>
        </w:rPr>
        <w:t xml:space="preserve"> Section 5 of the Principal Act is amended—</w:t>
      </w:r>
    </w:p>
    <w:p w14:paraId="0089C95C" w14:textId="77777777" w:rsidR="005D1A50" w:rsidRPr="008F79B6" w:rsidRDefault="005D1A50" w:rsidP="00417A9B">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from sub-section (1) the definition of </w:t>
      </w:r>
      <w:r w:rsidR="00536291" w:rsidRPr="008F79B6">
        <w:rPr>
          <w:rFonts w:ascii="Times New Roman" w:hAnsi="Times New Roman" w:cs="Times New Roman"/>
        </w:rPr>
        <w:t>“</w:t>
      </w:r>
      <w:r w:rsidRPr="008F79B6">
        <w:rPr>
          <w:rFonts w:ascii="Times New Roman" w:hAnsi="Times New Roman" w:cs="Times New Roman"/>
        </w:rPr>
        <w:t>adjacent area</w:t>
      </w:r>
      <w:r w:rsidR="00536291" w:rsidRPr="008F79B6">
        <w:rPr>
          <w:rFonts w:ascii="Times New Roman" w:hAnsi="Times New Roman" w:cs="Times New Roman"/>
        </w:rPr>
        <w:t>”</w:t>
      </w:r>
      <w:r w:rsidRPr="008F79B6">
        <w:rPr>
          <w:rFonts w:ascii="Times New Roman" w:hAnsi="Times New Roman" w:cs="Times New Roman"/>
        </w:rPr>
        <w:t xml:space="preserve"> and substituting the following definition:</w:t>
      </w:r>
    </w:p>
    <w:p w14:paraId="40FE7D07" w14:textId="77777777" w:rsidR="005D1A50" w:rsidRPr="008F79B6" w:rsidRDefault="00536291" w:rsidP="00417A9B">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adjacent area</w:t>
      </w:r>
      <w:r w:rsidRPr="008F79B6">
        <w:rPr>
          <w:rFonts w:ascii="Times New Roman" w:hAnsi="Times New Roman" w:cs="Times New Roman"/>
        </w:rPr>
        <w:t>’</w:t>
      </w:r>
      <w:r w:rsidR="005D1A50" w:rsidRPr="008F79B6">
        <w:rPr>
          <w:rFonts w:ascii="Times New Roman" w:hAnsi="Times New Roman" w:cs="Times New Roman"/>
        </w:rPr>
        <w:t xml:space="preserve"> means an adjacent area in respect of a State or Territory ascertained in accordance with section 5</w:t>
      </w:r>
      <w:r w:rsidR="003A3EDB" w:rsidRPr="003A3EDB">
        <w:rPr>
          <w:rFonts w:ascii="Times New Roman" w:hAnsi="Times New Roman" w:cs="Times New Roman"/>
          <w:smallCaps/>
        </w:rPr>
        <w:t>a</w:t>
      </w:r>
      <w:r w:rsidR="005D1A50" w:rsidRPr="008F79B6">
        <w:rPr>
          <w:rFonts w:ascii="Times New Roman" w:hAnsi="Times New Roman" w:cs="Times New Roman"/>
        </w:rPr>
        <w:t xml:space="preserve"> and </w:t>
      </w:r>
      <w:r w:rsidRPr="008F79B6">
        <w:rPr>
          <w:rFonts w:ascii="Times New Roman" w:hAnsi="Times New Roman" w:cs="Times New Roman"/>
        </w:rPr>
        <w:t>‘</w:t>
      </w:r>
      <w:r w:rsidR="005D1A50" w:rsidRPr="008F79B6">
        <w:rPr>
          <w:rFonts w:ascii="Times New Roman" w:hAnsi="Times New Roman" w:cs="Times New Roman"/>
        </w:rPr>
        <w:t>the adjacent area</w:t>
      </w:r>
      <w:r w:rsidRPr="008F79B6">
        <w:rPr>
          <w:rFonts w:ascii="Times New Roman" w:hAnsi="Times New Roman" w:cs="Times New Roman"/>
        </w:rPr>
        <w:t>’</w:t>
      </w:r>
      <w:r w:rsidR="005D1A50" w:rsidRPr="008F79B6">
        <w:rPr>
          <w:rFonts w:ascii="Times New Roman" w:hAnsi="Times New Roman" w:cs="Times New Roman"/>
        </w:rPr>
        <w:t xml:space="preserve"> means the adjacent area in respect of the State or Territory concerned;</w:t>
      </w:r>
      <w:r w:rsidRPr="008F79B6">
        <w:rPr>
          <w:rFonts w:ascii="Times New Roman" w:hAnsi="Times New Roman" w:cs="Times New Roman"/>
        </w:rPr>
        <w:t>”</w:t>
      </w:r>
      <w:r w:rsidR="005D1A50" w:rsidRPr="008F79B6">
        <w:rPr>
          <w:rFonts w:ascii="Times New Roman" w:hAnsi="Times New Roman" w:cs="Times New Roman"/>
        </w:rPr>
        <w:t>;</w:t>
      </w:r>
    </w:p>
    <w:p w14:paraId="7E0F4EA1" w14:textId="409A2C2E" w:rsidR="00536291" w:rsidRPr="008F79B6" w:rsidRDefault="005D1A50" w:rsidP="00C21C48">
      <w:pPr>
        <w:spacing w:after="0" w:line="240" w:lineRule="auto"/>
        <w:ind w:left="864" w:hanging="432"/>
        <w:jc w:val="both"/>
        <w:rPr>
          <w:rFonts w:ascii="Times New Roman" w:hAnsi="Times New Roman" w:cs="Times New Roman"/>
        </w:rPr>
      </w:pPr>
      <w:r w:rsidRPr="008F79B6">
        <w:rPr>
          <w:rFonts w:ascii="Times New Roman" w:hAnsi="Times New Roman" w:cs="Times New Roman"/>
        </w:rPr>
        <w:t xml:space="preserve">(b) by omitting from sub-section (1) the definition of </w:t>
      </w:r>
      <w:r w:rsidR="00536291" w:rsidRPr="008F79B6">
        <w:rPr>
          <w:rFonts w:ascii="Times New Roman" w:hAnsi="Times New Roman" w:cs="Times New Roman"/>
        </w:rPr>
        <w:t>“</w:t>
      </w:r>
      <w:r w:rsidRPr="008F79B6">
        <w:rPr>
          <w:rFonts w:ascii="Times New Roman" w:hAnsi="Times New Roman" w:cs="Times New Roman"/>
        </w:rPr>
        <w:t>the continental shelf and substituting the following definition:</w:t>
      </w:r>
    </w:p>
    <w:p w14:paraId="2C488108"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the continental shelf means the continental shelf, within the meaning of the Convention, adjacent to the coast of Australia (including the coast of any island forming part of a State or Territory) or of a Territory;</w:t>
      </w:r>
      <w:r w:rsidRPr="008F79B6">
        <w:rPr>
          <w:rFonts w:ascii="Times New Roman" w:hAnsi="Times New Roman" w:cs="Times New Roman"/>
        </w:rPr>
        <w:t>”</w:t>
      </w:r>
      <w:r w:rsidR="005D1A50" w:rsidRPr="008F79B6">
        <w:rPr>
          <w:rFonts w:ascii="Times New Roman" w:hAnsi="Times New Roman" w:cs="Times New Roman"/>
        </w:rPr>
        <w:t>;</w:t>
      </w:r>
    </w:p>
    <w:p w14:paraId="748AE433"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by inserting after the definition of </w:t>
      </w:r>
      <w:r w:rsidR="00536291" w:rsidRPr="008F79B6">
        <w:rPr>
          <w:rFonts w:ascii="Times New Roman" w:hAnsi="Times New Roman" w:cs="Times New Roman"/>
        </w:rPr>
        <w:t>“</w:t>
      </w:r>
      <w:r w:rsidRPr="008F79B6">
        <w:rPr>
          <w:rFonts w:ascii="Times New Roman" w:hAnsi="Times New Roman" w:cs="Times New Roman"/>
        </w:rPr>
        <w:t>the Convention</w:t>
      </w:r>
      <w:r w:rsidR="00536291" w:rsidRPr="008F79B6">
        <w:rPr>
          <w:rFonts w:ascii="Times New Roman" w:hAnsi="Times New Roman" w:cs="Times New Roman"/>
        </w:rPr>
        <w:t>”</w:t>
      </w:r>
      <w:r w:rsidRPr="008F79B6">
        <w:rPr>
          <w:rFonts w:ascii="Times New Roman" w:hAnsi="Times New Roman" w:cs="Times New Roman"/>
        </w:rPr>
        <w:t xml:space="preserve"> in sub-section (1) the following definition:</w:t>
      </w:r>
    </w:p>
    <w:p w14:paraId="0F615FA2"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the Commonwealth Minister</w:t>
      </w:r>
      <w:r w:rsidRPr="008F79B6">
        <w:rPr>
          <w:rFonts w:ascii="Times New Roman" w:hAnsi="Times New Roman" w:cs="Times New Roman"/>
        </w:rPr>
        <w:t>’</w:t>
      </w:r>
      <w:r w:rsidR="005D1A50" w:rsidRPr="008F79B6">
        <w:rPr>
          <w:rFonts w:ascii="Times New Roman" w:hAnsi="Times New Roman" w:cs="Times New Roman"/>
        </w:rPr>
        <w:t xml:space="preserve"> means the Minister for the time being administering this Act, and includes another Minister for the time being acting for and on behalf of that Minister;</w:t>
      </w:r>
      <w:r w:rsidRPr="008F79B6">
        <w:rPr>
          <w:rFonts w:ascii="Times New Roman" w:hAnsi="Times New Roman" w:cs="Times New Roman"/>
        </w:rPr>
        <w:t>”</w:t>
      </w:r>
      <w:r w:rsidR="005D1A50" w:rsidRPr="008F79B6">
        <w:rPr>
          <w:rFonts w:ascii="Times New Roman" w:hAnsi="Times New Roman" w:cs="Times New Roman"/>
        </w:rPr>
        <w:t>;</w:t>
      </w:r>
    </w:p>
    <w:p w14:paraId="259E7AEE"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(d) by adding at the end of paragraph (a) of the definition of </w:t>
      </w:r>
      <w:r w:rsidR="00536291" w:rsidRPr="008F79B6">
        <w:rPr>
          <w:rFonts w:ascii="Times New Roman" w:hAnsi="Times New Roman" w:cs="Times New Roman"/>
        </w:rPr>
        <w:t>“</w:t>
      </w:r>
      <w:r w:rsidRPr="008F79B6">
        <w:rPr>
          <w:rFonts w:ascii="Times New Roman" w:hAnsi="Times New Roman" w:cs="Times New Roman"/>
        </w:rPr>
        <w:t>the Designated Authority</w:t>
      </w:r>
      <w:r w:rsidR="00536291" w:rsidRPr="008F79B6">
        <w:rPr>
          <w:rFonts w:ascii="Times New Roman" w:hAnsi="Times New Roman" w:cs="Times New Roman"/>
        </w:rPr>
        <w:t>”</w:t>
      </w:r>
      <w:r w:rsidRPr="008F79B6">
        <w:rPr>
          <w:rFonts w:ascii="Times New Roman" w:hAnsi="Times New Roman" w:cs="Times New Roman"/>
        </w:rPr>
        <w:t xml:space="preserve"> in sub-section (1) the following paragraph:</w:t>
      </w:r>
    </w:p>
    <w:p w14:paraId="4BDED553"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(iii) the construction or operation of pipelines in an adjacent area; or</w:t>
      </w:r>
      <w:r w:rsidRPr="008F79B6">
        <w:rPr>
          <w:rFonts w:ascii="Times New Roman" w:hAnsi="Times New Roman" w:cs="Times New Roman"/>
        </w:rPr>
        <w:t>”</w:t>
      </w:r>
      <w:r w:rsidR="005D1A50" w:rsidRPr="008F79B6">
        <w:rPr>
          <w:rFonts w:ascii="Times New Roman" w:hAnsi="Times New Roman" w:cs="Times New Roman"/>
        </w:rPr>
        <w:t>;</w:t>
      </w:r>
    </w:p>
    <w:p w14:paraId="3EAABB53" w14:textId="3D4CF8F1"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(e) by inserting after the definition of </w:t>
      </w:r>
      <w:r w:rsidR="00536291" w:rsidRPr="008F79B6">
        <w:rPr>
          <w:rFonts w:ascii="Times New Roman" w:hAnsi="Times New Roman" w:cs="Times New Roman"/>
        </w:rPr>
        <w:t>“</w:t>
      </w:r>
      <w:r w:rsidRPr="008F79B6">
        <w:rPr>
          <w:rFonts w:ascii="Times New Roman" w:hAnsi="Times New Roman" w:cs="Times New Roman"/>
        </w:rPr>
        <w:t>the Designated Authority</w:t>
      </w:r>
      <w:r w:rsidR="00536291" w:rsidRPr="008F79B6">
        <w:rPr>
          <w:rFonts w:ascii="Times New Roman" w:hAnsi="Times New Roman" w:cs="Times New Roman"/>
        </w:rPr>
        <w:t>”</w:t>
      </w:r>
      <w:r w:rsidRPr="008F79B6">
        <w:rPr>
          <w:rFonts w:ascii="Times New Roman" w:hAnsi="Times New Roman" w:cs="Times New Roman"/>
        </w:rPr>
        <w:t xml:space="preserve"> in sub</w:t>
      </w:r>
      <w:r w:rsidR="00067D1A">
        <w:rPr>
          <w:rFonts w:ascii="Times New Roman" w:hAnsi="Times New Roman" w:cs="Times New Roman"/>
        </w:rPr>
        <w:t>-</w:t>
      </w:r>
      <w:r w:rsidRPr="008F79B6">
        <w:rPr>
          <w:rFonts w:ascii="Times New Roman" w:hAnsi="Times New Roman" w:cs="Times New Roman"/>
        </w:rPr>
        <w:t>section (1) the following definition:</w:t>
      </w:r>
    </w:p>
    <w:p w14:paraId="36E147C1"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the Joint Authority</w:t>
      </w:r>
      <w:r w:rsidRPr="008F79B6">
        <w:rPr>
          <w:rFonts w:ascii="Times New Roman" w:hAnsi="Times New Roman" w:cs="Times New Roman"/>
        </w:rPr>
        <w:t>’</w:t>
      </w:r>
      <w:r w:rsidR="005D1A50" w:rsidRPr="008F79B6">
        <w:rPr>
          <w:rFonts w:ascii="Times New Roman" w:hAnsi="Times New Roman" w:cs="Times New Roman"/>
        </w:rPr>
        <w:t>, in relation to—</w:t>
      </w:r>
    </w:p>
    <w:p w14:paraId="7B8A8077" w14:textId="77777777" w:rsidR="005D1A50" w:rsidRPr="008F79B6" w:rsidRDefault="005D1A50" w:rsidP="006C3BE8">
      <w:pPr>
        <w:spacing w:after="0" w:line="240" w:lineRule="auto"/>
        <w:ind w:left="1710" w:hanging="288"/>
        <w:jc w:val="both"/>
        <w:rPr>
          <w:rFonts w:ascii="Times New Roman" w:hAnsi="Times New Roman" w:cs="Times New Roman"/>
        </w:rPr>
      </w:pPr>
      <w:r w:rsidRPr="008F79B6">
        <w:rPr>
          <w:rFonts w:ascii="Times New Roman" w:hAnsi="Times New Roman" w:cs="Times New Roman"/>
        </w:rPr>
        <w:t>(a) an act, matter, circumstance or thing touching, concerning, arising out of or connected with—</w:t>
      </w:r>
    </w:p>
    <w:p w14:paraId="0B6F4EC5" w14:textId="77777777" w:rsidR="005D1A50" w:rsidRPr="008F79B6" w:rsidRDefault="005D1A50" w:rsidP="006C3BE8">
      <w:pPr>
        <w:spacing w:after="0" w:line="240" w:lineRule="auto"/>
        <w:ind w:left="2250" w:hanging="288"/>
        <w:jc w:val="both"/>
        <w:rPr>
          <w:rFonts w:ascii="Times New Roman" w:hAnsi="Times New Roman" w:cs="Times New Roman"/>
        </w:rPr>
      </w:pPr>
      <w:r w:rsidRPr="008F79B6">
        <w:rPr>
          <w:rFonts w:ascii="Times New Roman" w:hAnsi="Times New Roman" w:cs="Times New Roman"/>
        </w:rPr>
        <w:t>(</w:t>
      </w:r>
      <w:proofErr w:type="spellStart"/>
      <w:r w:rsidRPr="008F79B6">
        <w:rPr>
          <w:rFonts w:ascii="Times New Roman" w:hAnsi="Times New Roman" w:cs="Times New Roman"/>
        </w:rPr>
        <w:t>i</w:t>
      </w:r>
      <w:proofErr w:type="spellEnd"/>
      <w:r w:rsidRPr="008F79B6">
        <w:rPr>
          <w:rFonts w:ascii="Times New Roman" w:hAnsi="Times New Roman" w:cs="Times New Roman"/>
        </w:rPr>
        <w:t>) the exploration of the sea-bed or subsoil of an adjacent area, or of part of an adjacent area, for petroleum;</w:t>
      </w:r>
    </w:p>
    <w:p w14:paraId="482D80A8" w14:textId="77777777" w:rsidR="005D1A50" w:rsidRPr="008F79B6" w:rsidRDefault="005D1A50" w:rsidP="006C3BE8">
      <w:pPr>
        <w:spacing w:after="0" w:line="240" w:lineRule="auto"/>
        <w:ind w:left="2250" w:hanging="288"/>
        <w:jc w:val="both"/>
        <w:rPr>
          <w:rFonts w:ascii="Times New Roman" w:hAnsi="Times New Roman" w:cs="Times New Roman"/>
        </w:rPr>
      </w:pPr>
      <w:r w:rsidRPr="008F79B6">
        <w:rPr>
          <w:rFonts w:ascii="Times New Roman" w:hAnsi="Times New Roman" w:cs="Times New Roman"/>
        </w:rPr>
        <w:t>(ii) the exploitation of the natural resources, being petroleum, of that sea-bed or subsoil; or</w:t>
      </w:r>
    </w:p>
    <w:p w14:paraId="14AD8380" w14:textId="77777777" w:rsidR="005D1A50" w:rsidRPr="008F79B6" w:rsidRDefault="005D1A50" w:rsidP="006C3BE8">
      <w:pPr>
        <w:spacing w:after="0" w:line="240" w:lineRule="auto"/>
        <w:ind w:left="2250" w:hanging="288"/>
        <w:jc w:val="both"/>
        <w:rPr>
          <w:rFonts w:ascii="Times New Roman" w:hAnsi="Times New Roman" w:cs="Times New Roman"/>
        </w:rPr>
      </w:pPr>
      <w:r w:rsidRPr="008F79B6">
        <w:rPr>
          <w:rFonts w:ascii="Times New Roman" w:hAnsi="Times New Roman" w:cs="Times New Roman"/>
        </w:rPr>
        <w:t>(iii) the construction or operation of pipelines in an adjacent area; or</w:t>
      </w:r>
    </w:p>
    <w:p w14:paraId="5F9A9080" w14:textId="77777777" w:rsidR="005D1A50" w:rsidRPr="008F79B6" w:rsidRDefault="005D1A50" w:rsidP="006C3BE8">
      <w:pPr>
        <w:spacing w:after="0" w:line="240" w:lineRule="auto"/>
        <w:ind w:left="1710" w:hanging="288"/>
        <w:jc w:val="both"/>
        <w:rPr>
          <w:rFonts w:ascii="Times New Roman" w:hAnsi="Times New Roman" w:cs="Times New Roman"/>
        </w:rPr>
      </w:pPr>
      <w:r w:rsidRPr="008F79B6">
        <w:rPr>
          <w:rFonts w:ascii="Times New Roman" w:hAnsi="Times New Roman" w:cs="Times New Roman"/>
        </w:rPr>
        <w:t>(b) petroleum recovered in an adjacent area,</w:t>
      </w:r>
    </w:p>
    <w:p w14:paraId="47A677E2" w14:textId="77777777" w:rsidR="005D1A50" w:rsidRPr="008F79B6" w:rsidRDefault="005D1A50" w:rsidP="006C3BE8">
      <w:pPr>
        <w:spacing w:after="0" w:line="240" w:lineRule="auto"/>
        <w:ind w:left="1296"/>
        <w:jc w:val="both"/>
        <w:rPr>
          <w:rFonts w:ascii="Times New Roman" w:hAnsi="Times New Roman" w:cs="Times New Roman"/>
        </w:rPr>
      </w:pPr>
      <w:r w:rsidRPr="008F79B6">
        <w:rPr>
          <w:rFonts w:ascii="Times New Roman" w:hAnsi="Times New Roman" w:cs="Times New Roman"/>
        </w:rPr>
        <w:t>means the Joint Authority established by this Act in respect of that adjacent area;</w:t>
      </w:r>
      <w:r w:rsidR="00536291" w:rsidRPr="008F79B6">
        <w:rPr>
          <w:rFonts w:ascii="Times New Roman" w:hAnsi="Times New Roman" w:cs="Times New Roman"/>
        </w:rPr>
        <w:t>”</w:t>
      </w:r>
      <w:r w:rsidRPr="008F79B6">
        <w:rPr>
          <w:rFonts w:ascii="Times New Roman" w:hAnsi="Times New Roman" w:cs="Times New Roman"/>
        </w:rPr>
        <w:t>; and</w:t>
      </w:r>
    </w:p>
    <w:p w14:paraId="5851FCD4"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(f) by inserting after the definition of </w:t>
      </w:r>
      <w:r w:rsidR="00536291" w:rsidRPr="008F79B6">
        <w:rPr>
          <w:rFonts w:ascii="Times New Roman" w:hAnsi="Times New Roman" w:cs="Times New Roman"/>
        </w:rPr>
        <w:t>“</w:t>
      </w:r>
      <w:r w:rsidRPr="008F79B6">
        <w:rPr>
          <w:rFonts w:ascii="Times New Roman" w:hAnsi="Times New Roman" w:cs="Times New Roman"/>
        </w:rPr>
        <w:t>the Royalty Act</w:t>
      </w:r>
      <w:r w:rsidR="00536291" w:rsidRPr="008F79B6">
        <w:rPr>
          <w:rFonts w:ascii="Times New Roman" w:hAnsi="Times New Roman" w:cs="Times New Roman"/>
        </w:rPr>
        <w:t>”</w:t>
      </w:r>
      <w:r w:rsidRPr="008F79B6">
        <w:rPr>
          <w:rFonts w:ascii="Times New Roman" w:hAnsi="Times New Roman" w:cs="Times New Roman"/>
        </w:rPr>
        <w:t xml:space="preserve"> in sub-section (1) the following definitions:</w:t>
      </w:r>
    </w:p>
    <w:p w14:paraId="5C5D4826"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the State Minister</w:t>
      </w:r>
      <w:r w:rsidRPr="008F79B6">
        <w:rPr>
          <w:rFonts w:ascii="Times New Roman" w:hAnsi="Times New Roman" w:cs="Times New Roman"/>
        </w:rPr>
        <w:t>’</w:t>
      </w:r>
      <w:r w:rsidR="005D1A50" w:rsidRPr="008F79B6">
        <w:rPr>
          <w:rFonts w:ascii="Times New Roman" w:hAnsi="Times New Roman" w:cs="Times New Roman"/>
        </w:rPr>
        <w:t>, in relation to a State, means the Minister of the State who is for the time being authorized under the law of the State to perform the functions of a Designated Authority under this Act;</w:t>
      </w:r>
    </w:p>
    <w:p w14:paraId="01A5D2AB" w14:textId="77777777" w:rsidR="005D1A50" w:rsidRPr="008F79B6" w:rsidRDefault="00536291" w:rsidP="006C3BE8">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the Northern Territory Minister</w:t>
      </w:r>
      <w:r w:rsidRPr="008F79B6">
        <w:rPr>
          <w:rFonts w:ascii="Times New Roman" w:hAnsi="Times New Roman" w:cs="Times New Roman"/>
        </w:rPr>
        <w:t>’</w:t>
      </w:r>
      <w:r w:rsidR="005D1A50" w:rsidRPr="008F79B6">
        <w:rPr>
          <w:rFonts w:ascii="Times New Roman" w:hAnsi="Times New Roman" w:cs="Times New Roman"/>
        </w:rPr>
        <w:t xml:space="preserve"> means the Minister of the Northern Territory who is for the time being authorized under the law of the Northern Territory to perform the functions of a Designated Authority under this Act;</w:t>
      </w:r>
      <w:r w:rsidRPr="008F79B6">
        <w:rPr>
          <w:rFonts w:ascii="Times New Roman" w:hAnsi="Times New Roman" w:cs="Times New Roman"/>
        </w:rPr>
        <w:t>”</w:t>
      </w:r>
      <w:r w:rsidR="005D1A50" w:rsidRPr="008F79B6">
        <w:rPr>
          <w:rFonts w:ascii="Times New Roman" w:hAnsi="Times New Roman" w:cs="Times New Roman"/>
        </w:rPr>
        <w:t>.</w:t>
      </w:r>
    </w:p>
    <w:p w14:paraId="518F9D12" w14:textId="77777777" w:rsidR="005D1A50" w:rsidRPr="008F79B6" w:rsidRDefault="0062556A" w:rsidP="006C3BE8">
      <w:pPr>
        <w:spacing w:after="0" w:line="240" w:lineRule="auto"/>
        <w:ind w:firstLine="432"/>
        <w:jc w:val="both"/>
        <w:rPr>
          <w:rFonts w:ascii="Times New Roman" w:hAnsi="Times New Roman" w:cs="Times New Roman"/>
        </w:rPr>
      </w:pPr>
      <w:r w:rsidRPr="008F79B6">
        <w:rPr>
          <w:rFonts w:ascii="Times New Roman" w:hAnsi="Times New Roman" w:cs="Times New Roman"/>
          <w:b/>
        </w:rPr>
        <w:lastRenderedPageBreak/>
        <w:t xml:space="preserve">7. </w:t>
      </w:r>
      <w:r w:rsidR="005D1A50" w:rsidRPr="008F79B6">
        <w:rPr>
          <w:rFonts w:ascii="Times New Roman" w:hAnsi="Times New Roman" w:cs="Times New Roman"/>
        </w:rPr>
        <w:t>After section 5 of the Principal Act the following section is inserted:</w:t>
      </w:r>
    </w:p>
    <w:p w14:paraId="0D89A92A" w14:textId="77777777" w:rsidR="005D1A50" w:rsidRPr="006C3BE8" w:rsidRDefault="0062556A" w:rsidP="006C3BE8">
      <w:pPr>
        <w:spacing w:before="120" w:after="60" w:line="240" w:lineRule="auto"/>
        <w:rPr>
          <w:rFonts w:ascii="Times New Roman" w:hAnsi="Times New Roman" w:cs="Times New Roman"/>
          <w:b/>
          <w:sz w:val="20"/>
        </w:rPr>
      </w:pPr>
      <w:r w:rsidRPr="006C3BE8">
        <w:rPr>
          <w:rFonts w:ascii="Times New Roman" w:hAnsi="Times New Roman" w:cs="Times New Roman"/>
          <w:b/>
          <w:sz w:val="20"/>
        </w:rPr>
        <w:t>Adjacent areas</w:t>
      </w:r>
    </w:p>
    <w:p w14:paraId="1CD77262" w14:textId="452E4298" w:rsidR="005D1A50" w:rsidRPr="008F79B6" w:rsidRDefault="00536291" w:rsidP="00067D1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w:t>
      </w:r>
      <w:r w:rsidR="00C21C48" w:rsidRPr="00C21C48">
        <w:rPr>
          <w:rFonts w:ascii="Times New Roman" w:hAnsi="Times New Roman" w:cs="Times New Roman"/>
          <w:smallCaps/>
        </w:rPr>
        <w:t>a</w:t>
      </w:r>
      <w:r w:rsidR="005D1A50" w:rsidRPr="008F79B6">
        <w:rPr>
          <w:rFonts w:ascii="Times New Roman" w:hAnsi="Times New Roman" w:cs="Times New Roman"/>
        </w:rPr>
        <w:t>. (1) For the purposes of this Act, but subject to sub-section (2), the adjacent area in respect of a State or the Northern Territory is so much of the</w:t>
      </w:r>
      <w:r w:rsidR="00067D1A">
        <w:rPr>
          <w:rFonts w:ascii="Times New Roman" w:hAnsi="Times New Roman" w:cs="Times New Roman"/>
        </w:rPr>
        <w:t xml:space="preserve"> </w:t>
      </w:r>
      <w:r w:rsidR="005D1A50" w:rsidRPr="008F79B6">
        <w:rPr>
          <w:rFonts w:ascii="Times New Roman" w:hAnsi="Times New Roman" w:cs="Times New Roman"/>
        </w:rPr>
        <w:t>area described in Schedule 2 under the heading that refers to that State or Territory as comprises waters of the sea that—</w:t>
      </w:r>
    </w:p>
    <w:p w14:paraId="104BED73"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(a) are not within the outer limits of the territorial sea of Australia (including the territorial sea adjacent to any island forming part of Australia); and</w:t>
      </w:r>
    </w:p>
    <w:p w14:paraId="4BE11211"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(b) are within the outer limits of the continental shelf.</w:t>
      </w:r>
    </w:p>
    <w:p w14:paraId="147F0659" w14:textId="77777777"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If at any time the breadth of the territorial sea of Australia is determined or declared to be greater than 3 nautical miles, sub-section (1) continues to have effect as if the breadth of the territorial sea of Australia had continued to be 3 nautical miles.</w:t>
      </w:r>
    </w:p>
    <w:p w14:paraId="68233495" w14:textId="77777777"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For the purposes of this Act, the adjacent area in respect of the Territory of Ashmore and Cartier Islands is so much of the area described in Schedule 2 under the heading that refers to that Territory as comprises land and water within the outer limits of the continental shelf.</w:t>
      </w:r>
    </w:p>
    <w:p w14:paraId="29A5376F" w14:textId="5357463A"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This Act, and any Act with which this Act is incorporated, have effect in relation to so much of the adjacent area in respect of the Territory of A</w:t>
      </w:r>
      <w:r w:rsidR="00067D1A">
        <w:rPr>
          <w:rFonts w:ascii="Times New Roman" w:hAnsi="Times New Roman" w:cs="Times New Roman"/>
        </w:rPr>
        <w:t>sh</w:t>
      </w:r>
      <w:r w:rsidR="005D1A50" w:rsidRPr="008F79B6">
        <w:rPr>
          <w:rFonts w:ascii="Times New Roman" w:hAnsi="Times New Roman" w:cs="Times New Roman"/>
        </w:rPr>
        <w:t>more and Cartier Islands as consists of land as though that land were beneath the sea and were a portion of the sea-bed and subsoil of that adjacent area.</w:t>
      </w:r>
    </w:p>
    <w:p w14:paraId="424C681A" w14:textId="77777777"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For the purposes of this Act, the adjacent area in respect of Norfolk Island is the area the boundaries of which are—</w:t>
      </w:r>
    </w:p>
    <w:p w14:paraId="084291EE"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(a) the coastline at mean low water of Norfolk Island; and</w:t>
      </w:r>
    </w:p>
    <w:p w14:paraId="7CE4FAD3"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(b) the outer limit of the superjacent waters of the continental shelf adjacent to the coast of Norfolk Island.</w:t>
      </w:r>
    </w:p>
    <w:p w14:paraId="777766A9" w14:textId="77777777"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For the purposes of this Act, the adjacent area in respect of the Territory of Heard and McDonald Islands is the area the boundaries of which are—</w:t>
      </w:r>
    </w:p>
    <w:p w14:paraId="3AAA64E5"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(a) the coast lines at mean low water of the islands comprising that Territory; and</w:t>
      </w:r>
    </w:p>
    <w:p w14:paraId="35ED76A4" w14:textId="77777777" w:rsidR="005D1A50" w:rsidRPr="008F79B6" w:rsidRDefault="005D1A50" w:rsidP="006C3BE8">
      <w:pPr>
        <w:spacing w:after="0" w:line="240" w:lineRule="auto"/>
        <w:ind w:left="720" w:hanging="288"/>
        <w:jc w:val="both"/>
        <w:rPr>
          <w:rFonts w:ascii="Times New Roman" w:hAnsi="Times New Roman" w:cs="Times New Roman"/>
        </w:rPr>
      </w:pPr>
      <w:r w:rsidRPr="008F79B6">
        <w:rPr>
          <w:rFonts w:ascii="Times New Roman" w:hAnsi="Times New Roman" w:cs="Times New Roman"/>
        </w:rPr>
        <w:t>(b) the outer limit of the superjacent waters of the continental shelf adjacent to the coasts of those islands.</w:t>
      </w:r>
      <w:r w:rsidR="00536291" w:rsidRPr="008F79B6">
        <w:rPr>
          <w:rFonts w:ascii="Times New Roman" w:hAnsi="Times New Roman" w:cs="Times New Roman"/>
        </w:rPr>
        <w:t>”</w:t>
      </w:r>
      <w:r w:rsidRPr="008F79B6">
        <w:rPr>
          <w:rFonts w:ascii="Times New Roman" w:hAnsi="Times New Roman" w:cs="Times New Roman"/>
        </w:rPr>
        <w:t>.</w:t>
      </w:r>
    </w:p>
    <w:p w14:paraId="71ED360F" w14:textId="77777777" w:rsidR="005D1A50" w:rsidRPr="008F79B6" w:rsidRDefault="0062556A" w:rsidP="00D509A4">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 xml:space="preserve">8. </w:t>
      </w:r>
      <w:r w:rsidR="005D1A50" w:rsidRPr="008F79B6">
        <w:rPr>
          <w:rFonts w:ascii="Times New Roman" w:hAnsi="Times New Roman" w:cs="Times New Roman"/>
        </w:rPr>
        <w:t>After section 6 of the Principal Act the following section is inserted:</w:t>
      </w:r>
    </w:p>
    <w:p w14:paraId="343FDE67" w14:textId="77777777" w:rsidR="005D1A50" w:rsidRPr="006C3BE8" w:rsidRDefault="0062556A" w:rsidP="006C3BE8">
      <w:pPr>
        <w:spacing w:before="120" w:after="60" w:line="240" w:lineRule="auto"/>
        <w:rPr>
          <w:rFonts w:ascii="Times New Roman" w:hAnsi="Times New Roman" w:cs="Times New Roman"/>
          <w:b/>
          <w:sz w:val="20"/>
        </w:rPr>
      </w:pPr>
      <w:r w:rsidRPr="006C3BE8">
        <w:rPr>
          <w:rFonts w:ascii="Times New Roman" w:hAnsi="Times New Roman" w:cs="Times New Roman"/>
          <w:b/>
          <w:sz w:val="20"/>
        </w:rPr>
        <w:t xml:space="preserve">Petroleum pool extending into two </w:t>
      </w:r>
      <w:proofErr w:type="spellStart"/>
      <w:r w:rsidRPr="006C3BE8">
        <w:rPr>
          <w:rFonts w:ascii="Times New Roman" w:hAnsi="Times New Roman" w:cs="Times New Roman"/>
          <w:b/>
          <w:sz w:val="20"/>
        </w:rPr>
        <w:t>licence</w:t>
      </w:r>
      <w:proofErr w:type="spellEnd"/>
      <w:r w:rsidRPr="006C3BE8">
        <w:rPr>
          <w:rFonts w:ascii="Times New Roman" w:hAnsi="Times New Roman" w:cs="Times New Roman"/>
          <w:b/>
          <w:sz w:val="20"/>
        </w:rPr>
        <w:t xml:space="preserve"> areas</w:t>
      </w:r>
    </w:p>
    <w:p w14:paraId="1143E020" w14:textId="77777777" w:rsidR="005D1A50" w:rsidRPr="008F79B6" w:rsidRDefault="00536291" w:rsidP="006C3B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w:t>
      </w:r>
      <w:r w:rsidR="003A3EDB" w:rsidRPr="003A3EDB">
        <w:rPr>
          <w:rFonts w:ascii="Times New Roman" w:hAnsi="Times New Roman" w:cs="Times New Roman"/>
          <w:smallCaps/>
        </w:rPr>
        <w:t>a</w:t>
      </w:r>
      <w:r w:rsidR="005D1A50" w:rsidRPr="008F79B6">
        <w:rPr>
          <w:rFonts w:ascii="Times New Roman" w:hAnsi="Times New Roman" w:cs="Times New Roman"/>
        </w:rPr>
        <w:t xml:space="preserve">. (1) The provisions of this section have effect for the purposes of this Act (including any Act with which this Act is incorporated) and of </w:t>
      </w:r>
      <w:proofErr w:type="spellStart"/>
      <w:r w:rsidR="005D1A50" w:rsidRPr="008F79B6">
        <w:rPr>
          <w:rFonts w:ascii="Times New Roman" w:hAnsi="Times New Roman" w:cs="Times New Roman"/>
        </w:rPr>
        <w:t>licences</w:t>
      </w:r>
      <w:proofErr w:type="spellEnd"/>
      <w:r w:rsidR="005D1A50" w:rsidRPr="008F79B6">
        <w:rPr>
          <w:rFonts w:ascii="Times New Roman" w:hAnsi="Times New Roman" w:cs="Times New Roman"/>
        </w:rPr>
        <w:t xml:space="preserve"> (whether granted before or after the commencement of this section).</w:t>
      </w:r>
    </w:p>
    <w:p w14:paraId="73F9E2C5" w14:textId="1DF075E1" w:rsidR="00536291"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(2) Where a well-head is situated in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and the well from that well-head is inclined so as to enter a petroleum pool, being a pool that does not extend to that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at a place within an adjoining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of the same licensee, any petroleum recovered through that well shall be deemed to have been recovered in that adjoining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under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in respect of that area.</w:t>
      </w:r>
    </w:p>
    <w:p w14:paraId="547D93C7"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(3) Where a petroleum pool is partly in one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and partly in an adjoining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of the same licensee (whether in the same adjacent area or not) and petroleum is recovered from that pool through a well or wells in one or both of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areas, there shall be deemed to have been recovered in each of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areas, under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in respect of that area, such proportion of all petroleum so recovered as may reasonably be treated as being derived from that area, having regard to the nature and probable extent of the pool, and the respective proportions shall be determined in accordance with sub-section (4).</w:t>
      </w:r>
    </w:p>
    <w:p w14:paraId="33203EB9" w14:textId="77777777" w:rsidR="00067D1A" w:rsidRDefault="00067D1A">
      <w:pPr>
        <w:rPr>
          <w:rFonts w:ascii="Times New Roman" w:hAnsi="Times New Roman" w:cs="Times New Roman"/>
        </w:rPr>
      </w:pPr>
      <w:r>
        <w:rPr>
          <w:rFonts w:ascii="Times New Roman" w:hAnsi="Times New Roman" w:cs="Times New Roman"/>
        </w:rPr>
        <w:br w:type="page"/>
      </w:r>
    </w:p>
    <w:p w14:paraId="709B2F01" w14:textId="2CE6F3B5"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(4) The proportions to be determined for the purposes of sub-section (3) may be determined by agreement between the licensee and the Designated Authority or, if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areas in two adjacent areas are involved, the two Designated Authorities, or, in the absence of agreement, may be determined by the Supreme Court of a State on the application of the licensee or the Designated Authority, or one of the Designated Authorities, concerned.</w:t>
      </w:r>
    </w:p>
    <w:p w14:paraId="0C6720EB"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(5) Where a petroleum pool is partly in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and partly in an area (in this sub-section referred to as </w:t>
      </w:r>
      <w:r w:rsidRPr="008F79B6">
        <w:rPr>
          <w:rFonts w:ascii="Times New Roman" w:hAnsi="Times New Roman" w:cs="Times New Roman"/>
        </w:rPr>
        <w:t>“</w:t>
      </w:r>
      <w:r w:rsidR="005D1A50" w:rsidRPr="008F79B6">
        <w:rPr>
          <w:rFonts w:ascii="Times New Roman" w:hAnsi="Times New Roman" w:cs="Times New Roman"/>
        </w:rPr>
        <w:t xml:space="preserve">the State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w:t>
      </w:r>
      <w:r w:rsidRPr="008F79B6">
        <w:rPr>
          <w:rFonts w:ascii="Times New Roman" w:hAnsi="Times New Roman" w:cs="Times New Roman"/>
        </w:rPr>
        <w:t>”</w:t>
      </w:r>
      <w:r w:rsidR="005D1A50" w:rsidRPr="008F79B6">
        <w:rPr>
          <w:rFonts w:ascii="Times New Roman" w:hAnsi="Times New Roman" w:cs="Times New Roman"/>
        </w:rPr>
        <w:t xml:space="preserve">) in which the licensee has authority under the law of a State to explore for, or recover, petroleum, and petroleum is recovered from that pool through a well or wells in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the State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or both, there shall be deemed to have been recovered in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such proportion of all petroleum so recovered as may reasonably be treated as being derived from that area, having regard to the nature and probable extent of the pool, and that proportion shall be determined in accordance with sub-section (6).</w:t>
      </w:r>
    </w:p>
    <w:p w14:paraId="6B668C0B"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The proportion to be determined for the purposes of sub-section (5) may be determined by agreement between the licensee, the Joint Authority and the State Minister administering the law of the State corresponding to this Act or, in the absence of agreement, may be determined by the Supreme Court of a State on the application of the licensee, the Designated Authority or that State Minister.</w:t>
      </w:r>
    </w:p>
    <w:p w14:paraId="5817766F"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Where—</w:t>
      </w:r>
    </w:p>
    <w:p w14:paraId="172764A8"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a petroleum pool is partly in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and partly in another area, whether in the adjacent area or not, in respect of which another person has authority, whether under this Act or under the law of a State or of the Northern Territory, to explore for or recover petroleum;</w:t>
      </w:r>
    </w:p>
    <w:p w14:paraId="5D4D3CD3"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(b) a unit development agreement in accordance with section 59 is in force between the licensee and that other person; and</w:t>
      </w:r>
    </w:p>
    <w:p w14:paraId="7723428A"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petroleum is recovered from that pool through a well or wells in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the other area or both,</w:t>
      </w:r>
    </w:p>
    <w:p w14:paraId="1EBCAACF"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 xml:space="preserve">there shall be deemed to have been recovered in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such proportion of all petroleum so recovered as is specified in, or determined in accordance with, the agreement.</w:t>
      </w:r>
    </w:p>
    <w:p w14:paraId="46F198A5" w14:textId="7712FC1F" w:rsidR="00536291"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 In this section—</w:t>
      </w:r>
    </w:p>
    <w:p w14:paraId="3D79DCCA"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a reference to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 licensee or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shall be read as including a reference to a permit, a permittee or a permit area;</w:t>
      </w:r>
    </w:p>
    <w:p w14:paraId="07180BFA"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(b) a reference to a State shall be read as including a reference to the Northern Territory; and</w:t>
      </w:r>
    </w:p>
    <w:p w14:paraId="40901A16"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(c) a reference to the Supreme Court of a State shall be read as a reference to the Supreme Court of the State, or of one of the States, in the adjacent area in respect of which the petroleum pool is wholly or partly situated.</w:t>
      </w:r>
      <w:r w:rsidR="00536291" w:rsidRPr="008F79B6">
        <w:rPr>
          <w:rFonts w:ascii="Times New Roman" w:hAnsi="Times New Roman" w:cs="Times New Roman"/>
        </w:rPr>
        <w:t>”</w:t>
      </w:r>
      <w:r w:rsidRPr="008F79B6">
        <w:rPr>
          <w:rFonts w:ascii="Times New Roman" w:hAnsi="Times New Roman" w:cs="Times New Roman"/>
        </w:rPr>
        <w:t>.</w:t>
      </w:r>
    </w:p>
    <w:p w14:paraId="73459488" w14:textId="77777777" w:rsidR="005D1A50" w:rsidRPr="008F79B6" w:rsidRDefault="0062556A" w:rsidP="002B6493">
      <w:pPr>
        <w:spacing w:after="0" w:line="240" w:lineRule="auto"/>
        <w:ind w:firstLine="432"/>
        <w:jc w:val="both"/>
        <w:rPr>
          <w:rFonts w:ascii="Times New Roman" w:hAnsi="Times New Roman" w:cs="Times New Roman"/>
        </w:rPr>
      </w:pPr>
      <w:r w:rsidRPr="008F79B6">
        <w:rPr>
          <w:rFonts w:ascii="Times New Roman" w:hAnsi="Times New Roman" w:cs="Times New Roman"/>
          <w:b/>
        </w:rPr>
        <w:t>9.</w:t>
      </w:r>
      <w:r w:rsidR="005D1A50" w:rsidRPr="008F79B6">
        <w:rPr>
          <w:rFonts w:ascii="Times New Roman" w:hAnsi="Times New Roman" w:cs="Times New Roman"/>
        </w:rPr>
        <w:t xml:space="preserve"> Section 7 of the Principal Act is repealed and the following section substituted:</w:t>
      </w:r>
    </w:p>
    <w:p w14:paraId="4F601DBE"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Extension to certain Territories</w:t>
      </w:r>
    </w:p>
    <w:p w14:paraId="3561D113"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This Act extends to the Territory of Ashmore and Cartier Islands, Norfolk Island and the Territory of Heard and McDonald Islands.</w:t>
      </w:r>
      <w:r w:rsidRPr="008F79B6">
        <w:rPr>
          <w:rFonts w:ascii="Times New Roman" w:hAnsi="Times New Roman" w:cs="Times New Roman"/>
        </w:rPr>
        <w:t>”</w:t>
      </w:r>
      <w:r w:rsidR="005D1A50" w:rsidRPr="008F79B6">
        <w:rPr>
          <w:rFonts w:ascii="Times New Roman" w:hAnsi="Times New Roman" w:cs="Times New Roman"/>
        </w:rPr>
        <w:t>.</w:t>
      </w:r>
    </w:p>
    <w:p w14:paraId="049E9195" w14:textId="77777777" w:rsidR="005D1A50" w:rsidRPr="008F79B6" w:rsidRDefault="0062556A" w:rsidP="00F67CAF">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10.</w:t>
      </w:r>
      <w:r w:rsidR="005D1A50" w:rsidRPr="008F79B6">
        <w:rPr>
          <w:rFonts w:ascii="Times New Roman" w:hAnsi="Times New Roman" w:cs="Times New Roman"/>
        </w:rPr>
        <w:t xml:space="preserve"> After Part I of the Principal Act the following Part is inserted:</w:t>
      </w:r>
    </w:p>
    <w:p w14:paraId="5243C623" w14:textId="77777777" w:rsidR="005D1A50" w:rsidRPr="002B6493" w:rsidRDefault="00536291" w:rsidP="002B6493">
      <w:pPr>
        <w:spacing w:before="120" w:after="0" w:line="240" w:lineRule="auto"/>
        <w:jc w:val="center"/>
        <w:rPr>
          <w:rFonts w:ascii="Times New Roman" w:hAnsi="Times New Roman" w:cs="Times New Roman"/>
          <w:sz w:val="24"/>
        </w:rPr>
      </w:pPr>
      <w:r w:rsidRPr="002B6493">
        <w:rPr>
          <w:rFonts w:ascii="Times New Roman" w:hAnsi="Times New Roman" w:cs="Times New Roman"/>
          <w:b/>
          <w:sz w:val="24"/>
        </w:rPr>
        <w:t>“</w:t>
      </w:r>
      <w:r w:rsidR="0062556A" w:rsidRPr="002B6493">
        <w:rPr>
          <w:rFonts w:ascii="Times New Roman" w:hAnsi="Times New Roman" w:cs="Times New Roman"/>
          <w:b/>
          <w:sz w:val="24"/>
        </w:rPr>
        <w:t xml:space="preserve">PART </w:t>
      </w:r>
      <w:r w:rsidR="002B6493" w:rsidRPr="002B6493">
        <w:rPr>
          <w:rFonts w:ascii="Times New Roman" w:hAnsi="Times New Roman" w:cs="Times New Roman"/>
          <w:b/>
          <w:sz w:val="24"/>
        </w:rPr>
        <w:t>1</w:t>
      </w:r>
      <w:r w:rsidR="0062556A" w:rsidRPr="002B6493">
        <w:rPr>
          <w:rFonts w:ascii="Times New Roman" w:hAnsi="Times New Roman" w:cs="Times New Roman"/>
          <w:b/>
          <w:smallCaps/>
          <w:sz w:val="24"/>
        </w:rPr>
        <w:t>a</w:t>
      </w:r>
      <w:r w:rsidR="0062556A" w:rsidRPr="002B6493">
        <w:rPr>
          <w:rFonts w:ascii="Times New Roman" w:hAnsi="Times New Roman" w:cs="Times New Roman"/>
          <w:b/>
          <w:sz w:val="24"/>
        </w:rPr>
        <w:t>—THE JOINT AUTHORITIES</w:t>
      </w:r>
    </w:p>
    <w:p w14:paraId="0D1511B9"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Establishment of Joint Authorities</w:t>
      </w:r>
    </w:p>
    <w:p w14:paraId="7C5593FC"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a</w:t>
      </w:r>
      <w:r w:rsidR="005D1A50" w:rsidRPr="008F79B6">
        <w:rPr>
          <w:rFonts w:ascii="Times New Roman" w:hAnsi="Times New Roman" w:cs="Times New Roman"/>
        </w:rPr>
        <w:t>. (1) For the purposes of this Act, there is established in respect of the adjacent area in respect of each State a Joint Authority consisting of the Commonwealth Minister and the State Minister.</w:t>
      </w:r>
    </w:p>
    <w:p w14:paraId="13196981" w14:textId="77777777" w:rsidR="00067D1A" w:rsidRDefault="00067D1A">
      <w:pPr>
        <w:rPr>
          <w:rFonts w:ascii="Times New Roman" w:hAnsi="Times New Roman" w:cs="Times New Roman"/>
        </w:rPr>
      </w:pPr>
      <w:r>
        <w:rPr>
          <w:rFonts w:ascii="Times New Roman" w:hAnsi="Times New Roman" w:cs="Times New Roman"/>
        </w:rPr>
        <w:br w:type="page"/>
      </w:r>
    </w:p>
    <w:p w14:paraId="7A1B2A12" w14:textId="2E5F24F4"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Joint Authority in respect of the adjacent area in respect of New South Wales shall be known as the Commonwealth-New South Wales Offshore Petroleum Joint Authority, and the Joint Authority in respect of the adjacent area in respect of each other State shall have a corresponding name.</w:t>
      </w:r>
    </w:p>
    <w:p w14:paraId="7F29FABB"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For the purposes of this Act, there is established in respect of the adjacent area in respect of the Northern Territory a Joint Authority consisting of the Commonwealth Minister and the Territory Minister, and that Joint Authority shall be known as the Commonwealth-Northern Territory Off-shore Petroleum Joint Authority.</w:t>
      </w:r>
    </w:p>
    <w:p w14:paraId="0884E46E"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Acting Ministers</w:t>
      </w:r>
    </w:p>
    <w:p w14:paraId="6D3BF340"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b</w:t>
      </w:r>
      <w:r w:rsidR="005D1A50" w:rsidRPr="008F79B6">
        <w:rPr>
          <w:rFonts w:ascii="Times New Roman" w:hAnsi="Times New Roman" w:cs="Times New Roman"/>
        </w:rPr>
        <w:t>. (1) The functions and powers of the Commonwealth Minister under this Part, including his functions and powers as a member of a Joint Authority, may be performed and exercised by another Minister of the Commonwealth acting for and on behalf of the Commonwealth Minister, and references in this Part to the Commonwealth Minister or to the members of a Joint Authority shall be read as including references to a Minister so acting.</w:t>
      </w:r>
    </w:p>
    <w:p w14:paraId="1DA39795" w14:textId="0866133B" w:rsidR="005D1A50" w:rsidRPr="008F79B6" w:rsidRDefault="00536291" w:rsidP="00067D1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functions and powers of the State Minister of a State or of the Northern Territory Minister under this Part as a member of a Joint Authority may be performed and exercised by a Minister of the State or of the Northern Territory acting for and on behalf of the State Minister or the Northern Territory Minister, and references in this Part to the State Minister, the Northern</w:t>
      </w:r>
      <w:r w:rsidR="00067D1A">
        <w:rPr>
          <w:rFonts w:ascii="Times New Roman" w:hAnsi="Times New Roman" w:cs="Times New Roman"/>
        </w:rPr>
        <w:t xml:space="preserve"> </w:t>
      </w:r>
      <w:r w:rsidR="005D1A50" w:rsidRPr="008F79B6">
        <w:rPr>
          <w:rFonts w:ascii="Times New Roman" w:hAnsi="Times New Roman" w:cs="Times New Roman"/>
        </w:rPr>
        <w:t>Territory Minister or the Members of a Joint Authority shall be read as including references to a Minister so acting.</w:t>
      </w:r>
    </w:p>
    <w:p w14:paraId="27FAE0BC"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Functions of Joint Authorities</w:t>
      </w:r>
    </w:p>
    <w:p w14:paraId="5E8C4936"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c</w:t>
      </w:r>
      <w:r w:rsidR="005D1A50" w:rsidRPr="008F79B6">
        <w:rPr>
          <w:rFonts w:ascii="Times New Roman" w:hAnsi="Times New Roman" w:cs="Times New Roman"/>
        </w:rPr>
        <w:t>. A Joint Authority has such functions as are conferred on it by this Act in relation to the operation of this Act in respect of the adjacent area in respect of which the Joint Authority is established.</w:t>
      </w:r>
    </w:p>
    <w:p w14:paraId="46E1904E"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Procedure of Joint Authorities</w:t>
      </w:r>
    </w:p>
    <w:p w14:paraId="5669EB8F"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d</w:t>
      </w:r>
      <w:r w:rsidR="005D1A50" w:rsidRPr="008F79B6">
        <w:rPr>
          <w:rFonts w:ascii="Times New Roman" w:hAnsi="Times New Roman" w:cs="Times New Roman"/>
        </w:rPr>
        <w:t>. (1) The business of a Joint Authority may be conducted at meetings of the Joint Authority or by written or other communication between the members of the Joint Authority.</w:t>
      </w:r>
    </w:p>
    <w:p w14:paraId="387EA404"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If the members of a Joint Authority disagree with respect to the decision to be made on a matter within the functions of the Joint Authority or the State Minister or the Northern Territory Minister (as the case may be) has not stated to the Commonwealth Minister his opinion as to the decision to be made on such a matter after having been given by the Commonwealth Minister not less than 30 days notice in writing of the opinion of the Commonwealth Minister as to the decision that should be made on the matter, the Commonwealth Minister may decide the matter and that decision shall have effect as the decision of the Joint Authority.</w:t>
      </w:r>
    </w:p>
    <w:p w14:paraId="6D6709D6"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reference in this Act to the opinion or state of mind of the Joint Authority shall be read as a reference to the opinion or state of mind of the two members of the Joint Authority or, in the event of their disagreement, the opinion or state of mind of the Commonwealth Minister.</w:t>
      </w:r>
    </w:p>
    <w:p w14:paraId="24F15586"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(4) The Designated Authority shall cause written records to be kept of the decisions of a Joint Authority and such a record, if signed by a person who was a member of the Joint Authority at the time of the decision, is </w:t>
      </w:r>
      <w:r w:rsidR="0062556A" w:rsidRPr="008F79B6">
        <w:rPr>
          <w:rFonts w:ascii="Times New Roman" w:hAnsi="Times New Roman" w:cs="Times New Roman"/>
          <w:i/>
        </w:rPr>
        <w:t xml:space="preserve">prima facie </w:t>
      </w:r>
      <w:r w:rsidR="005D1A50" w:rsidRPr="008F79B6">
        <w:rPr>
          <w:rFonts w:ascii="Times New Roman" w:hAnsi="Times New Roman" w:cs="Times New Roman"/>
        </w:rPr>
        <w:t>evidence that the decision, as recorded, was duly made.</w:t>
      </w:r>
    </w:p>
    <w:p w14:paraId="596AB60B"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A document signed, on behalf of the Joint Authority, by the Designated Authority shall be deemed to be duly executed by the Joint Authority and, unless the contrary is proved, shall be deemed to be in accordance with a decision of the Joint Authority.</w:t>
      </w:r>
    </w:p>
    <w:p w14:paraId="6DD69EF5"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All communications to or by the Joint Authority shall be made through the Designated Authority.</w:t>
      </w:r>
    </w:p>
    <w:p w14:paraId="5D9D0A79"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All courts shall take judicial notice of the signature of a person who is or has been a member of a Joint Authority and of the fact that he is, or was at a particular time, such a member.</w:t>
      </w:r>
    </w:p>
    <w:p w14:paraId="6CA7AC54"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(8) In this section, </w:t>
      </w:r>
      <w:r w:rsidRPr="008F79B6">
        <w:rPr>
          <w:rFonts w:ascii="Times New Roman" w:hAnsi="Times New Roman" w:cs="Times New Roman"/>
        </w:rPr>
        <w:t>‘</w:t>
      </w:r>
      <w:r w:rsidR="005D1A50" w:rsidRPr="008F79B6">
        <w:rPr>
          <w:rFonts w:ascii="Times New Roman" w:hAnsi="Times New Roman" w:cs="Times New Roman"/>
        </w:rPr>
        <w:t>court</w:t>
      </w:r>
      <w:r w:rsidRPr="008F79B6">
        <w:rPr>
          <w:rFonts w:ascii="Times New Roman" w:hAnsi="Times New Roman" w:cs="Times New Roman"/>
        </w:rPr>
        <w:t>’</w:t>
      </w:r>
      <w:r w:rsidR="005D1A50" w:rsidRPr="008F79B6">
        <w:rPr>
          <w:rFonts w:ascii="Times New Roman" w:hAnsi="Times New Roman" w:cs="Times New Roman"/>
        </w:rPr>
        <w:t xml:space="preserve"> includes any Federal or State court or a court of a Territory and all persons authorized by the law of the Commonwealth, of a State, or of a Territory or by consent of parties to receive evidence.</w:t>
      </w:r>
    </w:p>
    <w:p w14:paraId="2D7F4CD6" w14:textId="5B492702" w:rsidR="005D1A50" w:rsidRPr="008F79B6" w:rsidRDefault="00536291" w:rsidP="00067D1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(9) Notwithstanding sub-section (2), the provisions of the agreement between the Government of the Commonwealth and the Government of Western</w:t>
      </w:r>
      <w:r w:rsidR="00067D1A">
        <w:rPr>
          <w:rFonts w:ascii="Times New Roman" w:hAnsi="Times New Roman" w:cs="Times New Roman"/>
        </w:rPr>
        <w:t xml:space="preserve"> </w:t>
      </w:r>
      <w:r w:rsidR="005D1A50" w:rsidRPr="008F79B6">
        <w:rPr>
          <w:rFonts w:ascii="Times New Roman" w:hAnsi="Times New Roman" w:cs="Times New Roman"/>
        </w:rPr>
        <w:t>Australia a copy of which is set out in Schedule 4 have the force of law under and for the purposes of this Act.</w:t>
      </w:r>
    </w:p>
    <w:p w14:paraId="07B37800" w14:textId="77777777"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Reference of certain matters by Designated Authority to Joint Authority</w:t>
      </w:r>
    </w:p>
    <w:p w14:paraId="0B0F4BB4"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e</w:t>
      </w:r>
      <w:r w:rsidR="005D1A50" w:rsidRPr="008F79B6">
        <w:rPr>
          <w:rFonts w:ascii="Times New Roman" w:hAnsi="Times New Roman" w:cs="Times New Roman"/>
        </w:rPr>
        <w:t>. (1) This section applies to such functions of the Designated Authority as are specified in Schedule 5.</w:t>
      </w:r>
    </w:p>
    <w:p w14:paraId="64D7F89A"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If the Designated Authority proposes to take any action in the performance of a function to which this section applies otherwise than in accordance with a request of the Commonwealth Minister, he shall, by notice in writing served on the Commonwealth Minister, inform him of the proposed action and of all particulars of that action and shall not take the proposed action before the expiration of 30 days from the day on which the notice is so served unless the Commonwealth Minister has informed the Designated Authority that the Commonwealth Minister does not object to the proposed action.</w:t>
      </w:r>
    </w:p>
    <w:p w14:paraId="4C691F56"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Where notice of proposed action is served on the Commonwealth Minister in accordance with sub-section (2), he may, within 30 days from the date on which the notice is so served, inform the Designated Authority that he wishes the proposed action to be considered by the Joint Authority and in that event the proposed action shall be considered by the Joint Authority and the Designated Authority shall not take the action before the Joint Authority has completed that consideration.</w:t>
      </w:r>
    </w:p>
    <w:p w14:paraId="77E3F597"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Where, in accordance with sub-section (3), the Joint Authority has considered proposed action of the Designated Authority, the Joint Authority may, subject to sub-section (5), give any direction that it thinks fit to the Designated Authority with respect to the proposed action, including a direction not to take the action or a direction to vary the action.</w:t>
      </w:r>
    </w:p>
    <w:p w14:paraId="7F518967"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For the purpose of considering the giving of a direction under this section, the Joint Authority shall proceed as if—</w:t>
      </w:r>
    </w:p>
    <w:p w14:paraId="761135D1"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(a) the relevant function of the Designated Authority were a function of the Joint Authority and the Joint Authority were considering an exercise by itself of that function; and</w:t>
      </w:r>
    </w:p>
    <w:p w14:paraId="0D4A8771" w14:textId="77777777" w:rsidR="005D1A50" w:rsidRPr="008F79B6" w:rsidRDefault="005D1A50" w:rsidP="002B6493">
      <w:pPr>
        <w:spacing w:after="0" w:line="240" w:lineRule="auto"/>
        <w:ind w:left="720" w:hanging="288"/>
        <w:jc w:val="both"/>
        <w:rPr>
          <w:rFonts w:ascii="Times New Roman" w:hAnsi="Times New Roman" w:cs="Times New Roman"/>
        </w:rPr>
      </w:pPr>
      <w:r w:rsidRPr="008F79B6">
        <w:rPr>
          <w:rFonts w:ascii="Times New Roman" w:hAnsi="Times New Roman" w:cs="Times New Roman"/>
        </w:rPr>
        <w:t>(b) references in the relevant provisions of this Act to the opinion or state of mind of the Designated Authority were references to the opinion or state of mind of the Joint Authority.</w:t>
      </w:r>
    </w:p>
    <w:p w14:paraId="7F3ABEE8" w14:textId="77777777" w:rsidR="005D1A50" w:rsidRPr="008F79B6" w:rsidRDefault="00536291" w:rsidP="002B649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A reference in this section to the taking of action or to action shall be read as including a reference to refusal to take action.</w:t>
      </w:r>
    </w:p>
    <w:p w14:paraId="6FD49B4A" w14:textId="77777777" w:rsidR="00067D1A" w:rsidRDefault="00067D1A">
      <w:pPr>
        <w:rPr>
          <w:rFonts w:ascii="Times New Roman" w:hAnsi="Times New Roman" w:cs="Times New Roman"/>
          <w:b/>
          <w:sz w:val="20"/>
        </w:rPr>
      </w:pPr>
      <w:r>
        <w:rPr>
          <w:rFonts w:ascii="Times New Roman" w:hAnsi="Times New Roman" w:cs="Times New Roman"/>
          <w:b/>
          <w:sz w:val="20"/>
        </w:rPr>
        <w:br w:type="page"/>
      </w:r>
    </w:p>
    <w:p w14:paraId="0BBAC7B7" w14:textId="0B059292" w:rsidR="005D1A50" w:rsidRPr="002B6493" w:rsidRDefault="0062556A" w:rsidP="002B6493">
      <w:pPr>
        <w:spacing w:before="120" w:after="60" w:line="240" w:lineRule="auto"/>
        <w:rPr>
          <w:rFonts w:ascii="Times New Roman" w:hAnsi="Times New Roman" w:cs="Times New Roman"/>
          <w:b/>
          <w:sz w:val="20"/>
        </w:rPr>
      </w:pPr>
      <w:r w:rsidRPr="002B6493">
        <w:rPr>
          <w:rFonts w:ascii="Times New Roman" w:hAnsi="Times New Roman" w:cs="Times New Roman"/>
          <w:b/>
          <w:sz w:val="20"/>
        </w:rPr>
        <w:t>Notification by Designated Authority of decisions by Joint Authority</w:t>
      </w:r>
    </w:p>
    <w:p w14:paraId="01578606" w14:textId="1ACB799F" w:rsidR="005D1A50" w:rsidRPr="008F79B6" w:rsidRDefault="00536291" w:rsidP="00067D1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f</w:t>
      </w:r>
      <w:r w:rsidR="005D1A50" w:rsidRPr="008F79B6">
        <w:rPr>
          <w:rFonts w:ascii="Times New Roman" w:hAnsi="Times New Roman" w:cs="Times New Roman"/>
        </w:rPr>
        <w:t>. Where, under this Act, any instrument is required or permitted to be executed or issued by the Joint Authority or any action is required or permitted to be taken by the Joint Authority by way of notification, communication or service of any matter or instrument, that instrument shall be executed or issued, or that action shall be taken, by the Designated Authority on behalf of the Joint Authority in accordance with a decision of the Joint Authority and, for the purposes of any proceedings, any instrument executed or issued by the</w:t>
      </w:r>
      <w:r w:rsidR="00067D1A">
        <w:rPr>
          <w:rFonts w:ascii="Times New Roman" w:hAnsi="Times New Roman" w:cs="Times New Roman"/>
        </w:rPr>
        <w:t xml:space="preserve"> </w:t>
      </w:r>
      <w:r w:rsidR="005D1A50" w:rsidRPr="008F79B6">
        <w:rPr>
          <w:rFonts w:ascii="Times New Roman" w:hAnsi="Times New Roman" w:cs="Times New Roman"/>
        </w:rPr>
        <w:t>Designated Authority, or any action taken by the Designated Authority by way of notification, communication or service on any matter or instrument, purporting to be executed, issued or taken on behalf of the Joint Authority, shall, unless the contrary is proved, be deemed to be in accordance with a decision of the Joint Authority.</w:t>
      </w:r>
    </w:p>
    <w:p w14:paraId="15BD4C4E" w14:textId="77777777" w:rsidR="005D1A50" w:rsidRPr="003D7CE8" w:rsidRDefault="0062556A" w:rsidP="003D7CE8">
      <w:pPr>
        <w:spacing w:before="120" w:after="60" w:line="240" w:lineRule="auto"/>
        <w:rPr>
          <w:rFonts w:ascii="Times New Roman" w:hAnsi="Times New Roman" w:cs="Times New Roman"/>
          <w:b/>
          <w:sz w:val="20"/>
        </w:rPr>
      </w:pPr>
      <w:r w:rsidRPr="003D7CE8">
        <w:rPr>
          <w:rFonts w:ascii="Times New Roman" w:hAnsi="Times New Roman" w:cs="Times New Roman"/>
          <w:b/>
          <w:sz w:val="20"/>
        </w:rPr>
        <w:t>Certain Territories</w:t>
      </w:r>
    </w:p>
    <w:p w14:paraId="1A2501B0" w14:textId="77777777" w:rsidR="005D1A50" w:rsidRPr="008F79B6" w:rsidRDefault="00536291" w:rsidP="003D7CE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w:t>
      </w:r>
      <w:r w:rsidR="0062556A" w:rsidRPr="008F79B6">
        <w:rPr>
          <w:rFonts w:ascii="Times New Roman" w:hAnsi="Times New Roman" w:cs="Times New Roman"/>
          <w:smallCaps/>
        </w:rPr>
        <w:t>g</w:t>
      </w:r>
      <w:r w:rsidR="005D1A50" w:rsidRPr="008F79B6">
        <w:rPr>
          <w:rFonts w:ascii="Times New Roman" w:hAnsi="Times New Roman" w:cs="Times New Roman"/>
        </w:rPr>
        <w:t>. In relation to the adjacent area in respect of a Territory referred to in section 7—</w:t>
      </w:r>
    </w:p>
    <w:p w14:paraId="18BE8881" w14:textId="77777777" w:rsidR="005D1A50" w:rsidRPr="008F79B6" w:rsidRDefault="005D1A50" w:rsidP="003D7CE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the functions and powers of the Joint Authority shall be performed and exercised by the Designated Authority, and the provisions of this Act relating to those functions and powers apply, </w:t>
      </w:r>
      <w:r w:rsidR="0062556A" w:rsidRPr="008F79B6">
        <w:rPr>
          <w:rFonts w:ascii="Times New Roman" w:hAnsi="Times New Roman" w:cs="Times New Roman"/>
          <w:i/>
        </w:rPr>
        <w:t xml:space="preserve">mutatis mutandis, </w:t>
      </w:r>
      <w:r w:rsidRPr="008F79B6">
        <w:rPr>
          <w:rFonts w:ascii="Times New Roman" w:hAnsi="Times New Roman" w:cs="Times New Roman"/>
        </w:rPr>
        <w:t>accordingly; and</w:t>
      </w:r>
    </w:p>
    <w:p w14:paraId="60878A9A" w14:textId="77777777" w:rsidR="005D1A50" w:rsidRPr="008F79B6" w:rsidRDefault="005D1A50" w:rsidP="003D7CE8">
      <w:pPr>
        <w:spacing w:after="0" w:line="240" w:lineRule="auto"/>
        <w:ind w:left="720" w:hanging="288"/>
        <w:jc w:val="both"/>
        <w:rPr>
          <w:rFonts w:ascii="Times New Roman" w:hAnsi="Times New Roman" w:cs="Times New Roman"/>
        </w:rPr>
      </w:pPr>
      <w:r w:rsidRPr="008F79B6">
        <w:rPr>
          <w:rFonts w:ascii="Times New Roman" w:hAnsi="Times New Roman" w:cs="Times New Roman"/>
        </w:rPr>
        <w:t>(b) section 8</w:t>
      </w:r>
      <w:r w:rsidR="003A3EDB" w:rsidRPr="003A3EDB">
        <w:rPr>
          <w:rFonts w:ascii="Times New Roman" w:hAnsi="Times New Roman" w:cs="Times New Roman"/>
          <w:smallCaps/>
        </w:rPr>
        <w:t>e</w:t>
      </w:r>
      <w:r w:rsidRPr="008F79B6">
        <w:rPr>
          <w:rFonts w:ascii="Times New Roman" w:hAnsi="Times New Roman" w:cs="Times New Roman"/>
        </w:rPr>
        <w:t xml:space="preserve"> has no application.</w:t>
      </w:r>
      <w:r w:rsidR="00536291" w:rsidRPr="008F79B6">
        <w:rPr>
          <w:rFonts w:ascii="Times New Roman" w:hAnsi="Times New Roman" w:cs="Times New Roman"/>
        </w:rPr>
        <w:t>”</w:t>
      </w:r>
      <w:r w:rsidRPr="008F79B6">
        <w:rPr>
          <w:rFonts w:ascii="Times New Roman" w:hAnsi="Times New Roman" w:cs="Times New Roman"/>
        </w:rPr>
        <w:t>.</w:t>
      </w:r>
    </w:p>
    <w:p w14:paraId="4ADD0DF3" w14:textId="77777777" w:rsidR="005D1A50" w:rsidRPr="008F79B6" w:rsidRDefault="0062556A" w:rsidP="00F67CAF">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 xml:space="preserve">11. </w:t>
      </w:r>
      <w:r w:rsidR="005D1A50" w:rsidRPr="008F79B6">
        <w:rPr>
          <w:rFonts w:ascii="Times New Roman" w:hAnsi="Times New Roman" w:cs="Times New Roman"/>
        </w:rPr>
        <w:t>Sections 9 to 13 (inclusive) of the Principal Act are repealed and the following sections inserted in their stead:</w:t>
      </w:r>
    </w:p>
    <w:p w14:paraId="1D6CF6E6" w14:textId="77777777" w:rsidR="005D1A50" w:rsidRPr="001968C1" w:rsidRDefault="0062556A" w:rsidP="001968C1">
      <w:pPr>
        <w:spacing w:before="120" w:after="60" w:line="240" w:lineRule="auto"/>
        <w:rPr>
          <w:rFonts w:ascii="Times New Roman" w:hAnsi="Times New Roman" w:cs="Times New Roman"/>
          <w:b/>
          <w:sz w:val="20"/>
        </w:rPr>
      </w:pPr>
      <w:r w:rsidRPr="001968C1">
        <w:rPr>
          <w:rFonts w:ascii="Times New Roman" w:hAnsi="Times New Roman" w:cs="Times New Roman"/>
          <w:b/>
          <w:sz w:val="20"/>
        </w:rPr>
        <w:t>Application of laws in areas adjacent to States</w:t>
      </w:r>
    </w:p>
    <w:p w14:paraId="7848A44D" w14:textId="77777777" w:rsidR="005D1A50" w:rsidRPr="008F79B6" w:rsidRDefault="00536291" w:rsidP="001968C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9. (1) Subject to this Act and the regulations, the provisions of the laws, whether written or unwritten, in force in a State for the time being (other than laws of the Commonwealth) and the provisions of any instrument having effect under any of those laws, apply, as provided by this section, in the adjacent area and so apply as if that area were part of that State and of the Commonwealth.</w:t>
      </w:r>
    </w:p>
    <w:p w14:paraId="15D41A82" w14:textId="77777777" w:rsidR="005D1A50" w:rsidRPr="008F79B6" w:rsidRDefault="00536291" w:rsidP="001968C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(2) The laws referred to in sub-section (1) do not include laws that are criminal laws within the meaning of the </w:t>
      </w:r>
      <w:r w:rsidR="0062556A" w:rsidRPr="008F79B6">
        <w:rPr>
          <w:rFonts w:ascii="Times New Roman" w:hAnsi="Times New Roman" w:cs="Times New Roman"/>
          <w:i/>
        </w:rPr>
        <w:t xml:space="preserve">Crimes at Sea Act </w:t>
      </w:r>
      <w:r w:rsidR="005D1A50" w:rsidRPr="008F79B6">
        <w:rPr>
          <w:rFonts w:ascii="Times New Roman" w:hAnsi="Times New Roman" w:cs="Times New Roman"/>
        </w:rPr>
        <w:t>1979, but nothing in this Act derogates from the operation of that Act.</w:t>
      </w:r>
    </w:p>
    <w:p w14:paraId="05099C83" w14:textId="77777777" w:rsidR="005D1A50" w:rsidRPr="008F79B6" w:rsidRDefault="00536291" w:rsidP="001968C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law shall be taken to be a law in force in a State notwithstanding that that law applies to part only of the State.</w:t>
      </w:r>
    </w:p>
    <w:p w14:paraId="5CC5F24E" w14:textId="77777777" w:rsidR="005D1A50" w:rsidRPr="008F79B6" w:rsidRDefault="00536291" w:rsidP="001968C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The provisions referred to in sub-section (1) apply to and in relation to all acts, omissions, matters, circumstances and things touching, concerning, arising out of or connected with the exploration of the sea-bed or subsoil of the adjacent area for petroleum and the exploitation of the natural resources, being petroleum, of that sea-bed or subsoil.</w:t>
      </w:r>
    </w:p>
    <w:p w14:paraId="30ED7453" w14:textId="77777777" w:rsidR="005D1A50" w:rsidRPr="008F79B6" w:rsidRDefault="00536291" w:rsidP="001968C1">
      <w:pPr>
        <w:spacing w:after="0" w:line="240" w:lineRule="auto"/>
        <w:ind w:firstLine="45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Without limiting the operation of sub-section (4), the provisions referred to in sub-section (1) apply—</w:t>
      </w:r>
    </w:p>
    <w:p w14:paraId="209473C3" w14:textId="77777777" w:rsidR="005D1A50" w:rsidRPr="008F79B6" w:rsidRDefault="005D1A50" w:rsidP="001968C1">
      <w:pPr>
        <w:spacing w:after="0" w:line="240" w:lineRule="auto"/>
        <w:ind w:left="720" w:hanging="288"/>
        <w:jc w:val="both"/>
        <w:rPr>
          <w:rFonts w:ascii="Times New Roman" w:hAnsi="Times New Roman" w:cs="Times New Roman"/>
        </w:rPr>
      </w:pPr>
      <w:r w:rsidRPr="008F79B6">
        <w:rPr>
          <w:rFonts w:ascii="Times New Roman" w:hAnsi="Times New Roman" w:cs="Times New Roman"/>
        </w:rPr>
        <w:t>(a) to and in relation to—</w:t>
      </w:r>
    </w:p>
    <w:p w14:paraId="7A29D0FC" w14:textId="77777777" w:rsidR="005D1A50" w:rsidRPr="008F79B6" w:rsidRDefault="005D1A50" w:rsidP="001968C1">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proofErr w:type="spellStart"/>
      <w:r w:rsidRPr="008F79B6">
        <w:rPr>
          <w:rFonts w:ascii="Times New Roman" w:hAnsi="Times New Roman" w:cs="Times New Roman"/>
        </w:rPr>
        <w:t>i</w:t>
      </w:r>
      <w:proofErr w:type="spellEnd"/>
      <w:r w:rsidRPr="008F79B6">
        <w:rPr>
          <w:rFonts w:ascii="Times New Roman" w:hAnsi="Times New Roman" w:cs="Times New Roman"/>
        </w:rPr>
        <w:t>) an act or omission that takes place in, on, above, below or in the vicinity of; and</w:t>
      </w:r>
    </w:p>
    <w:p w14:paraId="314348E3" w14:textId="77777777" w:rsidR="005D1A50" w:rsidRPr="008F79B6" w:rsidRDefault="005D1A50" w:rsidP="001968C1">
      <w:pPr>
        <w:spacing w:after="0" w:line="240" w:lineRule="auto"/>
        <w:ind w:left="1296" w:hanging="288"/>
        <w:jc w:val="both"/>
        <w:rPr>
          <w:rFonts w:ascii="Times New Roman" w:hAnsi="Times New Roman" w:cs="Times New Roman"/>
        </w:rPr>
      </w:pPr>
      <w:r w:rsidRPr="008F79B6">
        <w:rPr>
          <w:rFonts w:ascii="Times New Roman" w:hAnsi="Times New Roman" w:cs="Times New Roman"/>
        </w:rPr>
        <w:t>(ii) a matter, circumstance or thing that exists or arises with respect to or in connection with,</w:t>
      </w:r>
    </w:p>
    <w:p w14:paraId="7EE9D437" w14:textId="6A28DB54" w:rsidR="005D1A50" w:rsidRPr="008F79B6" w:rsidRDefault="005D1A50" w:rsidP="00067D1A">
      <w:pPr>
        <w:spacing w:after="0" w:line="240" w:lineRule="auto"/>
        <w:ind w:left="738"/>
        <w:jc w:val="both"/>
        <w:rPr>
          <w:rFonts w:ascii="Times New Roman" w:hAnsi="Times New Roman" w:cs="Times New Roman"/>
        </w:rPr>
      </w:pPr>
      <w:r w:rsidRPr="008F79B6">
        <w:rPr>
          <w:rFonts w:ascii="Times New Roman" w:hAnsi="Times New Roman" w:cs="Times New Roman"/>
        </w:rPr>
        <w:t>a vessel, aircraft, structure or installation, or equipment or other property, that is in the adjacent area for any reason touching, concerning,</w:t>
      </w:r>
      <w:r w:rsidR="00067D1A">
        <w:rPr>
          <w:rFonts w:ascii="Times New Roman" w:hAnsi="Times New Roman" w:cs="Times New Roman"/>
        </w:rPr>
        <w:t xml:space="preserve"> </w:t>
      </w:r>
      <w:r w:rsidRPr="008F79B6">
        <w:rPr>
          <w:rFonts w:ascii="Times New Roman" w:hAnsi="Times New Roman" w:cs="Times New Roman"/>
        </w:rPr>
        <w:t>arising out of or connected with the exploration of the sea-bed or subsoil of the adjacent area for petroleum or the exploitation of the natural resources, being petroleum, of that sea-bed or subsoil;</w:t>
      </w:r>
    </w:p>
    <w:p w14:paraId="6B7F44E1"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(b) to and in relation to a person who—</w:t>
      </w:r>
    </w:p>
    <w:p w14:paraId="0C82522B" w14:textId="77777777" w:rsidR="005D1A50" w:rsidRPr="008F79B6" w:rsidRDefault="005D1A50" w:rsidP="004A123A">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proofErr w:type="spellStart"/>
      <w:r w:rsidRPr="008F79B6">
        <w:rPr>
          <w:rFonts w:ascii="Times New Roman" w:hAnsi="Times New Roman" w:cs="Times New Roman"/>
        </w:rPr>
        <w:t>i</w:t>
      </w:r>
      <w:proofErr w:type="spellEnd"/>
      <w:r w:rsidRPr="008F79B6">
        <w:rPr>
          <w:rFonts w:ascii="Times New Roman" w:hAnsi="Times New Roman" w:cs="Times New Roman"/>
        </w:rPr>
        <w:t>) is in the adjacent area for a reason of the kind referred to in paragraph (a); or</w:t>
      </w:r>
    </w:p>
    <w:p w14:paraId="7E96FAC8" w14:textId="77777777" w:rsidR="005D1A50" w:rsidRPr="008F79B6" w:rsidRDefault="005D1A50" w:rsidP="004A123A">
      <w:pPr>
        <w:spacing w:after="0" w:line="240" w:lineRule="auto"/>
        <w:ind w:left="1296" w:hanging="288"/>
        <w:jc w:val="both"/>
        <w:rPr>
          <w:rFonts w:ascii="Times New Roman" w:hAnsi="Times New Roman" w:cs="Times New Roman"/>
        </w:rPr>
      </w:pPr>
      <w:r w:rsidRPr="008F79B6">
        <w:rPr>
          <w:rFonts w:ascii="Times New Roman" w:hAnsi="Times New Roman" w:cs="Times New Roman"/>
        </w:rPr>
        <w:t>(ii) is in, on, above, below or in the vicinity of a vessel, aircraft, structure or installation, or equipment or other property, that is in the adjacent area for a reason of the kind referred to in paragraph (a); and</w:t>
      </w:r>
    </w:p>
    <w:p w14:paraId="011FCF95"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(c) to and in relation to a person in respect of his carrying on any operation or doing any work in the adjacent area for a reason of the kind referred to in paragraph (a).</w:t>
      </w:r>
    </w:p>
    <w:p w14:paraId="3C6B4399" w14:textId="77777777" w:rsidR="005D1A50" w:rsidRPr="008F79B6" w:rsidRDefault="00536291" w:rsidP="004A123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This section does not—</w:t>
      </w:r>
    </w:p>
    <w:p w14:paraId="7A0D0E76"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(a) give to the provisions of a law of a State an operation, as law of the Commonwealth, that they would not have, as law of the State, if the adjacent area were within the part of the area described in Schedule 2 under the heading that refers to that State that is on the landward side of the adjacent area;</w:t>
      </w:r>
    </w:p>
    <w:p w14:paraId="61F0ADEA"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(b) extend to the provisions of any law or instrument in so far as those provisions, as applied by this Act, would be inconsistent with a law of the Commonwealth, including this Act;</w:t>
      </w:r>
    </w:p>
    <w:p w14:paraId="694CDD52"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(c) apply so as to impose any tax;</w:t>
      </w:r>
    </w:p>
    <w:p w14:paraId="44D38188"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(d) apply so as to confer or purport to confer any part of the judicial power of the Commonwealth on a court, tribunal, authority or officer of a State; or</w:t>
      </w:r>
    </w:p>
    <w:p w14:paraId="011D2A15" w14:textId="77777777" w:rsidR="005D1A50" w:rsidRPr="008F79B6" w:rsidRDefault="005D1A50" w:rsidP="004A123A">
      <w:pPr>
        <w:spacing w:after="0" w:line="240" w:lineRule="auto"/>
        <w:ind w:left="720" w:hanging="288"/>
        <w:jc w:val="both"/>
        <w:rPr>
          <w:rFonts w:ascii="Times New Roman" w:hAnsi="Times New Roman" w:cs="Times New Roman"/>
        </w:rPr>
      </w:pPr>
      <w:r w:rsidRPr="008F79B6">
        <w:rPr>
          <w:rFonts w:ascii="Times New Roman" w:hAnsi="Times New Roman" w:cs="Times New Roman"/>
        </w:rPr>
        <w:t>(e) apply so as to purport to confer on a court of a State any power that cannot, under the Constitution, be conferred by the Parliament on such a Court.</w:t>
      </w:r>
    </w:p>
    <w:p w14:paraId="56E41BC7" w14:textId="77777777" w:rsidR="005D1A50" w:rsidRPr="008F79B6" w:rsidRDefault="00536291" w:rsidP="004A123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This section does not limit the operation that any law or instrument has apart from this section.</w:t>
      </w:r>
    </w:p>
    <w:p w14:paraId="080A8B52" w14:textId="77777777" w:rsidR="005D1A50" w:rsidRPr="008F79B6" w:rsidRDefault="00536291" w:rsidP="004A123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 The regulations may provide that such of the provisions referred to in sub-section (1) as are specified in the regulations do not apply by reason of this section or so apply with such modifications as are specified in the regulations.</w:t>
      </w:r>
    </w:p>
    <w:p w14:paraId="178F888E" w14:textId="77777777" w:rsidR="005D1A50" w:rsidRPr="008F79B6" w:rsidRDefault="00536291" w:rsidP="004A123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(9) For the purposes of sub-section (8), </w:t>
      </w:r>
      <w:r w:rsidRPr="008F79B6">
        <w:rPr>
          <w:rFonts w:ascii="Times New Roman" w:hAnsi="Times New Roman" w:cs="Times New Roman"/>
        </w:rPr>
        <w:t>‘</w:t>
      </w:r>
      <w:r w:rsidR="005D1A50" w:rsidRPr="008F79B6">
        <w:rPr>
          <w:rFonts w:ascii="Times New Roman" w:hAnsi="Times New Roman" w:cs="Times New Roman"/>
        </w:rPr>
        <w:t>modification</w:t>
      </w:r>
      <w:r w:rsidRPr="008F79B6">
        <w:rPr>
          <w:rFonts w:ascii="Times New Roman" w:hAnsi="Times New Roman" w:cs="Times New Roman"/>
        </w:rPr>
        <w:t>’</w:t>
      </w:r>
      <w:r w:rsidR="005D1A50" w:rsidRPr="008F79B6">
        <w:rPr>
          <w:rFonts w:ascii="Times New Roman" w:hAnsi="Times New Roman" w:cs="Times New Roman"/>
        </w:rPr>
        <w:t xml:space="preserve"> includes the omission or addition of a provision or the substitution of a provision for another provision.</w:t>
      </w:r>
    </w:p>
    <w:p w14:paraId="7876792A" w14:textId="3C73117D" w:rsidR="00536291" w:rsidRPr="008F79B6" w:rsidRDefault="00536291" w:rsidP="004A123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(10) Notwithstanding anything in this section or in section 10, the regulations that may be made for the purposes of sub-section (8) include regulations having the effect that provisions as modified by the regulations make provision for and in relation to investing a court of a State with federal jurisdiction.</w:t>
      </w:r>
    </w:p>
    <w:p w14:paraId="74132855" w14:textId="77777777" w:rsidR="005D1A50" w:rsidRPr="00023FFA" w:rsidRDefault="0062556A" w:rsidP="00023FFA">
      <w:pPr>
        <w:spacing w:before="120" w:after="60" w:line="240" w:lineRule="auto"/>
        <w:rPr>
          <w:rFonts w:ascii="Times New Roman" w:hAnsi="Times New Roman" w:cs="Times New Roman"/>
          <w:b/>
          <w:sz w:val="20"/>
        </w:rPr>
      </w:pPr>
      <w:r w:rsidRPr="00023FFA">
        <w:rPr>
          <w:rFonts w:ascii="Times New Roman" w:hAnsi="Times New Roman" w:cs="Times New Roman"/>
          <w:b/>
          <w:sz w:val="20"/>
        </w:rPr>
        <w:t>Jurisdiction of State courts</w:t>
      </w:r>
    </w:p>
    <w:p w14:paraId="1DFF2A42" w14:textId="77777777"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10. (1) Except as otherwise prescribed, the several courts of a State are invested with federal jurisdiction in all matters arising under the applied provisions having effect in accordance with section 9 in the adjacent area.</w:t>
      </w:r>
    </w:p>
    <w:p w14:paraId="6104F6AC" w14:textId="77777777"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jurisdiction with which courts are invested by sub-section (1) is invested within the limits, other than limits having effect by reference to localities of their several jurisdictions (whether those limits are as to subject-matter or otherwise).</w:t>
      </w:r>
    </w:p>
    <w:p w14:paraId="16781661" w14:textId="77777777" w:rsidR="005D1A50" w:rsidRPr="00023FFA" w:rsidRDefault="0062556A" w:rsidP="00023FFA">
      <w:pPr>
        <w:spacing w:before="120" w:after="60" w:line="240" w:lineRule="auto"/>
        <w:rPr>
          <w:rFonts w:ascii="Times New Roman" w:hAnsi="Times New Roman" w:cs="Times New Roman"/>
          <w:b/>
          <w:sz w:val="20"/>
        </w:rPr>
      </w:pPr>
      <w:r w:rsidRPr="00023FFA">
        <w:rPr>
          <w:rFonts w:ascii="Times New Roman" w:hAnsi="Times New Roman" w:cs="Times New Roman"/>
          <w:b/>
          <w:sz w:val="20"/>
        </w:rPr>
        <w:t>Application of laws in areas adjacent to Territories</w:t>
      </w:r>
    </w:p>
    <w:p w14:paraId="17FF3E50" w14:textId="77777777"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11. (1) Subject to this Act, the laws, whether written or unwritten, in force in a Territory for the time being (other than laws of the Commonwealth), and any instrument having effect under any of those laws, apply, as provided by this section, in the adjacent area and so apply as if that area were part of that Territory.</w:t>
      </w:r>
    </w:p>
    <w:p w14:paraId="360649F2" w14:textId="77777777"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(2) The laws referred to in sub-section (1) do not include laws that are criminal laws within the meaning of the </w:t>
      </w:r>
      <w:r w:rsidR="0062556A" w:rsidRPr="008F79B6">
        <w:rPr>
          <w:rFonts w:ascii="Times New Roman" w:hAnsi="Times New Roman" w:cs="Times New Roman"/>
          <w:i/>
        </w:rPr>
        <w:t xml:space="preserve">Crimes at Sea Act </w:t>
      </w:r>
      <w:r w:rsidR="005D1A50" w:rsidRPr="008F79B6">
        <w:rPr>
          <w:rFonts w:ascii="Times New Roman" w:hAnsi="Times New Roman" w:cs="Times New Roman"/>
        </w:rPr>
        <w:t>1979, but nothing in this Act derogates from the operation of that Act.</w:t>
      </w:r>
    </w:p>
    <w:p w14:paraId="2A4F9C50" w14:textId="77777777"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law shall be taken to be a law in force in a Territory notwithstanding that that law applies to part only of that Territory.</w:t>
      </w:r>
    </w:p>
    <w:p w14:paraId="4B2C62E8" w14:textId="3D1A53DD"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The laws and instruments referred to in sub-section (1) apply to and in relation to all acts, omissions, matters, circumstances and things touching, concerning, arising out of or connected with the exploration of the sea-bed or subsoil of the adjacent area for petroleum and the exploitation of the natural resources, being petroleum, of that sea-bed or subsoil.</w:t>
      </w:r>
    </w:p>
    <w:p w14:paraId="3BC6D1CA" w14:textId="77777777" w:rsidR="00067D1A" w:rsidRDefault="00067D1A">
      <w:pPr>
        <w:rPr>
          <w:rFonts w:ascii="Times New Roman" w:hAnsi="Times New Roman" w:cs="Times New Roman"/>
        </w:rPr>
      </w:pPr>
      <w:r>
        <w:rPr>
          <w:rFonts w:ascii="Times New Roman" w:hAnsi="Times New Roman" w:cs="Times New Roman"/>
        </w:rPr>
        <w:br w:type="page"/>
      </w:r>
    </w:p>
    <w:p w14:paraId="00DB40D1" w14:textId="1834C719" w:rsidR="005D1A50" w:rsidRPr="008F79B6" w:rsidRDefault="00536291" w:rsidP="00023F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Without limiting the operation of sub-section (4), the laws and instruments referred to in sub-section (1) apply—</w:t>
      </w:r>
    </w:p>
    <w:p w14:paraId="76523FEE"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(a) to and in relation to—</w:t>
      </w:r>
    </w:p>
    <w:p w14:paraId="4C6B7B88" w14:textId="77777777" w:rsidR="005D1A50" w:rsidRPr="008F79B6" w:rsidRDefault="005D1A50" w:rsidP="0023740D">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proofErr w:type="spellStart"/>
      <w:r w:rsidRPr="008F79B6">
        <w:rPr>
          <w:rFonts w:ascii="Times New Roman" w:hAnsi="Times New Roman" w:cs="Times New Roman"/>
        </w:rPr>
        <w:t>i</w:t>
      </w:r>
      <w:proofErr w:type="spellEnd"/>
      <w:r w:rsidRPr="008F79B6">
        <w:rPr>
          <w:rFonts w:ascii="Times New Roman" w:hAnsi="Times New Roman" w:cs="Times New Roman"/>
        </w:rPr>
        <w:t>) an act or omission that takes place in, on, above, below or in the vicinity of; and</w:t>
      </w:r>
    </w:p>
    <w:p w14:paraId="526EEF57" w14:textId="77777777" w:rsidR="005D1A50" w:rsidRPr="008F79B6" w:rsidRDefault="005D1A50" w:rsidP="0023740D">
      <w:pPr>
        <w:spacing w:after="0" w:line="240" w:lineRule="auto"/>
        <w:ind w:left="1296" w:hanging="288"/>
        <w:jc w:val="both"/>
        <w:rPr>
          <w:rFonts w:ascii="Times New Roman" w:hAnsi="Times New Roman" w:cs="Times New Roman"/>
        </w:rPr>
      </w:pPr>
      <w:r w:rsidRPr="008F79B6">
        <w:rPr>
          <w:rFonts w:ascii="Times New Roman" w:hAnsi="Times New Roman" w:cs="Times New Roman"/>
        </w:rPr>
        <w:t>(ii) a matter, circumstance or thing that exists or arises with respect to or in connection with,</w:t>
      </w:r>
    </w:p>
    <w:p w14:paraId="04E0BBC5" w14:textId="77777777" w:rsidR="005D1A50" w:rsidRPr="008F79B6" w:rsidRDefault="005D1A50" w:rsidP="0023740D">
      <w:pPr>
        <w:spacing w:after="0" w:line="240" w:lineRule="auto"/>
        <w:ind w:left="711"/>
        <w:jc w:val="both"/>
        <w:rPr>
          <w:rFonts w:ascii="Times New Roman" w:hAnsi="Times New Roman" w:cs="Times New Roman"/>
        </w:rPr>
      </w:pPr>
      <w:r w:rsidRPr="008F79B6">
        <w:rPr>
          <w:rFonts w:ascii="Times New Roman" w:hAnsi="Times New Roman" w:cs="Times New Roman"/>
        </w:rPr>
        <w:t>a vessel, aircraft, structure or installation, or equipment or other property, that is in the adjacent area for any reason touching, concerning, arising out of or connected with the exploration of the sea-bed or subsoil of the adjacent area for petroleum or the exploitation of the natural resources, being petroleum, of that sea-bed or subsoil;</w:t>
      </w:r>
    </w:p>
    <w:p w14:paraId="3C901BE8"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(b) to and in relation to a person who—</w:t>
      </w:r>
    </w:p>
    <w:p w14:paraId="7F8B549D" w14:textId="77777777" w:rsidR="005D1A50" w:rsidRPr="008F79B6" w:rsidRDefault="005D1A50" w:rsidP="0023740D">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proofErr w:type="spellStart"/>
      <w:r w:rsidRPr="008F79B6">
        <w:rPr>
          <w:rFonts w:ascii="Times New Roman" w:hAnsi="Times New Roman" w:cs="Times New Roman"/>
        </w:rPr>
        <w:t>i</w:t>
      </w:r>
      <w:proofErr w:type="spellEnd"/>
      <w:r w:rsidRPr="008F79B6">
        <w:rPr>
          <w:rFonts w:ascii="Times New Roman" w:hAnsi="Times New Roman" w:cs="Times New Roman"/>
        </w:rPr>
        <w:t>) is in the adjacent area for a reason of the kind referred to in paragraph (a); or</w:t>
      </w:r>
    </w:p>
    <w:p w14:paraId="1F3A1A3A" w14:textId="556B05B4" w:rsidR="00536291" w:rsidRPr="008F79B6" w:rsidRDefault="005D1A50" w:rsidP="0023740D">
      <w:pPr>
        <w:spacing w:after="0" w:line="240" w:lineRule="auto"/>
        <w:ind w:left="1296" w:hanging="288"/>
        <w:jc w:val="both"/>
        <w:rPr>
          <w:rFonts w:ascii="Times New Roman" w:hAnsi="Times New Roman" w:cs="Times New Roman"/>
        </w:rPr>
      </w:pPr>
      <w:r w:rsidRPr="008F79B6">
        <w:rPr>
          <w:rFonts w:ascii="Times New Roman" w:hAnsi="Times New Roman" w:cs="Times New Roman"/>
        </w:rPr>
        <w:t>(ii) is in, on, above, below or in the vicinity of a vessel, aircraft, structure or installation, or equipment or other property, that is in the adjacent area for a reason of the kind referred to in paragraph (a); and</w:t>
      </w:r>
    </w:p>
    <w:p w14:paraId="130CDB0B"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(c) to and in relation to a person in respect of his carrying on any operation or doing any work in the adjacent area for a reason of the kind referred to in paragraph (a).</w:t>
      </w:r>
    </w:p>
    <w:p w14:paraId="6F3C02C5"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This section does not—</w:t>
      </w:r>
    </w:p>
    <w:p w14:paraId="6C432E3C"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(a) give to the provisions of a law of the Northern Territory an operation, as law of the Commonwealth, that they would not have, as law of the Territory, if the adjacent area were within the part of the area described in Schedule 2 under the heading that refers to that Territory that is on the landward side of the adjacent area;</w:t>
      </w:r>
    </w:p>
    <w:p w14:paraId="68519893"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(b) extend to any law or instrument in so far as those provisions, as applied by this Act, would be inconsistent with a law of the Commonwealth, including this Act;</w:t>
      </w:r>
    </w:p>
    <w:p w14:paraId="1D572515"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(c) apply so as to impose any tax;</w:t>
      </w:r>
    </w:p>
    <w:p w14:paraId="33365CC3"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(d) apply so as to appropriate any public moneys of a Territory; or</w:t>
      </w:r>
    </w:p>
    <w:p w14:paraId="47917F47"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(e) apply so as to confer or purport to confer any part of the judicial power of the Commonwealth on a court, tribunal, authority or officer of a Territory.</w:t>
      </w:r>
    </w:p>
    <w:p w14:paraId="33CCA9D9"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This section does not limit the operation that any law or instrument has apart from this section.</w:t>
      </w:r>
    </w:p>
    <w:p w14:paraId="4D9CC89E"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 The regulations may provide that such of the laws or instruments referred to in sub-section (1) as are specified in the regulations do not apply by reason of this section or so apply with such modifications as are specified in the regulations.</w:t>
      </w:r>
    </w:p>
    <w:p w14:paraId="12C926A0"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(9) For the purposes of sub-section (8), </w:t>
      </w:r>
      <w:r w:rsidRPr="008F79B6">
        <w:rPr>
          <w:rFonts w:ascii="Times New Roman" w:hAnsi="Times New Roman" w:cs="Times New Roman"/>
        </w:rPr>
        <w:t>‘</w:t>
      </w:r>
      <w:r w:rsidR="005D1A50" w:rsidRPr="008F79B6">
        <w:rPr>
          <w:rFonts w:ascii="Times New Roman" w:hAnsi="Times New Roman" w:cs="Times New Roman"/>
        </w:rPr>
        <w:t>modification</w:t>
      </w:r>
      <w:r w:rsidRPr="008F79B6">
        <w:rPr>
          <w:rFonts w:ascii="Times New Roman" w:hAnsi="Times New Roman" w:cs="Times New Roman"/>
        </w:rPr>
        <w:t>’</w:t>
      </w:r>
      <w:r w:rsidR="005D1A50" w:rsidRPr="008F79B6">
        <w:rPr>
          <w:rFonts w:ascii="Times New Roman" w:hAnsi="Times New Roman" w:cs="Times New Roman"/>
        </w:rPr>
        <w:t xml:space="preserve"> includes the omission or addition of a provision or the substitution of a provision for another provision.</w:t>
      </w:r>
    </w:p>
    <w:p w14:paraId="49DB77B4"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Jurisdiction of Territory courts</w:t>
      </w:r>
    </w:p>
    <w:p w14:paraId="038C1B59"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12. (1) Jurisdiction is conferred on the several courts having jurisdiction in a Territory in all matters arising under the applied provisions having effect in accordance with section 11 in the adjacent area.</w:t>
      </w:r>
    </w:p>
    <w:p w14:paraId="3101C87A"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jurisdiction conferred on courts by sub-section (1) is conferred within the limits, other than limits having effect by reference to localities, of their several jurisdictions, whether those limits are as to subject-matter or otherwise.</w:t>
      </w:r>
    </w:p>
    <w:p w14:paraId="2C74AB11"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Parts III and IV not affected by this Part</w:t>
      </w:r>
    </w:p>
    <w:p w14:paraId="12D36E3D"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13. Parts III and IV have effect notwithstanding anything in this Part.</w:t>
      </w:r>
      <w:r w:rsidRPr="008F79B6">
        <w:rPr>
          <w:rFonts w:ascii="Times New Roman" w:hAnsi="Times New Roman" w:cs="Times New Roman"/>
        </w:rPr>
        <w:t>”</w:t>
      </w:r>
      <w:r w:rsidR="005D1A50" w:rsidRPr="008F79B6">
        <w:rPr>
          <w:rFonts w:ascii="Times New Roman" w:hAnsi="Times New Roman" w:cs="Times New Roman"/>
        </w:rPr>
        <w:t>.</w:t>
      </w:r>
    </w:p>
    <w:p w14:paraId="5438E370" w14:textId="77777777" w:rsidR="005D1A50" w:rsidRPr="008F79B6" w:rsidRDefault="0062556A" w:rsidP="0023740D">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12. </w:t>
      </w:r>
      <w:r w:rsidR="005D1A50" w:rsidRPr="008F79B6">
        <w:rPr>
          <w:rFonts w:ascii="Times New Roman" w:hAnsi="Times New Roman" w:cs="Times New Roman"/>
        </w:rPr>
        <w:t>Sections 14, 15 and 16 of the Principal Act are repealed and the following sections substituted:</w:t>
      </w:r>
    </w:p>
    <w:p w14:paraId="257A3241"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Designated Authorities</w:t>
      </w:r>
    </w:p>
    <w:p w14:paraId="5BE6B709" w14:textId="77777777" w:rsidR="00536291"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14. (1) For the purposes of this Act, there shall be, in respect of each adjacent area, a Designated Authority.</w:t>
      </w:r>
      <w:r w:rsidRPr="008F79B6">
        <w:rPr>
          <w:rFonts w:ascii="Times New Roman" w:hAnsi="Times New Roman" w:cs="Times New Roman"/>
        </w:rPr>
        <w:br w:type="page"/>
      </w:r>
    </w:p>
    <w:p w14:paraId="3D08C2CA"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Designated Authority in respect of the adjacent area in respect of a State is the State Minister.</w:t>
      </w:r>
    </w:p>
    <w:p w14:paraId="14259627"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The functions and powers of a State Minister as Designated Authority may be performed and exercised by another State Minister acting for and on behalf of that Minister.</w:t>
      </w:r>
    </w:p>
    <w:p w14:paraId="00FE16AF"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The Designated Authority in respect of the adjacent area in respect of a Territory referred to in section 7 is the Minister.</w:t>
      </w:r>
    </w:p>
    <w:p w14:paraId="2EB8FA1D"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The Designated Authority in respect of the adjacent area in respect of the Northern Territory is the Northern Territory Minister.</w:t>
      </w:r>
    </w:p>
    <w:p w14:paraId="095FE968" w14:textId="77777777" w:rsidR="0023740D"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The functions and powers of the Northern Territory Minister as Designated Authority may be performed and exercised by another Northern Territory Minister acting for and on behalf of that Minister.</w:t>
      </w:r>
    </w:p>
    <w:p w14:paraId="3F89E29B"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Delegation</w:t>
      </w:r>
    </w:p>
    <w:p w14:paraId="27C72FC3"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15. (1) A Designated Authority may, either generally or as otherwise provided by the instrument of delegation, by writing signed by him, delegate to a person any of his powers under this Act (including the Acts with which this Act is incorporated) or the regulations, other than this power of delegation.</w:t>
      </w:r>
    </w:p>
    <w:p w14:paraId="1F8006BC"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A power so delegated, when exercised by the delegate, shall, for the purposes of this Act, or of an Act with which this Act is incorporated or the regulations, be deemed to have been exercised by the Designated Authority.</w:t>
      </w:r>
    </w:p>
    <w:p w14:paraId="0D8F2B4C"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delegation under this section may be expressed as a delegation to the person for the time being holding, or performing the duties of, a specified office under the Commonwealth, a State or a Territory.</w:t>
      </w:r>
    </w:p>
    <w:p w14:paraId="487CC3A6"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A delegation under this section made by a person holding an office of Designated Authority continues in force notwithstanding a vacancy in that office or change in the identity of the holder of that office, but such a delegation may be revoked by the same or a subsequent holder of that office.</w:t>
      </w:r>
    </w:p>
    <w:p w14:paraId="756A8441"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A delegation under this section does not prevent the exercise of a power by the Designated Authority.</w:t>
      </w:r>
    </w:p>
    <w:p w14:paraId="1260A05C"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(6) A copy of each instrument making, varying or revoking a delegation under this section shall be published in the </w:t>
      </w:r>
      <w:r w:rsidR="0062556A" w:rsidRPr="008F79B6">
        <w:rPr>
          <w:rFonts w:ascii="Times New Roman" w:hAnsi="Times New Roman" w:cs="Times New Roman"/>
          <w:i/>
        </w:rPr>
        <w:t>Gazette</w:t>
      </w:r>
      <w:r w:rsidRPr="008F79B6">
        <w:rPr>
          <w:rFonts w:ascii="Times New Roman" w:hAnsi="Times New Roman" w:cs="Times New Roman"/>
          <w:i/>
        </w:rPr>
        <w:t>”</w:t>
      </w:r>
      <w:r w:rsidR="0062556A" w:rsidRPr="008F79B6">
        <w:rPr>
          <w:rFonts w:ascii="Times New Roman" w:hAnsi="Times New Roman" w:cs="Times New Roman"/>
          <w:i/>
        </w:rPr>
        <w:t>.</w:t>
      </w:r>
    </w:p>
    <w:p w14:paraId="1FF4AEE2" w14:textId="77777777" w:rsidR="005D1A50" w:rsidRPr="008F79B6" w:rsidRDefault="0062556A" w:rsidP="0023740D">
      <w:pPr>
        <w:spacing w:after="0" w:line="240" w:lineRule="auto"/>
        <w:ind w:firstLine="432"/>
        <w:jc w:val="both"/>
        <w:rPr>
          <w:rFonts w:ascii="Times New Roman" w:hAnsi="Times New Roman" w:cs="Times New Roman"/>
        </w:rPr>
      </w:pPr>
      <w:r w:rsidRPr="008F79B6">
        <w:rPr>
          <w:rFonts w:ascii="Times New Roman" w:hAnsi="Times New Roman" w:cs="Times New Roman"/>
          <w:b/>
        </w:rPr>
        <w:t>13.</w:t>
      </w:r>
      <w:r w:rsidR="005D1A50" w:rsidRPr="008F79B6">
        <w:rPr>
          <w:rFonts w:ascii="Times New Roman" w:hAnsi="Times New Roman" w:cs="Times New Roman"/>
        </w:rPr>
        <w:t xml:space="preserve"> Section 19 of the Principal Act is repealed and the following section substituted:</w:t>
      </w:r>
    </w:p>
    <w:p w14:paraId="08E5D631"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Exploration for petroleum</w:t>
      </w:r>
    </w:p>
    <w:p w14:paraId="7456D137" w14:textId="77777777" w:rsidR="005D1A50" w:rsidRPr="008F79B6" w:rsidRDefault="00536291"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19. A person shall not explore for petroleum in an adjacent area except—</w:t>
      </w:r>
    </w:p>
    <w:p w14:paraId="41A52CC2"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(a) under and in accordance with a permit; or</w:t>
      </w:r>
    </w:p>
    <w:p w14:paraId="78B2D907"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(b) as otherwise permitted by this Part.</w:t>
      </w:r>
    </w:p>
    <w:p w14:paraId="003CD77C"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Penalty: $50,000 or imprisonment for 5 years, or both.</w:t>
      </w:r>
      <w:r w:rsidR="00536291" w:rsidRPr="008F79B6">
        <w:rPr>
          <w:rFonts w:ascii="Times New Roman" w:hAnsi="Times New Roman" w:cs="Times New Roman"/>
        </w:rPr>
        <w:t>”</w:t>
      </w:r>
      <w:r w:rsidRPr="008F79B6">
        <w:rPr>
          <w:rFonts w:ascii="Times New Roman" w:hAnsi="Times New Roman" w:cs="Times New Roman"/>
        </w:rPr>
        <w:t>.</w:t>
      </w:r>
    </w:p>
    <w:p w14:paraId="39235FED"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Advertisement of blocks</w:t>
      </w:r>
    </w:p>
    <w:p w14:paraId="1D23E390" w14:textId="047A607E" w:rsidR="00536291" w:rsidRPr="008F79B6" w:rsidRDefault="0062556A" w:rsidP="0023740D">
      <w:pPr>
        <w:spacing w:after="0" w:line="240" w:lineRule="auto"/>
        <w:ind w:firstLine="432"/>
        <w:jc w:val="both"/>
        <w:rPr>
          <w:rFonts w:ascii="Times New Roman" w:hAnsi="Times New Roman" w:cs="Times New Roman"/>
        </w:rPr>
      </w:pPr>
      <w:r w:rsidRPr="008F79B6">
        <w:rPr>
          <w:rFonts w:ascii="Times New Roman" w:hAnsi="Times New Roman" w:cs="Times New Roman"/>
          <w:b/>
        </w:rPr>
        <w:t>14.</w:t>
      </w:r>
      <w:r w:rsidR="005D1A50" w:rsidRPr="008F79B6">
        <w:rPr>
          <w:rFonts w:ascii="Times New Roman" w:hAnsi="Times New Roman" w:cs="Times New Roman"/>
        </w:rPr>
        <w:t xml:space="preserve"> Section 20 of the Principal Act is amended by inserting in sub-section (1) </w:t>
      </w:r>
      <w:r w:rsidR="00536291" w:rsidRPr="008F79B6">
        <w:rPr>
          <w:rFonts w:ascii="Times New Roman" w:hAnsi="Times New Roman" w:cs="Times New Roman"/>
        </w:rPr>
        <w:t>“</w:t>
      </w:r>
      <w:r w:rsidR="005D1A50" w:rsidRPr="008F79B6">
        <w:rPr>
          <w:rFonts w:ascii="Times New Roman" w:hAnsi="Times New Roman" w:cs="Times New Roman"/>
        </w:rPr>
        <w:t>,</w:t>
      </w:r>
      <w:r w:rsidR="00067D1A">
        <w:rPr>
          <w:rFonts w:ascii="Times New Roman" w:hAnsi="Times New Roman" w:cs="Times New Roman"/>
        </w:rPr>
        <w:t xml:space="preserve"> </w:t>
      </w:r>
      <w:r w:rsidR="005D1A50" w:rsidRPr="008F79B6">
        <w:rPr>
          <w:rFonts w:ascii="Times New Roman" w:hAnsi="Times New Roman" w:cs="Times New Roman"/>
        </w:rPr>
        <w:t>of his own motion or at the request of the Commonwealth Minister</w:t>
      </w:r>
      <w:r w:rsidR="00536291" w:rsidRPr="008F79B6">
        <w:rPr>
          <w:rFonts w:ascii="Times New Roman" w:hAnsi="Times New Roman" w:cs="Times New Roman"/>
        </w:rPr>
        <w:t>”</w:t>
      </w:r>
      <w:r w:rsidR="005D1A50" w:rsidRPr="008F79B6">
        <w:rPr>
          <w:rFonts w:ascii="Times New Roman" w:hAnsi="Times New Roman" w:cs="Times New Roman"/>
        </w:rPr>
        <w:t xml:space="preserve"> after </w:t>
      </w:r>
      <w:r w:rsidR="00536291" w:rsidRPr="008F79B6">
        <w:rPr>
          <w:rFonts w:ascii="Times New Roman" w:hAnsi="Times New Roman" w:cs="Times New Roman"/>
        </w:rPr>
        <w:t>“</w:t>
      </w:r>
      <w:r w:rsidR="005D1A50" w:rsidRPr="008F79B6">
        <w:rPr>
          <w:rFonts w:ascii="Times New Roman" w:hAnsi="Times New Roman" w:cs="Times New Roman"/>
        </w:rPr>
        <w:t>may</w:t>
      </w:r>
      <w:r w:rsidR="00536291" w:rsidRPr="008F79B6">
        <w:rPr>
          <w:rFonts w:ascii="Times New Roman" w:hAnsi="Times New Roman" w:cs="Times New Roman"/>
        </w:rPr>
        <w:t>”</w:t>
      </w:r>
      <w:r w:rsidR="005D1A50" w:rsidRPr="008F79B6">
        <w:rPr>
          <w:rFonts w:ascii="Times New Roman" w:hAnsi="Times New Roman" w:cs="Times New Roman"/>
        </w:rPr>
        <w:t xml:space="preserve"> (first occurring).</w:t>
      </w:r>
    </w:p>
    <w:p w14:paraId="04DDD2B9"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Term of permit</w:t>
      </w:r>
    </w:p>
    <w:p w14:paraId="4CE9BAA7" w14:textId="77777777" w:rsidR="005D1A50" w:rsidRPr="008F79B6" w:rsidRDefault="0062556A" w:rsidP="0023740D">
      <w:pPr>
        <w:spacing w:after="0" w:line="240" w:lineRule="auto"/>
        <w:ind w:firstLine="432"/>
        <w:jc w:val="both"/>
        <w:rPr>
          <w:rFonts w:ascii="Times New Roman" w:hAnsi="Times New Roman" w:cs="Times New Roman"/>
        </w:rPr>
      </w:pPr>
      <w:r w:rsidRPr="008F79B6">
        <w:rPr>
          <w:rFonts w:ascii="Times New Roman" w:hAnsi="Times New Roman" w:cs="Times New Roman"/>
          <w:b/>
        </w:rPr>
        <w:t>15.</w:t>
      </w:r>
      <w:r w:rsidR="005D1A50" w:rsidRPr="008F79B6">
        <w:rPr>
          <w:rFonts w:ascii="Times New Roman" w:hAnsi="Times New Roman" w:cs="Times New Roman"/>
        </w:rPr>
        <w:t xml:space="preserve"> </w:t>
      </w:r>
      <w:r w:rsidRPr="008F79B6">
        <w:rPr>
          <w:rFonts w:ascii="Times New Roman" w:hAnsi="Times New Roman" w:cs="Times New Roman"/>
          <w:b/>
        </w:rPr>
        <w:t xml:space="preserve">(1) </w:t>
      </w:r>
      <w:r w:rsidR="005D1A50" w:rsidRPr="008F79B6">
        <w:rPr>
          <w:rFonts w:ascii="Times New Roman" w:hAnsi="Times New Roman" w:cs="Times New Roman"/>
        </w:rPr>
        <w:t>Section 29 of the Principal Act is amended—</w:t>
      </w:r>
    </w:p>
    <w:p w14:paraId="3DAA8264"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from paragraph (a) </w:t>
      </w:r>
      <w:r w:rsidR="00536291" w:rsidRPr="008F79B6">
        <w:rPr>
          <w:rFonts w:ascii="Times New Roman" w:hAnsi="Times New Roman" w:cs="Times New Roman"/>
        </w:rPr>
        <w:t>“</w:t>
      </w:r>
      <w:r w:rsidRPr="008F79B6">
        <w:rPr>
          <w:rFonts w:ascii="Times New Roman" w:hAnsi="Times New Roman" w:cs="Times New Roman"/>
        </w:rPr>
        <w:t>the day from which the permit has effect</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the day on which the permit is granted</w:t>
      </w:r>
      <w:r w:rsidR="00536291" w:rsidRPr="008F79B6">
        <w:rPr>
          <w:rFonts w:ascii="Times New Roman" w:hAnsi="Times New Roman" w:cs="Times New Roman"/>
        </w:rPr>
        <w:t>”</w:t>
      </w:r>
      <w:r w:rsidRPr="008F79B6">
        <w:rPr>
          <w:rFonts w:ascii="Times New Roman" w:hAnsi="Times New Roman" w:cs="Times New Roman"/>
        </w:rPr>
        <w:t>; and</w:t>
      </w:r>
    </w:p>
    <w:p w14:paraId="51591B7B"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from paragraph (b) </w:t>
      </w:r>
      <w:r w:rsidR="00536291" w:rsidRPr="008F79B6">
        <w:rPr>
          <w:rFonts w:ascii="Times New Roman" w:hAnsi="Times New Roman" w:cs="Times New Roman"/>
        </w:rPr>
        <w:t>“</w:t>
      </w:r>
      <w:r w:rsidRPr="008F79B6">
        <w:rPr>
          <w:rFonts w:ascii="Times New Roman" w:hAnsi="Times New Roman" w:cs="Times New Roman"/>
        </w:rPr>
        <w:t>the day after the day on which the last previous permit in respect of blocks specified in the permit so granted ceases to have effect</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the day on which the permit is granted</w:t>
      </w:r>
      <w:r w:rsidR="00536291" w:rsidRPr="008F79B6">
        <w:rPr>
          <w:rFonts w:ascii="Times New Roman" w:hAnsi="Times New Roman" w:cs="Times New Roman"/>
        </w:rPr>
        <w:t>”</w:t>
      </w:r>
      <w:r w:rsidRPr="008F79B6">
        <w:rPr>
          <w:rFonts w:ascii="Times New Roman" w:hAnsi="Times New Roman" w:cs="Times New Roman"/>
        </w:rPr>
        <w:t>.</w:t>
      </w:r>
    </w:p>
    <w:p w14:paraId="62801FC3" w14:textId="77777777" w:rsidR="005D1A50" w:rsidRPr="008F79B6" w:rsidRDefault="005D1A50" w:rsidP="0023740D">
      <w:pPr>
        <w:spacing w:after="0" w:line="240" w:lineRule="auto"/>
        <w:ind w:firstLine="432"/>
        <w:jc w:val="both"/>
        <w:rPr>
          <w:rFonts w:ascii="Times New Roman" w:hAnsi="Times New Roman" w:cs="Times New Roman"/>
        </w:rPr>
      </w:pPr>
      <w:r w:rsidRPr="008F79B6">
        <w:rPr>
          <w:rFonts w:ascii="Times New Roman" w:hAnsi="Times New Roman" w:cs="Times New Roman"/>
        </w:rPr>
        <w:t>(2) A permit granted before the commencement of this section is not invalidated by reason of any error that may have occurred in specifying the date of commencement of the permit and the term of such a permit shall be deemed to have commenced on the date of commencement specified in it.</w:t>
      </w:r>
    </w:p>
    <w:p w14:paraId="684F7320" w14:textId="77777777" w:rsidR="005D1A50" w:rsidRPr="0023740D" w:rsidRDefault="0062556A" w:rsidP="0023740D">
      <w:pPr>
        <w:spacing w:before="120" w:after="60" w:line="240" w:lineRule="auto"/>
        <w:rPr>
          <w:rFonts w:ascii="Times New Roman" w:hAnsi="Times New Roman" w:cs="Times New Roman"/>
          <w:b/>
          <w:sz w:val="20"/>
        </w:rPr>
      </w:pPr>
      <w:r w:rsidRPr="0023740D">
        <w:rPr>
          <w:rFonts w:ascii="Times New Roman" w:hAnsi="Times New Roman" w:cs="Times New Roman"/>
          <w:b/>
          <w:sz w:val="20"/>
        </w:rPr>
        <w:t>Application for renewal of permit to be in respect of reduced area</w:t>
      </w:r>
    </w:p>
    <w:p w14:paraId="4B00730F" w14:textId="77777777" w:rsidR="005D1A50" w:rsidRPr="008F79B6" w:rsidRDefault="0062556A" w:rsidP="0023740D">
      <w:pPr>
        <w:spacing w:after="0" w:line="240" w:lineRule="auto"/>
        <w:ind w:firstLine="432"/>
        <w:jc w:val="both"/>
        <w:rPr>
          <w:rFonts w:ascii="Times New Roman" w:hAnsi="Times New Roman" w:cs="Times New Roman"/>
        </w:rPr>
      </w:pPr>
      <w:r w:rsidRPr="008F79B6">
        <w:rPr>
          <w:rFonts w:ascii="Times New Roman" w:hAnsi="Times New Roman" w:cs="Times New Roman"/>
          <w:b/>
        </w:rPr>
        <w:t>16.</w:t>
      </w:r>
      <w:r w:rsidR="005D1A50" w:rsidRPr="008F79B6">
        <w:rPr>
          <w:rFonts w:ascii="Times New Roman" w:hAnsi="Times New Roman" w:cs="Times New Roman"/>
        </w:rPr>
        <w:t xml:space="preserve"> Section 31 of the Principal Act is amended—</w:t>
      </w:r>
    </w:p>
    <w:p w14:paraId="6B4AD785"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from sub-section (1) </w:t>
      </w:r>
      <w:r w:rsidR="00536291" w:rsidRPr="008F79B6">
        <w:rPr>
          <w:rFonts w:ascii="Times New Roman" w:hAnsi="Times New Roman" w:cs="Times New Roman"/>
        </w:rPr>
        <w:t>“</w:t>
      </w:r>
      <w:r w:rsidRPr="008F79B6">
        <w:rPr>
          <w:rFonts w:ascii="Times New Roman" w:hAnsi="Times New Roman" w:cs="Times New Roman"/>
        </w:rPr>
        <w:t>The number</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Subject to sub-section (2</w:t>
      </w:r>
      <w:r w:rsidR="0062556A" w:rsidRPr="008F79B6">
        <w:rPr>
          <w:rFonts w:ascii="Times New Roman" w:hAnsi="Times New Roman" w:cs="Times New Roman"/>
          <w:smallCaps/>
        </w:rPr>
        <w:t>a</w:t>
      </w:r>
      <w:r w:rsidRPr="008F79B6">
        <w:rPr>
          <w:rFonts w:ascii="Times New Roman" w:hAnsi="Times New Roman" w:cs="Times New Roman"/>
        </w:rPr>
        <w:t>), the number</w:t>
      </w:r>
      <w:r w:rsidR="00536291" w:rsidRPr="008F79B6">
        <w:rPr>
          <w:rFonts w:ascii="Times New Roman" w:hAnsi="Times New Roman" w:cs="Times New Roman"/>
        </w:rPr>
        <w:t>”</w:t>
      </w:r>
      <w:r w:rsidRPr="008F79B6">
        <w:rPr>
          <w:rFonts w:ascii="Times New Roman" w:hAnsi="Times New Roman" w:cs="Times New Roman"/>
        </w:rPr>
        <w:t>;</w:t>
      </w:r>
    </w:p>
    <w:p w14:paraId="313AF7B0"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(b) by inserting after sub-section (2) the following sub-section:</w:t>
      </w:r>
    </w:p>
    <w:p w14:paraId="3E3CE3D8" w14:textId="77777777" w:rsidR="005D1A50" w:rsidRPr="008F79B6" w:rsidRDefault="00536291" w:rsidP="0023740D">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w:t>
      </w:r>
      <w:r w:rsidR="0062556A" w:rsidRPr="008F79B6">
        <w:rPr>
          <w:rFonts w:ascii="Times New Roman" w:hAnsi="Times New Roman" w:cs="Times New Roman"/>
          <w:smallCaps/>
        </w:rPr>
        <w:t>a</w:t>
      </w:r>
      <w:r w:rsidR="005D1A50" w:rsidRPr="008F79B6">
        <w:rPr>
          <w:rFonts w:ascii="Times New Roman" w:hAnsi="Times New Roman" w:cs="Times New Roman"/>
        </w:rPr>
        <w:t>) An application for the renewal of a permit may include, in addition to the blocks referred to in sub-section (1), a block that is, or is included in, a location and in respect to which the permit is in force, or two or more such blocks.</w:t>
      </w:r>
      <w:r w:rsidRPr="008F79B6">
        <w:rPr>
          <w:rFonts w:ascii="Times New Roman" w:hAnsi="Times New Roman" w:cs="Times New Roman"/>
        </w:rPr>
        <w:t>”</w:t>
      </w:r>
      <w:r w:rsidR="005D1A50" w:rsidRPr="008F79B6">
        <w:rPr>
          <w:rFonts w:ascii="Times New Roman" w:hAnsi="Times New Roman" w:cs="Times New Roman"/>
        </w:rPr>
        <w:t>; and</w:t>
      </w:r>
    </w:p>
    <w:p w14:paraId="40FDA531" w14:textId="77777777" w:rsidR="005D1A50" w:rsidRPr="008F79B6" w:rsidRDefault="005D1A50" w:rsidP="0023740D">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by omitting from sub-section (5) </w:t>
      </w:r>
      <w:r w:rsidR="00536291" w:rsidRPr="008F79B6">
        <w:rPr>
          <w:rFonts w:ascii="Times New Roman" w:hAnsi="Times New Roman" w:cs="Times New Roman"/>
        </w:rPr>
        <w:t>“</w:t>
      </w:r>
      <w:r w:rsidRPr="008F79B6">
        <w:rPr>
          <w:rFonts w:ascii="Times New Roman" w:hAnsi="Times New Roman" w:cs="Times New Roman"/>
        </w:rPr>
        <w:t>, in relation to a proposed application for the renewal of a permit, the number calculated in accordance with sub-section (1)</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the maximum number of blocks in respect of which an application for renewal of a permit may be made in accordance with the preceding provisions</w:t>
      </w:r>
      <w:r w:rsidR="00536291" w:rsidRPr="008F79B6">
        <w:rPr>
          <w:rFonts w:ascii="Times New Roman" w:hAnsi="Times New Roman" w:cs="Times New Roman"/>
        </w:rPr>
        <w:t>”</w:t>
      </w:r>
      <w:r w:rsidRPr="008F79B6">
        <w:rPr>
          <w:rFonts w:ascii="Times New Roman" w:hAnsi="Times New Roman" w:cs="Times New Roman"/>
        </w:rPr>
        <w:t>.</w:t>
      </w:r>
    </w:p>
    <w:p w14:paraId="5DB72CD4" w14:textId="77777777" w:rsidR="005D1A50" w:rsidRPr="007E6EB3" w:rsidRDefault="0062556A" w:rsidP="007E6EB3">
      <w:pPr>
        <w:spacing w:before="120" w:after="60" w:line="240" w:lineRule="auto"/>
        <w:rPr>
          <w:rFonts w:ascii="Times New Roman" w:hAnsi="Times New Roman" w:cs="Times New Roman"/>
          <w:b/>
          <w:sz w:val="20"/>
        </w:rPr>
      </w:pPr>
      <w:r w:rsidRPr="007E6EB3">
        <w:rPr>
          <w:rFonts w:ascii="Times New Roman" w:hAnsi="Times New Roman" w:cs="Times New Roman"/>
          <w:b/>
          <w:sz w:val="20"/>
        </w:rPr>
        <w:t>Conditions of permit</w:t>
      </w:r>
    </w:p>
    <w:p w14:paraId="573FADA9" w14:textId="77777777" w:rsidR="005D1A50" w:rsidRPr="008F79B6" w:rsidRDefault="0062556A" w:rsidP="007E6EB3">
      <w:pPr>
        <w:spacing w:after="0" w:line="240" w:lineRule="auto"/>
        <w:ind w:firstLine="432"/>
        <w:jc w:val="both"/>
        <w:rPr>
          <w:rFonts w:ascii="Times New Roman" w:hAnsi="Times New Roman" w:cs="Times New Roman"/>
        </w:rPr>
      </w:pPr>
      <w:r w:rsidRPr="008F79B6">
        <w:rPr>
          <w:rFonts w:ascii="Times New Roman" w:hAnsi="Times New Roman" w:cs="Times New Roman"/>
          <w:b/>
        </w:rPr>
        <w:t>17.</w:t>
      </w:r>
      <w:r w:rsidR="005D1A50" w:rsidRPr="008F79B6">
        <w:rPr>
          <w:rFonts w:ascii="Times New Roman" w:hAnsi="Times New Roman" w:cs="Times New Roman"/>
        </w:rPr>
        <w:t xml:space="preserve"> Section 33 of the Principal Act is amended by omitting sub-section (2) and substituting the following sub-sections:</w:t>
      </w:r>
    </w:p>
    <w:p w14:paraId="40F614C5" w14:textId="77777777" w:rsidR="005D1A50" w:rsidRPr="008F79B6" w:rsidRDefault="00536291" w:rsidP="007E6EB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conditions referred to in sub-section (1) may include conditions with respect to work to be carried out by the permittee in or in relation to the permit area during the term of the permit, or amounts to be expended by the permittee in the carrying out of such work, or conditions with respect to both of those matters, including conditions requiring the permittee to comply with directions given in accordance with the permit concerning those matters.</w:t>
      </w:r>
    </w:p>
    <w:p w14:paraId="3B87A461" w14:textId="77777777" w:rsidR="005D1A50" w:rsidRPr="008F79B6" w:rsidRDefault="00536291" w:rsidP="007E6EB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permit (whether granted before or after the commencement of this sub-section) shall be deemed to contain a condition that the permittee will comply with the provisions of the Royalty Act as in force from time to time.</w:t>
      </w:r>
      <w:r w:rsidRPr="008F79B6">
        <w:rPr>
          <w:rFonts w:ascii="Times New Roman" w:hAnsi="Times New Roman" w:cs="Times New Roman"/>
        </w:rPr>
        <w:t>”</w:t>
      </w:r>
      <w:r w:rsidR="005D1A50" w:rsidRPr="008F79B6">
        <w:rPr>
          <w:rFonts w:ascii="Times New Roman" w:hAnsi="Times New Roman" w:cs="Times New Roman"/>
        </w:rPr>
        <w:t>.</w:t>
      </w:r>
    </w:p>
    <w:p w14:paraId="5DB9FCC5" w14:textId="77777777" w:rsidR="005D1A50" w:rsidRPr="008F79B6" w:rsidRDefault="0062556A" w:rsidP="00893087">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18.</w:t>
      </w:r>
      <w:r w:rsidR="005D1A50" w:rsidRPr="008F79B6">
        <w:rPr>
          <w:rFonts w:ascii="Times New Roman" w:hAnsi="Times New Roman" w:cs="Times New Roman"/>
        </w:rPr>
        <w:t xml:space="preserve"> Section 39 of the Principal Act is repealed and the following section substituted:</w:t>
      </w:r>
    </w:p>
    <w:p w14:paraId="4323021C" w14:textId="77777777" w:rsidR="005D1A50" w:rsidRPr="007E6EB3" w:rsidRDefault="0062556A" w:rsidP="007E6EB3">
      <w:pPr>
        <w:spacing w:before="120" w:after="60" w:line="240" w:lineRule="auto"/>
        <w:rPr>
          <w:rFonts w:ascii="Times New Roman" w:hAnsi="Times New Roman" w:cs="Times New Roman"/>
          <w:b/>
          <w:sz w:val="20"/>
        </w:rPr>
      </w:pPr>
      <w:r w:rsidRPr="007E6EB3">
        <w:rPr>
          <w:rFonts w:ascii="Times New Roman" w:hAnsi="Times New Roman" w:cs="Times New Roman"/>
          <w:b/>
          <w:sz w:val="20"/>
        </w:rPr>
        <w:t>Recovery of petroleum in adjacent area</w:t>
      </w:r>
    </w:p>
    <w:p w14:paraId="3114BF45" w14:textId="77777777" w:rsidR="005D1A50" w:rsidRPr="008F79B6" w:rsidRDefault="00536291" w:rsidP="007E6EB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39. A person shall not carry on operations for the recovery of petroleum in an adjacent area except—</w:t>
      </w:r>
    </w:p>
    <w:p w14:paraId="03FA7E68" w14:textId="65D487AE" w:rsidR="00536291"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under and in accordance with a </w:t>
      </w:r>
      <w:proofErr w:type="spellStart"/>
      <w:r w:rsidRPr="008F79B6">
        <w:rPr>
          <w:rFonts w:ascii="Times New Roman" w:hAnsi="Times New Roman" w:cs="Times New Roman"/>
        </w:rPr>
        <w:t>licence</w:t>
      </w:r>
      <w:proofErr w:type="spellEnd"/>
      <w:r w:rsidRPr="008F79B6">
        <w:rPr>
          <w:rFonts w:ascii="Times New Roman" w:hAnsi="Times New Roman" w:cs="Times New Roman"/>
        </w:rPr>
        <w:t>; or</w:t>
      </w:r>
    </w:p>
    <w:p w14:paraId="3BD00212" w14:textId="77777777" w:rsidR="005D1A50"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(b) as otherwise permitted by this Part.</w:t>
      </w:r>
    </w:p>
    <w:p w14:paraId="35EC3F69" w14:textId="77777777" w:rsidR="005D1A50"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Penalty: $50,000 or imprisonment for 5 years, or both.</w:t>
      </w:r>
      <w:r w:rsidR="00536291" w:rsidRPr="008F79B6">
        <w:rPr>
          <w:rFonts w:ascii="Times New Roman" w:hAnsi="Times New Roman" w:cs="Times New Roman"/>
        </w:rPr>
        <w:t>”</w:t>
      </w:r>
      <w:r w:rsidRPr="008F79B6">
        <w:rPr>
          <w:rFonts w:ascii="Times New Roman" w:hAnsi="Times New Roman" w:cs="Times New Roman"/>
        </w:rPr>
        <w:t>.</w:t>
      </w:r>
    </w:p>
    <w:p w14:paraId="434974F0" w14:textId="77777777" w:rsidR="005D1A50" w:rsidRPr="00E01EFA" w:rsidRDefault="0062556A" w:rsidP="00E01EFA">
      <w:pPr>
        <w:spacing w:before="120" w:after="60" w:line="240" w:lineRule="auto"/>
        <w:rPr>
          <w:rFonts w:ascii="Times New Roman" w:hAnsi="Times New Roman" w:cs="Times New Roman"/>
          <w:b/>
          <w:sz w:val="20"/>
        </w:rPr>
      </w:pPr>
      <w:r w:rsidRPr="00E01EFA">
        <w:rPr>
          <w:rFonts w:ascii="Times New Roman" w:hAnsi="Times New Roman" w:cs="Times New Roman"/>
          <w:b/>
          <w:sz w:val="20"/>
        </w:rPr>
        <w:t xml:space="preserve">Application for </w:t>
      </w:r>
      <w:proofErr w:type="spellStart"/>
      <w:r w:rsidRPr="00E01EFA">
        <w:rPr>
          <w:rFonts w:ascii="Times New Roman" w:hAnsi="Times New Roman" w:cs="Times New Roman"/>
          <w:b/>
          <w:sz w:val="20"/>
        </w:rPr>
        <w:t>licence</w:t>
      </w:r>
      <w:proofErr w:type="spellEnd"/>
    </w:p>
    <w:p w14:paraId="7417F433" w14:textId="77777777"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19.</w:t>
      </w:r>
      <w:r w:rsidR="005D1A50" w:rsidRPr="008F79B6">
        <w:rPr>
          <w:rFonts w:ascii="Times New Roman" w:hAnsi="Times New Roman" w:cs="Times New Roman"/>
        </w:rPr>
        <w:t xml:space="preserve"> Section 41 of the Principal Act is amended by omitting from paragraph (c) of sub-section (1) </w:t>
      </w:r>
      <w:r w:rsidR="00536291" w:rsidRPr="008F79B6">
        <w:rPr>
          <w:rFonts w:ascii="Times New Roman" w:hAnsi="Times New Roman" w:cs="Times New Roman"/>
        </w:rPr>
        <w:t>“</w:t>
      </w:r>
      <w:r w:rsidR="005D1A50" w:rsidRPr="008F79B6">
        <w:rPr>
          <w:rFonts w:ascii="Times New Roman" w:hAnsi="Times New Roman" w:cs="Times New Roman"/>
        </w:rPr>
        <w:t>each block</w:t>
      </w:r>
      <w:r w:rsidR="00536291" w:rsidRPr="008F79B6">
        <w:rPr>
          <w:rFonts w:ascii="Times New Roman" w:hAnsi="Times New Roman" w:cs="Times New Roman"/>
        </w:rPr>
        <w:t>”</w:t>
      </w:r>
      <w:r w:rsidR="005D1A50" w:rsidRPr="008F79B6">
        <w:rPr>
          <w:rFonts w:ascii="Times New Roman" w:hAnsi="Times New Roman" w:cs="Times New Roman"/>
        </w:rPr>
        <w:t xml:space="preserve"> and substituting </w:t>
      </w:r>
      <w:r w:rsidR="00536291" w:rsidRPr="008F79B6">
        <w:rPr>
          <w:rFonts w:ascii="Times New Roman" w:hAnsi="Times New Roman" w:cs="Times New Roman"/>
        </w:rPr>
        <w:t>“</w:t>
      </w:r>
      <w:r w:rsidR="005D1A50" w:rsidRPr="008F79B6">
        <w:rPr>
          <w:rFonts w:ascii="Times New Roman" w:hAnsi="Times New Roman" w:cs="Times New Roman"/>
        </w:rPr>
        <w:t>the area comprised in the blocks</w:t>
      </w:r>
      <w:r w:rsidR="00536291" w:rsidRPr="008F79B6">
        <w:rPr>
          <w:rFonts w:ascii="Times New Roman" w:hAnsi="Times New Roman" w:cs="Times New Roman"/>
        </w:rPr>
        <w:t>”</w:t>
      </w:r>
      <w:r w:rsidR="005D1A50" w:rsidRPr="008F79B6">
        <w:rPr>
          <w:rFonts w:ascii="Times New Roman" w:hAnsi="Times New Roman" w:cs="Times New Roman"/>
        </w:rPr>
        <w:t>.</w:t>
      </w:r>
    </w:p>
    <w:p w14:paraId="560040A3" w14:textId="77777777" w:rsidR="005D1A50" w:rsidRPr="00E01EFA" w:rsidRDefault="0062556A" w:rsidP="00E01EFA">
      <w:pPr>
        <w:spacing w:before="120" w:after="60" w:line="240" w:lineRule="auto"/>
        <w:rPr>
          <w:rFonts w:ascii="Times New Roman" w:hAnsi="Times New Roman" w:cs="Times New Roman"/>
          <w:b/>
          <w:sz w:val="20"/>
        </w:rPr>
      </w:pPr>
      <w:r w:rsidRPr="00E01EFA">
        <w:rPr>
          <w:rFonts w:ascii="Times New Roman" w:hAnsi="Times New Roman" w:cs="Times New Roman"/>
          <w:b/>
          <w:sz w:val="20"/>
        </w:rPr>
        <w:t xml:space="preserve">Request by applicant for grant of </w:t>
      </w:r>
      <w:proofErr w:type="spellStart"/>
      <w:r w:rsidRPr="00E01EFA">
        <w:rPr>
          <w:rFonts w:ascii="Times New Roman" w:hAnsi="Times New Roman" w:cs="Times New Roman"/>
          <w:b/>
          <w:sz w:val="20"/>
        </w:rPr>
        <w:t>licence</w:t>
      </w:r>
      <w:proofErr w:type="spellEnd"/>
    </w:p>
    <w:p w14:paraId="62BC8DA5" w14:textId="569E9D3A"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20.</w:t>
      </w:r>
      <w:r w:rsidR="005D1A50" w:rsidRPr="008F79B6">
        <w:rPr>
          <w:rFonts w:ascii="Times New Roman" w:hAnsi="Times New Roman" w:cs="Times New Roman"/>
        </w:rPr>
        <w:t xml:space="preserve"> Section 49 of the Principal Act is amended by adding at the end of sub</w:t>
      </w:r>
      <w:r w:rsidR="00067D1A">
        <w:rPr>
          <w:rFonts w:ascii="Times New Roman" w:hAnsi="Times New Roman" w:cs="Times New Roman"/>
        </w:rPr>
        <w:t>-</w:t>
      </w:r>
      <w:r w:rsidR="005D1A50" w:rsidRPr="008F79B6">
        <w:rPr>
          <w:rFonts w:ascii="Times New Roman" w:hAnsi="Times New Roman" w:cs="Times New Roman"/>
        </w:rPr>
        <w:t xml:space="preserve">section (2) </w:t>
      </w:r>
      <w:r w:rsidR="00536291" w:rsidRPr="008F79B6">
        <w:rPr>
          <w:rFonts w:ascii="Times New Roman" w:hAnsi="Times New Roman" w:cs="Times New Roman"/>
        </w:rPr>
        <w:t>“</w:t>
      </w:r>
      <w:r w:rsidR="005D1A50" w:rsidRPr="008F79B6">
        <w:rPr>
          <w:rFonts w:ascii="Times New Roman" w:hAnsi="Times New Roman" w:cs="Times New Roman"/>
        </w:rPr>
        <w:t>and that he will be required to pay the amount specified in the application, royalty at the rate specified in the application, or royalty at the rate specified in the application and the amount specified in the instrument, as the case requires</w:t>
      </w:r>
      <w:r w:rsidR="00536291" w:rsidRPr="008F79B6">
        <w:rPr>
          <w:rFonts w:ascii="Times New Roman" w:hAnsi="Times New Roman" w:cs="Times New Roman"/>
        </w:rPr>
        <w:t>”</w:t>
      </w:r>
      <w:r w:rsidR="005D1A50" w:rsidRPr="008F79B6">
        <w:rPr>
          <w:rFonts w:ascii="Times New Roman" w:hAnsi="Times New Roman" w:cs="Times New Roman"/>
        </w:rPr>
        <w:t>.</w:t>
      </w:r>
    </w:p>
    <w:p w14:paraId="7692EA60" w14:textId="77777777" w:rsidR="005D1A50" w:rsidRPr="00E01EFA" w:rsidRDefault="0062556A" w:rsidP="00E01EFA">
      <w:pPr>
        <w:spacing w:before="120" w:after="60" w:line="240" w:lineRule="auto"/>
        <w:rPr>
          <w:rFonts w:ascii="Times New Roman" w:hAnsi="Times New Roman" w:cs="Times New Roman"/>
          <w:b/>
          <w:sz w:val="20"/>
        </w:rPr>
      </w:pPr>
      <w:r w:rsidRPr="00E01EFA">
        <w:rPr>
          <w:rFonts w:ascii="Times New Roman" w:hAnsi="Times New Roman" w:cs="Times New Roman"/>
          <w:b/>
          <w:sz w:val="20"/>
        </w:rPr>
        <w:t xml:space="preserve">Rights conferred by </w:t>
      </w:r>
      <w:proofErr w:type="spellStart"/>
      <w:r w:rsidRPr="00E01EFA">
        <w:rPr>
          <w:rFonts w:ascii="Times New Roman" w:hAnsi="Times New Roman" w:cs="Times New Roman"/>
          <w:b/>
          <w:sz w:val="20"/>
        </w:rPr>
        <w:t>licence</w:t>
      </w:r>
      <w:proofErr w:type="spellEnd"/>
    </w:p>
    <w:p w14:paraId="7D36533E" w14:textId="77777777"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21.</w:t>
      </w:r>
      <w:r w:rsidR="005D1A50" w:rsidRPr="008F79B6">
        <w:rPr>
          <w:rFonts w:ascii="Times New Roman" w:hAnsi="Times New Roman" w:cs="Times New Roman"/>
        </w:rPr>
        <w:t xml:space="preserve"> Section 52 of the Principal Act is amended by omitting paragraph (a) and substituting the following paragraph:</w:t>
      </w:r>
    </w:p>
    <w:p w14:paraId="282460CB" w14:textId="77777777" w:rsidR="005D1A50" w:rsidRPr="008F79B6" w:rsidRDefault="00536291"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(a) to recover petroleum in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and to recover petroleum from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area in another area to which he has lawful access for that purpose;</w:t>
      </w:r>
      <w:r w:rsidRPr="008F79B6">
        <w:rPr>
          <w:rFonts w:ascii="Times New Roman" w:hAnsi="Times New Roman" w:cs="Times New Roman"/>
        </w:rPr>
        <w:t>”</w:t>
      </w:r>
      <w:r w:rsidR="005D1A50" w:rsidRPr="008F79B6">
        <w:rPr>
          <w:rFonts w:ascii="Times New Roman" w:hAnsi="Times New Roman" w:cs="Times New Roman"/>
        </w:rPr>
        <w:t>.</w:t>
      </w:r>
    </w:p>
    <w:p w14:paraId="245E0267" w14:textId="77777777" w:rsidR="00067D1A" w:rsidRDefault="00067D1A">
      <w:pPr>
        <w:rPr>
          <w:rFonts w:ascii="Times New Roman" w:hAnsi="Times New Roman" w:cs="Times New Roman"/>
          <w:b/>
        </w:rPr>
      </w:pPr>
      <w:r>
        <w:rPr>
          <w:rFonts w:ascii="Times New Roman" w:hAnsi="Times New Roman" w:cs="Times New Roman"/>
          <w:b/>
        </w:rPr>
        <w:br w:type="page"/>
      </w:r>
    </w:p>
    <w:p w14:paraId="16A21B8C" w14:textId="6F156F5C"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22.</w:t>
      </w:r>
      <w:r w:rsidR="005D1A50" w:rsidRPr="008F79B6">
        <w:rPr>
          <w:rFonts w:ascii="Times New Roman" w:hAnsi="Times New Roman" w:cs="Times New Roman"/>
        </w:rPr>
        <w:t xml:space="preserve"> </w:t>
      </w:r>
      <w:r w:rsidRPr="008F79B6">
        <w:rPr>
          <w:rFonts w:ascii="Times New Roman" w:hAnsi="Times New Roman" w:cs="Times New Roman"/>
          <w:b/>
        </w:rPr>
        <w:t xml:space="preserve">(1) </w:t>
      </w:r>
      <w:r w:rsidR="005D1A50" w:rsidRPr="008F79B6">
        <w:rPr>
          <w:rFonts w:ascii="Times New Roman" w:hAnsi="Times New Roman" w:cs="Times New Roman"/>
        </w:rPr>
        <w:t>Section 53 of the Principal Act is repealed and the following section substituted:</w:t>
      </w:r>
    </w:p>
    <w:p w14:paraId="64078E7E" w14:textId="77777777" w:rsidR="005D1A50" w:rsidRPr="00E01EFA" w:rsidRDefault="0062556A" w:rsidP="00E01EFA">
      <w:pPr>
        <w:spacing w:before="120" w:after="60" w:line="240" w:lineRule="auto"/>
        <w:rPr>
          <w:rFonts w:ascii="Times New Roman" w:hAnsi="Times New Roman" w:cs="Times New Roman"/>
          <w:b/>
          <w:sz w:val="20"/>
        </w:rPr>
      </w:pPr>
      <w:r w:rsidRPr="00E01EFA">
        <w:rPr>
          <w:rFonts w:ascii="Times New Roman" w:hAnsi="Times New Roman" w:cs="Times New Roman"/>
          <w:b/>
          <w:sz w:val="20"/>
        </w:rPr>
        <w:t xml:space="preserve">Term of </w:t>
      </w:r>
      <w:proofErr w:type="spellStart"/>
      <w:r w:rsidRPr="00E01EFA">
        <w:rPr>
          <w:rFonts w:ascii="Times New Roman" w:hAnsi="Times New Roman" w:cs="Times New Roman"/>
          <w:b/>
          <w:sz w:val="20"/>
        </w:rPr>
        <w:t>licence</w:t>
      </w:r>
      <w:proofErr w:type="spellEnd"/>
    </w:p>
    <w:p w14:paraId="10F2604D" w14:textId="77777777" w:rsidR="005D1A50" w:rsidRPr="008F79B6" w:rsidRDefault="00536291" w:rsidP="00E01E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53. Subject to this Part,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remains in force—</w:t>
      </w:r>
    </w:p>
    <w:p w14:paraId="3D652C5C" w14:textId="77777777" w:rsidR="005D1A50"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in the case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granted otherwise than by way of renewal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—for a period of 21 years commencing on the day on which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is granted;</w:t>
      </w:r>
    </w:p>
    <w:p w14:paraId="6D639CB6" w14:textId="77777777" w:rsidR="005D1A50"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in the case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granted by way of the first renewal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—for the period of 21 years commencing on the day on which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is granted; and</w:t>
      </w:r>
    </w:p>
    <w:p w14:paraId="217FE369" w14:textId="77777777" w:rsidR="005D1A50" w:rsidRPr="008F79B6" w:rsidRDefault="005D1A50" w:rsidP="00E01EFA">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in the case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granted by way of the renewal, other than the first renewal, of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—for such period, not exceeding 21 years, as the Joint Authority determines and is specified in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commencing on the day on which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is granted.</w:t>
      </w:r>
      <w:r w:rsidR="00536291" w:rsidRPr="008F79B6">
        <w:rPr>
          <w:rFonts w:ascii="Times New Roman" w:hAnsi="Times New Roman" w:cs="Times New Roman"/>
        </w:rPr>
        <w:t>”</w:t>
      </w:r>
      <w:r w:rsidRPr="008F79B6">
        <w:rPr>
          <w:rFonts w:ascii="Times New Roman" w:hAnsi="Times New Roman" w:cs="Times New Roman"/>
        </w:rPr>
        <w:t>.</w:t>
      </w:r>
    </w:p>
    <w:p w14:paraId="4243FF32" w14:textId="77777777"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(2) </w:t>
      </w:r>
      <w:r w:rsidR="005D1A50" w:rsidRPr="008F79B6">
        <w:rPr>
          <w:rFonts w:ascii="Times New Roman" w:hAnsi="Times New Roman" w:cs="Times New Roman"/>
        </w:rPr>
        <w:t xml:space="preserve">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granted before the commencement of this section is not invalidated by reason of any error that may have occurred in specifying the date of commencement of the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and the term of such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shall be deemed to have commenced on the date of commencement specified in it.</w:t>
      </w:r>
    </w:p>
    <w:p w14:paraId="45A20904" w14:textId="77777777" w:rsidR="005D1A50" w:rsidRPr="00E01EFA" w:rsidRDefault="0062556A" w:rsidP="00E01EFA">
      <w:pPr>
        <w:spacing w:before="120" w:after="60" w:line="240" w:lineRule="auto"/>
        <w:rPr>
          <w:rFonts w:ascii="Times New Roman" w:hAnsi="Times New Roman" w:cs="Times New Roman"/>
          <w:b/>
          <w:sz w:val="20"/>
        </w:rPr>
      </w:pPr>
      <w:r w:rsidRPr="00E01EFA">
        <w:rPr>
          <w:rFonts w:ascii="Times New Roman" w:hAnsi="Times New Roman" w:cs="Times New Roman"/>
          <w:b/>
          <w:sz w:val="20"/>
        </w:rPr>
        <w:t xml:space="preserve">Conditions of </w:t>
      </w:r>
      <w:proofErr w:type="spellStart"/>
      <w:r w:rsidRPr="00E01EFA">
        <w:rPr>
          <w:rFonts w:ascii="Times New Roman" w:hAnsi="Times New Roman" w:cs="Times New Roman"/>
          <w:b/>
          <w:sz w:val="20"/>
        </w:rPr>
        <w:t>Licences</w:t>
      </w:r>
      <w:proofErr w:type="spellEnd"/>
    </w:p>
    <w:p w14:paraId="7440AED9" w14:textId="77777777" w:rsidR="005D1A50" w:rsidRPr="008F79B6" w:rsidRDefault="0062556A" w:rsidP="00E01EFA">
      <w:pPr>
        <w:spacing w:after="0" w:line="240" w:lineRule="auto"/>
        <w:ind w:firstLine="432"/>
        <w:jc w:val="both"/>
        <w:rPr>
          <w:rFonts w:ascii="Times New Roman" w:hAnsi="Times New Roman" w:cs="Times New Roman"/>
        </w:rPr>
      </w:pPr>
      <w:r w:rsidRPr="008F79B6">
        <w:rPr>
          <w:rFonts w:ascii="Times New Roman" w:hAnsi="Times New Roman" w:cs="Times New Roman"/>
          <w:b/>
        </w:rPr>
        <w:t>23.</w:t>
      </w:r>
      <w:r w:rsidR="005D1A50" w:rsidRPr="008F79B6">
        <w:rPr>
          <w:rFonts w:ascii="Times New Roman" w:hAnsi="Times New Roman" w:cs="Times New Roman"/>
        </w:rPr>
        <w:t xml:space="preserve"> Section 56 of the Principal Act is amended by adding at the end thereof the following sub-section:</w:t>
      </w:r>
    </w:p>
    <w:p w14:paraId="7080B736" w14:textId="458EE523" w:rsidR="00536291" w:rsidRPr="008F79B6" w:rsidRDefault="00536291" w:rsidP="00E01EF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(2)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(whether granted before or after the commencement of this sub-section) shall be deemed to contain a provision that the licensee will comply with the provisions of the Royalty Act, as in force from time to time.</w:t>
      </w:r>
      <w:r w:rsidRPr="008F79B6">
        <w:rPr>
          <w:rFonts w:ascii="Times New Roman" w:hAnsi="Times New Roman" w:cs="Times New Roman"/>
        </w:rPr>
        <w:t>”</w:t>
      </w:r>
      <w:r w:rsidR="005D1A50" w:rsidRPr="008F79B6">
        <w:rPr>
          <w:rFonts w:ascii="Times New Roman" w:hAnsi="Times New Roman" w:cs="Times New Roman"/>
        </w:rPr>
        <w:t>.</w:t>
      </w:r>
    </w:p>
    <w:p w14:paraId="1501808A" w14:textId="77777777" w:rsidR="005D1A50" w:rsidRPr="00563EC9" w:rsidRDefault="0062556A" w:rsidP="00563EC9">
      <w:pPr>
        <w:spacing w:before="120" w:after="60" w:line="240" w:lineRule="auto"/>
        <w:rPr>
          <w:rFonts w:ascii="Times New Roman" w:hAnsi="Times New Roman" w:cs="Times New Roman"/>
          <w:b/>
          <w:sz w:val="20"/>
        </w:rPr>
      </w:pPr>
      <w:r w:rsidRPr="00563EC9">
        <w:rPr>
          <w:rFonts w:ascii="Times New Roman" w:hAnsi="Times New Roman" w:cs="Times New Roman"/>
          <w:b/>
          <w:sz w:val="20"/>
        </w:rPr>
        <w:t>Works to be carried out</w:t>
      </w:r>
    </w:p>
    <w:p w14:paraId="75ACF397" w14:textId="77777777" w:rsidR="005D1A50" w:rsidRPr="008F79B6" w:rsidRDefault="0062556A" w:rsidP="00563EC9">
      <w:pPr>
        <w:spacing w:after="0" w:line="240" w:lineRule="auto"/>
        <w:ind w:firstLine="432"/>
        <w:jc w:val="both"/>
        <w:rPr>
          <w:rFonts w:ascii="Times New Roman" w:hAnsi="Times New Roman" w:cs="Times New Roman"/>
        </w:rPr>
      </w:pPr>
      <w:r w:rsidRPr="008F79B6">
        <w:rPr>
          <w:rFonts w:ascii="Times New Roman" w:hAnsi="Times New Roman" w:cs="Times New Roman"/>
          <w:b/>
        </w:rPr>
        <w:t>24.</w:t>
      </w:r>
      <w:r w:rsidR="005D1A50" w:rsidRPr="008F79B6">
        <w:rPr>
          <w:rFonts w:ascii="Times New Roman" w:hAnsi="Times New Roman" w:cs="Times New Roman"/>
        </w:rPr>
        <w:t xml:space="preserve"> Section 57 of the Principal Act is amended:</w:t>
      </w:r>
    </w:p>
    <w:p w14:paraId="0709D04F" w14:textId="77777777" w:rsidR="005D1A50" w:rsidRPr="008F79B6" w:rsidRDefault="005D1A50" w:rsidP="001E091B">
      <w:pPr>
        <w:spacing w:after="0" w:line="240" w:lineRule="auto"/>
        <w:ind w:left="864" w:hanging="432"/>
        <w:jc w:val="both"/>
        <w:rPr>
          <w:rFonts w:ascii="Times New Roman" w:hAnsi="Times New Roman" w:cs="Times New Roman"/>
        </w:rPr>
      </w:pPr>
      <w:r w:rsidRPr="008F79B6">
        <w:rPr>
          <w:rFonts w:ascii="Times New Roman" w:hAnsi="Times New Roman" w:cs="Times New Roman"/>
        </w:rPr>
        <w:t xml:space="preserve">(a) by inserting in sub-sections (1) and (2) </w:t>
      </w:r>
      <w:r w:rsidR="00536291" w:rsidRPr="008F79B6">
        <w:rPr>
          <w:rFonts w:ascii="Times New Roman" w:hAnsi="Times New Roman" w:cs="Times New Roman"/>
        </w:rPr>
        <w:t>“</w:t>
      </w:r>
      <w:r w:rsidRPr="008F79B6">
        <w:rPr>
          <w:rFonts w:ascii="Times New Roman" w:hAnsi="Times New Roman" w:cs="Times New Roman"/>
        </w:rPr>
        <w:t>or from</w:t>
      </w:r>
      <w:r w:rsidR="00536291" w:rsidRPr="008F79B6">
        <w:rPr>
          <w:rFonts w:ascii="Times New Roman" w:hAnsi="Times New Roman" w:cs="Times New Roman"/>
        </w:rPr>
        <w:t>”</w:t>
      </w:r>
      <w:r w:rsidRPr="008F79B6">
        <w:rPr>
          <w:rFonts w:ascii="Times New Roman" w:hAnsi="Times New Roman" w:cs="Times New Roman"/>
        </w:rPr>
        <w:t xml:space="preserve"> after </w:t>
      </w:r>
      <w:r w:rsidR="00536291" w:rsidRPr="008F79B6">
        <w:rPr>
          <w:rFonts w:ascii="Times New Roman" w:hAnsi="Times New Roman" w:cs="Times New Roman"/>
        </w:rPr>
        <w:t>“</w:t>
      </w:r>
      <w:r w:rsidRPr="008F79B6">
        <w:rPr>
          <w:rFonts w:ascii="Times New Roman" w:hAnsi="Times New Roman" w:cs="Times New Roman"/>
        </w:rPr>
        <w:t>petroleum in</w:t>
      </w:r>
      <w:r w:rsidR="00536291" w:rsidRPr="008F79B6">
        <w:rPr>
          <w:rFonts w:ascii="Times New Roman" w:hAnsi="Times New Roman" w:cs="Times New Roman"/>
        </w:rPr>
        <w:t>”</w:t>
      </w:r>
      <w:r w:rsidRPr="008F79B6">
        <w:rPr>
          <w:rFonts w:ascii="Times New Roman" w:hAnsi="Times New Roman" w:cs="Times New Roman"/>
        </w:rPr>
        <w:t xml:space="preserve"> (wherever occurring); and</w:t>
      </w:r>
    </w:p>
    <w:p w14:paraId="1E892245" w14:textId="77777777"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inserting in sub-section (2) </w:t>
      </w:r>
      <w:r w:rsidR="00536291" w:rsidRPr="008F79B6">
        <w:rPr>
          <w:rFonts w:ascii="Times New Roman" w:hAnsi="Times New Roman" w:cs="Times New Roman"/>
        </w:rPr>
        <w:t>“</w:t>
      </w:r>
      <w:r w:rsidRPr="008F79B6">
        <w:rPr>
          <w:rFonts w:ascii="Times New Roman" w:hAnsi="Times New Roman" w:cs="Times New Roman"/>
        </w:rPr>
        <w:t>or in relation to</w:t>
      </w:r>
      <w:r w:rsidR="00536291" w:rsidRPr="008F79B6">
        <w:rPr>
          <w:rFonts w:ascii="Times New Roman" w:hAnsi="Times New Roman" w:cs="Times New Roman"/>
        </w:rPr>
        <w:t>”</w:t>
      </w:r>
      <w:r w:rsidRPr="008F79B6">
        <w:rPr>
          <w:rFonts w:ascii="Times New Roman" w:hAnsi="Times New Roman" w:cs="Times New Roman"/>
        </w:rPr>
        <w:t xml:space="preserve"> after </w:t>
      </w:r>
      <w:r w:rsidR="00536291" w:rsidRPr="008F79B6">
        <w:rPr>
          <w:rFonts w:ascii="Times New Roman" w:hAnsi="Times New Roman" w:cs="Times New Roman"/>
        </w:rPr>
        <w:t>“</w:t>
      </w:r>
      <w:r w:rsidRPr="008F79B6">
        <w:rPr>
          <w:rFonts w:ascii="Times New Roman" w:hAnsi="Times New Roman" w:cs="Times New Roman"/>
        </w:rPr>
        <w:t>carry out in</w:t>
      </w:r>
      <w:r w:rsidR="00536291" w:rsidRPr="008F79B6">
        <w:rPr>
          <w:rFonts w:ascii="Times New Roman" w:hAnsi="Times New Roman" w:cs="Times New Roman"/>
        </w:rPr>
        <w:t>”</w:t>
      </w:r>
      <w:r w:rsidRPr="008F79B6">
        <w:rPr>
          <w:rFonts w:ascii="Times New Roman" w:hAnsi="Times New Roman" w:cs="Times New Roman"/>
        </w:rPr>
        <w:t>;</w:t>
      </w:r>
    </w:p>
    <w:p w14:paraId="0DF4740E" w14:textId="77777777"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by inserting in sub-section (3) </w:t>
      </w:r>
      <w:r w:rsidR="00536291" w:rsidRPr="008F79B6">
        <w:rPr>
          <w:rFonts w:ascii="Times New Roman" w:hAnsi="Times New Roman" w:cs="Times New Roman"/>
        </w:rPr>
        <w:t>“</w:t>
      </w:r>
      <w:r w:rsidRPr="008F79B6">
        <w:rPr>
          <w:rFonts w:ascii="Times New Roman" w:hAnsi="Times New Roman" w:cs="Times New Roman"/>
        </w:rPr>
        <w:t>or in relation to</w:t>
      </w:r>
      <w:r w:rsidR="00536291" w:rsidRPr="008F79B6">
        <w:rPr>
          <w:rFonts w:ascii="Times New Roman" w:hAnsi="Times New Roman" w:cs="Times New Roman"/>
        </w:rPr>
        <w:t>”</w:t>
      </w:r>
      <w:r w:rsidRPr="008F79B6">
        <w:rPr>
          <w:rFonts w:ascii="Times New Roman" w:hAnsi="Times New Roman" w:cs="Times New Roman"/>
        </w:rPr>
        <w:t xml:space="preserve"> after </w:t>
      </w:r>
      <w:r w:rsidR="00536291" w:rsidRPr="008F79B6">
        <w:rPr>
          <w:rFonts w:ascii="Times New Roman" w:hAnsi="Times New Roman" w:cs="Times New Roman"/>
        </w:rPr>
        <w:t>“</w:t>
      </w:r>
      <w:r w:rsidRPr="008F79B6">
        <w:rPr>
          <w:rFonts w:ascii="Times New Roman" w:hAnsi="Times New Roman" w:cs="Times New Roman"/>
        </w:rPr>
        <w:t>carry out in</w:t>
      </w:r>
      <w:r w:rsidR="00536291" w:rsidRPr="008F79B6">
        <w:rPr>
          <w:rFonts w:ascii="Times New Roman" w:hAnsi="Times New Roman" w:cs="Times New Roman"/>
        </w:rPr>
        <w:t>”</w:t>
      </w:r>
      <w:r w:rsidRPr="008F79B6">
        <w:rPr>
          <w:rFonts w:ascii="Times New Roman" w:hAnsi="Times New Roman" w:cs="Times New Roman"/>
        </w:rPr>
        <w:t xml:space="preserve"> and after </w:t>
      </w:r>
      <w:r w:rsidR="00536291" w:rsidRPr="008F79B6">
        <w:rPr>
          <w:rFonts w:ascii="Times New Roman" w:hAnsi="Times New Roman" w:cs="Times New Roman"/>
        </w:rPr>
        <w:t>“</w:t>
      </w:r>
      <w:r w:rsidRPr="008F79B6">
        <w:rPr>
          <w:rFonts w:ascii="Times New Roman" w:hAnsi="Times New Roman" w:cs="Times New Roman"/>
        </w:rPr>
        <w:t>carried out by the licensee in</w:t>
      </w:r>
      <w:r w:rsidR="00536291" w:rsidRPr="008F79B6">
        <w:rPr>
          <w:rFonts w:ascii="Times New Roman" w:hAnsi="Times New Roman" w:cs="Times New Roman"/>
        </w:rPr>
        <w:t>”</w:t>
      </w:r>
      <w:r w:rsidRPr="008F79B6">
        <w:rPr>
          <w:rFonts w:ascii="Times New Roman" w:hAnsi="Times New Roman" w:cs="Times New Roman"/>
        </w:rPr>
        <w:t>; and</w:t>
      </w:r>
    </w:p>
    <w:p w14:paraId="7614FF65" w14:textId="77777777"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(d) by omitting sub-section (5) and substituting the following sub-section:</w:t>
      </w:r>
    </w:p>
    <w:p w14:paraId="1E96BC61" w14:textId="77777777" w:rsidR="005D1A50" w:rsidRPr="008F79B6" w:rsidRDefault="00536291"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For the purposes of this section—</w:t>
      </w:r>
    </w:p>
    <w:p w14:paraId="17C5A44A"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(a) the quantity of any petroleum recovered by a licensee from a well during a year shall be ascertained in accordance with section 10 of the Royalty Act; and</w:t>
      </w:r>
    </w:p>
    <w:p w14:paraId="143C7690"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(b) the value of any petroleum is the value at the well-head of that petroleum ascertained in accordance with the Royalty Act.</w:t>
      </w:r>
      <w:r w:rsidR="00536291" w:rsidRPr="008F79B6">
        <w:rPr>
          <w:rFonts w:ascii="Times New Roman" w:hAnsi="Times New Roman" w:cs="Times New Roman"/>
        </w:rPr>
        <w:t>”</w:t>
      </w:r>
      <w:r w:rsidRPr="008F79B6">
        <w:rPr>
          <w:rFonts w:ascii="Times New Roman" w:hAnsi="Times New Roman" w:cs="Times New Roman"/>
        </w:rPr>
        <w:t>.</w:t>
      </w:r>
    </w:p>
    <w:p w14:paraId="6E9D3752" w14:textId="77777777" w:rsidR="005D1A50" w:rsidRPr="00563EC9" w:rsidRDefault="0062556A" w:rsidP="00563EC9">
      <w:pPr>
        <w:spacing w:before="120" w:after="60" w:line="240" w:lineRule="auto"/>
        <w:rPr>
          <w:rFonts w:ascii="Times New Roman" w:hAnsi="Times New Roman" w:cs="Times New Roman"/>
          <w:b/>
          <w:sz w:val="20"/>
        </w:rPr>
      </w:pPr>
      <w:r w:rsidRPr="00563EC9">
        <w:rPr>
          <w:rFonts w:ascii="Times New Roman" w:hAnsi="Times New Roman" w:cs="Times New Roman"/>
          <w:b/>
          <w:sz w:val="20"/>
        </w:rPr>
        <w:t>Unit development</w:t>
      </w:r>
    </w:p>
    <w:p w14:paraId="206029CB" w14:textId="77777777" w:rsidR="005D1A50" w:rsidRPr="008F79B6" w:rsidRDefault="0062556A" w:rsidP="00563EC9">
      <w:pPr>
        <w:spacing w:after="0" w:line="240" w:lineRule="auto"/>
        <w:ind w:firstLine="432"/>
        <w:jc w:val="both"/>
        <w:rPr>
          <w:rFonts w:ascii="Times New Roman" w:hAnsi="Times New Roman" w:cs="Times New Roman"/>
        </w:rPr>
      </w:pPr>
      <w:r w:rsidRPr="008F79B6">
        <w:rPr>
          <w:rFonts w:ascii="Times New Roman" w:hAnsi="Times New Roman" w:cs="Times New Roman"/>
          <w:b/>
        </w:rPr>
        <w:t>25.</w:t>
      </w:r>
      <w:r w:rsidR="005D1A50" w:rsidRPr="008F79B6">
        <w:rPr>
          <w:rFonts w:ascii="Times New Roman" w:hAnsi="Times New Roman" w:cs="Times New Roman"/>
        </w:rPr>
        <w:t xml:space="preserve"> Section 59 of the Principal Act is amended—</w:t>
      </w:r>
    </w:p>
    <w:p w14:paraId="243024E5" w14:textId="77777777"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(a) by omitting sub-section (1) and substituting the following sub-section:</w:t>
      </w:r>
    </w:p>
    <w:p w14:paraId="660417FE" w14:textId="77777777" w:rsidR="005D1A50" w:rsidRPr="008F79B6" w:rsidRDefault="00536291"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59. (1) In this section, the expression </w:t>
      </w:r>
      <w:r w:rsidRPr="008F79B6">
        <w:rPr>
          <w:rFonts w:ascii="Times New Roman" w:hAnsi="Times New Roman" w:cs="Times New Roman"/>
        </w:rPr>
        <w:t>“</w:t>
      </w:r>
      <w:r w:rsidR="005D1A50" w:rsidRPr="008F79B6">
        <w:rPr>
          <w:rFonts w:ascii="Times New Roman" w:hAnsi="Times New Roman" w:cs="Times New Roman"/>
        </w:rPr>
        <w:t>unit development</w:t>
      </w:r>
      <w:r w:rsidRPr="008F79B6">
        <w:rPr>
          <w:rFonts w:ascii="Times New Roman" w:hAnsi="Times New Roman" w:cs="Times New Roman"/>
        </w:rPr>
        <w:t>”</w:t>
      </w:r>
      <w:r w:rsidR="005D1A50" w:rsidRPr="008F79B6">
        <w:rPr>
          <w:rFonts w:ascii="Times New Roman" w:hAnsi="Times New Roman" w:cs="Times New Roman"/>
        </w:rPr>
        <w:t>—</w:t>
      </w:r>
    </w:p>
    <w:p w14:paraId="46194AF5"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 xml:space="preserve">(a) applies in relation to a petroleum pool that is partly in a particular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of a licensee and partly in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of another licensee or in an area that is not within an adjacent area but in which a person other than the first-mentioned licensee is lawfully entitled to carry on operations for the recovery of petroleum from the pool; and</w:t>
      </w:r>
    </w:p>
    <w:p w14:paraId="535D711E"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(b) means the carrying on of operations for the recovery of petroleum from that pool under co-operative arrangements between the persons entitled to carry on such operations in each of those areas.</w:t>
      </w:r>
      <w:r w:rsidR="00536291" w:rsidRPr="008F79B6">
        <w:rPr>
          <w:rFonts w:ascii="Times New Roman" w:hAnsi="Times New Roman" w:cs="Times New Roman"/>
        </w:rPr>
        <w:t>”</w:t>
      </w:r>
      <w:r w:rsidRPr="008F79B6">
        <w:rPr>
          <w:rFonts w:ascii="Times New Roman" w:hAnsi="Times New Roman" w:cs="Times New Roman"/>
        </w:rPr>
        <w:t>;</w:t>
      </w:r>
    </w:p>
    <w:p w14:paraId="42C97D1E" w14:textId="77777777"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adding at the end of sub-section (2) </w:t>
      </w:r>
      <w:r w:rsidR="00536291" w:rsidRPr="008F79B6">
        <w:rPr>
          <w:rFonts w:ascii="Times New Roman" w:hAnsi="Times New Roman" w:cs="Times New Roman"/>
        </w:rPr>
        <w:t>“</w:t>
      </w:r>
      <w:r w:rsidRPr="008F79B6">
        <w:rPr>
          <w:rFonts w:ascii="Times New Roman" w:hAnsi="Times New Roman" w:cs="Times New Roman"/>
        </w:rPr>
        <w:t>but such an agreement does not have any force or effect unless it has been approved by the Designated Authority</w:t>
      </w:r>
      <w:r w:rsidR="00536291" w:rsidRPr="008F79B6">
        <w:rPr>
          <w:rFonts w:ascii="Times New Roman" w:hAnsi="Times New Roman" w:cs="Times New Roman"/>
        </w:rPr>
        <w:t>”</w:t>
      </w:r>
      <w:r w:rsidRPr="008F79B6">
        <w:rPr>
          <w:rFonts w:ascii="Times New Roman" w:hAnsi="Times New Roman" w:cs="Times New Roman"/>
        </w:rPr>
        <w:t>; and</w:t>
      </w:r>
    </w:p>
    <w:p w14:paraId="16318DA7" w14:textId="77777777" w:rsidR="00067D1A" w:rsidRDefault="00067D1A">
      <w:pPr>
        <w:rPr>
          <w:rFonts w:ascii="Times New Roman" w:hAnsi="Times New Roman" w:cs="Times New Roman"/>
        </w:rPr>
      </w:pPr>
      <w:r>
        <w:rPr>
          <w:rFonts w:ascii="Times New Roman" w:hAnsi="Times New Roman" w:cs="Times New Roman"/>
        </w:rPr>
        <w:br w:type="page"/>
      </w:r>
    </w:p>
    <w:p w14:paraId="46D1ACFB" w14:textId="15F940A4" w:rsidR="005D1A50" w:rsidRPr="008F79B6" w:rsidRDefault="005D1A50" w:rsidP="00563EC9">
      <w:pPr>
        <w:spacing w:after="0" w:line="240" w:lineRule="auto"/>
        <w:ind w:left="720" w:hanging="288"/>
        <w:jc w:val="both"/>
        <w:rPr>
          <w:rFonts w:ascii="Times New Roman" w:hAnsi="Times New Roman" w:cs="Times New Roman"/>
        </w:rPr>
      </w:pPr>
      <w:r w:rsidRPr="008F79B6">
        <w:rPr>
          <w:rFonts w:ascii="Times New Roman" w:hAnsi="Times New Roman" w:cs="Times New Roman"/>
        </w:rPr>
        <w:t>(c) by adding at the end thereof the following sub-sections:</w:t>
      </w:r>
    </w:p>
    <w:p w14:paraId="74E60527" w14:textId="77777777" w:rsidR="005D1A50" w:rsidRPr="008F79B6" w:rsidRDefault="00536291" w:rsidP="00563EC9">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(11) If a petroleum pool extends, or is reasonably believed by the Designated Authority to extend, from the adjacent area in respect of a State or Territory into—</w:t>
      </w:r>
    </w:p>
    <w:p w14:paraId="37609F8E"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(a) lands to which the laws of that State or Territory or of another State or Territory relating to the exploitation of petroleum resources apply; or</w:t>
      </w:r>
    </w:p>
    <w:p w14:paraId="10D5E421" w14:textId="77777777" w:rsidR="005D1A50" w:rsidRPr="008F79B6" w:rsidRDefault="005D1A50" w:rsidP="00563EC9">
      <w:pPr>
        <w:spacing w:after="0" w:line="240" w:lineRule="auto"/>
        <w:ind w:left="1296" w:hanging="288"/>
        <w:jc w:val="both"/>
        <w:rPr>
          <w:rFonts w:ascii="Times New Roman" w:hAnsi="Times New Roman" w:cs="Times New Roman"/>
        </w:rPr>
      </w:pPr>
      <w:r w:rsidRPr="008F79B6">
        <w:rPr>
          <w:rFonts w:ascii="Times New Roman" w:hAnsi="Times New Roman" w:cs="Times New Roman"/>
        </w:rPr>
        <w:t>(b) the adjacent area of an adjoining State or Territory,</w:t>
      </w:r>
    </w:p>
    <w:p w14:paraId="789D7BC9" w14:textId="0613EA62" w:rsidR="00536291" w:rsidRPr="008F79B6" w:rsidRDefault="005D1A50" w:rsidP="00563EC9">
      <w:pPr>
        <w:spacing w:after="0" w:line="240" w:lineRule="auto"/>
        <w:ind w:left="720"/>
        <w:jc w:val="both"/>
        <w:rPr>
          <w:rFonts w:ascii="Times New Roman" w:hAnsi="Times New Roman" w:cs="Times New Roman"/>
        </w:rPr>
      </w:pPr>
      <w:r w:rsidRPr="008F79B6">
        <w:rPr>
          <w:rFonts w:ascii="Times New Roman" w:hAnsi="Times New Roman" w:cs="Times New Roman"/>
        </w:rPr>
        <w:t>each Designated Authority concerned shall consult concerning the exploitation of the petroleum pool with any other Designated Authority concerned and with the appropriate authority of a State or Territory referred to in paragraph (a).</w:t>
      </w:r>
    </w:p>
    <w:p w14:paraId="4CA2B7E5" w14:textId="77777777" w:rsidR="005D1A50" w:rsidRPr="008F79B6" w:rsidRDefault="00536291" w:rsidP="006B2D21">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(12) Where sub-section (11) applies in relation to a petroleum pool, a Designated Authority shall not approve an agreement under this section, or give a direction under this section, in relation to that petroleum pool except with the approval of any other Designated Authority concerned and any State or Territory authority concerned.</w:t>
      </w:r>
      <w:r w:rsidRPr="008F79B6">
        <w:rPr>
          <w:rFonts w:ascii="Times New Roman" w:hAnsi="Times New Roman" w:cs="Times New Roman"/>
        </w:rPr>
        <w:t>”</w:t>
      </w:r>
      <w:r w:rsidR="005D1A50" w:rsidRPr="008F79B6">
        <w:rPr>
          <w:rFonts w:ascii="Times New Roman" w:hAnsi="Times New Roman" w:cs="Times New Roman"/>
        </w:rPr>
        <w:t>.</w:t>
      </w:r>
    </w:p>
    <w:p w14:paraId="197598FF" w14:textId="77777777" w:rsidR="005D1A50" w:rsidRPr="008F79B6" w:rsidRDefault="0062556A" w:rsidP="00E257DB">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 xml:space="preserve">26. </w:t>
      </w:r>
      <w:r w:rsidR="005D1A50" w:rsidRPr="008F79B6">
        <w:rPr>
          <w:rFonts w:ascii="Times New Roman" w:hAnsi="Times New Roman" w:cs="Times New Roman"/>
        </w:rPr>
        <w:t>Section 60 of the Principal Act is repealed and the following section substituted:</w:t>
      </w:r>
    </w:p>
    <w:p w14:paraId="4F7B2915"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Construction, &amp;c, of pipelines, &amp;c.</w:t>
      </w:r>
    </w:p>
    <w:p w14:paraId="42E3D82E"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60. (1) A person shall not, in the adjacent area—</w:t>
      </w:r>
    </w:p>
    <w:p w14:paraId="39E9367A"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(a) commence or continue the construction of, or the alteration or reconstruction of, a pipeline; or</w:t>
      </w:r>
    </w:p>
    <w:p w14:paraId="42DBB106"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(b) operate a pipeline,</w:t>
      </w:r>
    </w:p>
    <w:p w14:paraId="012310B2"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 xml:space="preserve">except under and in accordance with a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w:t>
      </w:r>
    </w:p>
    <w:p w14:paraId="39442427"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A person shall not, in the adjacent area—</w:t>
      </w:r>
    </w:p>
    <w:p w14:paraId="062BBB72"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(a) commence or continue the construction of, or the alteration or reconstruction of, a secondary line or water line; or</w:t>
      </w:r>
    </w:p>
    <w:p w14:paraId="56C2CA19"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(b) operate a secondary line or water line,</w:t>
      </w:r>
    </w:p>
    <w:p w14:paraId="09CFF814"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except with and in accordance with a consent in writing of the Designated Authority.</w:t>
      </w:r>
    </w:p>
    <w:p w14:paraId="0A6CC653"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A person shall not, in the adjacent area—</w:t>
      </w:r>
    </w:p>
    <w:p w14:paraId="0A011454"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(a) commence or continue the construction of, or the alteration or reconstruction of, a pumping station, tank station or valve station; or</w:t>
      </w:r>
    </w:p>
    <w:p w14:paraId="66759A81"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(b) operate a pumping station, tank station or valve station,</w:t>
      </w:r>
    </w:p>
    <w:p w14:paraId="48B52559"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 xml:space="preserve">except under and in accordance with a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or with and in accordance with a consent in writing of the Designated Authority.</w:t>
      </w:r>
    </w:p>
    <w:p w14:paraId="6866A30B"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A person shall not, in the adjacent area, commence to operate a pipeline, a secondary line or a water line unless—</w:t>
      </w:r>
    </w:p>
    <w:p w14:paraId="4489C36C"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in the case of a pipeline, it has been constructed and tested in accordance with a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w:t>
      </w:r>
    </w:p>
    <w:p w14:paraId="741AEBAF"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(b) in the case of a secondary line or water line, it has been constructed and tested in accordance with a consent in writing of the Designated Authority; and</w:t>
      </w:r>
    </w:p>
    <w:p w14:paraId="47D09687"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(c) the Designated Authority has certified in writing that the Designated Authority is satisfied that the pipeline, secondary line or water line, as the case may be, has been so constructed and tested and is fit to be operated.</w:t>
      </w:r>
    </w:p>
    <w:p w14:paraId="282B9FEC" w14:textId="4513533F" w:rsidR="00536291"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A person shall not, in the adjacent area, recommence to operate a pipeline, a secondary line or a water line the previous operation of which was discontinued except with and in accordance with a consent in writing of the Designated Authority.</w:t>
      </w:r>
    </w:p>
    <w:p w14:paraId="2CA2E346"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The Designated Authority may, for reasons that he thinks sufficient, refuse to give his consent or certificate for the purposes of this section or attach conditions to such a consent.</w:t>
      </w:r>
    </w:p>
    <w:p w14:paraId="7FF5B34A" w14:textId="77777777" w:rsidR="005D1A50" w:rsidRPr="008F79B6" w:rsidRDefault="005D1A50"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Penalty: $50,000 or imprisonment for 5 years, or both.</w:t>
      </w:r>
      <w:r w:rsidR="00536291" w:rsidRPr="008F79B6">
        <w:rPr>
          <w:rFonts w:ascii="Times New Roman" w:hAnsi="Times New Roman" w:cs="Times New Roman"/>
        </w:rPr>
        <w:t>”</w:t>
      </w:r>
      <w:r w:rsidRPr="008F79B6">
        <w:rPr>
          <w:rFonts w:ascii="Times New Roman" w:hAnsi="Times New Roman" w:cs="Times New Roman"/>
        </w:rPr>
        <w:t>.</w:t>
      </w:r>
    </w:p>
    <w:p w14:paraId="2C243B9A" w14:textId="77777777" w:rsidR="00067D1A" w:rsidRDefault="00067D1A">
      <w:pPr>
        <w:rPr>
          <w:rFonts w:ascii="Times New Roman" w:hAnsi="Times New Roman" w:cs="Times New Roman"/>
          <w:b/>
          <w:sz w:val="20"/>
        </w:rPr>
      </w:pPr>
      <w:r>
        <w:rPr>
          <w:rFonts w:ascii="Times New Roman" w:hAnsi="Times New Roman" w:cs="Times New Roman"/>
          <w:b/>
          <w:sz w:val="20"/>
        </w:rPr>
        <w:br w:type="page"/>
      </w:r>
    </w:p>
    <w:p w14:paraId="0FEC2D4D" w14:textId="116D60B8"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 xml:space="preserve">Term of pipeline </w:t>
      </w:r>
      <w:proofErr w:type="spellStart"/>
      <w:r w:rsidRPr="006B2D21">
        <w:rPr>
          <w:rFonts w:ascii="Times New Roman" w:hAnsi="Times New Roman" w:cs="Times New Roman"/>
          <w:b/>
          <w:sz w:val="20"/>
        </w:rPr>
        <w:t>licence</w:t>
      </w:r>
      <w:proofErr w:type="spellEnd"/>
    </w:p>
    <w:p w14:paraId="7292898F" w14:textId="050F44BC"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27.</w:t>
      </w:r>
      <w:r w:rsidR="005D1A50" w:rsidRPr="008F79B6">
        <w:rPr>
          <w:rFonts w:ascii="Times New Roman" w:hAnsi="Times New Roman" w:cs="Times New Roman"/>
        </w:rPr>
        <w:t xml:space="preserve"> </w:t>
      </w:r>
      <w:r w:rsidRPr="008F79B6">
        <w:rPr>
          <w:rFonts w:ascii="Times New Roman" w:hAnsi="Times New Roman" w:cs="Times New Roman"/>
          <w:b/>
        </w:rPr>
        <w:t xml:space="preserve">(1) </w:t>
      </w:r>
      <w:r w:rsidR="005D1A50" w:rsidRPr="008F79B6">
        <w:rPr>
          <w:rFonts w:ascii="Times New Roman" w:hAnsi="Times New Roman" w:cs="Times New Roman"/>
        </w:rPr>
        <w:t xml:space="preserve">Section 67 of the Principal Act is amended by omitting sub-section </w:t>
      </w:r>
      <w:r w:rsidRPr="00067D1A">
        <w:rPr>
          <w:rFonts w:ascii="Times New Roman" w:hAnsi="Times New Roman" w:cs="Times New Roman"/>
        </w:rPr>
        <w:t xml:space="preserve">(2) </w:t>
      </w:r>
      <w:r w:rsidR="005D1A50" w:rsidRPr="008F79B6">
        <w:rPr>
          <w:rFonts w:ascii="Times New Roman" w:hAnsi="Times New Roman" w:cs="Times New Roman"/>
        </w:rPr>
        <w:t>and substituting the following sub-section:</w:t>
      </w:r>
    </w:p>
    <w:p w14:paraId="7AB421B1"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(2) The period for which a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remains in force commences on the day on which the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is granted.</w:t>
      </w:r>
      <w:r w:rsidRPr="008F79B6">
        <w:rPr>
          <w:rFonts w:ascii="Times New Roman" w:hAnsi="Times New Roman" w:cs="Times New Roman"/>
        </w:rPr>
        <w:t>”</w:t>
      </w:r>
      <w:r w:rsidR="005D1A50" w:rsidRPr="008F79B6">
        <w:rPr>
          <w:rFonts w:ascii="Times New Roman" w:hAnsi="Times New Roman" w:cs="Times New Roman"/>
        </w:rPr>
        <w:t>.</w:t>
      </w:r>
    </w:p>
    <w:p w14:paraId="6B7D6F1F" w14:textId="77777777" w:rsidR="005D1A50" w:rsidRPr="008F79B6" w:rsidRDefault="005D1A50" w:rsidP="006B2D21">
      <w:pPr>
        <w:spacing w:after="0" w:line="240" w:lineRule="auto"/>
        <w:ind w:firstLine="432"/>
        <w:jc w:val="both"/>
        <w:rPr>
          <w:rFonts w:ascii="Times New Roman" w:hAnsi="Times New Roman" w:cs="Times New Roman"/>
        </w:rPr>
      </w:pPr>
      <w:r w:rsidRPr="006B2D21">
        <w:rPr>
          <w:rFonts w:ascii="Times New Roman" w:hAnsi="Times New Roman" w:cs="Times New Roman"/>
          <w:b/>
        </w:rPr>
        <w:t>(2)</w:t>
      </w:r>
      <w:r w:rsidRPr="008F79B6">
        <w:rPr>
          <w:rFonts w:ascii="Times New Roman" w:hAnsi="Times New Roman" w:cs="Times New Roman"/>
        </w:rPr>
        <w:t xml:space="preserve"> A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granted before the commencement of this section is not invalidated by reason of any error that may have occurred in specifying the date of commencement of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and the term of such a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shall be deemed to have commenced on the date of commencement specified in it.</w:t>
      </w:r>
    </w:p>
    <w:p w14:paraId="461CE0C9"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 xml:space="preserve">Conditions of pipeline </w:t>
      </w:r>
      <w:proofErr w:type="spellStart"/>
      <w:r w:rsidRPr="006B2D21">
        <w:rPr>
          <w:rFonts w:ascii="Times New Roman" w:hAnsi="Times New Roman" w:cs="Times New Roman"/>
          <w:b/>
          <w:sz w:val="20"/>
        </w:rPr>
        <w:t>licence</w:t>
      </w:r>
      <w:proofErr w:type="spellEnd"/>
    </w:p>
    <w:p w14:paraId="5CE867D8" w14:textId="77777777"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28.</w:t>
      </w:r>
      <w:r w:rsidR="005D1A50" w:rsidRPr="008F79B6">
        <w:rPr>
          <w:rFonts w:ascii="Times New Roman" w:hAnsi="Times New Roman" w:cs="Times New Roman"/>
        </w:rPr>
        <w:t xml:space="preserve"> Section 70 of the Principal Act is amended by adding at the end thereof the following sub-section:</w:t>
      </w:r>
    </w:p>
    <w:p w14:paraId="5AE4A7BA" w14:textId="77777777" w:rsidR="005D1A50" w:rsidRPr="008F79B6" w:rsidRDefault="00536291" w:rsidP="006B2D2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(3) This section extends to a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granted by way of the renewal of a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and, in the case of a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so granted, the conditions may include conditions varying or adding to the conditions of the previous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and conditions requiring reconstruction or modification of the pipeline or of associated works.</w:t>
      </w:r>
      <w:r w:rsidRPr="008F79B6">
        <w:rPr>
          <w:rFonts w:ascii="Times New Roman" w:hAnsi="Times New Roman" w:cs="Times New Roman"/>
        </w:rPr>
        <w:t>”</w:t>
      </w:r>
      <w:r w:rsidR="005D1A50" w:rsidRPr="008F79B6">
        <w:rPr>
          <w:rFonts w:ascii="Times New Roman" w:hAnsi="Times New Roman" w:cs="Times New Roman"/>
        </w:rPr>
        <w:t>.</w:t>
      </w:r>
    </w:p>
    <w:p w14:paraId="110377BE"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 xml:space="preserve">Variation of pipeline </w:t>
      </w:r>
      <w:proofErr w:type="spellStart"/>
      <w:r w:rsidRPr="006B2D21">
        <w:rPr>
          <w:rFonts w:ascii="Times New Roman" w:hAnsi="Times New Roman" w:cs="Times New Roman"/>
          <w:b/>
          <w:sz w:val="20"/>
        </w:rPr>
        <w:t>licence</w:t>
      </w:r>
      <w:proofErr w:type="spellEnd"/>
      <w:r w:rsidRPr="006B2D21">
        <w:rPr>
          <w:rFonts w:ascii="Times New Roman" w:hAnsi="Times New Roman" w:cs="Times New Roman"/>
          <w:b/>
          <w:sz w:val="20"/>
        </w:rPr>
        <w:t xml:space="preserve"> on application by pipeline licensee</w:t>
      </w:r>
    </w:p>
    <w:p w14:paraId="4D158073" w14:textId="77777777"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29.</w:t>
      </w:r>
      <w:r w:rsidR="005D1A50" w:rsidRPr="008F79B6">
        <w:rPr>
          <w:rFonts w:ascii="Times New Roman" w:hAnsi="Times New Roman" w:cs="Times New Roman"/>
        </w:rPr>
        <w:t xml:space="preserve"> Section 71 of the Principal Act is amended by inserting in sub-section (5)</w:t>
      </w:r>
      <w:r w:rsidR="00536291" w:rsidRPr="008F79B6">
        <w:rPr>
          <w:rFonts w:ascii="Times New Roman" w:hAnsi="Times New Roman" w:cs="Times New Roman"/>
        </w:rPr>
        <w:t>”</w:t>
      </w:r>
      <w:r w:rsidR="005D1A50" w:rsidRPr="008F79B6">
        <w:rPr>
          <w:rFonts w:ascii="Times New Roman" w:hAnsi="Times New Roman" w:cs="Times New Roman"/>
        </w:rPr>
        <w:t>, by instrument under his hand,</w:t>
      </w:r>
      <w:r w:rsidR="00536291" w:rsidRPr="008F79B6">
        <w:rPr>
          <w:rFonts w:ascii="Times New Roman" w:hAnsi="Times New Roman" w:cs="Times New Roman"/>
        </w:rPr>
        <w:t>”</w:t>
      </w:r>
      <w:r w:rsidR="005D1A50" w:rsidRPr="008F79B6">
        <w:rPr>
          <w:rFonts w:ascii="Times New Roman" w:hAnsi="Times New Roman" w:cs="Times New Roman"/>
        </w:rPr>
        <w:t xml:space="preserve"> after </w:t>
      </w:r>
      <w:r w:rsidR="00536291" w:rsidRPr="008F79B6">
        <w:rPr>
          <w:rFonts w:ascii="Times New Roman" w:hAnsi="Times New Roman" w:cs="Times New Roman"/>
        </w:rPr>
        <w:t>“</w:t>
      </w:r>
      <w:r w:rsidR="005D1A50" w:rsidRPr="008F79B6">
        <w:rPr>
          <w:rFonts w:ascii="Times New Roman" w:hAnsi="Times New Roman" w:cs="Times New Roman"/>
        </w:rPr>
        <w:t>may</w:t>
      </w:r>
      <w:r w:rsidR="00536291" w:rsidRPr="008F79B6">
        <w:rPr>
          <w:rFonts w:ascii="Times New Roman" w:hAnsi="Times New Roman" w:cs="Times New Roman"/>
        </w:rPr>
        <w:t>”</w:t>
      </w:r>
      <w:r w:rsidR="005D1A50" w:rsidRPr="008F79B6">
        <w:rPr>
          <w:rFonts w:ascii="Times New Roman" w:hAnsi="Times New Roman" w:cs="Times New Roman"/>
        </w:rPr>
        <w:t xml:space="preserve"> (first occurring).</w:t>
      </w:r>
    </w:p>
    <w:p w14:paraId="4CEDA01B"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Repeal of section 75</w:t>
      </w:r>
    </w:p>
    <w:p w14:paraId="53240DF7" w14:textId="77777777"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30.</w:t>
      </w:r>
      <w:r w:rsidR="005D1A50" w:rsidRPr="008F79B6">
        <w:rPr>
          <w:rFonts w:ascii="Times New Roman" w:hAnsi="Times New Roman" w:cs="Times New Roman"/>
        </w:rPr>
        <w:t xml:space="preserve"> Section 75 of the Principal Act is repealed.</w:t>
      </w:r>
    </w:p>
    <w:p w14:paraId="293894A0"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Approval of registration of transfers</w:t>
      </w:r>
    </w:p>
    <w:p w14:paraId="7AAA7412" w14:textId="77777777"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31.</w:t>
      </w:r>
      <w:r w:rsidR="005D1A50" w:rsidRPr="008F79B6">
        <w:rPr>
          <w:rFonts w:ascii="Times New Roman" w:hAnsi="Times New Roman" w:cs="Times New Roman"/>
        </w:rPr>
        <w:t xml:space="preserve"> Section 78 of the Principal Act is amended—</w:t>
      </w:r>
    </w:p>
    <w:p w14:paraId="7833CE59"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from sub-section (6) </w:t>
      </w:r>
      <w:r w:rsidR="00536291" w:rsidRPr="008F79B6">
        <w:rPr>
          <w:rFonts w:ascii="Times New Roman" w:hAnsi="Times New Roman" w:cs="Times New Roman"/>
        </w:rPr>
        <w:t>“</w:t>
      </w:r>
      <w:r w:rsidRPr="008F79B6">
        <w:rPr>
          <w:rFonts w:ascii="Times New Roman" w:hAnsi="Times New Roman" w:cs="Times New Roman"/>
        </w:rPr>
        <w:t>application</w:t>
      </w:r>
      <w:r w:rsidR="00536291" w:rsidRPr="008F79B6">
        <w:rPr>
          <w:rFonts w:ascii="Times New Roman" w:hAnsi="Times New Roman" w:cs="Times New Roman"/>
        </w:rPr>
        <w:t>”</w:t>
      </w:r>
      <w:r w:rsidRPr="008F79B6">
        <w:rPr>
          <w:rFonts w:ascii="Times New Roman" w:hAnsi="Times New Roman" w:cs="Times New Roman"/>
        </w:rPr>
        <w:t xml:space="preserve"> (first and third occurring) and substituting </w:t>
      </w:r>
      <w:r w:rsidR="00536291" w:rsidRPr="008F79B6">
        <w:rPr>
          <w:rFonts w:ascii="Times New Roman" w:hAnsi="Times New Roman" w:cs="Times New Roman"/>
        </w:rPr>
        <w:t>“</w:t>
      </w:r>
      <w:r w:rsidRPr="008F79B6">
        <w:rPr>
          <w:rFonts w:ascii="Times New Roman" w:hAnsi="Times New Roman" w:cs="Times New Roman"/>
        </w:rPr>
        <w:t>transfer</w:t>
      </w:r>
      <w:r w:rsidR="00536291" w:rsidRPr="008F79B6">
        <w:rPr>
          <w:rFonts w:ascii="Times New Roman" w:hAnsi="Times New Roman" w:cs="Times New Roman"/>
        </w:rPr>
        <w:t>”</w:t>
      </w:r>
      <w:r w:rsidRPr="008F79B6">
        <w:rPr>
          <w:rFonts w:ascii="Times New Roman" w:hAnsi="Times New Roman" w:cs="Times New Roman"/>
        </w:rPr>
        <w:t>; and</w:t>
      </w:r>
    </w:p>
    <w:p w14:paraId="76801740"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from sub-sections (7), (8) and (9) </w:t>
      </w:r>
      <w:r w:rsidR="00536291" w:rsidRPr="008F79B6">
        <w:rPr>
          <w:rFonts w:ascii="Times New Roman" w:hAnsi="Times New Roman" w:cs="Times New Roman"/>
        </w:rPr>
        <w:t>“</w:t>
      </w:r>
      <w:r w:rsidRPr="008F79B6">
        <w:rPr>
          <w:rFonts w:ascii="Times New Roman" w:hAnsi="Times New Roman" w:cs="Times New Roman"/>
        </w:rPr>
        <w:t>application</w:t>
      </w:r>
      <w:r w:rsidR="00536291" w:rsidRPr="008F79B6">
        <w:rPr>
          <w:rFonts w:ascii="Times New Roman" w:hAnsi="Times New Roman" w:cs="Times New Roman"/>
        </w:rPr>
        <w:t>”</w:t>
      </w:r>
      <w:r w:rsidRPr="008F79B6">
        <w:rPr>
          <w:rFonts w:ascii="Times New Roman" w:hAnsi="Times New Roman" w:cs="Times New Roman"/>
        </w:rPr>
        <w:t xml:space="preserve"> (wherever occurring) and substituting </w:t>
      </w:r>
      <w:r w:rsidR="00536291" w:rsidRPr="008F79B6">
        <w:rPr>
          <w:rFonts w:ascii="Times New Roman" w:hAnsi="Times New Roman" w:cs="Times New Roman"/>
        </w:rPr>
        <w:t>“</w:t>
      </w:r>
      <w:r w:rsidRPr="008F79B6">
        <w:rPr>
          <w:rFonts w:ascii="Times New Roman" w:hAnsi="Times New Roman" w:cs="Times New Roman"/>
        </w:rPr>
        <w:t>transfer</w:t>
      </w:r>
      <w:r w:rsidR="00536291" w:rsidRPr="008F79B6">
        <w:rPr>
          <w:rFonts w:ascii="Times New Roman" w:hAnsi="Times New Roman" w:cs="Times New Roman"/>
        </w:rPr>
        <w:t>”</w:t>
      </w:r>
      <w:r w:rsidRPr="008F79B6">
        <w:rPr>
          <w:rFonts w:ascii="Times New Roman" w:hAnsi="Times New Roman" w:cs="Times New Roman"/>
        </w:rPr>
        <w:t>.</w:t>
      </w:r>
    </w:p>
    <w:p w14:paraId="2B08FA3F" w14:textId="77777777" w:rsidR="005D1A50" w:rsidRPr="006B2D21" w:rsidRDefault="0062556A" w:rsidP="006B2D21">
      <w:pPr>
        <w:spacing w:before="120" w:after="60" w:line="240" w:lineRule="auto"/>
        <w:rPr>
          <w:rFonts w:ascii="Times New Roman" w:hAnsi="Times New Roman" w:cs="Times New Roman"/>
          <w:b/>
          <w:sz w:val="20"/>
        </w:rPr>
      </w:pPr>
      <w:r w:rsidRPr="006B2D21">
        <w:rPr>
          <w:rFonts w:ascii="Times New Roman" w:hAnsi="Times New Roman" w:cs="Times New Roman"/>
          <w:b/>
          <w:sz w:val="20"/>
        </w:rPr>
        <w:t>Approval of instruments creating, &amp;c, interests</w:t>
      </w:r>
    </w:p>
    <w:p w14:paraId="12751071" w14:textId="77777777" w:rsidR="005D1A50" w:rsidRPr="008F79B6" w:rsidRDefault="0062556A" w:rsidP="006B2D21">
      <w:pPr>
        <w:spacing w:after="0" w:line="240" w:lineRule="auto"/>
        <w:ind w:firstLine="432"/>
        <w:jc w:val="both"/>
        <w:rPr>
          <w:rFonts w:ascii="Times New Roman" w:hAnsi="Times New Roman" w:cs="Times New Roman"/>
        </w:rPr>
      </w:pPr>
      <w:r w:rsidRPr="008F79B6">
        <w:rPr>
          <w:rFonts w:ascii="Times New Roman" w:hAnsi="Times New Roman" w:cs="Times New Roman"/>
          <w:b/>
        </w:rPr>
        <w:t>32.</w:t>
      </w:r>
      <w:r w:rsidR="005D1A50" w:rsidRPr="008F79B6">
        <w:rPr>
          <w:rFonts w:ascii="Times New Roman" w:hAnsi="Times New Roman" w:cs="Times New Roman"/>
        </w:rPr>
        <w:t xml:space="preserve"> Section 81 of the Principal Act is amended—</w:t>
      </w:r>
    </w:p>
    <w:p w14:paraId="30047274" w14:textId="77777777" w:rsidR="005D1A50" w:rsidRPr="008F79B6" w:rsidRDefault="005D1A50" w:rsidP="006B2D2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from sub-section (6) </w:t>
      </w:r>
      <w:r w:rsidR="00536291" w:rsidRPr="008F79B6">
        <w:rPr>
          <w:rFonts w:ascii="Times New Roman" w:hAnsi="Times New Roman" w:cs="Times New Roman"/>
        </w:rPr>
        <w:t>“</w:t>
      </w:r>
      <w:r w:rsidRPr="008F79B6">
        <w:rPr>
          <w:rFonts w:ascii="Times New Roman" w:hAnsi="Times New Roman" w:cs="Times New Roman"/>
        </w:rPr>
        <w:t>the application</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to approve the instrument</w:t>
      </w:r>
      <w:r w:rsidR="00536291" w:rsidRPr="008F79B6">
        <w:rPr>
          <w:rFonts w:ascii="Times New Roman" w:hAnsi="Times New Roman" w:cs="Times New Roman"/>
        </w:rPr>
        <w:t>”</w:t>
      </w:r>
      <w:r w:rsidRPr="008F79B6">
        <w:rPr>
          <w:rFonts w:ascii="Times New Roman" w:hAnsi="Times New Roman" w:cs="Times New Roman"/>
        </w:rPr>
        <w:t>; and</w:t>
      </w:r>
    </w:p>
    <w:p w14:paraId="35A796D8" w14:textId="341333C4" w:rsidR="00536291" w:rsidRPr="008F79B6" w:rsidRDefault="005D1A50" w:rsidP="00B714F3">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from sub-section (7) </w:t>
      </w:r>
      <w:r w:rsidR="00536291" w:rsidRPr="008F79B6">
        <w:rPr>
          <w:rFonts w:ascii="Times New Roman" w:hAnsi="Times New Roman" w:cs="Times New Roman"/>
        </w:rPr>
        <w:t>“</w:t>
      </w:r>
      <w:r w:rsidRPr="008F79B6">
        <w:rPr>
          <w:rFonts w:ascii="Times New Roman" w:hAnsi="Times New Roman" w:cs="Times New Roman"/>
        </w:rPr>
        <w:t>application</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instrument</w:t>
      </w:r>
      <w:r w:rsidR="00536291" w:rsidRPr="008F79B6">
        <w:rPr>
          <w:rFonts w:ascii="Times New Roman" w:hAnsi="Times New Roman" w:cs="Times New Roman"/>
        </w:rPr>
        <w:t>”</w:t>
      </w:r>
      <w:r w:rsidRPr="008F79B6">
        <w:rPr>
          <w:rFonts w:ascii="Times New Roman" w:hAnsi="Times New Roman" w:cs="Times New Roman"/>
        </w:rPr>
        <w:t>.</w:t>
      </w:r>
    </w:p>
    <w:p w14:paraId="7952B9FA"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The Supreme Court</w:t>
      </w:r>
    </w:p>
    <w:p w14:paraId="75B5A008"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33.</w:t>
      </w:r>
      <w:r w:rsidR="005D1A50" w:rsidRPr="008F79B6">
        <w:rPr>
          <w:rFonts w:ascii="Times New Roman" w:hAnsi="Times New Roman" w:cs="Times New Roman"/>
        </w:rPr>
        <w:t xml:space="preserve"> Section 92 of the Principal Act is amended by omitting </w:t>
      </w:r>
      <w:r w:rsidR="00536291" w:rsidRPr="008F79B6">
        <w:rPr>
          <w:rFonts w:ascii="Times New Roman" w:hAnsi="Times New Roman" w:cs="Times New Roman"/>
        </w:rPr>
        <w:t>“</w:t>
      </w:r>
      <w:r w:rsidR="005D1A50" w:rsidRPr="008F79B6">
        <w:rPr>
          <w:rFonts w:ascii="Times New Roman" w:hAnsi="Times New Roman" w:cs="Times New Roman"/>
        </w:rPr>
        <w:t>an adjacent area that is an area specified in Schedule 2 as being adjacent to a State or Territory, the Supreme Court of that State or Territory</w:t>
      </w:r>
      <w:r w:rsidR="00536291" w:rsidRPr="008F79B6">
        <w:rPr>
          <w:rFonts w:ascii="Times New Roman" w:hAnsi="Times New Roman" w:cs="Times New Roman"/>
        </w:rPr>
        <w:t>”</w:t>
      </w:r>
      <w:r w:rsidR="005D1A50" w:rsidRPr="008F79B6">
        <w:rPr>
          <w:rFonts w:ascii="Times New Roman" w:hAnsi="Times New Roman" w:cs="Times New Roman"/>
        </w:rPr>
        <w:t xml:space="preserve"> and substituting </w:t>
      </w:r>
      <w:r w:rsidR="00536291" w:rsidRPr="008F79B6">
        <w:rPr>
          <w:rFonts w:ascii="Times New Roman" w:hAnsi="Times New Roman" w:cs="Times New Roman"/>
        </w:rPr>
        <w:t>“</w:t>
      </w:r>
      <w:r w:rsidR="005D1A50" w:rsidRPr="008F79B6">
        <w:rPr>
          <w:rFonts w:ascii="Times New Roman" w:hAnsi="Times New Roman" w:cs="Times New Roman"/>
        </w:rPr>
        <w:t>the adjacent area in respect of a State or Territory, the Supreme Court of, or having jurisdiction in, that State or Territory</w:t>
      </w:r>
      <w:r w:rsidR="00536291" w:rsidRPr="008F79B6">
        <w:rPr>
          <w:rFonts w:ascii="Times New Roman" w:hAnsi="Times New Roman" w:cs="Times New Roman"/>
        </w:rPr>
        <w:t>”</w:t>
      </w:r>
      <w:r w:rsidR="005D1A50" w:rsidRPr="008F79B6">
        <w:rPr>
          <w:rFonts w:ascii="Times New Roman" w:hAnsi="Times New Roman" w:cs="Times New Roman"/>
        </w:rPr>
        <w:t>.</w:t>
      </w:r>
    </w:p>
    <w:p w14:paraId="53C9489E"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Form of permit, &amp;c.</w:t>
      </w:r>
    </w:p>
    <w:p w14:paraId="6BF3BD06"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34.</w:t>
      </w:r>
      <w:r w:rsidR="005D1A50" w:rsidRPr="008F79B6">
        <w:rPr>
          <w:rFonts w:ascii="Times New Roman" w:hAnsi="Times New Roman" w:cs="Times New Roman"/>
        </w:rPr>
        <w:t xml:space="preserve"> Section 93 of the Principal Act is repealed.</w:t>
      </w:r>
    </w:p>
    <w:p w14:paraId="00A7710A"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Notice of grants of permits, &amp;c, to be published</w:t>
      </w:r>
    </w:p>
    <w:p w14:paraId="32A848CD"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35.</w:t>
      </w:r>
      <w:r w:rsidR="005D1A50" w:rsidRPr="008F79B6">
        <w:rPr>
          <w:rFonts w:ascii="Times New Roman" w:hAnsi="Times New Roman" w:cs="Times New Roman"/>
        </w:rPr>
        <w:t xml:space="preserve"> Section 94 of the Principal Act is amended by inserting </w:t>
      </w:r>
      <w:r w:rsidR="00536291" w:rsidRPr="008F79B6">
        <w:rPr>
          <w:rFonts w:ascii="Times New Roman" w:hAnsi="Times New Roman" w:cs="Times New Roman"/>
        </w:rPr>
        <w:t>“</w:t>
      </w:r>
      <w:r w:rsidR="005D1A50" w:rsidRPr="008F79B6">
        <w:rPr>
          <w:rFonts w:ascii="Times New Roman" w:hAnsi="Times New Roman" w:cs="Times New Roman"/>
        </w:rPr>
        <w:t>notice of, and</w:t>
      </w:r>
      <w:r w:rsidR="00536291" w:rsidRPr="008F79B6">
        <w:rPr>
          <w:rFonts w:ascii="Times New Roman" w:hAnsi="Times New Roman" w:cs="Times New Roman"/>
        </w:rPr>
        <w:t>”</w:t>
      </w:r>
      <w:r w:rsidR="005D1A50" w:rsidRPr="008F79B6">
        <w:rPr>
          <w:rFonts w:ascii="Times New Roman" w:hAnsi="Times New Roman" w:cs="Times New Roman"/>
        </w:rPr>
        <w:t xml:space="preserve"> after </w:t>
      </w:r>
      <w:r w:rsidR="00536291" w:rsidRPr="008F79B6">
        <w:rPr>
          <w:rFonts w:ascii="Times New Roman" w:hAnsi="Times New Roman" w:cs="Times New Roman"/>
        </w:rPr>
        <w:t>“</w:t>
      </w:r>
      <w:r w:rsidR="005D1A50" w:rsidRPr="008F79B6">
        <w:rPr>
          <w:rFonts w:ascii="Times New Roman" w:hAnsi="Times New Roman" w:cs="Times New Roman"/>
        </w:rPr>
        <w:t>cause</w:t>
      </w:r>
      <w:r w:rsidR="00536291" w:rsidRPr="008F79B6">
        <w:rPr>
          <w:rFonts w:ascii="Times New Roman" w:hAnsi="Times New Roman" w:cs="Times New Roman"/>
        </w:rPr>
        <w:t>”</w:t>
      </w:r>
      <w:r w:rsidR="005D1A50" w:rsidRPr="008F79B6">
        <w:rPr>
          <w:rFonts w:ascii="Times New Roman" w:hAnsi="Times New Roman" w:cs="Times New Roman"/>
        </w:rPr>
        <w:t>.</w:t>
      </w:r>
    </w:p>
    <w:p w14:paraId="7CFDB4D7"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Work practices</w:t>
      </w:r>
    </w:p>
    <w:p w14:paraId="2C0F95AE"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36.</w:t>
      </w:r>
      <w:r w:rsidR="005D1A50" w:rsidRPr="008F79B6">
        <w:rPr>
          <w:rFonts w:ascii="Times New Roman" w:hAnsi="Times New Roman" w:cs="Times New Roman"/>
        </w:rPr>
        <w:t xml:space="preserve"> Section 97 of the Principal Act is amended by inserting in sub-section (2) </w:t>
      </w:r>
      <w:r w:rsidR="00536291" w:rsidRPr="008F79B6">
        <w:rPr>
          <w:rFonts w:ascii="Times New Roman" w:hAnsi="Times New Roman" w:cs="Times New Roman"/>
        </w:rPr>
        <w:t>“</w:t>
      </w:r>
      <w:r w:rsidR="005D1A50" w:rsidRPr="008F79B6">
        <w:rPr>
          <w:rFonts w:ascii="Times New Roman" w:hAnsi="Times New Roman" w:cs="Times New Roman"/>
        </w:rPr>
        <w:t>but subject to any authorization or requirement given or made by or under this Act or regulations or directions under this Act</w:t>
      </w:r>
      <w:r w:rsidR="00536291" w:rsidRPr="008F79B6">
        <w:rPr>
          <w:rFonts w:ascii="Times New Roman" w:hAnsi="Times New Roman" w:cs="Times New Roman"/>
        </w:rPr>
        <w:t>”</w:t>
      </w:r>
      <w:r w:rsidR="005D1A50" w:rsidRPr="008F79B6">
        <w:rPr>
          <w:rFonts w:ascii="Times New Roman" w:hAnsi="Times New Roman" w:cs="Times New Roman"/>
        </w:rPr>
        <w:t xml:space="preserve"> after </w:t>
      </w:r>
      <w:r w:rsidR="00536291" w:rsidRPr="008F79B6">
        <w:rPr>
          <w:rFonts w:ascii="Times New Roman" w:hAnsi="Times New Roman" w:cs="Times New Roman"/>
        </w:rPr>
        <w:t>“</w:t>
      </w:r>
      <w:r w:rsidR="005D1A50" w:rsidRPr="008F79B6">
        <w:rPr>
          <w:rFonts w:ascii="Times New Roman" w:hAnsi="Times New Roman" w:cs="Times New Roman"/>
        </w:rPr>
        <w:t>sub-section</w:t>
      </w:r>
      <w:r w:rsidR="00536291" w:rsidRPr="008F79B6">
        <w:rPr>
          <w:rFonts w:ascii="Times New Roman" w:hAnsi="Times New Roman" w:cs="Times New Roman"/>
        </w:rPr>
        <w:t>”</w:t>
      </w:r>
      <w:r w:rsidR="005D1A50" w:rsidRPr="008F79B6">
        <w:rPr>
          <w:rFonts w:ascii="Times New Roman" w:hAnsi="Times New Roman" w:cs="Times New Roman"/>
        </w:rPr>
        <w:t>.</w:t>
      </w:r>
    </w:p>
    <w:p w14:paraId="6CEDEFED"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37.</w:t>
      </w:r>
      <w:r w:rsidR="005D1A50" w:rsidRPr="008F79B6">
        <w:rPr>
          <w:rFonts w:ascii="Times New Roman" w:hAnsi="Times New Roman" w:cs="Times New Roman"/>
        </w:rPr>
        <w:t xml:space="preserve"> After section 97 of the Principal Act the following section is inserted:</w:t>
      </w:r>
    </w:p>
    <w:p w14:paraId="7F1A4E61"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Conditions relating to insurance</w:t>
      </w:r>
    </w:p>
    <w:p w14:paraId="2F3DE609" w14:textId="77777777" w:rsidR="005D1A50" w:rsidRPr="008F79B6" w:rsidRDefault="00536291" w:rsidP="00B714F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97</w:t>
      </w:r>
      <w:r w:rsidR="0062556A" w:rsidRPr="008F79B6">
        <w:rPr>
          <w:rFonts w:ascii="Times New Roman" w:hAnsi="Times New Roman" w:cs="Times New Roman"/>
          <w:smallCaps/>
        </w:rPr>
        <w:t>a</w:t>
      </w:r>
      <w:r w:rsidR="005D1A50" w:rsidRPr="008F79B6">
        <w:rPr>
          <w:rFonts w:ascii="Times New Roman" w:hAnsi="Times New Roman" w:cs="Times New Roman"/>
        </w:rPr>
        <w:t xml:space="preserve">. Without limiting the generality of any provision of this Act relating to conditions, the conditions subject to which a permit,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pipeline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special prospecting authority or access authority is granted may include a condition requiring the holder to effect and maintain, to the satisfaction of the Designated Authority, insurance against expenses or liabilities or specified things arising in connection with, or as a result of, the carrying out of work, or the doing of any other thing, in pursuance of the permit,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or authority, including expenses of complying with directions with respect to the clean-up or other remedying of the effects of the escape of petroleum.</w:t>
      </w:r>
      <w:r w:rsidRPr="008F79B6">
        <w:rPr>
          <w:rFonts w:ascii="Times New Roman" w:hAnsi="Times New Roman" w:cs="Times New Roman"/>
        </w:rPr>
        <w:t>”</w:t>
      </w:r>
      <w:r w:rsidR="005D1A50" w:rsidRPr="008F79B6">
        <w:rPr>
          <w:rFonts w:ascii="Times New Roman" w:hAnsi="Times New Roman" w:cs="Times New Roman"/>
        </w:rPr>
        <w:t>.</w:t>
      </w:r>
    </w:p>
    <w:p w14:paraId="74AEB86A"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Drilling near boundaries</w:t>
      </w:r>
    </w:p>
    <w:p w14:paraId="6DE5AFD8" w14:textId="5AB1F660"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38.</w:t>
      </w:r>
      <w:r w:rsidR="005D1A50" w:rsidRPr="008F79B6">
        <w:rPr>
          <w:rFonts w:ascii="Times New Roman" w:hAnsi="Times New Roman" w:cs="Times New Roman"/>
        </w:rPr>
        <w:t xml:space="preserve"> Section 100 of the Principal Act is amended by omitting from sub</w:t>
      </w:r>
      <w:r w:rsidR="00067D1A">
        <w:rPr>
          <w:rFonts w:ascii="Times New Roman" w:hAnsi="Times New Roman" w:cs="Times New Roman"/>
        </w:rPr>
        <w:t>-</w:t>
      </w:r>
      <w:r w:rsidR="005D1A50" w:rsidRPr="008F79B6">
        <w:rPr>
          <w:rFonts w:ascii="Times New Roman" w:hAnsi="Times New Roman" w:cs="Times New Roman"/>
        </w:rPr>
        <w:t xml:space="preserve">section (1) </w:t>
      </w:r>
      <w:r w:rsidR="00536291" w:rsidRPr="008F79B6">
        <w:rPr>
          <w:rFonts w:ascii="Times New Roman" w:hAnsi="Times New Roman" w:cs="Times New Roman"/>
        </w:rPr>
        <w:t>“</w:t>
      </w:r>
      <w:r w:rsidR="005D1A50" w:rsidRPr="008F79B6">
        <w:rPr>
          <w:rFonts w:ascii="Times New Roman" w:hAnsi="Times New Roman" w:cs="Times New Roman"/>
        </w:rPr>
        <w:t>one thousand feet</w:t>
      </w:r>
      <w:r w:rsidR="00536291" w:rsidRPr="008F79B6">
        <w:rPr>
          <w:rFonts w:ascii="Times New Roman" w:hAnsi="Times New Roman" w:cs="Times New Roman"/>
        </w:rPr>
        <w:t>”</w:t>
      </w:r>
      <w:r w:rsidR="005D1A50" w:rsidRPr="008F79B6">
        <w:rPr>
          <w:rFonts w:ascii="Times New Roman" w:hAnsi="Times New Roman" w:cs="Times New Roman"/>
        </w:rPr>
        <w:t xml:space="preserve"> and substituting </w:t>
      </w:r>
      <w:r w:rsidR="00536291" w:rsidRPr="008F79B6">
        <w:rPr>
          <w:rFonts w:ascii="Times New Roman" w:hAnsi="Times New Roman" w:cs="Times New Roman"/>
        </w:rPr>
        <w:t>“</w:t>
      </w:r>
      <w:r w:rsidR="005D1A50" w:rsidRPr="008F79B6">
        <w:rPr>
          <w:rFonts w:ascii="Times New Roman" w:hAnsi="Times New Roman" w:cs="Times New Roman"/>
        </w:rPr>
        <w:t xml:space="preserve">300 </w:t>
      </w:r>
      <w:proofErr w:type="spellStart"/>
      <w:r w:rsidR="005D1A50" w:rsidRPr="008F79B6">
        <w:rPr>
          <w:rFonts w:ascii="Times New Roman" w:hAnsi="Times New Roman" w:cs="Times New Roman"/>
        </w:rPr>
        <w:t>metres</w:t>
      </w:r>
      <w:proofErr w:type="spellEnd"/>
      <w:r w:rsidR="00536291" w:rsidRPr="008F79B6">
        <w:rPr>
          <w:rFonts w:ascii="Times New Roman" w:hAnsi="Times New Roman" w:cs="Times New Roman"/>
        </w:rPr>
        <w:t>”</w:t>
      </w:r>
      <w:r w:rsidR="005D1A50" w:rsidRPr="008F79B6">
        <w:rPr>
          <w:rFonts w:ascii="Times New Roman" w:hAnsi="Times New Roman" w:cs="Times New Roman"/>
        </w:rPr>
        <w:t>.</w:t>
      </w:r>
    </w:p>
    <w:p w14:paraId="1F97DCB2" w14:textId="77777777" w:rsidR="005D1A50" w:rsidRPr="008F79B6" w:rsidRDefault="0062556A" w:rsidP="00B714F3">
      <w:pPr>
        <w:spacing w:after="0" w:line="240" w:lineRule="auto"/>
        <w:ind w:firstLine="432"/>
        <w:jc w:val="both"/>
        <w:rPr>
          <w:rFonts w:ascii="Times New Roman" w:hAnsi="Times New Roman" w:cs="Times New Roman"/>
        </w:rPr>
      </w:pPr>
      <w:r w:rsidRPr="008F79B6">
        <w:rPr>
          <w:rFonts w:ascii="Times New Roman" w:hAnsi="Times New Roman" w:cs="Times New Roman"/>
          <w:b/>
        </w:rPr>
        <w:t>39.</w:t>
      </w:r>
      <w:r w:rsidR="005D1A50" w:rsidRPr="008F79B6">
        <w:rPr>
          <w:rFonts w:ascii="Times New Roman" w:hAnsi="Times New Roman" w:cs="Times New Roman"/>
        </w:rPr>
        <w:t xml:space="preserve"> Section 101 of the Principal Act is repealed and the following section substituted:</w:t>
      </w:r>
    </w:p>
    <w:p w14:paraId="1FFA4972" w14:textId="77777777" w:rsidR="005D1A50" w:rsidRPr="00B714F3" w:rsidRDefault="0062556A" w:rsidP="00B714F3">
      <w:pPr>
        <w:spacing w:before="120" w:after="60" w:line="240" w:lineRule="auto"/>
        <w:rPr>
          <w:rFonts w:ascii="Times New Roman" w:hAnsi="Times New Roman" w:cs="Times New Roman"/>
          <w:b/>
          <w:sz w:val="20"/>
        </w:rPr>
      </w:pPr>
      <w:r w:rsidRPr="00B714F3">
        <w:rPr>
          <w:rFonts w:ascii="Times New Roman" w:hAnsi="Times New Roman" w:cs="Times New Roman"/>
          <w:b/>
          <w:sz w:val="20"/>
        </w:rPr>
        <w:t>Directions</w:t>
      </w:r>
    </w:p>
    <w:p w14:paraId="5FE05767" w14:textId="77777777" w:rsidR="005D1A50" w:rsidRPr="008F79B6" w:rsidRDefault="00536291" w:rsidP="00B714F3">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101. (1) The Designated Authority may, by instrument in writing served on a person referred to in sub-section (2), give to that person a direction as to any matter with respect to which regulations may be made under section 157.</w:t>
      </w:r>
    </w:p>
    <w:p w14:paraId="3C860513" w14:textId="77777777" w:rsidR="005D1A50" w:rsidRPr="008F79B6" w:rsidRDefault="00536291" w:rsidP="004526D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Directions under sub-section (1) may be given to the following persons:</w:t>
      </w:r>
    </w:p>
    <w:p w14:paraId="7C7D9100" w14:textId="372316F0" w:rsidR="00536291" w:rsidRPr="008F79B6" w:rsidRDefault="005D1A50" w:rsidP="004526D1">
      <w:pPr>
        <w:spacing w:after="0" w:line="240" w:lineRule="auto"/>
        <w:ind w:left="720" w:hanging="288"/>
        <w:jc w:val="both"/>
        <w:rPr>
          <w:rFonts w:ascii="Times New Roman" w:hAnsi="Times New Roman" w:cs="Times New Roman"/>
        </w:rPr>
      </w:pPr>
      <w:r w:rsidRPr="008F79B6">
        <w:rPr>
          <w:rFonts w:ascii="Times New Roman" w:hAnsi="Times New Roman" w:cs="Times New Roman"/>
        </w:rPr>
        <w:t>(a) a permittee, licensee, pipeline licensee, or the holder of a special prospecting authority or access authority;</w:t>
      </w:r>
    </w:p>
    <w:p w14:paraId="7830AACD" w14:textId="77777777" w:rsidR="005D1A50" w:rsidRPr="008F79B6" w:rsidRDefault="005D1A50" w:rsidP="00755EB5">
      <w:pPr>
        <w:spacing w:after="0" w:line="240" w:lineRule="auto"/>
        <w:ind w:left="720" w:hanging="288"/>
        <w:jc w:val="both"/>
        <w:rPr>
          <w:rFonts w:ascii="Times New Roman" w:hAnsi="Times New Roman" w:cs="Times New Roman"/>
        </w:rPr>
      </w:pPr>
      <w:r w:rsidRPr="008F79B6">
        <w:rPr>
          <w:rFonts w:ascii="Times New Roman" w:hAnsi="Times New Roman" w:cs="Times New Roman"/>
        </w:rPr>
        <w:t>(b) a servant, agent or person acting on behalf of a person referred to in paragraph (a);</w:t>
      </w:r>
    </w:p>
    <w:p w14:paraId="7E1579C6" w14:textId="77777777" w:rsidR="005D1A50" w:rsidRPr="008F79B6" w:rsidRDefault="005D1A50" w:rsidP="00755EB5">
      <w:pPr>
        <w:spacing w:after="0" w:line="240" w:lineRule="auto"/>
        <w:ind w:left="720" w:hanging="288"/>
        <w:jc w:val="both"/>
        <w:rPr>
          <w:rFonts w:ascii="Times New Roman" w:hAnsi="Times New Roman" w:cs="Times New Roman"/>
        </w:rPr>
      </w:pPr>
      <w:r w:rsidRPr="008F79B6">
        <w:rPr>
          <w:rFonts w:ascii="Times New Roman" w:hAnsi="Times New Roman" w:cs="Times New Roman"/>
        </w:rPr>
        <w:t>(c) a person performing work or services under a contract with a person referred to in paragraph (a);</w:t>
      </w:r>
    </w:p>
    <w:p w14:paraId="18ED9226" w14:textId="77777777" w:rsidR="005D1A50" w:rsidRPr="008F79B6" w:rsidRDefault="005D1A50" w:rsidP="00755EB5">
      <w:pPr>
        <w:spacing w:after="0" w:line="240" w:lineRule="auto"/>
        <w:ind w:left="720" w:hanging="288"/>
        <w:jc w:val="both"/>
        <w:rPr>
          <w:rFonts w:ascii="Times New Roman" w:hAnsi="Times New Roman" w:cs="Times New Roman"/>
        </w:rPr>
      </w:pPr>
      <w:r w:rsidRPr="008F79B6">
        <w:rPr>
          <w:rFonts w:ascii="Times New Roman" w:hAnsi="Times New Roman" w:cs="Times New Roman"/>
        </w:rPr>
        <w:t>(d) a servant or agent of a person referred to in paragraph (c).</w:t>
      </w:r>
    </w:p>
    <w:p w14:paraId="13BC504F" w14:textId="5B16C0F9" w:rsidR="005D1A50" w:rsidRPr="008F79B6" w:rsidRDefault="00536291" w:rsidP="00067D1A">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The Designated Authority shall not give a direction under sub-section</w:t>
      </w:r>
      <w:r w:rsidR="00067D1A">
        <w:rPr>
          <w:rFonts w:ascii="Times New Roman" w:hAnsi="Times New Roman" w:cs="Times New Roman"/>
        </w:rPr>
        <w:t xml:space="preserve"> </w:t>
      </w:r>
      <w:r w:rsidR="005D1A50" w:rsidRPr="008F79B6">
        <w:rPr>
          <w:rFonts w:ascii="Times New Roman" w:hAnsi="Times New Roman" w:cs="Times New Roman"/>
        </w:rPr>
        <w:t>(1) of a standing or permanent nature except with the approval of the Joint Authority, but the validity of a direction of the Designated Authority shall not be called in question by reason of this sub-section.</w:t>
      </w:r>
    </w:p>
    <w:p w14:paraId="3A61B2C1"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A direction under this section has effect and shall be complied with notwithstanding any previous direction under this section.</w:t>
      </w:r>
    </w:p>
    <w:p w14:paraId="5113579A"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A direction under this section has effect and shall be complied with notwithstanding anything in the regulations or the applied provisions.</w:t>
      </w:r>
    </w:p>
    <w:p w14:paraId="6E147F57"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(6) A direction under this section may be expressed to apply to every person included in a specified class of persons referred to in sub-section (2) and the instrument by which a direction so expressed is given shall be deemed to be served on a person included in that class if a copy of the instrument was, at the time of the alleged failure of that person to comply with the direction, exhibited in a prominent position at a place in an adjacent area frequented by that person.</w:t>
      </w:r>
    </w:p>
    <w:p w14:paraId="236628FD"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(7) A person to whom a direction in force under sub-section (1) is applicable shall comply with the direction.</w:t>
      </w:r>
    </w:p>
    <w:p w14:paraId="213F3978" w14:textId="77777777" w:rsidR="00755EB5" w:rsidRDefault="005D1A50"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Penalty: $10,000.</w:t>
      </w:r>
      <w:r w:rsidR="00536291" w:rsidRPr="008F79B6">
        <w:rPr>
          <w:rFonts w:ascii="Times New Roman" w:hAnsi="Times New Roman" w:cs="Times New Roman"/>
        </w:rPr>
        <w:t>”</w:t>
      </w:r>
      <w:r w:rsidRPr="008F79B6">
        <w:rPr>
          <w:rFonts w:ascii="Times New Roman" w:hAnsi="Times New Roman" w:cs="Times New Roman"/>
        </w:rPr>
        <w:t>.</w:t>
      </w:r>
    </w:p>
    <w:p w14:paraId="118C75FB" w14:textId="77777777" w:rsidR="005D1A50" w:rsidRPr="00755EB5" w:rsidRDefault="0062556A" w:rsidP="00755EB5">
      <w:pPr>
        <w:spacing w:before="120" w:after="60" w:line="240" w:lineRule="auto"/>
        <w:rPr>
          <w:rFonts w:ascii="Times New Roman" w:hAnsi="Times New Roman" w:cs="Times New Roman"/>
          <w:b/>
          <w:sz w:val="20"/>
        </w:rPr>
      </w:pPr>
      <w:r w:rsidRPr="00755EB5">
        <w:rPr>
          <w:rFonts w:ascii="Times New Roman" w:hAnsi="Times New Roman" w:cs="Times New Roman"/>
          <w:b/>
          <w:sz w:val="20"/>
        </w:rPr>
        <w:t>Exemption</w:t>
      </w:r>
    </w:p>
    <w:p w14:paraId="3A1B44E0" w14:textId="3A2DD0B0" w:rsidR="005D1A50" w:rsidRPr="008F79B6" w:rsidRDefault="0062556A" w:rsidP="00755EB5">
      <w:pPr>
        <w:spacing w:after="0" w:line="240" w:lineRule="auto"/>
        <w:ind w:firstLine="432"/>
        <w:jc w:val="both"/>
        <w:rPr>
          <w:rFonts w:ascii="Times New Roman" w:hAnsi="Times New Roman" w:cs="Times New Roman"/>
        </w:rPr>
      </w:pPr>
      <w:r w:rsidRPr="008F79B6">
        <w:rPr>
          <w:rFonts w:ascii="Times New Roman" w:hAnsi="Times New Roman" w:cs="Times New Roman"/>
          <w:b/>
        </w:rPr>
        <w:t>40.</w:t>
      </w:r>
      <w:r w:rsidR="005D1A50" w:rsidRPr="008F79B6">
        <w:rPr>
          <w:rFonts w:ascii="Times New Roman" w:hAnsi="Times New Roman" w:cs="Times New Roman"/>
        </w:rPr>
        <w:t xml:space="preserve"> Section 103 of the Principal Act is amended by omitting sub-section</w:t>
      </w:r>
      <w:r w:rsidR="00067D1A">
        <w:rPr>
          <w:rFonts w:ascii="Times New Roman" w:hAnsi="Times New Roman" w:cs="Times New Roman"/>
        </w:rPr>
        <w:t xml:space="preserve"> </w:t>
      </w:r>
      <w:r w:rsidR="005D1A50" w:rsidRPr="008F79B6">
        <w:rPr>
          <w:rFonts w:ascii="Times New Roman" w:hAnsi="Times New Roman" w:cs="Times New Roman"/>
        </w:rPr>
        <w:t>(2) and substituting the following sub-sections:</w:t>
      </w:r>
    </w:p>
    <w:p w14:paraId="432E206A"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Sub-section (1) does not authorize the making of an instrument to the extent that it would affect—</w:t>
      </w:r>
    </w:p>
    <w:p w14:paraId="5B9E5095" w14:textId="77777777" w:rsidR="005D1A50" w:rsidRPr="008F79B6" w:rsidRDefault="005D1A50" w:rsidP="00755EB5">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a condition of a permit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included in the permit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in compliance with the Royalty Act; or</w:t>
      </w:r>
    </w:p>
    <w:p w14:paraId="6386484E" w14:textId="77777777" w:rsidR="005D1A50" w:rsidRPr="008F79B6" w:rsidRDefault="005D1A50" w:rsidP="00755EB5">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the term of a permit,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or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w:t>
      </w:r>
    </w:p>
    <w:p w14:paraId="3190D2EB" w14:textId="77777777" w:rsidR="005D1A50" w:rsidRPr="008F79B6" w:rsidRDefault="00536291" w:rsidP="00755EB5">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Where, in pursuance of sub-section (1), the Designated Authority suspends, or exempts the permittee from compliance with, any of the conditions to which a permit is subject, the Joint Authority may, if it considers the circumstances make it reasonable to do so, in the instrument of suspension or exemption or by a later instrument in writing served on the permittee, extend the term of the permit by a period not exceeding the period of the suspension or exemption.</w:t>
      </w:r>
      <w:r w:rsidRPr="008F79B6">
        <w:rPr>
          <w:rFonts w:ascii="Times New Roman" w:hAnsi="Times New Roman" w:cs="Times New Roman"/>
        </w:rPr>
        <w:t>”</w:t>
      </w:r>
      <w:r w:rsidR="005D1A50" w:rsidRPr="008F79B6">
        <w:rPr>
          <w:rFonts w:ascii="Times New Roman" w:hAnsi="Times New Roman" w:cs="Times New Roman"/>
        </w:rPr>
        <w:t>.</w:t>
      </w:r>
    </w:p>
    <w:p w14:paraId="1BF86182" w14:textId="751D4682" w:rsidR="00536291" w:rsidRPr="008F79B6" w:rsidRDefault="0062556A" w:rsidP="00107DF6">
      <w:pPr>
        <w:spacing w:after="0" w:line="240" w:lineRule="auto"/>
        <w:ind w:firstLine="432"/>
        <w:jc w:val="both"/>
        <w:rPr>
          <w:rFonts w:ascii="Times New Roman" w:hAnsi="Times New Roman" w:cs="Times New Roman"/>
        </w:rPr>
      </w:pPr>
      <w:r w:rsidRPr="008F79B6">
        <w:rPr>
          <w:rFonts w:ascii="Times New Roman" w:hAnsi="Times New Roman" w:cs="Times New Roman"/>
          <w:b/>
        </w:rPr>
        <w:t>41.</w:t>
      </w:r>
      <w:r w:rsidR="005D1A50" w:rsidRPr="008F79B6">
        <w:rPr>
          <w:rFonts w:ascii="Times New Roman" w:hAnsi="Times New Roman" w:cs="Times New Roman"/>
        </w:rPr>
        <w:t xml:space="preserve"> After section 103 of the Principal Act the following section is inserted:</w:t>
      </w:r>
    </w:p>
    <w:p w14:paraId="22C16D6E" w14:textId="77777777" w:rsidR="005D1A50" w:rsidRPr="00994901" w:rsidRDefault="0062556A" w:rsidP="00994901">
      <w:pPr>
        <w:spacing w:before="120" w:after="60" w:line="240" w:lineRule="auto"/>
        <w:rPr>
          <w:rFonts w:ascii="Times New Roman" w:hAnsi="Times New Roman" w:cs="Times New Roman"/>
          <w:b/>
          <w:sz w:val="20"/>
        </w:rPr>
      </w:pPr>
      <w:r w:rsidRPr="00994901">
        <w:rPr>
          <w:rFonts w:ascii="Times New Roman" w:hAnsi="Times New Roman" w:cs="Times New Roman"/>
          <w:b/>
          <w:sz w:val="20"/>
        </w:rPr>
        <w:t>Suspension of rights conferred by permit</w:t>
      </w:r>
    </w:p>
    <w:p w14:paraId="718FC716" w14:textId="77777777" w:rsidR="005D1A50" w:rsidRPr="008F79B6" w:rsidRDefault="00536291" w:rsidP="0099490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103</w:t>
      </w:r>
      <w:r w:rsidR="0062556A" w:rsidRPr="008F79B6">
        <w:rPr>
          <w:rFonts w:ascii="Times New Roman" w:hAnsi="Times New Roman" w:cs="Times New Roman"/>
          <w:smallCaps/>
        </w:rPr>
        <w:t>a</w:t>
      </w:r>
      <w:r w:rsidR="005D1A50" w:rsidRPr="008F79B6">
        <w:rPr>
          <w:rFonts w:ascii="Times New Roman" w:hAnsi="Times New Roman" w:cs="Times New Roman"/>
        </w:rPr>
        <w:t>. (1) Where the Joint Authority is satisfied that it is necessary to do so in the national interest, it shall, by instrument in writing served on the permittee, suspend, either for a specified period or indefinitely, all or any of the rights conferred by the permit.</w:t>
      </w:r>
    </w:p>
    <w:p w14:paraId="33D584B0" w14:textId="77777777" w:rsidR="005D1A50" w:rsidRPr="008F79B6" w:rsidRDefault="00536291" w:rsidP="0099490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Where any rights are suspended in accordance with sub-section (1), any conditions required to be complied with in the exercise of those rights are also suspended.</w:t>
      </w:r>
    </w:p>
    <w:p w14:paraId="21502AC8" w14:textId="77777777" w:rsidR="005D1A50" w:rsidRPr="008F79B6" w:rsidRDefault="00536291" w:rsidP="0099490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(3) The Joint Authority may, by instrument in writing served on the permittee, terminate a suspension of rights under sub-section (1).</w:t>
      </w:r>
    </w:p>
    <w:p w14:paraId="1B860224" w14:textId="77777777" w:rsidR="005D1A50" w:rsidRPr="008F79B6" w:rsidRDefault="00536291" w:rsidP="0099490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(4) Where rights conferred by a permit are suspended in accordance with sub-section (1), the Joint Authority may, by the instrument of suspension or by a later instrument in writing served on the permittee, extend the term of the permit by a period not exceeding the period of the suspension.</w:t>
      </w:r>
    </w:p>
    <w:p w14:paraId="7F0CDD7D" w14:textId="7F26D891" w:rsidR="005D1A50" w:rsidRPr="008F79B6" w:rsidRDefault="00536291" w:rsidP="00994901">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(5) If an instrument under this section results in the acquisition of property from a person, being an acquisition of property within the meaning of paragraph 51(xxxi) of the Constitution, the Commonwealth is liable to pay to that person such compensation as is determined by agreement between the Commonwealth and that person or, in the absence of agreement, by action brought by that person against the Commonwealth in the High Court or the Supreme Court of the State or Territory in relation to which the Joint Authority concerned is established.</w:t>
      </w:r>
      <w:r w:rsidRPr="008F79B6">
        <w:rPr>
          <w:rFonts w:ascii="Times New Roman" w:hAnsi="Times New Roman" w:cs="Times New Roman"/>
        </w:rPr>
        <w:t>”</w:t>
      </w:r>
      <w:r w:rsidR="005D1A50" w:rsidRPr="008F79B6">
        <w:rPr>
          <w:rFonts w:ascii="Times New Roman" w:hAnsi="Times New Roman" w:cs="Times New Roman"/>
        </w:rPr>
        <w:t>.</w:t>
      </w:r>
    </w:p>
    <w:p w14:paraId="2B9A1061" w14:textId="77777777" w:rsidR="005D1A50" w:rsidRPr="00994901" w:rsidRDefault="0062556A" w:rsidP="00994901">
      <w:pPr>
        <w:spacing w:before="120" w:after="60" w:line="240" w:lineRule="auto"/>
        <w:rPr>
          <w:rFonts w:ascii="Times New Roman" w:hAnsi="Times New Roman" w:cs="Times New Roman"/>
          <w:b/>
          <w:sz w:val="20"/>
        </w:rPr>
      </w:pPr>
      <w:r w:rsidRPr="00994901">
        <w:rPr>
          <w:rFonts w:ascii="Times New Roman" w:hAnsi="Times New Roman" w:cs="Times New Roman"/>
          <w:b/>
          <w:sz w:val="20"/>
        </w:rPr>
        <w:t>Surrender of permits, &amp;c.</w:t>
      </w:r>
    </w:p>
    <w:p w14:paraId="50731867" w14:textId="77777777" w:rsidR="005D1A50" w:rsidRPr="008F79B6" w:rsidRDefault="0062556A" w:rsidP="00994901">
      <w:pPr>
        <w:spacing w:after="0" w:line="240" w:lineRule="auto"/>
        <w:ind w:firstLine="432"/>
        <w:jc w:val="both"/>
        <w:rPr>
          <w:rFonts w:ascii="Times New Roman" w:hAnsi="Times New Roman" w:cs="Times New Roman"/>
        </w:rPr>
      </w:pPr>
      <w:r w:rsidRPr="008F79B6">
        <w:rPr>
          <w:rFonts w:ascii="Times New Roman" w:hAnsi="Times New Roman" w:cs="Times New Roman"/>
          <w:b/>
        </w:rPr>
        <w:t>42.</w:t>
      </w:r>
      <w:r w:rsidR="005D1A50" w:rsidRPr="008F79B6">
        <w:rPr>
          <w:rFonts w:ascii="Times New Roman" w:hAnsi="Times New Roman" w:cs="Times New Roman"/>
        </w:rPr>
        <w:t xml:space="preserve"> Section 104 of the Principal Act is amended by adding </w:t>
      </w:r>
      <w:r w:rsidR="00536291" w:rsidRPr="008F79B6">
        <w:rPr>
          <w:rFonts w:ascii="Times New Roman" w:hAnsi="Times New Roman" w:cs="Times New Roman"/>
        </w:rPr>
        <w:t>“</w:t>
      </w:r>
      <w:r w:rsidR="005D1A50" w:rsidRPr="008F79B6">
        <w:rPr>
          <w:rFonts w:ascii="Times New Roman" w:hAnsi="Times New Roman" w:cs="Times New Roman"/>
        </w:rPr>
        <w:t>, but, if the registered holder has complied with those requirements, the Designated Authority shall not unreasonably refuse consent to the surrender</w:t>
      </w:r>
      <w:r w:rsidR="00536291" w:rsidRPr="008F79B6">
        <w:rPr>
          <w:rFonts w:ascii="Times New Roman" w:hAnsi="Times New Roman" w:cs="Times New Roman"/>
        </w:rPr>
        <w:t>”</w:t>
      </w:r>
      <w:r w:rsidR="005D1A50" w:rsidRPr="008F79B6">
        <w:rPr>
          <w:rFonts w:ascii="Times New Roman" w:hAnsi="Times New Roman" w:cs="Times New Roman"/>
        </w:rPr>
        <w:t xml:space="preserve"> after paragraph (f) of sub-section (2).</w:t>
      </w:r>
    </w:p>
    <w:p w14:paraId="6A7C05FA" w14:textId="77777777" w:rsidR="005D1A50" w:rsidRPr="00994901" w:rsidRDefault="0062556A" w:rsidP="00994901">
      <w:pPr>
        <w:spacing w:before="120" w:after="60" w:line="240" w:lineRule="auto"/>
        <w:rPr>
          <w:rFonts w:ascii="Times New Roman" w:hAnsi="Times New Roman" w:cs="Times New Roman"/>
          <w:b/>
          <w:sz w:val="20"/>
        </w:rPr>
      </w:pPr>
      <w:r w:rsidRPr="00994901">
        <w:rPr>
          <w:rFonts w:ascii="Times New Roman" w:hAnsi="Times New Roman" w:cs="Times New Roman"/>
          <w:b/>
          <w:sz w:val="20"/>
        </w:rPr>
        <w:t>Payments by instalments</w:t>
      </w:r>
    </w:p>
    <w:p w14:paraId="32FE2A81" w14:textId="48E6F8EB" w:rsidR="005D1A50" w:rsidRPr="008F79B6" w:rsidRDefault="0062556A" w:rsidP="00994901">
      <w:pPr>
        <w:spacing w:after="0" w:line="240" w:lineRule="auto"/>
        <w:ind w:firstLine="432"/>
        <w:jc w:val="both"/>
        <w:rPr>
          <w:rFonts w:ascii="Times New Roman" w:hAnsi="Times New Roman" w:cs="Times New Roman"/>
        </w:rPr>
      </w:pPr>
      <w:r w:rsidRPr="008F79B6">
        <w:rPr>
          <w:rFonts w:ascii="Times New Roman" w:hAnsi="Times New Roman" w:cs="Times New Roman"/>
          <w:b/>
        </w:rPr>
        <w:t>43.</w:t>
      </w:r>
      <w:r w:rsidR="005D1A50" w:rsidRPr="008F79B6">
        <w:rPr>
          <w:rFonts w:ascii="Times New Roman" w:hAnsi="Times New Roman" w:cs="Times New Roman"/>
        </w:rPr>
        <w:t xml:space="preserve"> Section 109 of the Principal Act is amended by omitting from sub</w:t>
      </w:r>
      <w:r w:rsidR="00067D1A">
        <w:rPr>
          <w:rFonts w:ascii="Times New Roman" w:hAnsi="Times New Roman" w:cs="Times New Roman"/>
        </w:rPr>
        <w:t>-</w:t>
      </w:r>
      <w:r w:rsidR="005D1A50" w:rsidRPr="008F79B6">
        <w:rPr>
          <w:rFonts w:ascii="Times New Roman" w:hAnsi="Times New Roman" w:cs="Times New Roman"/>
        </w:rPr>
        <w:t xml:space="preserve">section (1) </w:t>
      </w:r>
      <w:r w:rsidR="00536291" w:rsidRPr="008F79B6">
        <w:rPr>
          <w:rFonts w:ascii="Times New Roman" w:hAnsi="Times New Roman" w:cs="Times New Roman"/>
        </w:rPr>
        <w:t>“</w:t>
      </w:r>
      <w:r w:rsidR="005D1A50" w:rsidRPr="008F79B6">
        <w:rPr>
          <w:rFonts w:ascii="Times New Roman" w:hAnsi="Times New Roman" w:cs="Times New Roman"/>
        </w:rPr>
        <w:t>at the specified rate</w:t>
      </w:r>
      <w:r w:rsidR="00536291" w:rsidRPr="008F79B6">
        <w:rPr>
          <w:rFonts w:ascii="Times New Roman" w:hAnsi="Times New Roman" w:cs="Times New Roman"/>
        </w:rPr>
        <w:t>”</w:t>
      </w:r>
      <w:r w:rsidR="005D1A50" w:rsidRPr="008F79B6">
        <w:rPr>
          <w:rFonts w:ascii="Times New Roman" w:hAnsi="Times New Roman" w:cs="Times New Roman"/>
        </w:rPr>
        <w:t xml:space="preserve"> and substituting </w:t>
      </w:r>
      <w:r w:rsidR="00536291" w:rsidRPr="008F79B6">
        <w:rPr>
          <w:rFonts w:ascii="Times New Roman" w:hAnsi="Times New Roman" w:cs="Times New Roman"/>
        </w:rPr>
        <w:t>“</w:t>
      </w:r>
      <w:r w:rsidR="005D1A50" w:rsidRPr="008F79B6">
        <w:rPr>
          <w:rFonts w:ascii="Times New Roman" w:hAnsi="Times New Roman" w:cs="Times New Roman"/>
        </w:rPr>
        <w:t>at the rate that is the specified rate from time to time</w:t>
      </w:r>
      <w:r w:rsidR="00536291" w:rsidRPr="008F79B6">
        <w:rPr>
          <w:rFonts w:ascii="Times New Roman" w:hAnsi="Times New Roman" w:cs="Times New Roman"/>
        </w:rPr>
        <w:t>”</w:t>
      </w:r>
      <w:r w:rsidR="005D1A50" w:rsidRPr="008F79B6">
        <w:rPr>
          <w:rFonts w:ascii="Times New Roman" w:hAnsi="Times New Roman" w:cs="Times New Roman"/>
        </w:rPr>
        <w:t>.</w:t>
      </w:r>
    </w:p>
    <w:p w14:paraId="5BB152CE" w14:textId="77777777" w:rsidR="005D1A50" w:rsidRPr="00994901" w:rsidRDefault="0062556A" w:rsidP="00994901">
      <w:pPr>
        <w:spacing w:before="120" w:after="60" w:line="240" w:lineRule="auto"/>
        <w:rPr>
          <w:rFonts w:ascii="Times New Roman" w:hAnsi="Times New Roman" w:cs="Times New Roman"/>
          <w:b/>
          <w:sz w:val="20"/>
        </w:rPr>
      </w:pPr>
      <w:r w:rsidRPr="00994901">
        <w:rPr>
          <w:rFonts w:ascii="Times New Roman" w:hAnsi="Times New Roman" w:cs="Times New Roman"/>
          <w:b/>
          <w:sz w:val="20"/>
        </w:rPr>
        <w:t>Special prospecting authorities</w:t>
      </w:r>
    </w:p>
    <w:p w14:paraId="3CC28EAA" w14:textId="77777777" w:rsidR="005D1A50" w:rsidRPr="008F79B6" w:rsidRDefault="0062556A" w:rsidP="00994901">
      <w:pPr>
        <w:spacing w:after="0" w:line="240" w:lineRule="auto"/>
        <w:ind w:firstLine="432"/>
        <w:jc w:val="both"/>
        <w:rPr>
          <w:rFonts w:ascii="Times New Roman" w:hAnsi="Times New Roman" w:cs="Times New Roman"/>
        </w:rPr>
      </w:pPr>
      <w:r w:rsidRPr="008F79B6">
        <w:rPr>
          <w:rFonts w:ascii="Times New Roman" w:hAnsi="Times New Roman" w:cs="Times New Roman"/>
          <w:b/>
        </w:rPr>
        <w:t>44.</w:t>
      </w:r>
      <w:r w:rsidR="005D1A50" w:rsidRPr="008F79B6">
        <w:rPr>
          <w:rFonts w:ascii="Times New Roman" w:hAnsi="Times New Roman" w:cs="Times New Roman"/>
        </w:rPr>
        <w:t xml:space="preserve"> Section 111 of the Principal Act is amended by inserting in paragraph (b) of sub-section (10) </w:t>
      </w:r>
      <w:r w:rsidR="00536291" w:rsidRPr="008F79B6">
        <w:rPr>
          <w:rFonts w:ascii="Times New Roman" w:hAnsi="Times New Roman" w:cs="Times New Roman"/>
        </w:rPr>
        <w:t>“</w:t>
      </w:r>
      <w:r w:rsidR="005D1A50" w:rsidRPr="008F79B6">
        <w:rPr>
          <w:rFonts w:ascii="Times New Roman" w:hAnsi="Times New Roman" w:cs="Times New Roman"/>
        </w:rPr>
        <w:t>a direction or</w:t>
      </w:r>
      <w:r w:rsidR="00536291" w:rsidRPr="008F79B6">
        <w:rPr>
          <w:rFonts w:ascii="Times New Roman" w:hAnsi="Times New Roman" w:cs="Times New Roman"/>
        </w:rPr>
        <w:t>”</w:t>
      </w:r>
      <w:r w:rsidR="005D1A50" w:rsidRPr="008F79B6">
        <w:rPr>
          <w:rFonts w:ascii="Times New Roman" w:hAnsi="Times New Roman" w:cs="Times New Roman"/>
        </w:rPr>
        <w:t xml:space="preserve"> before </w:t>
      </w:r>
      <w:r w:rsidR="00536291" w:rsidRPr="008F79B6">
        <w:rPr>
          <w:rFonts w:ascii="Times New Roman" w:hAnsi="Times New Roman" w:cs="Times New Roman"/>
        </w:rPr>
        <w:t>“</w:t>
      </w:r>
      <w:r w:rsidR="005D1A50" w:rsidRPr="008F79B6">
        <w:rPr>
          <w:rFonts w:ascii="Times New Roman" w:hAnsi="Times New Roman" w:cs="Times New Roman"/>
        </w:rPr>
        <w:t>an arrangement</w:t>
      </w:r>
      <w:r w:rsidR="00536291" w:rsidRPr="008F79B6">
        <w:rPr>
          <w:rFonts w:ascii="Times New Roman" w:hAnsi="Times New Roman" w:cs="Times New Roman"/>
        </w:rPr>
        <w:t>”</w:t>
      </w:r>
      <w:r w:rsidR="005D1A50" w:rsidRPr="008F79B6">
        <w:rPr>
          <w:rFonts w:ascii="Times New Roman" w:hAnsi="Times New Roman" w:cs="Times New Roman"/>
        </w:rPr>
        <w:t xml:space="preserve"> (twice occurring).</w:t>
      </w:r>
    </w:p>
    <w:p w14:paraId="7F2FEAE8" w14:textId="77777777" w:rsidR="00067D1A" w:rsidRDefault="00067D1A">
      <w:pPr>
        <w:rPr>
          <w:rFonts w:ascii="Times New Roman" w:hAnsi="Times New Roman" w:cs="Times New Roman"/>
          <w:b/>
          <w:sz w:val="20"/>
        </w:rPr>
      </w:pPr>
      <w:r>
        <w:rPr>
          <w:rFonts w:ascii="Times New Roman" w:hAnsi="Times New Roman" w:cs="Times New Roman"/>
          <w:b/>
          <w:sz w:val="20"/>
        </w:rPr>
        <w:br w:type="page"/>
      </w:r>
    </w:p>
    <w:p w14:paraId="0EE7E3D5" w14:textId="63EC66C8" w:rsidR="005D1A50" w:rsidRPr="00994901" w:rsidRDefault="0062556A" w:rsidP="00994901">
      <w:pPr>
        <w:spacing w:before="120" w:after="60" w:line="240" w:lineRule="auto"/>
        <w:rPr>
          <w:rFonts w:ascii="Times New Roman" w:hAnsi="Times New Roman" w:cs="Times New Roman"/>
          <w:b/>
          <w:sz w:val="20"/>
        </w:rPr>
      </w:pPr>
      <w:r w:rsidRPr="00994901">
        <w:rPr>
          <w:rFonts w:ascii="Times New Roman" w:hAnsi="Times New Roman" w:cs="Times New Roman"/>
          <w:b/>
          <w:sz w:val="20"/>
        </w:rPr>
        <w:t>Access authorities</w:t>
      </w:r>
    </w:p>
    <w:p w14:paraId="711C0E36" w14:textId="77777777" w:rsidR="005D1A50" w:rsidRPr="008F79B6" w:rsidRDefault="0062556A" w:rsidP="00994901">
      <w:pPr>
        <w:spacing w:after="0" w:line="240" w:lineRule="auto"/>
        <w:ind w:firstLine="432"/>
        <w:jc w:val="both"/>
        <w:rPr>
          <w:rFonts w:ascii="Times New Roman" w:hAnsi="Times New Roman" w:cs="Times New Roman"/>
        </w:rPr>
      </w:pPr>
      <w:r w:rsidRPr="008F79B6">
        <w:rPr>
          <w:rFonts w:ascii="Times New Roman" w:hAnsi="Times New Roman" w:cs="Times New Roman"/>
          <w:b/>
        </w:rPr>
        <w:t>45.</w:t>
      </w:r>
      <w:r w:rsidR="005D1A50" w:rsidRPr="008F79B6">
        <w:rPr>
          <w:rFonts w:ascii="Times New Roman" w:hAnsi="Times New Roman" w:cs="Times New Roman"/>
        </w:rPr>
        <w:t xml:space="preserve"> Section 112 of the Principal Act is amended—</w:t>
      </w:r>
    </w:p>
    <w:p w14:paraId="065B33FB" w14:textId="65261277" w:rsidR="005D1A50" w:rsidRPr="008F79B6" w:rsidRDefault="005D1A50" w:rsidP="00067D1A">
      <w:pPr>
        <w:spacing w:after="0" w:line="240" w:lineRule="auto"/>
        <w:ind w:left="864" w:hanging="432"/>
        <w:jc w:val="both"/>
        <w:rPr>
          <w:rFonts w:ascii="Times New Roman" w:hAnsi="Times New Roman" w:cs="Times New Roman"/>
        </w:rPr>
      </w:pPr>
      <w:r w:rsidRPr="008F79B6">
        <w:rPr>
          <w:rFonts w:ascii="Times New Roman" w:hAnsi="Times New Roman" w:cs="Times New Roman"/>
        </w:rPr>
        <w:t xml:space="preserve">(a) by omitting sub-section (1) and substituting the following sub-section: </w:t>
      </w:r>
      <w:r w:rsidR="00536291" w:rsidRPr="008F79B6">
        <w:rPr>
          <w:rFonts w:ascii="Times New Roman" w:hAnsi="Times New Roman" w:cs="Times New Roman"/>
        </w:rPr>
        <w:t>“</w:t>
      </w:r>
      <w:r w:rsidRPr="008F79B6">
        <w:rPr>
          <w:rFonts w:ascii="Times New Roman" w:hAnsi="Times New Roman" w:cs="Times New Roman"/>
        </w:rPr>
        <w:t>(1) A permittee or licensee may make an application to the Designated Authority for the grant of an access authority to enable him to carry on, in an area, being part of the adjacent area that is not part of</w:t>
      </w:r>
      <w:r w:rsidR="00067D1A">
        <w:rPr>
          <w:rFonts w:ascii="Times New Roman" w:hAnsi="Times New Roman" w:cs="Times New Roman"/>
        </w:rPr>
        <w:t xml:space="preserve"> </w:t>
      </w:r>
      <w:r w:rsidRPr="008F79B6">
        <w:rPr>
          <w:rFonts w:ascii="Times New Roman" w:hAnsi="Times New Roman" w:cs="Times New Roman"/>
        </w:rPr>
        <w:t xml:space="preserve">the permit area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 petroleum exploration operations or operations related to the recovery of petroleum in or from the permit area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area.</w:t>
      </w:r>
      <w:r w:rsidR="00536291" w:rsidRPr="008F79B6">
        <w:rPr>
          <w:rFonts w:ascii="Times New Roman" w:hAnsi="Times New Roman" w:cs="Times New Roman"/>
        </w:rPr>
        <w:t>”</w:t>
      </w:r>
      <w:r w:rsidRPr="008F79B6">
        <w:rPr>
          <w:rFonts w:ascii="Times New Roman" w:hAnsi="Times New Roman" w:cs="Times New Roman"/>
        </w:rPr>
        <w:t>;</w:t>
      </w:r>
    </w:p>
    <w:p w14:paraId="73E5CC31" w14:textId="78BBE96E" w:rsidR="005D1A50" w:rsidRPr="008F79B6" w:rsidRDefault="005D1A50" w:rsidP="0099490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w:t>
      </w:r>
      <w:r w:rsidR="00536291" w:rsidRPr="008F79B6">
        <w:rPr>
          <w:rFonts w:ascii="Times New Roman" w:hAnsi="Times New Roman" w:cs="Times New Roman"/>
        </w:rPr>
        <w:t>“</w:t>
      </w:r>
      <w:r w:rsidRPr="008F79B6">
        <w:rPr>
          <w:rFonts w:ascii="Times New Roman" w:hAnsi="Times New Roman" w:cs="Times New Roman"/>
        </w:rPr>
        <w:t>petroleum exploration</w:t>
      </w:r>
      <w:r w:rsidR="00536291" w:rsidRPr="008F79B6">
        <w:rPr>
          <w:rFonts w:ascii="Times New Roman" w:hAnsi="Times New Roman" w:cs="Times New Roman"/>
        </w:rPr>
        <w:t>”</w:t>
      </w:r>
      <w:r w:rsidRPr="008F79B6">
        <w:rPr>
          <w:rFonts w:ascii="Times New Roman" w:hAnsi="Times New Roman" w:cs="Times New Roman"/>
        </w:rPr>
        <w:t xml:space="preserve"> from paragraph (c) of sub</w:t>
      </w:r>
      <w:r w:rsidR="00067D1A">
        <w:rPr>
          <w:rFonts w:ascii="Times New Roman" w:hAnsi="Times New Roman" w:cs="Times New Roman"/>
        </w:rPr>
        <w:t>-</w:t>
      </w:r>
      <w:r w:rsidRPr="008F79B6">
        <w:rPr>
          <w:rFonts w:ascii="Times New Roman" w:hAnsi="Times New Roman" w:cs="Times New Roman"/>
        </w:rPr>
        <w:t>section (2);</w:t>
      </w:r>
    </w:p>
    <w:p w14:paraId="51D773DA" w14:textId="77777777" w:rsidR="005D1A50" w:rsidRPr="008F79B6" w:rsidRDefault="005D1A50" w:rsidP="0099490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by omitting </w:t>
      </w:r>
      <w:r w:rsidR="00536291" w:rsidRPr="008F79B6">
        <w:rPr>
          <w:rFonts w:ascii="Times New Roman" w:hAnsi="Times New Roman" w:cs="Times New Roman"/>
        </w:rPr>
        <w:t>“</w:t>
      </w:r>
      <w:r w:rsidRPr="008F79B6">
        <w:rPr>
          <w:rFonts w:ascii="Times New Roman" w:hAnsi="Times New Roman" w:cs="Times New Roman"/>
        </w:rPr>
        <w:t>petroleum exploration</w:t>
      </w:r>
      <w:r w:rsidR="00536291" w:rsidRPr="008F79B6">
        <w:rPr>
          <w:rFonts w:ascii="Times New Roman" w:hAnsi="Times New Roman" w:cs="Times New Roman"/>
        </w:rPr>
        <w:t>”</w:t>
      </w:r>
      <w:r w:rsidRPr="008F79B6">
        <w:rPr>
          <w:rFonts w:ascii="Times New Roman" w:hAnsi="Times New Roman" w:cs="Times New Roman"/>
        </w:rPr>
        <w:t xml:space="preserve"> from sub-section (5);</w:t>
      </w:r>
    </w:p>
    <w:p w14:paraId="51845C5E" w14:textId="77777777" w:rsidR="005D1A50" w:rsidRPr="008F79B6" w:rsidRDefault="005D1A50" w:rsidP="0099490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(d) by adding at the end of sub-section (7) </w:t>
      </w:r>
      <w:r w:rsidR="00536291" w:rsidRPr="008F79B6">
        <w:rPr>
          <w:rFonts w:ascii="Times New Roman" w:hAnsi="Times New Roman" w:cs="Times New Roman"/>
        </w:rPr>
        <w:t>“</w:t>
      </w:r>
      <w:r w:rsidRPr="008F79B6">
        <w:rPr>
          <w:rFonts w:ascii="Times New Roman" w:hAnsi="Times New Roman" w:cs="Times New Roman"/>
        </w:rPr>
        <w:t>but may be extended by the Designated Authority for a further specified period</w:t>
      </w:r>
      <w:r w:rsidR="00536291" w:rsidRPr="008F79B6">
        <w:rPr>
          <w:rFonts w:ascii="Times New Roman" w:hAnsi="Times New Roman" w:cs="Times New Roman"/>
        </w:rPr>
        <w:t>”</w:t>
      </w:r>
      <w:r w:rsidRPr="008F79B6">
        <w:rPr>
          <w:rFonts w:ascii="Times New Roman" w:hAnsi="Times New Roman" w:cs="Times New Roman"/>
        </w:rPr>
        <w:t>;</w:t>
      </w:r>
    </w:p>
    <w:p w14:paraId="5DD86ABF" w14:textId="77777777" w:rsidR="005D1A50" w:rsidRPr="008F79B6" w:rsidRDefault="005D1A50" w:rsidP="0099490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(e) by omitting from paragraph (b) of sub-section (8) </w:t>
      </w:r>
      <w:r w:rsidR="00536291" w:rsidRPr="008F79B6">
        <w:rPr>
          <w:rFonts w:ascii="Times New Roman" w:hAnsi="Times New Roman" w:cs="Times New Roman"/>
        </w:rPr>
        <w:t>“</w:t>
      </w:r>
      <w:r w:rsidRPr="008F79B6">
        <w:rPr>
          <w:rFonts w:ascii="Times New Roman" w:hAnsi="Times New Roman" w:cs="Times New Roman"/>
        </w:rPr>
        <w:t>petroleum exploration</w:t>
      </w:r>
      <w:r w:rsidR="00536291" w:rsidRPr="008F79B6">
        <w:rPr>
          <w:rFonts w:ascii="Times New Roman" w:hAnsi="Times New Roman" w:cs="Times New Roman"/>
        </w:rPr>
        <w:t>”</w:t>
      </w:r>
      <w:r w:rsidRPr="008F79B6">
        <w:rPr>
          <w:rFonts w:ascii="Times New Roman" w:hAnsi="Times New Roman" w:cs="Times New Roman"/>
        </w:rPr>
        <w:t>;</w:t>
      </w:r>
    </w:p>
    <w:p w14:paraId="5284111B" w14:textId="77777777" w:rsidR="005D1A50" w:rsidRPr="008F79B6" w:rsidRDefault="005D1A50" w:rsidP="00994901">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(f) by omitting from sub-section (11) </w:t>
      </w:r>
      <w:r w:rsidR="00536291" w:rsidRPr="008F79B6">
        <w:rPr>
          <w:rFonts w:ascii="Times New Roman" w:hAnsi="Times New Roman" w:cs="Times New Roman"/>
        </w:rPr>
        <w:t>“</w:t>
      </w:r>
      <w:r w:rsidRPr="008F79B6">
        <w:rPr>
          <w:rFonts w:ascii="Times New Roman" w:hAnsi="Times New Roman" w:cs="Times New Roman"/>
        </w:rPr>
        <w:t>petroleum exploration</w:t>
      </w:r>
      <w:r w:rsidR="00536291" w:rsidRPr="008F79B6">
        <w:rPr>
          <w:rFonts w:ascii="Times New Roman" w:hAnsi="Times New Roman" w:cs="Times New Roman"/>
        </w:rPr>
        <w:t>”</w:t>
      </w:r>
      <w:r w:rsidRPr="008F79B6">
        <w:rPr>
          <w:rFonts w:ascii="Times New Roman" w:hAnsi="Times New Roman" w:cs="Times New Roman"/>
        </w:rPr>
        <w:t>; and</w:t>
      </w:r>
    </w:p>
    <w:p w14:paraId="2F910BFB" w14:textId="77777777" w:rsidR="005D1A50" w:rsidRPr="008F79B6" w:rsidRDefault="005D1A50" w:rsidP="007646D8">
      <w:pPr>
        <w:spacing w:after="0" w:line="240" w:lineRule="auto"/>
        <w:ind w:left="864" w:hanging="432"/>
        <w:jc w:val="both"/>
        <w:rPr>
          <w:rFonts w:ascii="Times New Roman" w:hAnsi="Times New Roman" w:cs="Times New Roman"/>
        </w:rPr>
      </w:pPr>
      <w:r w:rsidRPr="008F79B6">
        <w:rPr>
          <w:rFonts w:ascii="Times New Roman" w:hAnsi="Times New Roman" w:cs="Times New Roman"/>
        </w:rPr>
        <w:t xml:space="preserve">(g) by inserting in paragraph (b) of sub-section (12) </w:t>
      </w:r>
      <w:r w:rsidR="00536291" w:rsidRPr="008F79B6">
        <w:rPr>
          <w:rFonts w:ascii="Times New Roman" w:hAnsi="Times New Roman" w:cs="Times New Roman"/>
        </w:rPr>
        <w:t>“</w:t>
      </w:r>
      <w:r w:rsidRPr="008F79B6">
        <w:rPr>
          <w:rFonts w:ascii="Times New Roman" w:hAnsi="Times New Roman" w:cs="Times New Roman"/>
        </w:rPr>
        <w:t>a direction or</w:t>
      </w:r>
      <w:r w:rsidR="00536291" w:rsidRPr="008F79B6">
        <w:rPr>
          <w:rFonts w:ascii="Times New Roman" w:hAnsi="Times New Roman" w:cs="Times New Roman"/>
        </w:rPr>
        <w:t>”</w:t>
      </w:r>
      <w:r w:rsidRPr="008F79B6">
        <w:rPr>
          <w:rFonts w:ascii="Times New Roman" w:hAnsi="Times New Roman" w:cs="Times New Roman"/>
        </w:rPr>
        <w:t xml:space="preserve"> before </w:t>
      </w:r>
      <w:r w:rsidR="00536291" w:rsidRPr="008F79B6">
        <w:rPr>
          <w:rFonts w:ascii="Times New Roman" w:hAnsi="Times New Roman" w:cs="Times New Roman"/>
        </w:rPr>
        <w:t>“</w:t>
      </w:r>
      <w:r w:rsidRPr="008F79B6">
        <w:rPr>
          <w:rFonts w:ascii="Times New Roman" w:hAnsi="Times New Roman" w:cs="Times New Roman"/>
        </w:rPr>
        <w:t>an arrangement</w:t>
      </w:r>
      <w:r w:rsidR="00536291" w:rsidRPr="008F79B6">
        <w:rPr>
          <w:rFonts w:ascii="Times New Roman" w:hAnsi="Times New Roman" w:cs="Times New Roman"/>
        </w:rPr>
        <w:t>”</w:t>
      </w:r>
      <w:r w:rsidRPr="008F79B6">
        <w:rPr>
          <w:rFonts w:ascii="Times New Roman" w:hAnsi="Times New Roman" w:cs="Times New Roman"/>
        </w:rPr>
        <w:t xml:space="preserve"> (twice occurring).</w:t>
      </w:r>
    </w:p>
    <w:p w14:paraId="6A85677C" w14:textId="77777777" w:rsidR="005D1A50" w:rsidRPr="00A55B22" w:rsidRDefault="0062556A" w:rsidP="00A55B22">
      <w:pPr>
        <w:spacing w:before="120" w:after="60" w:line="240" w:lineRule="auto"/>
        <w:rPr>
          <w:rFonts w:ascii="Times New Roman" w:hAnsi="Times New Roman" w:cs="Times New Roman"/>
          <w:b/>
          <w:sz w:val="20"/>
        </w:rPr>
      </w:pPr>
      <w:r w:rsidRPr="00A55B22">
        <w:rPr>
          <w:rFonts w:ascii="Times New Roman" w:hAnsi="Times New Roman" w:cs="Times New Roman"/>
          <w:b/>
          <w:sz w:val="20"/>
        </w:rPr>
        <w:t>Release of information</w:t>
      </w:r>
    </w:p>
    <w:p w14:paraId="1ADFEEF1" w14:textId="77777777" w:rsidR="005D1A50" w:rsidRPr="008F79B6" w:rsidRDefault="0062556A" w:rsidP="00A55B22">
      <w:pPr>
        <w:spacing w:after="0" w:line="240" w:lineRule="auto"/>
        <w:ind w:firstLine="432"/>
        <w:jc w:val="both"/>
        <w:rPr>
          <w:rFonts w:ascii="Times New Roman" w:hAnsi="Times New Roman" w:cs="Times New Roman"/>
        </w:rPr>
      </w:pPr>
      <w:r w:rsidRPr="008F79B6">
        <w:rPr>
          <w:rFonts w:ascii="Times New Roman" w:hAnsi="Times New Roman" w:cs="Times New Roman"/>
          <w:b/>
        </w:rPr>
        <w:t>46.</w:t>
      </w:r>
      <w:r w:rsidR="005D1A50" w:rsidRPr="008F79B6">
        <w:rPr>
          <w:rFonts w:ascii="Times New Roman" w:hAnsi="Times New Roman" w:cs="Times New Roman"/>
        </w:rPr>
        <w:t xml:space="preserve"> Section 118 of the Principal Act is amended—</w:t>
      </w:r>
    </w:p>
    <w:p w14:paraId="1BDE66CC" w14:textId="77777777" w:rsidR="005D1A50" w:rsidRPr="008F79B6" w:rsidRDefault="005D1A50" w:rsidP="00A55B22">
      <w:pPr>
        <w:spacing w:after="0" w:line="240" w:lineRule="auto"/>
        <w:ind w:left="720" w:hanging="288"/>
        <w:jc w:val="both"/>
        <w:rPr>
          <w:rFonts w:ascii="Times New Roman" w:hAnsi="Times New Roman" w:cs="Times New Roman"/>
        </w:rPr>
      </w:pPr>
      <w:r w:rsidRPr="008F79B6">
        <w:rPr>
          <w:rFonts w:ascii="Times New Roman" w:hAnsi="Times New Roman" w:cs="Times New Roman"/>
        </w:rPr>
        <w:t>(a) by inserting after sub-section (1) the following sub-section:</w:t>
      </w:r>
    </w:p>
    <w:p w14:paraId="3E1A7262" w14:textId="77777777" w:rsidR="005D1A50" w:rsidRPr="008F79B6" w:rsidRDefault="00536291" w:rsidP="00A55B22">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774D4">
        <w:rPr>
          <w:rFonts w:ascii="Times New Roman" w:hAnsi="Times New Roman" w:cs="Times New Roman"/>
        </w:rPr>
        <w:t>(1</w:t>
      </w:r>
      <w:r w:rsidR="005774D4" w:rsidRPr="005774D4">
        <w:rPr>
          <w:rFonts w:ascii="Times New Roman" w:hAnsi="Times New Roman" w:cs="Times New Roman"/>
          <w:smallCaps/>
        </w:rPr>
        <w:t>a</w:t>
      </w:r>
      <w:r w:rsidR="005D1A50" w:rsidRPr="008F79B6">
        <w:rPr>
          <w:rFonts w:ascii="Times New Roman" w:hAnsi="Times New Roman" w:cs="Times New Roman"/>
        </w:rPr>
        <w:t>) The Designated Authority shall, as and when required by the Commonwealth Minister, make available to the Commonwealth Minister any information or thing referred to in sub-section (1) and copies of any correspondence with, or document received or issued by, the Designated Authority in connection with this Act.</w:t>
      </w:r>
      <w:r w:rsidRPr="008F79B6">
        <w:rPr>
          <w:rFonts w:ascii="Times New Roman" w:hAnsi="Times New Roman" w:cs="Times New Roman"/>
        </w:rPr>
        <w:t>”</w:t>
      </w:r>
      <w:r w:rsidR="005D1A50" w:rsidRPr="008F79B6">
        <w:rPr>
          <w:rFonts w:ascii="Times New Roman" w:hAnsi="Times New Roman" w:cs="Times New Roman"/>
        </w:rPr>
        <w:t>; and</w:t>
      </w:r>
    </w:p>
    <w:p w14:paraId="17A2DE04" w14:textId="77777777" w:rsidR="005D1A50" w:rsidRPr="008F79B6" w:rsidRDefault="005D1A50" w:rsidP="00A55B22">
      <w:pPr>
        <w:spacing w:after="0" w:line="240" w:lineRule="auto"/>
        <w:ind w:left="720" w:hanging="288"/>
        <w:jc w:val="both"/>
        <w:rPr>
          <w:rFonts w:ascii="Times New Roman" w:hAnsi="Times New Roman" w:cs="Times New Roman"/>
        </w:rPr>
      </w:pPr>
      <w:r w:rsidRPr="008F79B6">
        <w:rPr>
          <w:rFonts w:ascii="Times New Roman" w:hAnsi="Times New Roman" w:cs="Times New Roman"/>
        </w:rPr>
        <w:t>(b) by adding at the end thereof the following sub-section:</w:t>
      </w:r>
    </w:p>
    <w:p w14:paraId="5E2BECB5" w14:textId="77777777" w:rsidR="005D1A50" w:rsidRPr="008F79B6" w:rsidRDefault="00536291" w:rsidP="00A55B22">
      <w:pPr>
        <w:spacing w:after="0" w:line="240" w:lineRule="auto"/>
        <w:ind w:left="1296"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(8) For the purposes of this section—</w:t>
      </w:r>
    </w:p>
    <w:p w14:paraId="5624D0DE" w14:textId="77777777" w:rsidR="005D1A50" w:rsidRPr="008F79B6" w:rsidRDefault="005D1A50" w:rsidP="006538C8">
      <w:pPr>
        <w:spacing w:after="0" w:line="240" w:lineRule="auto"/>
        <w:ind w:left="1440" w:hanging="432"/>
        <w:jc w:val="both"/>
        <w:rPr>
          <w:rFonts w:ascii="Times New Roman" w:hAnsi="Times New Roman" w:cs="Times New Roman"/>
        </w:rPr>
      </w:pPr>
      <w:r w:rsidRPr="008F79B6">
        <w:rPr>
          <w:rFonts w:ascii="Times New Roman" w:hAnsi="Times New Roman" w:cs="Times New Roman"/>
        </w:rPr>
        <w:t>(a) cores and cuttings, and well data, logs, sample descriptions and other documents, relating to the drilling of a well, shall be deemed to have been furnished to the Designated Authority not later than one month after the drilling of the well was, in the opinion of the Designated Authority, substantially completed; and</w:t>
      </w:r>
    </w:p>
    <w:p w14:paraId="5D6DAAD1" w14:textId="77777777" w:rsidR="005D1A50" w:rsidRPr="008F79B6" w:rsidRDefault="005D1A50" w:rsidP="006538C8">
      <w:pPr>
        <w:spacing w:after="0" w:line="240" w:lineRule="auto"/>
        <w:ind w:left="1440" w:hanging="432"/>
        <w:jc w:val="both"/>
        <w:rPr>
          <w:rFonts w:ascii="Times New Roman" w:hAnsi="Times New Roman" w:cs="Times New Roman"/>
        </w:rPr>
      </w:pPr>
      <w:r w:rsidRPr="008F79B6">
        <w:rPr>
          <w:rFonts w:ascii="Times New Roman" w:hAnsi="Times New Roman" w:cs="Times New Roman"/>
        </w:rPr>
        <w:t>(b) geophysical or geochemical data relating to geophysical or geochemical surveys shall be deemed to have been furnished to the Designated Authority not later than one year after the geophysical or geochemical field work was, in the opinion of the Designated Authority, substantially completed.</w:t>
      </w:r>
      <w:r w:rsidR="00536291" w:rsidRPr="008F79B6">
        <w:rPr>
          <w:rFonts w:ascii="Times New Roman" w:hAnsi="Times New Roman" w:cs="Times New Roman"/>
        </w:rPr>
        <w:t>”</w:t>
      </w:r>
      <w:r w:rsidRPr="008F79B6">
        <w:rPr>
          <w:rFonts w:ascii="Times New Roman" w:hAnsi="Times New Roman" w:cs="Times New Roman"/>
        </w:rPr>
        <w:t>.</w:t>
      </w:r>
    </w:p>
    <w:p w14:paraId="533EE96B" w14:textId="77777777" w:rsidR="005D1A50" w:rsidRPr="00A55B22" w:rsidRDefault="0062556A" w:rsidP="00A55B22">
      <w:pPr>
        <w:spacing w:before="120" w:after="60" w:line="240" w:lineRule="auto"/>
        <w:rPr>
          <w:rFonts w:ascii="Times New Roman" w:hAnsi="Times New Roman" w:cs="Times New Roman"/>
          <w:b/>
          <w:sz w:val="20"/>
        </w:rPr>
      </w:pPr>
      <w:r w:rsidRPr="00A55B22">
        <w:rPr>
          <w:rFonts w:ascii="Times New Roman" w:hAnsi="Times New Roman" w:cs="Times New Roman"/>
          <w:b/>
          <w:sz w:val="20"/>
        </w:rPr>
        <w:t>Provisions to prevent double payment of royalty</w:t>
      </w:r>
    </w:p>
    <w:p w14:paraId="2F8D9161" w14:textId="77777777" w:rsidR="005D1A50" w:rsidRPr="008F79B6" w:rsidRDefault="0062556A" w:rsidP="00A55B22">
      <w:pPr>
        <w:spacing w:after="0" w:line="240" w:lineRule="auto"/>
        <w:ind w:firstLine="432"/>
        <w:jc w:val="both"/>
        <w:rPr>
          <w:rFonts w:ascii="Times New Roman" w:hAnsi="Times New Roman" w:cs="Times New Roman"/>
        </w:rPr>
      </w:pPr>
      <w:r w:rsidRPr="008F79B6">
        <w:rPr>
          <w:rFonts w:ascii="Times New Roman" w:hAnsi="Times New Roman" w:cs="Times New Roman"/>
          <w:b/>
        </w:rPr>
        <w:t>47.</w:t>
      </w:r>
      <w:r w:rsidR="005D1A50" w:rsidRPr="008F79B6">
        <w:rPr>
          <w:rFonts w:ascii="Times New Roman" w:hAnsi="Times New Roman" w:cs="Times New Roman"/>
        </w:rPr>
        <w:t xml:space="preserve"> Section 128 of the Principal Act is repealed.</w:t>
      </w:r>
    </w:p>
    <w:p w14:paraId="650EF21B" w14:textId="77777777" w:rsidR="005D1A50" w:rsidRPr="00A55B22" w:rsidRDefault="0062556A" w:rsidP="00A55B22">
      <w:pPr>
        <w:spacing w:before="120" w:after="60" w:line="240" w:lineRule="auto"/>
        <w:rPr>
          <w:rFonts w:ascii="Times New Roman" w:hAnsi="Times New Roman" w:cs="Times New Roman"/>
          <w:b/>
          <w:sz w:val="20"/>
        </w:rPr>
      </w:pPr>
      <w:r w:rsidRPr="00A55B22">
        <w:rPr>
          <w:rFonts w:ascii="Times New Roman" w:hAnsi="Times New Roman" w:cs="Times New Roman"/>
          <w:b/>
          <w:sz w:val="20"/>
        </w:rPr>
        <w:t>Certain payments to be made by Commonwealth to States and Northern Territory</w:t>
      </w:r>
    </w:p>
    <w:p w14:paraId="096AD4AC" w14:textId="77777777" w:rsidR="005D1A50" w:rsidRPr="008F79B6" w:rsidRDefault="0062556A" w:rsidP="00A55B22">
      <w:pPr>
        <w:spacing w:after="0" w:line="240" w:lineRule="auto"/>
        <w:ind w:firstLine="432"/>
        <w:jc w:val="both"/>
        <w:rPr>
          <w:rFonts w:ascii="Times New Roman" w:hAnsi="Times New Roman" w:cs="Times New Roman"/>
        </w:rPr>
      </w:pPr>
      <w:r w:rsidRPr="008F79B6">
        <w:rPr>
          <w:rFonts w:ascii="Times New Roman" w:hAnsi="Times New Roman" w:cs="Times New Roman"/>
          <w:b/>
        </w:rPr>
        <w:t>48.</w:t>
      </w:r>
      <w:r w:rsidR="005D1A50" w:rsidRPr="008F79B6">
        <w:rPr>
          <w:rFonts w:ascii="Times New Roman" w:hAnsi="Times New Roman" w:cs="Times New Roman"/>
        </w:rPr>
        <w:t xml:space="preserve"> Section 129 of the Principal Act is amended—</w:t>
      </w:r>
    </w:p>
    <w:p w14:paraId="626D7C4F" w14:textId="77777777" w:rsidR="005D1A50" w:rsidRPr="008F79B6" w:rsidRDefault="005D1A50" w:rsidP="00A55B22">
      <w:pPr>
        <w:spacing w:after="0" w:line="240" w:lineRule="auto"/>
        <w:ind w:left="720" w:hanging="288"/>
        <w:jc w:val="both"/>
        <w:rPr>
          <w:rFonts w:ascii="Times New Roman" w:hAnsi="Times New Roman" w:cs="Times New Roman"/>
        </w:rPr>
      </w:pPr>
      <w:r w:rsidRPr="008F79B6">
        <w:rPr>
          <w:rFonts w:ascii="Times New Roman" w:hAnsi="Times New Roman" w:cs="Times New Roman"/>
        </w:rPr>
        <w:t>(a) by inserting after sub-section (1) the following sub-section:</w:t>
      </w:r>
    </w:p>
    <w:p w14:paraId="4247F76E" w14:textId="7D7C4DCB" w:rsidR="005D1A50" w:rsidRPr="008F79B6" w:rsidRDefault="00536291" w:rsidP="00067D1A">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w:t>
      </w:r>
      <w:r w:rsidR="00284B23" w:rsidRPr="00284B23">
        <w:rPr>
          <w:rFonts w:ascii="Times New Roman" w:hAnsi="Times New Roman" w:cs="Times New Roman"/>
          <w:smallCaps/>
        </w:rPr>
        <w:t>a</w:t>
      </w:r>
      <w:r w:rsidR="00C75AC1" w:rsidRPr="008F79B6">
        <w:rPr>
          <w:rFonts w:ascii="Times New Roman" w:hAnsi="Times New Roman" w:cs="Times New Roman"/>
        </w:rPr>
        <w:t xml:space="preserve">) </w:t>
      </w:r>
      <w:r w:rsidR="005D1A50" w:rsidRPr="008F79B6">
        <w:rPr>
          <w:rFonts w:ascii="Times New Roman" w:hAnsi="Times New Roman" w:cs="Times New Roman"/>
        </w:rPr>
        <w:t>The Commonwealth shall, in accordance with arrangements approved by the Minister, pay to each State amounts equal to all</w:t>
      </w:r>
      <w:r w:rsidR="00067D1A">
        <w:rPr>
          <w:rFonts w:ascii="Times New Roman" w:hAnsi="Times New Roman" w:cs="Times New Roman"/>
        </w:rPr>
        <w:t xml:space="preserve"> </w:t>
      </w:r>
      <w:r w:rsidR="005D1A50" w:rsidRPr="008F79B6">
        <w:rPr>
          <w:rFonts w:ascii="Times New Roman" w:hAnsi="Times New Roman" w:cs="Times New Roman"/>
        </w:rPr>
        <w:t>moneys, other than royalties, payable to the Designated Authority, on behalf of the Commonwealth, under Part III in relation to the adjacent area in respect of the State.</w:t>
      </w:r>
      <w:r w:rsidRPr="008F79B6">
        <w:rPr>
          <w:rFonts w:ascii="Times New Roman" w:hAnsi="Times New Roman" w:cs="Times New Roman"/>
        </w:rPr>
        <w:t>”</w:t>
      </w:r>
      <w:r w:rsidR="005D1A50" w:rsidRPr="008F79B6">
        <w:rPr>
          <w:rFonts w:ascii="Times New Roman" w:hAnsi="Times New Roman" w:cs="Times New Roman"/>
        </w:rPr>
        <w:t>;</w:t>
      </w:r>
    </w:p>
    <w:p w14:paraId="5DEBFCF1" w14:textId="77777777" w:rsidR="005D1A50" w:rsidRPr="008F79B6" w:rsidRDefault="005D1A50" w:rsidP="00BF004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from sub-section (2) </w:t>
      </w:r>
      <w:r w:rsidR="00536291" w:rsidRPr="008F79B6">
        <w:rPr>
          <w:rFonts w:ascii="Times New Roman" w:hAnsi="Times New Roman" w:cs="Times New Roman"/>
        </w:rPr>
        <w:t>“</w:t>
      </w:r>
      <w:r w:rsidRPr="008F79B6">
        <w:rPr>
          <w:rFonts w:ascii="Times New Roman" w:hAnsi="Times New Roman" w:cs="Times New Roman"/>
        </w:rPr>
        <w:t>the last preceding sub-section</w:t>
      </w:r>
      <w:r w:rsidR="00536291" w:rsidRPr="008F79B6">
        <w:rPr>
          <w:rFonts w:ascii="Times New Roman" w:hAnsi="Times New Roman" w:cs="Times New Roman"/>
        </w:rPr>
        <w:t>”</w:t>
      </w:r>
      <w:r w:rsidRPr="008F79B6">
        <w:rPr>
          <w:rFonts w:ascii="Times New Roman" w:hAnsi="Times New Roman" w:cs="Times New Roman"/>
        </w:rPr>
        <w:t xml:space="preserve"> and substituting </w:t>
      </w:r>
      <w:r w:rsidR="00536291" w:rsidRPr="008F79B6">
        <w:rPr>
          <w:rFonts w:ascii="Times New Roman" w:hAnsi="Times New Roman" w:cs="Times New Roman"/>
        </w:rPr>
        <w:t>“</w:t>
      </w:r>
      <w:r w:rsidRPr="008F79B6">
        <w:rPr>
          <w:rFonts w:ascii="Times New Roman" w:hAnsi="Times New Roman" w:cs="Times New Roman"/>
        </w:rPr>
        <w:t>sub-section (1) of this section</w:t>
      </w:r>
      <w:r w:rsidR="00536291" w:rsidRPr="008F79B6">
        <w:rPr>
          <w:rFonts w:ascii="Times New Roman" w:hAnsi="Times New Roman" w:cs="Times New Roman"/>
        </w:rPr>
        <w:t>”</w:t>
      </w:r>
      <w:r w:rsidRPr="008F79B6">
        <w:rPr>
          <w:rFonts w:ascii="Times New Roman" w:hAnsi="Times New Roman" w:cs="Times New Roman"/>
        </w:rPr>
        <w:t>; and</w:t>
      </w:r>
    </w:p>
    <w:p w14:paraId="41539C6B" w14:textId="77777777" w:rsidR="005D1A50" w:rsidRPr="008F79B6" w:rsidRDefault="005D1A50" w:rsidP="00BF0048">
      <w:pPr>
        <w:spacing w:after="0" w:line="240" w:lineRule="auto"/>
        <w:ind w:left="720" w:hanging="288"/>
        <w:jc w:val="both"/>
        <w:rPr>
          <w:rFonts w:ascii="Times New Roman" w:hAnsi="Times New Roman" w:cs="Times New Roman"/>
        </w:rPr>
      </w:pPr>
      <w:r w:rsidRPr="008F79B6">
        <w:rPr>
          <w:rFonts w:ascii="Times New Roman" w:hAnsi="Times New Roman" w:cs="Times New Roman"/>
        </w:rPr>
        <w:t>(c) by inserting after sub-section (2) the following sub-section:</w:t>
      </w:r>
    </w:p>
    <w:p w14:paraId="3FA479CE" w14:textId="77777777" w:rsidR="005D1A50" w:rsidRPr="008F79B6" w:rsidRDefault="00536291" w:rsidP="00BF0048">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w:t>
      </w:r>
      <w:r w:rsidR="0062556A" w:rsidRPr="008F79B6">
        <w:rPr>
          <w:rFonts w:ascii="Times New Roman" w:hAnsi="Times New Roman" w:cs="Times New Roman"/>
          <w:smallCaps/>
        </w:rPr>
        <w:t>a</w:t>
      </w:r>
      <w:r w:rsidR="005D1A50" w:rsidRPr="008F79B6">
        <w:rPr>
          <w:rFonts w:ascii="Times New Roman" w:hAnsi="Times New Roman" w:cs="Times New Roman"/>
        </w:rPr>
        <w:t>) In this section, a reference to a State shall be read as including a reference to the Northern Territory.</w:t>
      </w:r>
      <w:r w:rsidRPr="008F79B6">
        <w:rPr>
          <w:rFonts w:ascii="Times New Roman" w:hAnsi="Times New Roman" w:cs="Times New Roman"/>
        </w:rPr>
        <w:t>”</w:t>
      </w:r>
      <w:r w:rsidR="005D1A50" w:rsidRPr="008F79B6">
        <w:rPr>
          <w:rFonts w:ascii="Times New Roman" w:hAnsi="Times New Roman" w:cs="Times New Roman"/>
        </w:rPr>
        <w:t>.</w:t>
      </w:r>
    </w:p>
    <w:p w14:paraId="2BEE3D25" w14:textId="77777777" w:rsidR="00067D1A" w:rsidRDefault="00067D1A">
      <w:pPr>
        <w:rPr>
          <w:rFonts w:ascii="Times New Roman" w:hAnsi="Times New Roman" w:cs="Times New Roman"/>
          <w:b/>
          <w:sz w:val="20"/>
        </w:rPr>
      </w:pPr>
      <w:r>
        <w:rPr>
          <w:rFonts w:ascii="Times New Roman" w:hAnsi="Times New Roman" w:cs="Times New Roman"/>
          <w:b/>
          <w:sz w:val="20"/>
        </w:rPr>
        <w:br w:type="page"/>
      </w:r>
    </w:p>
    <w:p w14:paraId="23E1B1DF" w14:textId="24C16FE4" w:rsidR="005D1A50" w:rsidRPr="00BF0048" w:rsidRDefault="0062556A" w:rsidP="00BF0048">
      <w:pPr>
        <w:spacing w:before="120" w:after="60" w:line="240" w:lineRule="auto"/>
        <w:rPr>
          <w:rFonts w:ascii="Times New Roman" w:hAnsi="Times New Roman" w:cs="Times New Roman"/>
          <w:b/>
          <w:sz w:val="20"/>
        </w:rPr>
      </w:pPr>
      <w:r w:rsidRPr="00BF0048">
        <w:rPr>
          <w:rFonts w:ascii="Times New Roman" w:hAnsi="Times New Roman" w:cs="Times New Roman"/>
          <w:b/>
          <w:sz w:val="20"/>
        </w:rPr>
        <w:t>Prosecution of offences</w:t>
      </w:r>
    </w:p>
    <w:p w14:paraId="24719047" w14:textId="77777777" w:rsidR="005D1A50" w:rsidRPr="008F79B6" w:rsidRDefault="0062556A" w:rsidP="00BF0048">
      <w:pPr>
        <w:spacing w:after="0" w:line="240" w:lineRule="auto"/>
        <w:ind w:firstLine="432"/>
        <w:jc w:val="both"/>
        <w:rPr>
          <w:rFonts w:ascii="Times New Roman" w:hAnsi="Times New Roman" w:cs="Times New Roman"/>
        </w:rPr>
      </w:pPr>
      <w:r w:rsidRPr="008F79B6">
        <w:rPr>
          <w:rFonts w:ascii="Times New Roman" w:hAnsi="Times New Roman" w:cs="Times New Roman"/>
          <w:b/>
        </w:rPr>
        <w:t>49.</w:t>
      </w:r>
      <w:r w:rsidR="005D1A50" w:rsidRPr="008F79B6">
        <w:rPr>
          <w:rFonts w:ascii="Times New Roman" w:hAnsi="Times New Roman" w:cs="Times New Roman"/>
        </w:rPr>
        <w:t xml:space="preserve"> Section 132 of the Principal Act is amended by omitting sub-section (8) and substituting the following sub-section:</w:t>
      </w:r>
    </w:p>
    <w:p w14:paraId="33B8CC96" w14:textId="77777777" w:rsidR="005D1A50" w:rsidRPr="008F79B6" w:rsidRDefault="00536291" w:rsidP="00BF004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(8) In this section, </w:t>
      </w:r>
      <w:r w:rsidRPr="008F79B6">
        <w:rPr>
          <w:rFonts w:ascii="Times New Roman" w:hAnsi="Times New Roman" w:cs="Times New Roman"/>
        </w:rPr>
        <w:t>‘</w:t>
      </w:r>
      <w:r w:rsidR="005D1A50" w:rsidRPr="008F79B6">
        <w:rPr>
          <w:rFonts w:ascii="Times New Roman" w:hAnsi="Times New Roman" w:cs="Times New Roman"/>
        </w:rPr>
        <w:t>the Supreme Court</w:t>
      </w:r>
      <w:r w:rsidRPr="008F79B6">
        <w:rPr>
          <w:rFonts w:ascii="Times New Roman" w:hAnsi="Times New Roman" w:cs="Times New Roman"/>
        </w:rPr>
        <w:t>’</w:t>
      </w:r>
      <w:r w:rsidR="005D1A50" w:rsidRPr="008F79B6">
        <w:rPr>
          <w:rFonts w:ascii="Times New Roman" w:hAnsi="Times New Roman" w:cs="Times New Roman"/>
        </w:rPr>
        <w:t xml:space="preserve"> means the Supreme Court of, or having jurisdiction in, the State or Territory in respect of which the adjacent area in, or in relation to, which the offence is alleged to have been committed is the adjacent area.</w:t>
      </w:r>
      <w:r w:rsidRPr="008F79B6">
        <w:rPr>
          <w:rFonts w:ascii="Times New Roman" w:hAnsi="Times New Roman" w:cs="Times New Roman"/>
        </w:rPr>
        <w:t>”</w:t>
      </w:r>
      <w:r w:rsidR="005D1A50" w:rsidRPr="008F79B6">
        <w:rPr>
          <w:rFonts w:ascii="Times New Roman" w:hAnsi="Times New Roman" w:cs="Times New Roman"/>
        </w:rPr>
        <w:t>.</w:t>
      </w:r>
    </w:p>
    <w:p w14:paraId="538D5355" w14:textId="77777777" w:rsidR="005D1A50" w:rsidRPr="00BF0048" w:rsidRDefault="0062556A" w:rsidP="00BF0048">
      <w:pPr>
        <w:spacing w:before="120" w:after="60" w:line="240" w:lineRule="auto"/>
        <w:rPr>
          <w:rFonts w:ascii="Times New Roman" w:hAnsi="Times New Roman" w:cs="Times New Roman"/>
          <w:b/>
          <w:sz w:val="20"/>
        </w:rPr>
      </w:pPr>
      <w:r w:rsidRPr="00BF0048">
        <w:rPr>
          <w:rFonts w:ascii="Times New Roman" w:hAnsi="Times New Roman" w:cs="Times New Roman"/>
          <w:b/>
          <w:sz w:val="20"/>
        </w:rPr>
        <w:t>Service</w:t>
      </w:r>
    </w:p>
    <w:p w14:paraId="6FC2D099" w14:textId="77777777" w:rsidR="005D1A50" w:rsidRPr="008F79B6" w:rsidRDefault="0062556A" w:rsidP="00BF0048">
      <w:pPr>
        <w:spacing w:after="0" w:line="240" w:lineRule="auto"/>
        <w:ind w:firstLine="432"/>
        <w:jc w:val="both"/>
        <w:rPr>
          <w:rFonts w:ascii="Times New Roman" w:hAnsi="Times New Roman" w:cs="Times New Roman"/>
        </w:rPr>
      </w:pPr>
      <w:r w:rsidRPr="008F79B6">
        <w:rPr>
          <w:rFonts w:ascii="Times New Roman" w:hAnsi="Times New Roman" w:cs="Times New Roman"/>
          <w:b/>
        </w:rPr>
        <w:t>50.</w:t>
      </w:r>
      <w:r w:rsidR="005D1A50" w:rsidRPr="008F79B6">
        <w:rPr>
          <w:rFonts w:ascii="Times New Roman" w:hAnsi="Times New Roman" w:cs="Times New Roman"/>
        </w:rPr>
        <w:t xml:space="preserve"> Section 138 of the Principal Act is amended—</w:t>
      </w:r>
    </w:p>
    <w:p w14:paraId="1FC96CEE" w14:textId="77777777" w:rsidR="005D1A50" w:rsidRPr="008F79B6" w:rsidRDefault="005D1A50" w:rsidP="00BF004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inserting in sub-section (1) </w:t>
      </w:r>
      <w:r w:rsidR="00536291" w:rsidRPr="008F79B6">
        <w:rPr>
          <w:rFonts w:ascii="Times New Roman" w:hAnsi="Times New Roman" w:cs="Times New Roman"/>
        </w:rPr>
        <w:t>“</w:t>
      </w:r>
      <w:r w:rsidRPr="008F79B6">
        <w:rPr>
          <w:rFonts w:ascii="Times New Roman" w:hAnsi="Times New Roman" w:cs="Times New Roman"/>
        </w:rPr>
        <w:t>or permitted</w:t>
      </w:r>
      <w:r w:rsidR="00536291" w:rsidRPr="008F79B6">
        <w:rPr>
          <w:rFonts w:ascii="Times New Roman" w:hAnsi="Times New Roman" w:cs="Times New Roman"/>
        </w:rPr>
        <w:t>”</w:t>
      </w:r>
      <w:r w:rsidRPr="008F79B6">
        <w:rPr>
          <w:rFonts w:ascii="Times New Roman" w:hAnsi="Times New Roman" w:cs="Times New Roman"/>
        </w:rPr>
        <w:t xml:space="preserve"> after </w:t>
      </w:r>
      <w:r w:rsidR="00536291" w:rsidRPr="008F79B6">
        <w:rPr>
          <w:rFonts w:ascii="Times New Roman" w:hAnsi="Times New Roman" w:cs="Times New Roman"/>
        </w:rPr>
        <w:t>“</w:t>
      </w:r>
      <w:r w:rsidRPr="008F79B6">
        <w:rPr>
          <w:rFonts w:ascii="Times New Roman" w:hAnsi="Times New Roman" w:cs="Times New Roman"/>
        </w:rPr>
        <w:t>required</w:t>
      </w:r>
      <w:r w:rsidR="00536291" w:rsidRPr="008F79B6">
        <w:rPr>
          <w:rFonts w:ascii="Times New Roman" w:hAnsi="Times New Roman" w:cs="Times New Roman"/>
        </w:rPr>
        <w:t>”</w:t>
      </w:r>
      <w:r w:rsidRPr="008F79B6">
        <w:rPr>
          <w:rFonts w:ascii="Times New Roman" w:hAnsi="Times New Roman" w:cs="Times New Roman"/>
        </w:rPr>
        <w:t>; and</w:t>
      </w:r>
    </w:p>
    <w:p w14:paraId="0D6496F1" w14:textId="77777777" w:rsidR="005D1A50" w:rsidRPr="008F79B6" w:rsidRDefault="005D1A50" w:rsidP="00BF0048">
      <w:pPr>
        <w:spacing w:after="0" w:line="240" w:lineRule="auto"/>
        <w:ind w:left="720" w:hanging="288"/>
        <w:jc w:val="both"/>
        <w:rPr>
          <w:rFonts w:ascii="Times New Roman" w:hAnsi="Times New Roman" w:cs="Times New Roman"/>
        </w:rPr>
      </w:pPr>
      <w:r w:rsidRPr="008F79B6">
        <w:rPr>
          <w:rFonts w:ascii="Times New Roman" w:hAnsi="Times New Roman" w:cs="Times New Roman"/>
        </w:rPr>
        <w:t>(b) by omitting sub-section (2) and substituting the following sub-sections:</w:t>
      </w:r>
    </w:p>
    <w:p w14:paraId="66FF6308" w14:textId="77777777" w:rsidR="005D1A50" w:rsidRPr="008F79B6" w:rsidRDefault="00536291" w:rsidP="00BF0048">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A document required or permitted by this Act to be served on the Designated Authority shall be served—</w:t>
      </w:r>
    </w:p>
    <w:p w14:paraId="6E870EAF" w14:textId="77777777" w:rsidR="005D1A50" w:rsidRPr="008F79B6" w:rsidRDefault="005D1A50" w:rsidP="00BF0048">
      <w:pPr>
        <w:spacing w:after="0" w:line="240" w:lineRule="auto"/>
        <w:ind w:left="1296" w:hanging="288"/>
        <w:jc w:val="both"/>
        <w:rPr>
          <w:rFonts w:ascii="Times New Roman" w:hAnsi="Times New Roman" w:cs="Times New Roman"/>
        </w:rPr>
      </w:pPr>
      <w:r w:rsidRPr="008F79B6">
        <w:rPr>
          <w:rFonts w:ascii="Times New Roman" w:hAnsi="Times New Roman" w:cs="Times New Roman"/>
        </w:rPr>
        <w:t>(a) by prepaying and posting the document as a letter addressed to the Designated Authority at a place of business of the Designated Authority; or</w:t>
      </w:r>
    </w:p>
    <w:p w14:paraId="4E4B352D" w14:textId="77777777" w:rsidR="005D1A50" w:rsidRPr="008F79B6" w:rsidRDefault="005D1A50" w:rsidP="00BF0048">
      <w:pPr>
        <w:spacing w:after="0" w:line="240" w:lineRule="auto"/>
        <w:ind w:left="1296" w:hanging="288"/>
        <w:jc w:val="both"/>
        <w:rPr>
          <w:rFonts w:ascii="Times New Roman" w:hAnsi="Times New Roman" w:cs="Times New Roman"/>
        </w:rPr>
      </w:pPr>
      <w:r w:rsidRPr="008F79B6">
        <w:rPr>
          <w:rFonts w:ascii="Times New Roman" w:hAnsi="Times New Roman" w:cs="Times New Roman"/>
        </w:rPr>
        <w:t>(b) by leaving it at a place of business of the Designated Authority with some person apparently employed in connection with the business of the Designated Authority and apparently not less than 16 years of age.</w:t>
      </w:r>
    </w:p>
    <w:p w14:paraId="3643E4E0" w14:textId="77777777" w:rsidR="005D1A50" w:rsidRPr="008F79B6" w:rsidRDefault="00536291" w:rsidP="00BF0048">
      <w:pPr>
        <w:spacing w:after="0" w:line="240" w:lineRule="auto"/>
        <w:ind w:left="720" w:firstLine="360"/>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w:t>
      </w:r>
      <w:r w:rsidR="0062556A" w:rsidRPr="008F79B6">
        <w:rPr>
          <w:rFonts w:ascii="Times New Roman" w:hAnsi="Times New Roman" w:cs="Times New Roman"/>
          <w:smallCaps/>
        </w:rPr>
        <w:t>a</w:t>
      </w:r>
      <w:r w:rsidR="005D1A50" w:rsidRPr="008F79B6">
        <w:rPr>
          <w:rFonts w:ascii="Times New Roman" w:hAnsi="Times New Roman" w:cs="Times New Roman"/>
        </w:rPr>
        <w:t>) A document required or permitted by this Act to be served on the Joint Authority shall be deemed to be duly served if it is served on the Designated Authority.</w:t>
      </w:r>
      <w:r w:rsidRPr="008F79B6">
        <w:rPr>
          <w:rFonts w:ascii="Times New Roman" w:hAnsi="Times New Roman" w:cs="Times New Roman"/>
        </w:rPr>
        <w:t>”</w:t>
      </w:r>
      <w:r w:rsidR="005D1A50" w:rsidRPr="008F79B6">
        <w:rPr>
          <w:rFonts w:ascii="Times New Roman" w:hAnsi="Times New Roman" w:cs="Times New Roman"/>
        </w:rPr>
        <w:t>.</w:t>
      </w:r>
    </w:p>
    <w:p w14:paraId="65B043EF" w14:textId="77777777" w:rsidR="005D1A50" w:rsidRPr="00BF0048" w:rsidRDefault="0062556A" w:rsidP="00BF0048">
      <w:pPr>
        <w:spacing w:before="120" w:after="60" w:line="240" w:lineRule="auto"/>
        <w:rPr>
          <w:rFonts w:ascii="Times New Roman" w:hAnsi="Times New Roman" w:cs="Times New Roman"/>
          <w:b/>
          <w:sz w:val="20"/>
        </w:rPr>
      </w:pPr>
      <w:r w:rsidRPr="00BF0048">
        <w:rPr>
          <w:rFonts w:ascii="Times New Roman" w:hAnsi="Times New Roman" w:cs="Times New Roman"/>
          <w:b/>
          <w:sz w:val="20"/>
        </w:rPr>
        <w:t>Repeal</w:t>
      </w:r>
    </w:p>
    <w:p w14:paraId="362B0A81" w14:textId="77777777" w:rsidR="005D1A50" w:rsidRPr="008F79B6" w:rsidRDefault="0062556A" w:rsidP="00BF0048">
      <w:pPr>
        <w:spacing w:after="0" w:line="240" w:lineRule="auto"/>
        <w:ind w:firstLine="432"/>
        <w:jc w:val="both"/>
        <w:rPr>
          <w:rFonts w:ascii="Times New Roman" w:hAnsi="Times New Roman" w:cs="Times New Roman"/>
        </w:rPr>
      </w:pPr>
      <w:r w:rsidRPr="008F79B6">
        <w:rPr>
          <w:rFonts w:ascii="Times New Roman" w:hAnsi="Times New Roman" w:cs="Times New Roman"/>
          <w:b/>
        </w:rPr>
        <w:t>51.</w:t>
      </w:r>
      <w:r w:rsidR="005D1A50" w:rsidRPr="008F79B6">
        <w:rPr>
          <w:rFonts w:ascii="Times New Roman" w:hAnsi="Times New Roman" w:cs="Times New Roman"/>
        </w:rPr>
        <w:t xml:space="preserve"> Sections 141, 142, 143, 144 and 145 of the Principal Act are repealed.</w:t>
      </w:r>
    </w:p>
    <w:p w14:paraId="2C3ED92C" w14:textId="77777777" w:rsidR="005D1A50" w:rsidRPr="00BF0048" w:rsidRDefault="0062556A" w:rsidP="00BF0048">
      <w:pPr>
        <w:spacing w:before="120" w:after="60" w:line="240" w:lineRule="auto"/>
        <w:rPr>
          <w:rFonts w:ascii="Times New Roman" w:hAnsi="Times New Roman" w:cs="Times New Roman"/>
          <w:b/>
          <w:sz w:val="20"/>
        </w:rPr>
      </w:pPr>
      <w:proofErr w:type="spellStart"/>
      <w:r w:rsidRPr="00BF0048">
        <w:rPr>
          <w:rFonts w:ascii="Times New Roman" w:hAnsi="Times New Roman" w:cs="Times New Roman"/>
          <w:b/>
          <w:sz w:val="20"/>
        </w:rPr>
        <w:t>Barracouta</w:t>
      </w:r>
      <w:proofErr w:type="spellEnd"/>
      <w:r w:rsidRPr="00BF0048">
        <w:rPr>
          <w:rFonts w:ascii="Times New Roman" w:hAnsi="Times New Roman" w:cs="Times New Roman"/>
          <w:b/>
          <w:sz w:val="20"/>
        </w:rPr>
        <w:t xml:space="preserve"> and Marlin fields petroleum production </w:t>
      </w:r>
      <w:proofErr w:type="spellStart"/>
      <w:r w:rsidRPr="00BF0048">
        <w:rPr>
          <w:rFonts w:ascii="Times New Roman" w:hAnsi="Times New Roman" w:cs="Times New Roman"/>
          <w:b/>
          <w:sz w:val="20"/>
        </w:rPr>
        <w:t>licences</w:t>
      </w:r>
      <w:proofErr w:type="spellEnd"/>
    </w:p>
    <w:p w14:paraId="021E2C74" w14:textId="77777777" w:rsidR="005D1A50" w:rsidRPr="008F79B6" w:rsidRDefault="0062556A" w:rsidP="00BF0048">
      <w:pPr>
        <w:spacing w:after="0" w:line="240" w:lineRule="auto"/>
        <w:ind w:firstLine="432"/>
        <w:jc w:val="both"/>
        <w:rPr>
          <w:rFonts w:ascii="Times New Roman" w:hAnsi="Times New Roman" w:cs="Times New Roman"/>
        </w:rPr>
      </w:pPr>
      <w:r w:rsidRPr="008F79B6">
        <w:rPr>
          <w:rFonts w:ascii="Times New Roman" w:hAnsi="Times New Roman" w:cs="Times New Roman"/>
          <w:b/>
        </w:rPr>
        <w:t>52.</w:t>
      </w:r>
      <w:r w:rsidR="005D1A50" w:rsidRPr="008F79B6">
        <w:rPr>
          <w:rFonts w:ascii="Times New Roman" w:hAnsi="Times New Roman" w:cs="Times New Roman"/>
        </w:rPr>
        <w:t xml:space="preserve"> Section 146 of the Principal Act is amended by omitting sub-section (4) and substituting the following sub-section:</w:t>
      </w:r>
    </w:p>
    <w:p w14:paraId="5A9C0BD8" w14:textId="77777777" w:rsidR="005D1A50" w:rsidRPr="008F79B6" w:rsidRDefault="00536291" w:rsidP="00BF004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 xml:space="preserve">(4) In the provisions of a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that have effect by reason of this section—</w:t>
      </w:r>
    </w:p>
    <w:p w14:paraId="2F7F5608" w14:textId="6DAC7A92" w:rsidR="00536291" w:rsidRPr="008F79B6" w:rsidRDefault="005D1A50" w:rsidP="00823FB8">
      <w:pPr>
        <w:spacing w:after="0" w:line="240" w:lineRule="auto"/>
        <w:ind w:left="720" w:hanging="288"/>
        <w:jc w:val="both"/>
        <w:rPr>
          <w:rFonts w:ascii="Times New Roman" w:hAnsi="Times New Roman" w:cs="Times New Roman"/>
        </w:rPr>
      </w:pPr>
      <w:r w:rsidRPr="008F79B6">
        <w:rPr>
          <w:rFonts w:ascii="Times New Roman" w:hAnsi="Times New Roman" w:cs="Times New Roman"/>
        </w:rPr>
        <w:t>(a) except as otherwise provided in this sub-section, a reference to the Minister shall be read as a reference to the Designated Authority;</w:t>
      </w:r>
    </w:p>
    <w:p w14:paraId="4314455A" w14:textId="77777777" w:rsidR="005D1A50" w:rsidRPr="008F79B6" w:rsidRDefault="005D1A50" w:rsidP="00823FB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the first reference to the Minister in sub-clause (1) of clause 2 of the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shall be read as a reference to the Joint Authority in respect of the adjacent area in respect of Victoria;</w:t>
      </w:r>
    </w:p>
    <w:p w14:paraId="7BB55C5E" w14:textId="77777777" w:rsidR="005D1A50" w:rsidRPr="008F79B6" w:rsidRDefault="005D1A50" w:rsidP="00823FB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that sub-clause shall have effect as if there were substituted for the words </w:t>
      </w:r>
      <w:r w:rsidR="00536291" w:rsidRPr="008F79B6">
        <w:rPr>
          <w:rFonts w:ascii="Times New Roman" w:hAnsi="Times New Roman" w:cs="Times New Roman"/>
        </w:rPr>
        <w:t>‘</w:t>
      </w:r>
      <w:r w:rsidRPr="008F79B6">
        <w:rPr>
          <w:rFonts w:ascii="Times New Roman" w:hAnsi="Times New Roman" w:cs="Times New Roman"/>
        </w:rPr>
        <w:t>as the Minister in his discretion determines</w:t>
      </w:r>
      <w:r w:rsidR="00536291" w:rsidRPr="008F79B6">
        <w:rPr>
          <w:rFonts w:ascii="Times New Roman" w:hAnsi="Times New Roman" w:cs="Times New Roman"/>
        </w:rPr>
        <w:t>’</w:t>
      </w:r>
      <w:r w:rsidRPr="008F79B6">
        <w:rPr>
          <w:rFonts w:ascii="Times New Roman" w:hAnsi="Times New Roman" w:cs="Times New Roman"/>
        </w:rPr>
        <w:t xml:space="preserve"> the words </w:t>
      </w:r>
      <w:r w:rsidR="00536291" w:rsidRPr="008F79B6">
        <w:rPr>
          <w:rFonts w:ascii="Times New Roman" w:hAnsi="Times New Roman" w:cs="Times New Roman"/>
        </w:rPr>
        <w:t>‘</w:t>
      </w:r>
      <w:r w:rsidRPr="008F79B6">
        <w:rPr>
          <w:rFonts w:ascii="Times New Roman" w:hAnsi="Times New Roman" w:cs="Times New Roman"/>
        </w:rPr>
        <w:t>as are determined in accordance with the law for the time being in force</w:t>
      </w:r>
      <w:r w:rsidR="00536291" w:rsidRPr="008F79B6">
        <w:rPr>
          <w:rFonts w:ascii="Times New Roman" w:hAnsi="Times New Roman" w:cs="Times New Roman"/>
        </w:rPr>
        <w:t>’</w:t>
      </w:r>
      <w:r w:rsidRPr="008F79B6">
        <w:rPr>
          <w:rFonts w:ascii="Times New Roman" w:hAnsi="Times New Roman" w:cs="Times New Roman"/>
        </w:rPr>
        <w:t>; and</w:t>
      </w:r>
    </w:p>
    <w:p w14:paraId="77A577B5" w14:textId="77777777" w:rsidR="005D1A50" w:rsidRPr="008F79B6" w:rsidRDefault="005D1A50" w:rsidP="00823FB8">
      <w:pPr>
        <w:spacing w:after="0" w:line="240" w:lineRule="auto"/>
        <w:ind w:left="720" w:hanging="288"/>
        <w:jc w:val="both"/>
        <w:rPr>
          <w:rFonts w:ascii="Times New Roman" w:hAnsi="Times New Roman" w:cs="Times New Roman"/>
        </w:rPr>
      </w:pPr>
      <w:r w:rsidRPr="008F79B6">
        <w:rPr>
          <w:rFonts w:ascii="Times New Roman" w:hAnsi="Times New Roman" w:cs="Times New Roman"/>
        </w:rPr>
        <w:t>(d) the reference to the Minister in sub-clause (1) of clause 27 shall be read as a reference to the Joint Authority in respect of the adjacent area in respect of Victoria.</w:t>
      </w:r>
      <w:r w:rsidR="00536291" w:rsidRPr="008F79B6">
        <w:rPr>
          <w:rFonts w:ascii="Times New Roman" w:hAnsi="Times New Roman" w:cs="Times New Roman"/>
        </w:rPr>
        <w:t>”</w:t>
      </w:r>
      <w:r w:rsidRPr="008F79B6">
        <w:rPr>
          <w:rFonts w:ascii="Times New Roman" w:hAnsi="Times New Roman" w:cs="Times New Roman"/>
        </w:rPr>
        <w:t>.</w:t>
      </w:r>
    </w:p>
    <w:p w14:paraId="21EE5ACF" w14:textId="77777777" w:rsidR="005D1A50" w:rsidRPr="00823FB8" w:rsidRDefault="0062556A" w:rsidP="00823FB8">
      <w:pPr>
        <w:spacing w:before="120" w:after="60" w:line="240" w:lineRule="auto"/>
        <w:rPr>
          <w:rFonts w:ascii="Times New Roman" w:hAnsi="Times New Roman" w:cs="Times New Roman"/>
          <w:b/>
          <w:sz w:val="20"/>
        </w:rPr>
      </w:pPr>
      <w:proofErr w:type="spellStart"/>
      <w:r w:rsidRPr="00823FB8">
        <w:rPr>
          <w:rFonts w:ascii="Times New Roman" w:hAnsi="Times New Roman" w:cs="Times New Roman"/>
          <w:b/>
          <w:sz w:val="20"/>
        </w:rPr>
        <w:t>Licence</w:t>
      </w:r>
      <w:proofErr w:type="spellEnd"/>
      <w:r w:rsidRPr="00823FB8">
        <w:rPr>
          <w:rFonts w:ascii="Times New Roman" w:hAnsi="Times New Roman" w:cs="Times New Roman"/>
          <w:b/>
          <w:sz w:val="20"/>
        </w:rPr>
        <w:t xml:space="preserve"> to replace the Barrow Island lease</w:t>
      </w:r>
    </w:p>
    <w:p w14:paraId="501E7B02" w14:textId="77777777" w:rsidR="005D1A50" w:rsidRPr="008F79B6" w:rsidRDefault="0062556A" w:rsidP="00823FB8">
      <w:pPr>
        <w:spacing w:after="0" w:line="240" w:lineRule="auto"/>
        <w:ind w:firstLine="432"/>
        <w:jc w:val="both"/>
        <w:rPr>
          <w:rFonts w:ascii="Times New Roman" w:hAnsi="Times New Roman" w:cs="Times New Roman"/>
        </w:rPr>
      </w:pPr>
      <w:r w:rsidRPr="008F79B6">
        <w:rPr>
          <w:rFonts w:ascii="Times New Roman" w:hAnsi="Times New Roman" w:cs="Times New Roman"/>
          <w:b/>
        </w:rPr>
        <w:t>53.</w:t>
      </w:r>
      <w:r w:rsidR="005D1A50" w:rsidRPr="008F79B6">
        <w:rPr>
          <w:rFonts w:ascii="Times New Roman" w:hAnsi="Times New Roman" w:cs="Times New Roman"/>
        </w:rPr>
        <w:t xml:space="preserve"> Section 148 of the Principal Act is amended by omitting </w:t>
      </w:r>
      <w:r w:rsidR="00536291" w:rsidRPr="008F79B6">
        <w:rPr>
          <w:rFonts w:ascii="Times New Roman" w:hAnsi="Times New Roman" w:cs="Times New Roman"/>
        </w:rPr>
        <w:t>“</w:t>
      </w:r>
      <w:r w:rsidR="005D1A50" w:rsidRPr="008F79B6">
        <w:rPr>
          <w:rFonts w:ascii="Times New Roman" w:hAnsi="Times New Roman" w:cs="Times New Roman"/>
        </w:rPr>
        <w:t>specified in the Second Schedule to this Act as being adjacent to</w:t>
      </w:r>
      <w:r w:rsidR="00536291" w:rsidRPr="008F79B6">
        <w:rPr>
          <w:rFonts w:ascii="Times New Roman" w:hAnsi="Times New Roman" w:cs="Times New Roman"/>
        </w:rPr>
        <w:t>”</w:t>
      </w:r>
      <w:r w:rsidR="005D1A50" w:rsidRPr="008F79B6">
        <w:rPr>
          <w:rFonts w:ascii="Times New Roman" w:hAnsi="Times New Roman" w:cs="Times New Roman"/>
        </w:rPr>
        <w:t xml:space="preserve"> from the definition of </w:t>
      </w:r>
      <w:r w:rsidR="00536291" w:rsidRPr="008F79B6">
        <w:rPr>
          <w:rFonts w:ascii="Times New Roman" w:hAnsi="Times New Roman" w:cs="Times New Roman"/>
        </w:rPr>
        <w:t>“</w:t>
      </w:r>
      <w:r w:rsidR="005D1A50" w:rsidRPr="008F79B6">
        <w:rPr>
          <w:rFonts w:ascii="Times New Roman" w:hAnsi="Times New Roman" w:cs="Times New Roman"/>
        </w:rPr>
        <w:t>the adjacent area</w:t>
      </w:r>
      <w:r w:rsidR="00536291" w:rsidRPr="008F79B6">
        <w:rPr>
          <w:rFonts w:ascii="Times New Roman" w:hAnsi="Times New Roman" w:cs="Times New Roman"/>
        </w:rPr>
        <w:t>”</w:t>
      </w:r>
      <w:r w:rsidR="005D1A50" w:rsidRPr="008F79B6">
        <w:rPr>
          <w:rFonts w:ascii="Times New Roman" w:hAnsi="Times New Roman" w:cs="Times New Roman"/>
        </w:rPr>
        <w:t xml:space="preserve"> in sub-section (1) and substituting </w:t>
      </w:r>
      <w:r w:rsidR="00536291" w:rsidRPr="008F79B6">
        <w:rPr>
          <w:rFonts w:ascii="Times New Roman" w:hAnsi="Times New Roman" w:cs="Times New Roman"/>
        </w:rPr>
        <w:t>“</w:t>
      </w:r>
      <w:r w:rsidR="005D1A50" w:rsidRPr="008F79B6">
        <w:rPr>
          <w:rFonts w:ascii="Times New Roman" w:hAnsi="Times New Roman" w:cs="Times New Roman"/>
        </w:rPr>
        <w:t xml:space="preserve">in respect of </w:t>
      </w:r>
      <w:r w:rsidR="00536291" w:rsidRPr="008F79B6">
        <w:rPr>
          <w:rFonts w:ascii="Times New Roman" w:hAnsi="Times New Roman" w:cs="Times New Roman"/>
        </w:rPr>
        <w:t>“</w:t>
      </w:r>
      <w:r w:rsidR="005D1A50" w:rsidRPr="008F79B6">
        <w:rPr>
          <w:rFonts w:ascii="Times New Roman" w:hAnsi="Times New Roman" w:cs="Times New Roman"/>
        </w:rPr>
        <w:t>.</w:t>
      </w:r>
    </w:p>
    <w:p w14:paraId="3C61E454" w14:textId="77777777" w:rsidR="005D1A50" w:rsidRPr="00823FB8" w:rsidRDefault="0062556A" w:rsidP="00823FB8">
      <w:pPr>
        <w:spacing w:before="120" w:after="60" w:line="240" w:lineRule="auto"/>
        <w:rPr>
          <w:rFonts w:ascii="Times New Roman" w:hAnsi="Times New Roman" w:cs="Times New Roman"/>
          <w:b/>
          <w:sz w:val="20"/>
        </w:rPr>
      </w:pPr>
      <w:r w:rsidRPr="00823FB8">
        <w:rPr>
          <w:rFonts w:ascii="Times New Roman" w:hAnsi="Times New Roman" w:cs="Times New Roman"/>
          <w:b/>
          <w:sz w:val="20"/>
        </w:rPr>
        <w:t>Operation of other laws not affected</w:t>
      </w:r>
    </w:p>
    <w:p w14:paraId="128133E0" w14:textId="77777777" w:rsidR="005D1A50" w:rsidRPr="008F79B6" w:rsidRDefault="0062556A" w:rsidP="00823FB8">
      <w:pPr>
        <w:spacing w:after="0" w:line="240" w:lineRule="auto"/>
        <w:ind w:firstLine="432"/>
        <w:jc w:val="both"/>
        <w:rPr>
          <w:rFonts w:ascii="Times New Roman" w:hAnsi="Times New Roman" w:cs="Times New Roman"/>
        </w:rPr>
      </w:pPr>
      <w:r w:rsidRPr="008F79B6">
        <w:rPr>
          <w:rFonts w:ascii="Times New Roman" w:hAnsi="Times New Roman" w:cs="Times New Roman"/>
          <w:b/>
        </w:rPr>
        <w:t>54.</w:t>
      </w:r>
      <w:r w:rsidR="005D1A50" w:rsidRPr="008F79B6">
        <w:rPr>
          <w:rFonts w:ascii="Times New Roman" w:hAnsi="Times New Roman" w:cs="Times New Roman"/>
        </w:rPr>
        <w:t xml:space="preserve"> Section 150 of the Principal Act is repealed.</w:t>
      </w:r>
    </w:p>
    <w:p w14:paraId="01AFC530" w14:textId="77777777" w:rsidR="005D1A50" w:rsidRPr="00823FB8" w:rsidRDefault="0062556A" w:rsidP="00823FB8">
      <w:pPr>
        <w:spacing w:before="120" w:after="60" w:line="240" w:lineRule="auto"/>
        <w:rPr>
          <w:rFonts w:ascii="Times New Roman" w:hAnsi="Times New Roman" w:cs="Times New Roman"/>
          <w:b/>
          <w:sz w:val="20"/>
        </w:rPr>
      </w:pPr>
      <w:r w:rsidRPr="00823FB8">
        <w:rPr>
          <w:rFonts w:ascii="Times New Roman" w:hAnsi="Times New Roman" w:cs="Times New Roman"/>
          <w:b/>
          <w:sz w:val="20"/>
        </w:rPr>
        <w:t>Jurisdiction of courts</w:t>
      </w:r>
    </w:p>
    <w:p w14:paraId="4F2C6760" w14:textId="77777777" w:rsidR="005D1A50" w:rsidRPr="008F79B6" w:rsidRDefault="0062556A" w:rsidP="00823FB8">
      <w:pPr>
        <w:spacing w:after="0" w:line="240" w:lineRule="auto"/>
        <w:ind w:firstLine="432"/>
        <w:jc w:val="both"/>
        <w:rPr>
          <w:rFonts w:ascii="Times New Roman" w:hAnsi="Times New Roman" w:cs="Times New Roman"/>
        </w:rPr>
      </w:pPr>
      <w:r w:rsidRPr="008F79B6">
        <w:rPr>
          <w:rFonts w:ascii="Times New Roman" w:hAnsi="Times New Roman" w:cs="Times New Roman"/>
          <w:b/>
        </w:rPr>
        <w:t>55.</w:t>
      </w:r>
      <w:r w:rsidR="005D1A50" w:rsidRPr="008F79B6">
        <w:rPr>
          <w:rFonts w:ascii="Times New Roman" w:hAnsi="Times New Roman" w:cs="Times New Roman"/>
        </w:rPr>
        <w:t xml:space="preserve"> Section 151 of the Principal Act is amended by omitting sub-sections (2), (3) and (4) and substituting the following sub-section:</w:t>
      </w:r>
    </w:p>
    <w:p w14:paraId="7586BCC5" w14:textId="77777777" w:rsidR="005D1A50" w:rsidRPr="008F79B6" w:rsidRDefault="00536291" w:rsidP="00823FB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(2) The jurisdiction vested in or conferred on courts by sub-section (1) is invested or conferred within the limits, other than limits having effect by reference to localities, of their several jurisdictions, whether those limits are as to subject-matter or otherwise.</w:t>
      </w:r>
      <w:r w:rsidRPr="008F79B6">
        <w:rPr>
          <w:rFonts w:ascii="Times New Roman" w:hAnsi="Times New Roman" w:cs="Times New Roman"/>
        </w:rPr>
        <w:t>”</w:t>
      </w:r>
      <w:r w:rsidR="005D1A50" w:rsidRPr="008F79B6">
        <w:rPr>
          <w:rFonts w:ascii="Times New Roman" w:hAnsi="Times New Roman" w:cs="Times New Roman"/>
        </w:rPr>
        <w:t>.</w:t>
      </w:r>
    </w:p>
    <w:p w14:paraId="4D04BBD0" w14:textId="77777777" w:rsidR="005D1A50" w:rsidRPr="00823FB8" w:rsidRDefault="0062556A" w:rsidP="00823FB8">
      <w:pPr>
        <w:spacing w:before="120" w:after="60" w:line="240" w:lineRule="auto"/>
        <w:rPr>
          <w:rFonts w:ascii="Times New Roman" w:hAnsi="Times New Roman" w:cs="Times New Roman"/>
          <w:b/>
          <w:sz w:val="20"/>
        </w:rPr>
      </w:pPr>
      <w:r w:rsidRPr="00823FB8">
        <w:rPr>
          <w:rFonts w:ascii="Times New Roman" w:hAnsi="Times New Roman" w:cs="Times New Roman"/>
          <w:b/>
          <w:sz w:val="20"/>
        </w:rPr>
        <w:t>Repeal of certain sections</w:t>
      </w:r>
    </w:p>
    <w:p w14:paraId="49A60A48" w14:textId="77777777" w:rsidR="005D1A50" w:rsidRPr="008F79B6" w:rsidRDefault="0062556A" w:rsidP="00823FB8">
      <w:pPr>
        <w:spacing w:after="0" w:line="240" w:lineRule="auto"/>
        <w:ind w:firstLine="432"/>
        <w:jc w:val="both"/>
        <w:rPr>
          <w:rFonts w:ascii="Times New Roman" w:hAnsi="Times New Roman" w:cs="Times New Roman"/>
        </w:rPr>
      </w:pPr>
      <w:r w:rsidRPr="008F79B6">
        <w:rPr>
          <w:rFonts w:ascii="Times New Roman" w:hAnsi="Times New Roman" w:cs="Times New Roman"/>
          <w:b/>
        </w:rPr>
        <w:t>56.</w:t>
      </w:r>
      <w:r w:rsidR="005D1A50" w:rsidRPr="008F79B6">
        <w:rPr>
          <w:rFonts w:ascii="Times New Roman" w:hAnsi="Times New Roman" w:cs="Times New Roman"/>
        </w:rPr>
        <w:t xml:space="preserve"> Sections 152, 153 and 154 of the Principal Act are repealed.</w:t>
      </w:r>
    </w:p>
    <w:p w14:paraId="01E53F55" w14:textId="77777777" w:rsidR="005D1A50" w:rsidRPr="008F79B6" w:rsidRDefault="0062556A" w:rsidP="00C228EA">
      <w:pPr>
        <w:spacing w:before="120" w:after="0" w:line="240" w:lineRule="auto"/>
        <w:ind w:firstLine="432"/>
        <w:jc w:val="both"/>
        <w:rPr>
          <w:rFonts w:ascii="Times New Roman" w:hAnsi="Times New Roman" w:cs="Times New Roman"/>
        </w:rPr>
      </w:pPr>
      <w:r w:rsidRPr="008F79B6">
        <w:rPr>
          <w:rFonts w:ascii="Times New Roman" w:hAnsi="Times New Roman" w:cs="Times New Roman"/>
          <w:b/>
        </w:rPr>
        <w:t>57.</w:t>
      </w:r>
      <w:r w:rsidR="005D1A50" w:rsidRPr="008F79B6">
        <w:rPr>
          <w:rFonts w:ascii="Times New Roman" w:hAnsi="Times New Roman" w:cs="Times New Roman"/>
        </w:rPr>
        <w:t xml:space="preserve"> </w:t>
      </w:r>
      <w:r w:rsidRPr="008F79B6">
        <w:rPr>
          <w:rFonts w:ascii="Times New Roman" w:hAnsi="Times New Roman" w:cs="Times New Roman"/>
          <w:b/>
        </w:rPr>
        <w:t xml:space="preserve">(1) </w:t>
      </w:r>
      <w:r w:rsidR="005D1A50" w:rsidRPr="008F79B6">
        <w:rPr>
          <w:rFonts w:ascii="Times New Roman" w:hAnsi="Times New Roman" w:cs="Times New Roman"/>
        </w:rPr>
        <w:t>Section 155 of the Principal Act is repealed and the following section substituted:</w:t>
      </w:r>
    </w:p>
    <w:p w14:paraId="52BB44D1" w14:textId="77777777" w:rsidR="005D1A50" w:rsidRPr="00823FB8" w:rsidRDefault="0062556A" w:rsidP="00823FB8">
      <w:pPr>
        <w:spacing w:before="120" w:after="60" w:line="240" w:lineRule="auto"/>
        <w:rPr>
          <w:rFonts w:ascii="Times New Roman" w:hAnsi="Times New Roman" w:cs="Times New Roman"/>
          <w:b/>
          <w:sz w:val="20"/>
        </w:rPr>
      </w:pPr>
      <w:r w:rsidRPr="00823FB8">
        <w:rPr>
          <w:rFonts w:ascii="Times New Roman" w:hAnsi="Times New Roman" w:cs="Times New Roman"/>
          <w:b/>
          <w:sz w:val="20"/>
        </w:rPr>
        <w:t>Validation of certain acts</w:t>
      </w:r>
    </w:p>
    <w:p w14:paraId="754BF4D2" w14:textId="77777777" w:rsidR="005D1A50" w:rsidRPr="008F79B6" w:rsidRDefault="00536291" w:rsidP="00823FB8">
      <w:pPr>
        <w:spacing w:after="0" w:line="240" w:lineRule="auto"/>
        <w:ind w:firstLine="432"/>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155. Where a person or court has done an act in the purported exercise of the power or function under the law of a State or Territory and that act could have been done by that person or court in the exercise of a power or function under the applied provisions, that act shall be deemed to have been done by that person or court in the exercise of the power or function under those provisions.</w:t>
      </w:r>
      <w:r w:rsidRPr="008F79B6">
        <w:rPr>
          <w:rFonts w:ascii="Times New Roman" w:hAnsi="Times New Roman" w:cs="Times New Roman"/>
        </w:rPr>
        <w:t>”</w:t>
      </w:r>
      <w:r w:rsidR="005D1A50" w:rsidRPr="008F79B6">
        <w:rPr>
          <w:rFonts w:ascii="Times New Roman" w:hAnsi="Times New Roman" w:cs="Times New Roman"/>
        </w:rPr>
        <w:t>.</w:t>
      </w:r>
    </w:p>
    <w:p w14:paraId="7DFC0689" w14:textId="77777777" w:rsidR="005D1A50" w:rsidRPr="008F79B6" w:rsidRDefault="0062556A" w:rsidP="00823FB8">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(2) </w:t>
      </w:r>
      <w:r w:rsidR="005D1A50" w:rsidRPr="008F79B6">
        <w:rPr>
          <w:rFonts w:ascii="Times New Roman" w:hAnsi="Times New Roman" w:cs="Times New Roman"/>
        </w:rPr>
        <w:t>Sub-section (1) does not affect the operation of section 155 of the Principal Act in relation to acts done before the commencement of this section.</w:t>
      </w:r>
    </w:p>
    <w:p w14:paraId="4893A57D" w14:textId="77777777" w:rsidR="005D1A50" w:rsidRPr="00823FB8" w:rsidRDefault="0062556A" w:rsidP="00823FB8">
      <w:pPr>
        <w:spacing w:before="120" w:after="60" w:line="240" w:lineRule="auto"/>
        <w:rPr>
          <w:rFonts w:ascii="Times New Roman" w:hAnsi="Times New Roman" w:cs="Times New Roman"/>
          <w:b/>
          <w:sz w:val="20"/>
        </w:rPr>
      </w:pPr>
      <w:r w:rsidRPr="00823FB8">
        <w:rPr>
          <w:rFonts w:ascii="Times New Roman" w:hAnsi="Times New Roman" w:cs="Times New Roman"/>
          <w:b/>
          <w:sz w:val="20"/>
        </w:rPr>
        <w:t>Regulations</w:t>
      </w:r>
    </w:p>
    <w:p w14:paraId="63407FA7" w14:textId="0CE733D8" w:rsidR="00536291" w:rsidRPr="008F79B6" w:rsidRDefault="0062556A" w:rsidP="0062524B">
      <w:pPr>
        <w:spacing w:after="0" w:line="240" w:lineRule="auto"/>
        <w:ind w:firstLine="432"/>
        <w:jc w:val="both"/>
        <w:rPr>
          <w:rFonts w:ascii="Times New Roman" w:hAnsi="Times New Roman" w:cs="Times New Roman"/>
        </w:rPr>
      </w:pPr>
      <w:r w:rsidRPr="008F79B6">
        <w:rPr>
          <w:rFonts w:ascii="Times New Roman" w:hAnsi="Times New Roman" w:cs="Times New Roman"/>
          <w:b/>
        </w:rPr>
        <w:t>58.</w:t>
      </w:r>
      <w:r w:rsidR="005D1A50" w:rsidRPr="008F79B6">
        <w:rPr>
          <w:rFonts w:ascii="Times New Roman" w:hAnsi="Times New Roman" w:cs="Times New Roman"/>
        </w:rPr>
        <w:t xml:space="preserve"> Section 157 of the Principal Act is amended by omitting paragraphs (f) and (g) of sub-section (2) and substituting the following paragraphs:</w:t>
      </w:r>
    </w:p>
    <w:p w14:paraId="3C6E224E" w14:textId="77777777" w:rsidR="005D1A50" w:rsidRPr="008F79B6" w:rsidRDefault="00536291"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(f) the control of the flow or discharge, and the prevention of the escape, of petroleum, water or drilling fluid, or a mixture of water or drilling fluid with petroleum or any other matter;</w:t>
      </w:r>
    </w:p>
    <w:p w14:paraId="6826CEBE" w14:textId="77777777" w:rsidR="005D1A50" w:rsidRPr="008F79B6" w:rsidRDefault="00536291"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w:t>
      </w:r>
      <w:r w:rsidR="005D1A50" w:rsidRPr="008F79B6">
        <w:rPr>
          <w:rFonts w:ascii="Times New Roman" w:hAnsi="Times New Roman" w:cs="Times New Roman"/>
        </w:rPr>
        <w:t>(g) the clean-up or other remedying of the effects of the escape of petroleum;</w:t>
      </w:r>
      <w:r w:rsidRPr="008F79B6">
        <w:rPr>
          <w:rFonts w:ascii="Times New Roman" w:hAnsi="Times New Roman" w:cs="Times New Roman"/>
        </w:rPr>
        <w:t>”</w:t>
      </w:r>
      <w:r w:rsidR="005D1A50" w:rsidRPr="008F79B6">
        <w:rPr>
          <w:rFonts w:ascii="Times New Roman" w:hAnsi="Times New Roman" w:cs="Times New Roman"/>
        </w:rPr>
        <w:t>.</w:t>
      </w:r>
    </w:p>
    <w:p w14:paraId="33D64902" w14:textId="77777777" w:rsidR="005D1A50" w:rsidRPr="00BB2AC8" w:rsidRDefault="0062556A" w:rsidP="00BB2AC8">
      <w:pPr>
        <w:spacing w:before="120" w:after="60" w:line="240" w:lineRule="auto"/>
        <w:rPr>
          <w:rFonts w:ascii="Times New Roman" w:hAnsi="Times New Roman" w:cs="Times New Roman"/>
          <w:b/>
          <w:sz w:val="20"/>
        </w:rPr>
      </w:pPr>
      <w:r w:rsidRPr="00BB2AC8">
        <w:rPr>
          <w:rFonts w:ascii="Times New Roman" w:hAnsi="Times New Roman" w:cs="Times New Roman"/>
          <w:b/>
          <w:sz w:val="20"/>
        </w:rPr>
        <w:t>Amendments to Schedule 2</w:t>
      </w:r>
    </w:p>
    <w:p w14:paraId="3EBBA07A" w14:textId="77777777" w:rsidR="005D1A50" w:rsidRPr="008F79B6" w:rsidRDefault="0062556A" w:rsidP="00BB2AC8">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59. (1) </w:t>
      </w:r>
      <w:r w:rsidR="005D1A50" w:rsidRPr="008F79B6">
        <w:rPr>
          <w:rFonts w:ascii="Times New Roman" w:hAnsi="Times New Roman" w:cs="Times New Roman"/>
        </w:rPr>
        <w:t>Schedule 2 to the Principal Act is amended—</w:t>
      </w:r>
    </w:p>
    <w:p w14:paraId="3F083E7D"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by omitting the heading </w:t>
      </w:r>
      <w:r w:rsidR="00536291" w:rsidRPr="008F79B6">
        <w:rPr>
          <w:rFonts w:ascii="Times New Roman" w:hAnsi="Times New Roman" w:cs="Times New Roman"/>
        </w:rPr>
        <w:t>“</w:t>
      </w:r>
      <w:r w:rsidRPr="008F79B6">
        <w:rPr>
          <w:rFonts w:ascii="Times New Roman" w:hAnsi="Times New Roman" w:cs="Times New Roman"/>
        </w:rPr>
        <w:t>AREAS ADJACENT TO STATES AND TERRITORIES</w:t>
      </w:r>
      <w:r w:rsidR="00536291" w:rsidRPr="008F79B6">
        <w:rPr>
          <w:rFonts w:ascii="Times New Roman" w:hAnsi="Times New Roman" w:cs="Times New Roman"/>
        </w:rPr>
        <w:t>”</w:t>
      </w:r>
      <w:r w:rsidRPr="008F79B6">
        <w:rPr>
          <w:rFonts w:ascii="Times New Roman" w:hAnsi="Times New Roman" w:cs="Times New Roman"/>
        </w:rPr>
        <w:t xml:space="preserve"> and the paragraph immediately under that heading;</w:t>
      </w:r>
    </w:p>
    <w:p w14:paraId="3A5216E7"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by omitting the heading </w:t>
      </w:r>
      <w:r w:rsidR="00536291" w:rsidRPr="008F79B6">
        <w:rPr>
          <w:rFonts w:ascii="Times New Roman" w:hAnsi="Times New Roman" w:cs="Times New Roman"/>
        </w:rPr>
        <w:t>“</w:t>
      </w:r>
      <w:r w:rsidRPr="008F79B6">
        <w:rPr>
          <w:rFonts w:ascii="Times New Roman" w:hAnsi="Times New Roman" w:cs="Times New Roman"/>
        </w:rPr>
        <w:t>AREA ADJACENT TO THE STATE OF VICTORIA</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VICTORIA</w:t>
      </w:r>
      <w:r w:rsidR="00536291" w:rsidRPr="008F79B6">
        <w:rPr>
          <w:rFonts w:ascii="Times New Roman" w:hAnsi="Times New Roman" w:cs="Times New Roman"/>
        </w:rPr>
        <w:t>”</w:t>
      </w:r>
      <w:r w:rsidRPr="008F79B6">
        <w:rPr>
          <w:rFonts w:ascii="Times New Roman" w:hAnsi="Times New Roman" w:cs="Times New Roman"/>
        </w:rPr>
        <w:t>;</w:t>
      </w:r>
    </w:p>
    <w:p w14:paraId="7A457F6B"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by omitting the heading </w:t>
      </w:r>
      <w:r w:rsidR="00536291" w:rsidRPr="008F79B6">
        <w:rPr>
          <w:rFonts w:ascii="Times New Roman" w:hAnsi="Times New Roman" w:cs="Times New Roman"/>
        </w:rPr>
        <w:t>“</w:t>
      </w:r>
      <w:r w:rsidRPr="008F79B6">
        <w:rPr>
          <w:rFonts w:ascii="Times New Roman" w:hAnsi="Times New Roman" w:cs="Times New Roman"/>
        </w:rPr>
        <w:t>AREA ADJACENT TO THE STATE OF QUEENSLAND</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QUEENSLAND</w:t>
      </w:r>
      <w:r w:rsidR="00536291" w:rsidRPr="008F79B6">
        <w:rPr>
          <w:rFonts w:ascii="Times New Roman" w:hAnsi="Times New Roman" w:cs="Times New Roman"/>
        </w:rPr>
        <w:t>”</w:t>
      </w:r>
      <w:r w:rsidRPr="008F79B6">
        <w:rPr>
          <w:rFonts w:ascii="Times New Roman" w:hAnsi="Times New Roman" w:cs="Times New Roman"/>
        </w:rPr>
        <w:t>;</w:t>
      </w:r>
    </w:p>
    <w:p w14:paraId="57363477"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(d) by omitting the heading </w:t>
      </w:r>
      <w:r w:rsidR="00536291" w:rsidRPr="008F79B6">
        <w:rPr>
          <w:rFonts w:ascii="Times New Roman" w:hAnsi="Times New Roman" w:cs="Times New Roman"/>
        </w:rPr>
        <w:t>“</w:t>
      </w:r>
      <w:r w:rsidRPr="008F79B6">
        <w:rPr>
          <w:rFonts w:ascii="Times New Roman" w:hAnsi="Times New Roman" w:cs="Times New Roman"/>
        </w:rPr>
        <w:t>AREA ADJACENT TO THE STATE OF SOUTH AUSTRALIA</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SOUTH AUSTRALIA</w:t>
      </w:r>
      <w:r w:rsidR="00536291" w:rsidRPr="008F79B6">
        <w:rPr>
          <w:rFonts w:ascii="Times New Roman" w:hAnsi="Times New Roman" w:cs="Times New Roman"/>
        </w:rPr>
        <w:t>”</w:t>
      </w:r>
      <w:r w:rsidRPr="008F79B6">
        <w:rPr>
          <w:rFonts w:ascii="Times New Roman" w:hAnsi="Times New Roman" w:cs="Times New Roman"/>
        </w:rPr>
        <w:t>;</w:t>
      </w:r>
    </w:p>
    <w:p w14:paraId="5587982A"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(e) by omitting the heading </w:t>
      </w:r>
      <w:r w:rsidR="00536291" w:rsidRPr="008F79B6">
        <w:rPr>
          <w:rFonts w:ascii="Times New Roman" w:hAnsi="Times New Roman" w:cs="Times New Roman"/>
        </w:rPr>
        <w:t>“</w:t>
      </w:r>
      <w:r w:rsidRPr="008F79B6">
        <w:rPr>
          <w:rFonts w:ascii="Times New Roman" w:hAnsi="Times New Roman" w:cs="Times New Roman"/>
        </w:rPr>
        <w:t>AREA ADJACENT TO THE STATE OF WESTERN AUSTRALIA</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WESTERN AUSTRALIA</w:t>
      </w:r>
      <w:r w:rsidR="00536291" w:rsidRPr="008F79B6">
        <w:rPr>
          <w:rFonts w:ascii="Times New Roman" w:hAnsi="Times New Roman" w:cs="Times New Roman"/>
        </w:rPr>
        <w:t>”</w:t>
      </w:r>
      <w:r w:rsidRPr="008F79B6">
        <w:rPr>
          <w:rFonts w:ascii="Times New Roman" w:hAnsi="Times New Roman" w:cs="Times New Roman"/>
        </w:rPr>
        <w:t>;</w:t>
      </w:r>
    </w:p>
    <w:p w14:paraId="4DE5626B"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(f) by omitting the heading </w:t>
      </w:r>
      <w:r w:rsidR="00536291" w:rsidRPr="008F79B6">
        <w:rPr>
          <w:rFonts w:ascii="Times New Roman" w:hAnsi="Times New Roman" w:cs="Times New Roman"/>
        </w:rPr>
        <w:t>“</w:t>
      </w:r>
      <w:r w:rsidRPr="008F79B6">
        <w:rPr>
          <w:rFonts w:ascii="Times New Roman" w:hAnsi="Times New Roman" w:cs="Times New Roman"/>
        </w:rPr>
        <w:t>AREA ADJACENT TO THE STATE OF TASMANIA</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TASMANIA</w:t>
      </w:r>
      <w:r w:rsidR="00536291" w:rsidRPr="008F79B6">
        <w:rPr>
          <w:rFonts w:ascii="Times New Roman" w:hAnsi="Times New Roman" w:cs="Times New Roman"/>
        </w:rPr>
        <w:t>”</w:t>
      </w:r>
      <w:r w:rsidRPr="008F79B6">
        <w:rPr>
          <w:rFonts w:ascii="Times New Roman" w:hAnsi="Times New Roman" w:cs="Times New Roman"/>
        </w:rPr>
        <w:t>;</w:t>
      </w:r>
    </w:p>
    <w:p w14:paraId="73FD7092"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(g) by omitting the heading </w:t>
      </w:r>
      <w:r w:rsidR="00536291" w:rsidRPr="008F79B6">
        <w:rPr>
          <w:rFonts w:ascii="Times New Roman" w:hAnsi="Times New Roman" w:cs="Times New Roman"/>
        </w:rPr>
        <w:t>“</w:t>
      </w:r>
      <w:r w:rsidRPr="008F79B6">
        <w:rPr>
          <w:rFonts w:ascii="Times New Roman" w:hAnsi="Times New Roman" w:cs="Times New Roman"/>
        </w:rPr>
        <w:t>AREA ADJACENT TO THE NORTHERN TERRITORY OF AUSTRALIA</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THE NORTHERN TERRITORY</w:t>
      </w:r>
      <w:r w:rsidR="00536291" w:rsidRPr="008F79B6">
        <w:rPr>
          <w:rFonts w:ascii="Times New Roman" w:hAnsi="Times New Roman" w:cs="Times New Roman"/>
        </w:rPr>
        <w:t>”</w:t>
      </w:r>
      <w:r w:rsidRPr="008F79B6">
        <w:rPr>
          <w:rFonts w:ascii="Times New Roman" w:hAnsi="Times New Roman" w:cs="Times New Roman"/>
        </w:rPr>
        <w:t>; and</w:t>
      </w:r>
    </w:p>
    <w:p w14:paraId="5CD478BD" w14:textId="77777777" w:rsidR="005D1A50" w:rsidRPr="008F79B6" w:rsidRDefault="005D1A50" w:rsidP="00BB2AC8">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(h) by omitting the heading </w:t>
      </w:r>
      <w:r w:rsidR="00536291" w:rsidRPr="008F79B6">
        <w:rPr>
          <w:rFonts w:ascii="Times New Roman" w:hAnsi="Times New Roman" w:cs="Times New Roman"/>
        </w:rPr>
        <w:t>“</w:t>
      </w:r>
      <w:r w:rsidRPr="008F79B6">
        <w:rPr>
          <w:rFonts w:ascii="Times New Roman" w:hAnsi="Times New Roman" w:cs="Times New Roman"/>
        </w:rPr>
        <w:t>AREA ADJACENT TO THE TERRITORY OF ASHMORE AND CARTIER ISLANDS</w:t>
      </w:r>
      <w:r w:rsidR="00536291" w:rsidRPr="008F79B6">
        <w:rPr>
          <w:rFonts w:ascii="Times New Roman" w:hAnsi="Times New Roman" w:cs="Times New Roman"/>
        </w:rPr>
        <w:t>”</w:t>
      </w:r>
      <w:r w:rsidRPr="008F79B6">
        <w:rPr>
          <w:rFonts w:ascii="Times New Roman" w:hAnsi="Times New Roman" w:cs="Times New Roman"/>
        </w:rPr>
        <w:t xml:space="preserve"> and substituting the heading </w:t>
      </w:r>
      <w:r w:rsidR="00536291" w:rsidRPr="008F79B6">
        <w:rPr>
          <w:rFonts w:ascii="Times New Roman" w:hAnsi="Times New Roman" w:cs="Times New Roman"/>
        </w:rPr>
        <w:t>“</w:t>
      </w:r>
      <w:r w:rsidRPr="008F79B6">
        <w:rPr>
          <w:rFonts w:ascii="Times New Roman" w:hAnsi="Times New Roman" w:cs="Times New Roman"/>
        </w:rPr>
        <w:t>AREA THAT INCLUDES THE ADJACENT AREA IN RESPECT OF THE TERRITORY OF ASHMORE AND CARTIER ISLANDS</w:t>
      </w:r>
      <w:r w:rsidR="00536291" w:rsidRPr="008F79B6">
        <w:rPr>
          <w:rFonts w:ascii="Times New Roman" w:hAnsi="Times New Roman" w:cs="Times New Roman"/>
        </w:rPr>
        <w:t>”</w:t>
      </w:r>
      <w:r w:rsidRPr="008F79B6">
        <w:rPr>
          <w:rFonts w:ascii="Times New Roman" w:hAnsi="Times New Roman" w:cs="Times New Roman"/>
        </w:rPr>
        <w:t>.</w:t>
      </w:r>
    </w:p>
    <w:p w14:paraId="5E28D37C" w14:textId="77777777" w:rsidR="00536291" w:rsidRPr="008F79B6" w:rsidRDefault="0062556A" w:rsidP="00BB2AC8">
      <w:pPr>
        <w:spacing w:after="0" w:line="240" w:lineRule="auto"/>
        <w:ind w:firstLine="432"/>
        <w:jc w:val="both"/>
        <w:rPr>
          <w:rFonts w:ascii="Times New Roman" w:hAnsi="Times New Roman" w:cs="Times New Roman"/>
        </w:rPr>
      </w:pPr>
      <w:r w:rsidRPr="008F79B6">
        <w:rPr>
          <w:rFonts w:ascii="Times New Roman" w:hAnsi="Times New Roman" w:cs="Times New Roman"/>
          <w:b/>
        </w:rPr>
        <w:t xml:space="preserve">(2) </w:t>
      </w:r>
      <w:r w:rsidR="005D1A50" w:rsidRPr="008F79B6">
        <w:rPr>
          <w:rFonts w:ascii="Times New Roman" w:hAnsi="Times New Roman" w:cs="Times New Roman"/>
        </w:rPr>
        <w:t xml:space="preserve">Schedule 2 to the Principal Act is amended by omitting the heading </w:t>
      </w:r>
      <w:r w:rsidR="00536291" w:rsidRPr="008F79B6">
        <w:rPr>
          <w:rFonts w:ascii="Times New Roman" w:hAnsi="Times New Roman" w:cs="Times New Roman"/>
        </w:rPr>
        <w:t>“</w:t>
      </w:r>
      <w:r w:rsidR="005D1A50" w:rsidRPr="008F79B6">
        <w:rPr>
          <w:rFonts w:ascii="Times New Roman" w:hAnsi="Times New Roman" w:cs="Times New Roman"/>
        </w:rPr>
        <w:t>AREA ADJACENT TO THE STATE OF NEW SOUTH WALES</w:t>
      </w:r>
      <w:r w:rsidR="00536291" w:rsidRPr="008F79B6">
        <w:rPr>
          <w:rFonts w:ascii="Times New Roman" w:hAnsi="Times New Roman" w:cs="Times New Roman"/>
        </w:rPr>
        <w:t>”</w:t>
      </w:r>
      <w:r w:rsidR="005D1A50" w:rsidRPr="008F79B6">
        <w:rPr>
          <w:rFonts w:ascii="Times New Roman" w:hAnsi="Times New Roman" w:cs="Times New Roman"/>
        </w:rPr>
        <w:t xml:space="preserve"> and the description of an area under that heading and substituting the following heading and description:</w:t>
      </w:r>
      <w:r w:rsidR="00536291" w:rsidRPr="008F79B6">
        <w:rPr>
          <w:rFonts w:ascii="Times New Roman" w:hAnsi="Times New Roman" w:cs="Times New Roman"/>
        </w:rPr>
        <w:br w:type="page"/>
      </w:r>
    </w:p>
    <w:p w14:paraId="5F461A4E" w14:textId="77777777" w:rsidR="005D1A50" w:rsidRPr="003A05BE" w:rsidRDefault="00536291" w:rsidP="00EA28E1">
      <w:pPr>
        <w:spacing w:before="60" w:after="6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AREA THAT INCLUDES THE ADJACENT AREA IN RESPECT OF NEW SOUTH WALES</w:t>
      </w:r>
    </w:p>
    <w:p w14:paraId="1F6C0F82"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The area the boundary of which commences at a point that is the intersection of the coastline at mean low water by the geodesic between the trigonometrical station known as Point Danger near Point Danger and a point of Latitude 27° 58</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154° East and runs thence north-easterly along that geodesic to the last-mentioned point, thence north-easterly along the geodesic to a point of Latitude 27° 48</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154° 22</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easterly along the geodesic to a point of Latitude 26° 59</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05</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165° 40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southerly along the meridian of Longitude 165° 40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to its intersection by the parallel of Latitude 34° 03</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30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thence south-westerly along the geodesic to a point of Latitude 34° 16</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165° 16</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south-westerly along the geodesic to a point of Latitude 37° 21</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30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164° 23</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southwesterly along the geodesic to a point of Latitude 37° 32</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164° 11</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south-westerly along the geodesic to a point of Latitude 37° 59</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163° 47</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south-westerly along the geodesic to a point of Latitude 38° 58</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161° 15</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30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south-westerly along the geodesic to a point of Latitude 39° 12</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160° East, thence south-westerly along the geodesic to a point of Latitude 40° 40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158° 53</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north-westerly along the geodesic to a point of Latitude 37° 35</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South, Longitude 150° 10</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 xml:space="preserve"> East, thence north-westerly along the geodesic to the intersection of the coastline at mean low water by the boundary between the States of New South Wales and Victoria, thence generally northerly along the coastline of Australia at mean low water to the point of commencement.</w:t>
      </w:r>
      <w:r w:rsidR="00536291" w:rsidRPr="003A05BE">
        <w:rPr>
          <w:rFonts w:ascii="Times New Roman" w:hAnsi="Times New Roman" w:cs="Times New Roman"/>
          <w:sz w:val="20"/>
          <w:szCs w:val="20"/>
        </w:rPr>
        <w:t>”</w:t>
      </w:r>
      <w:r w:rsidRPr="003A05BE">
        <w:rPr>
          <w:rFonts w:ascii="Times New Roman" w:hAnsi="Times New Roman" w:cs="Times New Roman"/>
          <w:sz w:val="20"/>
          <w:szCs w:val="20"/>
        </w:rPr>
        <w:t>.</w:t>
      </w:r>
    </w:p>
    <w:p w14:paraId="0F9BBAA8" w14:textId="1CBCA23D" w:rsidR="005D1A50" w:rsidRPr="003A05BE" w:rsidRDefault="005D1A50" w:rsidP="00863C59">
      <w:pPr>
        <w:spacing w:before="120" w:after="0" w:line="240" w:lineRule="auto"/>
        <w:ind w:firstLine="432"/>
        <w:jc w:val="both"/>
        <w:rPr>
          <w:rFonts w:ascii="Times New Roman" w:hAnsi="Times New Roman" w:cs="Times New Roman"/>
          <w:sz w:val="20"/>
          <w:szCs w:val="20"/>
        </w:rPr>
      </w:pPr>
      <w:r w:rsidRPr="00EB23D1">
        <w:rPr>
          <w:rFonts w:ascii="Times New Roman" w:hAnsi="Times New Roman" w:cs="Times New Roman"/>
          <w:b/>
          <w:sz w:val="20"/>
          <w:szCs w:val="20"/>
        </w:rPr>
        <w:t xml:space="preserve">60. </w:t>
      </w:r>
      <w:r w:rsidRPr="003A05BE">
        <w:rPr>
          <w:rFonts w:ascii="Times New Roman" w:hAnsi="Times New Roman" w:cs="Times New Roman"/>
          <w:sz w:val="20"/>
          <w:szCs w:val="20"/>
        </w:rPr>
        <w:t>The Principal Act is amended by adding at the end thereof the following Schedules:</w:t>
      </w:r>
    </w:p>
    <w:p w14:paraId="64547CFF" w14:textId="56BCB56A" w:rsidR="005D1A50" w:rsidRPr="003A05BE" w:rsidRDefault="00536291" w:rsidP="00BB2AC8">
      <w:pPr>
        <w:tabs>
          <w:tab w:val="left" w:pos="4320"/>
        </w:tabs>
        <w:spacing w:before="120" w:after="0" w:line="240" w:lineRule="auto"/>
        <w:jc w:val="right"/>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b/>
          <w:sz w:val="20"/>
          <w:szCs w:val="20"/>
        </w:rPr>
        <w:t>SCHEDULE 4</w:t>
      </w:r>
      <w:r w:rsidR="00BB2AC8" w:rsidRPr="003A05BE">
        <w:rPr>
          <w:rFonts w:ascii="Times New Roman" w:hAnsi="Times New Roman" w:cs="Times New Roman"/>
          <w:sz w:val="20"/>
          <w:szCs w:val="20"/>
        </w:rPr>
        <w:tab/>
      </w:r>
      <w:r w:rsidR="005D1A50" w:rsidRPr="003A05BE">
        <w:rPr>
          <w:rFonts w:ascii="Times New Roman" w:hAnsi="Times New Roman" w:cs="Times New Roman"/>
          <w:sz w:val="20"/>
          <w:szCs w:val="20"/>
        </w:rPr>
        <w:t>Section 8</w:t>
      </w:r>
      <w:r w:rsidR="003A3EDB" w:rsidRPr="003A3EDB">
        <w:rPr>
          <w:rFonts w:ascii="Times New Roman" w:hAnsi="Times New Roman" w:cs="Times New Roman"/>
          <w:smallCaps/>
          <w:sz w:val="20"/>
          <w:szCs w:val="20"/>
        </w:rPr>
        <w:t>d</w:t>
      </w:r>
      <w:r w:rsidR="005D1A50" w:rsidRPr="003A05BE">
        <w:rPr>
          <w:rFonts w:ascii="Times New Roman" w:hAnsi="Times New Roman" w:cs="Times New Roman"/>
          <w:sz w:val="20"/>
          <w:szCs w:val="20"/>
        </w:rPr>
        <w:t>(9)</w:t>
      </w:r>
    </w:p>
    <w:p w14:paraId="184C24CC" w14:textId="77777777" w:rsidR="005D1A50" w:rsidRPr="003A05BE" w:rsidRDefault="005D1A50" w:rsidP="00273EC3">
      <w:pPr>
        <w:spacing w:before="60" w:after="60" w:line="240" w:lineRule="auto"/>
        <w:jc w:val="center"/>
        <w:rPr>
          <w:rFonts w:ascii="Times New Roman" w:hAnsi="Times New Roman" w:cs="Times New Roman"/>
          <w:sz w:val="20"/>
          <w:szCs w:val="20"/>
        </w:rPr>
      </w:pPr>
      <w:r w:rsidRPr="003A05BE">
        <w:rPr>
          <w:rFonts w:ascii="Times New Roman" w:hAnsi="Times New Roman" w:cs="Times New Roman"/>
          <w:sz w:val="20"/>
          <w:szCs w:val="20"/>
        </w:rPr>
        <w:t>AGREEMENT BETWEEN THE GOVERNMENT OF THE COMMONWEALTH AND THE GOVERNMENT OF WESTERN AUSTRALIA RELATING TO LEGISLATION IN RESPECT OF OFF-SHORE PETROLEUM RESOURCES</w:t>
      </w:r>
    </w:p>
    <w:p w14:paraId="3C2C57A3"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THIS AGREEMENT is made the 23rd day of April, 1980, between the Government of the Commonwealth of Australia and the Government of Western Australia.</w:t>
      </w:r>
    </w:p>
    <w:p w14:paraId="0C2AE488" w14:textId="77777777" w:rsidR="005D1A50" w:rsidRPr="003A05BE" w:rsidRDefault="005D1A50" w:rsidP="00C16AAD">
      <w:pPr>
        <w:spacing w:after="0" w:line="240" w:lineRule="auto"/>
        <w:jc w:val="both"/>
        <w:rPr>
          <w:rFonts w:ascii="Times New Roman" w:hAnsi="Times New Roman" w:cs="Times New Roman"/>
          <w:sz w:val="20"/>
          <w:szCs w:val="20"/>
        </w:rPr>
      </w:pPr>
      <w:r w:rsidRPr="003A05BE">
        <w:rPr>
          <w:rFonts w:ascii="Times New Roman" w:hAnsi="Times New Roman" w:cs="Times New Roman"/>
          <w:sz w:val="20"/>
          <w:szCs w:val="20"/>
        </w:rPr>
        <w:t>WHEREAS the Governments of the Commonwealth and the States have agreed on certain arrangements with respect to the regulation and control of the exploration for, and exploitation of, the petroleum resources of the sea-bed adjacent to Australia:</w:t>
      </w:r>
    </w:p>
    <w:p w14:paraId="648DE07D"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AND WHEREAS the legislation of the Commonwealth to give effect to those arrangements is to establish a Joint Authority in respect of each State, consisting of a Commonwealth Minister and a Minister of the relevant State:</w:t>
      </w:r>
    </w:p>
    <w:p w14:paraId="31EA0642"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AND WHEREAS that legislation is to provide that, in the event of disagreement between the Commonwealth Minister and the State Minister on a matter before the Joint Authority, the Commonwealth Minister is to have power to decide the matter:</w:t>
      </w:r>
    </w:p>
    <w:p w14:paraId="79FEEC90"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AND WHEREAS, by reason of special considerations affecting Western Australia, the parties to this agreement consider it desirable that special provisions should apply in relation to the exercise of that power of the Commonwealth Minister as a member of the Joint Authority in respect of Western Australia:</w:t>
      </w:r>
    </w:p>
    <w:p w14:paraId="43C6414E" w14:textId="77777777" w:rsidR="00BB2AC8"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NOW IT IS HEREBY AGREED as follows:—</w:t>
      </w:r>
    </w:p>
    <w:p w14:paraId="27C423E1" w14:textId="77777777" w:rsidR="005D1A50" w:rsidRPr="003A05BE" w:rsidRDefault="005D1A50" w:rsidP="00BB2AC8">
      <w:pPr>
        <w:spacing w:before="120" w:after="60" w:line="240" w:lineRule="auto"/>
        <w:rPr>
          <w:rFonts w:ascii="Times New Roman" w:hAnsi="Times New Roman" w:cs="Times New Roman"/>
          <w:b/>
          <w:sz w:val="20"/>
          <w:szCs w:val="20"/>
        </w:rPr>
      </w:pPr>
      <w:r w:rsidRPr="003A05BE">
        <w:rPr>
          <w:rFonts w:ascii="Times New Roman" w:hAnsi="Times New Roman" w:cs="Times New Roman"/>
          <w:b/>
          <w:sz w:val="20"/>
          <w:szCs w:val="20"/>
        </w:rPr>
        <w:t>Interpretation</w:t>
      </w:r>
    </w:p>
    <w:p w14:paraId="2AA140B6"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1. In this agreement—</w:t>
      </w:r>
    </w:p>
    <w:p w14:paraId="073C5505" w14:textId="77777777" w:rsidR="005D1A50" w:rsidRPr="003A05BE" w:rsidRDefault="00536291" w:rsidP="004B3121">
      <w:pPr>
        <w:spacing w:after="0" w:line="240" w:lineRule="auto"/>
        <w:ind w:left="864" w:hanging="432"/>
        <w:jc w:val="both"/>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the Act</w:t>
      </w:r>
      <w:r w:rsidRPr="003A05BE">
        <w:rPr>
          <w:rFonts w:ascii="Times New Roman" w:hAnsi="Times New Roman" w:cs="Times New Roman"/>
          <w:sz w:val="20"/>
          <w:szCs w:val="20"/>
        </w:rPr>
        <w:t>”</w:t>
      </w:r>
      <w:r w:rsidR="005D1A50" w:rsidRPr="003A05BE">
        <w:rPr>
          <w:rFonts w:ascii="Times New Roman" w:hAnsi="Times New Roman" w:cs="Times New Roman"/>
          <w:sz w:val="20"/>
          <w:szCs w:val="20"/>
        </w:rPr>
        <w:t xml:space="preserve"> means the </w:t>
      </w:r>
      <w:r w:rsidR="0062556A" w:rsidRPr="003A05BE">
        <w:rPr>
          <w:rFonts w:ascii="Times New Roman" w:hAnsi="Times New Roman" w:cs="Times New Roman"/>
          <w:i/>
          <w:sz w:val="20"/>
          <w:szCs w:val="20"/>
        </w:rPr>
        <w:t xml:space="preserve">Petroleum (Submerged Lands) Act </w:t>
      </w:r>
      <w:r w:rsidR="005D1A50" w:rsidRPr="003A05BE">
        <w:rPr>
          <w:rFonts w:ascii="Times New Roman" w:hAnsi="Times New Roman" w:cs="Times New Roman"/>
          <w:sz w:val="20"/>
          <w:szCs w:val="20"/>
        </w:rPr>
        <w:t>1967 of the Parliament of the Commonwealth, as amended to give effect to the arrangements between the Commonwealth and the States referred to in the preamble to this agreement;</w:t>
      </w:r>
    </w:p>
    <w:p w14:paraId="30965E8F" w14:textId="77777777" w:rsidR="005D1A50" w:rsidRPr="003A05BE" w:rsidRDefault="00536291" w:rsidP="00F2060C">
      <w:pPr>
        <w:spacing w:after="0" w:line="240" w:lineRule="auto"/>
        <w:ind w:left="864" w:hanging="432"/>
        <w:jc w:val="both"/>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the Commonwealth Minister</w:t>
      </w:r>
      <w:r w:rsidRPr="003A05BE">
        <w:rPr>
          <w:rFonts w:ascii="Times New Roman" w:hAnsi="Times New Roman" w:cs="Times New Roman"/>
          <w:sz w:val="20"/>
          <w:szCs w:val="20"/>
        </w:rPr>
        <w:t>”</w:t>
      </w:r>
      <w:r w:rsidR="005D1A50" w:rsidRPr="003A05BE">
        <w:rPr>
          <w:rFonts w:ascii="Times New Roman" w:hAnsi="Times New Roman" w:cs="Times New Roman"/>
          <w:sz w:val="20"/>
          <w:szCs w:val="20"/>
        </w:rPr>
        <w:t xml:space="preserve"> means the Commonwealth Minister performing functions as a member of the Joint Authority;</w:t>
      </w:r>
    </w:p>
    <w:p w14:paraId="13B66134" w14:textId="77777777" w:rsidR="005D1A50" w:rsidRPr="003A05BE" w:rsidRDefault="00536291" w:rsidP="00F2060C">
      <w:pPr>
        <w:spacing w:after="0" w:line="240" w:lineRule="auto"/>
        <w:ind w:left="864" w:hanging="432"/>
        <w:jc w:val="both"/>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the Joint Authority</w:t>
      </w:r>
      <w:r w:rsidRPr="003A05BE">
        <w:rPr>
          <w:rFonts w:ascii="Times New Roman" w:hAnsi="Times New Roman" w:cs="Times New Roman"/>
          <w:sz w:val="20"/>
          <w:szCs w:val="20"/>
        </w:rPr>
        <w:t>”</w:t>
      </w:r>
      <w:r w:rsidR="005D1A50" w:rsidRPr="003A05BE">
        <w:rPr>
          <w:rFonts w:ascii="Times New Roman" w:hAnsi="Times New Roman" w:cs="Times New Roman"/>
          <w:sz w:val="20"/>
          <w:szCs w:val="20"/>
        </w:rPr>
        <w:t xml:space="preserve"> means the Joint Authority established by the Act in relation to Western Australia;</w:t>
      </w:r>
    </w:p>
    <w:p w14:paraId="56BBC5C8" w14:textId="77777777" w:rsidR="00536291" w:rsidRPr="008F79B6" w:rsidRDefault="00536291" w:rsidP="00F2060C">
      <w:pPr>
        <w:spacing w:after="0" w:line="240" w:lineRule="auto"/>
        <w:ind w:left="864" w:hanging="432"/>
        <w:jc w:val="both"/>
        <w:rPr>
          <w:rFonts w:ascii="Times New Roman" w:hAnsi="Times New Roman" w:cs="Times New Roman"/>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the State</w:t>
      </w:r>
      <w:r w:rsidRPr="003A05BE">
        <w:rPr>
          <w:rFonts w:ascii="Times New Roman" w:hAnsi="Times New Roman" w:cs="Times New Roman"/>
          <w:sz w:val="20"/>
          <w:szCs w:val="20"/>
        </w:rPr>
        <w:t>”</w:t>
      </w:r>
      <w:r w:rsidR="005D1A50" w:rsidRPr="003A05BE">
        <w:rPr>
          <w:rFonts w:ascii="Times New Roman" w:hAnsi="Times New Roman" w:cs="Times New Roman"/>
          <w:sz w:val="20"/>
          <w:szCs w:val="20"/>
        </w:rPr>
        <w:t xml:space="preserve"> means Western Australia;</w:t>
      </w:r>
      <w:r w:rsidRPr="008F79B6">
        <w:rPr>
          <w:rFonts w:ascii="Times New Roman" w:hAnsi="Times New Roman" w:cs="Times New Roman"/>
        </w:rPr>
        <w:br w:type="page"/>
      </w:r>
    </w:p>
    <w:p w14:paraId="7C9F64D7" w14:textId="77777777" w:rsidR="005D1A50" w:rsidRPr="003A05BE" w:rsidRDefault="005D1A50" w:rsidP="00BB2AC8">
      <w:pPr>
        <w:spacing w:after="60" w:line="240" w:lineRule="auto"/>
        <w:jc w:val="center"/>
        <w:rPr>
          <w:rFonts w:ascii="Times New Roman" w:hAnsi="Times New Roman" w:cs="Times New Roman"/>
          <w:sz w:val="20"/>
          <w:szCs w:val="20"/>
        </w:rPr>
      </w:pPr>
      <w:r w:rsidRPr="003A05BE">
        <w:rPr>
          <w:rFonts w:ascii="Times New Roman" w:hAnsi="Times New Roman" w:cs="Times New Roman"/>
          <w:b/>
          <w:sz w:val="20"/>
          <w:szCs w:val="20"/>
        </w:rPr>
        <w:t>SCHEDULE 4</w:t>
      </w:r>
      <w:r w:rsidRPr="003A05BE">
        <w:rPr>
          <w:rFonts w:ascii="Times New Roman" w:hAnsi="Times New Roman" w:cs="Times New Roman"/>
          <w:sz w:val="20"/>
          <w:szCs w:val="20"/>
        </w:rPr>
        <w:t>—continued</w:t>
      </w:r>
    </w:p>
    <w:p w14:paraId="09EC8E7C" w14:textId="77777777" w:rsidR="005D1A50" w:rsidRPr="003A05BE" w:rsidRDefault="00536291"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w:t>
      </w:r>
      <w:r w:rsidR="005D1A50" w:rsidRPr="003A05BE">
        <w:rPr>
          <w:rFonts w:ascii="Times New Roman" w:hAnsi="Times New Roman" w:cs="Times New Roman"/>
          <w:sz w:val="20"/>
          <w:szCs w:val="20"/>
        </w:rPr>
        <w:t>the State Minister</w:t>
      </w:r>
      <w:r w:rsidRPr="003A05BE">
        <w:rPr>
          <w:rFonts w:ascii="Times New Roman" w:hAnsi="Times New Roman" w:cs="Times New Roman"/>
          <w:sz w:val="20"/>
          <w:szCs w:val="20"/>
        </w:rPr>
        <w:t>”</w:t>
      </w:r>
      <w:r w:rsidR="005D1A50" w:rsidRPr="003A05BE">
        <w:rPr>
          <w:rFonts w:ascii="Times New Roman" w:hAnsi="Times New Roman" w:cs="Times New Roman"/>
          <w:sz w:val="20"/>
          <w:szCs w:val="20"/>
        </w:rPr>
        <w:t xml:space="preserve"> means the State Minister performing functions as a member of the Joint Authority.</w:t>
      </w:r>
    </w:p>
    <w:p w14:paraId="5322E09F" w14:textId="77777777" w:rsidR="005D1A50" w:rsidRPr="003A05BE" w:rsidRDefault="005D1A50" w:rsidP="00BB2AC8">
      <w:pPr>
        <w:spacing w:before="120" w:after="60" w:line="240" w:lineRule="auto"/>
        <w:rPr>
          <w:rFonts w:ascii="Times New Roman" w:hAnsi="Times New Roman" w:cs="Times New Roman"/>
          <w:b/>
          <w:sz w:val="20"/>
          <w:szCs w:val="20"/>
        </w:rPr>
      </w:pPr>
      <w:r w:rsidRPr="003A05BE">
        <w:rPr>
          <w:rFonts w:ascii="Times New Roman" w:hAnsi="Times New Roman" w:cs="Times New Roman"/>
          <w:b/>
          <w:sz w:val="20"/>
          <w:szCs w:val="20"/>
        </w:rPr>
        <w:t>Exercise of certain powers of Commonwealth Minister</w:t>
      </w:r>
    </w:p>
    <w:p w14:paraId="7C1008BA"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2. (1) If the members of the Joint Authority disagree with respect to the decision to be made on a matter within the functions of that Joint Authority, the Commonwealth Minister shall not exercise his power under the Act to decide the matter unless—</w:t>
      </w:r>
    </w:p>
    <w:p w14:paraId="0E2BC707" w14:textId="77777777" w:rsidR="005D1A50" w:rsidRPr="003A05BE" w:rsidRDefault="005D1A50"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(a) he is satisfied that the decision proposed by the State Minister would endanger or prejudice the national interest;</w:t>
      </w:r>
    </w:p>
    <w:p w14:paraId="407F09F8" w14:textId="77777777" w:rsidR="005D1A50" w:rsidRPr="003A05BE" w:rsidRDefault="005D1A50"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(b) he has, within 30 days after he has been informed of the decision proposed by the State Minister, or within such longer period as is, before the expiration of that period, agreed on between the Commonwealth Minister and the State Minister, informed the State Minister—</w:t>
      </w:r>
    </w:p>
    <w:p w14:paraId="64AE524C" w14:textId="77777777" w:rsidR="005D1A50" w:rsidRPr="003A05BE" w:rsidRDefault="005D1A50" w:rsidP="00BB2AC8">
      <w:pPr>
        <w:spacing w:after="0" w:line="240" w:lineRule="auto"/>
        <w:ind w:left="1296" w:hanging="288"/>
        <w:jc w:val="both"/>
        <w:rPr>
          <w:rFonts w:ascii="Times New Roman" w:hAnsi="Times New Roman" w:cs="Times New Roman"/>
          <w:sz w:val="20"/>
          <w:szCs w:val="20"/>
        </w:rPr>
      </w:pPr>
      <w:r w:rsidRPr="003A05BE">
        <w:rPr>
          <w:rFonts w:ascii="Times New Roman" w:hAnsi="Times New Roman" w:cs="Times New Roman"/>
          <w:sz w:val="20"/>
          <w:szCs w:val="20"/>
        </w:rPr>
        <w:t>(</w:t>
      </w:r>
      <w:proofErr w:type="spellStart"/>
      <w:r w:rsidRPr="003A05BE">
        <w:rPr>
          <w:rFonts w:ascii="Times New Roman" w:hAnsi="Times New Roman" w:cs="Times New Roman"/>
          <w:sz w:val="20"/>
          <w:szCs w:val="20"/>
        </w:rPr>
        <w:t>i</w:t>
      </w:r>
      <w:proofErr w:type="spellEnd"/>
      <w:r w:rsidRPr="003A05BE">
        <w:rPr>
          <w:rFonts w:ascii="Times New Roman" w:hAnsi="Times New Roman" w:cs="Times New Roman"/>
          <w:sz w:val="20"/>
          <w:szCs w:val="20"/>
        </w:rPr>
        <w:t>) of his intention to exercise that power;</w:t>
      </w:r>
    </w:p>
    <w:p w14:paraId="0E981A55" w14:textId="77777777" w:rsidR="005D1A50" w:rsidRPr="003A05BE" w:rsidRDefault="005D1A50" w:rsidP="00BB2AC8">
      <w:pPr>
        <w:spacing w:after="0" w:line="240" w:lineRule="auto"/>
        <w:ind w:left="1296" w:hanging="288"/>
        <w:jc w:val="both"/>
        <w:rPr>
          <w:rFonts w:ascii="Times New Roman" w:hAnsi="Times New Roman" w:cs="Times New Roman"/>
          <w:sz w:val="20"/>
          <w:szCs w:val="20"/>
        </w:rPr>
      </w:pPr>
      <w:r w:rsidRPr="003A05BE">
        <w:rPr>
          <w:rFonts w:ascii="Times New Roman" w:hAnsi="Times New Roman" w:cs="Times New Roman"/>
          <w:sz w:val="20"/>
          <w:szCs w:val="20"/>
        </w:rPr>
        <w:t>(ii) of the decision which he proposes to make in the exercise of that power; and</w:t>
      </w:r>
    </w:p>
    <w:p w14:paraId="7C36F7DB" w14:textId="77777777" w:rsidR="005D1A50" w:rsidRPr="003A05BE" w:rsidRDefault="005D1A50" w:rsidP="00BB2AC8">
      <w:pPr>
        <w:spacing w:after="0" w:line="240" w:lineRule="auto"/>
        <w:ind w:left="1296" w:hanging="288"/>
        <w:jc w:val="both"/>
        <w:rPr>
          <w:rFonts w:ascii="Times New Roman" w:hAnsi="Times New Roman" w:cs="Times New Roman"/>
          <w:sz w:val="20"/>
          <w:szCs w:val="20"/>
        </w:rPr>
      </w:pPr>
      <w:r w:rsidRPr="003A05BE">
        <w:rPr>
          <w:rFonts w:ascii="Times New Roman" w:hAnsi="Times New Roman" w:cs="Times New Roman"/>
          <w:sz w:val="20"/>
          <w:szCs w:val="20"/>
        </w:rPr>
        <w:t>(iii) in what respect he is satisfied that the national interest would be endangered or prejudiced by the decision proposed by the State Minister; and</w:t>
      </w:r>
    </w:p>
    <w:p w14:paraId="63CF899D" w14:textId="77777777" w:rsidR="005D1A50" w:rsidRPr="003A05BE" w:rsidRDefault="005D1A50"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(c) no representations of the Premier in accordance with sub-clause (2) of this clause have been received by the Prime Minister or, if such representations have been so received, sub-clause (4) of this clause has become applicable.</w:t>
      </w:r>
    </w:p>
    <w:p w14:paraId="2BDF2C05"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(2) If the Commonwealth Minister has informed the State Minister as referred to in paragraph (b) of sub-clause (1) of this clause, the Premier of the State may, within the period of 30 days from the day on which the State Minister was so informed, or within such longer period as is, before the expiration of that period, agreed upon between the Premier of the State and the Prime Minister, make representations in writing to the Prime Minister concerning the matter.</w:t>
      </w:r>
    </w:p>
    <w:p w14:paraId="2BA88972"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(3) Where representations are made by the Premier in accordance with sub-clause (2) of this clause, the Prime Minister shall, after consideration of the matter by the Government of the Commonwealth, take such action as he thinks appropriate with a view to resolution of the matter by a decision of the Joint Authority in accordance with the Act and concurred in by both members of the Joint Authority.</w:t>
      </w:r>
    </w:p>
    <w:p w14:paraId="7BAD94C8"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(4) Where representations have been made in accordance with sub-clause (2) of this clause, the Commonwealth Minister may exercise his power under the Act to decide the matter if, within 30 days after the representations were received by the Prime Minister, the Prime Minister has informed the Premier that he is satisfied that the matter cannot be resolved by a decision of the Joint Authority in accordance with the Act and concurred in by both members of the Joint Authority and that the decision that was proposed by the State Minister would endanger or prejudice the national interest.</w:t>
      </w:r>
    </w:p>
    <w:p w14:paraId="4D31A99A"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(5) If</w:t>
      </w:r>
      <w:r w:rsidR="00BB2AC8" w:rsidRPr="003A05BE">
        <w:rPr>
          <w:rFonts w:ascii="Times New Roman" w:hAnsi="Times New Roman" w:cs="Times New Roman"/>
          <w:sz w:val="20"/>
          <w:szCs w:val="20"/>
        </w:rPr>
        <w:t>—</w:t>
      </w:r>
    </w:p>
    <w:p w14:paraId="054456FC" w14:textId="77777777" w:rsidR="005D1A50" w:rsidRPr="003A05BE" w:rsidRDefault="005D1A50"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(a) the Commonwealth Minister has been informed of the decision proposed by the State Minister as referred to in paragraph (b) of sub-clause (1) of this clause, but the Commonwealth Minister has not informed the State Minister in accordance with that paragraph; or</w:t>
      </w:r>
    </w:p>
    <w:p w14:paraId="29C9B373" w14:textId="77777777" w:rsidR="005D1A50" w:rsidRPr="003A05BE" w:rsidRDefault="005D1A50" w:rsidP="00BB2AC8">
      <w:pPr>
        <w:spacing w:after="0" w:line="240" w:lineRule="auto"/>
        <w:ind w:left="720" w:hanging="288"/>
        <w:jc w:val="both"/>
        <w:rPr>
          <w:rFonts w:ascii="Times New Roman" w:hAnsi="Times New Roman" w:cs="Times New Roman"/>
          <w:sz w:val="20"/>
          <w:szCs w:val="20"/>
        </w:rPr>
      </w:pPr>
      <w:r w:rsidRPr="003A05BE">
        <w:rPr>
          <w:rFonts w:ascii="Times New Roman" w:hAnsi="Times New Roman" w:cs="Times New Roman"/>
          <w:sz w:val="20"/>
          <w:szCs w:val="20"/>
        </w:rPr>
        <w:t>(b) at the expiration of the period of 40 days after representations have been made by the Premier in accordance with sub-clause (2) of this clause a decision on the matter has not been made consistently with the foregoing provisions of this clause,</w:t>
      </w:r>
    </w:p>
    <w:p w14:paraId="39F61B91" w14:textId="77777777" w:rsidR="005D1A50" w:rsidRPr="003A05BE" w:rsidRDefault="005D1A50" w:rsidP="00C16AAD">
      <w:pPr>
        <w:spacing w:after="0" w:line="240" w:lineRule="auto"/>
        <w:jc w:val="both"/>
        <w:rPr>
          <w:rFonts w:ascii="Times New Roman" w:hAnsi="Times New Roman" w:cs="Times New Roman"/>
          <w:sz w:val="20"/>
          <w:szCs w:val="20"/>
        </w:rPr>
      </w:pPr>
      <w:r w:rsidRPr="003A05BE">
        <w:rPr>
          <w:rFonts w:ascii="Times New Roman" w:hAnsi="Times New Roman" w:cs="Times New Roman"/>
          <w:sz w:val="20"/>
          <w:szCs w:val="20"/>
        </w:rPr>
        <w:t>the State Minister may cause the decision that was proposed by him to be recorded as the decision of the Joint Authority, and the decision so recorded shall be deemed to be a decision of the Joint Authority and to be as valid as if references in the Act to the opinion or state of mind of the Joint Authority were references to the opinion or state of mind of the State Minister.</w:t>
      </w:r>
    </w:p>
    <w:p w14:paraId="318C6CE2" w14:textId="77777777" w:rsidR="005D1A50" w:rsidRPr="003A05BE" w:rsidRDefault="005D1A50" w:rsidP="00BB2AC8">
      <w:pPr>
        <w:spacing w:before="120" w:after="60" w:line="240" w:lineRule="auto"/>
        <w:rPr>
          <w:rFonts w:ascii="Times New Roman" w:hAnsi="Times New Roman" w:cs="Times New Roman"/>
          <w:b/>
          <w:sz w:val="20"/>
          <w:szCs w:val="20"/>
        </w:rPr>
      </w:pPr>
      <w:r w:rsidRPr="003A05BE">
        <w:rPr>
          <w:rFonts w:ascii="Times New Roman" w:hAnsi="Times New Roman" w:cs="Times New Roman"/>
          <w:b/>
          <w:sz w:val="20"/>
          <w:szCs w:val="20"/>
        </w:rPr>
        <w:t>Act to give effect to agreement</w:t>
      </w:r>
    </w:p>
    <w:p w14:paraId="7339E075" w14:textId="77777777" w:rsidR="005D1A50" w:rsidRPr="003A05BE" w:rsidRDefault="005D1A50" w:rsidP="00BB2AC8">
      <w:pPr>
        <w:spacing w:after="0" w:line="240" w:lineRule="auto"/>
        <w:ind w:firstLine="432"/>
        <w:jc w:val="both"/>
        <w:rPr>
          <w:rFonts w:ascii="Times New Roman" w:hAnsi="Times New Roman" w:cs="Times New Roman"/>
          <w:sz w:val="20"/>
          <w:szCs w:val="20"/>
        </w:rPr>
      </w:pPr>
      <w:r w:rsidRPr="003A05BE">
        <w:rPr>
          <w:rFonts w:ascii="Times New Roman" w:hAnsi="Times New Roman" w:cs="Times New Roman"/>
          <w:sz w:val="20"/>
          <w:szCs w:val="20"/>
        </w:rPr>
        <w:t>3. The Government of the Commonwealth will include in the Bill presented to the Parliament of the Commonwealth for giving effect to the arrangements referred to in the preamble to this agreement provision for giving the provisions of this agreement the force of law under and for the purposes of the Act.</w:t>
      </w:r>
    </w:p>
    <w:p w14:paraId="0E64D7DA"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4DB976AC" w14:textId="77777777" w:rsidR="005D1A50" w:rsidRPr="008F79B6" w:rsidRDefault="00067D1A" w:rsidP="001037BE">
      <w:pPr>
        <w:spacing w:after="0" w:line="240" w:lineRule="auto"/>
        <w:jc w:val="center"/>
        <w:rPr>
          <w:rFonts w:ascii="Times New Roman" w:hAnsi="Times New Roman" w:cs="Times New Roman"/>
        </w:rPr>
      </w:pPr>
      <w:r>
        <w:rPr>
          <w:rFonts w:ascii="Times New Roman" w:hAnsi="Times New Roman" w:cs="Times New Roman"/>
          <w:noProof/>
        </w:rPr>
        <w:pict w14:anchorId="3DA3B524">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12.2pt;margin-top:11.9pt;width:5pt;height:57.45pt;z-index:251658240"/>
        </w:pict>
      </w:r>
      <w:r w:rsidR="005D1A50" w:rsidRPr="001037BE">
        <w:rPr>
          <w:rFonts w:ascii="Times New Roman" w:hAnsi="Times New Roman" w:cs="Times New Roman"/>
          <w:b/>
        </w:rPr>
        <w:t>SCHEDULE 4</w:t>
      </w:r>
      <w:r w:rsidR="0062556A" w:rsidRPr="008F79B6">
        <w:rPr>
          <w:rFonts w:ascii="Times New Roman" w:hAnsi="Times New Roman" w:cs="Times New Roman"/>
          <w:i/>
        </w:rPr>
        <w:t>—</w:t>
      </w:r>
      <w:r w:rsidR="005D1A50" w:rsidRPr="008F79B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4263"/>
        <w:gridCol w:w="4126"/>
      </w:tblGrid>
      <w:tr w:rsidR="005D1A50" w:rsidRPr="008F79B6" w14:paraId="16B273DA" w14:textId="77777777" w:rsidTr="001037BE">
        <w:trPr>
          <w:trHeight w:val="20"/>
        </w:trPr>
        <w:tc>
          <w:tcPr>
            <w:tcW w:w="2541" w:type="pct"/>
          </w:tcPr>
          <w:p w14:paraId="5F0A9254"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 xml:space="preserve">SIGNED on behalf of THE GOVERNMENT OF THE COMMONWEALTH OF AUSTRALIA by the Right </w:t>
            </w:r>
            <w:proofErr w:type="spellStart"/>
            <w:r w:rsidRPr="008F79B6">
              <w:rPr>
                <w:rFonts w:ascii="Times New Roman" w:hAnsi="Times New Roman" w:cs="Times New Roman"/>
              </w:rPr>
              <w:t>Honourable</w:t>
            </w:r>
            <w:proofErr w:type="spellEnd"/>
            <w:r w:rsidRPr="008F79B6">
              <w:rPr>
                <w:rFonts w:ascii="Times New Roman" w:hAnsi="Times New Roman" w:cs="Times New Roman"/>
              </w:rPr>
              <w:t xml:space="preserve"> MALCOLM FRASER, the Prime Minister of the Commonwealth, in the presence of—</w:t>
            </w:r>
          </w:p>
        </w:tc>
        <w:tc>
          <w:tcPr>
            <w:tcW w:w="2459" w:type="pct"/>
            <w:vAlign w:val="center"/>
          </w:tcPr>
          <w:p w14:paraId="339C854C" w14:textId="77777777" w:rsidR="005D1A50" w:rsidRPr="008F79B6" w:rsidRDefault="005D1A50" w:rsidP="003A05BE">
            <w:pPr>
              <w:spacing w:before="240" w:after="0" w:line="240" w:lineRule="auto"/>
              <w:ind w:left="317"/>
              <w:rPr>
                <w:rFonts w:ascii="Times New Roman" w:hAnsi="Times New Roman" w:cs="Times New Roman"/>
              </w:rPr>
            </w:pPr>
            <w:r w:rsidRPr="008F79B6">
              <w:rPr>
                <w:rFonts w:ascii="Times New Roman" w:hAnsi="Times New Roman" w:cs="Times New Roman"/>
              </w:rPr>
              <w:t>Malcolm Fraser</w:t>
            </w:r>
          </w:p>
        </w:tc>
      </w:tr>
      <w:tr w:rsidR="005D1A50" w:rsidRPr="008F79B6" w14:paraId="00E9A3DE" w14:textId="77777777" w:rsidTr="001037BE">
        <w:trPr>
          <w:trHeight w:val="20"/>
        </w:trPr>
        <w:tc>
          <w:tcPr>
            <w:tcW w:w="2541" w:type="pct"/>
          </w:tcPr>
          <w:p w14:paraId="5713315C" w14:textId="77777777" w:rsidR="005D1A50" w:rsidRPr="008F79B6" w:rsidRDefault="005D1A50" w:rsidP="001037BE">
            <w:pPr>
              <w:spacing w:after="0" w:line="240" w:lineRule="auto"/>
              <w:ind w:left="720"/>
              <w:jc w:val="both"/>
              <w:rPr>
                <w:rFonts w:ascii="Times New Roman" w:hAnsi="Times New Roman" w:cs="Times New Roman"/>
              </w:rPr>
            </w:pPr>
            <w:r w:rsidRPr="008F79B6">
              <w:rPr>
                <w:rFonts w:ascii="Times New Roman" w:hAnsi="Times New Roman" w:cs="Times New Roman"/>
              </w:rPr>
              <w:t xml:space="preserve">Ian </w:t>
            </w:r>
            <w:proofErr w:type="spellStart"/>
            <w:r w:rsidRPr="008F79B6">
              <w:rPr>
                <w:rFonts w:ascii="Times New Roman" w:hAnsi="Times New Roman" w:cs="Times New Roman"/>
              </w:rPr>
              <w:t>McCay</w:t>
            </w:r>
            <w:proofErr w:type="spellEnd"/>
          </w:p>
        </w:tc>
        <w:tc>
          <w:tcPr>
            <w:tcW w:w="2459" w:type="pct"/>
          </w:tcPr>
          <w:p w14:paraId="165974FC" w14:textId="77777777" w:rsidR="005D1A50" w:rsidRPr="008F79B6" w:rsidRDefault="005D1A50" w:rsidP="00C16AAD">
            <w:pPr>
              <w:spacing w:after="0" w:line="240" w:lineRule="auto"/>
              <w:jc w:val="both"/>
              <w:rPr>
                <w:rFonts w:ascii="Times New Roman" w:hAnsi="Times New Roman" w:cs="Times New Roman"/>
              </w:rPr>
            </w:pPr>
          </w:p>
        </w:tc>
      </w:tr>
      <w:tr w:rsidR="005D1A50" w:rsidRPr="008F79B6" w14:paraId="6EF8F625" w14:textId="77777777" w:rsidTr="001037BE">
        <w:trPr>
          <w:trHeight w:val="20"/>
        </w:trPr>
        <w:tc>
          <w:tcPr>
            <w:tcW w:w="2541" w:type="pct"/>
          </w:tcPr>
          <w:p w14:paraId="1E403798"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 xml:space="preserve">SIGNED on behalf of the GOVERNMENT OF WESTERN AUSTRALIA by the </w:t>
            </w:r>
            <w:proofErr w:type="spellStart"/>
            <w:r w:rsidRPr="008F79B6">
              <w:rPr>
                <w:rFonts w:ascii="Times New Roman" w:hAnsi="Times New Roman" w:cs="Times New Roman"/>
              </w:rPr>
              <w:t>Honourable</w:t>
            </w:r>
            <w:proofErr w:type="spellEnd"/>
            <w:r w:rsidRPr="008F79B6">
              <w:rPr>
                <w:rFonts w:ascii="Times New Roman" w:hAnsi="Times New Roman" w:cs="Times New Roman"/>
              </w:rPr>
              <w:t xml:space="preserve"> SIR CHARLES COURT, the Premier of the State, in the presence of—</w:t>
            </w:r>
          </w:p>
        </w:tc>
        <w:tc>
          <w:tcPr>
            <w:tcW w:w="2459" w:type="pct"/>
            <w:vAlign w:val="center"/>
          </w:tcPr>
          <w:p w14:paraId="20A181B0" w14:textId="77777777" w:rsidR="005D1A50" w:rsidRPr="008F79B6" w:rsidRDefault="00067D1A" w:rsidP="003A05BE">
            <w:pPr>
              <w:spacing w:before="240" w:after="0" w:line="240" w:lineRule="auto"/>
              <w:ind w:left="346"/>
              <w:rPr>
                <w:rFonts w:ascii="Times New Roman" w:hAnsi="Times New Roman" w:cs="Times New Roman"/>
              </w:rPr>
            </w:pPr>
            <w:r>
              <w:rPr>
                <w:rFonts w:ascii="Times New Roman" w:hAnsi="Times New Roman" w:cs="Times New Roman"/>
                <w:noProof/>
              </w:rPr>
              <w:pict w14:anchorId="4C690C21">
                <v:shape id="_x0000_s1027" type="#_x0000_t88" style="position:absolute;left:0;text-align:left;margin-left:-1.1pt;margin-top:-1.1pt;width:5pt;height:41.4pt;z-index:251659264;mso-position-horizontal-relative:text;mso-position-vertical-relative:text"/>
              </w:pict>
            </w:r>
            <w:r w:rsidR="005D1A50" w:rsidRPr="008F79B6">
              <w:rPr>
                <w:rFonts w:ascii="Times New Roman" w:hAnsi="Times New Roman" w:cs="Times New Roman"/>
              </w:rPr>
              <w:t>Charles Court</w:t>
            </w:r>
          </w:p>
        </w:tc>
      </w:tr>
      <w:tr w:rsidR="005D1A50" w:rsidRPr="008F79B6" w14:paraId="588D04FD" w14:textId="77777777" w:rsidTr="00293F86">
        <w:trPr>
          <w:trHeight w:val="20"/>
        </w:trPr>
        <w:tc>
          <w:tcPr>
            <w:tcW w:w="2541" w:type="pct"/>
          </w:tcPr>
          <w:p w14:paraId="6007CA49" w14:textId="77777777" w:rsidR="005D1A50" w:rsidRPr="008F79B6" w:rsidRDefault="005D1A50" w:rsidP="00293F86">
            <w:pPr>
              <w:spacing w:after="0" w:line="240" w:lineRule="auto"/>
              <w:ind w:left="720"/>
              <w:jc w:val="both"/>
              <w:rPr>
                <w:rFonts w:ascii="Times New Roman" w:hAnsi="Times New Roman" w:cs="Times New Roman"/>
              </w:rPr>
            </w:pPr>
            <w:r w:rsidRPr="008F79B6">
              <w:rPr>
                <w:rFonts w:ascii="Times New Roman" w:hAnsi="Times New Roman" w:cs="Times New Roman"/>
              </w:rPr>
              <w:t>Brian V. Johnson</w:t>
            </w:r>
          </w:p>
        </w:tc>
        <w:tc>
          <w:tcPr>
            <w:tcW w:w="2459" w:type="pct"/>
          </w:tcPr>
          <w:p w14:paraId="25E836DA" w14:textId="77777777" w:rsidR="005D1A50" w:rsidRPr="008F79B6" w:rsidRDefault="005D1A50" w:rsidP="00C16AAD">
            <w:pPr>
              <w:spacing w:after="0" w:line="240" w:lineRule="auto"/>
              <w:jc w:val="both"/>
              <w:rPr>
                <w:rFonts w:ascii="Times New Roman" w:hAnsi="Times New Roman" w:cs="Times New Roman"/>
              </w:rPr>
            </w:pPr>
          </w:p>
        </w:tc>
      </w:tr>
    </w:tbl>
    <w:p w14:paraId="350535CD" w14:textId="77777777" w:rsidR="00293F86" w:rsidRDefault="00293F86" w:rsidP="005A6025">
      <w:pPr>
        <w:pBdr>
          <w:bottom w:val="single" w:sz="4" w:space="1" w:color="auto"/>
        </w:pBdr>
        <w:spacing w:after="240" w:line="240" w:lineRule="auto"/>
        <w:ind w:left="3600" w:right="3600"/>
        <w:jc w:val="both"/>
        <w:rPr>
          <w:rFonts w:ascii="Times New Roman" w:hAnsi="Times New Roman" w:cs="Times New Roman"/>
        </w:rPr>
      </w:pPr>
    </w:p>
    <w:p w14:paraId="23EDD5C9" w14:textId="77777777" w:rsidR="005D1A50" w:rsidRPr="008F79B6" w:rsidRDefault="00536291" w:rsidP="00C71127">
      <w:pPr>
        <w:tabs>
          <w:tab w:val="left" w:pos="3960"/>
        </w:tabs>
        <w:spacing w:after="0" w:line="240" w:lineRule="auto"/>
        <w:jc w:val="right"/>
        <w:rPr>
          <w:rFonts w:ascii="Times New Roman" w:hAnsi="Times New Roman" w:cs="Times New Roman"/>
        </w:rPr>
      </w:pPr>
      <w:r w:rsidRPr="008F79B6">
        <w:rPr>
          <w:rFonts w:ascii="Times New Roman" w:hAnsi="Times New Roman" w:cs="Times New Roman"/>
        </w:rPr>
        <w:t>“</w:t>
      </w:r>
      <w:r w:rsidR="005D1A50" w:rsidRPr="00293F86">
        <w:rPr>
          <w:rFonts w:ascii="Times New Roman" w:hAnsi="Times New Roman" w:cs="Times New Roman"/>
          <w:b/>
        </w:rPr>
        <w:t>SCHEDULE 5</w:t>
      </w:r>
      <w:r w:rsidR="00293F86">
        <w:rPr>
          <w:rFonts w:ascii="Times New Roman" w:hAnsi="Times New Roman" w:cs="Times New Roman"/>
        </w:rPr>
        <w:tab/>
      </w:r>
      <w:r w:rsidR="005D1A50" w:rsidRPr="008F79B6">
        <w:rPr>
          <w:rFonts w:ascii="Times New Roman" w:hAnsi="Times New Roman" w:cs="Times New Roman"/>
        </w:rPr>
        <w:t>Section 8</w:t>
      </w:r>
      <w:r w:rsidR="0062556A" w:rsidRPr="008F79B6">
        <w:rPr>
          <w:rFonts w:ascii="Times New Roman" w:hAnsi="Times New Roman" w:cs="Times New Roman"/>
          <w:smallCaps/>
        </w:rPr>
        <w:t>e</w:t>
      </w:r>
    </w:p>
    <w:p w14:paraId="762F5177" w14:textId="77777777"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The functions of the Designated Authority under the following provisions:</w:t>
      </w:r>
    </w:p>
    <w:p w14:paraId="10552D15" w14:textId="20887E40"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20(1)</w:t>
      </w:r>
    </w:p>
    <w:p w14:paraId="2EAF3301" w14:textId="2F600F74"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20(2)</w:t>
      </w:r>
    </w:p>
    <w:p w14:paraId="124485EE" w14:textId="133DA372"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23(1)</w:t>
      </w:r>
    </w:p>
    <w:p w14:paraId="69D2C9C2" w14:textId="3EB3F8C6"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31(5)</w:t>
      </w:r>
    </w:p>
    <w:p w14:paraId="5693108F" w14:textId="195B8BCA"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36(2)</w:t>
      </w:r>
    </w:p>
    <w:p w14:paraId="62EF2C2B" w14:textId="680E7F46"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36(3)</w:t>
      </w:r>
    </w:p>
    <w:p w14:paraId="0C7E4EE2" w14:textId="0F3597CB"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36(5)</w:t>
      </w:r>
    </w:p>
    <w:p w14:paraId="64A4DEBC" w14:textId="160D07C9"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36(6)</w:t>
      </w:r>
    </w:p>
    <w:p w14:paraId="2401B9B3" w14:textId="0CF076F9"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37(2)</w:t>
      </w:r>
    </w:p>
    <w:p w14:paraId="713DD4FA" w14:textId="25DA5B6B"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Paragraph 40(4)(b)</w:t>
      </w:r>
    </w:p>
    <w:p w14:paraId="6C206990" w14:textId="44F1CC06"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Sub-sections 47(1), (2) and (3)</w:t>
      </w:r>
    </w:p>
    <w:p w14:paraId="327EA523" w14:textId="0B2CD37B"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71(5)</w:t>
      </w:r>
    </w:p>
    <w:p w14:paraId="3F91F1E0" w14:textId="51B9CC3B"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Sub-section 74(1)</w:t>
      </w:r>
    </w:p>
    <w:p w14:paraId="5CF90720" w14:textId="5FDCD643" w:rsidR="005D1A50" w:rsidRPr="008F79B6" w:rsidRDefault="005D1A50" w:rsidP="00293F86">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Sub-section 103(1), in respect only of such variations, suspensions or exemptions in respect of permits, </w:t>
      </w:r>
      <w:proofErr w:type="spellStart"/>
      <w:r w:rsidRPr="008F79B6">
        <w:rPr>
          <w:rFonts w:ascii="Times New Roman" w:hAnsi="Times New Roman" w:cs="Times New Roman"/>
        </w:rPr>
        <w:t>licences</w:t>
      </w:r>
      <w:proofErr w:type="spellEnd"/>
      <w:r w:rsidRPr="008F79B6">
        <w:rPr>
          <w:rFonts w:ascii="Times New Roman" w:hAnsi="Times New Roman" w:cs="Times New Roman"/>
        </w:rPr>
        <w:t xml:space="preserve"> or pipeline </w:t>
      </w:r>
      <w:proofErr w:type="spellStart"/>
      <w:r w:rsidRPr="008F79B6">
        <w:rPr>
          <w:rFonts w:ascii="Times New Roman" w:hAnsi="Times New Roman" w:cs="Times New Roman"/>
        </w:rPr>
        <w:t>licences</w:t>
      </w:r>
      <w:proofErr w:type="spellEnd"/>
      <w:r w:rsidRPr="008F79B6">
        <w:rPr>
          <w:rFonts w:ascii="Times New Roman" w:hAnsi="Times New Roman" w:cs="Times New Roman"/>
        </w:rPr>
        <w:t xml:space="preserve"> as are included in a class of variations, suspensions or exemptions specified in writing by the Commonwealth Minister to the Designated Authority as being of a major kind</w:t>
      </w:r>
    </w:p>
    <w:p w14:paraId="58932DEA" w14:textId="53FA09B7" w:rsidR="005D1A50" w:rsidRPr="008F79B6" w:rsidRDefault="00067D1A" w:rsidP="00293F86">
      <w:pPr>
        <w:spacing w:after="0" w:line="240" w:lineRule="auto"/>
        <w:ind w:left="720" w:hanging="288"/>
        <w:jc w:val="both"/>
        <w:rPr>
          <w:rFonts w:ascii="Times New Roman" w:hAnsi="Times New Roman" w:cs="Times New Roman"/>
        </w:rPr>
      </w:pPr>
      <w:r>
        <w:rPr>
          <w:rFonts w:ascii="Times New Roman" w:hAnsi="Times New Roman" w:cs="Times New Roman"/>
        </w:rPr>
        <w:t>Sub-section 125</w:t>
      </w:r>
      <w:r w:rsidR="005D1A50" w:rsidRPr="008F79B6">
        <w:rPr>
          <w:rFonts w:ascii="Times New Roman" w:hAnsi="Times New Roman" w:cs="Times New Roman"/>
        </w:rPr>
        <w:t>(1).</w:t>
      </w:r>
      <w:r w:rsidR="00536291" w:rsidRPr="008F79B6">
        <w:rPr>
          <w:rFonts w:ascii="Times New Roman" w:hAnsi="Times New Roman" w:cs="Times New Roman"/>
        </w:rPr>
        <w:t>”</w:t>
      </w:r>
      <w:r w:rsidR="005D1A50" w:rsidRPr="008F79B6">
        <w:rPr>
          <w:rFonts w:ascii="Times New Roman" w:hAnsi="Times New Roman" w:cs="Times New Roman"/>
        </w:rPr>
        <w:t>.</w:t>
      </w:r>
    </w:p>
    <w:p w14:paraId="21555B4D" w14:textId="77777777" w:rsidR="005D1A50" w:rsidRPr="00293F86" w:rsidRDefault="0062556A" w:rsidP="00293F86">
      <w:pPr>
        <w:spacing w:before="120" w:after="60" w:line="240" w:lineRule="auto"/>
        <w:rPr>
          <w:rFonts w:ascii="Times New Roman" w:hAnsi="Times New Roman" w:cs="Times New Roman"/>
          <w:b/>
          <w:sz w:val="20"/>
        </w:rPr>
      </w:pPr>
      <w:r w:rsidRPr="00293F86">
        <w:rPr>
          <w:rFonts w:ascii="Times New Roman" w:hAnsi="Times New Roman" w:cs="Times New Roman"/>
          <w:b/>
          <w:sz w:val="20"/>
        </w:rPr>
        <w:t>Amendments relating to administration</w:t>
      </w:r>
    </w:p>
    <w:p w14:paraId="629C6506" w14:textId="77777777" w:rsidR="005D1A50" w:rsidRPr="008F79B6" w:rsidRDefault="0062556A" w:rsidP="00293F86">
      <w:pPr>
        <w:spacing w:after="0" w:line="240" w:lineRule="auto"/>
        <w:ind w:firstLine="432"/>
        <w:jc w:val="both"/>
        <w:rPr>
          <w:rFonts w:ascii="Times New Roman" w:hAnsi="Times New Roman" w:cs="Times New Roman"/>
        </w:rPr>
      </w:pPr>
      <w:r w:rsidRPr="008F79B6">
        <w:rPr>
          <w:rFonts w:ascii="Times New Roman" w:hAnsi="Times New Roman" w:cs="Times New Roman"/>
          <w:b/>
        </w:rPr>
        <w:t>61.</w:t>
      </w:r>
      <w:r w:rsidR="005D1A50" w:rsidRPr="008F79B6">
        <w:rPr>
          <w:rFonts w:ascii="Times New Roman" w:hAnsi="Times New Roman" w:cs="Times New Roman"/>
        </w:rPr>
        <w:t xml:space="preserve"> The Principal Act is amended as set out in Schedule 1.</w:t>
      </w:r>
    </w:p>
    <w:p w14:paraId="24DC7F08" w14:textId="77777777" w:rsidR="005D1A50" w:rsidRPr="00293F86" w:rsidRDefault="0062556A" w:rsidP="00293F86">
      <w:pPr>
        <w:spacing w:before="120" w:after="60" w:line="240" w:lineRule="auto"/>
        <w:rPr>
          <w:rFonts w:ascii="Times New Roman" w:hAnsi="Times New Roman" w:cs="Times New Roman"/>
          <w:b/>
          <w:sz w:val="20"/>
        </w:rPr>
      </w:pPr>
      <w:r w:rsidRPr="00293F86">
        <w:rPr>
          <w:rFonts w:ascii="Times New Roman" w:hAnsi="Times New Roman" w:cs="Times New Roman"/>
          <w:b/>
          <w:sz w:val="20"/>
        </w:rPr>
        <w:t>Amendments relating to monetary amounts and penalties</w:t>
      </w:r>
    </w:p>
    <w:p w14:paraId="3A02264E" w14:textId="77777777" w:rsidR="005D1A50" w:rsidRPr="008F79B6" w:rsidRDefault="0062556A" w:rsidP="00293F86">
      <w:pPr>
        <w:spacing w:after="0" w:line="240" w:lineRule="auto"/>
        <w:ind w:firstLine="432"/>
        <w:jc w:val="both"/>
        <w:rPr>
          <w:rFonts w:ascii="Times New Roman" w:hAnsi="Times New Roman" w:cs="Times New Roman"/>
        </w:rPr>
      </w:pPr>
      <w:r w:rsidRPr="008F79B6">
        <w:rPr>
          <w:rFonts w:ascii="Times New Roman" w:hAnsi="Times New Roman" w:cs="Times New Roman"/>
          <w:b/>
        </w:rPr>
        <w:t>62.</w:t>
      </w:r>
      <w:r w:rsidR="005D1A50" w:rsidRPr="008F79B6">
        <w:rPr>
          <w:rFonts w:ascii="Times New Roman" w:hAnsi="Times New Roman" w:cs="Times New Roman"/>
        </w:rPr>
        <w:t xml:space="preserve"> (1) The Principal Act is amended as set out in Schedules 2 and 3.</w:t>
      </w:r>
    </w:p>
    <w:p w14:paraId="7F84545A" w14:textId="77777777" w:rsidR="005D1A50" w:rsidRPr="008F79B6" w:rsidRDefault="005D1A50" w:rsidP="00293F86">
      <w:pPr>
        <w:spacing w:after="0" w:line="240" w:lineRule="auto"/>
        <w:ind w:firstLine="432"/>
        <w:jc w:val="both"/>
        <w:rPr>
          <w:rFonts w:ascii="Times New Roman" w:hAnsi="Times New Roman" w:cs="Times New Roman"/>
        </w:rPr>
      </w:pPr>
      <w:r w:rsidRPr="00293F86">
        <w:rPr>
          <w:rFonts w:ascii="Times New Roman" w:hAnsi="Times New Roman" w:cs="Times New Roman"/>
          <w:b/>
        </w:rPr>
        <w:t>(2)</w:t>
      </w:r>
      <w:r w:rsidRPr="008F79B6">
        <w:rPr>
          <w:rFonts w:ascii="Times New Roman" w:hAnsi="Times New Roman" w:cs="Times New Roman"/>
        </w:rPr>
        <w:t xml:space="preserve"> The amendments made by this section to section 57 of the Principal Act apply in relation to </w:t>
      </w:r>
      <w:proofErr w:type="spellStart"/>
      <w:r w:rsidRPr="008F79B6">
        <w:rPr>
          <w:rFonts w:ascii="Times New Roman" w:hAnsi="Times New Roman" w:cs="Times New Roman"/>
        </w:rPr>
        <w:t>licences</w:t>
      </w:r>
      <w:proofErr w:type="spellEnd"/>
      <w:r w:rsidRPr="008F79B6">
        <w:rPr>
          <w:rFonts w:ascii="Times New Roman" w:hAnsi="Times New Roman" w:cs="Times New Roman"/>
        </w:rPr>
        <w:t xml:space="preserve"> granted after the commencement of this section.</w:t>
      </w:r>
    </w:p>
    <w:p w14:paraId="12A4EE9E" w14:textId="77777777" w:rsidR="005D1A50" w:rsidRPr="008F79B6" w:rsidRDefault="005D1A50" w:rsidP="00293F86">
      <w:pPr>
        <w:spacing w:after="0" w:line="240" w:lineRule="auto"/>
        <w:ind w:firstLine="432"/>
        <w:jc w:val="both"/>
        <w:rPr>
          <w:rFonts w:ascii="Times New Roman" w:hAnsi="Times New Roman" w:cs="Times New Roman"/>
        </w:rPr>
      </w:pPr>
      <w:r w:rsidRPr="00293F86">
        <w:rPr>
          <w:rFonts w:ascii="Times New Roman" w:hAnsi="Times New Roman" w:cs="Times New Roman"/>
          <w:b/>
        </w:rPr>
        <w:t>(3)</w:t>
      </w:r>
      <w:r w:rsidRPr="008F79B6">
        <w:rPr>
          <w:rFonts w:ascii="Times New Roman" w:hAnsi="Times New Roman" w:cs="Times New Roman"/>
        </w:rPr>
        <w:t xml:space="preserve"> The amendments made by this section in respect of penalties apply in relation to offences committed on or after the date of commencement of this section.</w:t>
      </w:r>
    </w:p>
    <w:p w14:paraId="5C62E8DB" w14:textId="77777777" w:rsidR="005D1A50" w:rsidRPr="00293F86" w:rsidRDefault="0062556A" w:rsidP="00293F86">
      <w:pPr>
        <w:spacing w:before="120" w:after="60" w:line="240" w:lineRule="auto"/>
        <w:rPr>
          <w:rFonts w:ascii="Times New Roman" w:hAnsi="Times New Roman" w:cs="Times New Roman"/>
          <w:b/>
          <w:sz w:val="20"/>
        </w:rPr>
      </w:pPr>
      <w:r w:rsidRPr="00293F86">
        <w:rPr>
          <w:rFonts w:ascii="Times New Roman" w:hAnsi="Times New Roman" w:cs="Times New Roman"/>
          <w:b/>
          <w:sz w:val="20"/>
        </w:rPr>
        <w:t>Transitional provisions</w:t>
      </w:r>
    </w:p>
    <w:p w14:paraId="6B35E881" w14:textId="7F08C394" w:rsidR="005D1A50" w:rsidRPr="008F79B6" w:rsidRDefault="0062556A" w:rsidP="00067D1A">
      <w:pPr>
        <w:spacing w:after="0" w:line="240" w:lineRule="auto"/>
        <w:ind w:firstLine="432"/>
        <w:jc w:val="both"/>
        <w:rPr>
          <w:rFonts w:ascii="Times New Roman" w:hAnsi="Times New Roman" w:cs="Times New Roman"/>
        </w:rPr>
      </w:pPr>
      <w:r w:rsidRPr="008F79B6">
        <w:rPr>
          <w:rFonts w:ascii="Times New Roman" w:hAnsi="Times New Roman" w:cs="Times New Roman"/>
          <w:b/>
        </w:rPr>
        <w:t>63.</w:t>
      </w:r>
      <w:r w:rsidR="005D1A50" w:rsidRPr="008F79B6">
        <w:rPr>
          <w:rFonts w:ascii="Times New Roman" w:hAnsi="Times New Roman" w:cs="Times New Roman"/>
        </w:rPr>
        <w:t xml:space="preserve"> (1) A permit or </w:t>
      </w:r>
      <w:proofErr w:type="spellStart"/>
      <w:r w:rsidR="005D1A50" w:rsidRPr="008F79B6">
        <w:rPr>
          <w:rFonts w:ascii="Times New Roman" w:hAnsi="Times New Roman" w:cs="Times New Roman"/>
        </w:rPr>
        <w:t>licence</w:t>
      </w:r>
      <w:proofErr w:type="spellEnd"/>
      <w:r w:rsidR="005D1A50" w:rsidRPr="008F79B6">
        <w:rPr>
          <w:rFonts w:ascii="Times New Roman" w:hAnsi="Times New Roman" w:cs="Times New Roman"/>
        </w:rPr>
        <w:t xml:space="preserve"> granted by a Designated Authority under the Principal Act and in force immediately before the commencement of this Act in respect of an area that is wholly within an adjacent area within the meaning of the Principal Act as amended by this Act continues in force and is subject to</w:t>
      </w:r>
      <w:r w:rsidR="00067D1A">
        <w:rPr>
          <w:rFonts w:ascii="Times New Roman" w:hAnsi="Times New Roman" w:cs="Times New Roman"/>
        </w:rPr>
        <w:t xml:space="preserve"> </w:t>
      </w:r>
      <w:r w:rsidR="005D1A50" w:rsidRPr="008F79B6">
        <w:rPr>
          <w:rFonts w:ascii="Times New Roman" w:hAnsi="Times New Roman" w:cs="Times New Roman"/>
        </w:rPr>
        <w:t>the Principal Act as amended by this Act as if granted under the Principal Act as so amended by the Joint Authority in respect of that adjacent area.</w:t>
      </w:r>
    </w:p>
    <w:p w14:paraId="62BEACFE" w14:textId="77777777" w:rsidR="00067D1A" w:rsidRDefault="00067D1A">
      <w:pPr>
        <w:rPr>
          <w:rFonts w:ascii="Times New Roman" w:hAnsi="Times New Roman" w:cs="Times New Roman"/>
          <w:b/>
        </w:rPr>
      </w:pPr>
      <w:r>
        <w:rPr>
          <w:rFonts w:ascii="Times New Roman" w:hAnsi="Times New Roman" w:cs="Times New Roman"/>
          <w:b/>
        </w:rPr>
        <w:br w:type="page"/>
      </w:r>
    </w:p>
    <w:p w14:paraId="0E259EA4" w14:textId="0E44069F"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(2)</w:t>
      </w:r>
      <w:r w:rsidRPr="008F79B6">
        <w:rPr>
          <w:rFonts w:ascii="Times New Roman" w:hAnsi="Times New Roman" w:cs="Times New Roman"/>
        </w:rPr>
        <w:t xml:space="preserve"> The Scheme agreed on between the Governments of the Commonwealth, the States and the Northern Territory with respect to certain transitional arrangements, being the scheme set out in Schedule 4, so far as that scheme relates to the operation of the Principal Act, as amended by this Act, has the force of law by virtue of this section.</w:t>
      </w:r>
    </w:p>
    <w:p w14:paraId="5443C422" w14:textId="77777777"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(3)</w:t>
      </w:r>
      <w:r w:rsidRPr="008F79B6">
        <w:rPr>
          <w:rFonts w:ascii="Times New Roman" w:hAnsi="Times New Roman" w:cs="Times New Roman"/>
        </w:rPr>
        <w:t xml:space="preserve"> The amendments made to section 78 of the Principal Act by this Act do not affect a transfer of a permit,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or access authority approved by the Designated Authority before the commencement of this Act and the provisions of section 78 of the Principal Act continue to apply in relation to an application for approval lodged with the Designated Authority before the commencement of this Act.</w:t>
      </w:r>
    </w:p>
    <w:p w14:paraId="46C81BED" w14:textId="77777777"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(4)</w:t>
      </w:r>
      <w:r w:rsidRPr="008F79B6">
        <w:rPr>
          <w:rFonts w:ascii="Times New Roman" w:hAnsi="Times New Roman" w:cs="Times New Roman"/>
        </w:rPr>
        <w:t xml:space="preserve"> The amendments made to section 81 of the Principal Act by this Act do not affect an instrument approved by the Designated Authority before the commencement of this Act and the provisions of section 81 of the Principal Act continue to apply in relation to an application with approval of an instrument lodged with the Designated Authority before the commencement of this Act.</w:t>
      </w:r>
    </w:p>
    <w:p w14:paraId="05E42932" w14:textId="77777777"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(5)</w:t>
      </w:r>
      <w:r w:rsidRPr="008F79B6">
        <w:rPr>
          <w:rFonts w:ascii="Times New Roman" w:hAnsi="Times New Roman" w:cs="Times New Roman"/>
        </w:rPr>
        <w:t xml:space="preserve"> Where a function of the Designated Authority under the Principal Act has become a function of the Joint Authority under the Principal Act as amended by this Act, anything done before the commencement of this Act in relation to the performance of that function in a particular case as a function of the Designated Authority shall, for the purpose of the performance of the function in that case by the Joint Authority, be deemed to have been done in relation to the function as a function of the Joint Authority.</w:t>
      </w:r>
    </w:p>
    <w:p w14:paraId="1D0D0B54" w14:textId="77777777"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(6)</w:t>
      </w:r>
      <w:r w:rsidRPr="008F79B6">
        <w:rPr>
          <w:rFonts w:ascii="Times New Roman" w:hAnsi="Times New Roman" w:cs="Times New Roman"/>
        </w:rPr>
        <w:t xml:space="preserve"> A direction under a provision of the Principal Act in force immediately before the commencement of this Act continues in force as if made under that provision of the Principal Act, as amended by this Act.</w:t>
      </w:r>
    </w:p>
    <w:p w14:paraId="187856C8" w14:textId="77777777" w:rsidR="005D1A50" w:rsidRPr="008F79B6"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(7)</w:t>
      </w:r>
      <w:r w:rsidRPr="008F79B6">
        <w:rPr>
          <w:rFonts w:ascii="Times New Roman" w:hAnsi="Times New Roman" w:cs="Times New Roman"/>
        </w:rPr>
        <w:t xml:space="preserve"> Where, before the commencement of this Act, the Designated Authority had, under sub-section 103 (1) of the Principal Act, suspended, or exempted the permittee from compliance with, any of the conditions to which a permit was subject, and the permit continues in force after that commencement (whether or not the suspension or exemption so continues), the Joint Authority may, at any time before the permit ceases to be in force, by instrument in writing served on the permittee, extend the term of the permit by a period not exceeding the period of the suspension or exemption.</w:t>
      </w:r>
    </w:p>
    <w:p w14:paraId="5BA5F226" w14:textId="77777777" w:rsidR="00515B5F" w:rsidRDefault="005D1A50" w:rsidP="00980C57">
      <w:pPr>
        <w:spacing w:after="0" w:line="240" w:lineRule="auto"/>
        <w:ind w:firstLine="432"/>
        <w:jc w:val="both"/>
        <w:rPr>
          <w:rFonts w:ascii="Times New Roman" w:hAnsi="Times New Roman" w:cs="Times New Roman"/>
        </w:rPr>
      </w:pPr>
      <w:r w:rsidRPr="00980C57">
        <w:rPr>
          <w:rFonts w:ascii="Times New Roman" w:hAnsi="Times New Roman" w:cs="Times New Roman"/>
          <w:b/>
        </w:rPr>
        <w:t>(8)</w:t>
      </w:r>
      <w:r w:rsidRPr="008F79B6">
        <w:rPr>
          <w:rFonts w:ascii="Times New Roman" w:hAnsi="Times New Roman" w:cs="Times New Roman"/>
        </w:rPr>
        <w:t xml:space="preserve"> The provisions of section 128 of the Principal Act continue to have effect in relation to payments made to a State before the commencement of this Act and for that purpose payments made to a State as interim payments on account of royalty shall be deemed to have been payments of royalty.</w:t>
      </w:r>
    </w:p>
    <w:p w14:paraId="08477E30" w14:textId="77777777" w:rsidR="00DF0211" w:rsidRDefault="00DF0211" w:rsidP="00DF0211">
      <w:pPr>
        <w:spacing w:after="0" w:line="240" w:lineRule="auto"/>
        <w:jc w:val="center"/>
        <w:rPr>
          <w:rFonts w:ascii="Times New Roman" w:hAnsi="Times New Roman" w:cs="Times New Roman"/>
        </w:rPr>
      </w:pPr>
      <w:r>
        <w:rPr>
          <w:rFonts w:ascii="Times New Roman" w:hAnsi="Times New Roman" w:cs="Times New Roman"/>
        </w:rPr>
        <w:t>——————</w:t>
      </w:r>
    </w:p>
    <w:p w14:paraId="39C0BDDF" w14:textId="77777777" w:rsidR="00536291" w:rsidRPr="008F79B6" w:rsidRDefault="00536291" w:rsidP="00980C57">
      <w:pPr>
        <w:spacing w:after="0" w:line="240" w:lineRule="auto"/>
        <w:ind w:firstLine="432"/>
        <w:jc w:val="both"/>
        <w:rPr>
          <w:rFonts w:ascii="Times New Roman" w:hAnsi="Times New Roman" w:cs="Times New Roman"/>
        </w:rPr>
      </w:pPr>
      <w:r w:rsidRPr="008F79B6">
        <w:rPr>
          <w:rFonts w:ascii="Times New Roman" w:hAnsi="Times New Roman" w:cs="Times New Roman"/>
        </w:rPr>
        <w:br w:type="page"/>
      </w:r>
    </w:p>
    <w:p w14:paraId="3240E3F6" w14:textId="77777777" w:rsidR="005D1A50" w:rsidRPr="008F79B6" w:rsidRDefault="00C75AC1" w:rsidP="00DA5905">
      <w:pPr>
        <w:tabs>
          <w:tab w:val="left" w:pos="4320"/>
        </w:tabs>
        <w:spacing w:after="0" w:line="240" w:lineRule="auto"/>
        <w:jc w:val="right"/>
        <w:rPr>
          <w:rFonts w:ascii="Times New Roman" w:hAnsi="Times New Roman" w:cs="Times New Roman"/>
        </w:rPr>
      </w:pPr>
      <w:r w:rsidRPr="00DA5905">
        <w:rPr>
          <w:rFonts w:ascii="Times New Roman" w:hAnsi="Times New Roman" w:cs="Times New Roman"/>
          <w:b/>
        </w:rPr>
        <w:t>SCHEDULE 1</w:t>
      </w:r>
      <w:r w:rsidR="00DA5905">
        <w:rPr>
          <w:rFonts w:ascii="Times New Roman" w:hAnsi="Times New Roman" w:cs="Times New Roman"/>
        </w:rPr>
        <w:tab/>
      </w:r>
      <w:r w:rsidR="005D1A50" w:rsidRPr="008F79B6">
        <w:rPr>
          <w:rFonts w:ascii="Times New Roman" w:hAnsi="Times New Roman" w:cs="Times New Roman"/>
        </w:rPr>
        <w:t>Section 61</w:t>
      </w:r>
    </w:p>
    <w:p w14:paraId="7E7626EF" w14:textId="77777777" w:rsidR="005D1A50" w:rsidRPr="008F79B6" w:rsidRDefault="005D1A50" w:rsidP="005F3F87">
      <w:pPr>
        <w:spacing w:before="60" w:after="60" w:line="240" w:lineRule="auto"/>
        <w:jc w:val="center"/>
        <w:rPr>
          <w:rFonts w:ascii="Times New Roman" w:hAnsi="Times New Roman" w:cs="Times New Roman"/>
        </w:rPr>
      </w:pPr>
      <w:r w:rsidRPr="008F79B6">
        <w:rPr>
          <w:rFonts w:ascii="Times New Roman" w:hAnsi="Times New Roman" w:cs="Times New Roman"/>
        </w:rPr>
        <w:t>AMENDMENTS RELATING TO ADMINISTRATION</w:t>
      </w:r>
    </w:p>
    <w:tbl>
      <w:tblPr>
        <w:tblW w:w="5000" w:type="pct"/>
        <w:tblCellMar>
          <w:left w:w="40" w:type="dxa"/>
          <w:right w:w="40" w:type="dxa"/>
        </w:tblCellMar>
        <w:tblLook w:val="0000" w:firstRow="0" w:lastRow="0" w:firstColumn="0" w:lastColumn="0" w:noHBand="0" w:noVBand="0"/>
      </w:tblPr>
      <w:tblGrid>
        <w:gridCol w:w="2445"/>
        <w:gridCol w:w="5944"/>
      </w:tblGrid>
      <w:tr w:rsidR="005D1A50" w:rsidRPr="00DF0211" w14:paraId="745D06D6" w14:textId="77777777" w:rsidTr="00EA6223">
        <w:trPr>
          <w:trHeight w:val="20"/>
        </w:trPr>
        <w:tc>
          <w:tcPr>
            <w:tcW w:w="1457" w:type="pct"/>
            <w:tcBorders>
              <w:top w:val="single" w:sz="8" w:space="0" w:color="auto"/>
              <w:bottom w:val="single" w:sz="6" w:space="0" w:color="auto"/>
            </w:tcBorders>
          </w:tcPr>
          <w:p w14:paraId="15C0A579" w14:textId="77777777" w:rsidR="005D1A50" w:rsidRPr="00DF0211" w:rsidRDefault="005D1A50" w:rsidP="00C16AAD">
            <w:pPr>
              <w:spacing w:after="0" w:line="240" w:lineRule="auto"/>
              <w:jc w:val="both"/>
              <w:rPr>
                <w:rFonts w:ascii="Times New Roman" w:hAnsi="Times New Roman" w:cs="Times New Roman"/>
                <w:sz w:val="20"/>
                <w:szCs w:val="20"/>
              </w:rPr>
            </w:pPr>
            <w:r w:rsidRPr="00DF0211">
              <w:rPr>
                <w:rFonts w:ascii="Times New Roman" w:hAnsi="Times New Roman" w:cs="Times New Roman"/>
                <w:sz w:val="20"/>
                <w:szCs w:val="20"/>
              </w:rPr>
              <w:t>Provision</w:t>
            </w:r>
          </w:p>
        </w:tc>
        <w:tc>
          <w:tcPr>
            <w:tcW w:w="3543" w:type="pct"/>
            <w:tcBorders>
              <w:top w:val="single" w:sz="8" w:space="0" w:color="auto"/>
              <w:bottom w:val="single" w:sz="6" w:space="0" w:color="auto"/>
            </w:tcBorders>
          </w:tcPr>
          <w:p w14:paraId="1A98D62C" w14:textId="77777777" w:rsidR="005D1A50" w:rsidRPr="00DF0211" w:rsidRDefault="005D1A50" w:rsidP="00C16AAD">
            <w:pPr>
              <w:spacing w:after="0" w:line="240" w:lineRule="auto"/>
              <w:jc w:val="both"/>
              <w:rPr>
                <w:rFonts w:ascii="Times New Roman" w:hAnsi="Times New Roman" w:cs="Times New Roman"/>
                <w:sz w:val="20"/>
                <w:szCs w:val="20"/>
              </w:rPr>
            </w:pPr>
            <w:r w:rsidRPr="00DF0211">
              <w:rPr>
                <w:rFonts w:ascii="Times New Roman" w:hAnsi="Times New Roman" w:cs="Times New Roman"/>
                <w:sz w:val="20"/>
                <w:szCs w:val="20"/>
              </w:rPr>
              <w:t>Amendment</w:t>
            </w:r>
          </w:p>
        </w:tc>
      </w:tr>
      <w:tr w:rsidR="005D1A50" w:rsidRPr="00DF0211" w14:paraId="2C3883AE" w14:textId="77777777" w:rsidTr="005F3F87">
        <w:trPr>
          <w:trHeight w:val="20"/>
        </w:trPr>
        <w:tc>
          <w:tcPr>
            <w:tcW w:w="1457" w:type="pct"/>
            <w:tcBorders>
              <w:top w:val="single" w:sz="6" w:space="0" w:color="auto"/>
            </w:tcBorders>
          </w:tcPr>
          <w:p w14:paraId="2FDC2A11" w14:textId="47FF850F" w:rsidR="005D1A50" w:rsidRPr="00DF0211" w:rsidRDefault="005D1A50" w:rsidP="00067D1A">
            <w:pPr>
              <w:tabs>
                <w:tab w:val="left" w:leader="dot" w:pos="2464"/>
              </w:tabs>
              <w:spacing w:after="0" w:line="240" w:lineRule="auto"/>
              <w:jc w:val="both"/>
              <w:rPr>
                <w:rFonts w:ascii="Times New Roman" w:hAnsi="Times New Roman" w:cs="Times New Roman"/>
                <w:sz w:val="20"/>
                <w:szCs w:val="20"/>
              </w:rPr>
            </w:pPr>
            <w:r w:rsidRPr="00DF0211">
              <w:rPr>
                <w:rFonts w:ascii="Times New Roman" w:hAnsi="Times New Roman" w:cs="Times New Roman"/>
                <w:sz w:val="20"/>
                <w:szCs w:val="20"/>
              </w:rPr>
              <w:t>Sub-section 18(1)</w:t>
            </w:r>
            <w:r w:rsidR="00C160E9" w:rsidRPr="00DF0211">
              <w:rPr>
                <w:rFonts w:ascii="Times New Roman" w:hAnsi="Times New Roman" w:cs="Times New Roman"/>
                <w:sz w:val="20"/>
                <w:szCs w:val="20"/>
              </w:rPr>
              <w:tab/>
            </w:r>
          </w:p>
        </w:tc>
        <w:tc>
          <w:tcPr>
            <w:tcW w:w="3543" w:type="pct"/>
            <w:tcBorders>
              <w:top w:val="single" w:sz="6" w:space="0" w:color="auto"/>
            </w:tcBorders>
          </w:tcPr>
          <w:p w14:paraId="2C469E6D"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5B166BB" w14:textId="77777777" w:rsidTr="005F3F87">
        <w:trPr>
          <w:trHeight w:val="20"/>
        </w:trPr>
        <w:tc>
          <w:tcPr>
            <w:tcW w:w="1457" w:type="pct"/>
          </w:tcPr>
          <w:p w14:paraId="0F207A03" w14:textId="13FAF77E"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20(1)(a)</w:t>
            </w:r>
            <w:r w:rsidR="00C160E9" w:rsidRPr="00DF0211">
              <w:rPr>
                <w:rFonts w:ascii="Times New Roman" w:hAnsi="Times New Roman" w:cs="Times New Roman"/>
                <w:sz w:val="20"/>
                <w:szCs w:val="20"/>
              </w:rPr>
              <w:tab/>
            </w:r>
          </w:p>
        </w:tc>
        <w:tc>
          <w:tcPr>
            <w:tcW w:w="3543" w:type="pct"/>
          </w:tcPr>
          <w:p w14:paraId="6BF589B9"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6052577" w14:textId="77777777" w:rsidTr="005F3F87">
        <w:trPr>
          <w:trHeight w:val="20"/>
        </w:trPr>
        <w:tc>
          <w:tcPr>
            <w:tcW w:w="1457" w:type="pct"/>
          </w:tcPr>
          <w:p w14:paraId="41BEFCC2" w14:textId="1DF545E9"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20(3)</w:t>
            </w:r>
            <w:r w:rsidR="00C160E9" w:rsidRPr="00DF0211">
              <w:rPr>
                <w:rFonts w:ascii="Times New Roman" w:hAnsi="Times New Roman" w:cs="Times New Roman"/>
                <w:sz w:val="20"/>
                <w:szCs w:val="20"/>
              </w:rPr>
              <w:tab/>
            </w:r>
          </w:p>
        </w:tc>
        <w:tc>
          <w:tcPr>
            <w:tcW w:w="3543" w:type="pct"/>
          </w:tcPr>
          <w:p w14:paraId="56F37CBC"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433C298" w14:textId="77777777" w:rsidTr="005F3F87">
        <w:trPr>
          <w:trHeight w:val="20"/>
        </w:trPr>
        <w:tc>
          <w:tcPr>
            <w:tcW w:w="1457" w:type="pct"/>
          </w:tcPr>
          <w:p w14:paraId="1E7B3906" w14:textId="257ABA37"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21(1)(e)</w:t>
            </w:r>
            <w:r w:rsidR="00C160E9" w:rsidRPr="00DF0211">
              <w:rPr>
                <w:rFonts w:ascii="Times New Roman" w:hAnsi="Times New Roman" w:cs="Times New Roman"/>
                <w:sz w:val="20"/>
                <w:szCs w:val="20"/>
              </w:rPr>
              <w:tab/>
            </w:r>
          </w:p>
        </w:tc>
        <w:tc>
          <w:tcPr>
            <w:tcW w:w="3543" w:type="pct"/>
          </w:tcPr>
          <w:p w14:paraId="78475924"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 to consider</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be considered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8B3B94B" w14:textId="77777777" w:rsidTr="005F3F87">
        <w:trPr>
          <w:trHeight w:val="20"/>
        </w:trPr>
        <w:tc>
          <w:tcPr>
            <w:tcW w:w="1457" w:type="pct"/>
          </w:tcPr>
          <w:p w14:paraId="30BD3FA0" w14:textId="704690DE"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22(1)</w:t>
            </w:r>
            <w:r w:rsidR="00C160E9" w:rsidRPr="00DF0211">
              <w:rPr>
                <w:rFonts w:ascii="Times New Roman" w:hAnsi="Times New Roman" w:cs="Times New Roman"/>
                <w:sz w:val="20"/>
                <w:szCs w:val="20"/>
              </w:rPr>
              <w:tab/>
            </w:r>
          </w:p>
        </w:tc>
        <w:tc>
          <w:tcPr>
            <w:tcW w:w="3543" w:type="pct"/>
          </w:tcPr>
          <w:p w14:paraId="673EA102"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26E903D" w14:textId="77777777" w:rsidTr="005F3F87">
        <w:trPr>
          <w:trHeight w:val="20"/>
        </w:trPr>
        <w:tc>
          <w:tcPr>
            <w:tcW w:w="1457" w:type="pct"/>
          </w:tcPr>
          <w:p w14:paraId="51D85DD8" w14:textId="420F290D"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Sub-paragraph 22(1)(a)(</w:t>
            </w:r>
            <w:proofErr w:type="spellStart"/>
            <w:r w:rsidRPr="00DF0211">
              <w:rPr>
                <w:rFonts w:ascii="Times New Roman" w:hAnsi="Times New Roman" w:cs="Times New Roman"/>
                <w:sz w:val="20"/>
                <w:szCs w:val="20"/>
              </w:rPr>
              <w:t>i</w:t>
            </w:r>
            <w:proofErr w:type="spellEnd"/>
            <w:r w:rsidRPr="00DF0211">
              <w:rPr>
                <w:rFonts w:ascii="Times New Roman" w:hAnsi="Times New Roman" w:cs="Times New Roman"/>
                <w:sz w:val="20"/>
                <w:szCs w:val="20"/>
              </w:rPr>
              <w:t>)</w:t>
            </w:r>
          </w:p>
        </w:tc>
        <w:tc>
          <w:tcPr>
            <w:tcW w:w="3543" w:type="pct"/>
          </w:tcPr>
          <w:p w14:paraId="7494FB03"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AA751FB" w14:textId="77777777" w:rsidTr="005F3F87">
        <w:trPr>
          <w:trHeight w:val="20"/>
        </w:trPr>
        <w:tc>
          <w:tcPr>
            <w:tcW w:w="1457" w:type="pct"/>
          </w:tcPr>
          <w:p w14:paraId="36A0283C" w14:textId="4880ACC7"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22(3)(a)</w:t>
            </w:r>
            <w:r w:rsidR="00C160E9" w:rsidRPr="00DF0211">
              <w:rPr>
                <w:rFonts w:ascii="Times New Roman" w:hAnsi="Times New Roman" w:cs="Times New Roman"/>
                <w:sz w:val="20"/>
                <w:szCs w:val="20"/>
              </w:rPr>
              <w:tab/>
            </w:r>
          </w:p>
        </w:tc>
        <w:tc>
          <w:tcPr>
            <w:tcW w:w="3543" w:type="pct"/>
          </w:tcPr>
          <w:p w14:paraId="393468DA"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3B8723C" w14:textId="77777777" w:rsidTr="005F3F87">
        <w:trPr>
          <w:trHeight w:val="20"/>
        </w:trPr>
        <w:tc>
          <w:tcPr>
            <w:tcW w:w="1457" w:type="pct"/>
          </w:tcPr>
          <w:p w14:paraId="7000DB67" w14:textId="0B7121B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22(4)</w:t>
            </w:r>
            <w:r w:rsidR="00C160E9" w:rsidRPr="00DF0211">
              <w:rPr>
                <w:rFonts w:ascii="Times New Roman" w:hAnsi="Times New Roman" w:cs="Times New Roman"/>
                <w:sz w:val="20"/>
                <w:szCs w:val="20"/>
              </w:rPr>
              <w:tab/>
            </w:r>
          </w:p>
        </w:tc>
        <w:tc>
          <w:tcPr>
            <w:tcW w:w="3543" w:type="pct"/>
          </w:tcPr>
          <w:p w14:paraId="6BEDFAB9"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35A2290" w14:textId="77777777" w:rsidTr="005F3F87">
        <w:trPr>
          <w:trHeight w:val="20"/>
        </w:trPr>
        <w:tc>
          <w:tcPr>
            <w:tcW w:w="1457" w:type="pct"/>
          </w:tcPr>
          <w:p w14:paraId="76033858" w14:textId="0E263D26"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23(1)</w:t>
            </w:r>
            <w:r w:rsidR="00C160E9" w:rsidRPr="00DF0211">
              <w:rPr>
                <w:rFonts w:ascii="Times New Roman" w:hAnsi="Times New Roman" w:cs="Times New Roman"/>
                <w:sz w:val="20"/>
                <w:szCs w:val="20"/>
              </w:rPr>
              <w:tab/>
            </w:r>
          </w:p>
        </w:tc>
        <w:tc>
          <w:tcPr>
            <w:tcW w:w="3543" w:type="pct"/>
          </w:tcPr>
          <w:p w14:paraId="74956BEC"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5B40ECD" w14:textId="77777777" w:rsidTr="005F3F87">
        <w:trPr>
          <w:trHeight w:val="20"/>
        </w:trPr>
        <w:tc>
          <w:tcPr>
            <w:tcW w:w="1457" w:type="pct"/>
          </w:tcPr>
          <w:p w14:paraId="53ECC275" w14:textId="6C0496F8"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23(2)</w:t>
            </w:r>
            <w:r w:rsidR="00C160E9" w:rsidRPr="00DF0211">
              <w:rPr>
                <w:rFonts w:ascii="Times New Roman" w:hAnsi="Times New Roman" w:cs="Times New Roman"/>
                <w:sz w:val="20"/>
                <w:szCs w:val="20"/>
              </w:rPr>
              <w:tab/>
            </w:r>
          </w:p>
        </w:tc>
        <w:tc>
          <w:tcPr>
            <w:tcW w:w="3543" w:type="pct"/>
          </w:tcPr>
          <w:p w14:paraId="3CECDBAB"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5B40838" w14:textId="77777777" w:rsidTr="005F3F87">
        <w:trPr>
          <w:trHeight w:val="20"/>
        </w:trPr>
        <w:tc>
          <w:tcPr>
            <w:tcW w:w="1457" w:type="pct"/>
          </w:tcPr>
          <w:p w14:paraId="47A8CCF4" w14:textId="0A1366BA"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23(4)(e)</w:t>
            </w:r>
            <w:r w:rsidR="00C160E9" w:rsidRPr="00DF0211">
              <w:rPr>
                <w:rFonts w:ascii="Times New Roman" w:hAnsi="Times New Roman" w:cs="Times New Roman"/>
                <w:sz w:val="20"/>
                <w:szCs w:val="20"/>
              </w:rPr>
              <w:tab/>
            </w:r>
          </w:p>
        </w:tc>
        <w:tc>
          <w:tcPr>
            <w:tcW w:w="3543" w:type="pct"/>
          </w:tcPr>
          <w:p w14:paraId="31CB777F"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 to consider</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be considered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1D05452" w14:textId="77777777" w:rsidTr="005F3F87">
        <w:trPr>
          <w:trHeight w:val="20"/>
        </w:trPr>
        <w:tc>
          <w:tcPr>
            <w:tcW w:w="1457" w:type="pct"/>
          </w:tcPr>
          <w:p w14:paraId="46AC3851" w14:textId="25589A87"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24(3)</w:t>
            </w:r>
            <w:r w:rsidR="00C160E9" w:rsidRPr="00DF0211">
              <w:rPr>
                <w:rFonts w:ascii="Times New Roman" w:hAnsi="Times New Roman" w:cs="Times New Roman"/>
                <w:sz w:val="20"/>
                <w:szCs w:val="20"/>
              </w:rPr>
              <w:tab/>
            </w:r>
          </w:p>
        </w:tc>
        <w:tc>
          <w:tcPr>
            <w:tcW w:w="3543" w:type="pct"/>
          </w:tcPr>
          <w:p w14:paraId="57F94B73"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5B1A69A" w14:textId="77777777" w:rsidTr="005F3F87">
        <w:trPr>
          <w:trHeight w:val="20"/>
        </w:trPr>
        <w:tc>
          <w:tcPr>
            <w:tcW w:w="1457" w:type="pct"/>
          </w:tcPr>
          <w:p w14:paraId="003F8398" w14:textId="532D0648"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25(1)</w:t>
            </w:r>
            <w:r w:rsidR="00C160E9" w:rsidRPr="00DF0211">
              <w:rPr>
                <w:rFonts w:ascii="Times New Roman" w:hAnsi="Times New Roman" w:cs="Times New Roman"/>
                <w:sz w:val="20"/>
                <w:szCs w:val="20"/>
              </w:rPr>
              <w:tab/>
            </w:r>
          </w:p>
        </w:tc>
        <w:tc>
          <w:tcPr>
            <w:tcW w:w="3543" w:type="pct"/>
          </w:tcPr>
          <w:p w14:paraId="1FA7FB5E"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0A6311E1"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D913B73" w14:textId="77777777" w:rsidTr="005F3F87">
        <w:trPr>
          <w:trHeight w:val="20"/>
        </w:trPr>
        <w:tc>
          <w:tcPr>
            <w:tcW w:w="1457" w:type="pct"/>
          </w:tcPr>
          <w:p w14:paraId="5B512ED2" w14:textId="0156DED0"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25(2)</w:t>
            </w:r>
            <w:r w:rsidR="00C160E9" w:rsidRPr="00DF0211">
              <w:rPr>
                <w:rFonts w:ascii="Times New Roman" w:hAnsi="Times New Roman" w:cs="Times New Roman"/>
                <w:sz w:val="20"/>
                <w:szCs w:val="20"/>
              </w:rPr>
              <w:tab/>
            </w:r>
          </w:p>
        </w:tc>
        <w:tc>
          <w:tcPr>
            <w:tcW w:w="3543" w:type="pct"/>
          </w:tcPr>
          <w:p w14:paraId="547E1610"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0421539C"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and last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4F54032" w14:textId="77777777" w:rsidTr="005F3F87">
        <w:trPr>
          <w:trHeight w:val="20"/>
        </w:trPr>
        <w:tc>
          <w:tcPr>
            <w:tcW w:w="1457" w:type="pct"/>
          </w:tcPr>
          <w:p w14:paraId="17A271F6" w14:textId="7CAE7F3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25(3)</w:t>
            </w:r>
            <w:r w:rsidR="00C160E9" w:rsidRPr="00DF0211">
              <w:rPr>
                <w:rFonts w:ascii="Times New Roman" w:hAnsi="Times New Roman" w:cs="Times New Roman"/>
                <w:sz w:val="20"/>
                <w:szCs w:val="20"/>
              </w:rPr>
              <w:tab/>
            </w:r>
          </w:p>
        </w:tc>
        <w:tc>
          <w:tcPr>
            <w:tcW w:w="3543" w:type="pct"/>
          </w:tcPr>
          <w:p w14:paraId="4DFAB346"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25BC5428"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D597538" w14:textId="77777777" w:rsidTr="005F3F87">
        <w:trPr>
          <w:trHeight w:val="20"/>
        </w:trPr>
        <w:tc>
          <w:tcPr>
            <w:tcW w:w="1457" w:type="pct"/>
          </w:tcPr>
          <w:p w14:paraId="0FACAAD0" w14:textId="4D526C65"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25(4)</w:t>
            </w:r>
            <w:r w:rsidR="00C160E9" w:rsidRPr="00DF0211">
              <w:rPr>
                <w:rFonts w:ascii="Times New Roman" w:hAnsi="Times New Roman" w:cs="Times New Roman"/>
                <w:sz w:val="20"/>
                <w:szCs w:val="20"/>
              </w:rPr>
              <w:tab/>
            </w:r>
          </w:p>
        </w:tc>
        <w:tc>
          <w:tcPr>
            <w:tcW w:w="3543" w:type="pct"/>
          </w:tcPr>
          <w:p w14:paraId="6E21AF92"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Where the Designated Authority serves on an applicant an instrument under this section, he shall by the instrument,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An instrument served on an applicant under this section shall</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DB70373" w14:textId="77777777" w:rsidTr="005F3F87">
        <w:trPr>
          <w:trHeight w:val="20"/>
        </w:trPr>
        <w:tc>
          <w:tcPr>
            <w:tcW w:w="1457" w:type="pct"/>
          </w:tcPr>
          <w:p w14:paraId="0BF29E84" w14:textId="3D3DE110"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26(1)(a)</w:t>
            </w:r>
            <w:r w:rsidR="00C160E9" w:rsidRPr="00DF0211">
              <w:rPr>
                <w:rFonts w:ascii="Times New Roman" w:hAnsi="Times New Roman" w:cs="Times New Roman"/>
                <w:sz w:val="20"/>
                <w:szCs w:val="20"/>
              </w:rPr>
              <w:tab/>
            </w:r>
          </w:p>
        </w:tc>
        <w:tc>
          <w:tcPr>
            <w:tcW w:w="3543" w:type="pct"/>
          </w:tcPr>
          <w:p w14:paraId="75B7F821"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328BEE33" w14:textId="77777777" w:rsidTr="005F3F87">
        <w:trPr>
          <w:trHeight w:val="20"/>
        </w:trPr>
        <w:tc>
          <w:tcPr>
            <w:tcW w:w="1457" w:type="pct"/>
          </w:tcPr>
          <w:p w14:paraId="610C172F" w14:textId="77777777" w:rsidR="005D1A50" w:rsidRPr="00DF0211" w:rsidRDefault="005D1A50" w:rsidP="00C160E9">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Section 27</w:t>
            </w:r>
            <w:r w:rsidR="00C160E9" w:rsidRPr="00DF0211">
              <w:rPr>
                <w:rFonts w:ascii="Times New Roman" w:hAnsi="Times New Roman" w:cs="Times New Roman"/>
                <w:sz w:val="20"/>
                <w:szCs w:val="20"/>
              </w:rPr>
              <w:tab/>
            </w:r>
          </w:p>
        </w:tc>
        <w:tc>
          <w:tcPr>
            <w:tcW w:w="3543" w:type="pct"/>
          </w:tcPr>
          <w:p w14:paraId="27E2600F"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358A8C09" w14:textId="77777777" w:rsidTr="005F3F87">
        <w:trPr>
          <w:trHeight w:val="20"/>
        </w:trPr>
        <w:tc>
          <w:tcPr>
            <w:tcW w:w="1457" w:type="pct"/>
          </w:tcPr>
          <w:p w14:paraId="3D3DF0B2" w14:textId="09F0063F"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30(1)</w:t>
            </w:r>
            <w:r w:rsidR="00C160E9" w:rsidRPr="00DF0211">
              <w:rPr>
                <w:rFonts w:ascii="Times New Roman" w:hAnsi="Times New Roman" w:cs="Times New Roman"/>
                <w:sz w:val="20"/>
                <w:szCs w:val="20"/>
              </w:rPr>
              <w:tab/>
            </w:r>
          </w:p>
        </w:tc>
        <w:tc>
          <w:tcPr>
            <w:tcW w:w="3543" w:type="pct"/>
          </w:tcPr>
          <w:p w14:paraId="0C47B229"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renewal</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97D699D" w14:textId="77777777" w:rsidTr="005F3F87">
        <w:trPr>
          <w:trHeight w:val="20"/>
        </w:trPr>
        <w:tc>
          <w:tcPr>
            <w:tcW w:w="1457" w:type="pct"/>
          </w:tcPr>
          <w:p w14:paraId="1F2B1781" w14:textId="582C53C9"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32(1)</w:t>
            </w:r>
            <w:r w:rsidR="00C160E9" w:rsidRPr="00DF0211">
              <w:rPr>
                <w:rFonts w:ascii="Times New Roman" w:hAnsi="Times New Roman" w:cs="Times New Roman"/>
                <w:sz w:val="20"/>
                <w:szCs w:val="20"/>
              </w:rPr>
              <w:tab/>
            </w:r>
          </w:p>
        </w:tc>
        <w:tc>
          <w:tcPr>
            <w:tcW w:w="3543" w:type="pct"/>
          </w:tcPr>
          <w:p w14:paraId="5331685C"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(wherever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516C772" w14:textId="77777777" w:rsidTr="005F3F87">
        <w:trPr>
          <w:trHeight w:val="20"/>
        </w:trPr>
        <w:tc>
          <w:tcPr>
            <w:tcW w:w="1457" w:type="pct"/>
          </w:tcPr>
          <w:p w14:paraId="4B497DDB" w14:textId="3D0CBCD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32(1)(c)</w:t>
            </w:r>
            <w:r w:rsidR="00C160E9" w:rsidRPr="00DF0211">
              <w:rPr>
                <w:rFonts w:ascii="Times New Roman" w:hAnsi="Times New Roman" w:cs="Times New Roman"/>
                <w:sz w:val="20"/>
                <w:szCs w:val="20"/>
              </w:rPr>
              <w:tab/>
            </w:r>
          </w:p>
        </w:tc>
        <w:tc>
          <w:tcPr>
            <w:tcW w:w="3543" w:type="pct"/>
          </w:tcPr>
          <w:p w14:paraId="5D6E21E2"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A3F6E64" w14:textId="77777777" w:rsidTr="005F3F87">
        <w:trPr>
          <w:trHeight w:val="20"/>
        </w:trPr>
        <w:tc>
          <w:tcPr>
            <w:tcW w:w="1457" w:type="pct"/>
          </w:tcPr>
          <w:p w14:paraId="35EE5348" w14:textId="2CB47345"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32(2)</w:t>
            </w:r>
            <w:r w:rsidR="00C160E9" w:rsidRPr="00DF0211">
              <w:rPr>
                <w:rFonts w:ascii="Times New Roman" w:hAnsi="Times New Roman" w:cs="Times New Roman"/>
                <w:sz w:val="20"/>
                <w:szCs w:val="20"/>
              </w:rPr>
              <w:tab/>
            </w:r>
          </w:p>
        </w:tc>
        <w:tc>
          <w:tcPr>
            <w:tcW w:w="3543" w:type="pct"/>
          </w:tcPr>
          <w:p w14:paraId="12FDB618"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(wherever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4433C2F" w14:textId="77777777" w:rsidTr="005F3F87">
        <w:trPr>
          <w:trHeight w:val="20"/>
        </w:trPr>
        <w:tc>
          <w:tcPr>
            <w:tcW w:w="1457" w:type="pct"/>
          </w:tcPr>
          <w:p w14:paraId="5E7ACA98" w14:textId="21B6F3A3"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32(3)</w:t>
            </w:r>
            <w:r w:rsidR="00C160E9" w:rsidRPr="00DF0211">
              <w:rPr>
                <w:rFonts w:ascii="Times New Roman" w:hAnsi="Times New Roman" w:cs="Times New Roman"/>
                <w:sz w:val="20"/>
                <w:szCs w:val="20"/>
              </w:rPr>
              <w:tab/>
            </w:r>
          </w:p>
        </w:tc>
        <w:tc>
          <w:tcPr>
            <w:tcW w:w="3543" w:type="pct"/>
          </w:tcPr>
          <w:p w14:paraId="27BB0203" w14:textId="77777777" w:rsidR="005D1A50" w:rsidRPr="00DF0211" w:rsidRDefault="005D1A50" w:rsidP="0076609F">
            <w:pPr>
              <w:spacing w:after="0" w:line="240" w:lineRule="auto"/>
              <w:ind w:left="288" w:hanging="288"/>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4C48E9EE" w14:textId="17E1CE15" w:rsidR="005D1A50" w:rsidRPr="00DF0211" w:rsidRDefault="005D1A50" w:rsidP="00067D1A">
            <w:pPr>
              <w:spacing w:after="0" w:line="240" w:lineRule="auto"/>
              <w:ind w:left="288" w:hanging="288"/>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(wherever occurring, except in sub-paragraph (c)(ii)),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9572533" w14:textId="77777777" w:rsidTr="005F3F87">
        <w:trPr>
          <w:trHeight w:val="20"/>
        </w:trPr>
        <w:tc>
          <w:tcPr>
            <w:tcW w:w="1457" w:type="pct"/>
          </w:tcPr>
          <w:p w14:paraId="4268A00E" w14:textId="53EDE643"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32(3)(a)</w:t>
            </w:r>
            <w:r w:rsidR="00C160E9" w:rsidRPr="00DF0211">
              <w:rPr>
                <w:rFonts w:ascii="Times New Roman" w:hAnsi="Times New Roman" w:cs="Times New Roman"/>
                <w:sz w:val="20"/>
                <w:szCs w:val="20"/>
              </w:rPr>
              <w:tab/>
            </w:r>
          </w:p>
        </w:tc>
        <w:tc>
          <w:tcPr>
            <w:tcW w:w="3543" w:type="pct"/>
          </w:tcPr>
          <w:p w14:paraId="42D10FC7"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his</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its</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C1F8C58" w14:textId="77777777" w:rsidTr="005F3F87">
        <w:trPr>
          <w:trHeight w:val="20"/>
        </w:trPr>
        <w:tc>
          <w:tcPr>
            <w:tcW w:w="1457" w:type="pct"/>
          </w:tcPr>
          <w:p w14:paraId="4F3B028C" w14:textId="3E2B696B"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Sub-paragraph 32(3)(c)(ii)</w:t>
            </w:r>
          </w:p>
        </w:tc>
        <w:tc>
          <w:tcPr>
            <w:tcW w:w="3543" w:type="pct"/>
          </w:tcPr>
          <w:p w14:paraId="25DD99B7" w14:textId="77777777" w:rsidR="005D1A50" w:rsidRPr="00DF0211" w:rsidRDefault="005D1A50" w:rsidP="008833F0">
            <w:pPr>
              <w:spacing w:after="0" w:line="240" w:lineRule="auto"/>
              <w:ind w:left="288" w:hanging="288"/>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415EC7B0" w14:textId="77777777" w:rsidR="005D1A50" w:rsidRPr="00DF0211" w:rsidRDefault="005D1A50" w:rsidP="008833F0">
            <w:pPr>
              <w:spacing w:after="0" w:line="240" w:lineRule="auto"/>
              <w:ind w:left="288" w:hanging="288"/>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 to consider</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be considered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3A9CFD7" w14:textId="77777777" w:rsidTr="005F3F87">
        <w:trPr>
          <w:trHeight w:val="20"/>
        </w:trPr>
        <w:tc>
          <w:tcPr>
            <w:tcW w:w="1457" w:type="pct"/>
          </w:tcPr>
          <w:p w14:paraId="1157EAE8" w14:textId="5B50D636"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32(3)(d)</w:t>
            </w:r>
            <w:r w:rsidR="00C160E9" w:rsidRPr="00DF0211">
              <w:rPr>
                <w:rFonts w:ascii="Times New Roman" w:hAnsi="Times New Roman" w:cs="Times New Roman"/>
                <w:sz w:val="20"/>
                <w:szCs w:val="20"/>
              </w:rPr>
              <w:tab/>
            </w:r>
          </w:p>
        </w:tc>
        <w:tc>
          <w:tcPr>
            <w:tcW w:w="3543" w:type="pct"/>
          </w:tcPr>
          <w:p w14:paraId="74DB7F26"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him</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8892A6E" w14:textId="77777777" w:rsidTr="005F3F87">
        <w:trPr>
          <w:trHeight w:val="20"/>
        </w:trPr>
        <w:tc>
          <w:tcPr>
            <w:tcW w:w="1457" w:type="pct"/>
          </w:tcPr>
          <w:p w14:paraId="44972879" w14:textId="4736AEEE"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32(5)(a)</w:t>
            </w:r>
            <w:r w:rsidR="00C160E9" w:rsidRPr="00DF0211">
              <w:rPr>
                <w:rFonts w:ascii="Times New Roman" w:hAnsi="Times New Roman" w:cs="Times New Roman"/>
                <w:sz w:val="20"/>
                <w:szCs w:val="20"/>
              </w:rPr>
              <w:tab/>
            </w:r>
          </w:p>
        </w:tc>
        <w:tc>
          <w:tcPr>
            <w:tcW w:w="3543" w:type="pct"/>
          </w:tcPr>
          <w:p w14:paraId="75F87ABA"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38FF9A7D" w14:textId="77777777" w:rsidTr="005F3F87">
        <w:trPr>
          <w:trHeight w:val="20"/>
        </w:trPr>
        <w:tc>
          <w:tcPr>
            <w:tcW w:w="1457" w:type="pct"/>
          </w:tcPr>
          <w:p w14:paraId="212D975A" w14:textId="51238923"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32(6)</w:t>
            </w:r>
            <w:r w:rsidR="00C160E9" w:rsidRPr="00DF0211">
              <w:rPr>
                <w:rFonts w:ascii="Times New Roman" w:hAnsi="Times New Roman" w:cs="Times New Roman"/>
                <w:sz w:val="20"/>
                <w:szCs w:val="20"/>
              </w:rPr>
              <w:tab/>
            </w:r>
          </w:p>
        </w:tc>
        <w:tc>
          <w:tcPr>
            <w:tcW w:w="3543" w:type="pct"/>
          </w:tcPr>
          <w:p w14:paraId="6D1425EB" w14:textId="77777777" w:rsidR="005D1A50" w:rsidRPr="00DF0211" w:rsidRDefault="005D1A50" w:rsidP="005F3F87">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bl>
    <w:p w14:paraId="40D67976"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7EFE8BB7" w14:textId="77777777" w:rsidR="005D1A50" w:rsidRPr="008F79B6" w:rsidRDefault="00C75AC1" w:rsidP="00D8145D">
      <w:pPr>
        <w:spacing w:after="60" w:line="240" w:lineRule="auto"/>
        <w:jc w:val="center"/>
        <w:rPr>
          <w:rFonts w:ascii="Times New Roman" w:hAnsi="Times New Roman" w:cs="Times New Roman"/>
        </w:rPr>
      </w:pPr>
      <w:r w:rsidRPr="00B63A88">
        <w:rPr>
          <w:rFonts w:ascii="Times New Roman" w:hAnsi="Times New Roman" w:cs="Times New Roman"/>
          <w:b/>
        </w:rPr>
        <w:t>SCHEDULE 1</w:t>
      </w:r>
      <w:r w:rsidR="005D1A50" w:rsidRPr="008F79B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560"/>
        <w:gridCol w:w="5829"/>
      </w:tblGrid>
      <w:tr w:rsidR="005D1A50" w:rsidRPr="00DF0211" w14:paraId="244B8DED" w14:textId="77777777" w:rsidTr="00DF0211">
        <w:trPr>
          <w:trHeight w:val="20"/>
        </w:trPr>
        <w:tc>
          <w:tcPr>
            <w:tcW w:w="1526" w:type="pct"/>
            <w:tcBorders>
              <w:top w:val="single" w:sz="6" w:space="0" w:color="auto"/>
              <w:bottom w:val="single" w:sz="6" w:space="0" w:color="auto"/>
            </w:tcBorders>
          </w:tcPr>
          <w:p w14:paraId="0642E23F" w14:textId="77777777" w:rsidR="005D1A50" w:rsidRPr="00DF0211" w:rsidRDefault="005D1A50" w:rsidP="00C16AAD">
            <w:pPr>
              <w:spacing w:after="0" w:line="240" w:lineRule="auto"/>
              <w:jc w:val="both"/>
              <w:rPr>
                <w:rFonts w:ascii="Times New Roman" w:hAnsi="Times New Roman" w:cs="Times New Roman"/>
                <w:sz w:val="20"/>
                <w:szCs w:val="20"/>
              </w:rPr>
            </w:pPr>
            <w:r w:rsidRPr="00DF0211">
              <w:rPr>
                <w:rFonts w:ascii="Times New Roman" w:hAnsi="Times New Roman" w:cs="Times New Roman"/>
                <w:sz w:val="20"/>
                <w:szCs w:val="20"/>
              </w:rPr>
              <w:t>Provision</w:t>
            </w:r>
          </w:p>
        </w:tc>
        <w:tc>
          <w:tcPr>
            <w:tcW w:w="3474" w:type="pct"/>
            <w:tcBorders>
              <w:top w:val="single" w:sz="6" w:space="0" w:color="auto"/>
              <w:bottom w:val="single" w:sz="6" w:space="0" w:color="auto"/>
            </w:tcBorders>
          </w:tcPr>
          <w:p w14:paraId="4EEE3A9E" w14:textId="77777777" w:rsidR="005D1A50" w:rsidRPr="00DF0211" w:rsidRDefault="005D1A50" w:rsidP="00C16AAD">
            <w:pPr>
              <w:spacing w:after="0" w:line="240" w:lineRule="auto"/>
              <w:jc w:val="both"/>
              <w:rPr>
                <w:rFonts w:ascii="Times New Roman" w:hAnsi="Times New Roman" w:cs="Times New Roman"/>
                <w:sz w:val="20"/>
                <w:szCs w:val="20"/>
              </w:rPr>
            </w:pPr>
            <w:r w:rsidRPr="00DF0211">
              <w:rPr>
                <w:rFonts w:ascii="Times New Roman" w:hAnsi="Times New Roman" w:cs="Times New Roman"/>
                <w:sz w:val="20"/>
                <w:szCs w:val="20"/>
              </w:rPr>
              <w:t>Amendment</w:t>
            </w:r>
          </w:p>
        </w:tc>
      </w:tr>
      <w:tr w:rsidR="005D1A50" w:rsidRPr="00DF0211" w14:paraId="52A2932D" w14:textId="77777777" w:rsidTr="00DF0211">
        <w:trPr>
          <w:trHeight w:val="20"/>
        </w:trPr>
        <w:tc>
          <w:tcPr>
            <w:tcW w:w="1526" w:type="pct"/>
            <w:tcBorders>
              <w:top w:val="single" w:sz="6" w:space="0" w:color="auto"/>
            </w:tcBorders>
          </w:tcPr>
          <w:p w14:paraId="01907E5D" w14:textId="4CABCB8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32(8)</w:t>
            </w:r>
            <w:r w:rsidR="00D8145D" w:rsidRPr="00DF0211">
              <w:rPr>
                <w:rFonts w:ascii="Times New Roman" w:hAnsi="Times New Roman" w:cs="Times New Roman"/>
                <w:sz w:val="20"/>
                <w:szCs w:val="20"/>
              </w:rPr>
              <w:tab/>
            </w:r>
          </w:p>
        </w:tc>
        <w:tc>
          <w:tcPr>
            <w:tcW w:w="3474" w:type="pct"/>
            <w:tcBorders>
              <w:top w:val="single" w:sz="6" w:space="0" w:color="auto"/>
            </w:tcBorders>
          </w:tcPr>
          <w:p w14:paraId="1F4C7148"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(wherever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2614629" w14:textId="77777777" w:rsidTr="00DF0211">
        <w:trPr>
          <w:trHeight w:val="20"/>
        </w:trPr>
        <w:tc>
          <w:tcPr>
            <w:tcW w:w="1526" w:type="pct"/>
          </w:tcPr>
          <w:p w14:paraId="41F4F748" w14:textId="75AADF77"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33(1)</w:t>
            </w:r>
            <w:r w:rsidR="00D8145D" w:rsidRPr="00DF0211">
              <w:rPr>
                <w:rFonts w:ascii="Times New Roman" w:hAnsi="Times New Roman" w:cs="Times New Roman"/>
                <w:sz w:val="20"/>
                <w:szCs w:val="20"/>
              </w:rPr>
              <w:tab/>
            </w:r>
          </w:p>
        </w:tc>
        <w:tc>
          <w:tcPr>
            <w:tcW w:w="3474" w:type="pct"/>
          </w:tcPr>
          <w:p w14:paraId="6DBF63B7"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 thinks fit and specifies</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 thinks fit and are specified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004E006" w14:textId="77777777" w:rsidTr="00DF0211">
        <w:trPr>
          <w:trHeight w:val="20"/>
        </w:trPr>
        <w:tc>
          <w:tcPr>
            <w:tcW w:w="1526" w:type="pct"/>
          </w:tcPr>
          <w:p w14:paraId="48CD7546" w14:textId="6F907BF9"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36(1)(b)</w:t>
            </w:r>
            <w:r w:rsidR="00D8145D" w:rsidRPr="00DF0211">
              <w:rPr>
                <w:rFonts w:ascii="Times New Roman" w:hAnsi="Times New Roman" w:cs="Times New Roman"/>
                <w:sz w:val="20"/>
                <w:szCs w:val="20"/>
              </w:rPr>
              <w:tab/>
            </w:r>
          </w:p>
        </w:tc>
        <w:tc>
          <w:tcPr>
            <w:tcW w:w="3474" w:type="pct"/>
          </w:tcPr>
          <w:p w14:paraId="0D18EB3B"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0B57A64" w14:textId="77777777" w:rsidTr="00DF0211">
        <w:trPr>
          <w:trHeight w:val="20"/>
        </w:trPr>
        <w:tc>
          <w:tcPr>
            <w:tcW w:w="1526" w:type="pct"/>
          </w:tcPr>
          <w:p w14:paraId="2612F264" w14:textId="14F0F998"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40(1)</w:t>
            </w:r>
            <w:r w:rsidR="00D8145D" w:rsidRPr="00DF0211">
              <w:rPr>
                <w:rFonts w:ascii="Times New Roman" w:hAnsi="Times New Roman" w:cs="Times New Roman"/>
                <w:sz w:val="20"/>
                <w:szCs w:val="20"/>
              </w:rPr>
              <w:tab/>
            </w:r>
          </w:p>
        </w:tc>
        <w:tc>
          <w:tcPr>
            <w:tcW w:w="3474" w:type="pct"/>
          </w:tcPr>
          <w:p w14:paraId="3FE9A03F"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75B52712" w14:textId="77777777" w:rsidTr="00DF0211">
        <w:trPr>
          <w:trHeight w:val="20"/>
        </w:trPr>
        <w:tc>
          <w:tcPr>
            <w:tcW w:w="1526" w:type="pct"/>
          </w:tcPr>
          <w:p w14:paraId="4D24F836" w14:textId="5B9C8C6C"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40(2)(a)</w:t>
            </w:r>
            <w:r w:rsidR="00D8145D" w:rsidRPr="00DF0211">
              <w:rPr>
                <w:rFonts w:ascii="Times New Roman" w:hAnsi="Times New Roman" w:cs="Times New Roman"/>
                <w:sz w:val="20"/>
                <w:szCs w:val="20"/>
              </w:rPr>
              <w:tab/>
            </w:r>
          </w:p>
        </w:tc>
        <w:tc>
          <w:tcPr>
            <w:tcW w:w="3474" w:type="pct"/>
          </w:tcPr>
          <w:p w14:paraId="1E531E11"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3734396" w14:textId="77777777" w:rsidTr="00DF0211">
        <w:trPr>
          <w:trHeight w:val="20"/>
        </w:trPr>
        <w:tc>
          <w:tcPr>
            <w:tcW w:w="1526" w:type="pct"/>
          </w:tcPr>
          <w:p w14:paraId="41A8E6E2" w14:textId="1FC3E17B"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40(3)</w:t>
            </w:r>
            <w:r w:rsidR="00D8145D" w:rsidRPr="00DF0211">
              <w:rPr>
                <w:rFonts w:ascii="Times New Roman" w:hAnsi="Times New Roman" w:cs="Times New Roman"/>
                <w:sz w:val="20"/>
                <w:szCs w:val="20"/>
              </w:rPr>
              <w:tab/>
            </w:r>
          </w:p>
        </w:tc>
        <w:tc>
          <w:tcPr>
            <w:tcW w:w="3474" w:type="pct"/>
          </w:tcPr>
          <w:p w14:paraId="07AE43FF"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6097FDC" w14:textId="77777777" w:rsidTr="00DF0211">
        <w:trPr>
          <w:trHeight w:val="20"/>
        </w:trPr>
        <w:tc>
          <w:tcPr>
            <w:tcW w:w="1526" w:type="pct"/>
          </w:tcPr>
          <w:p w14:paraId="37F4A2F1" w14:textId="01BB950B"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41(1)(d)</w:t>
            </w:r>
            <w:r w:rsidR="00D8145D" w:rsidRPr="00DF0211">
              <w:rPr>
                <w:rFonts w:ascii="Times New Roman" w:hAnsi="Times New Roman" w:cs="Times New Roman"/>
                <w:sz w:val="20"/>
                <w:szCs w:val="20"/>
              </w:rPr>
              <w:tab/>
            </w:r>
          </w:p>
        </w:tc>
        <w:tc>
          <w:tcPr>
            <w:tcW w:w="3474" w:type="pct"/>
          </w:tcPr>
          <w:p w14:paraId="3F1BBC09"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 to consider</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be considered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34B9B92D" w14:textId="77777777" w:rsidTr="00DF0211">
        <w:trPr>
          <w:trHeight w:val="20"/>
        </w:trPr>
        <w:tc>
          <w:tcPr>
            <w:tcW w:w="1526" w:type="pct"/>
          </w:tcPr>
          <w:p w14:paraId="557AE58D" w14:textId="1451833E"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42(1)</w:t>
            </w:r>
            <w:r w:rsidR="00D8145D" w:rsidRPr="00DF0211">
              <w:rPr>
                <w:rFonts w:ascii="Times New Roman" w:hAnsi="Times New Roman" w:cs="Times New Roman"/>
                <w:sz w:val="20"/>
                <w:szCs w:val="20"/>
              </w:rPr>
              <w:tab/>
            </w:r>
          </w:p>
        </w:tc>
        <w:tc>
          <w:tcPr>
            <w:tcW w:w="3474" w:type="pct"/>
          </w:tcPr>
          <w:p w14:paraId="66C528C3"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204021A" w14:textId="77777777" w:rsidTr="00DF0211">
        <w:trPr>
          <w:trHeight w:val="20"/>
        </w:trPr>
        <w:tc>
          <w:tcPr>
            <w:tcW w:w="1526" w:type="pct"/>
          </w:tcPr>
          <w:p w14:paraId="5401C23F" w14:textId="1624968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42(2)</w:t>
            </w:r>
            <w:r w:rsidR="00D8145D" w:rsidRPr="00DF0211">
              <w:rPr>
                <w:rFonts w:ascii="Times New Roman" w:hAnsi="Times New Roman" w:cs="Times New Roman"/>
                <w:sz w:val="20"/>
                <w:szCs w:val="20"/>
              </w:rPr>
              <w:tab/>
            </w:r>
          </w:p>
        </w:tc>
        <w:tc>
          <w:tcPr>
            <w:tcW w:w="3474" w:type="pct"/>
          </w:tcPr>
          <w:p w14:paraId="6285CEFD"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4262B386"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5F8DFFEF"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(c)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him</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65A04F03" w14:textId="77777777" w:rsidR="005D1A50" w:rsidRPr="00DF0211" w:rsidRDefault="005D1A50" w:rsidP="00766030">
            <w:pPr>
              <w:spacing w:after="0" w:line="240" w:lineRule="auto"/>
              <w:ind w:left="288" w:hanging="288"/>
              <w:jc w:val="both"/>
              <w:rPr>
                <w:rFonts w:ascii="Times New Roman" w:hAnsi="Times New Roman" w:cs="Times New Roman"/>
                <w:sz w:val="20"/>
                <w:szCs w:val="20"/>
              </w:rPr>
            </w:pPr>
            <w:r w:rsidRPr="00DF0211">
              <w:rPr>
                <w:rFonts w:ascii="Times New Roman" w:hAnsi="Times New Roman" w:cs="Times New Roman"/>
                <w:sz w:val="20"/>
                <w:szCs w:val="20"/>
              </w:rPr>
              <w:t xml:space="preserve">(d) Add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and the Designated Authority has reported to it concerning any such conferring</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9024148" w14:textId="77777777" w:rsidTr="00DF0211">
        <w:trPr>
          <w:trHeight w:val="20"/>
        </w:trPr>
        <w:tc>
          <w:tcPr>
            <w:tcW w:w="1526" w:type="pct"/>
          </w:tcPr>
          <w:p w14:paraId="7ED17B61" w14:textId="14AE8717"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43(1)</w:t>
            </w:r>
            <w:r w:rsidR="00D8145D" w:rsidRPr="00DF0211">
              <w:rPr>
                <w:rFonts w:ascii="Times New Roman" w:hAnsi="Times New Roman" w:cs="Times New Roman"/>
                <w:sz w:val="20"/>
                <w:szCs w:val="20"/>
              </w:rPr>
              <w:tab/>
            </w:r>
          </w:p>
        </w:tc>
        <w:tc>
          <w:tcPr>
            <w:tcW w:w="3474" w:type="pct"/>
          </w:tcPr>
          <w:p w14:paraId="45773392"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4C0CB60" w14:textId="77777777" w:rsidTr="00DF0211">
        <w:trPr>
          <w:trHeight w:val="20"/>
        </w:trPr>
        <w:tc>
          <w:tcPr>
            <w:tcW w:w="1526" w:type="pct"/>
          </w:tcPr>
          <w:p w14:paraId="368F2772" w14:textId="1B85666B"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43(1)(a)</w:t>
            </w:r>
            <w:r w:rsidR="00D8145D" w:rsidRPr="00DF0211">
              <w:rPr>
                <w:rFonts w:ascii="Times New Roman" w:hAnsi="Times New Roman" w:cs="Times New Roman"/>
                <w:sz w:val="20"/>
                <w:szCs w:val="20"/>
              </w:rPr>
              <w:tab/>
            </w:r>
          </w:p>
        </w:tc>
        <w:tc>
          <w:tcPr>
            <w:tcW w:w="3474" w:type="pct"/>
          </w:tcPr>
          <w:p w14:paraId="2CE91469"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FD14623" w14:textId="77777777" w:rsidTr="00DF0211">
        <w:trPr>
          <w:trHeight w:val="20"/>
        </w:trPr>
        <w:tc>
          <w:tcPr>
            <w:tcW w:w="1526" w:type="pct"/>
          </w:tcPr>
          <w:p w14:paraId="7346E36F" w14:textId="0539F555"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43(2)(b)</w:t>
            </w:r>
            <w:r w:rsidR="00D8145D" w:rsidRPr="00DF0211">
              <w:rPr>
                <w:rFonts w:ascii="Times New Roman" w:hAnsi="Times New Roman" w:cs="Times New Roman"/>
                <w:sz w:val="20"/>
                <w:szCs w:val="20"/>
              </w:rPr>
              <w:tab/>
            </w:r>
          </w:p>
        </w:tc>
        <w:tc>
          <w:tcPr>
            <w:tcW w:w="3474" w:type="pct"/>
          </w:tcPr>
          <w:p w14:paraId="0190170F"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B349054" w14:textId="77777777" w:rsidTr="00DF0211">
        <w:trPr>
          <w:trHeight w:val="20"/>
        </w:trPr>
        <w:tc>
          <w:tcPr>
            <w:tcW w:w="1526" w:type="pct"/>
          </w:tcPr>
          <w:p w14:paraId="6A7C5C38" w14:textId="70D2CCC5"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Sub-paragraph 43(2)(c)(ii)</w:t>
            </w:r>
          </w:p>
        </w:tc>
        <w:tc>
          <w:tcPr>
            <w:tcW w:w="3474" w:type="pct"/>
          </w:tcPr>
          <w:p w14:paraId="3FEABBD4"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95E6F91" w14:textId="77777777" w:rsidTr="00DF0211">
        <w:trPr>
          <w:trHeight w:val="20"/>
        </w:trPr>
        <w:tc>
          <w:tcPr>
            <w:tcW w:w="1526" w:type="pct"/>
          </w:tcPr>
          <w:p w14:paraId="1A91B7F7" w14:textId="33AC91FD"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44(1)(a)</w:t>
            </w:r>
            <w:r w:rsidR="00D8145D" w:rsidRPr="00DF0211">
              <w:rPr>
                <w:rFonts w:ascii="Times New Roman" w:hAnsi="Times New Roman" w:cs="Times New Roman"/>
                <w:sz w:val="20"/>
                <w:szCs w:val="20"/>
              </w:rPr>
              <w:tab/>
            </w:r>
          </w:p>
        </w:tc>
        <w:tc>
          <w:tcPr>
            <w:tcW w:w="3474" w:type="pct"/>
          </w:tcPr>
          <w:p w14:paraId="634B4337"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BAA97BB" w14:textId="77777777" w:rsidTr="00DF0211">
        <w:trPr>
          <w:trHeight w:val="20"/>
        </w:trPr>
        <w:tc>
          <w:tcPr>
            <w:tcW w:w="1526" w:type="pct"/>
          </w:tcPr>
          <w:p w14:paraId="16EAFEAC" w14:textId="29B359FD"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44(1)(b)</w:t>
            </w:r>
            <w:r w:rsidR="00D8145D" w:rsidRPr="00DF0211">
              <w:rPr>
                <w:rFonts w:ascii="Times New Roman" w:hAnsi="Times New Roman" w:cs="Times New Roman"/>
                <w:sz w:val="20"/>
                <w:szCs w:val="20"/>
              </w:rPr>
              <w:tab/>
            </w:r>
          </w:p>
        </w:tc>
        <w:tc>
          <w:tcPr>
            <w:tcW w:w="3474" w:type="pct"/>
          </w:tcPr>
          <w:p w14:paraId="5038BCAA"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C7ED3F0" w14:textId="77777777" w:rsidTr="00DF0211">
        <w:trPr>
          <w:trHeight w:val="20"/>
        </w:trPr>
        <w:tc>
          <w:tcPr>
            <w:tcW w:w="1526" w:type="pct"/>
          </w:tcPr>
          <w:p w14:paraId="4A8BAFD5" w14:textId="60901873"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44(2)</w:t>
            </w:r>
            <w:r w:rsidR="00D8145D" w:rsidRPr="00DF0211">
              <w:rPr>
                <w:rFonts w:ascii="Times New Roman" w:hAnsi="Times New Roman" w:cs="Times New Roman"/>
                <w:sz w:val="20"/>
                <w:szCs w:val="20"/>
              </w:rPr>
              <w:tab/>
            </w:r>
          </w:p>
        </w:tc>
        <w:tc>
          <w:tcPr>
            <w:tcW w:w="3474" w:type="pct"/>
          </w:tcPr>
          <w:p w14:paraId="6BE5627B"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59FFFC4C"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(last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D8DDF3C" w14:textId="77777777" w:rsidTr="00DF0211">
        <w:trPr>
          <w:trHeight w:val="20"/>
        </w:trPr>
        <w:tc>
          <w:tcPr>
            <w:tcW w:w="1526" w:type="pct"/>
          </w:tcPr>
          <w:p w14:paraId="38958058" w14:textId="0764141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44(4)(b)</w:t>
            </w:r>
            <w:r w:rsidR="00D8145D" w:rsidRPr="00DF0211">
              <w:rPr>
                <w:rFonts w:ascii="Times New Roman" w:hAnsi="Times New Roman" w:cs="Times New Roman"/>
                <w:sz w:val="20"/>
                <w:szCs w:val="20"/>
              </w:rPr>
              <w:tab/>
            </w:r>
          </w:p>
        </w:tc>
        <w:tc>
          <w:tcPr>
            <w:tcW w:w="3474" w:type="pct"/>
          </w:tcPr>
          <w:p w14:paraId="5A6987DC" w14:textId="6AD8F61F"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A35DF">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3FA3A1A" w14:textId="77777777" w:rsidTr="00DF0211">
        <w:trPr>
          <w:trHeight w:val="20"/>
        </w:trPr>
        <w:tc>
          <w:tcPr>
            <w:tcW w:w="1526" w:type="pct"/>
          </w:tcPr>
          <w:p w14:paraId="66B9D23E" w14:textId="4D6A65F9"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47(1)(c)</w:t>
            </w:r>
            <w:r w:rsidR="00D8145D" w:rsidRPr="00DF0211">
              <w:rPr>
                <w:rFonts w:ascii="Times New Roman" w:hAnsi="Times New Roman" w:cs="Times New Roman"/>
                <w:sz w:val="20"/>
                <w:szCs w:val="20"/>
              </w:rPr>
              <w:tab/>
            </w:r>
          </w:p>
        </w:tc>
        <w:tc>
          <w:tcPr>
            <w:tcW w:w="3474" w:type="pct"/>
          </w:tcPr>
          <w:p w14:paraId="01C37F60"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87A44D5" w14:textId="77777777" w:rsidTr="00DF0211">
        <w:trPr>
          <w:trHeight w:val="20"/>
        </w:trPr>
        <w:tc>
          <w:tcPr>
            <w:tcW w:w="1526" w:type="pct"/>
          </w:tcPr>
          <w:p w14:paraId="7193C213" w14:textId="05D6D322"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47(3)</w:t>
            </w:r>
            <w:r w:rsidR="00D8145D" w:rsidRPr="00DF0211">
              <w:rPr>
                <w:rFonts w:ascii="Times New Roman" w:hAnsi="Times New Roman" w:cs="Times New Roman"/>
                <w:sz w:val="20"/>
                <w:szCs w:val="20"/>
              </w:rPr>
              <w:tab/>
            </w:r>
          </w:p>
        </w:tc>
        <w:tc>
          <w:tcPr>
            <w:tcW w:w="3474" w:type="pct"/>
          </w:tcPr>
          <w:p w14:paraId="4C894072"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he is prepared to grant a </w:t>
            </w:r>
            <w:proofErr w:type="spellStart"/>
            <w:r w:rsidRPr="00DF0211">
              <w:rPr>
                <w:rFonts w:ascii="Times New Roman" w:hAnsi="Times New Roman" w:cs="Times New Roman"/>
                <w:sz w:val="20"/>
                <w:szCs w:val="20"/>
              </w:rPr>
              <w:t>licence</w:t>
            </w:r>
            <w:proofErr w:type="spellEnd"/>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a </w:t>
            </w:r>
            <w:proofErr w:type="spellStart"/>
            <w:r w:rsidRPr="00DF0211">
              <w:rPr>
                <w:rFonts w:ascii="Times New Roman" w:hAnsi="Times New Roman" w:cs="Times New Roman"/>
                <w:sz w:val="20"/>
                <w:szCs w:val="20"/>
              </w:rPr>
              <w:t>licence</w:t>
            </w:r>
            <w:proofErr w:type="spellEnd"/>
            <w:r w:rsidRPr="00DF0211">
              <w:rPr>
                <w:rFonts w:ascii="Times New Roman" w:hAnsi="Times New Roman" w:cs="Times New Roman"/>
                <w:sz w:val="20"/>
                <w:szCs w:val="20"/>
              </w:rPr>
              <w:t xml:space="preserve"> is to be granted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9E82A44" w14:textId="77777777" w:rsidTr="00DF0211">
        <w:trPr>
          <w:trHeight w:val="20"/>
        </w:trPr>
        <w:tc>
          <w:tcPr>
            <w:tcW w:w="1526" w:type="pct"/>
          </w:tcPr>
          <w:p w14:paraId="15AF7D0B" w14:textId="1D6E726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47(4)</w:t>
            </w:r>
            <w:r w:rsidR="00D8145D" w:rsidRPr="00DF0211">
              <w:rPr>
                <w:rFonts w:ascii="Times New Roman" w:hAnsi="Times New Roman" w:cs="Times New Roman"/>
                <w:sz w:val="20"/>
                <w:szCs w:val="20"/>
              </w:rPr>
              <w:tab/>
            </w:r>
          </w:p>
        </w:tc>
        <w:tc>
          <w:tcPr>
            <w:tcW w:w="3474" w:type="pct"/>
          </w:tcPr>
          <w:p w14:paraId="085CC46C"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Insert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by the 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after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grant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643A213" w14:textId="77777777" w:rsidTr="00DF0211">
        <w:trPr>
          <w:trHeight w:val="20"/>
        </w:trPr>
        <w:tc>
          <w:tcPr>
            <w:tcW w:w="1526" w:type="pct"/>
          </w:tcPr>
          <w:p w14:paraId="0AAA540A" w14:textId="36D8BDFC"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47(6)(f)</w:t>
            </w:r>
            <w:r w:rsidR="00D8145D" w:rsidRPr="00DF0211">
              <w:rPr>
                <w:rFonts w:ascii="Times New Roman" w:hAnsi="Times New Roman" w:cs="Times New Roman"/>
                <w:sz w:val="20"/>
                <w:szCs w:val="20"/>
              </w:rPr>
              <w:tab/>
            </w:r>
          </w:p>
        </w:tc>
        <w:tc>
          <w:tcPr>
            <w:tcW w:w="3474" w:type="pct"/>
          </w:tcPr>
          <w:p w14:paraId="4366B53C"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the Designated Authority to consider</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to be considered</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66A70868" w14:textId="77777777" w:rsidTr="00DF0211">
        <w:trPr>
          <w:trHeight w:val="20"/>
        </w:trPr>
        <w:tc>
          <w:tcPr>
            <w:tcW w:w="1526" w:type="pct"/>
          </w:tcPr>
          <w:p w14:paraId="7BADA697" w14:textId="33FD3886"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48(3)</w:t>
            </w:r>
            <w:r w:rsidR="00D8145D" w:rsidRPr="00DF0211">
              <w:rPr>
                <w:rFonts w:ascii="Times New Roman" w:hAnsi="Times New Roman" w:cs="Times New Roman"/>
                <w:sz w:val="20"/>
                <w:szCs w:val="20"/>
              </w:rPr>
              <w:tab/>
            </w:r>
          </w:p>
        </w:tc>
        <w:tc>
          <w:tcPr>
            <w:tcW w:w="3474" w:type="pct"/>
          </w:tcPr>
          <w:p w14:paraId="4FDCDA14" w14:textId="77777777" w:rsidR="005D1A50" w:rsidRPr="00DF0211" w:rsidRDefault="005D1A50" w:rsidP="00760DD5">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request the Designated Authority, under sub-section (6) of that section, to grant to him</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under sub-section (6) of that section, request the grant to him or</w:t>
            </w:r>
            <w:r w:rsidR="00760DD5"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E6DF375" w14:textId="77777777" w:rsidTr="00DF0211">
        <w:trPr>
          <w:trHeight w:val="20"/>
        </w:trPr>
        <w:tc>
          <w:tcPr>
            <w:tcW w:w="1526" w:type="pct"/>
          </w:tcPr>
          <w:p w14:paraId="30FA6123" w14:textId="146E4D9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49(1)</w:t>
            </w:r>
            <w:r w:rsidR="00D8145D" w:rsidRPr="00DF0211">
              <w:rPr>
                <w:rFonts w:ascii="Times New Roman" w:hAnsi="Times New Roman" w:cs="Times New Roman"/>
                <w:sz w:val="20"/>
                <w:szCs w:val="20"/>
              </w:rPr>
              <w:tab/>
            </w:r>
          </w:p>
        </w:tc>
        <w:tc>
          <w:tcPr>
            <w:tcW w:w="3474" w:type="pct"/>
          </w:tcPr>
          <w:p w14:paraId="106D5003"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4CA343D4"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22CA37AF" w14:textId="77777777" w:rsidTr="00DF0211">
        <w:trPr>
          <w:trHeight w:val="20"/>
        </w:trPr>
        <w:tc>
          <w:tcPr>
            <w:tcW w:w="1526" w:type="pct"/>
          </w:tcPr>
          <w:p w14:paraId="4B21A85E" w14:textId="66A261D4"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49(2)</w:t>
            </w:r>
            <w:r w:rsidR="00D8145D" w:rsidRPr="00DF0211">
              <w:rPr>
                <w:rFonts w:ascii="Times New Roman" w:hAnsi="Times New Roman" w:cs="Times New Roman"/>
                <w:sz w:val="20"/>
                <w:szCs w:val="20"/>
              </w:rPr>
              <w:tab/>
            </w:r>
          </w:p>
        </w:tc>
        <w:tc>
          <w:tcPr>
            <w:tcW w:w="3474" w:type="pct"/>
          </w:tcPr>
          <w:p w14:paraId="65450852"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245D1A64"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B29719F" w14:textId="77777777" w:rsidTr="00DF0211">
        <w:trPr>
          <w:trHeight w:val="20"/>
        </w:trPr>
        <w:tc>
          <w:tcPr>
            <w:tcW w:w="1526" w:type="pct"/>
          </w:tcPr>
          <w:p w14:paraId="42C707BF" w14:textId="7E8FFE05"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49(3)</w:t>
            </w:r>
            <w:r w:rsidR="00D8145D" w:rsidRPr="00DF0211">
              <w:rPr>
                <w:rFonts w:ascii="Times New Roman" w:hAnsi="Times New Roman" w:cs="Times New Roman"/>
                <w:sz w:val="20"/>
                <w:szCs w:val="20"/>
              </w:rPr>
              <w:tab/>
            </w:r>
          </w:p>
        </w:tc>
        <w:tc>
          <w:tcPr>
            <w:tcW w:w="3474" w:type="pct"/>
          </w:tcPr>
          <w:p w14:paraId="6880F5B0"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(a)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p w14:paraId="365E4FD5"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(b) 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he</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it</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17D4C2DA" w14:textId="77777777" w:rsidTr="00DF0211">
        <w:trPr>
          <w:trHeight w:val="20"/>
        </w:trPr>
        <w:tc>
          <w:tcPr>
            <w:tcW w:w="1526" w:type="pct"/>
          </w:tcPr>
          <w:p w14:paraId="5FF8D965" w14:textId="7510F741"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Sub-section 49(4)</w:t>
            </w:r>
            <w:r w:rsidR="00D8145D" w:rsidRPr="00DF0211">
              <w:rPr>
                <w:rFonts w:ascii="Times New Roman" w:hAnsi="Times New Roman" w:cs="Times New Roman"/>
                <w:sz w:val="20"/>
                <w:szCs w:val="20"/>
              </w:rPr>
              <w:tab/>
            </w:r>
          </w:p>
        </w:tc>
        <w:tc>
          <w:tcPr>
            <w:tcW w:w="3474" w:type="pct"/>
          </w:tcPr>
          <w:p w14:paraId="68B8E276"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0A833820" w14:textId="77777777" w:rsidTr="00DF0211">
        <w:trPr>
          <w:trHeight w:val="20"/>
        </w:trPr>
        <w:tc>
          <w:tcPr>
            <w:tcW w:w="1526" w:type="pct"/>
          </w:tcPr>
          <w:p w14:paraId="5843F3F2" w14:textId="1E51BB02" w:rsidR="005D1A50" w:rsidRPr="00DF0211" w:rsidRDefault="005A35DF" w:rsidP="00067D1A">
            <w:pPr>
              <w:tabs>
                <w:tab w:val="left" w:leader="dot" w:pos="2464"/>
              </w:tabs>
              <w:spacing w:after="0" w:line="240" w:lineRule="auto"/>
              <w:ind w:left="144" w:hanging="144"/>
              <w:jc w:val="both"/>
              <w:rPr>
                <w:rFonts w:ascii="Times New Roman" w:hAnsi="Times New Roman" w:cs="Times New Roman"/>
                <w:sz w:val="20"/>
                <w:szCs w:val="20"/>
              </w:rPr>
            </w:pPr>
            <w:r>
              <w:rPr>
                <w:rFonts w:ascii="Times New Roman" w:hAnsi="Times New Roman" w:cs="Times New Roman"/>
                <w:sz w:val="20"/>
                <w:szCs w:val="20"/>
              </w:rPr>
              <w:t>Sub-paragraph 49(5)(c)(iii</w:t>
            </w:r>
            <w:r w:rsidR="005D1A50" w:rsidRPr="00DF0211">
              <w:rPr>
                <w:rFonts w:ascii="Times New Roman" w:hAnsi="Times New Roman" w:cs="Times New Roman"/>
                <w:sz w:val="20"/>
                <w:szCs w:val="20"/>
              </w:rPr>
              <w:t>)</w:t>
            </w:r>
          </w:p>
        </w:tc>
        <w:tc>
          <w:tcPr>
            <w:tcW w:w="3474" w:type="pct"/>
          </w:tcPr>
          <w:p w14:paraId="41F26115"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4998FE2F" w14:textId="77777777" w:rsidTr="00DF0211">
        <w:trPr>
          <w:trHeight w:val="20"/>
        </w:trPr>
        <w:tc>
          <w:tcPr>
            <w:tcW w:w="1526" w:type="pct"/>
          </w:tcPr>
          <w:p w14:paraId="670CE0C4" w14:textId="678B0744"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49(6)(a)</w:t>
            </w:r>
            <w:r w:rsidR="00D8145D" w:rsidRPr="00DF0211">
              <w:rPr>
                <w:rFonts w:ascii="Times New Roman" w:hAnsi="Times New Roman" w:cs="Times New Roman"/>
                <w:sz w:val="20"/>
                <w:szCs w:val="20"/>
              </w:rPr>
              <w:tab/>
            </w:r>
          </w:p>
        </w:tc>
        <w:tc>
          <w:tcPr>
            <w:tcW w:w="3474" w:type="pct"/>
          </w:tcPr>
          <w:p w14:paraId="7417A16E"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(second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r w:rsidR="005D1A50" w:rsidRPr="00DF0211" w14:paraId="57F6BAC9" w14:textId="77777777" w:rsidTr="00DF0211">
        <w:trPr>
          <w:trHeight w:val="20"/>
        </w:trPr>
        <w:tc>
          <w:tcPr>
            <w:tcW w:w="1526" w:type="pct"/>
          </w:tcPr>
          <w:p w14:paraId="0D5C296B" w14:textId="0A0767E0" w:rsidR="005D1A50" w:rsidRPr="00DF0211" w:rsidRDefault="005D1A50" w:rsidP="00067D1A">
            <w:pPr>
              <w:tabs>
                <w:tab w:val="left" w:leader="dot" w:pos="2464"/>
              </w:tabs>
              <w:spacing w:after="0" w:line="240" w:lineRule="auto"/>
              <w:ind w:left="144" w:hanging="144"/>
              <w:jc w:val="both"/>
              <w:rPr>
                <w:rFonts w:ascii="Times New Roman" w:hAnsi="Times New Roman" w:cs="Times New Roman"/>
                <w:sz w:val="20"/>
                <w:szCs w:val="20"/>
              </w:rPr>
            </w:pPr>
            <w:r w:rsidRPr="00DF0211">
              <w:rPr>
                <w:rFonts w:ascii="Times New Roman" w:hAnsi="Times New Roman" w:cs="Times New Roman"/>
                <w:sz w:val="20"/>
                <w:szCs w:val="20"/>
              </w:rPr>
              <w:t>Paragraph 49(6)(c)</w:t>
            </w:r>
            <w:r w:rsidR="00D8145D" w:rsidRPr="00DF0211">
              <w:rPr>
                <w:rFonts w:ascii="Times New Roman" w:hAnsi="Times New Roman" w:cs="Times New Roman"/>
                <w:sz w:val="20"/>
                <w:szCs w:val="20"/>
              </w:rPr>
              <w:tab/>
            </w:r>
          </w:p>
        </w:tc>
        <w:tc>
          <w:tcPr>
            <w:tcW w:w="3474" w:type="pct"/>
          </w:tcPr>
          <w:p w14:paraId="23ADA745" w14:textId="77777777" w:rsidR="005D1A50" w:rsidRPr="00DF0211" w:rsidRDefault="005D1A50" w:rsidP="00D8145D">
            <w:pPr>
              <w:spacing w:after="0" w:line="240" w:lineRule="auto"/>
              <w:ind w:left="216" w:hanging="216"/>
              <w:jc w:val="both"/>
              <w:rPr>
                <w:rFonts w:ascii="Times New Roman" w:hAnsi="Times New Roman" w:cs="Times New Roman"/>
                <w:sz w:val="20"/>
                <w:szCs w:val="20"/>
              </w:rPr>
            </w:pPr>
            <w:r w:rsidRPr="00DF0211">
              <w:rPr>
                <w:rFonts w:ascii="Times New Roman" w:hAnsi="Times New Roman" w:cs="Times New Roman"/>
                <w:sz w:val="20"/>
                <w:szCs w:val="20"/>
              </w:rPr>
              <w:t xml:space="preserve">Omit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Designated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 xml:space="preserve"> (first occurring), substitute </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Joint Authority</w:t>
            </w:r>
            <w:r w:rsidR="00536291" w:rsidRPr="00DF0211">
              <w:rPr>
                <w:rFonts w:ascii="Times New Roman" w:hAnsi="Times New Roman" w:cs="Times New Roman"/>
                <w:sz w:val="20"/>
                <w:szCs w:val="20"/>
              </w:rPr>
              <w:t>”</w:t>
            </w:r>
            <w:r w:rsidRPr="00DF0211">
              <w:rPr>
                <w:rFonts w:ascii="Times New Roman" w:hAnsi="Times New Roman" w:cs="Times New Roman"/>
                <w:sz w:val="20"/>
                <w:szCs w:val="20"/>
              </w:rPr>
              <w:t>.</w:t>
            </w:r>
          </w:p>
        </w:tc>
      </w:tr>
    </w:tbl>
    <w:p w14:paraId="2F689E1E"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5B86AA5B" w14:textId="77777777" w:rsidR="005D1A50" w:rsidRPr="008F79B6" w:rsidRDefault="005D1A50" w:rsidP="00BA6252">
      <w:pPr>
        <w:spacing w:after="60" w:line="240" w:lineRule="auto"/>
        <w:jc w:val="center"/>
        <w:rPr>
          <w:rFonts w:ascii="Times New Roman" w:hAnsi="Times New Roman" w:cs="Times New Roman"/>
        </w:rPr>
      </w:pPr>
      <w:r w:rsidRPr="00B63A88">
        <w:rPr>
          <w:rFonts w:ascii="Times New Roman" w:hAnsi="Times New Roman" w:cs="Times New Roman"/>
          <w:b/>
        </w:rPr>
        <w:t>SCHEDULE 1</w:t>
      </w:r>
      <w:r w:rsidRPr="008F79B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560"/>
        <w:gridCol w:w="5829"/>
      </w:tblGrid>
      <w:tr w:rsidR="005D1A50" w:rsidRPr="00365A29" w14:paraId="75846623" w14:textId="77777777" w:rsidTr="00BE7BA0">
        <w:trPr>
          <w:trHeight w:val="20"/>
        </w:trPr>
        <w:tc>
          <w:tcPr>
            <w:tcW w:w="1526" w:type="pct"/>
            <w:tcBorders>
              <w:top w:val="single" w:sz="6" w:space="0" w:color="auto"/>
              <w:bottom w:val="single" w:sz="6" w:space="0" w:color="auto"/>
            </w:tcBorders>
          </w:tcPr>
          <w:p w14:paraId="58424D82"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Provision</w:t>
            </w:r>
          </w:p>
        </w:tc>
        <w:tc>
          <w:tcPr>
            <w:tcW w:w="3474" w:type="pct"/>
            <w:tcBorders>
              <w:top w:val="single" w:sz="6" w:space="0" w:color="auto"/>
              <w:bottom w:val="single" w:sz="6" w:space="0" w:color="auto"/>
            </w:tcBorders>
          </w:tcPr>
          <w:p w14:paraId="02A45603"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Amendment</w:t>
            </w:r>
          </w:p>
        </w:tc>
      </w:tr>
      <w:tr w:rsidR="005D1A50" w:rsidRPr="00365A29" w14:paraId="088C8711" w14:textId="77777777" w:rsidTr="00BE7BA0">
        <w:trPr>
          <w:trHeight w:val="20"/>
        </w:trPr>
        <w:tc>
          <w:tcPr>
            <w:tcW w:w="1526" w:type="pct"/>
            <w:tcBorders>
              <w:top w:val="single" w:sz="6" w:space="0" w:color="auto"/>
            </w:tcBorders>
          </w:tcPr>
          <w:p w14:paraId="734F3DA2" w14:textId="2A2AE75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49(7)(c)</w:t>
            </w:r>
            <w:r w:rsidR="00BA6252" w:rsidRPr="00365A29">
              <w:rPr>
                <w:rFonts w:ascii="Times New Roman" w:hAnsi="Times New Roman" w:cs="Times New Roman"/>
                <w:sz w:val="20"/>
                <w:szCs w:val="20"/>
              </w:rPr>
              <w:tab/>
            </w:r>
          </w:p>
        </w:tc>
        <w:tc>
          <w:tcPr>
            <w:tcW w:w="3474" w:type="pct"/>
            <w:tcBorders>
              <w:top w:val="single" w:sz="6" w:space="0" w:color="auto"/>
            </w:tcBorders>
          </w:tcPr>
          <w:p w14:paraId="41FC566E"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1AE0423" w14:textId="77777777" w:rsidTr="00BE7BA0">
        <w:trPr>
          <w:trHeight w:val="20"/>
        </w:trPr>
        <w:tc>
          <w:tcPr>
            <w:tcW w:w="1526" w:type="pct"/>
          </w:tcPr>
          <w:p w14:paraId="12264722" w14:textId="77777777" w:rsidR="005D1A50" w:rsidRPr="00365A29" w:rsidRDefault="005D1A50" w:rsidP="00BA6252">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50</w:t>
            </w:r>
            <w:r w:rsidR="00BA6252" w:rsidRPr="00365A29">
              <w:rPr>
                <w:rFonts w:ascii="Times New Roman" w:hAnsi="Times New Roman" w:cs="Times New Roman"/>
                <w:sz w:val="20"/>
                <w:szCs w:val="20"/>
              </w:rPr>
              <w:tab/>
            </w:r>
          </w:p>
        </w:tc>
        <w:tc>
          <w:tcPr>
            <w:tcW w:w="3474" w:type="pct"/>
          </w:tcPr>
          <w:p w14:paraId="6183A06B"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and last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35D6D02" w14:textId="77777777" w:rsidTr="00BE7BA0">
        <w:trPr>
          <w:trHeight w:val="20"/>
        </w:trPr>
        <w:tc>
          <w:tcPr>
            <w:tcW w:w="1526" w:type="pct"/>
          </w:tcPr>
          <w:p w14:paraId="5BE16F55" w14:textId="4AF9EE4A"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51(1)</w:t>
            </w:r>
            <w:r w:rsidR="00BA6252" w:rsidRPr="00365A29">
              <w:rPr>
                <w:rFonts w:ascii="Times New Roman" w:hAnsi="Times New Roman" w:cs="Times New Roman"/>
                <w:sz w:val="20"/>
                <w:szCs w:val="20"/>
              </w:rPr>
              <w:tab/>
            </w:r>
          </w:p>
        </w:tc>
        <w:tc>
          <w:tcPr>
            <w:tcW w:w="3474" w:type="pct"/>
          </w:tcPr>
          <w:p w14:paraId="7278E7B1"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963D8D8" w14:textId="77777777" w:rsidTr="00BE7BA0">
        <w:trPr>
          <w:trHeight w:val="20"/>
        </w:trPr>
        <w:tc>
          <w:tcPr>
            <w:tcW w:w="1526" w:type="pct"/>
          </w:tcPr>
          <w:p w14:paraId="522BBB5E" w14:textId="7137661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51(4)</w:t>
            </w:r>
            <w:r w:rsidR="00BA6252" w:rsidRPr="00365A29">
              <w:rPr>
                <w:rFonts w:ascii="Times New Roman" w:hAnsi="Times New Roman" w:cs="Times New Roman"/>
                <w:sz w:val="20"/>
                <w:szCs w:val="20"/>
              </w:rPr>
              <w:tab/>
            </w:r>
          </w:p>
        </w:tc>
        <w:tc>
          <w:tcPr>
            <w:tcW w:w="3474" w:type="pct"/>
          </w:tcPr>
          <w:p w14:paraId="72BFF696"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(last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E009160" w14:textId="77777777" w:rsidTr="00BE7BA0">
        <w:trPr>
          <w:trHeight w:val="20"/>
        </w:trPr>
        <w:tc>
          <w:tcPr>
            <w:tcW w:w="1526" w:type="pct"/>
          </w:tcPr>
          <w:p w14:paraId="1682B628" w14:textId="755599E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54(1)</w:t>
            </w:r>
            <w:r w:rsidR="00BA6252" w:rsidRPr="00365A29">
              <w:rPr>
                <w:rFonts w:ascii="Times New Roman" w:hAnsi="Times New Roman" w:cs="Times New Roman"/>
                <w:sz w:val="20"/>
                <w:szCs w:val="20"/>
              </w:rPr>
              <w:tab/>
            </w:r>
          </w:p>
        </w:tc>
        <w:tc>
          <w:tcPr>
            <w:tcW w:w="3474" w:type="pct"/>
          </w:tcPr>
          <w:p w14:paraId="2F92CE4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renewal</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B33FC03" w14:textId="77777777" w:rsidTr="00BE7BA0">
        <w:trPr>
          <w:trHeight w:val="20"/>
        </w:trPr>
        <w:tc>
          <w:tcPr>
            <w:tcW w:w="1526" w:type="pct"/>
          </w:tcPr>
          <w:p w14:paraId="66D5D4F5" w14:textId="6FFE7A00"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55(1)</w:t>
            </w:r>
            <w:r w:rsidR="00BA6252" w:rsidRPr="00365A29">
              <w:rPr>
                <w:rFonts w:ascii="Times New Roman" w:hAnsi="Times New Roman" w:cs="Times New Roman"/>
                <w:sz w:val="20"/>
                <w:szCs w:val="20"/>
              </w:rPr>
              <w:tab/>
            </w:r>
          </w:p>
        </w:tc>
        <w:tc>
          <w:tcPr>
            <w:tcW w:w="3474" w:type="pct"/>
          </w:tcPr>
          <w:p w14:paraId="3457A6FA"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21AD94D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F25B6B8" w14:textId="77777777" w:rsidTr="00BE7BA0">
        <w:trPr>
          <w:trHeight w:val="20"/>
        </w:trPr>
        <w:tc>
          <w:tcPr>
            <w:tcW w:w="1526" w:type="pct"/>
          </w:tcPr>
          <w:p w14:paraId="3457B4E4" w14:textId="109B43AB"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55(2)</w:t>
            </w:r>
            <w:r w:rsidR="00BA6252" w:rsidRPr="00365A29">
              <w:rPr>
                <w:rFonts w:ascii="Times New Roman" w:hAnsi="Times New Roman" w:cs="Times New Roman"/>
                <w:sz w:val="20"/>
                <w:szCs w:val="20"/>
              </w:rPr>
              <w:tab/>
            </w:r>
          </w:p>
        </w:tc>
        <w:tc>
          <w:tcPr>
            <w:tcW w:w="3474" w:type="pct"/>
          </w:tcPr>
          <w:p w14:paraId="23C35257"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173AA056"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(wherever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2518D32" w14:textId="77777777" w:rsidTr="00BE7BA0">
        <w:trPr>
          <w:trHeight w:val="20"/>
        </w:trPr>
        <w:tc>
          <w:tcPr>
            <w:tcW w:w="1526" w:type="pct"/>
          </w:tcPr>
          <w:p w14:paraId="24DF8284" w14:textId="2F7FBFBA"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55(3)</w:t>
            </w:r>
            <w:r w:rsidR="00BA6252" w:rsidRPr="00365A29">
              <w:rPr>
                <w:rFonts w:ascii="Times New Roman" w:hAnsi="Times New Roman" w:cs="Times New Roman"/>
                <w:sz w:val="20"/>
                <w:szCs w:val="20"/>
              </w:rPr>
              <w:tab/>
            </w:r>
          </w:p>
        </w:tc>
        <w:tc>
          <w:tcPr>
            <w:tcW w:w="3474" w:type="pct"/>
          </w:tcPr>
          <w:p w14:paraId="2D9EDB58"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(wherever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88F6038" w14:textId="77777777" w:rsidTr="00BE7BA0">
        <w:trPr>
          <w:trHeight w:val="20"/>
        </w:trPr>
        <w:tc>
          <w:tcPr>
            <w:tcW w:w="1526" w:type="pct"/>
          </w:tcPr>
          <w:p w14:paraId="4DA282EB" w14:textId="52EB1CC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55(4)</w:t>
            </w:r>
            <w:r w:rsidR="00BA6252" w:rsidRPr="00365A29">
              <w:rPr>
                <w:rFonts w:ascii="Times New Roman" w:hAnsi="Times New Roman" w:cs="Times New Roman"/>
                <w:sz w:val="20"/>
                <w:szCs w:val="20"/>
              </w:rPr>
              <w:tab/>
            </w:r>
          </w:p>
        </w:tc>
        <w:tc>
          <w:tcPr>
            <w:tcW w:w="3474" w:type="pct"/>
          </w:tcPr>
          <w:p w14:paraId="6E853D5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8183483" w14:textId="77777777" w:rsidTr="00BE7BA0">
        <w:trPr>
          <w:trHeight w:val="20"/>
        </w:trPr>
        <w:tc>
          <w:tcPr>
            <w:tcW w:w="1526" w:type="pct"/>
          </w:tcPr>
          <w:p w14:paraId="7F6AF292" w14:textId="6E9B9E00"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55(4)(a)</w:t>
            </w:r>
            <w:r w:rsidR="00BA6252" w:rsidRPr="00365A29">
              <w:rPr>
                <w:rFonts w:ascii="Times New Roman" w:hAnsi="Times New Roman" w:cs="Times New Roman"/>
                <w:sz w:val="20"/>
                <w:szCs w:val="20"/>
              </w:rPr>
              <w:tab/>
            </w:r>
          </w:p>
        </w:tc>
        <w:tc>
          <w:tcPr>
            <w:tcW w:w="3474" w:type="pct"/>
          </w:tcPr>
          <w:p w14:paraId="44E8CE04"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3234366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70D50F0" w14:textId="77777777" w:rsidTr="00BE7BA0">
        <w:trPr>
          <w:trHeight w:val="20"/>
        </w:trPr>
        <w:tc>
          <w:tcPr>
            <w:tcW w:w="1526" w:type="pct"/>
          </w:tcPr>
          <w:p w14:paraId="73A33B50" w14:textId="6309502C"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55(4)(b)</w:t>
            </w:r>
            <w:r w:rsidR="00BA6252" w:rsidRPr="00365A29">
              <w:rPr>
                <w:rFonts w:ascii="Times New Roman" w:hAnsi="Times New Roman" w:cs="Times New Roman"/>
                <w:sz w:val="20"/>
                <w:szCs w:val="20"/>
              </w:rPr>
              <w:tab/>
            </w:r>
          </w:p>
        </w:tc>
        <w:tc>
          <w:tcPr>
            <w:tcW w:w="3474" w:type="pct"/>
          </w:tcPr>
          <w:p w14:paraId="58274EF7"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(wherever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FF1C353" w14:textId="77777777" w:rsidTr="00BE7BA0">
        <w:trPr>
          <w:trHeight w:val="20"/>
        </w:trPr>
        <w:tc>
          <w:tcPr>
            <w:tcW w:w="1526" w:type="pct"/>
          </w:tcPr>
          <w:p w14:paraId="54E70704" w14:textId="775590A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55(4)(c)</w:t>
            </w:r>
            <w:r w:rsidR="00BA6252" w:rsidRPr="00365A29">
              <w:rPr>
                <w:rFonts w:ascii="Times New Roman" w:hAnsi="Times New Roman" w:cs="Times New Roman"/>
                <w:sz w:val="20"/>
                <w:szCs w:val="20"/>
              </w:rPr>
              <w:tab/>
            </w:r>
          </w:p>
        </w:tc>
        <w:tc>
          <w:tcPr>
            <w:tcW w:w="3474" w:type="pct"/>
          </w:tcPr>
          <w:p w14:paraId="3E04F9CC"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5FEFDCAD"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to consider</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be considered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106C44D" w14:textId="77777777" w:rsidTr="00BE7BA0">
        <w:trPr>
          <w:trHeight w:val="20"/>
        </w:trPr>
        <w:tc>
          <w:tcPr>
            <w:tcW w:w="1526" w:type="pct"/>
          </w:tcPr>
          <w:p w14:paraId="48DEFEE6" w14:textId="289B73B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55(4)(d)</w:t>
            </w:r>
            <w:r w:rsidR="00BA6252" w:rsidRPr="00365A29">
              <w:rPr>
                <w:rFonts w:ascii="Times New Roman" w:hAnsi="Times New Roman" w:cs="Times New Roman"/>
                <w:sz w:val="20"/>
                <w:szCs w:val="20"/>
              </w:rPr>
              <w:tab/>
            </w:r>
          </w:p>
        </w:tc>
        <w:tc>
          <w:tcPr>
            <w:tcW w:w="3474" w:type="pct"/>
          </w:tcPr>
          <w:p w14:paraId="2DE59CCA"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5CBCC60D"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E801AC5" w14:textId="77777777" w:rsidTr="00BE7BA0">
        <w:trPr>
          <w:trHeight w:val="20"/>
        </w:trPr>
        <w:tc>
          <w:tcPr>
            <w:tcW w:w="1526" w:type="pct"/>
          </w:tcPr>
          <w:p w14:paraId="0BA5A72D" w14:textId="2C428C9E"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55(5)</w:t>
            </w:r>
            <w:r w:rsidR="00BA6252" w:rsidRPr="00365A29">
              <w:rPr>
                <w:rFonts w:ascii="Times New Roman" w:hAnsi="Times New Roman" w:cs="Times New Roman"/>
                <w:sz w:val="20"/>
                <w:szCs w:val="20"/>
              </w:rPr>
              <w:tab/>
            </w:r>
          </w:p>
        </w:tc>
        <w:tc>
          <w:tcPr>
            <w:tcW w:w="3474" w:type="pct"/>
          </w:tcPr>
          <w:p w14:paraId="6D0B1DB8"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6F6A852" w14:textId="77777777" w:rsidTr="00BE7BA0">
        <w:trPr>
          <w:trHeight w:val="20"/>
        </w:trPr>
        <w:tc>
          <w:tcPr>
            <w:tcW w:w="1526" w:type="pct"/>
          </w:tcPr>
          <w:p w14:paraId="738FEC60" w14:textId="1019492A"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55(6)</w:t>
            </w:r>
            <w:r w:rsidR="00BA6252" w:rsidRPr="00365A29">
              <w:rPr>
                <w:rFonts w:ascii="Times New Roman" w:hAnsi="Times New Roman" w:cs="Times New Roman"/>
                <w:sz w:val="20"/>
                <w:szCs w:val="20"/>
              </w:rPr>
              <w:tab/>
            </w:r>
          </w:p>
        </w:tc>
        <w:tc>
          <w:tcPr>
            <w:tcW w:w="3474" w:type="pct"/>
          </w:tcPr>
          <w:p w14:paraId="736C25E5"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8A652E6" w14:textId="77777777" w:rsidTr="00BE7BA0">
        <w:trPr>
          <w:trHeight w:val="20"/>
        </w:trPr>
        <w:tc>
          <w:tcPr>
            <w:tcW w:w="1526" w:type="pct"/>
          </w:tcPr>
          <w:p w14:paraId="0FA41B72" w14:textId="6A34A4DE"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Sub-paragraph 55(7)(b)(ii)</w:t>
            </w:r>
          </w:p>
        </w:tc>
        <w:tc>
          <w:tcPr>
            <w:tcW w:w="3474" w:type="pct"/>
          </w:tcPr>
          <w:p w14:paraId="25BDAD1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A882143" w14:textId="77777777" w:rsidTr="00BE7BA0">
        <w:trPr>
          <w:trHeight w:val="20"/>
        </w:trPr>
        <w:tc>
          <w:tcPr>
            <w:tcW w:w="1526" w:type="pct"/>
          </w:tcPr>
          <w:p w14:paraId="1FC731F3" w14:textId="00A5C40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55(8)(a)</w:t>
            </w:r>
            <w:r w:rsidR="00BA6252" w:rsidRPr="00365A29">
              <w:rPr>
                <w:rFonts w:ascii="Times New Roman" w:hAnsi="Times New Roman" w:cs="Times New Roman"/>
                <w:sz w:val="20"/>
                <w:szCs w:val="20"/>
              </w:rPr>
              <w:tab/>
            </w:r>
          </w:p>
        </w:tc>
        <w:tc>
          <w:tcPr>
            <w:tcW w:w="3474" w:type="pct"/>
          </w:tcPr>
          <w:p w14:paraId="37D3FC70"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64B12858" w14:textId="77777777" w:rsidTr="00BE7BA0">
        <w:trPr>
          <w:trHeight w:val="20"/>
        </w:trPr>
        <w:tc>
          <w:tcPr>
            <w:tcW w:w="1526" w:type="pct"/>
          </w:tcPr>
          <w:p w14:paraId="3370F99B" w14:textId="725DD8D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55(8)(b)</w:t>
            </w:r>
            <w:r w:rsidR="00BA6252" w:rsidRPr="00365A29">
              <w:rPr>
                <w:rFonts w:ascii="Times New Roman" w:hAnsi="Times New Roman" w:cs="Times New Roman"/>
                <w:sz w:val="20"/>
                <w:szCs w:val="20"/>
              </w:rPr>
              <w:tab/>
            </w:r>
          </w:p>
        </w:tc>
        <w:tc>
          <w:tcPr>
            <w:tcW w:w="3474" w:type="pct"/>
          </w:tcPr>
          <w:p w14:paraId="1024893A"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FB7682A" w14:textId="77777777" w:rsidTr="00BE7BA0">
        <w:trPr>
          <w:trHeight w:val="20"/>
        </w:trPr>
        <w:tc>
          <w:tcPr>
            <w:tcW w:w="1526" w:type="pct"/>
          </w:tcPr>
          <w:p w14:paraId="7B65B399" w14:textId="396B1374"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w:t>
            </w:r>
            <w:r w:rsidR="005A35DF">
              <w:rPr>
                <w:rFonts w:ascii="Times New Roman" w:hAnsi="Times New Roman" w:cs="Times New Roman"/>
                <w:sz w:val="20"/>
                <w:szCs w:val="20"/>
              </w:rPr>
              <w:t>5</w:t>
            </w:r>
            <w:r w:rsidRPr="00365A29">
              <w:rPr>
                <w:rFonts w:ascii="Times New Roman" w:hAnsi="Times New Roman" w:cs="Times New Roman"/>
                <w:sz w:val="20"/>
                <w:szCs w:val="20"/>
              </w:rPr>
              <w:t>(9)</w:t>
            </w:r>
            <w:r w:rsidR="00BA6252" w:rsidRPr="00365A29">
              <w:rPr>
                <w:rFonts w:ascii="Times New Roman" w:hAnsi="Times New Roman" w:cs="Times New Roman"/>
                <w:sz w:val="20"/>
                <w:szCs w:val="20"/>
              </w:rPr>
              <w:tab/>
            </w:r>
          </w:p>
        </w:tc>
        <w:tc>
          <w:tcPr>
            <w:tcW w:w="3474" w:type="pct"/>
          </w:tcPr>
          <w:p w14:paraId="07A7E98D"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and last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6A9E24A6" w14:textId="77777777" w:rsidTr="00BE7BA0">
        <w:trPr>
          <w:trHeight w:val="20"/>
        </w:trPr>
        <w:tc>
          <w:tcPr>
            <w:tcW w:w="1526" w:type="pct"/>
          </w:tcPr>
          <w:p w14:paraId="4A23F7F6" w14:textId="3EAD2404"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55(10)(b)</w:t>
            </w:r>
            <w:r w:rsidR="00BA6252" w:rsidRPr="00365A29">
              <w:rPr>
                <w:rFonts w:ascii="Times New Roman" w:hAnsi="Times New Roman" w:cs="Times New Roman"/>
                <w:sz w:val="20"/>
                <w:szCs w:val="20"/>
              </w:rPr>
              <w:tab/>
            </w:r>
          </w:p>
        </w:tc>
        <w:tc>
          <w:tcPr>
            <w:tcW w:w="3474" w:type="pct"/>
          </w:tcPr>
          <w:p w14:paraId="60EC7700"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64A6B695" w14:textId="77777777" w:rsidTr="00BE7BA0">
        <w:trPr>
          <w:trHeight w:val="20"/>
        </w:trPr>
        <w:tc>
          <w:tcPr>
            <w:tcW w:w="1526" w:type="pct"/>
          </w:tcPr>
          <w:p w14:paraId="4FF0D27D" w14:textId="134B75E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55(11)</w:t>
            </w:r>
            <w:r w:rsidR="00BA6252" w:rsidRPr="00365A29">
              <w:rPr>
                <w:rFonts w:ascii="Times New Roman" w:hAnsi="Times New Roman" w:cs="Times New Roman"/>
                <w:sz w:val="20"/>
                <w:szCs w:val="20"/>
              </w:rPr>
              <w:tab/>
            </w:r>
          </w:p>
        </w:tc>
        <w:tc>
          <w:tcPr>
            <w:tcW w:w="3474" w:type="pct"/>
          </w:tcPr>
          <w:p w14:paraId="64C7EB9C"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(wherever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FFF21D6" w14:textId="77777777" w:rsidTr="00BE7BA0">
        <w:trPr>
          <w:trHeight w:val="20"/>
        </w:trPr>
        <w:tc>
          <w:tcPr>
            <w:tcW w:w="1526" w:type="pct"/>
          </w:tcPr>
          <w:p w14:paraId="6AB75615" w14:textId="77777777" w:rsidR="005D1A50" w:rsidRPr="00365A29" w:rsidRDefault="005D1A50" w:rsidP="00BA6252">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56</w:t>
            </w:r>
            <w:r w:rsidR="00BA6252" w:rsidRPr="00365A29">
              <w:rPr>
                <w:rFonts w:ascii="Times New Roman" w:hAnsi="Times New Roman" w:cs="Times New Roman"/>
                <w:sz w:val="20"/>
                <w:szCs w:val="20"/>
              </w:rPr>
              <w:tab/>
            </w:r>
          </w:p>
        </w:tc>
        <w:tc>
          <w:tcPr>
            <w:tcW w:w="3474" w:type="pct"/>
          </w:tcPr>
          <w:p w14:paraId="166E494F"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thinks fit and specifies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Joint Authority thinks fit and are specified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53C4852" w14:textId="77777777" w:rsidTr="00BE7BA0">
        <w:trPr>
          <w:trHeight w:val="20"/>
        </w:trPr>
        <w:tc>
          <w:tcPr>
            <w:tcW w:w="1526" w:type="pct"/>
          </w:tcPr>
          <w:p w14:paraId="19C1C2D2" w14:textId="50F737EC"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58(1)</w:t>
            </w:r>
            <w:r w:rsidR="00BA6252" w:rsidRPr="00365A29">
              <w:rPr>
                <w:rFonts w:ascii="Times New Roman" w:hAnsi="Times New Roman" w:cs="Times New Roman"/>
                <w:sz w:val="20"/>
                <w:szCs w:val="20"/>
              </w:rPr>
              <w:tab/>
            </w:r>
          </w:p>
        </w:tc>
        <w:tc>
          <w:tcPr>
            <w:tcW w:w="3474" w:type="pct"/>
          </w:tcPr>
          <w:p w14:paraId="395BAEFB"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0D54B1F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D4A8119" w14:textId="77777777" w:rsidTr="00BE7BA0">
        <w:trPr>
          <w:trHeight w:val="20"/>
        </w:trPr>
        <w:tc>
          <w:tcPr>
            <w:tcW w:w="1526" w:type="pct"/>
          </w:tcPr>
          <w:p w14:paraId="74AF215E" w14:textId="37292F2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58(2)</w:t>
            </w:r>
            <w:r w:rsidR="00BA6252" w:rsidRPr="00365A29">
              <w:rPr>
                <w:rFonts w:ascii="Times New Roman" w:hAnsi="Times New Roman" w:cs="Times New Roman"/>
                <w:sz w:val="20"/>
                <w:szCs w:val="20"/>
              </w:rPr>
              <w:tab/>
            </w:r>
          </w:p>
        </w:tc>
        <w:tc>
          <w:tcPr>
            <w:tcW w:w="3474" w:type="pct"/>
          </w:tcPr>
          <w:p w14:paraId="7D9FFA19"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(wherever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B33B7FD" w14:textId="77777777" w:rsidTr="00BE7BA0">
        <w:trPr>
          <w:trHeight w:val="20"/>
        </w:trPr>
        <w:tc>
          <w:tcPr>
            <w:tcW w:w="1526" w:type="pct"/>
          </w:tcPr>
          <w:p w14:paraId="2E478B34" w14:textId="5989C252"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64(1)(e)</w:t>
            </w:r>
            <w:r w:rsidR="00BA6252" w:rsidRPr="00365A29">
              <w:rPr>
                <w:rFonts w:ascii="Times New Roman" w:hAnsi="Times New Roman" w:cs="Times New Roman"/>
                <w:sz w:val="20"/>
                <w:szCs w:val="20"/>
              </w:rPr>
              <w:tab/>
            </w:r>
          </w:p>
        </w:tc>
        <w:tc>
          <w:tcPr>
            <w:tcW w:w="3474" w:type="pct"/>
          </w:tcPr>
          <w:p w14:paraId="09B40BC2"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to consider</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be considered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A98814A" w14:textId="77777777" w:rsidTr="00BE7BA0">
        <w:trPr>
          <w:trHeight w:val="20"/>
        </w:trPr>
        <w:tc>
          <w:tcPr>
            <w:tcW w:w="1526" w:type="pct"/>
          </w:tcPr>
          <w:p w14:paraId="6A264CAF" w14:textId="14F0A72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64(3)</w:t>
            </w:r>
            <w:r w:rsidR="00BA6252" w:rsidRPr="00365A29">
              <w:rPr>
                <w:rFonts w:ascii="Times New Roman" w:hAnsi="Times New Roman" w:cs="Times New Roman"/>
                <w:sz w:val="20"/>
                <w:szCs w:val="20"/>
              </w:rPr>
              <w:tab/>
            </w:r>
          </w:p>
        </w:tc>
        <w:tc>
          <w:tcPr>
            <w:tcW w:w="3474" w:type="pct"/>
          </w:tcPr>
          <w:p w14:paraId="5A58C55E"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35EC5BA" w14:textId="77777777" w:rsidTr="00BE7BA0">
        <w:trPr>
          <w:trHeight w:val="20"/>
        </w:trPr>
        <w:tc>
          <w:tcPr>
            <w:tcW w:w="1526" w:type="pct"/>
          </w:tcPr>
          <w:p w14:paraId="67A4BB10" w14:textId="6F490ABC"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65(1)</w:t>
            </w:r>
            <w:r w:rsidR="00BA6252" w:rsidRPr="00365A29">
              <w:rPr>
                <w:rFonts w:ascii="Times New Roman" w:hAnsi="Times New Roman" w:cs="Times New Roman"/>
                <w:sz w:val="20"/>
                <w:szCs w:val="20"/>
              </w:rPr>
              <w:tab/>
            </w:r>
          </w:p>
        </w:tc>
        <w:tc>
          <w:tcPr>
            <w:tcW w:w="3474" w:type="pct"/>
          </w:tcPr>
          <w:p w14:paraId="35A94415"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39A5A95A"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131F2BB" w14:textId="77777777" w:rsidTr="00BE7BA0">
        <w:trPr>
          <w:trHeight w:val="20"/>
        </w:trPr>
        <w:tc>
          <w:tcPr>
            <w:tcW w:w="1526" w:type="pct"/>
          </w:tcPr>
          <w:p w14:paraId="05D436DB" w14:textId="602DB56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65(2)</w:t>
            </w:r>
            <w:r w:rsidR="00BA6252" w:rsidRPr="00365A29">
              <w:rPr>
                <w:rFonts w:ascii="Times New Roman" w:hAnsi="Times New Roman" w:cs="Times New Roman"/>
                <w:sz w:val="20"/>
                <w:szCs w:val="20"/>
              </w:rPr>
              <w:tab/>
            </w:r>
          </w:p>
        </w:tc>
        <w:tc>
          <w:tcPr>
            <w:tcW w:w="3474" w:type="pct"/>
          </w:tcPr>
          <w:p w14:paraId="39493192"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47FF88DA"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268B430" w14:textId="77777777" w:rsidTr="00BE7BA0">
        <w:trPr>
          <w:trHeight w:val="20"/>
        </w:trPr>
        <w:tc>
          <w:tcPr>
            <w:tcW w:w="1526" w:type="pct"/>
          </w:tcPr>
          <w:p w14:paraId="6439BA1C" w14:textId="5494E17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65(3)</w:t>
            </w:r>
            <w:r w:rsidR="00BA6252" w:rsidRPr="00365A29">
              <w:rPr>
                <w:rFonts w:ascii="Times New Roman" w:hAnsi="Times New Roman" w:cs="Times New Roman"/>
                <w:sz w:val="20"/>
                <w:szCs w:val="20"/>
              </w:rPr>
              <w:tab/>
            </w:r>
          </w:p>
        </w:tc>
        <w:tc>
          <w:tcPr>
            <w:tcW w:w="3474" w:type="pct"/>
          </w:tcPr>
          <w:p w14:paraId="15A5BDA2" w14:textId="77777777" w:rsidR="005D1A50" w:rsidRPr="00365A29" w:rsidRDefault="005D1A50" w:rsidP="00BA6252">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bl>
    <w:p w14:paraId="55D56217"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7620DF39" w14:textId="77777777" w:rsidR="005D1A50" w:rsidRPr="008F79B6" w:rsidRDefault="005D1A50" w:rsidP="00B63A88">
      <w:pPr>
        <w:spacing w:after="60" w:line="240" w:lineRule="auto"/>
        <w:jc w:val="center"/>
        <w:rPr>
          <w:rFonts w:ascii="Times New Roman" w:hAnsi="Times New Roman" w:cs="Times New Roman"/>
        </w:rPr>
      </w:pPr>
      <w:r w:rsidRPr="00B63A88">
        <w:rPr>
          <w:rFonts w:ascii="Times New Roman" w:hAnsi="Times New Roman" w:cs="Times New Roman"/>
          <w:b/>
        </w:rPr>
        <w:t>SCHEDULE 1</w:t>
      </w:r>
      <w:r w:rsidRPr="008F79B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560"/>
        <w:gridCol w:w="5829"/>
      </w:tblGrid>
      <w:tr w:rsidR="005D1A50" w:rsidRPr="00365A29" w14:paraId="39288797" w14:textId="77777777" w:rsidTr="007D0122">
        <w:trPr>
          <w:trHeight w:val="20"/>
        </w:trPr>
        <w:tc>
          <w:tcPr>
            <w:tcW w:w="1526" w:type="pct"/>
            <w:tcBorders>
              <w:top w:val="single" w:sz="6" w:space="0" w:color="auto"/>
              <w:bottom w:val="single" w:sz="6" w:space="0" w:color="auto"/>
            </w:tcBorders>
          </w:tcPr>
          <w:p w14:paraId="662089DC"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Provision</w:t>
            </w:r>
          </w:p>
        </w:tc>
        <w:tc>
          <w:tcPr>
            <w:tcW w:w="3474" w:type="pct"/>
            <w:tcBorders>
              <w:top w:val="single" w:sz="6" w:space="0" w:color="auto"/>
              <w:bottom w:val="single" w:sz="6" w:space="0" w:color="auto"/>
            </w:tcBorders>
          </w:tcPr>
          <w:p w14:paraId="0955BC61"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Amendment</w:t>
            </w:r>
          </w:p>
        </w:tc>
      </w:tr>
      <w:tr w:rsidR="005D1A50" w:rsidRPr="00365A29" w14:paraId="5060EE91" w14:textId="77777777" w:rsidTr="007D0122">
        <w:trPr>
          <w:trHeight w:val="20"/>
        </w:trPr>
        <w:tc>
          <w:tcPr>
            <w:tcW w:w="1526" w:type="pct"/>
            <w:tcBorders>
              <w:top w:val="single" w:sz="6" w:space="0" w:color="auto"/>
            </w:tcBorders>
          </w:tcPr>
          <w:p w14:paraId="62E68817" w14:textId="1553C470"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65(4)</w:t>
            </w:r>
            <w:r w:rsidR="00B63A88" w:rsidRPr="00365A29">
              <w:rPr>
                <w:rFonts w:ascii="Times New Roman" w:hAnsi="Times New Roman" w:cs="Times New Roman"/>
                <w:sz w:val="20"/>
                <w:szCs w:val="20"/>
              </w:rPr>
              <w:tab/>
            </w:r>
          </w:p>
        </w:tc>
        <w:tc>
          <w:tcPr>
            <w:tcW w:w="3474" w:type="pct"/>
            <w:tcBorders>
              <w:top w:val="single" w:sz="6" w:space="0" w:color="auto"/>
            </w:tcBorders>
          </w:tcPr>
          <w:p w14:paraId="40FFCB33" w14:textId="77777777" w:rsidR="005D1A50" w:rsidRPr="00365A29" w:rsidRDefault="005D1A50" w:rsidP="00696FA6">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30232C22" w14:textId="77777777" w:rsidR="005D1A50" w:rsidRPr="00365A29" w:rsidRDefault="005D1A50" w:rsidP="00696FA6">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second, third, fourth and sixth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108BB92" w14:textId="77777777" w:rsidTr="007D0122">
        <w:trPr>
          <w:trHeight w:val="20"/>
        </w:trPr>
        <w:tc>
          <w:tcPr>
            <w:tcW w:w="1526" w:type="pct"/>
          </w:tcPr>
          <w:p w14:paraId="31ACFED4" w14:textId="2947FA4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65(4)(a)</w:t>
            </w:r>
            <w:r w:rsidR="00B63A88" w:rsidRPr="00365A29">
              <w:rPr>
                <w:rFonts w:ascii="Times New Roman" w:hAnsi="Times New Roman" w:cs="Times New Roman"/>
                <w:sz w:val="20"/>
                <w:szCs w:val="20"/>
              </w:rPr>
              <w:tab/>
            </w:r>
          </w:p>
        </w:tc>
        <w:tc>
          <w:tcPr>
            <w:tcW w:w="3474" w:type="pct"/>
          </w:tcPr>
          <w:p w14:paraId="54B8CFCD"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9AEDBCD" w14:textId="77777777" w:rsidTr="007D0122">
        <w:trPr>
          <w:trHeight w:val="20"/>
        </w:trPr>
        <w:tc>
          <w:tcPr>
            <w:tcW w:w="1526" w:type="pct"/>
          </w:tcPr>
          <w:p w14:paraId="5710B08C" w14:textId="5F912C1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Sub-paragraph 65(4)(c)(ii)</w:t>
            </w:r>
          </w:p>
        </w:tc>
        <w:tc>
          <w:tcPr>
            <w:tcW w:w="3474" w:type="pct"/>
          </w:tcPr>
          <w:p w14:paraId="3651C2E7"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to consider</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be considered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80898D9" w14:textId="77777777" w:rsidTr="007D0122">
        <w:trPr>
          <w:trHeight w:val="20"/>
        </w:trPr>
        <w:tc>
          <w:tcPr>
            <w:tcW w:w="1526" w:type="pct"/>
          </w:tcPr>
          <w:p w14:paraId="4433370A" w14:textId="156F729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65(4)(d)</w:t>
            </w:r>
            <w:r w:rsidR="00B63A88" w:rsidRPr="00365A29">
              <w:rPr>
                <w:rFonts w:ascii="Times New Roman" w:hAnsi="Times New Roman" w:cs="Times New Roman"/>
                <w:sz w:val="20"/>
                <w:szCs w:val="20"/>
              </w:rPr>
              <w:tab/>
            </w:r>
          </w:p>
        </w:tc>
        <w:tc>
          <w:tcPr>
            <w:tcW w:w="3474" w:type="pct"/>
          </w:tcPr>
          <w:p w14:paraId="7BD3664D"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C040E41" w14:textId="77777777" w:rsidTr="007D0122">
        <w:trPr>
          <w:trHeight w:val="20"/>
        </w:trPr>
        <w:tc>
          <w:tcPr>
            <w:tcW w:w="1526" w:type="pct"/>
          </w:tcPr>
          <w:p w14:paraId="7CDCA6DA" w14:textId="6F8BDBC7"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65(5)</w:t>
            </w:r>
            <w:r w:rsidR="00B63A88" w:rsidRPr="00365A29">
              <w:rPr>
                <w:rFonts w:ascii="Times New Roman" w:hAnsi="Times New Roman" w:cs="Times New Roman"/>
                <w:sz w:val="20"/>
                <w:szCs w:val="20"/>
              </w:rPr>
              <w:tab/>
            </w:r>
          </w:p>
        </w:tc>
        <w:tc>
          <w:tcPr>
            <w:tcW w:w="3474" w:type="pct"/>
          </w:tcPr>
          <w:p w14:paraId="37F9FA4C"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9575D9B" w14:textId="77777777" w:rsidTr="007D0122">
        <w:trPr>
          <w:trHeight w:val="20"/>
        </w:trPr>
        <w:tc>
          <w:tcPr>
            <w:tcW w:w="1526" w:type="pct"/>
          </w:tcPr>
          <w:p w14:paraId="12A38286" w14:textId="0A954DB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65(8)(b)</w:t>
            </w:r>
            <w:r w:rsidR="00B63A88" w:rsidRPr="00365A29">
              <w:rPr>
                <w:rFonts w:ascii="Times New Roman" w:hAnsi="Times New Roman" w:cs="Times New Roman"/>
                <w:sz w:val="20"/>
                <w:szCs w:val="20"/>
              </w:rPr>
              <w:tab/>
            </w:r>
          </w:p>
        </w:tc>
        <w:tc>
          <w:tcPr>
            <w:tcW w:w="3474" w:type="pct"/>
          </w:tcPr>
          <w:p w14:paraId="25D2F6EB"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E38F802" w14:textId="77777777" w:rsidTr="007D0122">
        <w:trPr>
          <w:trHeight w:val="20"/>
        </w:trPr>
        <w:tc>
          <w:tcPr>
            <w:tcW w:w="1526" w:type="pct"/>
          </w:tcPr>
          <w:p w14:paraId="17AEBAAF" w14:textId="734FEEF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65(9)(a)</w:t>
            </w:r>
            <w:r w:rsidR="00B63A88" w:rsidRPr="00365A29">
              <w:rPr>
                <w:rFonts w:ascii="Times New Roman" w:hAnsi="Times New Roman" w:cs="Times New Roman"/>
                <w:sz w:val="20"/>
                <w:szCs w:val="20"/>
              </w:rPr>
              <w:tab/>
            </w:r>
          </w:p>
        </w:tc>
        <w:tc>
          <w:tcPr>
            <w:tcW w:w="3474" w:type="pct"/>
          </w:tcPr>
          <w:p w14:paraId="253C87F8"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2BA603A" w14:textId="77777777" w:rsidTr="007D0122">
        <w:trPr>
          <w:trHeight w:val="20"/>
        </w:trPr>
        <w:tc>
          <w:tcPr>
            <w:tcW w:w="1526" w:type="pct"/>
          </w:tcPr>
          <w:p w14:paraId="0A8F2013" w14:textId="5C909C2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65(10)</w:t>
            </w:r>
            <w:r w:rsidR="00B63A88" w:rsidRPr="00365A29">
              <w:rPr>
                <w:rFonts w:ascii="Times New Roman" w:hAnsi="Times New Roman" w:cs="Times New Roman"/>
                <w:sz w:val="20"/>
                <w:szCs w:val="20"/>
              </w:rPr>
              <w:tab/>
            </w:r>
          </w:p>
        </w:tc>
        <w:tc>
          <w:tcPr>
            <w:tcW w:w="3474" w:type="pct"/>
          </w:tcPr>
          <w:p w14:paraId="2FCE26FC"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5FD758A" w14:textId="77777777" w:rsidTr="007D0122">
        <w:trPr>
          <w:trHeight w:val="20"/>
        </w:trPr>
        <w:tc>
          <w:tcPr>
            <w:tcW w:w="1526" w:type="pct"/>
          </w:tcPr>
          <w:p w14:paraId="130A39E9" w14:textId="6B19BF10"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67(1)(b)</w:t>
            </w:r>
            <w:r w:rsidR="00B63A88" w:rsidRPr="00365A29">
              <w:rPr>
                <w:rFonts w:ascii="Times New Roman" w:hAnsi="Times New Roman" w:cs="Times New Roman"/>
                <w:sz w:val="20"/>
                <w:szCs w:val="20"/>
              </w:rPr>
              <w:tab/>
            </w:r>
          </w:p>
        </w:tc>
        <w:tc>
          <w:tcPr>
            <w:tcW w:w="3474" w:type="pct"/>
          </w:tcPr>
          <w:p w14:paraId="0A5C52E6" w14:textId="77777777" w:rsidR="005D1A50" w:rsidRPr="00365A29" w:rsidRDefault="005D1A50" w:rsidP="00DD12EA">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12E4FE53"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and specifies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and is specified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6C1C3DB" w14:textId="77777777" w:rsidTr="007D0122">
        <w:trPr>
          <w:trHeight w:val="20"/>
        </w:trPr>
        <w:tc>
          <w:tcPr>
            <w:tcW w:w="1526" w:type="pct"/>
          </w:tcPr>
          <w:p w14:paraId="1793229A" w14:textId="55C3B695"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68(1)</w:t>
            </w:r>
            <w:r w:rsidR="00B63A88" w:rsidRPr="00365A29">
              <w:rPr>
                <w:rFonts w:ascii="Times New Roman" w:hAnsi="Times New Roman" w:cs="Times New Roman"/>
                <w:sz w:val="20"/>
                <w:szCs w:val="20"/>
              </w:rPr>
              <w:tab/>
            </w:r>
          </w:p>
        </w:tc>
        <w:tc>
          <w:tcPr>
            <w:tcW w:w="3474" w:type="pct"/>
          </w:tcPr>
          <w:p w14:paraId="02A31DFA"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renewal</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000D131" w14:textId="77777777" w:rsidTr="007D0122">
        <w:trPr>
          <w:trHeight w:val="20"/>
        </w:trPr>
        <w:tc>
          <w:tcPr>
            <w:tcW w:w="1526" w:type="pct"/>
          </w:tcPr>
          <w:p w14:paraId="12837FB5" w14:textId="50405003"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69(1)</w:t>
            </w:r>
            <w:r w:rsidR="00B63A88" w:rsidRPr="00365A29">
              <w:rPr>
                <w:rFonts w:ascii="Times New Roman" w:hAnsi="Times New Roman" w:cs="Times New Roman"/>
                <w:sz w:val="20"/>
                <w:szCs w:val="20"/>
              </w:rPr>
              <w:tab/>
            </w:r>
          </w:p>
        </w:tc>
        <w:tc>
          <w:tcPr>
            <w:tcW w:w="3474" w:type="pct"/>
          </w:tcPr>
          <w:p w14:paraId="59C6F062"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60B3733B" w14:textId="77777777" w:rsidTr="007D0122">
        <w:trPr>
          <w:trHeight w:val="20"/>
        </w:trPr>
        <w:tc>
          <w:tcPr>
            <w:tcW w:w="1526" w:type="pct"/>
          </w:tcPr>
          <w:p w14:paraId="7A662CB9" w14:textId="1948A0B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69(1)(c)</w:t>
            </w:r>
            <w:r w:rsidR="00B63A88" w:rsidRPr="00365A29">
              <w:rPr>
                <w:rFonts w:ascii="Times New Roman" w:hAnsi="Times New Roman" w:cs="Times New Roman"/>
                <w:sz w:val="20"/>
                <w:szCs w:val="20"/>
              </w:rPr>
              <w:tab/>
            </w:r>
          </w:p>
        </w:tc>
        <w:tc>
          <w:tcPr>
            <w:tcW w:w="3474" w:type="pct"/>
          </w:tcPr>
          <w:p w14:paraId="3CCEB2F0"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59085A6" w14:textId="77777777" w:rsidTr="007D0122">
        <w:trPr>
          <w:trHeight w:val="20"/>
        </w:trPr>
        <w:tc>
          <w:tcPr>
            <w:tcW w:w="1526" w:type="pct"/>
          </w:tcPr>
          <w:p w14:paraId="5F589AAA" w14:textId="12496265"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69(2)</w:t>
            </w:r>
            <w:r w:rsidR="00B63A88" w:rsidRPr="00365A29">
              <w:rPr>
                <w:rFonts w:ascii="Times New Roman" w:hAnsi="Times New Roman" w:cs="Times New Roman"/>
                <w:sz w:val="20"/>
                <w:szCs w:val="20"/>
              </w:rPr>
              <w:tab/>
            </w:r>
          </w:p>
        </w:tc>
        <w:tc>
          <w:tcPr>
            <w:tcW w:w="3474" w:type="pct"/>
          </w:tcPr>
          <w:p w14:paraId="65324BBD"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FC22DFA" w14:textId="77777777" w:rsidTr="007D0122">
        <w:trPr>
          <w:trHeight w:val="20"/>
        </w:trPr>
        <w:tc>
          <w:tcPr>
            <w:tcW w:w="1526" w:type="pct"/>
          </w:tcPr>
          <w:p w14:paraId="2464120A" w14:textId="24508A18"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69(3)</w:t>
            </w:r>
            <w:r w:rsidR="00B63A88" w:rsidRPr="00365A29">
              <w:rPr>
                <w:rFonts w:ascii="Times New Roman" w:hAnsi="Times New Roman" w:cs="Times New Roman"/>
                <w:sz w:val="20"/>
                <w:szCs w:val="20"/>
              </w:rPr>
              <w:tab/>
            </w:r>
          </w:p>
        </w:tc>
        <w:tc>
          <w:tcPr>
            <w:tcW w:w="3474" w:type="pct"/>
          </w:tcPr>
          <w:p w14:paraId="2E14D037"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6F84ABDD"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second, third, fourth and sixth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4543D13" w14:textId="77777777" w:rsidTr="007D0122">
        <w:trPr>
          <w:trHeight w:val="20"/>
        </w:trPr>
        <w:tc>
          <w:tcPr>
            <w:tcW w:w="1526" w:type="pct"/>
          </w:tcPr>
          <w:p w14:paraId="676AB0DA" w14:textId="4E0C7BCE"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69(3)(a)</w:t>
            </w:r>
            <w:r w:rsidR="00B63A88" w:rsidRPr="00365A29">
              <w:rPr>
                <w:rFonts w:ascii="Times New Roman" w:hAnsi="Times New Roman" w:cs="Times New Roman"/>
                <w:sz w:val="20"/>
                <w:szCs w:val="20"/>
              </w:rPr>
              <w:tab/>
            </w:r>
          </w:p>
        </w:tc>
        <w:tc>
          <w:tcPr>
            <w:tcW w:w="3474" w:type="pct"/>
          </w:tcPr>
          <w:p w14:paraId="030F7DA8"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35C55CD" w14:textId="77777777" w:rsidTr="007D0122">
        <w:trPr>
          <w:trHeight w:val="20"/>
        </w:trPr>
        <w:tc>
          <w:tcPr>
            <w:tcW w:w="1526" w:type="pct"/>
          </w:tcPr>
          <w:p w14:paraId="2EB7A75F" w14:textId="10A3CE72"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Sub-paragraph 69(3)(c)(ii)</w:t>
            </w:r>
          </w:p>
        </w:tc>
        <w:tc>
          <w:tcPr>
            <w:tcW w:w="3474" w:type="pct"/>
          </w:tcPr>
          <w:p w14:paraId="569CAB16"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to consider</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be considered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831BCBE" w14:textId="77777777" w:rsidTr="007D0122">
        <w:trPr>
          <w:trHeight w:val="20"/>
        </w:trPr>
        <w:tc>
          <w:tcPr>
            <w:tcW w:w="1526" w:type="pct"/>
          </w:tcPr>
          <w:p w14:paraId="185483B9" w14:textId="12D65D54"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69(3)(d)</w:t>
            </w:r>
            <w:r w:rsidR="00B63A88" w:rsidRPr="00365A29">
              <w:rPr>
                <w:rFonts w:ascii="Times New Roman" w:hAnsi="Times New Roman" w:cs="Times New Roman"/>
                <w:sz w:val="20"/>
                <w:szCs w:val="20"/>
              </w:rPr>
              <w:tab/>
            </w:r>
          </w:p>
        </w:tc>
        <w:tc>
          <w:tcPr>
            <w:tcW w:w="3474" w:type="pct"/>
          </w:tcPr>
          <w:p w14:paraId="7D4E1969"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814B295" w14:textId="77777777" w:rsidTr="007D0122">
        <w:trPr>
          <w:trHeight w:val="20"/>
        </w:trPr>
        <w:tc>
          <w:tcPr>
            <w:tcW w:w="1526" w:type="pct"/>
          </w:tcPr>
          <w:p w14:paraId="67229891" w14:textId="2829FE2A"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69(5)(a)</w:t>
            </w:r>
            <w:r w:rsidR="00B63A88" w:rsidRPr="00365A29">
              <w:rPr>
                <w:rFonts w:ascii="Times New Roman" w:hAnsi="Times New Roman" w:cs="Times New Roman"/>
                <w:sz w:val="20"/>
                <w:szCs w:val="20"/>
              </w:rPr>
              <w:tab/>
            </w:r>
          </w:p>
        </w:tc>
        <w:tc>
          <w:tcPr>
            <w:tcW w:w="3474" w:type="pct"/>
          </w:tcPr>
          <w:p w14:paraId="3543E0D2"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ABB5F77" w14:textId="77777777" w:rsidTr="007D0122">
        <w:trPr>
          <w:trHeight w:val="20"/>
        </w:trPr>
        <w:tc>
          <w:tcPr>
            <w:tcW w:w="1526" w:type="pct"/>
          </w:tcPr>
          <w:p w14:paraId="1D13ACE3" w14:textId="6E08699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69(6)</w:t>
            </w:r>
            <w:r w:rsidR="00B63A88" w:rsidRPr="00365A29">
              <w:rPr>
                <w:rFonts w:ascii="Times New Roman" w:hAnsi="Times New Roman" w:cs="Times New Roman"/>
                <w:sz w:val="20"/>
                <w:szCs w:val="20"/>
              </w:rPr>
              <w:tab/>
            </w:r>
          </w:p>
        </w:tc>
        <w:tc>
          <w:tcPr>
            <w:tcW w:w="3474" w:type="pct"/>
          </w:tcPr>
          <w:p w14:paraId="16DC4121"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034BE66" w14:textId="77777777" w:rsidTr="007D0122">
        <w:trPr>
          <w:trHeight w:val="20"/>
        </w:trPr>
        <w:tc>
          <w:tcPr>
            <w:tcW w:w="1526" w:type="pct"/>
          </w:tcPr>
          <w:p w14:paraId="214A0EDB" w14:textId="38A8D2B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69(8)(b)</w:t>
            </w:r>
            <w:r w:rsidR="00B63A88" w:rsidRPr="00365A29">
              <w:rPr>
                <w:rFonts w:ascii="Times New Roman" w:hAnsi="Times New Roman" w:cs="Times New Roman"/>
                <w:sz w:val="20"/>
                <w:szCs w:val="20"/>
              </w:rPr>
              <w:tab/>
            </w:r>
          </w:p>
        </w:tc>
        <w:tc>
          <w:tcPr>
            <w:tcW w:w="3474" w:type="pct"/>
          </w:tcPr>
          <w:p w14:paraId="3128AAFF"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A4EC004" w14:textId="77777777" w:rsidTr="007D0122">
        <w:trPr>
          <w:trHeight w:val="20"/>
        </w:trPr>
        <w:tc>
          <w:tcPr>
            <w:tcW w:w="1526" w:type="pct"/>
          </w:tcPr>
          <w:p w14:paraId="027906A8" w14:textId="1B59F9BB"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69(8)(c)</w:t>
            </w:r>
            <w:r w:rsidR="00B63A88" w:rsidRPr="00365A29">
              <w:rPr>
                <w:rFonts w:ascii="Times New Roman" w:hAnsi="Times New Roman" w:cs="Times New Roman"/>
                <w:sz w:val="20"/>
                <w:szCs w:val="20"/>
              </w:rPr>
              <w:tab/>
            </w:r>
          </w:p>
        </w:tc>
        <w:tc>
          <w:tcPr>
            <w:tcW w:w="3474" w:type="pct"/>
          </w:tcPr>
          <w:p w14:paraId="780105F7"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2F52F6C" w14:textId="77777777" w:rsidTr="007D0122">
        <w:trPr>
          <w:trHeight w:val="20"/>
        </w:trPr>
        <w:tc>
          <w:tcPr>
            <w:tcW w:w="1526" w:type="pct"/>
          </w:tcPr>
          <w:p w14:paraId="1A2937A4" w14:textId="65CE3D05"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70(1)</w:t>
            </w:r>
            <w:r w:rsidR="00B63A88" w:rsidRPr="00365A29">
              <w:rPr>
                <w:rFonts w:ascii="Times New Roman" w:hAnsi="Times New Roman" w:cs="Times New Roman"/>
                <w:sz w:val="20"/>
                <w:szCs w:val="20"/>
              </w:rPr>
              <w:tab/>
            </w:r>
          </w:p>
        </w:tc>
        <w:tc>
          <w:tcPr>
            <w:tcW w:w="3474" w:type="pct"/>
          </w:tcPr>
          <w:p w14:paraId="3A484E6B"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thinks fit and specifies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Joint Authority thinks fit and are specified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650C504" w14:textId="77777777" w:rsidTr="007D0122">
        <w:trPr>
          <w:trHeight w:val="20"/>
        </w:trPr>
        <w:tc>
          <w:tcPr>
            <w:tcW w:w="1526" w:type="pct"/>
          </w:tcPr>
          <w:p w14:paraId="1328FFD4" w14:textId="3407CA9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72(1)</w:t>
            </w:r>
            <w:r w:rsidR="00B63A88" w:rsidRPr="00365A29">
              <w:rPr>
                <w:rFonts w:ascii="Times New Roman" w:hAnsi="Times New Roman" w:cs="Times New Roman"/>
                <w:sz w:val="20"/>
                <w:szCs w:val="20"/>
              </w:rPr>
              <w:tab/>
            </w:r>
          </w:p>
        </w:tc>
        <w:tc>
          <w:tcPr>
            <w:tcW w:w="3474" w:type="pct"/>
          </w:tcPr>
          <w:p w14:paraId="26EB2756"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8DE8D1F" w14:textId="77777777" w:rsidTr="007D0122">
        <w:trPr>
          <w:trHeight w:val="20"/>
        </w:trPr>
        <w:tc>
          <w:tcPr>
            <w:tcW w:w="1526" w:type="pct"/>
          </w:tcPr>
          <w:p w14:paraId="03A2FBD4" w14:textId="1722433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72(1)(b)</w:t>
            </w:r>
            <w:r w:rsidR="00B63A88" w:rsidRPr="00365A29">
              <w:rPr>
                <w:rFonts w:ascii="Times New Roman" w:hAnsi="Times New Roman" w:cs="Times New Roman"/>
                <w:sz w:val="20"/>
                <w:szCs w:val="20"/>
              </w:rPr>
              <w:tab/>
            </w:r>
          </w:p>
        </w:tc>
        <w:tc>
          <w:tcPr>
            <w:tcW w:w="3474" w:type="pct"/>
          </w:tcPr>
          <w:p w14:paraId="1EA3B189"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3447A02" w14:textId="77777777" w:rsidTr="007D0122">
        <w:trPr>
          <w:trHeight w:val="20"/>
        </w:trPr>
        <w:tc>
          <w:tcPr>
            <w:tcW w:w="1526" w:type="pct"/>
          </w:tcPr>
          <w:p w14:paraId="5CD88227" w14:textId="18787E61"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72(3)</w:t>
            </w:r>
            <w:r w:rsidR="00B63A88" w:rsidRPr="00365A29">
              <w:rPr>
                <w:rFonts w:ascii="Times New Roman" w:hAnsi="Times New Roman" w:cs="Times New Roman"/>
                <w:sz w:val="20"/>
                <w:szCs w:val="20"/>
              </w:rPr>
              <w:tab/>
            </w:r>
          </w:p>
        </w:tc>
        <w:tc>
          <w:tcPr>
            <w:tcW w:w="3474" w:type="pct"/>
          </w:tcPr>
          <w:p w14:paraId="7905EC3B"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38A9A34" w14:textId="77777777" w:rsidTr="007D0122">
        <w:trPr>
          <w:trHeight w:val="20"/>
        </w:trPr>
        <w:tc>
          <w:tcPr>
            <w:tcW w:w="1526" w:type="pct"/>
          </w:tcPr>
          <w:p w14:paraId="25099231" w14:textId="77777777" w:rsidR="005D1A50" w:rsidRPr="00365A29" w:rsidRDefault="005D1A50" w:rsidP="00B63A88">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73</w:t>
            </w:r>
            <w:r w:rsidR="00B63A88" w:rsidRPr="00365A29">
              <w:rPr>
                <w:rFonts w:ascii="Times New Roman" w:hAnsi="Times New Roman" w:cs="Times New Roman"/>
                <w:sz w:val="20"/>
                <w:szCs w:val="20"/>
              </w:rPr>
              <w:tab/>
            </w:r>
          </w:p>
        </w:tc>
        <w:tc>
          <w:tcPr>
            <w:tcW w:w="3474" w:type="pct"/>
          </w:tcPr>
          <w:p w14:paraId="7B3A3831"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E7748C4" w14:textId="77777777" w:rsidTr="007D0122">
        <w:trPr>
          <w:trHeight w:val="20"/>
        </w:trPr>
        <w:tc>
          <w:tcPr>
            <w:tcW w:w="1526" w:type="pct"/>
          </w:tcPr>
          <w:p w14:paraId="774A6DAA" w14:textId="6194FEF7"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76(1)</w:t>
            </w:r>
            <w:r w:rsidR="00B63A88" w:rsidRPr="00365A29">
              <w:rPr>
                <w:rFonts w:ascii="Times New Roman" w:hAnsi="Times New Roman" w:cs="Times New Roman"/>
                <w:sz w:val="20"/>
                <w:szCs w:val="20"/>
              </w:rPr>
              <w:tab/>
            </w:r>
          </w:p>
        </w:tc>
        <w:tc>
          <w:tcPr>
            <w:tcW w:w="3474" w:type="pct"/>
          </w:tcPr>
          <w:p w14:paraId="7D5E1C79"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under this Act relating to the adjacent area</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C2CA5B0" w14:textId="77777777" w:rsidTr="007D0122">
        <w:trPr>
          <w:trHeight w:val="20"/>
        </w:trPr>
        <w:tc>
          <w:tcPr>
            <w:tcW w:w="1526" w:type="pct"/>
          </w:tcPr>
          <w:p w14:paraId="612F55F3" w14:textId="2C063E9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78(1)</w:t>
            </w:r>
            <w:r w:rsidR="00B63A88" w:rsidRPr="00365A29">
              <w:rPr>
                <w:rFonts w:ascii="Times New Roman" w:hAnsi="Times New Roman" w:cs="Times New Roman"/>
                <w:sz w:val="20"/>
                <w:szCs w:val="20"/>
              </w:rPr>
              <w:tab/>
            </w:r>
          </w:p>
        </w:tc>
        <w:tc>
          <w:tcPr>
            <w:tcW w:w="3474" w:type="pct"/>
          </w:tcPr>
          <w:p w14:paraId="700147CE"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5217BCB" w14:textId="77777777" w:rsidTr="007D0122">
        <w:trPr>
          <w:trHeight w:val="20"/>
        </w:trPr>
        <w:tc>
          <w:tcPr>
            <w:tcW w:w="1526" w:type="pct"/>
          </w:tcPr>
          <w:p w14:paraId="57DD5AE1" w14:textId="069D1B07"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78(2)</w:t>
            </w:r>
            <w:r w:rsidR="00B63A88" w:rsidRPr="00365A29">
              <w:rPr>
                <w:rFonts w:ascii="Times New Roman" w:hAnsi="Times New Roman" w:cs="Times New Roman"/>
                <w:sz w:val="20"/>
                <w:szCs w:val="20"/>
              </w:rPr>
              <w:tab/>
            </w:r>
          </w:p>
        </w:tc>
        <w:tc>
          <w:tcPr>
            <w:tcW w:w="3474" w:type="pct"/>
          </w:tcPr>
          <w:p w14:paraId="61F45303"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approval</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1E03469" w14:textId="77777777" w:rsidTr="007D0122">
        <w:trPr>
          <w:trHeight w:val="20"/>
        </w:trPr>
        <w:tc>
          <w:tcPr>
            <w:tcW w:w="1526" w:type="pct"/>
          </w:tcPr>
          <w:p w14:paraId="2097158E" w14:textId="54229709"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78(5)</w:t>
            </w:r>
            <w:r w:rsidR="00B63A88" w:rsidRPr="00365A29">
              <w:rPr>
                <w:rFonts w:ascii="Times New Roman" w:hAnsi="Times New Roman" w:cs="Times New Roman"/>
                <w:sz w:val="20"/>
                <w:szCs w:val="20"/>
              </w:rPr>
              <w:tab/>
            </w:r>
          </w:p>
        </w:tc>
        <w:tc>
          <w:tcPr>
            <w:tcW w:w="3474" w:type="pct"/>
          </w:tcPr>
          <w:p w14:paraId="5F22B756"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F126213" w14:textId="77777777" w:rsidTr="007D0122">
        <w:trPr>
          <w:trHeight w:val="20"/>
        </w:trPr>
        <w:tc>
          <w:tcPr>
            <w:tcW w:w="1526" w:type="pct"/>
          </w:tcPr>
          <w:p w14:paraId="214775A4" w14:textId="4E0916A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78(6)</w:t>
            </w:r>
            <w:r w:rsidR="00B63A88" w:rsidRPr="00365A29">
              <w:rPr>
                <w:rFonts w:ascii="Times New Roman" w:hAnsi="Times New Roman" w:cs="Times New Roman"/>
                <w:sz w:val="20"/>
                <w:szCs w:val="20"/>
              </w:rPr>
              <w:tab/>
            </w:r>
          </w:p>
        </w:tc>
        <w:tc>
          <w:tcPr>
            <w:tcW w:w="3474" w:type="pct"/>
          </w:tcPr>
          <w:p w14:paraId="4D78D1B8" w14:textId="77777777" w:rsidR="005D1A50" w:rsidRPr="00365A29" w:rsidRDefault="005D1A50" w:rsidP="00B63A88">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bl>
    <w:p w14:paraId="6F4951C2"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6AD27E07" w14:textId="77777777" w:rsidR="005D1A50" w:rsidRPr="008F79B6" w:rsidRDefault="005D1A50" w:rsidP="00ED7F35">
      <w:pPr>
        <w:spacing w:after="60" w:line="240" w:lineRule="auto"/>
        <w:jc w:val="center"/>
        <w:rPr>
          <w:rFonts w:ascii="Times New Roman" w:hAnsi="Times New Roman" w:cs="Times New Roman"/>
        </w:rPr>
      </w:pPr>
      <w:r w:rsidRPr="00ED7F35">
        <w:rPr>
          <w:rFonts w:ascii="Times New Roman" w:hAnsi="Times New Roman" w:cs="Times New Roman"/>
          <w:b/>
        </w:rPr>
        <w:t>SCHEDULE 1</w:t>
      </w:r>
      <w:r w:rsidRPr="008F79B6">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2560"/>
        <w:gridCol w:w="5829"/>
      </w:tblGrid>
      <w:tr w:rsidR="005D1A50" w:rsidRPr="00365A29" w14:paraId="6A2E0F4C" w14:textId="77777777" w:rsidTr="007D0122">
        <w:trPr>
          <w:trHeight w:val="20"/>
        </w:trPr>
        <w:tc>
          <w:tcPr>
            <w:tcW w:w="1526" w:type="pct"/>
            <w:tcBorders>
              <w:top w:val="single" w:sz="6" w:space="0" w:color="auto"/>
              <w:bottom w:val="single" w:sz="6" w:space="0" w:color="auto"/>
            </w:tcBorders>
          </w:tcPr>
          <w:p w14:paraId="2839CACE"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Provision</w:t>
            </w:r>
          </w:p>
        </w:tc>
        <w:tc>
          <w:tcPr>
            <w:tcW w:w="3474" w:type="pct"/>
            <w:tcBorders>
              <w:top w:val="single" w:sz="6" w:space="0" w:color="auto"/>
              <w:bottom w:val="single" w:sz="6" w:space="0" w:color="auto"/>
            </w:tcBorders>
          </w:tcPr>
          <w:p w14:paraId="4C2608D7" w14:textId="77777777" w:rsidR="005D1A50" w:rsidRPr="00365A29" w:rsidRDefault="005D1A50" w:rsidP="00C16AAD">
            <w:pPr>
              <w:spacing w:after="0" w:line="240" w:lineRule="auto"/>
              <w:jc w:val="both"/>
              <w:rPr>
                <w:rFonts w:ascii="Times New Roman" w:hAnsi="Times New Roman" w:cs="Times New Roman"/>
                <w:sz w:val="20"/>
                <w:szCs w:val="20"/>
              </w:rPr>
            </w:pPr>
            <w:r w:rsidRPr="00365A29">
              <w:rPr>
                <w:rFonts w:ascii="Times New Roman" w:hAnsi="Times New Roman" w:cs="Times New Roman"/>
                <w:sz w:val="20"/>
                <w:szCs w:val="20"/>
              </w:rPr>
              <w:t>Amendment</w:t>
            </w:r>
          </w:p>
        </w:tc>
      </w:tr>
      <w:tr w:rsidR="005D1A50" w:rsidRPr="00365A29" w14:paraId="5AC3771D" w14:textId="77777777" w:rsidTr="007D0122">
        <w:trPr>
          <w:trHeight w:val="20"/>
        </w:trPr>
        <w:tc>
          <w:tcPr>
            <w:tcW w:w="1526" w:type="pct"/>
            <w:tcBorders>
              <w:top w:val="single" w:sz="6" w:space="0" w:color="auto"/>
            </w:tcBorders>
          </w:tcPr>
          <w:p w14:paraId="040DC5BB" w14:textId="58701943"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Sub-paragraph 78(6)(a)(</w:t>
            </w:r>
            <w:proofErr w:type="spellStart"/>
            <w:r w:rsidRPr="00365A29">
              <w:rPr>
                <w:rFonts w:ascii="Times New Roman" w:hAnsi="Times New Roman" w:cs="Times New Roman"/>
                <w:sz w:val="20"/>
                <w:szCs w:val="20"/>
              </w:rPr>
              <w:t>i</w:t>
            </w:r>
            <w:proofErr w:type="spellEnd"/>
            <w:r w:rsidRPr="00365A29">
              <w:rPr>
                <w:rFonts w:ascii="Times New Roman" w:hAnsi="Times New Roman" w:cs="Times New Roman"/>
                <w:sz w:val="20"/>
                <w:szCs w:val="20"/>
              </w:rPr>
              <w:t>)</w:t>
            </w:r>
          </w:p>
        </w:tc>
        <w:tc>
          <w:tcPr>
            <w:tcW w:w="3474" w:type="pct"/>
            <w:tcBorders>
              <w:top w:val="single" w:sz="6" w:space="0" w:color="auto"/>
            </w:tcBorders>
          </w:tcPr>
          <w:p w14:paraId="1F6758B9"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E38FCE7" w14:textId="77777777" w:rsidTr="007D0122">
        <w:trPr>
          <w:trHeight w:val="20"/>
        </w:trPr>
        <w:tc>
          <w:tcPr>
            <w:tcW w:w="1526" w:type="pct"/>
          </w:tcPr>
          <w:p w14:paraId="17BD7F6F" w14:textId="5F85FF9F"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78(7)</w:t>
            </w:r>
            <w:r w:rsidR="00B46EBB" w:rsidRPr="00365A29">
              <w:rPr>
                <w:rFonts w:ascii="Times New Roman" w:hAnsi="Times New Roman" w:cs="Times New Roman"/>
                <w:sz w:val="20"/>
                <w:szCs w:val="20"/>
              </w:rPr>
              <w:tab/>
            </w:r>
          </w:p>
        </w:tc>
        <w:tc>
          <w:tcPr>
            <w:tcW w:w="3474" w:type="pct"/>
          </w:tcPr>
          <w:p w14:paraId="5BCE8E61"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and third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391B355" w14:textId="77777777" w:rsidTr="007D0122">
        <w:trPr>
          <w:trHeight w:val="20"/>
        </w:trPr>
        <w:tc>
          <w:tcPr>
            <w:tcW w:w="1526" w:type="pct"/>
          </w:tcPr>
          <w:p w14:paraId="0B4ADF58" w14:textId="32AC6043"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78(8)</w:t>
            </w:r>
            <w:r w:rsidR="00B46EBB" w:rsidRPr="00365A29">
              <w:rPr>
                <w:rFonts w:ascii="Times New Roman" w:hAnsi="Times New Roman" w:cs="Times New Roman"/>
                <w:sz w:val="20"/>
                <w:szCs w:val="20"/>
              </w:rPr>
              <w:tab/>
            </w:r>
          </w:p>
        </w:tc>
        <w:tc>
          <w:tcPr>
            <w:tcW w:w="3474" w:type="pct"/>
          </w:tcPr>
          <w:p w14:paraId="5266FA00"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(twice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B993B21" w14:textId="77777777" w:rsidTr="007D0122">
        <w:trPr>
          <w:trHeight w:val="20"/>
        </w:trPr>
        <w:tc>
          <w:tcPr>
            <w:tcW w:w="1526" w:type="pct"/>
          </w:tcPr>
          <w:p w14:paraId="17999BD9" w14:textId="19F5BA97"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78(9)</w:t>
            </w:r>
            <w:r w:rsidR="00B46EBB" w:rsidRPr="00365A29">
              <w:rPr>
                <w:rFonts w:ascii="Times New Roman" w:hAnsi="Times New Roman" w:cs="Times New Roman"/>
                <w:sz w:val="20"/>
                <w:szCs w:val="20"/>
              </w:rPr>
              <w:tab/>
            </w:r>
          </w:p>
        </w:tc>
        <w:tc>
          <w:tcPr>
            <w:tcW w:w="3474" w:type="pct"/>
          </w:tcPr>
          <w:p w14:paraId="7AFC90BF"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4649E313"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558A2B5A" w14:textId="77777777" w:rsidTr="007D0122">
        <w:trPr>
          <w:trHeight w:val="20"/>
        </w:trPr>
        <w:tc>
          <w:tcPr>
            <w:tcW w:w="1526" w:type="pct"/>
          </w:tcPr>
          <w:p w14:paraId="607E11B1" w14:textId="4ABE98FC"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81(2)(a)</w:t>
            </w:r>
            <w:r w:rsidR="00B46EBB" w:rsidRPr="00365A29">
              <w:rPr>
                <w:rFonts w:ascii="Times New Roman" w:hAnsi="Times New Roman" w:cs="Times New Roman"/>
                <w:sz w:val="20"/>
                <w:szCs w:val="20"/>
              </w:rPr>
              <w:tab/>
            </w:r>
          </w:p>
        </w:tc>
        <w:tc>
          <w:tcPr>
            <w:tcW w:w="3474" w:type="pct"/>
          </w:tcPr>
          <w:p w14:paraId="5F798FB0"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2369FA2" w14:textId="77777777" w:rsidTr="007D0122">
        <w:trPr>
          <w:trHeight w:val="20"/>
        </w:trPr>
        <w:tc>
          <w:tcPr>
            <w:tcW w:w="1526" w:type="pct"/>
          </w:tcPr>
          <w:p w14:paraId="30AE026C" w14:textId="0CFFE68D"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81(3)</w:t>
            </w:r>
            <w:r w:rsidR="00B46EBB" w:rsidRPr="00365A29">
              <w:rPr>
                <w:rFonts w:ascii="Times New Roman" w:hAnsi="Times New Roman" w:cs="Times New Roman"/>
                <w:sz w:val="20"/>
                <w:szCs w:val="20"/>
              </w:rPr>
              <w:tab/>
            </w:r>
          </w:p>
        </w:tc>
        <w:tc>
          <w:tcPr>
            <w:tcW w:w="3474" w:type="pct"/>
          </w:tcPr>
          <w:p w14:paraId="1E9FC433"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approval</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F8BD4BE" w14:textId="77777777" w:rsidTr="007D0122">
        <w:trPr>
          <w:trHeight w:val="20"/>
        </w:trPr>
        <w:tc>
          <w:tcPr>
            <w:tcW w:w="1526" w:type="pct"/>
          </w:tcPr>
          <w:p w14:paraId="3496F227" w14:textId="503C620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81(6)</w:t>
            </w:r>
            <w:r w:rsidR="00B46EBB" w:rsidRPr="00365A29">
              <w:rPr>
                <w:rFonts w:ascii="Times New Roman" w:hAnsi="Times New Roman" w:cs="Times New Roman"/>
                <w:sz w:val="20"/>
                <w:szCs w:val="20"/>
              </w:rPr>
              <w:tab/>
            </w:r>
          </w:p>
        </w:tc>
        <w:tc>
          <w:tcPr>
            <w:tcW w:w="3474" w:type="pct"/>
          </w:tcPr>
          <w:p w14:paraId="1DD49604"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76F5C3B" w14:textId="77777777" w:rsidTr="007D0122">
        <w:trPr>
          <w:trHeight w:val="20"/>
        </w:trPr>
        <w:tc>
          <w:tcPr>
            <w:tcW w:w="1526" w:type="pct"/>
          </w:tcPr>
          <w:p w14:paraId="326D6D31" w14:textId="37895FDD"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81(7)</w:t>
            </w:r>
            <w:r w:rsidR="00B46EBB" w:rsidRPr="00365A29">
              <w:rPr>
                <w:rFonts w:ascii="Times New Roman" w:hAnsi="Times New Roman" w:cs="Times New Roman"/>
                <w:sz w:val="20"/>
                <w:szCs w:val="20"/>
              </w:rPr>
              <w:tab/>
            </w:r>
          </w:p>
        </w:tc>
        <w:tc>
          <w:tcPr>
            <w:tcW w:w="3474" w:type="pct"/>
          </w:tcPr>
          <w:p w14:paraId="2B02C77F"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24AC0CAF"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6175F8E" w14:textId="77777777" w:rsidTr="007D0122">
        <w:trPr>
          <w:trHeight w:val="20"/>
        </w:trPr>
        <w:tc>
          <w:tcPr>
            <w:tcW w:w="1526" w:type="pct"/>
          </w:tcPr>
          <w:p w14:paraId="0632284A" w14:textId="2C2F7967"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81(10)</w:t>
            </w:r>
            <w:r w:rsidR="00B46EBB" w:rsidRPr="00365A29">
              <w:rPr>
                <w:rFonts w:ascii="Times New Roman" w:hAnsi="Times New Roman" w:cs="Times New Roman"/>
                <w:sz w:val="20"/>
                <w:szCs w:val="20"/>
              </w:rPr>
              <w:tab/>
            </w:r>
          </w:p>
        </w:tc>
        <w:tc>
          <w:tcPr>
            <w:tcW w:w="3474" w:type="pct"/>
          </w:tcPr>
          <w:p w14:paraId="4D40653D"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3A78C481"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995A09A" w14:textId="77777777" w:rsidTr="007D0122">
        <w:trPr>
          <w:trHeight w:val="20"/>
        </w:trPr>
        <w:tc>
          <w:tcPr>
            <w:tcW w:w="1526" w:type="pct"/>
          </w:tcPr>
          <w:p w14:paraId="09B9AA7F" w14:textId="77777777" w:rsidR="005D1A50" w:rsidRPr="00365A29" w:rsidRDefault="005D1A50" w:rsidP="00B46EBB">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83</w:t>
            </w:r>
            <w:r w:rsidR="00B46EBB" w:rsidRPr="00365A29">
              <w:rPr>
                <w:rFonts w:ascii="Times New Roman" w:hAnsi="Times New Roman" w:cs="Times New Roman"/>
                <w:sz w:val="20"/>
                <w:szCs w:val="20"/>
              </w:rPr>
              <w:tab/>
            </w:r>
          </w:p>
        </w:tc>
        <w:tc>
          <w:tcPr>
            <w:tcW w:w="3474" w:type="pct"/>
          </w:tcPr>
          <w:p w14:paraId="32CE90CC"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all words to and including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Joint Authority, the Designated Authority, and any person acting under the direction or authority of the Joint Authority or the Designated Authority, is not concerned with the effect in law of an instrument lodged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A6A6557" w14:textId="77777777" w:rsidTr="007D0122">
        <w:trPr>
          <w:trHeight w:val="20"/>
        </w:trPr>
        <w:tc>
          <w:tcPr>
            <w:tcW w:w="1526" w:type="pct"/>
          </w:tcPr>
          <w:p w14:paraId="3C3EFA27" w14:textId="34512F4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85</w:t>
            </w:r>
            <w:r w:rsidR="0062556A" w:rsidRPr="00365A29">
              <w:rPr>
                <w:rFonts w:ascii="Times New Roman" w:hAnsi="Times New Roman" w:cs="Times New Roman"/>
                <w:sz w:val="20"/>
                <w:szCs w:val="20"/>
              </w:rPr>
              <w:t>(1)</w:t>
            </w:r>
            <w:r w:rsidR="00B46EBB" w:rsidRPr="00365A29">
              <w:rPr>
                <w:rFonts w:ascii="Times New Roman" w:hAnsi="Times New Roman" w:cs="Times New Roman"/>
                <w:sz w:val="20"/>
                <w:szCs w:val="20"/>
              </w:rPr>
              <w:tab/>
            </w:r>
          </w:p>
        </w:tc>
        <w:tc>
          <w:tcPr>
            <w:tcW w:w="3474" w:type="pct"/>
          </w:tcPr>
          <w:p w14:paraId="570F8B93"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or by or on behalf of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him</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0D0DA99" w14:textId="77777777" w:rsidTr="007D0122">
        <w:trPr>
          <w:trHeight w:val="20"/>
        </w:trPr>
        <w:tc>
          <w:tcPr>
            <w:tcW w:w="1526" w:type="pct"/>
          </w:tcPr>
          <w:p w14:paraId="2EBE7367" w14:textId="77777777" w:rsidR="005D1A50" w:rsidRPr="00365A29" w:rsidRDefault="005D1A50" w:rsidP="00B46EBB">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89</w:t>
            </w:r>
            <w:r w:rsidR="00B46EBB" w:rsidRPr="00365A29">
              <w:rPr>
                <w:rFonts w:ascii="Times New Roman" w:hAnsi="Times New Roman" w:cs="Times New Roman"/>
                <w:sz w:val="20"/>
                <w:szCs w:val="20"/>
              </w:rPr>
              <w:tab/>
            </w:r>
          </w:p>
        </w:tc>
        <w:tc>
          <w:tcPr>
            <w:tcW w:w="3474" w:type="pct"/>
          </w:tcPr>
          <w:p w14:paraId="5B5E041E"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neither the Designated Authority nor a person acting under his direction or authority 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Joint Authority, a member of the Joint Authority, the designated Authority or a person acting under the direction or authority of the Joint Authority or the Designated Authority is not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821D8CE" w14:textId="77777777" w:rsidTr="007D0122">
        <w:trPr>
          <w:trHeight w:val="20"/>
        </w:trPr>
        <w:tc>
          <w:tcPr>
            <w:tcW w:w="1526" w:type="pct"/>
          </w:tcPr>
          <w:p w14:paraId="275F0869" w14:textId="77777777" w:rsidR="005D1A50" w:rsidRPr="00365A29" w:rsidRDefault="005D1A50" w:rsidP="00B46EBB">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92</w:t>
            </w:r>
            <w:r w:rsidR="00B46EBB" w:rsidRPr="00365A29">
              <w:rPr>
                <w:rFonts w:ascii="Times New Roman" w:hAnsi="Times New Roman" w:cs="Times New Roman"/>
                <w:sz w:val="20"/>
                <w:szCs w:val="20"/>
              </w:rPr>
              <w:tab/>
            </w:r>
          </w:p>
        </w:tc>
        <w:tc>
          <w:tcPr>
            <w:tcW w:w="3474" w:type="pct"/>
          </w:tcPr>
          <w:p w14:paraId="03D25C0C"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or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7C1342AE" w14:textId="77777777" w:rsidTr="007D0122">
        <w:trPr>
          <w:trHeight w:val="20"/>
        </w:trPr>
        <w:tc>
          <w:tcPr>
            <w:tcW w:w="1526" w:type="pct"/>
          </w:tcPr>
          <w:p w14:paraId="05872344" w14:textId="77777777" w:rsidR="005D1A50" w:rsidRPr="00365A29" w:rsidRDefault="005D1A50" w:rsidP="00B46EBB">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102</w:t>
            </w:r>
            <w:r w:rsidR="00B46EBB" w:rsidRPr="00365A29">
              <w:rPr>
                <w:rFonts w:ascii="Times New Roman" w:hAnsi="Times New Roman" w:cs="Times New Roman"/>
                <w:sz w:val="20"/>
                <w:szCs w:val="20"/>
              </w:rPr>
              <w:tab/>
            </w:r>
          </w:p>
        </w:tc>
        <w:tc>
          <w:tcPr>
            <w:tcW w:w="3474" w:type="pct"/>
          </w:tcPr>
          <w:p w14:paraId="2C60A5AC" w14:textId="77777777" w:rsidR="005D1A50" w:rsidRPr="00365A29" w:rsidRDefault="005D1A50" w:rsidP="00CD4200">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(a) After sub-section (1) insert: </w:t>
            </w:r>
            <w:r w:rsidR="00536291" w:rsidRPr="00365A29">
              <w:rPr>
                <w:rFonts w:ascii="Times New Roman" w:hAnsi="Times New Roman" w:cs="Times New Roman"/>
                <w:sz w:val="20"/>
                <w:szCs w:val="20"/>
              </w:rPr>
              <w:t>“</w:t>
            </w:r>
            <w:r w:rsidR="0062556A" w:rsidRPr="00365A29">
              <w:rPr>
                <w:rFonts w:ascii="Times New Roman" w:hAnsi="Times New Roman" w:cs="Times New Roman"/>
                <w:sz w:val="20"/>
                <w:szCs w:val="20"/>
              </w:rPr>
              <w:t>(1</w:t>
            </w:r>
            <w:r w:rsidR="0062556A" w:rsidRPr="003A3EDB">
              <w:rPr>
                <w:rFonts w:ascii="Times New Roman" w:hAnsi="Times New Roman" w:cs="Times New Roman"/>
                <w:smallCaps/>
                <w:sz w:val="20"/>
                <w:szCs w:val="20"/>
              </w:rPr>
              <w:t>a</w:t>
            </w:r>
            <w:r w:rsidRPr="00365A29">
              <w:rPr>
                <w:rFonts w:ascii="Times New Roman" w:hAnsi="Times New Roman" w:cs="Times New Roman"/>
                <w:sz w:val="20"/>
                <w:szCs w:val="20"/>
              </w:rPr>
              <w:t>) Where the direction was given by</w:t>
            </w:r>
            <w:r w:rsidR="007941C5">
              <w:rPr>
                <w:rFonts w:ascii="Times New Roman" w:hAnsi="Times New Roman" w:cs="Times New Roman"/>
                <w:sz w:val="20"/>
                <w:szCs w:val="20"/>
              </w:rPr>
              <w:t xml:space="preserve"> </w:t>
            </w:r>
            <w:r w:rsidRPr="00365A29">
              <w:rPr>
                <w:rFonts w:ascii="Times New Roman" w:hAnsi="Times New Roman" w:cs="Times New Roman"/>
                <w:sz w:val="20"/>
                <w:szCs w:val="20"/>
              </w:rPr>
              <w:t>the Joint Authority, the Designated Authority shall not take action under sub-section (1) except with the approval of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12C07348" w14:textId="77777777" w:rsidR="005D1A50" w:rsidRPr="00365A29" w:rsidRDefault="005D1A50" w:rsidP="00F42C9A">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last preceding sub-section</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sub-section </w:t>
            </w:r>
            <w:r w:rsidR="0062556A" w:rsidRPr="00365A29">
              <w:rPr>
                <w:rFonts w:ascii="Times New Roman" w:hAnsi="Times New Roman" w:cs="Times New Roman"/>
                <w:sz w:val="20"/>
                <w:szCs w:val="20"/>
              </w:rPr>
              <w:t xml:space="preserve">(1) </w:t>
            </w:r>
            <w:r w:rsidRPr="00365A29">
              <w:rPr>
                <w:rFonts w:ascii="Times New Roman" w:hAnsi="Times New Roman" w:cs="Times New Roman"/>
                <w:sz w:val="20"/>
                <w:szCs w:val="20"/>
              </w:rPr>
              <w:t>of this section</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23F1FD7F" w14:textId="77777777" w:rsidTr="007D0122">
        <w:trPr>
          <w:trHeight w:val="20"/>
        </w:trPr>
        <w:tc>
          <w:tcPr>
            <w:tcW w:w="1526" w:type="pct"/>
          </w:tcPr>
          <w:p w14:paraId="09F20FE4" w14:textId="7942CAD1" w:rsidR="005D1A50" w:rsidRPr="00365A29" w:rsidRDefault="005A35DF" w:rsidP="005A35DF">
            <w:pPr>
              <w:tabs>
                <w:tab w:val="left" w:leader="dot" w:pos="2464"/>
              </w:tabs>
              <w:spacing w:after="0" w:line="240" w:lineRule="auto"/>
              <w:ind w:left="144" w:hanging="144"/>
              <w:jc w:val="both"/>
              <w:rPr>
                <w:rFonts w:ascii="Times New Roman" w:hAnsi="Times New Roman" w:cs="Times New Roman"/>
                <w:sz w:val="20"/>
                <w:szCs w:val="20"/>
              </w:rPr>
            </w:pPr>
            <w:r>
              <w:rPr>
                <w:rFonts w:ascii="Times New Roman" w:hAnsi="Times New Roman" w:cs="Times New Roman"/>
                <w:sz w:val="20"/>
                <w:szCs w:val="20"/>
              </w:rPr>
              <w:t>Paragraph 103(</w:t>
            </w:r>
            <w:r w:rsidR="005D1A50" w:rsidRPr="00365A29">
              <w:rPr>
                <w:rFonts w:ascii="Times New Roman" w:hAnsi="Times New Roman" w:cs="Times New Roman"/>
                <w:sz w:val="20"/>
                <w:szCs w:val="20"/>
              </w:rPr>
              <w:t>1)(a)</w:t>
            </w:r>
            <w:r w:rsidR="00B46EBB" w:rsidRPr="00365A29">
              <w:rPr>
                <w:rFonts w:ascii="Times New Roman" w:hAnsi="Times New Roman" w:cs="Times New Roman"/>
                <w:sz w:val="20"/>
                <w:szCs w:val="20"/>
              </w:rPr>
              <w:tab/>
            </w:r>
          </w:p>
        </w:tc>
        <w:tc>
          <w:tcPr>
            <w:tcW w:w="3474" w:type="pct"/>
          </w:tcPr>
          <w:p w14:paraId="265848EA"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3186D80D" w14:textId="77777777" w:rsidTr="007D0122">
        <w:trPr>
          <w:trHeight w:val="20"/>
        </w:trPr>
        <w:tc>
          <w:tcPr>
            <w:tcW w:w="1526" w:type="pct"/>
          </w:tcPr>
          <w:p w14:paraId="1596A55D" w14:textId="7C0BF43C"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Paragraph 103(1)(k)</w:t>
            </w:r>
            <w:r w:rsidR="00B46EBB" w:rsidRPr="00365A29">
              <w:rPr>
                <w:rFonts w:ascii="Times New Roman" w:hAnsi="Times New Roman" w:cs="Times New Roman"/>
                <w:sz w:val="20"/>
                <w:szCs w:val="20"/>
              </w:rPr>
              <w:tab/>
            </w:r>
          </w:p>
        </w:tc>
        <w:tc>
          <w:tcPr>
            <w:tcW w:w="3474" w:type="pct"/>
          </w:tcPr>
          <w:p w14:paraId="4F52AB6A"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Insert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or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1DA92D20" w14:textId="77777777" w:rsidTr="007D0122">
        <w:trPr>
          <w:trHeight w:val="20"/>
        </w:trPr>
        <w:tc>
          <w:tcPr>
            <w:tcW w:w="1526" w:type="pct"/>
          </w:tcPr>
          <w:p w14:paraId="1D1B3CB2" w14:textId="45918E46"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105(1)</w:t>
            </w:r>
            <w:r w:rsidR="00B46EBB" w:rsidRPr="00365A29">
              <w:rPr>
                <w:rFonts w:ascii="Times New Roman" w:hAnsi="Times New Roman" w:cs="Times New Roman"/>
                <w:sz w:val="20"/>
                <w:szCs w:val="20"/>
              </w:rPr>
              <w:tab/>
            </w:r>
          </w:p>
        </w:tc>
        <w:tc>
          <w:tcPr>
            <w:tcW w:w="3474" w:type="pct"/>
          </w:tcPr>
          <w:p w14:paraId="38F44790"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(a) Add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or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at the end of paragraph (b).</w:t>
            </w:r>
          </w:p>
          <w:p w14:paraId="0E6A436C" w14:textId="77777777" w:rsidR="005D1A50" w:rsidRPr="00365A29" w:rsidRDefault="005D1A50" w:rsidP="00711C65">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(second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46F86FC6" w14:textId="77777777" w:rsidTr="007D0122">
        <w:trPr>
          <w:trHeight w:val="20"/>
        </w:trPr>
        <w:tc>
          <w:tcPr>
            <w:tcW w:w="1526" w:type="pct"/>
          </w:tcPr>
          <w:p w14:paraId="7E34E283" w14:textId="71A595B5"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105(2)</w:t>
            </w:r>
            <w:r w:rsidR="00B46EBB" w:rsidRPr="00365A29">
              <w:rPr>
                <w:rFonts w:ascii="Times New Roman" w:hAnsi="Times New Roman" w:cs="Times New Roman"/>
                <w:sz w:val="20"/>
                <w:szCs w:val="20"/>
              </w:rPr>
              <w:tab/>
            </w:r>
          </w:p>
        </w:tc>
        <w:tc>
          <w:tcPr>
            <w:tcW w:w="3474" w:type="pct"/>
          </w:tcPr>
          <w:p w14:paraId="4DE2BD24" w14:textId="77777777" w:rsidR="005D1A50" w:rsidRPr="00365A29" w:rsidRDefault="005D1A50" w:rsidP="008D4A32">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(a)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0E7EEA2B" w14:textId="77777777" w:rsidR="005D1A50" w:rsidRPr="00365A29" w:rsidRDefault="005D1A50" w:rsidP="008D4A32">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(b) 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he</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(first, second, third, fourth and sixth occurring),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35EA302A" w14:textId="77777777" w:rsidR="005D1A50" w:rsidRPr="00365A29" w:rsidRDefault="005D1A50" w:rsidP="008D4A32">
            <w:pPr>
              <w:spacing w:after="0" w:line="240" w:lineRule="auto"/>
              <w:ind w:left="288" w:hanging="288"/>
              <w:jc w:val="both"/>
              <w:rPr>
                <w:rFonts w:ascii="Times New Roman" w:hAnsi="Times New Roman" w:cs="Times New Roman"/>
                <w:sz w:val="20"/>
                <w:szCs w:val="20"/>
              </w:rPr>
            </w:pPr>
            <w:r w:rsidRPr="00365A29">
              <w:rPr>
                <w:rFonts w:ascii="Times New Roman" w:hAnsi="Times New Roman" w:cs="Times New Roman"/>
                <w:sz w:val="20"/>
                <w:szCs w:val="20"/>
              </w:rPr>
              <w:t xml:space="preserve">(c) Omit from paragraph (a)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his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its</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74468C1A" w14:textId="77777777" w:rsidR="005D1A50" w:rsidRPr="00365A29" w:rsidRDefault="005D1A50" w:rsidP="00115D0A">
            <w:pPr>
              <w:spacing w:after="0" w:line="240" w:lineRule="auto"/>
              <w:ind w:left="432" w:hanging="432"/>
              <w:jc w:val="both"/>
              <w:rPr>
                <w:rFonts w:ascii="Times New Roman" w:hAnsi="Times New Roman" w:cs="Times New Roman"/>
                <w:sz w:val="20"/>
                <w:szCs w:val="20"/>
              </w:rPr>
            </w:pPr>
            <w:r w:rsidRPr="00365A29">
              <w:rPr>
                <w:rFonts w:ascii="Times New Roman" w:hAnsi="Times New Roman" w:cs="Times New Roman"/>
                <w:sz w:val="20"/>
                <w:szCs w:val="20"/>
              </w:rPr>
              <w:t xml:space="preserve">(d) Omit from paragraph (c)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 to consider</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substitute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to be considered</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p w14:paraId="5179C146" w14:textId="4C5F4E2F" w:rsidR="005D1A50" w:rsidRPr="00365A29" w:rsidRDefault="005A35DF" w:rsidP="00B46EBB">
            <w:pPr>
              <w:spacing w:after="0" w:line="240" w:lineRule="auto"/>
              <w:ind w:left="216" w:hanging="216"/>
              <w:jc w:val="both"/>
              <w:rPr>
                <w:rFonts w:ascii="Times New Roman" w:hAnsi="Times New Roman" w:cs="Times New Roman"/>
                <w:sz w:val="20"/>
                <w:szCs w:val="20"/>
              </w:rPr>
            </w:pPr>
            <w:r>
              <w:rPr>
                <w:rFonts w:ascii="Times New Roman" w:hAnsi="Times New Roman" w:cs="Times New Roman"/>
                <w:sz w:val="20"/>
                <w:szCs w:val="20"/>
              </w:rPr>
              <w:t>(e) Omit from sub-paragraph (d)</w:t>
            </w:r>
            <w:r w:rsidR="005D1A50" w:rsidRPr="00365A29">
              <w:rPr>
                <w:rFonts w:ascii="Times New Roman" w:hAnsi="Times New Roman" w:cs="Times New Roman"/>
                <w:sz w:val="20"/>
                <w:szCs w:val="20"/>
              </w:rPr>
              <w:t xml:space="preserve">(ii) </w:t>
            </w:r>
            <w:r w:rsidR="00536291" w:rsidRPr="00365A29">
              <w:rPr>
                <w:rFonts w:ascii="Times New Roman" w:hAnsi="Times New Roman" w:cs="Times New Roman"/>
                <w:sz w:val="20"/>
                <w:szCs w:val="20"/>
              </w:rPr>
              <w:t>“</w:t>
            </w:r>
            <w:r w:rsidR="005D1A50" w:rsidRPr="00365A29">
              <w:rPr>
                <w:rFonts w:ascii="Times New Roman" w:hAnsi="Times New Roman" w:cs="Times New Roman"/>
                <w:sz w:val="20"/>
                <w:szCs w:val="20"/>
              </w:rPr>
              <w:t>to him</w:t>
            </w:r>
            <w:r w:rsidR="00536291" w:rsidRPr="00365A29">
              <w:rPr>
                <w:rFonts w:ascii="Times New Roman" w:hAnsi="Times New Roman" w:cs="Times New Roman"/>
                <w:sz w:val="20"/>
                <w:szCs w:val="20"/>
              </w:rPr>
              <w:t>”</w:t>
            </w:r>
            <w:r w:rsidR="005D1A50" w:rsidRPr="00365A29">
              <w:rPr>
                <w:rFonts w:ascii="Times New Roman" w:hAnsi="Times New Roman" w:cs="Times New Roman"/>
                <w:sz w:val="20"/>
                <w:szCs w:val="20"/>
              </w:rPr>
              <w:t>.</w:t>
            </w:r>
          </w:p>
        </w:tc>
      </w:tr>
      <w:tr w:rsidR="005D1A50" w:rsidRPr="00365A29" w14:paraId="1ED99CC9" w14:textId="77777777" w:rsidTr="007D0122">
        <w:trPr>
          <w:trHeight w:val="20"/>
        </w:trPr>
        <w:tc>
          <w:tcPr>
            <w:tcW w:w="1526" w:type="pct"/>
          </w:tcPr>
          <w:p w14:paraId="43E4D47F" w14:textId="786D40F4" w:rsidR="005D1A50" w:rsidRPr="00365A29" w:rsidRDefault="005D1A50" w:rsidP="005A35DF">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Sub-section 129(2)</w:t>
            </w:r>
            <w:r w:rsidR="00B46EBB" w:rsidRPr="00365A29">
              <w:rPr>
                <w:rFonts w:ascii="Times New Roman" w:hAnsi="Times New Roman" w:cs="Times New Roman"/>
                <w:sz w:val="20"/>
                <w:szCs w:val="20"/>
              </w:rPr>
              <w:tab/>
            </w:r>
          </w:p>
        </w:tc>
        <w:tc>
          <w:tcPr>
            <w:tcW w:w="3474" w:type="pct"/>
          </w:tcPr>
          <w:p w14:paraId="3CB8F69C"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 xml:space="preserve">Omit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by 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r w:rsidR="005D1A50" w:rsidRPr="00365A29" w14:paraId="038A69B8" w14:textId="77777777" w:rsidTr="007D0122">
        <w:trPr>
          <w:trHeight w:val="351"/>
        </w:trPr>
        <w:tc>
          <w:tcPr>
            <w:tcW w:w="1526" w:type="pct"/>
            <w:tcBorders>
              <w:bottom w:val="single" w:sz="6" w:space="0" w:color="auto"/>
            </w:tcBorders>
          </w:tcPr>
          <w:p w14:paraId="1D6083E4" w14:textId="77777777" w:rsidR="005D1A50" w:rsidRPr="00365A29" w:rsidRDefault="005D1A50" w:rsidP="00B46EBB">
            <w:pPr>
              <w:tabs>
                <w:tab w:val="left" w:leader="dot" w:pos="2464"/>
              </w:tabs>
              <w:spacing w:after="0" w:line="240" w:lineRule="auto"/>
              <w:ind w:left="144" w:hanging="144"/>
              <w:jc w:val="both"/>
              <w:rPr>
                <w:rFonts w:ascii="Times New Roman" w:hAnsi="Times New Roman" w:cs="Times New Roman"/>
                <w:sz w:val="20"/>
                <w:szCs w:val="20"/>
              </w:rPr>
            </w:pPr>
            <w:r w:rsidRPr="00365A29">
              <w:rPr>
                <w:rFonts w:ascii="Times New Roman" w:hAnsi="Times New Roman" w:cs="Times New Roman"/>
                <w:sz w:val="20"/>
                <w:szCs w:val="20"/>
              </w:rPr>
              <w:t>Section 139</w:t>
            </w:r>
            <w:r w:rsidR="00B46EBB" w:rsidRPr="00365A29">
              <w:rPr>
                <w:rFonts w:ascii="Times New Roman" w:hAnsi="Times New Roman" w:cs="Times New Roman"/>
                <w:sz w:val="20"/>
                <w:szCs w:val="20"/>
              </w:rPr>
              <w:tab/>
            </w:r>
          </w:p>
        </w:tc>
        <w:tc>
          <w:tcPr>
            <w:tcW w:w="3474" w:type="pct"/>
            <w:tcBorders>
              <w:bottom w:val="single" w:sz="6" w:space="0" w:color="auto"/>
            </w:tcBorders>
          </w:tcPr>
          <w:p w14:paraId="1AB09680" w14:textId="77777777" w:rsidR="005D1A50" w:rsidRPr="00365A29" w:rsidRDefault="005D1A50" w:rsidP="00B46EBB">
            <w:pPr>
              <w:spacing w:after="0" w:line="240" w:lineRule="auto"/>
              <w:ind w:left="216" w:hanging="216"/>
              <w:jc w:val="both"/>
              <w:rPr>
                <w:rFonts w:ascii="Times New Roman" w:hAnsi="Times New Roman" w:cs="Times New Roman"/>
                <w:sz w:val="20"/>
                <w:szCs w:val="20"/>
              </w:rPr>
            </w:pPr>
            <w:r w:rsidRPr="00365A29">
              <w:rPr>
                <w:rFonts w:ascii="Times New Roman" w:hAnsi="Times New Roman" w:cs="Times New Roman"/>
                <w:sz w:val="20"/>
                <w:szCs w:val="20"/>
              </w:rPr>
              <w:t>Insert</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the Joint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 xml:space="preserve">, after </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the Designated Authority</w:t>
            </w:r>
            <w:r w:rsidR="00536291" w:rsidRPr="00365A29">
              <w:rPr>
                <w:rFonts w:ascii="Times New Roman" w:hAnsi="Times New Roman" w:cs="Times New Roman"/>
                <w:sz w:val="20"/>
                <w:szCs w:val="20"/>
              </w:rPr>
              <w:t>”</w:t>
            </w:r>
            <w:r w:rsidRPr="00365A29">
              <w:rPr>
                <w:rFonts w:ascii="Times New Roman" w:hAnsi="Times New Roman" w:cs="Times New Roman"/>
                <w:sz w:val="20"/>
                <w:szCs w:val="20"/>
              </w:rPr>
              <w:t>.</w:t>
            </w:r>
          </w:p>
        </w:tc>
      </w:tr>
    </w:tbl>
    <w:p w14:paraId="70067AAD" w14:textId="77777777" w:rsidR="00365A29" w:rsidRDefault="00365A29" w:rsidP="00365A29">
      <w:pPr>
        <w:spacing w:after="0" w:line="240" w:lineRule="auto"/>
        <w:jc w:val="center"/>
        <w:rPr>
          <w:rFonts w:ascii="Times New Roman" w:hAnsi="Times New Roman" w:cs="Times New Roman"/>
        </w:rPr>
      </w:pPr>
      <w:r>
        <w:rPr>
          <w:rFonts w:ascii="Times New Roman" w:hAnsi="Times New Roman" w:cs="Times New Roman"/>
        </w:rPr>
        <w:t>——————</w:t>
      </w:r>
    </w:p>
    <w:p w14:paraId="439D3FF3"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02AB25EC" w14:textId="77777777" w:rsidR="005D1A50" w:rsidRPr="008F79B6" w:rsidRDefault="005D1A50" w:rsidP="00573006">
      <w:pPr>
        <w:tabs>
          <w:tab w:val="left" w:pos="4320"/>
        </w:tabs>
        <w:spacing w:after="0" w:line="240" w:lineRule="auto"/>
        <w:jc w:val="right"/>
        <w:rPr>
          <w:rFonts w:ascii="Times New Roman" w:hAnsi="Times New Roman" w:cs="Times New Roman"/>
        </w:rPr>
      </w:pPr>
      <w:r w:rsidRPr="00573006">
        <w:rPr>
          <w:rFonts w:ascii="Times New Roman" w:hAnsi="Times New Roman" w:cs="Times New Roman"/>
          <w:b/>
        </w:rPr>
        <w:t>SCHEDULE 2</w:t>
      </w:r>
      <w:r w:rsidR="00573006">
        <w:rPr>
          <w:rFonts w:ascii="Times New Roman" w:hAnsi="Times New Roman" w:cs="Times New Roman"/>
        </w:rPr>
        <w:tab/>
      </w:r>
      <w:r w:rsidRPr="008F79B6">
        <w:rPr>
          <w:rFonts w:ascii="Times New Roman" w:hAnsi="Times New Roman" w:cs="Times New Roman"/>
        </w:rPr>
        <w:t>Section 62</w:t>
      </w:r>
    </w:p>
    <w:p w14:paraId="7ADA7DA3" w14:textId="77777777" w:rsidR="005D1A50" w:rsidRPr="008F79B6" w:rsidRDefault="005D1A50" w:rsidP="00573006">
      <w:pPr>
        <w:spacing w:before="60" w:after="60" w:line="240" w:lineRule="auto"/>
        <w:jc w:val="center"/>
        <w:rPr>
          <w:rFonts w:ascii="Times New Roman" w:hAnsi="Times New Roman" w:cs="Times New Roman"/>
        </w:rPr>
      </w:pPr>
      <w:r w:rsidRPr="008F79B6">
        <w:rPr>
          <w:rFonts w:ascii="Times New Roman" w:hAnsi="Times New Roman" w:cs="Times New Roman"/>
        </w:rPr>
        <w:t>AMENDMENTS RELATING TO MONETARY AMOUNTS</w:t>
      </w:r>
    </w:p>
    <w:tbl>
      <w:tblPr>
        <w:tblW w:w="5000" w:type="pct"/>
        <w:tblCellMar>
          <w:left w:w="40" w:type="dxa"/>
          <w:right w:w="40" w:type="dxa"/>
        </w:tblCellMar>
        <w:tblLook w:val="0000" w:firstRow="0" w:lastRow="0" w:firstColumn="0" w:lastColumn="0" w:noHBand="0" w:noVBand="0"/>
      </w:tblPr>
      <w:tblGrid>
        <w:gridCol w:w="2560"/>
        <w:gridCol w:w="5829"/>
      </w:tblGrid>
      <w:tr w:rsidR="005D1A50" w:rsidRPr="008F79B6" w14:paraId="06F15296" w14:textId="77777777" w:rsidTr="007D0122">
        <w:trPr>
          <w:trHeight w:val="20"/>
        </w:trPr>
        <w:tc>
          <w:tcPr>
            <w:tcW w:w="1526" w:type="pct"/>
            <w:tcBorders>
              <w:top w:val="single" w:sz="6" w:space="0" w:color="auto"/>
              <w:bottom w:val="single" w:sz="6" w:space="0" w:color="auto"/>
            </w:tcBorders>
          </w:tcPr>
          <w:p w14:paraId="2B12CB2F" w14:textId="7F473225" w:rsidR="005D1A50" w:rsidRPr="008F79B6" w:rsidRDefault="005D1A50" w:rsidP="005A35DF">
            <w:pPr>
              <w:spacing w:after="0" w:line="240" w:lineRule="auto"/>
              <w:jc w:val="both"/>
              <w:rPr>
                <w:rFonts w:ascii="Times New Roman" w:hAnsi="Times New Roman" w:cs="Times New Roman"/>
              </w:rPr>
            </w:pPr>
            <w:r w:rsidRPr="008F79B6">
              <w:rPr>
                <w:rFonts w:ascii="Times New Roman" w:hAnsi="Times New Roman" w:cs="Times New Roman"/>
              </w:rPr>
              <w:t>Provision</w:t>
            </w:r>
          </w:p>
        </w:tc>
        <w:tc>
          <w:tcPr>
            <w:tcW w:w="3474" w:type="pct"/>
            <w:tcBorders>
              <w:top w:val="single" w:sz="6" w:space="0" w:color="auto"/>
              <w:bottom w:val="single" w:sz="6" w:space="0" w:color="auto"/>
            </w:tcBorders>
          </w:tcPr>
          <w:p w14:paraId="0B0982F3"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Amendment</w:t>
            </w:r>
          </w:p>
        </w:tc>
      </w:tr>
      <w:tr w:rsidR="005D1A50" w:rsidRPr="008F79B6" w14:paraId="01F41C62" w14:textId="77777777" w:rsidTr="007D0122">
        <w:trPr>
          <w:trHeight w:val="20"/>
        </w:trPr>
        <w:tc>
          <w:tcPr>
            <w:tcW w:w="1526" w:type="pct"/>
            <w:tcBorders>
              <w:top w:val="single" w:sz="6" w:space="0" w:color="auto"/>
            </w:tcBorders>
          </w:tcPr>
          <w:p w14:paraId="72FA01B5" w14:textId="367194F5"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21(1)(f)</w:t>
            </w:r>
            <w:r w:rsidR="005163A2">
              <w:rPr>
                <w:rFonts w:ascii="Times New Roman" w:hAnsi="Times New Roman" w:cs="Times New Roman"/>
              </w:rPr>
              <w:tab/>
            </w:r>
          </w:p>
        </w:tc>
        <w:tc>
          <w:tcPr>
            <w:tcW w:w="3474" w:type="pct"/>
            <w:tcBorders>
              <w:top w:val="single" w:sz="6" w:space="0" w:color="auto"/>
            </w:tcBorders>
          </w:tcPr>
          <w:p w14:paraId="7C2065F3"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15A52053" w14:textId="77777777" w:rsidTr="007D0122">
        <w:trPr>
          <w:trHeight w:val="20"/>
        </w:trPr>
        <w:tc>
          <w:tcPr>
            <w:tcW w:w="1526" w:type="pct"/>
          </w:tcPr>
          <w:p w14:paraId="0CF18DE2" w14:textId="3E6C3D17"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21(5)</w:t>
            </w:r>
            <w:r w:rsidR="005163A2">
              <w:rPr>
                <w:rFonts w:ascii="Times New Roman" w:hAnsi="Times New Roman" w:cs="Times New Roman"/>
              </w:rPr>
              <w:tab/>
            </w:r>
          </w:p>
        </w:tc>
        <w:tc>
          <w:tcPr>
            <w:tcW w:w="3474" w:type="pct"/>
          </w:tcPr>
          <w:p w14:paraId="29DCC603"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Nine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an amount equal to nine-tenths of the fee paid in accordance with sub-section (1)</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D275D97" w14:textId="77777777" w:rsidTr="007D0122">
        <w:trPr>
          <w:trHeight w:val="20"/>
        </w:trPr>
        <w:tc>
          <w:tcPr>
            <w:tcW w:w="1526" w:type="pct"/>
          </w:tcPr>
          <w:p w14:paraId="7AD5C011" w14:textId="5794C489"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24(1)(a)</w:t>
            </w:r>
            <w:r w:rsidR="005163A2">
              <w:rPr>
                <w:rFonts w:ascii="Times New Roman" w:hAnsi="Times New Roman" w:cs="Times New Roman"/>
              </w:rPr>
              <w:tab/>
            </w:r>
          </w:p>
        </w:tc>
        <w:tc>
          <w:tcPr>
            <w:tcW w:w="3474" w:type="pct"/>
          </w:tcPr>
          <w:p w14:paraId="75363F4D"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2D99C532" w14:textId="77777777" w:rsidTr="007D0122">
        <w:trPr>
          <w:trHeight w:val="20"/>
        </w:trPr>
        <w:tc>
          <w:tcPr>
            <w:tcW w:w="1526" w:type="pct"/>
          </w:tcPr>
          <w:p w14:paraId="2A3E43FF" w14:textId="01449D7B"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24(2)(a)</w:t>
            </w:r>
            <w:r w:rsidR="005163A2">
              <w:rPr>
                <w:rFonts w:ascii="Times New Roman" w:hAnsi="Times New Roman" w:cs="Times New Roman"/>
              </w:rPr>
              <w:tab/>
            </w:r>
          </w:p>
        </w:tc>
        <w:tc>
          <w:tcPr>
            <w:tcW w:w="3474" w:type="pct"/>
          </w:tcPr>
          <w:p w14:paraId="31C354D2"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Nine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an amount equal to nine-tenths of the fee paid in accordance with sub-section (1)</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94C6480" w14:textId="77777777" w:rsidTr="007D0122">
        <w:trPr>
          <w:trHeight w:val="20"/>
        </w:trPr>
        <w:tc>
          <w:tcPr>
            <w:tcW w:w="1526" w:type="pct"/>
          </w:tcPr>
          <w:p w14:paraId="7F2EDEE2" w14:textId="405A25C4"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30(2)(c)</w:t>
            </w:r>
            <w:r w:rsidR="005163A2">
              <w:rPr>
                <w:rFonts w:ascii="Times New Roman" w:hAnsi="Times New Roman" w:cs="Times New Roman"/>
              </w:rPr>
              <w:tab/>
            </w:r>
          </w:p>
        </w:tc>
        <w:tc>
          <w:tcPr>
            <w:tcW w:w="3474" w:type="pct"/>
          </w:tcPr>
          <w:p w14:paraId="44298E7F"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3F36EC5" w14:textId="77777777" w:rsidTr="007D0122">
        <w:trPr>
          <w:trHeight w:val="20"/>
        </w:trPr>
        <w:tc>
          <w:tcPr>
            <w:tcW w:w="1526" w:type="pct"/>
          </w:tcPr>
          <w:p w14:paraId="52B8251E" w14:textId="5D679EE1"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41(1)(e)</w:t>
            </w:r>
            <w:r w:rsidR="005163A2">
              <w:rPr>
                <w:rFonts w:ascii="Times New Roman" w:hAnsi="Times New Roman" w:cs="Times New Roman"/>
              </w:rPr>
              <w:tab/>
            </w:r>
          </w:p>
        </w:tc>
        <w:tc>
          <w:tcPr>
            <w:tcW w:w="3474" w:type="pct"/>
          </w:tcPr>
          <w:p w14:paraId="7D74C696"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$600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194B780" w14:textId="77777777" w:rsidTr="007D0122">
        <w:trPr>
          <w:trHeight w:val="20"/>
        </w:trPr>
        <w:tc>
          <w:tcPr>
            <w:tcW w:w="1526" w:type="pct"/>
          </w:tcPr>
          <w:p w14:paraId="2CED1BDD" w14:textId="6B46F86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48(1)(a)</w:t>
            </w:r>
            <w:r w:rsidR="005163A2">
              <w:rPr>
                <w:rFonts w:ascii="Times New Roman" w:hAnsi="Times New Roman" w:cs="Times New Roman"/>
              </w:rPr>
              <w:tab/>
            </w:r>
          </w:p>
        </w:tc>
        <w:tc>
          <w:tcPr>
            <w:tcW w:w="3474" w:type="pct"/>
          </w:tcPr>
          <w:p w14:paraId="1F52ABC7"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1B3AE25" w14:textId="77777777" w:rsidTr="007D0122">
        <w:trPr>
          <w:trHeight w:val="20"/>
        </w:trPr>
        <w:tc>
          <w:tcPr>
            <w:tcW w:w="1526" w:type="pct"/>
          </w:tcPr>
          <w:p w14:paraId="01508AE9" w14:textId="1CB45904"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48(2)(a)</w:t>
            </w:r>
            <w:r w:rsidR="005163A2">
              <w:rPr>
                <w:rFonts w:ascii="Times New Roman" w:hAnsi="Times New Roman" w:cs="Times New Roman"/>
              </w:rPr>
              <w:tab/>
            </w:r>
          </w:p>
        </w:tc>
        <w:tc>
          <w:tcPr>
            <w:tcW w:w="3474" w:type="pct"/>
          </w:tcPr>
          <w:p w14:paraId="09EDC538"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Nine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an amount equal to nine-tenths of the fee paid in accordance with sub-section (1)</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10C6B48" w14:textId="77777777" w:rsidTr="007D0122">
        <w:trPr>
          <w:trHeight w:val="20"/>
        </w:trPr>
        <w:tc>
          <w:tcPr>
            <w:tcW w:w="1526" w:type="pct"/>
          </w:tcPr>
          <w:p w14:paraId="652C7447" w14:textId="4DC7C0F3"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51(2)(e)</w:t>
            </w:r>
            <w:r w:rsidR="005163A2">
              <w:rPr>
                <w:rFonts w:ascii="Times New Roman" w:hAnsi="Times New Roman" w:cs="Times New Roman"/>
              </w:rPr>
              <w:tab/>
            </w:r>
          </w:p>
        </w:tc>
        <w:tc>
          <w:tcPr>
            <w:tcW w:w="3474" w:type="pct"/>
          </w:tcPr>
          <w:p w14:paraId="7575BE24"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9D9FDE7" w14:textId="77777777" w:rsidTr="007D0122">
        <w:trPr>
          <w:trHeight w:val="20"/>
        </w:trPr>
        <w:tc>
          <w:tcPr>
            <w:tcW w:w="1526" w:type="pct"/>
          </w:tcPr>
          <w:p w14:paraId="147C7AE8" w14:textId="03420399"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54(2)(d)</w:t>
            </w:r>
            <w:r w:rsidR="005163A2">
              <w:rPr>
                <w:rFonts w:ascii="Times New Roman" w:hAnsi="Times New Roman" w:cs="Times New Roman"/>
              </w:rPr>
              <w:tab/>
            </w:r>
          </w:p>
        </w:tc>
        <w:tc>
          <w:tcPr>
            <w:tcW w:w="3474" w:type="pct"/>
          </w:tcPr>
          <w:p w14:paraId="0683D048"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$600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2024530" w14:textId="77777777" w:rsidTr="007D0122">
        <w:trPr>
          <w:trHeight w:val="20"/>
        </w:trPr>
        <w:tc>
          <w:tcPr>
            <w:tcW w:w="1526" w:type="pct"/>
          </w:tcPr>
          <w:p w14:paraId="0AEE2CAF" w14:textId="737FCF70"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57(1)</w:t>
            </w:r>
            <w:r w:rsidR="005163A2">
              <w:rPr>
                <w:rFonts w:ascii="Times New Roman" w:hAnsi="Times New Roman" w:cs="Times New Roman"/>
              </w:rPr>
              <w:tab/>
            </w:r>
          </w:p>
        </w:tc>
        <w:tc>
          <w:tcPr>
            <w:tcW w:w="3474" w:type="pct"/>
          </w:tcPr>
          <w:p w14:paraId="6E34FE07"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5FE3476A" w14:textId="77777777" w:rsidTr="007D0122">
        <w:trPr>
          <w:trHeight w:val="20"/>
        </w:trPr>
        <w:tc>
          <w:tcPr>
            <w:tcW w:w="1526" w:type="pct"/>
          </w:tcPr>
          <w:p w14:paraId="2C24F29E" w14:textId="2530AE20"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57(2)(a)</w:t>
            </w:r>
            <w:r w:rsidR="005163A2">
              <w:rPr>
                <w:rFonts w:ascii="Times New Roman" w:hAnsi="Times New Roman" w:cs="Times New Roman"/>
              </w:rPr>
              <w:tab/>
            </w:r>
          </w:p>
        </w:tc>
        <w:tc>
          <w:tcPr>
            <w:tcW w:w="3474" w:type="pct"/>
          </w:tcPr>
          <w:p w14:paraId="207C6960"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72282500" w14:textId="77777777" w:rsidTr="007D0122">
        <w:trPr>
          <w:trHeight w:val="20"/>
        </w:trPr>
        <w:tc>
          <w:tcPr>
            <w:tcW w:w="1526" w:type="pct"/>
          </w:tcPr>
          <w:p w14:paraId="2D37888C" w14:textId="526FC6F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64(1)(f)</w:t>
            </w:r>
            <w:r w:rsidR="005163A2">
              <w:rPr>
                <w:rFonts w:ascii="Times New Roman" w:hAnsi="Times New Roman" w:cs="Times New Roman"/>
              </w:rPr>
              <w:tab/>
            </w:r>
          </w:p>
        </w:tc>
        <w:tc>
          <w:tcPr>
            <w:tcW w:w="3474" w:type="pct"/>
          </w:tcPr>
          <w:p w14:paraId="467E30EF"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1F0BCCE8" w14:textId="77777777" w:rsidTr="007D0122">
        <w:trPr>
          <w:trHeight w:val="20"/>
        </w:trPr>
        <w:tc>
          <w:tcPr>
            <w:tcW w:w="1526" w:type="pct"/>
          </w:tcPr>
          <w:p w14:paraId="09206B96" w14:textId="1A9D853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65(12)</w:t>
            </w:r>
            <w:r w:rsidR="005163A2">
              <w:rPr>
                <w:rFonts w:ascii="Times New Roman" w:hAnsi="Times New Roman" w:cs="Times New Roman"/>
              </w:rPr>
              <w:tab/>
            </w:r>
          </w:p>
        </w:tc>
        <w:tc>
          <w:tcPr>
            <w:tcW w:w="3474" w:type="pct"/>
          </w:tcPr>
          <w:p w14:paraId="3BCC1343"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Nine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an amount equal to nine-tenths of the fee paid in accordance with paragraph (f) of sub-section (1) of section 64</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12E9582A" w14:textId="77777777" w:rsidTr="007D0122">
        <w:trPr>
          <w:trHeight w:val="20"/>
        </w:trPr>
        <w:tc>
          <w:tcPr>
            <w:tcW w:w="1526" w:type="pct"/>
          </w:tcPr>
          <w:p w14:paraId="22C09269" w14:textId="2EFA4682"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68(2)(c)</w:t>
            </w:r>
            <w:r w:rsidR="005163A2">
              <w:rPr>
                <w:rFonts w:ascii="Times New Roman" w:hAnsi="Times New Roman" w:cs="Times New Roman"/>
              </w:rPr>
              <w:tab/>
            </w:r>
          </w:p>
        </w:tc>
        <w:tc>
          <w:tcPr>
            <w:tcW w:w="3474" w:type="pct"/>
          </w:tcPr>
          <w:p w14:paraId="50BD8D7A"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$600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ED2834B" w14:textId="77777777" w:rsidTr="007D0122">
        <w:trPr>
          <w:trHeight w:val="20"/>
        </w:trPr>
        <w:tc>
          <w:tcPr>
            <w:tcW w:w="1526" w:type="pct"/>
          </w:tcPr>
          <w:p w14:paraId="1CE80ABE" w14:textId="768A3403"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71(2)(e)</w:t>
            </w:r>
            <w:r w:rsidR="005163A2">
              <w:rPr>
                <w:rFonts w:ascii="Times New Roman" w:hAnsi="Times New Roman" w:cs="Times New Roman"/>
              </w:rPr>
              <w:tab/>
            </w:r>
          </w:p>
        </w:tc>
        <w:tc>
          <w:tcPr>
            <w:tcW w:w="3474" w:type="pct"/>
          </w:tcPr>
          <w:p w14:paraId="0CF0D971"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BBD3912" w14:textId="77777777" w:rsidTr="007D0122">
        <w:trPr>
          <w:trHeight w:val="20"/>
        </w:trPr>
        <w:tc>
          <w:tcPr>
            <w:tcW w:w="1526" w:type="pct"/>
          </w:tcPr>
          <w:p w14:paraId="3D039369" w14:textId="31A3E651"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79(2)</w:t>
            </w:r>
            <w:r w:rsidR="005163A2">
              <w:rPr>
                <w:rFonts w:ascii="Times New Roman" w:hAnsi="Times New Roman" w:cs="Times New Roman"/>
              </w:rPr>
              <w:tab/>
            </w:r>
          </w:p>
        </w:tc>
        <w:tc>
          <w:tcPr>
            <w:tcW w:w="3474" w:type="pct"/>
          </w:tcPr>
          <w:p w14:paraId="4D3B01B4"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Ten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85B3CAE" w14:textId="77777777" w:rsidTr="007D0122">
        <w:trPr>
          <w:trHeight w:val="20"/>
        </w:trPr>
        <w:tc>
          <w:tcPr>
            <w:tcW w:w="1526" w:type="pct"/>
          </w:tcPr>
          <w:p w14:paraId="554349D8" w14:textId="77C77994"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86(1)</w:t>
            </w:r>
            <w:r w:rsidR="005163A2">
              <w:rPr>
                <w:rFonts w:ascii="Times New Roman" w:hAnsi="Times New Roman" w:cs="Times New Roman"/>
              </w:rPr>
              <w:tab/>
            </w:r>
          </w:p>
        </w:tc>
        <w:tc>
          <w:tcPr>
            <w:tcW w:w="3474" w:type="pct"/>
          </w:tcPr>
          <w:p w14:paraId="1174C94D"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$6</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6B4403C" w14:textId="77777777" w:rsidTr="007D0122">
        <w:trPr>
          <w:trHeight w:val="20"/>
        </w:trPr>
        <w:tc>
          <w:tcPr>
            <w:tcW w:w="1526" w:type="pct"/>
          </w:tcPr>
          <w:p w14:paraId="6F33B168" w14:textId="3A901FE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87(2)</w:t>
            </w:r>
            <w:r w:rsidR="005163A2">
              <w:rPr>
                <w:rFonts w:ascii="Times New Roman" w:hAnsi="Times New Roman" w:cs="Times New Roman"/>
              </w:rPr>
              <w:tab/>
            </w:r>
          </w:p>
        </w:tc>
        <w:tc>
          <w:tcPr>
            <w:tcW w:w="3474" w:type="pct"/>
          </w:tcPr>
          <w:p w14:paraId="2D29C696"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Fifty cents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73B2996" w14:textId="77777777" w:rsidTr="007D0122">
        <w:trPr>
          <w:trHeight w:val="20"/>
        </w:trPr>
        <w:tc>
          <w:tcPr>
            <w:tcW w:w="1526" w:type="pct"/>
          </w:tcPr>
          <w:p w14:paraId="3C110C2C" w14:textId="46247B11"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87(3)</w:t>
            </w:r>
            <w:r w:rsidR="005163A2">
              <w:rPr>
                <w:rFonts w:ascii="Times New Roman" w:hAnsi="Times New Roman" w:cs="Times New Roman"/>
              </w:rPr>
              <w:tab/>
            </w:r>
          </w:p>
        </w:tc>
        <w:tc>
          <w:tcPr>
            <w:tcW w:w="3474" w:type="pct"/>
          </w:tcPr>
          <w:p w14:paraId="750CCDAC" w14:textId="46290932"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5368E39" w14:textId="77777777" w:rsidTr="007D0122">
        <w:trPr>
          <w:trHeight w:val="20"/>
        </w:trPr>
        <w:tc>
          <w:tcPr>
            <w:tcW w:w="1526" w:type="pct"/>
          </w:tcPr>
          <w:p w14:paraId="03B71AC4" w14:textId="00922414"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109(2)</w:t>
            </w:r>
            <w:r w:rsidR="005163A2">
              <w:rPr>
                <w:rFonts w:ascii="Times New Roman" w:hAnsi="Times New Roman" w:cs="Times New Roman"/>
              </w:rPr>
              <w:tab/>
            </w:r>
          </w:p>
        </w:tc>
        <w:tc>
          <w:tcPr>
            <w:tcW w:w="3474" w:type="pct"/>
          </w:tcPr>
          <w:p w14:paraId="228A7851"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six per centum</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 per centum</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5E1D2DF" w14:textId="77777777" w:rsidTr="007D0122">
        <w:trPr>
          <w:trHeight w:val="20"/>
        </w:trPr>
        <w:tc>
          <w:tcPr>
            <w:tcW w:w="1526" w:type="pct"/>
          </w:tcPr>
          <w:p w14:paraId="08FAEF89" w14:textId="5285EAB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Sub-paragraph 111(1)(a)(</w:t>
            </w:r>
            <w:proofErr w:type="spellStart"/>
            <w:r w:rsidRPr="008F79B6">
              <w:rPr>
                <w:rFonts w:ascii="Times New Roman" w:hAnsi="Times New Roman" w:cs="Times New Roman"/>
              </w:rPr>
              <w:t>i</w:t>
            </w:r>
            <w:proofErr w:type="spellEnd"/>
            <w:r w:rsidRPr="008F79B6">
              <w:rPr>
                <w:rFonts w:ascii="Times New Roman" w:hAnsi="Times New Roman" w:cs="Times New Roman"/>
              </w:rPr>
              <w:t>)</w:t>
            </w:r>
          </w:p>
        </w:tc>
        <w:tc>
          <w:tcPr>
            <w:tcW w:w="3474" w:type="pct"/>
          </w:tcPr>
          <w:p w14:paraId="1DC4118B" w14:textId="1D925598"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2244D5E" w14:textId="77777777" w:rsidTr="007D0122">
        <w:trPr>
          <w:trHeight w:val="20"/>
        </w:trPr>
        <w:tc>
          <w:tcPr>
            <w:tcW w:w="1526" w:type="pct"/>
          </w:tcPr>
          <w:p w14:paraId="43637287" w14:textId="0E11750C"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Sub-paragraph 114</w:t>
            </w:r>
            <w:r w:rsidR="005A35DF">
              <w:rPr>
                <w:rFonts w:ascii="Times New Roman" w:hAnsi="Times New Roman" w:cs="Times New Roman"/>
              </w:rPr>
              <w:t>(1)</w:t>
            </w:r>
            <w:r w:rsidRPr="008F79B6">
              <w:rPr>
                <w:rFonts w:ascii="Times New Roman" w:hAnsi="Times New Roman" w:cs="Times New Roman"/>
              </w:rPr>
              <w:t>(a)(ii)</w:t>
            </w:r>
          </w:p>
        </w:tc>
        <w:tc>
          <w:tcPr>
            <w:tcW w:w="3474" w:type="pct"/>
          </w:tcPr>
          <w:p w14:paraId="592D83C0"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Fifty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89C8230" w14:textId="77777777" w:rsidTr="007D0122">
        <w:trPr>
          <w:trHeight w:val="20"/>
        </w:trPr>
        <w:tc>
          <w:tcPr>
            <w:tcW w:w="1526" w:type="pct"/>
          </w:tcPr>
          <w:p w14:paraId="05B8E937" w14:textId="1EF832AB"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Sub-paragraph 114</w:t>
            </w:r>
            <w:r w:rsidR="005A35DF">
              <w:rPr>
                <w:rFonts w:ascii="Times New Roman" w:hAnsi="Times New Roman" w:cs="Times New Roman"/>
              </w:rPr>
              <w:t>(1)(a)</w:t>
            </w:r>
            <w:r w:rsidRPr="008F79B6">
              <w:rPr>
                <w:rFonts w:ascii="Times New Roman" w:hAnsi="Times New Roman" w:cs="Times New Roman"/>
              </w:rPr>
              <w:t>(iii)</w:t>
            </w:r>
          </w:p>
        </w:tc>
        <w:tc>
          <w:tcPr>
            <w:tcW w:w="3474" w:type="pct"/>
          </w:tcPr>
          <w:p w14:paraId="21D7A332"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Twenty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$60,000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6CE3BF2" w14:textId="77777777" w:rsidTr="007D0122">
        <w:trPr>
          <w:trHeight w:val="20"/>
        </w:trPr>
        <w:tc>
          <w:tcPr>
            <w:tcW w:w="1526" w:type="pct"/>
          </w:tcPr>
          <w:p w14:paraId="573B6126" w14:textId="00B2BB61"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118(2)(b)</w:t>
            </w:r>
            <w:r w:rsidR="005163A2">
              <w:rPr>
                <w:rFonts w:ascii="Times New Roman" w:hAnsi="Times New Roman" w:cs="Times New Roman"/>
              </w:rPr>
              <w:tab/>
            </w:r>
          </w:p>
        </w:tc>
        <w:tc>
          <w:tcPr>
            <w:tcW w:w="3474" w:type="pct"/>
          </w:tcPr>
          <w:p w14:paraId="1C0AD65C" w14:textId="132173CE"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77F674EE" w14:textId="77777777" w:rsidTr="007D0122">
        <w:trPr>
          <w:trHeight w:val="20"/>
        </w:trPr>
        <w:tc>
          <w:tcPr>
            <w:tcW w:w="1526" w:type="pct"/>
          </w:tcPr>
          <w:p w14:paraId="10DE996B" w14:textId="068D95A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118(3)(b)</w:t>
            </w:r>
            <w:r w:rsidR="005163A2">
              <w:rPr>
                <w:rFonts w:ascii="Times New Roman" w:hAnsi="Times New Roman" w:cs="Times New Roman"/>
              </w:rPr>
              <w:tab/>
            </w:r>
          </w:p>
        </w:tc>
        <w:tc>
          <w:tcPr>
            <w:tcW w:w="3474" w:type="pct"/>
          </w:tcPr>
          <w:p w14:paraId="46B063EE" w14:textId="0919B6E2"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2750ABD" w14:textId="77777777" w:rsidTr="007D0122">
        <w:trPr>
          <w:trHeight w:val="20"/>
        </w:trPr>
        <w:tc>
          <w:tcPr>
            <w:tcW w:w="1526" w:type="pct"/>
          </w:tcPr>
          <w:p w14:paraId="44F0B5A3" w14:textId="6DA8FA0C"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118(5)(c)</w:t>
            </w:r>
            <w:r w:rsidR="005163A2">
              <w:rPr>
                <w:rFonts w:ascii="Times New Roman" w:hAnsi="Times New Roman" w:cs="Times New Roman"/>
              </w:rPr>
              <w:tab/>
            </w:r>
          </w:p>
        </w:tc>
        <w:tc>
          <w:tcPr>
            <w:tcW w:w="3474" w:type="pct"/>
          </w:tcPr>
          <w:p w14:paraId="61750CB3" w14:textId="759325DB"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AD1AD02" w14:textId="77777777" w:rsidTr="007D0122">
        <w:trPr>
          <w:trHeight w:val="20"/>
        </w:trPr>
        <w:tc>
          <w:tcPr>
            <w:tcW w:w="1526" w:type="pct"/>
          </w:tcPr>
          <w:p w14:paraId="3F29DB16" w14:textId="490C0858"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118(5)(d)</w:t>
            </w:r>
            <w:r w:rsidR="005163A2">
              <w:rPr>
                <w:rFonts w:ascii="Times New Roman" w:hAnsi="Times New Roman" w:cs="Times New Roman"/>
              </w:rPr>
              <w:tab/>
            </w:r>
          </w:p>
        </w:tc>
        <w:tc>
          <w:tcPr>
            <w:tcW w:w="3474" w:type="pct"/>
          </w:tcPr>
          <w:p w14:paraId="43C6C072" w14:textId="047A0352"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$15</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8D209C9" w14:textId="77777777" w:rsidTr="007D0122">
        <w:trPr>
          <w:trHeight w:val="333"/>
        </w:trPr>
        <w:tc>
          <w:tcPr>
            <w:tcW w:w="1526" w:type="pct"/>
            <w:tcBorders>
              <w:bottom w:val="single" w:sz="6" w:space="0" w:color="auto"/>
            </w:tcBorders>
          </w:tcPr>
          <w:p w14:paraId="18E6E62B" w14:textId="747509F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144(3)(b)</w:t>
            </w:r>
            <w:r w:rsidR="005163A2">
              <w:rPr>
                <w:rFonts w:ascii="Times New Roman" w:hAnsi="Times New Roman" w:cs="Times New Roman"/>
              </w:rPr>
              <w:tab/>
            </w:r>
          </w:p>
        </w:tc>
        <w:tc>
          <w:tcPr>
            <w:tcW w:w="3474" w:type="pct"/>
            <w:tcBorders>
              <w:bottom w:val="single" w:sz="6" w:space="0" w:color="auto"/>
            </w:tcBorders>
          </w:tcPr>
          <w:p w14:paraId="6D18BB30" w14:textId="77777777" w:rsidR="005D1A50" w:rsidRPr="008F79B6" w:rsidRDefault="005D1A50" w:rsidP="005163A2">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$300</w:t>
            </w:r>
            <w:r w:rsidR="00536291" w:rsidRPr="008F79B6">
              <w:rPr>
                <w:rFonts w:ascii="Times New Roman" w:hAnsi="Times New Roman" w:cs="Times New Roman"/>
              </w:rPr>
              <w:t>”</w:t>
            </w:r>
            <w:r w:rsidRPr="008F79B6">
              <w:rPr>
                <w:rFonts w:ascii="Times New Roman" w:hAnsi="Times New Roman" w:cs="Times New Roman"/>
              </w:rPr>
              <w:t>.</w:t>
            </w:r>
          </w:p>
        </w:tc>
      </w:tr>
    </w:tbl>
    <w:p w14:paraId="5CCE4CD8" w14:textId="77777777" w:rsidR="00365A29" w:rsidRDefault="00365A29" w:rsidP="00365A29">
      <w:pPr>
        <w:spacing w:after="0" w:line="240" w:lineRule="auto"/>
        <w:jc w:val="center"/>
        <w:rPr>
          <w:rFonts w:ascii="Times New Roman" w:hAnsi="Times New Roman" w:cs="Times New Roman"/>
        </w:rPr>
      </w:pPr>
      <w:r>
        <w:rPr>
          <w:rFonts w:ascii="Times New Roman" w:hAnsi="Times New Roman" w:cs="Times New Roman"/>
        </w:rPr>
        <w:t>——————</w:t>
      </w:r>
    </w:p>
    <w:p w14:paraId="7166D8BA"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119544BE" w14:textId="77777777" w:rsidR="005D1A50" w:rsidRPr="008F79B6" w:rsidRDefault="005D1A50" w:rsidP="00D27390">
      <w:pPr>
        <w:tabs>
          <w:tab w:val="left" w:pos="4320"/>
        </w:tabs>
        <w:spacing w:after="0" w:line="240" w:lineRule="auto"/>
        <w:jc w:val="right"/>
        <w:rPr>
          <w:rFonts w:ascii="Times New Roman" w:hAnsi="Times New Roman" w:cs="Times New Roman"/>
        </w:rPr>
      </w:pPr>
      <w:r w:rsidRPr="00D27390">
        <w:rPr>
          <w:rFonts w:ascii="Times New Roman" w:hAnsi="Times New Roman" w:cs="Times New Roman"/>
          <w:b/>
        </w:rPr>
        <w:t>SCHEDULE 3</w:t>
      </w:r>
      <w:r w:rsidR="00D27390">
        <w:rPr>
          <w:rFonts w:ascii="Times New Roman" w:hAnsi="Times New Roman" w:cs="Times New Roman"/>
        </w:rPr>
        <w:tab/>
      </w:r>
      <w:r w:rsidRPr="008F79B6">
        <w:rPr>
          <w:rFonts w:ascii="Times New Roman" w:hAnsi="Times New Roman" w:cs="Times New Roman"/>
        </w:rPr>
        <w:t>Section 62</w:t>
      </w:r>
    </w:p>
    <w:p w14:paraId="267AF987" w14:textId="77777777" w:rsidR="005D1A50" w:rsidRPr="008F79B6" w:rsidRDefault="005D1A50" w:rsidP="00D27390">
      <w:pPr>
        <w:spacing w:before="60" w:after="60" w:line="240" w:lineRule="auto"/>
        <w:jc w:val="center"/>
        <w:rPr>
          <w:rFonts w:ascii="Times New Roman" w:hAnsi="Times New Roman" w:cs="Times New Roman"/>
        </w:rPr>
      </w:pPr>
      <w:r w:rsidRPr="008F79B6">
        <w:rPr>
          <w:rFonts w:ascii="Times New Roman" w:hAnsi="Times New Roman" w:cs="Times New Roman"/>
        </w:rPr>
        <w:t>AMENDMENTS RELATING TO PENALTIES</w:t>
      </w:r>
    </w:p>
    <w:tbl>
      <w:tblPr>
        <w:tblW w:w="5000" w:type="pct"/>
        <w:tblBorders>
          <w:top w:val="single" w:sz="4" w:space="0" w:color="auto"/>
          <w:bottom w:val="single" w:sz="4" w:space="0" w:color="auto"/>
        </w:tblBorders>
        <w:tblCellMar>
          <w:left w:w="40" w:type="dxa"/>
          <w:right w:w="40" w:type="dxa"/>
        </w:tblCellMar>
        <w:tblLook w:val="0000" w:firstRow="0" w:lastRow="0" w:firstColumn="0" w:lastColumn="0" w:noHBand="0" w:noVBand="0"/>
      </w:tblPr>
      <w:tblGrid>
        <w:gridCol w:w="2560"/>
        <w:gridCol w:w="5829"/>
      </w:tblGrid>
      <w:tr w:rsidR="005D1A50" w:rsidRPr="008F79B6" w14:paraId="6D0841D2" w14:textId="77777777" w:rsidTr="007D0122">
        <w:trPr>
          <w:trHeight w:val="20"/>
        </w:trPr>
        <w:tc>
          <w:tcPr>
            <w:tcW w:w="1526" w:type="pct"/>
            <w:tcBorders>
              <w:top w:val="single" w:sz="4" w:space="0" w:color="auto"/>
              <w:bottom w:val="single" w:sz="4" w:space="0" w:color="auto"/>
            </w:tcBorders>
          </w:tcPr>
          <w:p w14:paraId="56C374FA"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Provision</w:t>
            </w:r>
          </w:p>
        </w:tc>
        <w:tc>
          <w:tcPr>
            <w:tcW w:w="3474" w:type="pct"/>
            <w:tcBorders>
              <w:top w:val="single" w:sz="4" w:space="0" w:color="auto"/>
              <w:bottom w:val="single" w:sz="4" w:space="0" w:color="auto"/>
            </w:tcBorders>
          </w:tcPr>
          <w:p w14:paraId="236B78DB" w14:textId="77777777" w:rsidR="005D1A50" w:rsidRPr="008F79B6" w:rsidRDefault="005D1A50" w:rsidP="00C16AAD">
            <w:pPr>
              <w:spacing w:after="0" w:line="240" w:lineRule="auto"/>
              <w:jc w:val="both"/>
              <w:rPr>
                <w:rFonts w:ascii="Times New Roman" w:hAnsi="Times New Roman" w:cs="Times New Roman"/>
              </w:rPr>
            </w:pPr>
            <w:r w:rsidRPr="008F79B6">
              <w:rPr>
                <w:rFonts w:ascii="Times New Roman" w:hAnsi="Times New Roman" w:cs="Times New Roman"/>
              </w:rPr>
              <w:t>Amendment</w:t>
            </w:r>
          </w:p>
        </w:tc>
      </w:tr>
      <w:tr w:rsidR="005D1A50" w:rsidRPr="008F79B6" w14:paraId="7BD08847" w14:textId="77777777" w:rsidTr="007D0122">
        <w:trPr>
          <w:trHeight w:val="20"/>
        </w:trPr>
        <w:tc>
          <w:tcPr>
            <w:tcW w:w="1526" w:type="pct"/>
            <w:tcBorders>
              <w:top w:val="single" w:sz="4" w:space="0" w:color="auto"/>
            </w:tcBorders>
          </w:tcPr>
          <w:p w14:paraId="70D21471"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34</w:t>
            </w:r>
            <w:r w:rsidR="007741CB">
              <w:rPr>
                <w:rFonts w:ascii="Times New Roman" w:hAnsi="Times New Roman" w:cs="Times New Roman"/>
              </w:rPr>
              <w:tab/>
            </w:r>
          </w:p>
        </w:tc>
        <w:tc>
          <w:tcPr>
            <w:tcW w:w="3474" w:type="pct"/>
            <w:tcBorders>
              <w:top w:val="single" w:sz="4" w:space="0" w:color="auto"/>
            </w:tcBorders>
          </w:tcPr>
          <w:p w14:paraId="46671655"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59BE189" w14:textId="77777777" w:rsidTr="007D0122">
        <w:trPr>
          <w:trHeight w:val="20"/>
        </w:trPr>
        <w:tc>
          <w:tcPr>
            <w:tcW w:w="1526" w:type="pct"/>
          </w:tcPr>
          <w:p w14:paraId="0A08FDFD"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35</w:t>
            </w:r>
            <w:r w:rsidR="007741CB">
              <w:rPr>
                <w:rFonts w:ascii="Times New Roman" w:hAnsi="Times New Roman" w:cs="Times New Roman"/>
              </w:rPr>
              <w:tab/>
            </w:r>
          </w:p>
        </w:tc>
        <w:tc>
          <w:tcPr>
            <w:tcW w:w="3474" w:type="pct"/>
          </w:tcPr>
          <w:p w14:paraId="16047F7F"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7C70745" w14:textId="77777777" w:rsidTr="007D0122">
        <w:trPr>
          <w:trHeight w:val="20"/>
        </w:trPr>
        <w:tc>
          <w:tcPr>
            <w:tcW w:w="1526" w:type="pct"/>
          </w:tcPr>
          <w:p w14:paraId="082819AB"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60</w:t>
            </w:r>
            <w:r w:rsidR="007741CB">
              <w:rPr>
                <w:rFonts w:ascii="Times New Roman" w:hAnsi="Times New Roman" w:cs="Times New Roman"/>
              </w:rPr>
              <w:tab/>
            </w:r>
          </w:p>
        </w:tc>
        <w:tc>
          <w:tcPr>
            <w:tcW w:w="3474" w:type="pct"/>
          </w:tcPr>
          <w:p w14:paraId="502A7493" w14:textId="3B861120"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 for each day on which the offence occurs</w:t>
            </w:r>
            <w:r w:rsidR="00536291" w:rsidRPr="008F79B6">
              <w:rPr>
                <w:rFonts w:ascii="Times New Roman" w:hAnsi="Times New Roman" w:cs="Times New Roman"/>
              </w:rPr>
              <w:t>”</w:t>
            </w:r>
            <w:r w:rsidRPr="008F79B6">
              <w:rPr>
                <w:rFonts w:ascii="Times New Roman" w:hAnsi="Times New Roman" w:cs="Times New Roman"/>
              </w:rPr>
              <w:t>, s</w:t>
            </w:r>
            <w:r w:rsidR="005A35DF">
              <w:rPr>
                <w:rFonts w:ascii="Times New Roman" w:hAnsi="Times New Roman" w:cs="Times New Roman"/>
              </w:rPr>
              <w:t>ub</w:t>
            </w:r>
            <w:r w:rsidRPr="008F79B6">
              <w:rPr>
                <w:rFonts w:ascii="Times New Roman" w:hAnsi="Times New Roman" w:cs="Times New Roman"/>
              </w:rPr>
              <w:t xml:space="preserve">stitute </w:t>
            </w:r>
            <w:r w:rsidR="00536291" w:rsidRPr="008F79B6">
              <w:rPr>
                <w:rFonts w:ascii="Times New Roman" w:hAnsi="Times New Roman" w:cs="Times New Roman"/>
              </w:rPr>
              <w:t>“</w:t>
            </w:r>
            <w:r w:rsidRPr="008F79B6">
              <w:rPr>
                <w:rFonts w:ascii="Times New Roman" w:hAnsi="Times New Roman" w:cs="Times New Roman"/>
              </w:rPr>
              <w:t>$50,000 or imprisonment for 5 years, or both</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56A23F47" w14:textId="77777777" w:rsidTr="007D0122">
        <w:trPr>
          <w:trHeight w:val="20"/>
        </w:trPr>
        <w:tc>
          <w:tcPr>
            <w:tcW w:w="1526" w:type="pct"/>
          </w:tcPr>
          <w:p w14:paraId="796E89B3" w14:textId="72BD35B5"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72(2)</w:t>
            </w:r>
            <w:r w:rsidR="007741CB">
              <w:rPr>
                <w:rFonts w:ascii="Times New Roman" w:hAnsi="Times New Roman" w:cs="Times New Roman"/>
              </w:rPr>
              <w:tab/>
            </w:r>
          </w:p>
        </w:tc>
        <w:tc>
          <w:tcPr>
            <w:tcW w:w="3474" w:type="pct"/>
          </w:tcPr>
          <w:p w14:paraId="0C4F3B4A" w14:textId="74186996"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$50,000 or imprisonment for 5</w:t>
            </w:r>
            <w:r w:rsidR="005A35DF">
              <w:rPr>
                <w:rFonts w:ascii="Times New Roman" w:hAnsi="Times New Roman" w:cs="Times New Roman"/>
              </w:rPr>
              <w:t xml:space="preserve"> </w:t>
            </w:r>
            <w:r w:rsidRPr="008F79B6">
              <w:rPr>
                <w:rFonts w:ascii="Times New Roman" w:hAnsi="Times New Roman" w:cs="Times New Roman"/>
              </w:rPr>
              <w:t>years, or both</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24FB9CF6" w14:textId="77777777" w:rsidTr="007D0122">
        <w:trPr>
          <w:trHeight w:val="20"/>
        </w:trPr>
        <w:tc>
          <w:tcPr>
            <w:tcW w:w="1526" w:type="pct"/>
          </w:tcPr>
          <w:p w14:paraId="296265E1" w14:textId="5FC24468"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74(1)</w:t>
            </w:r>
            <w:r w:rsidR="007741CB">
              <w:rPr>
                <w:rFonts w:ascii="Times New Roman" w:hAnsi="Times New Roman" w:cs="Times New Roman"/>
              </w:rPr>
              <w:tab/>
            </w:r>
          </w:p>
        </w:tc>
        <w:tc>
          <w:tcPr>
            <w:tcW w:w="3474" w:type="pct"/>
          </w:tcPr>
          <w:p w14:paraId="5F88FA6A" w14:textId="32063F0A" w:rsidR="005D1A50" w:rsidRPr="008F79B6" w:rsidRDefault="005D1A50" w:rsidP="005A35D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$50,000 or imprisonment for 5</w:t>
            </w:r>
            <w:r w:rsidR="005A35DF">
              <w:rPr>
                <w:rFonts w:ascii="Times New Roman" w:hAnsi="Times New Roman" w:cs="Times New Roman"/>
              </w:rPr>
              <w:t xml:space="preserve"> </w:t>
            </w:r>
            <w:r w:rsidRPr="008F79B6">
              <w:rPr>
                <w:rFonts w:ascii="Times New Roman" w:hAnsi="Times New Roman" w:cs="Times New Roman"/>
              </w:rPr>
              <w:t>years, or both</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18C8A2E1" w14:textId="77777777" w:rsidTr="007D0122">
        <w:trPr>
          <w:trHeight w:val="20"/>
        </w:trPr>
        <w:tc>
          <w:tcPr>
            <w:tcW w:w="1526" w:type="pct"/>
          </w:tcPr>
          <w:p w14:paraId="63C144C9"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82 (1)</w:t>
            </w:r>
            <w:r w:rsidR="007741CB">
              <w:rPr>
                <w:rFonts w:ascii="Times New Roman" w:hAnsi="Times New Roman" w:cs="Times New Roman"/>
              </w:rPr>
              <w:tab/>
            </w:r>
          </w:p>
        </w:tc>
        <w:tc>
          <w:tcPr>
            <w:tcW w:w="3474" w:type="pct"/>
          </w:tcPr>
          <w:p w14:paraId="0878AE70"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D179D0E" w14:textId="77777777" w:rsidTr="007D0122">
        <w:trPr>
          <w:trHeight w:val="20"/>
        </w:trPr>
        <w:tc>
          <w:tcPr>
            <w:tcW w:w="1526" w:type="pct"/>
          </w:tcPr>
          <w:p w14:paraId="641D614F"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84</w:t>
            </w:r>
            <w:r w:rsidR="007741CB">
              <w:rPr>
                <w:rFonts w:ascii="Times New Roman" w:hAnsi="Times New Roman" w:cs="Times New Roman"/>
              </w:rPr>
              <w:tab/>
            </w:r>
          </w:p>
        </w:tc>
        <w:tc>
          <w:tcPr>
            <w:tcW w:w="3474" w:type="pct"/>
          </w:tcPr>
          <w:p w14:paraId="562B1027"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1B776ED7" w14:textId="77777777" w:rsidTr="007D0122">
        <w:trPr>
          <w:trHeight w:val="20"/>
        </w:trPr>
        <w:tc>
          <w:tcPr>
            <w:tcW w:w="1526" w:type="pct"/>
          </w:tcPr>
          <w:p w14:paraId="1DF109B7"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85</w:t>
            </w:r>
            <w:r w:rsidR="007741CB">
              <w:rPr>
                <w:rFonts w:ascii="Times New Roman" w:hAnsi="Times New Roman" w:cs="Times New Roman"/>
              </w:rPr>
              <w:tab/>
            </w:r>
          </w:p>
        </w:tc>
        <w:tc>
          <w:tcPr>
            <w:tcW w:w="3474" w:type="pct"/>
          </w:tcPr>
          <w:p w14:paraId="430E6CF9"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00D5234" w14:textId="77777777" w:rsidTr="007D0122">
        <w:trPr>
          <w:trHeight w:val="20"/>
        </w:trPr>
        <w:tc>
          <w:tcPr>
            <w:tcW w:w="1526" w:type="pct"/>
          </w:tcPr>
          <w:p w14:paraId="4FE3F48A"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90</w:t>
            </w:r>
            <w:r w:rsidR="007741CB">
              <w:rPr>
                <w:rFonts w:ascii="Times New Roman" w:hAnsi="Times New Roman" w:cs="Times New Roman"/>
              </w:rPr>
              <w:tab/>
            </w:r>
          </w:p>
        </w:tc>
        <w:tc>
          <w:tcPr>
            <w:tcW w:w="3474" w:type="pct"/>
          </w:tcPr>
          <w:p w14:paraId="77292214"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Imprisonment for two years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EE038B7" w14:textId="77777777" w:rsidTr="007D0122">
        <w:trPr>
          <w:trHeight w:val="20"/>
        </w:trPr>
        <w:tc>
          <w:tcPr>
            <w:tcW w:w="1526" w:type="pct"/>
          </w:tcPr>
          <w:p w14:paraId="1A174EF6"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96</w:t>
            </w:r>
            <w:r w:rsidR="007741CB">
              <w:rPr>
                <w:rFonts w:ascii="Times New Roman" w:hAnsi="Times New Roman" w:cs="Times New Roman"/>
              </w:rPr>
              <w:tab/>
            </w:r>
          </w:p>
        </w:tc>
        <w:tc>
          <w:tcPr>
            <w:tcW w:w="3474" w:type="pct"/>
          </w:tcPr>
          <w:p w14:paraId="0B3D0472"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82D5CC9" w14:textId="77777777" w:rsidTr="007D0122">
        <w:trPr>
          <w:trHeight w:val="20"/>
        </w:trPr>
        <w:tc>
          <w:tcPr>
            <w:tcW w:w="1526" w:type="pct"/>
          </w:tcPr>
          <w:p w14:paraId="3AEC87B6"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97</w:t>
            </w:r>
            <w:r w:rsidR="007741CB">
              <w:rPr>
                <w:rFonts w:ascii="Times New Roman" w:hAnsi="Times New Roman" w:cs="Times New Roman"/>
              </w:rPr>
              <w:tab/>
            </w:r>
          </w:p>
        </w:tc>
        <w:tc>
          <w:tcPr>
            <w:tcW w:w="3474" w:type="pct"/>
          </w:tcPr>
          <w:p w14:paraId="1F1F2078"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4392C0F" w14:textId="77777777" w:rsidTr="007D0122">
        <w:trPr>
          <w:trHeight w:val="20"/>
        </w:trPr>
        <w:tc>
          <w:tcPr>
            <w:tcW w:w="1526" w:type="pct"/>
          </w:tcPr>
          <w:p w14:paraId="4F4D3F8B"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98</w:t>
            </w:r>
            <w:r w:rsidR="007741CB">
              <w:rPr>
                <w:rFonts w:ascii="Times New Roman" w:hAnsi="Times New Roman" w:cs="Times New Roman"/>
              </w:rPr>
              <w:tab/>
            </w:r>
          </w:p>
        </w:tc>
        <w:tc>
          <w:tcPr>
            <w:tcW w:w="3474" w:type="pct"/>
          </w:tcPr>
          <w:p w14:paraId="618B9DFF"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0ADBD45" w14:textId="77777777" w:rsidTr="007D0122">
        <w:trPr>
          <w:trHeight w:val="20"/>
        </w:trPr>
        <w:tc>
          <w:tcPr>
            <w:tcW w:w="1526" w:type="pct"/>
          </w:tcPr>
          <w:p w14:paraId="605C0EEB"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100</w:t>
            </w:r>
            <w:r w:rsidR="007741CB">
              <w:rPr>
                <w:rFonts w:ascii="Times New Roman" w:hAnsi="Times New Roman" w:cs="Times New Roman"/>
              </w:rPr>
              <w:tab/>
            </w:r>
          </w:p>
        </w:tc>
        <w:tc>
          <w:tcPr>
            <w:tcW w:w="3474" w:type="pct"/>
          </w:tcPr>
          <w:p w14:paraId="46B5348C" w14:textId="77777777" w:rsidR="005D1A50" w:rsidRPr="008F79B6" w:rsidRDefault="005D1A50" w:rsidP="00B9577F">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 for each day on which the offence occurs</w:t>
            </w:r>
            <w:r w:rsidR="00536291" w:rsidRPr="008F79B6">
              <w:rPr>
                <w:rFonts w:ascii="Times New Roman" w:hAnsi="Times New Roman" w:cs="Times New Roman"/>
              </w:rPr>
              <w:t>”</w:t>
            </w:r>
            <w:r w:rsidR="00B9577F">
              <w:rPr>
                <w:rFonts w:ascii="Times New Roman" w:hAnsi="Times New Roman" w:cs="Times New Roman"/>
              </w:rPr>
              <w:t>, sub</w:t>
            </w:r>
            <w:r w:rsidRPr="008F79B6">
              <w:rPr>
                <w:rFonts w:ascii="Times New Roman" w:hAnsi="Times New Roman" w:cs="Times New Roman"/>
              </w:rPr>
              <w:t xml:space="preserve">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A95CB76" w14:textId="77777777" w:rsidTr="007D0122">
        <w:trPr>
          <w:trHeight w:val="20"/>
        </w:trPr>
        <w:tc>
          <w:tcPr>
            <w:tcW w:w="1526" w:type="pct"/>
          </w:tcPr>
          <w:p w14:paraId="1442D4D0"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107</w:t>
            </w:r>
            <w:r w:rsidR="007741CB">
              <w:rPr>
                <w:rFonts w:ascii="Times New Roman" w:hAnsi="Times New Roman" w:cs="Times New Roman"/>
              </w:rPr>
              <w:tab/>
            </w:r>
          </w:p>
        </w:tc>
        <w:tc>
          <w:tcPr>
            <w:tcW w:w="3474" w:type="pct"/>
          </w:tcPr>
          <w:p w14:paraId="62EAF3BF"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7FCC4B25" w14:textId="77777777" w:rsidTr="007D0122">
        <w:trPr>
          <w:trHeight w:val="20"/>
        </w:trPr>
        <w:tc>
          <w:tcPr>
            <w:tcW w:w="1526" w:type="pct"/>
          </w:tcPr>
          <w:p w14:paraId="0FAB6F59"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111</w:t>
            </w:r>
            <w:r w:rsidR="007741CB">
              <w:rPr>
                <w:rFonts w:ascii="Times New Roman" w:hAnsi="Times New Roman" w:cs="Times New Roman"/>
              </w:rPr>
              <w:tab/>
            </w:r>
          </w:p>
        </w:tc>
        <w:tc>
          <w:tcPr>
            <w:tcW w:w="3474" w:type="pct"/>
          </w:tcPr>
          <w:p w14:paraId="3EDB5803" w14:textId="66A1AD3A"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A35DF">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74EF64F2" w14:textId="77777777" w:rsidTr="007D0122">
        <w:trPr>
          <w:trHeight w:val="20"/>
        </w:trPr>
        <w:tc>
          <w:tcPr>
            <w:tcW w:w="1526" w:type="pct"/>
          </w:tcPr>
          <w:p w14:paraId="5B6BC566" w14:textId="3AC739F3"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112(10)</w:t>
            </w:r>
            <w:r w:rsidR="007741CB">
              <w:rPr>
                <w:rFonts w:ascii="Times New Roman" w:hAnsi="Times New Roman" w:cs="Times New Roman"/>
              </w:rPr>
              <w:tab/>
            </w:r>
          </w:p>
        </w:tc>
        <w:tc>
          <w:tcPr>
            <w:tcW w:w="3474" w:type="pct"/>
          </w:tcPr>
          <w:p w14:paraId="5080B6BE"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Add </w:t>
            </w:r>
            <w:r w:rsidR="00536291" w:rsidRPr="008F79B6">
              <w:rPr>
                <w:rFonts w:ascii="Times New Roman" w:hAnsi="Times New Roman" w:cs="Times New Roman"/>
              </w:rPr>
              <w:t>“</w:t>
            </w:r>
            <w:r w:rsidRPr="008F79B6">
              <w:rPr>
                <w:rFonts w:ascii="Times New Roman" w:hAnsi="Times New Roman" w:cs="Times New Roman"/>
              </w:rPr>
              <w:t>Penalty: $10,000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4CB278D" w14:textId="77777777" w:rsidTr="007D0122">
        <w:trPr>
          <w:trHeight w:val="20"/>
        </w:trPr>
        <w:tc>
          <w:tcPr>
            <w:tcW w:w="1526" w:type="pct"/>
          </w:tcPr>
          <w:p w14:paraId="1F009486" w14:textId="0806F5E6"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112(11)</w:t>
            </w:r>
            <w:r w:rsidR="007741CB">
              <w:rPr>
                <w:rFonts w:ascii="Times New Roman" w:hAnsi="Times New Roman" w:cs="Times New Roman"/>
              </w:rPr>
              <w:tab/>
            </w:r>
          </w:p>
        </w:tc>
        <w:tc>
          <w:tcPr>
            <w:tcW w:w="3474" w:type="pct"/>
          </w:tcPr>
          <w:p w14:paraId="744E8EDA"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Add </w:t>
            </w:r>
            <w:r w:rsidR="00536291" w:rsidRPr="008F79B6">
              <w:rPr>
                <w:rFonts w:ascii="Times New Roman" w:hAnsi="Times New Roman" w:cs="Times New Roman"/>
              </w:rPr>
              <w:t>“</w:t>
            </w:r>
            <w:r w:rsidRPr="008F79B6">
              <w:rPr>
                <w:rFonts w:ascii="Times New Roman" w:hAnsi="Times New Roman" w:cs="Times New Roman"/>
              </w:rPr>
              <w:t>Penalty: $5,000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5303F06B" w14:textId="77777777" w:rsidTr="007D0122">
        <w:trPr>
          <w:trHeight w:val="20"/>
        </w:trPr>
        <w:tc>
          <w:tcPr>
            <w:tcW w:w="1526" w:type="pct"/>
          </w:tcPr>
          <w:p w14:paraId="00B9047F"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112</w:t>
            </w:r>
            <w:r w:rsidR="007741CB">
              <w:rPr>
                <w:rFonts w:ascii="Times New Roman" w:hAnsi="Times New Roman" w:cs="Times New Roman"/>
              </w:rPr>
              <w:tab/>
            </w:r>
          </w:p>
        </w:tc>
        <w:tc>
          <w:tcPr>
            <w:tcW w:w="3474" w:type="pct"/>
          </w:tcPr>
          <w:p w14:paraId="54EE3F6C"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Penalty: $2,000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24B82501" w14:textId="77777777" w:rsidTr="007D0122">
        <w:trPr>
          <w:trHeight w:val="20"/>
        </w:trPr>
        <w:tc>
          <w:tcPr>
            <w:tcW w:w="1526" w:type="pct"/>
          </w:tcPr>
          <w:p w14:paraId="592B2A89"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117</w:t>
            </w:r>
            <w:r w:rsidR="007741CB">
              <w:rPr>
                <w:rFonts w:ascii="Times New Roman" w:hAnsi="Times New Roman" w:cs="Times New Roman"/>
              </w:rPr>
              <w:tab/>
            </w:r>
          </w:p>
        </w:tc>
        <w:tc>
          <w:tcPr>
            <w:tcW w:w="3474" w:type="pct"/>
          </w:tcPr>
          <w:p w14:paraId="680BB8A9"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8B50BBE" w14:textId="77777777" w:rsidTr="007D0122">
        <w:trPr>
          <w:trHeight w:val="20"/>
        </w:trPr>
        <w:tc>
          <w:tcPr>
            <w:tcW w:w="1526" w:type="pct"/>
          </w:tcPr>
          <w:p w14:paraId="477069A2" w14:textId="0E142B22"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119(3)</w:t>
            </w:r>
            <w:r w:rsidR="007741CB">
              <w:rPr>
                <w:rFonts w:ascii="Times New Roman" w:hAnsi="Times New Roman" w:cs="Times New Roman"/>
              </w:rPr>
              <w:tab/>
            </w:r>
          </w:p>
        </w:tc>
        <w:tc>
          <w:tcPr>
            <w:tcW w:w="3474" w:type="pct"/>
          </w:tcPr>
          <w:p w14:paraId="3E9156A0"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not exceeding a fine of Ten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of a fine not exceeding $100,000 or imprisonment for a term not exceeding 10 years, or both</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28968C99" w14:textId="77777777" w:rsidTr="007D0122">
        <w:trPr>
          <w:trHeight w:val="20"/>
        </w:trPr>
        <w:tc>
          <w:tcPr>
            <w:tcW w:w="1526" w:type="pct"/>
          </w:tcPr>
          <w:p w14:paraId="04906D24"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120</w:t>
            </w:r>
            <w:r w:rsidR="007741CB">
              <w:rPr>
                <w:rFonts w:ascii="Times New Roman" w:hAnsi="Times New Roman" w:cs="Times New Roman"/>
              </w:rPr>
              <w:tab/>
            </w:r>
          </w:p>
        </w:tc>
        <w:tc>
          <w:tcPr>
            <w:tcW w:w="3474" w:type="pct"/>
          </w:tcPr>
          <w:p w14:paraId="33B7ADE2"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45B32C8C" w14:textId="77777777" w:rsidTr="007D0122">
        <w:trPr>
          <w:trHeight w:val="20"/>
        </w:trPr>
        <w:tc>
          <w:tcPr>
            <w:tcW w:w="1526" w:type="pct"/>
          </w:tcPr>
          <w:p w14:paraId="329C86BA"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121</w:t>
            </w:r>
            <w:r w:rsidR="007741CB">
              <w:rPr>
                <w:rFonts w:ascii="Times New Roman" w:hAnsi="Times New Roman" w:cs="Times New Roman"/>
              </w:rPr>
              <w:tab/>
            </w:r>
          </w:p>
        </w:tc>
        <w:tc>
          <w:tcPr>
            <w:tcW w:w="3474" w:type="pct"/>
          </w:tcPr>
          <w:p w14:paraId="39E94970"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ECC76D2" w14:textId="77777777" w:rsidTr="007D0122">
        <w:trPr>
          <w:trHeight w:val="20"/>
        </w:trPr>
        <w:tc>
          <w:tcPr>
            <w:tcW w:w="1526" w:type="pct"/>
          </w:tcPr>
          <w:p w14:paraId="05C0CF0E"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122</w:t>
            </w:r>
            <w:r w:rsidR="007741CB">
              <w:rPr>
                <w:rFonts w:ascii="Times New Roman" w:hAnsi="Times New Roman" w:cs="Times New Roman"/>
              </w:rPr>
              <w:tab/>
            </w:r>
          </w:p>
        </w:tc>
        <w:tc>
          <w:tcPr>
            <w:tcW w:w="3474" w:type="pct"/>
          </w:tcPr>
          <w:p w14:paraId="50D3F78B"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5E069E85" w14:textId="77777777" w:rsidTr="007D0122">
        <w:trPr>
          <w:trHeight w:val="20"/>
        </w:trPr>
        <w:tc>
          <w:tcPr>
            <w:tcW w:w="1526" w:type="pct"/>
          </w:tcPr>
          <w:p w14:paraId="34F742A3"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124</w:t>
            </w:r>
            <w:r w:rsidR="007741CB">
              <w:rPr>
                <w:rFonts w:ascii="Times New Roman" w:hAnsi="Times New Roman" w:cs="Times New Roman"/>
              </w:rPr>
              <w:tab/>
            </w:r>
          </w:p>
        </w:tc>
        <w:tc>
          <w:tcPr>
            <w:tcW w:w="3474" w:type="pct"/>
          </w:tcPr>
          <w:p w14:paraId="0CC433DF"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CE5FC2F" w14:textId="77777777" w:rsidTr="007D0122">
        <w:trPr>
          <w:trHeight w:val="20"/>
        </w:trPr>
        <w:tc>
          <w:tcPr>
            <w:tcW w:w="1526" w:type="pct"/>
          </w:tcPr>
          <w:p w14:paraId="3EFC2A1C"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125</w:t>
            </w:r>
            <w:r w:rsidR="007741CB">
              <w:rPr>
                <w:rFonts w:ascii="Times New Roman" w:hAnsi="Times New Roman" w:cs="Times New Roman"/>
              </w:rPr>
              <w:tab/>
            </w:r>
          </w:p>
        </w:tc>
        <w:tc>
          <w:tcPr>
            <w:tcW w:w="3474" w:type="pct"/>
          </w:tcPr>
          <w:p w14:paraId="6AE84D2F"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Five hundred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0E9F3CDA" w14:textId="77777777" w:rsidTr="007D0122">
        <w:trPr>
          <w:trHeight w:val="20"/>
        </w:trPr>
        <w:tc>
          <w:tcPr>
            <w:tcW w:w="1526" w:type="pct"/>
          </w:tcPr>
          <w:p w14:paraId="4E087782" w14:textId="77777777" w:rsidR="005D1A50" w:rsidRPr="008F79B6" w:rsidRDefault="005D1A50" w:rsidP="007741CB">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Section 126</w:t>
            </w:r>
            <w:r w:rsidR="007741CB">
              <w:rPr>
                <w:rFonts w:ascii="Times New Roman" w:hAnsi="Times New Roman" w:cs="Times New Roman"/>
              </w:rPr>
              <w:tab/>
            </w:r>
          </w:p>
        </w:tc>
        <w:tc>
          <w:tcPr>
            <w:tcW w:w="3474" w:type="pct"/>
          </w:tcPr>
          <w:p w14:paraId="35DD8760"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0EC2CC6" w14:textId="77777777" w:rsidTr="007D0122">
        <w:trPr>
          <w:trHeight w:val="20"/>
        </w:trPr>
        <w:tc>
          <w:tcPr>
            <w:tcW w:w="1526" w:type="pct"/>
          </w:tcPr>
          <w:p w14:paraId="0DEE3BE8" w14:textId="36C78222"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131(3)</w:t>
            </w:r>
            <w:r w:rsidR="007741CB">
              <w:rPr>
                <w:rFonts w:ascii="Times New Roman" w:hAnsi="Times New Roman" w:cs="Times New Roman"/>
              </w:rPr>
              <w:tab/>
            </w:r>
          </w:p>
        </w:tc>
        <w:tc>
          <w:tcPr>
            <w:tcW w:w="3474" w:type="pct"/>
          </w:tcPr>
          <w:p w14:paraId="077CFC6A"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62F7E2B8" w14:textId="77777777" w:rsidTr="007D0122">
        <w:trPr>
          <w:trHeight w:val="20"/>
        </w:trPr>
        <w:tc>
          <w:tcPr>
            <w:tcW w:w="1526" w:type="pct"/>
          </w:tcPr>
          <w:p w14:paraId="5F7E7F98" w14:textId="1ED81078"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Sub-section 132(2)</w:t>
            </w:r>
            <w:r w:rsidR="007741CB">
              <w:rPr>
                <w:rFonts w:ascii="Times New Roman" w:hAnsi="Times New Roman" w:cs="Times New Roman"/>
              </w:rPr>
              <w:tab/>
            </w:r>
          </w:p>
        </w:tc>
        <w:tc>
          <w:tcPr>
            <w:tcW w:w="3474" w:type="pct"/>
          </w:tcPr>
          <w:p w14:paraId="12F1D7FE"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One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$5,000</w:t>
            </w:r>
            <w:r w:rsidR="00536291" w:rsidRPr="008F79B6">
              <w:rPr>
                <w:rFonts w:ascii="Times New Roman" w:hAnsi="Times New Roman" w:cs="Times New Roman"/>
              </w:rPr>
              <w:t>”</w:t>
            </w:r>
            <w:r w:rsidRPr="008F79B6">
              <w:rPr>
                <w:rFonts w:ascii="Times New Roman" w:hAnsi="Times New Roman" w:cs="Times New Roman"/>
              </w:rPr>
              <w:t>.</w:t>
            </w:r>
          </w:p>
        </w:tc>
      </w:tr>
      <w:tr w:rsidR="005D1A50" w:rsidRPr="008F79B6" w14:paraId="32173019" w14:textId="77777777" w:rsidTr="007D0122">
        <w:trPr>
          <w:trHeight w:val="288"/>
        </w:trPr>
        <w:tc>
          <w:tcPr>
            <w:tcW w:w="1526" w:type="pct"/>
          </w:tcPr>
          <w:p w14:paraId="5AC19691" w14:textId="31F960CD" w:rsidR="005D1A50" w:rsidRPr="008F79B6" w:rsidRDefault="005D1A50" w:rsidP="005A35DF">
            <w:pPr>
              <w:tabs>
                <w:tab w:val="left" w:leader="dot" w:pos="2464"/>
              </w:tabs>
              <w:spacing w:after="0" w:line="240" w:lineRule="auto"/>
              <w:ind w:left="144" w:hanging="144"/>
              <w:jc w:val="both"/>
              <w:rPr>
                <w:rFonts w:ascii="Times New Roman" w:hAnsi="Times New Roman" w:cs="Times New Roman"/>
              </w:rPr>
            </w:pPr>
            <w:r w:rsidRPr="008F79B6">
              <w:rPr>
                <w:rFonts w:ascii="Times New Roman" w:hAnsi="Times New Roman" w:cs="Times New Roman"/>
              </w:rPr>
              <w:t>Paragraph 157(5)(a)</w:t>
            </w:r>
            <w:r w:rsidR="007741CB">
              <w:rPr>
                <w:rFonts w:ascii="Times New Roman" w:hAnsi="Times New Roman" w:cs="Times New Roman"/>
              </w:rPr>
              <w:tab/>
            </w:r>
          </w:p>
        </w:tc>
        <w:tc>
          <w:tcPr>
            <w:tcW w:w="3474" w:type="pct"/>
          </w:tcPr>
          <w:p w14:paraId="4FBA1DD4" w14:textId="77777777" w:rsidR="005D1A50" w:rsidRPr="008F79B6" w:rsidRDefault="005D1A50" w:rsidP="007741CB">
            <w:pPr>
              <w:spacing w:after="0" w:line="240" w:lineRule="auto"/>
              <w:ind w:left="216" w:hanging="216"/>
              <w:jc w:val="both"/>
              <w:rPr>
                <w:rFonts w:ascii="Times New Roman" w:hAnsi="Times New Roman" w:cs="Times New Roman"/>
              </w:rPr>
            </w:pPr>
            <w:r w:rsidRPr="008F79B6">
              <w:rPr>
                <w:rFonts w:ascii="Times New Roman" w:hAnsi="Times New Roman" w:cs="Times New Roman"/>
              </w:rPr>
              <w:t xml:space="preserve">Omit </w:t>
            </w:r>
            <w:r w:rsidR="00536291" w:rsidRPr="008F79B6">
              <w:rPr>
                <w:rFonts w:ascii="Times New Roman" w:hAnsi="Times New Roman" w:cs="Times New Roman"/>
              </w:rPr>
              <w:t>“</w:t>
            </w:r>
            <w:r w:rsidRPr="008F79B6">
              <w:rPr>
                <w:rFonts w:ascii="Times New Roman" w:hAnsi="Times New Roman" w:cs="Times New Roman"/>
              </w:rPr>
              <w:t>Two thousand dollars</w:t>
            </w:r>
            <w:r w:rsidR="00536291" w:rsidRPr="008F79B6">
              <w:rPr>
                <w:rFonts w:ascii="Times New Roman" w:hAnsi="Times New Roman" w:cs="Times New Roman"/>
              </w:rPr>
              <w:t>”</w:t>
            </w:r>
            <w:r w:rsidRPr="008F79B6">
              <w:rPr>
                <w:rFonts w:ascii="Times New Roman" w:hAnsi="Times New Roman" w:cs="Times New Roman"/>
              </w:rPr>
              <w:t xml:space="preserve">, substitute </w:t>
            </w:r>
            <w:r w:rsidR="00536291" w:rsidRPr="008F79B6">
              <w:rPr>
                <w:rFonts w:ascii="Times New Roman" w:hAnsi="Times New Roman" w:cs="Times New Roman"/>
              </w:rPr>
              <w:t>“</w:t>
            </w:r>
            <w:r w:rsidRPr="008F79B6">
              <w:rPr>
                <w:rFonts w:ascii="Times New Roman" w:hAnsi="Times New Roman" w:cs="Times New Roman"/>
              </w:rPr>
              <w:t>$10,000</w:t>
            </w:r>
            <w:r w:rsidR="00536291" w:rsidRPr="008F79B6">
              <w:rPr>
                <w:rFonts w:ascii="Times New Roman" w:hAnsi="Times New Roman" w:cs="Times New Roman"/>
              </w:rPr>
              <w:t>”</w:t>
            </w:r>
            <w:r w:rsidRPr="008F79B6">
              <w:rPr>
                <w:rFonts w:ascii="Times New Roman" w:hAnsi="Times New Roman" w:cs="Times New Roman"/>
              </w:rPr>
              <w:t>.</w:t>
            </w:r>
          </w:p>
        </w:tc>
      </w:tr>
    </w:tbl>
    <w:p w14:paraId="3E9D0001" w14:textId="77777777" w:rsidR="00365A29" w:rsidRDefault="00365A29" w:rsidP="00365A29">
      <w:pPr>
        <w:spacing w:after="0" w:line="240" w:lineRule="auto"/>
        <w:jc w:val="center"/>
        <w:rPr>
          <w:rFonts w:ascii="Times New Roman" w:hAnsi="Times New Roman" w:cs="Times New Roman"/>
        </w:rPr>
      </w:pPr>
      <w:r>
        <w:rPr>
          <w:rFonts w:ascii="Times New Roman" w:hAnsi="Times New Roman" w:cs="Times New Roman"/>
        </w:rPr>
        <w:t>——————</w:t>
      </w:r>
    </w:p>
    <w:p w14:paraId="281606CC" w14:textId="77777777" w:rsidR="00536291" w:rsidRPr="008F79B6" w:rsidRDefault="00536291" w:rsidP="00C16AAD">
      <w:pPr>
        <w:spacing w:after="0" w:line="240" w:lineRule="auto"/>
        <w:jc w:val="both"/>
        <w:rPr>
          <w:rFonts w:ascii="Times New Roman" w:hAnsi="Times New Roman" w:cs="Times New Roman"/>
        </w:rPr>
      </w:pPr>
      <w:r w:rsidRPr="008F79B6">
        <w:rPr>
          <w:rFonts w:ascii="Times New Roman" w:hAnsi="Times New Roman" w:cs="Times New Roman"/>
        </w:rPr>
        <w:br w:type="page"/>
      </w:r>
    </w:p>
    <w:p w14:paraId="700F912E" w14:textId="637F743E" w:rsidR="005D1A50" w:rsidRPr="008F79B6" w:rsidRDefault="005D1A50" w:rsidP="006B3013">
      <w:pPr>
        <w:tabs>
          <w:tab w:val="left" w:pos="3420"/>
        </w:tabs>
        <w:spacing w:after="0" w:line="240" w:lineRule="auto"/>
        <w:jc w:val="right"/>
        <w:rPr>
          <w:rFonts w:ascii="Times New Roman" w:hAnsi="Times New Roman" w:cs="Times New Roman"/>
        </w:rPr>
      </w:pPr>
      <w:r w:rsidRPr="00D65812">
        <w:rPr>
          <w:rFonts w:ascii="Times New Roman" w:hAnsi="Times New Roman" w:cs="Times New Roman"/>
          <w:b/>
        </w:rPr>
        <w:t>SCHEDULE 4</w:t>
      </w:r>
      <w:r w:rsidR="00D65812">
        <w:rPr>
          <w:rFonts w:ascii="Times New Roman" w:hAnsi="Times New Roman" w:cs="Times New Roman"/>
        </w:rPr>
        <w:tab/>
      </w:r>
      <w:r w:rsidRPr="008F79B6">
        <w:rPr>
          <w:rFonts w:ascii="Times New Roman" w:hAnsi="Times New Roman" w:cs="Times New Roman"/>
        </w:rPr>
        <w:t>Section 63(2)</w:t>
      </w:r>
    </w:p>
    <w:p w14:paraId="20418015" w14:textId="77777777" w:rsidR="005D1A50" w:rsidRPr="008F79B6" w:rsidRDefault="005D1A50" w:rsidP="00D65812">
      <w:pPr>
        <w:spacing w:before="60" w:after="60" w:line="240" w:lineRule="auto"/>
        <w:jc w:val="center"/>
        <w:rPr>
          <w:rFonts w:ascii="Times New Roman" w:hAnsi="Times New Roman" w:cs="Times New Roman"/>
        </w:rPr>
      </w:pPr>
      <w:r w:rsidRPr="008F79B6">
        <w:rPr>
          <w:rFonts w:ascii="Times New Roman" w:hAnsi="Times New Roman" w:cs="Times New Roman"/>
        </w:rPr>
        <w:t>SCHEME FOR TRANSITIONAL ARRANGEMENTS</w:t>
      </w:r>
    </w:p>
    <w:p w14:paraId="0BDB6E8A" w14:textId="77777777" w:rsidR="005D1A50" w:rsidRPr="00D65812" w:rsidRDefault="005D1A50" w:rsidP="00D65812">
      <w:pPr>
        <w:spacing w:before="120" w:after="60" w:line="240" w:lineRule="auto"/>
        <w:rPr>
          <w:rFonts w:ascii="Times New Roman" w:hAnsi="Times New Roman" w:cs="Times New Roman"/>
          <w:b/>
          <w:sz w:val="20"/>
        </w:rPr>
      </w:pPr>
      <w:r w:rsidRPr="00D65812">
        <w:rPr>
          <w:rFonts w:ascii="Times New Roman" w:hAnsi="Times New Roman" w:cs="Times New Roman"/>
          <w:b/>
          <w:sz w:val="20"/>
        </w:rPr>
        <w:t>Interpretation</w:t>
      </w:r>
    </w:p>
    <w:p w14:paraId="7C2C4D7D" w14:textId="77777777" w:rsidR="005D1A50" w:rsidRPr="006B3013" w:rsidRDefault="005D1A50" w:rsidP="00D65812">
      <w:pPr>
        <w:spacing w:after="0" w:line="240" w:lineRule="auto"/>
        <w:ind w:firstLine="432"/>
        <w:jc w:val="both"/>
        <w:rPr>
          <w:rFonts w:ascii="Times New Roman" w:hAnsi="Times New Roman" w:cs="Times New Roman"/>
          <w:sz w:val="20"/>
          <w:szCs w:val="20"/>
        </w:rPr>
      </w:pPr>
      <w:r w:rsidRPr="006B3013">
        <w:rPr>
          <w:rFonts w:ascii="Times New Roman" w:hAnsi="Times New Roman" w:cs="Times New Roman"/>
          <w:sz w:val="20"/>
          <w:szCs w:val="20"/>
        </w:rPr>
        <w:t>1. (1) In this scheme—</w:t>
      </w:r>
    </w:p>
    <w:p w14:paraId="4AA5BECD"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altered arrangements</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the arrangements agreed on between the Commonwealth, the States and the Northern Territory with respect to the exploration for, and the exploitation of, the petroleum resources of certain submerged lands in lieu of the arrangements provided for by the agreement between the Commonwealth and the States dated 16 October, 1967;</w:t>
      </w:r>
    </w:p>
    <w:p w14:paraId="5395AB31"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commencing day</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the day on which the Commonwealth Act for giving effect to the altered arrangements comes into operation;</w:t>
      </w:r>
    </w:p>
    <w:p w14:paraId="2FD56625"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Commonwealth Act</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the </w:t>
      </w:r>
      <w:r w:rsidR="0062556A" w:rsidRPr="006B3013">
        <w:rPr>
          <w:rFonts w:ascii="Times New Roman" w:hAnsi="Times New Roman" w:cs="Times New Roman"/>
          <w:i/>
          <w:sz w:val="20"/>
          <w:szCs w:val="20"/>
        </w:rPr>
        <w:t xml:space="preserve">Petroleum (Submerged Lands) Act </w:t>
      </w:r>
      <w:r w:rsidR="005D1A50" w:rsidRPr="006B3013">
        <w:rPr>
          <w:rFonts w:ascii="Times New Roman" w:hAnsi="Times New Roman" w:cs="Times New Roman"/>
          <w:sz w:val="20"/>
          <w:szCs w:val="20"/>
        </w:rPr>
        <w:t>1967 of the Commonwealth, as amended from time to time;</w:t>
      </w:r>
    </w:p>
    <w:p w14:paraId="28BC7023"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Commonwealth jurisdiction</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the areas comprised in the adjacent areas under the Commonwealth Act, as amended to give effect to the altered arrangements;</w:t>
      </w:r>
    </w:p>
    <w:p w14:paraId="6026A842"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new permit</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a permit that is to be deemed, under clause 2 of this scheme, to be in force on and after the commencing day;</w:t>
      </w:r>
    </w:p>
    <w:p w14:paraId="4611D8FF"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new pipeline </w:t>
      </w:r>
      <w:proofErr w:type="spellStart"/>
      <w:r w:rsidR="005D1A50" w:rsidRPr="006B3013">
        <w:rPr>
          <w:rFonts w:ascii="Times New Roman" w:hAnsi="Times New Roman" w:cs="Times New Roman"/>
          <w:sz w:val="20"/>
          <w:szCs w:val="20"/>
        </w:rPr>
        <w:t>licence</w:t>
      </w:r>
      <w:proofErr w:type="spellEnd"/>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a pipeline </w:t>
      </w:r>
      <w:proofErr w:type="spellStart"/>
      <w:r w:rsidR="005D1A50" w:rsidRPr="006B3013">
        <w:rPr>
          <w:rFonts w:ascii="Times New Roman" w:hAnsi="Times New Roman" w:cs="Times New Roman"/>
          <w:sz w:val="20"/>
          <w:szCs w:val="20"/>
        </w:rPr>
        <w:t>licence</w:t>
      </w:r>
      <w:proofErr w:type="spellEnd"/>
      <w:r w:rsidR="005D1A50" w:rsidRPr="006B3013">
        <w:rPr>
          <w:rFonts w:ascii="Times New Roman" w:hAnsi="Times New Roman" w:cs="Times New Roman"/>
          <w:sz w:val="20"/>
          <w:szCs w:val="20"/>
        </w:rPr>
        <w:t xml:space="preserve"> that is to be deemed, under clause 4 of this scheme, to be in force on and after the commencing day;</w:t>
      </w:r>
    </w:p>
    <w:p w14:paraId="35BE937E"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pipeline</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includes pumping stations, tank stations or valve stations related to a pipeline;</w:t>
      </w:r>
    </w:p>
    <w:p w14:paraId="6B2D0EFB"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State Act</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the Act of a State corresponding to the </w:t>
      </w:r>
      <w:r w:rsidR="0062556A" w:rsidRPr="006B3013">
        <w:rPr>
          <w:rFonts w:ascii="Times New Roman" w:hAnsi="Times New Roman" w:cs="Times New Roman"/>
          <w:i/>
          <w:sz w:val="20"/>
          <w:szCs w:val="20"/>
        </w:rPr>
        <w:t xml:space="preserve">Petroleum (Submerged Lands) Act </w:t>
      </w:r>
      <w:r w:rsidR="005D1A50" w:rsidRPr="006B3013">
        <w:rPr>
          <w:rFonts w:ascii="Times New Roman" w:hAnsi="Times New Roman" w:cs="Times New Roman"/>
          <w:sz w:val="20"/>
          <w:szCs w:val="20"/>
        </w:rPr>
        <w:t>1967 of the Commonwealth, being that State Act as amended from time to time, or the Act of the Northern Territory enacted to give effect to the altered arrangements, as amended from time to time;</w:t>
      </w:r>
    </w:p>
    <w:p w14:paraId="3AA49497"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State jurisdiction</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in relation to a State, means the area comprised in the adjacent area under the State Act of that State, as amended to give effect to the altered arrangements;</w:t>
      </w:r>
    </w:p>
    <w:p w14:paraId="56E543CA"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subsisting permit</w:t>
      </w: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an exploration permit for petroleum subsisting under the Commonwealth Act immediately before the commencing day, being a permit in respect of an area that is partly in the Commonwealth jurisdiction and partly in a State jurisdiction;</w:t>
      </w:r>
    </w:p>
    <w:p w14:paraId="34667B8B" w14:textId="77777777" w:rsidR="005D1A50" w:rsidRPr="006B3013" w:rsidRDefault="00536291"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subsisting pipeline </w:t>
      </w:r>
      <w:proofErr w:type="spellStart"/>
      <w:r w:rsidR="005D1A50" w:rsidRPr="006B3013">
        <w:rPr>
          <w:rFonts w:ascii="Times New Roman" w:hAnsi="Times New Roman" w:cs="Times New Roman"/>
          <w:sz w:val="20"/>
          <w:szCs w:val="20"/>
        </w:rPr>
        <w:t>licence</w:t>
      </w:r>
      <w:proofErr w:type="spellEnd"/>
      <w:r w:rsidRPr="006B3013">
        <w:rPr>
          <w:rFonts w:ascii="Times New Roman" w:hAnsi="Times New Roman" w:cs="Times New Roman"/>
          <w:sz w:val="20"/>
          <w:szCs w:val="20"/>
        </w:rPr>
        <w:t>”</w:t>
      </w:r>
      <w:r w:rsidR="005D1A50" w:rsidRPr="006B3013">
        <w:rPr>
          <w:rFonts w:ascii="Times New Roman" w:hAnsi="Times New Roman" w:cs="Times New Roman"/>
          <w:sz w:val="20"/>
          <w:szCs w:val="20"/>
        </w:rPr>
        <w:t xml:space="preserve"> means a pipeline </w:t>
      </w:r>
      <w:proofErr w:type="spellStart"/>
      <w:r w:rsidR="005D1A50" w:rsidRPr="006B3013">
        <w:rPr>
          <w:rFonts w:ascii="Times New Roman" w:hAnsi="Times New Roman" w:cs="Times New Roman"/>
          <w:sz w:val="20"/>
          <w:szCs w:val="20"/>
        </w:rPr>
        <w:t>licence</w:t>
      </w:r>
      <w:proofErr w:type="spellEnd"/>
      <w:r w:rsidR="005D1A50" w:rsidRPr="006B3013">
        <w:rPr>
          <w:rFonts w:ascii="Times New Roman" w:hAnsi="Times New Roman" w:cs="Times New Roman"/>
          <w:sz w:val="20"/>
          <w:szCs w:val="20"/>
        </w:rPr>
        <w:t xml:space="preserve"> subsisting under the Commonwealth Act immediately before the commencing day, being a pipeline </w:t>
      </w:r>
      <w:proofErr w:type="spellStart"/>
      <w:r w:rsidR="005D1A50" w:rsidRPr="006B3013">
        <w:rPr>
          <w:rFonts w:ascii="Times New Roman" w:hAnsi="Times New Roman" w:cs="Times New Roman"/>
          <w:sz w:val="20"/>
          <w:szCs w:val="20"/>
        </w:rPr>
        <w:t>licence</w:t>
      </w:r>
      <w:proofErr w:type="spellEnd"/>
      <w:r w:rsidR="005D1A50" w:rsidRPr="006B3013">
        <w:rPr>
          <w:rFonts w:ascii="Times New Roman" w:hAnsi="Times New Roman" w:cs="Times New Roman"/>
          <w:sz w:val="20"/>
          <w:szCs w:val="20"/>
        </w:rPr>
        <w:t xml:space="preserve"> in respect of a pipeline that is, or is to be, partly in the Commonwealth jurisdiction and partly in a State jurisdiction;</w:t>
      </w:r>
    </w:p>
    <w:p w14:paraId="5A9E5132" w14:textId="77777777" w:rsidR="005D1A50" w:rsidRPr="006B3013" w:rsidRDefault="005D1A50" w:rsidP="00D65812">
      <w:pPr>
        <w:spacing w:after="0" w:line="240" w:lineRule="auto"/>
        <w:ind w:firstLine="432"/>
        <w:jc w:val="both"/>
        <w:rPr>
          <w:rFonts w:ascii="Times New Roman" w:hAnsi="Times New Roman" w:cs="Times New Roman"/>
          <w:sz w:val="20"/>
          <w:szCs w:val="20"/>
        </w:rPr>
      </w:pPr>
      <w:r w:rsidRPr="006B3013">
        <w:rPr>
          <w:rFonts w:ascii="Times New Roman" w:hAnsi="Times New Roman" w:cs="Times New Roman"/>
          <w:sz w:val="20"/>
          <w:szCs w:val="20"/>
        </w:rPr>
        <w:t>(2) References in this scheme to a State shall, unless the contrary intention appears, be read as including references to the Northern Territory.</w:t>
      </w:r>
    </w:p>
    <w:p w14:paraId="069DD2DE" w14:textId="77777777" w:rsidR="005D1A50" w:rsidRPr="00D65812" w:rsidRDefault="005D1A50" w:rsidP="00D65812">
      <w:pPr>
        <w:spacing w:before="120" w:after="60" w:line="240" w:lineRule="auto"/>
        <w:rPr>
          <w:rFonts w:ascii="Times New Roman" w:hAnsi="Times New Roman" w:cs="Times New Roman"/>
          <w:b/>
          <w:sz w:val="20"/>
        </w:rPr>
      </w:pPr>
      <w:r w:rsidRPr="00D65812">
        <w:rPr>
          <w:rFonts w:ascii="Times New Roman" w:hAnsi="Times New Roman" w:cs="Times New Roman"/>
          <w:b/>
          <w:sz w:val="20"/>
        </w:rPr>
        <w:t>Subsisting permits to be deemed to be 2 permits</w:t>
      </w:r>
    </w:p>
    <w:p w14:paraId="6FAF511B" w14:textId="77777777" w:rsidR="005D1A50" w:rsidRPr="006B3013" w:rsidRDefault="005D1A50" w:rsidP="00D65812">
      <w:pPr>
        <w:spacing w:after="0" w:line="240" w:lineRule="auto"/>
        <w:ind w:firstLine="432"/>
        <w:jc w:val="both"/>
        <w:rPr>
          <w:rFonts w:ascii="Times New Roman" w:hAnsi="Times New Roman" w:cs="Times New Roman"/>
          <w:sz w:val="20"/>
          <w:szCs w:val="20"/>
        </w:rPr>
      </w:pPr>
      <w:r w:rsidRPr="006B3013">
        <w:rPr>
          <w:rFonts w:ascii="Times New Roman" w:hAnsi="Times New Roman" w:cs="Times New Roman"/>
          <w:sz w:val="20"/>
          <w:szCs w:val="20"/>
        </w:rPr>
        <w:t>2. (1) On and after the commencing day but subject to the law relating to surrender, cancellation, variation or suspension of permits, each subsisting permit shall be deemed to comprise 2 permits, being—</w:t>
      </w:r>
    </w:p>
    <w:p w14:paraId="33C77D6F" w14:textId="77777777" w:rsidR="005D1A50" w:rsidRPr="006B3013" w:rsidRDefault="005D1A50"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(a) a permit under the Commonwealth Act, in respect of the portion of the permit area that is within the Commonwealth jurisdiction, for the balance of the period of the subsisting permit but otherwise in the same terms as the subsisting permit; and</w:t>
      </w:r>
    </w:p>
    <w:p w14:paraId="0723D249" w14:textId="77777777" w:rsidR="005D1A50" w:rsidRPr="006B3013" w:rsidRDefault="005D1A50"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(b) a permit under the State Act, in respect of the portion of the permit area that is within the State jurisdiction of a State, for the balance of the period of the subsisting permit but otherwise in the same terms as the subsisting permit.</w:t>
      </w:r>
    </w:p>
    <w:p w14:paraId="0446EE86" w14:textId="77777777" w:rsidR="005D1A50" w:rsidRPr="006B3013" w:rsidRDefault="005D1A50" w:rsidP="00D65812">
      <w:pPr>
        <w:spacing w:after="0" w:line="240" w:lineRule="auto"/>
        <w:ind w:firstLine="432"/>
        <w:jc w:val="both"/>
        <w:rPr>
          <w:rFonts w:ascii="Times New Roman" w:hAnsi="Times New Roman" w:cs="Times New Roman"/>
          <w:sz w:val="20"/>
          <w:szCs w:val="20"/>
        </w:rPr>
      </w:pPr>
      <w:r w:rsidRPr="006B3013">
        <w:rPr>
          <w:rFonts w:ascii="Times New Roman" w:hAnsi="Times New Roman" w:cs="Times New Roman"/>
          <w:sz w:val="20"/>
          <w:szCs w:val="20"/>
        </w:rPr>
        <w:t>(2) .The carrying out of work or the expenditure of money by the permittee in or in relation to the permit area of either of the new permits (whether before or after the commencing day) is to be taken into account as performance to the extent of that work or expenditure of the conditions of both the new permits.</w:t>
      </w:r>
    </w:p>
    <w:p w14:paraId="30394068" w14:textId="016A2FFC" w:rsidR="005D1A50" w:rsidRPr="006B3013" w:rsidRDefault="005D1A50" w:rsidP="00D65812">
      <w:pPr>
        <w:spacing w:after="0" w:line="240" w:lineRule="auto"/>
        <w:ind w:firstLine="432"/>
        <w:jc w:val="both"/>
        <w:rPr>
          <w:rFonts w:ascii="Times New Roman" w:hAnsi="Times New Roman" w:cs="Times New Roman"/>
          <w:sz w:val="20"/>
          <w:szCs w:val="20"/>
        </w:rPr>
      </w:pPr>
      <w:r w:rsidRPr="006B3013">
        <w:rPr>
          <w:rFonts w:ascii="Times New Roman" w:hAnsi="Times New Roman" w:cs="Times New Roman"/>
          <w:sz w:val="20"/>
          <w:szCs w:val="20"/>
        </w:rPr>
        <w:t>(3) For the purposes of any condition of a new permit relating to the carrying out of work or the expending of moneys by the permit</w:t>
      </w:r>
      <w:r w:rsidR="005A35DF">
        <w:rPr>
          <w:rFonts w:ascii="Times New Roman" w:hAnsi="Times New Roman" w:cs="Times New Roman"/>
          <w:sz w:val="20"/>
          <w:szCs w:val="20"/>
        </w:rPr>
        <w:t>t</w:t>
      </w:r>
      <w:r w:rsidRPr="006B3013">
        <w:rPr>
          <w:rFonts w:ascii="Times New Roman" w:hAnsi="Times New Roman" w:cs="Times New Roman"/>
          <w:sz w:val="20"/>
          <w:szCs w:val="20"/>
        </w:rPr>
        <w:t>ee—</w:t>
      </w:r>
    </w:p>
    <w:p w14:paraId="1F689253" w14:textId="77777777" w:rsidR="005D1A50" w:rsidRPr="006B3013" w:rsidRDefault="005D1A50" w:rsidP="00D65812">
      <w:pPr>
        <w:spacing w:after="0" w:line="240" w:lineRule="auto"/>
        <w:ind w:left="720" w:hanging="288"/>
        <w:jc w:val="both"/>
        <w:rPr>
          <w:rFonts w:ascii="Times New Roman" w:hAnsi="Times New Roman" w:cs="Times New Roman"/>
          <w:sz w:val="20"/>
          <w:szCs w:val="20"/>
        </w:rPr>
      </w:pPr>
      <w:r w:rsidRPr="006B3013">
        <w:rPr>
          <w:rFonts w:ascii="Times New Roman" w:hAnsi="Times New Roman" w:cs="Times New Roman"/>
          <w:sz w:val="20"/>
          <w:szCs w:val="20"/>
        </w:rPr>
        <w:t>(a) a reference in that condition to a year of the permit shall be read as a reference to a year that was, or would have been, that year of the subsisting permit; and</w:t>
      </w:r>
    </w:p>
    <w:p w14:paraId="09C24B01" w14:textId="77777777" w:rsidR="00536291" w:rsidRPr="008F79B6" w:rsidRDefault="005D1A50" w:rsidP="00D65812">
      <w:pPr>
        <w:spacing w:after="0" w:line="240" w:lineRule="auto"/>
        <w:ind w:left="720" w:hanging="288"/>
        <w:jc w:val="both"/>
        <w:rPr>
          <w:rFonts w:ascii="Times New Roman" w:hAnsi="Times New Roman" w:cs="Times New Roman"/>
        </w:rPr>
      </w:pPr>
      <w:r w:rsidRPr="006B3013">
        <w:rPr>
          <w:rFonts w:ascii="Times New Roman" w:hAnsi="Times New Roman" w:cs="Times New Roman"/>
          <w:sz w:val="20"/>
          <w:szCs w:val="20"/>
        </w:rPr>
        <w:t>(b) the new permits shall be deemed to have been in force during the whole of the year of the subsisting permit that is current on the commencing day.</w:t>
      </w:r>
      <w:r w:rsidR="00536291" w:rsidRPr="008F79B6">
        <w:rPr>
          <w:rFonts w:ascii="Times New Roman" w:hAnsi="Times New Roman" w:cs="Times New Roman"/>
        </w:rPr>
        <w:br w:type="page"/>
      </w:r>
    </w:p>
    <w:p w14:paraId="7DC41876" w14:textId="77777777" w:rsidR="005D1A50" w:rsidRPr="001A11E0" w:rsidRDefault="005D1A50" w:rsidP="00D65812">
      <w:pPr>
        <w:spacing w:after="0" w:line="240" w:lineRule="auto"/>
        <w:jc w:val="center"/>
        <w:rPr>
          <w:rFonts w:ascii="Times New Roman" w:hAnsi="Times New Roman" w:cs="Times New Roman"/>
          <w:sz w:val="20"/>
          <w:szCs w:val="20"/>
        </w:rPr>
      </w:pPr>
      <w:r w:rsidRPr="001A11E0">
        <w:rPr>
          <w:rFonts w:ascii="Times New Roman" w:hAnsi="Times New Roman" w:cs="Times New Roman"/>
          <w:b/>
          <w:sz w:val="20"/>
          <w:szCs w:val="20"/>
        </w:rPr>
        <w:t>SCHEDULE 4</w:t>
      </w:r>
      <w:r w:rsidRPr="001A11E0">
        <w:rPr>
          <w:rFonts w:ascii="Times New Roman" w:hAnsi="Times New Roman" w:cs="Times New Roman"/>
          <w:sz w:val="20"/>
          <w:szCs w:val="20"/>
        </w:rPr>
        <w:t>—continued</w:t>
      </w:r>
    </w:p>
    <w:p w14:paraId="66EB626C"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(4) A variation or suspension of, or an exemption from compliance with, any of the conditions of a new permit arising out of a subsisting permit shall not have effect unless the same variation, suspension or exemption is effected in respect of the other new permit arising out of the same subsisting permit.</w:t>
      </w:r>
    </w:p>
    <w:p w14:paraId="6F2BB74D"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(5) In a matter arising under a State Act in relation to a new permit, being a matter of a kind that, if it arose under the Commonwealth Act, would be a matter for decision by, or could be referred to, a Joint Authority established under the Commonwealth Act, the Designated Authority under the State Act shall not take action except after consultation with the Commonwealth Minister.</w:t>
      </w:r>
    </w:p>
    <w:p w14:paraId="7B23FEA7" w14:textId="77777777" w:rsidR="005D1A50" w:rsidRPr="00D65812" w:rsidRDefault="005D1A50" w:rsidP="00D65812">
      <w:pPr>
        <w:spacing w:before="120" w:after="60" w:line="240" w:lineRule="auto"/>
        <w:rPr>
          <w:rFonts w:ascii="Times New Roman" w:hAnsi="Times New Roman" w:cs="Times New Roman"/>
          <w:b/>
          <w:sz w:val="20"/>
        </w:rPr>
      </w:pPr>
      <w:r w:rsidRPr="00D65812">
        <w:rPr>
          <w:rFonts w:ascii="Times New Roman" w:hAnsi="Times New Roman" w:cs="Times New Roman"/>
          <w:b/>
          <w:sz w:val="20"/>
        </w:rPr>
        <w:t>Renewal of permits</w:t>
      </w:r>
    </w:p>
    <w:p w14:paraId="2EED4C46"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3. (1) A person who holds 2 new permits arising out of a subsisting permit may apply under the Commonwealth Act for renewal of the new permit under that Act and may apply under the State Act for renewal of the new permit under that Act, or may make either of such applications.</w:t>
      </w:r>
    </w:p>
    <w:p w14:paraId="6093D9CB"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(2) If a person who was the holder of 2 new permits arising out of a subsisting permit has ceased to be the holder of one of those permits, he may apply under the Commonwealth Act or the State Act, whichever is appropriate, for renewal of the other new permit, and the relevant Act shall apply in relation to such an application as if the new permit had been a permit granted under that Act in respect of the blocks that are comprised in the new permit.</w:t>
      </w:r>
    </w:p>
    <w:p w14:paraId="23171BB6"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(3) Where the holder of 2 new permits arising out of a subsisting permit wishes to apply for renewal of either or both of the new permits, the blocks that were comprised in the subsisting permit that may be included, in whole or in part, in the application or applications shall be selected in accordance with the Commonwealth Act as if the new permits were one permit under the Commonwealth Act and the application or applications were an application under that Act for renewal of that permit.</w:t>
      </w:r>
    </w:p>
    <w:p w14:paraId="488EDC39"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(4) For the purposes of sub-clause (3) of this clause, the Designated Authority under the Commonwealth Act may exercise his powers under sub-sections (5) and (6) of section 31 of the Commonwealth Act.</w:t>
      </w:r>
    </w:p>
    <w:p w14:paraId="2BA35F02"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(5) An application referred to in sub-clause (3) of this clause under the Commonwealth Act shall relate to the blocks selected in accordance with that sub-clause, and parts of those blocks, that are within the Commonwealth jurisdiction and an application referred to in that sub-clause under the State Act shall relate to the blocks so selected, and parts of those blocks, that are within the State jurisdiction.</w:t>
      </w:r>
    </w:p>
    <w:p w14:paraId="3580A393"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(6) Subject to the foregoing provisions of this clause, an application under the Commonwealth Act made in accordance with this clause shall be dealt with under the Commonwealth Act and an application under the State Act made in accordance with this clause shall be dealt with under the State Act.</w:t>
      </w:r>
    </w:p>
    <w:p w14:paraId="230FFBB2"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(7) For the purposes of the application, in accordance with this clause, of the provisions of the Commonwealth Act or of a State Act relating to the renewal of permits, a reference in those provisions to compliance with the conditions to which the permit is subject shall be read as including a reference to compliance with the conditions to which the subsisting permit was subject before the commencing day.</w:t>
      </w:r>
    </w:p>
    <w:p w14:paraId="3737A578" w14:textId="77777777" w:rsidR="005D1A50" w:rsidRPr="00D65812" w:rsidRDefault="005D1A50" w:rsidP="00D65812">
      <w:pPr>
        <w:spacing w:before="120" w:after="60" w:line="240" w:lineRule="auto"/>
        <w:rPr>
          <w:rFonts w:ascii="Times New Roman" w:hAnsi="Times New Roman" w:cs="Times New Roman"/>
          <w:b/>
          <w:sz w:val="20"/>
        </w:rPr>
      </w:pPr>
      <w:r w:rsidRPr="00D65812">
        <w:rPr>
          <w:rFonts w:ascii="Times New Roman" w:hAnsi="Times New Roman" w:cs="Times New Roman"/>
          <w:b/>
          <w:sz w:val="20"/>
        </w:rPr>
        <w:t xml:space="preserve">Subsisting pipeline </w:t>
      </w:r>
      <w:proofErr w:type="spellStart"/>
      <w:r w:rsidRPr="00D65812">
        <w:rPr>
          <w:rFonts w:ascii="Times New Roman" w:hAnsi="Times New Roman" w:cs="Times New Roman"/>
          <w:b/>
          <w:sz w:val="20"/>
        </w:rPr>
        <w:t>licences</w:t>
      </w:r>
      <w:proofErr w:type="spellEnd"/>
      <w:r w:rsidRPr="00D65812">
        <w:rPr>
          <w:rFonts w:ascii="Times New Roman" w:hAnsi="Times New Roman" w:cs="Times New Roman"/>
          <w:b/>
          <w:sz w:val="20"/>
        </w:rPr>
        <w:t xml:space="preserve"> to be deemed to be 2 </w:t>
      </w:r>
      <w:proofErr w:type="spellStart"/>
      <w:r w:rsidRPr="00D65812">
        <w:rPr>
          <w:rFonts w:ascii="Times New Roman" w:hAnsi="Times New Roman" w:cs="Times New Roman"/>
          <w:b/>
          <w:sz w:val="20"/>
        </w:rPr>
        <w:t>licences</w:t>
      </w:r>
      <w:proofErr w:type="spellEnd"/>
    </w:p>
    <w:p w14:paraId="6CD3C335"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 xml:space="preserve">4. (1) On and after the commencing day but subject to the law relating to surrender, cancellation or variation of pipeline </w:t>
      </w:r>
      <w:proofErr w:type="spellStart"/>
      <w:r w:rsidRPr="001A11E0">
        <w:rPr>
          <w:rFonts w:ascii="Times New Roman" w:hAnsi="Times New Roman" w:cs="Times New Roman"/>
          <w:sz w:val="20"/>
          <w:szCs w:val="20"/>
        </w:rPr>
        <w:t>licences</w:t>
      </w:r>
      <w:proofErr w:type="spellEnd"/>
      <w:r w:rsidRPr="001A11E0">
        <w:rPr>
          <w:rFonts w:ascii="Times New Roman" w:hAnsi="Times New Roman" w:cs="Times New Roman"/>
          <w:sz w:val="20"/>
          <w:szCs w:val="20"/>
        </w:rPr>
        <w:t xml:space="preserve">, each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shall be deemed to comprise 2 pipeline </w:t>
      </w:r>
      <w:proofErr w:type="spellStart"/>
      <w:r w:rsidRPr="001A11E0">
        <w:rPr>
          <w:rFonts w:ascii="Times New Roman" w:hAnsi="Times New Roman" w:cs="Times New Roman"/>
          <w:sz w:val="20"/>
          <w:szCs w:val="20"/>
        </w:rPr>
        <w:t>licences</w:t>
      </w:r>
      <w:proofErr w:type="spellEnd"/>
      <w:r w:rsidRPr="001A11E0">
        <w:rPr>
          <w:rFonts w:ascii="Times New Roman" w:hAnsi="Times New Roman" w:cs="Times New Roman"/>
          <w:sz w:val="20"/>
          <w:szCs w:val="20"/>
        </w:rPr>
        <w:t>, being—</w:t>
      </w:r>
    </w:p>
    <w:p w14:paraId="12F4C78F" w14:textId="77777777" w:rsidR="005D1A50" w:rsidRPr="001A11E0" w:rsidRDefault="005D1A50" w:rsidP="00D65812">
      <w:pPr>
        <w:spacing w:after="0" w:line="240" w:lineRule="auto"/>
        <w:ind w:left="720" w:hanging="288"/>
        <w:jc w:val="both"/>
        <w:rPr>
          <w:rFonts w:ascii="Times New Roman" w:hAnsi="Times New Roman" w:cs="Times New Roman"/>
          <w:sz w:val="20"/>
          <w:szCs w:val="20"/>
        </w:rPr>
      </w:pPr>
      <w:r w:rsidRPr="001A11E0">
        <w:rPr>
          <w:rFonts w:ascii="Times New Roman" w:hAnsi="Times New Roman" w:cs="Times New Roman"/>
          <w:sz w:val="20"/>
          <w:szCs w:val="20"/>
        </w:rPr>
        <w:t xml:space="preserve">(a) a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under the Commonwealth Act, in respect of the portion of the pipeline that is, or is to be, within the Commonwealth jurisdiction, for the balance of the period of the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but otherwise in the same terms as the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but so that those terms shall have effect only to the extent that they are applicable to or in relation to the portion of the pipeline that is, or is to be, within the Commonwealth jurisdiction; and</w:t>
      </w:r>
    </w:p>
    <w:p w14:paraId="539883CD" w14:textId="77777777" w:rsidR="00536291" w:rsidRPr="008F79B6" w:rsidRDefault="005D1A50" w:rsidP="00D65812">
      <w:pPr>
        <w:spacing w:after="0" w:line="240" w:lineRule="auto"/>
        <w:ind w:left="720" w:hanging="288"/>
        <w:jc w:val="both"/>
        <w:rPr>
          <w:rFonts w:ascii="Times New Roman" w:hAnsi="Times New Roman" w:cs="Times New Roman"/>
        </w:rPr>
      </w:pPr>
      <w:r w:rsidRPr="001A11E0">
        <w:rPr>
          <w:rFonts w:ascii="Times New Roman" w:hAnsi="Times New Roman" w:cs="Times New Roman"/>
          <w:sz w:val="20"/>
          <w:szCs w:val="20"/>
        </w:rPr>
        <w:t xml:space="preserve">(b) a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under the State Act, in respect of the portion of the pipeline that is, or is to be, within the State jurisdiction of a State, for the balance of the period of the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but otherwise in the same terms as the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but so that those terms shall have effect only to the extent that they are applicable to or in relation to the portion of the pipeline that is, or is to be, within that State jurisdiction.</w:t>
      </w:r>
      <w:r w:rsidR="00536291" w:rsidRPr="008F79B6">
        <w:rPr>
          <w:rFonts w:ascii="Times New Roman" w:hAnsi="Times New Roman" w:cs="Times New Roman"/>
        </w:rPr>
        <w:br w:type="page"/>
      </w:r>
    </w:p>
    <w:p w14:paraId="1D053AEC" w14:textId="77777777" w:rsidR="005D1A50" w:rsidRPr="001A11E0" w:rsidRDefault="005D1A50" w:rsidP="00D65812">
      <w:pPr>
        <w:spacing w:after="0" w:line="240" w:lineRule="auto"/>
        <w:jc w:val="center"/>
        <w:rPr>
          <w:rFonts w:ascii="Times New Roman" w:hAnsi="Times New Roman" w:cs="Times New Roman"/>
          <w:sz w:val="20"/>
          <w:szCs w:val="20"/>
        </w:rPr>
      </w:pPr>
      <w:r w:rsidRPr="001A11E0">
        <w:rPr>
          <w:rFonts w:ascii="Times New Roman" w:hAnsi="Times New Roman" w:cs="Times New Roman"/>
          <w:b/>
          <w:sz w:val="20"/>
          <w:szCs w:val="20"/>
        </w:rPr>
        <w:t>SCHEDULE 4</w:t>
      </w:r>
      <w:r w:rsidRPr="001A11E0">
        <w:rPr>
          <w:rFonts w:ascii="Times New Roman" w:hAnsi="Times New Roman" w:cs="Times New Roman"/>
          <w:sz w:val="20"/>
          <w:szCs w:val="20"/>
        </w:rPr>
        <w:t>—continued</w:t>
      </w:r>
    </w:p>
    <w:p w14:paraId="6CB23557"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 xml:space="preserve">(2) For the purposes of the application, in relation to a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of the provisions of the Commonwealth Act or of a State Act relating to the renewal of pipeline </w:t>
      </w:r>
      <w:proofErr w:type="spellStart"/>
      <w:r w:rsidRPr="001A11E0">
        <w:rPr>
          <w:rFonts w:ascii="Times New Roman" w:hAnsi="Times New Roman" w:cs="Times New Roman"/>
          <w:sz w:val="20"/>
          <w:szCs w:val="20"/>
        </w:rPr>
        <w:t>licences</w:t>
      </w:r>
      <w:proofErr w:type="spellEnd"/>
      <w:r w:rsidRPr="001A11E0">
        <w:rPr>
          <w:rFonts w:ascii="Times New Roman" w:hAnsi="Times New Roman" w:cs="Times New Roman"/>
          <w:sz w:val="20"/>
          <w:szCs w:val="20"/>
        </w:rPr>
        <w:t xml:space="preserve">, a reference in those provisions to compliance with the conditions to which the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is subject shall be read as including a reference to compliance with the conditions to which the subsisting permit was subject before the commencing day.</w:t>
      </w:r>
    </w:p>
    <w:p w14:paraId="0BB540FF" w14:textId="77777777" w:rsidR="005D1A50" w:rsidRPr="001A11E0" w:rsidRDefault="005D1A50" w:rsidP="00D65812">
      <w:pPr>
        <w:spacing w:before="120" w:after="60" w:line="240" w:lineRule="auto"/>
        <w:rPr>
          <w:rFonts w:ascii="Times New Roman" w:hAnsi="Times New Roman" w:cs="Times New Roman"/>
          <w:b/>
          <w:sz w:val="20"/>
          <w:szCs w:val="20"/>
        </w:rPr>
      </w:pPr>
      <w:r w:rsidRPr="001A11E0">
        <w:rPr>
          <w:rFonts w:ascii="Times New Roman" w:hAnsi="Times New Roman" w:cs="Times New Roman"/>
          <w:b/>
          <w:sz w:val="20"/>
          <w:szCs w:val="20"/>
        </w:rPr>
        <w:t xml:space="preserve">Transfer of permits and pipeline </w:t>
      </w:r>
      <w:proofErr w:type="spellStart"/>
      <w:r w:rsidRPr="001A11E0">
        <w:rPr>
          <w:rFonts w:ascii="Times New Roman" w:hAnsi="Times New Roman" w:cs="Times New Roman"/>
          <w:b/>
          <w:sz w:val="20"/>
          <w:szCs w:val="20"/>
        </w:rPr>
        <w:t>licences</w:t>
      </w:r>
      <w:proofErr w:type="spellEnd"/>
    </w:p>
    <w:p w14:paraId="438B29D0"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 xml:space="preserve">5. A transfer of a new permit arising out of a subsisting permit or of a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arising out of a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shall not be made unless a transfer to the same transferee of the other new permit or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arising out of that subsisting permit or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(if that other permit or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is still in force) is made at the same time and neither of such transfers has effect before the other transfer has been approved in accordance with the Commonwealth Act, or the relevant State Act, as the case requires.</w:t>
      </w:r>
    </w:p>
    <w:p w14:paraId="4CCFECB9" w14:textId="77777777" w:rsidR="005D1A50" w:rsidRPr="001A11E0" w:rsidRDefault="005D1A50" w:rsidP="00D65812">
      <w:pPr>
        <w:spacing w:before="120" w:after="60" w:line="240" w:lineRule="auto"/>
        <w:rPr>
          <w:rFonts w:ascii="Times New Roman" w:hAnsi="Times New Roman" w:cs="Times New Roman"/>
          <w:b/>
          <w:sz w:val="20"/>
          <w:szCs w:val="20"/>
        </w:rPr>
      </w:pPr>
      <w:r w:rsidRPr="001A11E0">
        <w:rPr>
          <w:rFonts w:ascii="Times New Roman" w:hAnsi="Times New Roman" w:cs="Times New Roman"/>
          <w:b/>
          <w:sz w:val="20"/>
          <w:szCs w:val="20"/>
        </w:rPr>
        <w:t>Preservation of existing interests and rights</w:t>
      </w:r>
    </w:p>
    <w:p w14:paraId="5FB95F14"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 xml:space="preserve">6. All legal and equitable interests and rights that existed immediately before the commencing day in or in relation to a subsisting permit or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to the extent that those interests or rights were applicable in relation to the permit area of a new permit arising out of that subsisting permit, or to the portion of the pipeline to which a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arising out of that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relates, shall be deemed to continue in or in relation to that new permit or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w:t>
      </w:r>
    </w:p>
    <w:p w14:paraId="6581755A" w14:textId="77777777" w:rsidR="005D1A50" w:rsidRPr="001A11E0" w:rsidRDefault="005D1A50" w:rsidP="00D65812">
      <w:pPr>
        <w:spacing w:before="120" w:after="60" w:line="240" w:lineRule="auto"/>
        <w:rPr>
          <w:rFonts w:ascii="Times New Roman" w:hAnsi="Times New Roman" w:cs="Times New Roman"/>
          <w:b/>
          <w:sz w:val="20"/>
          <w:szCs w:val="20"/>
        </w:rPr>
      </w:pPr>
      <w:r w:rsidRPr="001A11E0">
        <w:rPr>
          <w:rFonts w:ascii="Times New Roman" w:hAnsi="Times New Roman" w:cs="Times New Roman"/>
          <w:b/>
          <w:sz w:val="20"/>
          <w:szCs w:val="20"/>
        </w:rPr>
        <w:t>Saving of approvals, etc.</w:t>
      </w:r>
    </w:p>
    <w:p w14:paraId="327FFDE6"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 xml:space="preserve">7. Every approval, consent or direction given before the commencing day under or in relation to a subsisting permit or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has effect, on and after the commencing day, in relation to each new permit or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arising out of that subsisting permit or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as if it were a corresponding approval, consent or direction given under or in relation to that new permit or new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w:t>
      </w:r>
    </w:p>
    <w:p w14:paraId="733C3239" w14:textId="77777777" w:rsidR="005D1A50" w:rsidRPr="001A11E0" w:rsidRDefault="005D1A50" w:rsidP="00D65812">
      <w:pPr>
        <w:spacing w:before="120" w:after="60" w:line="240" w:lineRule="auto"/>
        <w:rPr>
          <w:rFonts w:ascii="Times New Roman" w:hAnsi="Times New Roman" w:cs="Times New Roman"/>
          <w:b/>
          <w:sz w:val="20"/>
          <w:szCs w:val="20"/>
        </w:rPr>
      </w:pPr>
      <w:r w:rsidRPr="001A11E0">
        <w:rPr>
          <w:rFonts w:ascii="Times New Roman" w:hAnsi="Times New Roman" w:cs="Times New Roman"/>
          <w:b/>
          <w:sz w:val="20"/>
          <w:szCs w:val="20"/>
        </w:rPr>
        <w:t>Existing register</w:t>
      </w:r>
    </w:p>
    <w:p w14:paraId="675FB475"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8. The Register kept and maintained by the Designated Authority for the purposes of the Commonwealth Act immediately before the commencing day shall continue to be the Register for the purposes of the Commonwealth Act and, except as provided in clause 9, shall cease on that day to be the Register for the purposes of a State Act.</w:t>
      </w:r>
    </w:p>
    <w:p w14:paraId="5D9AE12A" w14:textId="77777777" w:rsidR="005D1A50" w:rsidRPr="001A11E0" w:rsidRDefault="005D1A50" w:rsidP="00D65812">
      <w:pPr>
        <w:spacing w:before="120" w:after="60" w:line="240" w:lineRule="auto"/>
        <w:rPr>
          <w:rFonts w:ascii="Times New Roman" w:hAnsi="Times New Roman" w:cs="Times New Roman"/>
          <w:b/>
          <w:sz w:val="20"/>
          <w:szCs w:val="20"/>
        </w:rPr>
      </w:pPr>
      <w:r w:rsidRPr="001A11E0">
        <w:rPr>
          <w:rFonts w:ascii="Times New Roman" w:hAnsi="Times New Roman" w:cs="Times New Roman"/>
          <w:b/>
          <w:sz w:val="20"/>
          <w:szCs w:val="20"/>
        </w:rPr>
        <w:t xml:space="preserve">Registration of, and of instruments relating to, subsisting permits and pipeline </w:t>
      </w:r>
      <w:proofErr w:type="spellStart"/>
      <w:r w:rsidRPr="001A11E0">
        <w:rPr>
          <w:rFonts w:ascii="Times New Roman" w:hAnsi="Times New Roman" w:cs="Times New Roman"/>
          <w:b/>
          <w:sz w:val="20"/>
          <w:szCs w:val="20"/>
        </w:rPr>
        <w:t>licences</w:t>
      </w:r>
      <w:proofErr w:type="spellEnd"/>
    </w:p>
    <w:p w14:paraId="19BD0158"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9. (1) This clause applies to—</w:t>
      </w:r>
    </w:p>
    <w:p w14:paraId="02E954D4" w14:textId="77777777" w:rsidR="005D1A50" w:rsidRPr="001A11E0" w:rsidRDefault="005D1A50" w:rsidP="00D65812">
      <w:pPr>
        <w:spacing w:after="0" w:line="240" w:lineRule="auto"/>
        <w:ind w:left="720" w:hanging="288"/>
        <w:jc w:val="both"/>
        <w:rPr>
          <w:rFonts w:ascii="Times New Roman" w:hAnsi="Times New Roman" w:cs="Times New Roman"/>
          <w:sz w:val="20"/>
          <w:szCs w:val="20"/>
        </w:rPr>
      </w:pPr>
      <w:r w:rsidRPr="001A11E0">
        <w:rPr>
          <w:rFonts w:ascii="Times New Roman" w:hAnsi="Times New Roman" w:cs="Times New Roman"/>
          <w:sz w:val="20"/>
          <w:szCs w:val="20"/>
        </w:rPr>
        <w:t xml:space="preserve">(a) every instrument being a subsisting permit or subsisting pipeline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and</w:t>
      </w:r>
    </w:p>
    <w:p w14:paraId="4C6803E9" w14:textId="77777777" w:rsidR="005D1A50" w:rsidRPr="001A11E0" w:rsidRDefault="005D1A50" w:rsidP="00D65812">
      <w:pPr>
        <w:spacing w:after="0" w:line="240" w:lineRule="auto"/>
        <w:ind w:left="720" w:hanging="288"/>
        <w:jc w:val="both"/>
        <w:rPr>
          <w:rFonts w:ascii="Times New Roman" w:hAnsi="Times New Roman" w:cs="Times New Roman"/>
          <w:sz w:val="20"/>
          <w:szCs w:val="20"/>
        </w:rPr>
      </w:pPr>
      <w:r w:rsidRPr="001A11E0">
        <w:rPr>
          <w:rFonts w:ascii="Times New Roman" w:hAnsi="Times New Roman" w:cs="Times New Roman"/>
          <w:sz w:val="20"/>
          <w:szCs w:val="20"/>
        </w:rPr>
        <w:t xml:space="preserve">(b) any instrument by which such a permit or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has been transferred or by which a legal or equitable interest in or affecting such a permit or </w:t>
      </w:r>
      <w:proofErr w:type="spellStart"/>
      <w:r w:rsidRPr="001A11E0">
        <w:rPr>
          <w:rFonts w:ascii="Times New Roman" w:hAnsi="Times New Roman" w:cs="Times New Roman"/>
          <w:sz w:val="20"/>
          <w:szCs w:val="20"/>
        </w:rPr>
        <w:t>licence</w:t>
      </w:r>
      <w:proofErr w:type="spellEnd"/>
      <w:r w:rsidRPr="001A11E0">
        <w:rPr>
          <w:rFonts w:ascii="Times New Roman" w:hAnsi="Times New Roman" w:cs="Times New Roman"/>
          <w:sz w:val="20"/>
          <w:szCs w:val="20"/>
        </w:rPr>
        <w:t xml:space="preserve"> has or may have been created, assigned, affected or dealt with, being an instrument in respect of which an entry or notation has been made before the commencing day in the Register kept for purposes of the Commonwealth Act.</w:t>
      </w:r>
    </w:p>
    <w:p w14:paraId="4D6AD2A5" w14:textId="77777777" w:rsidR="005D1A50" w:rsidRPr="001A11E0" w:rsidRDefault="005D1A50" w:rsidP="00D65812">
      <w:pPr>
        <w:spacing w:after="0" w:line="240" w:lineRule="auto"/>
        <w:ind w:firstLine="432"/>
        <w:jc w:val="both"/>
        <w:rPr>
          <w:rFonts w:ascii="Times New Roman" w:hAnsi="Times New Roman" w:cs="Times New Roman"/>
          <w:sz w:val="20"/>
          <w:szCs w:val="20"/>
        </w:rPr>
      </w:pPr>
      <w:r w:rsidRPr="001A11E0">
        <w:rPr>
          <w:rFonts w:ascii="Times New Roman" w:hAnsi="Times New Roman" w:cs="Times New Roman"/>
          <w:sz w:val="20"/>
          <w:szCs w:val="20"/>
        </w:rPr>
        <w:t>(2) On the commencing day, the Designated Authority under the Commonwealth Act shall forthwith make such entries in the Register referred to in sub-clause (1) and on copies of instruments to which this clause applies that are kept by him as he thinks appropriate to indicate that instruments to which this clause applies have effect subject to the provisions of this Scheme.</w:t>
      </w:r>
    </w:p>
    <w:p w14:paraId="161FDBFC" w14:textId="77777777" w:rsidR="00536291" w:rsidRPr="008F79B6" w:rsidRDefault="005D1A50" w:rsidP="00D65812">
      <w:pPr>
        <w:spacing w:after="0" w:line="240" w:lineRule="auto"/>
        <w:ind w:firstLine="432"/>
        <w:jc w:val="both"/>
        <w:rPr>
          <w:rFonts w:ascii="Times New Roman" w:hAnsi="Times New Roman" w:cs="Times New Roman"/>
        </w:rPr>
      </w:pPr>
      <w:r w:rsidRPr="001A11E0">
        <w:rPr>
          <w:rFonts w:ascii="Times New Roman" w:hAnsi="Times New Roman" w:cs="Times New Roman"/>
          <w:sz w:val="20"/>
          <w:szCs w:val="20"/>
        </w:rPr>
        <w:t>(3) For the purposes of a State Act but subject to sub-clause (4), the Commonwealth Register shall be deemed to be the State Register in relation to instruments to which this clause applies to the extent that they have effect under a State Act in accordance with this Scheme, transfers of interests under such instruments, and instruments by which legal or equitable interests in or affecting interests under such instruments are or may be created.</w:t>
      </w:r>
      <w:r w:rsidR="00536291" w:rsidRPr="008F79B6">
        <w:rPr>
          <w:rFonts w:ascii="Times New Roman" w:hAnsi="Times New Roman" w:cs="Times New Roman"/>
        </w:rPr>
        <w:br w:type="page"/>
      </w:r>
    </w:p>
    <w:p w14:paraId="5F47166E" w14:textId="77777777" w:rsidR="005D1A50" w:rsidRPr="008F79B6" w:rsidRDefault="005D1A50" w:rsidP="00D65812">
      <w:pPr>
        <w:spacing w:after="0" w:line="240" w:lineRule="auto"/>
        <w:jc w:val="center"/>
        <w:rPr>
          <w:rFonts w:ascii="Times New Roman" w:hAnsi="Times New Roman" w:cs="Times New Roman"/>
        </w:rPr>
      </w:pPr>
      <w:r w:rsidRPr="00D65812">
        <w:rPr>
          <w:rFonts w:ascii="Times New Roman" w:hAnsi="Times New Roman" w:cs="Times New Roman"/>
          <w:b/>
        </w:rPr>
        <w:t>SCHEDULE 4</w:t>
      </w:r>
      <w:r w:rsidRPr="008F79B6">
        <w:rPr>
          <w:rFonts w:ascii="Times New Roman" w:hAnsi="Times New Roman" w:cs="Times New Roman"/>
        </w:rPr>
        <w:t>—continued</w:t>
      </w:r>
    </w:p>
    <w:p w14:paraId="45346987" w14:textId="538B36F7" w:rsidR="005D1A50" w:rsidRPr="008F79B6" w:rsidRDefault="005D1A50" w:rsidP="00D65812">
      <w:pPr>
        <w:spacing w:after="0" w:line="240" w:lineRule="auto"/>
        <w:ind w:firstLine="432"/>
        <w:jc w:val="both"/>
        <w:rPr>
          <w:rFonts w:ascii="Times New Roman" w:hAnsi="Times New Roman" w:cs="Times New Roman"/>
        </w:rPr>
      </w:pPr>
      <w:r w:rsidRPr="008F79B6">
        <w:rPr>
          <w:rFonts w:ascii="Times New Roman" w:hAnsi="Times New Roman" w:cs="Times New Roman"/>
        </w:rPr>
        <w:t>(4) The Designated Authority under a State Act may, if he thinks fit to do so, make entries to the Register kept by him under the State Act, in accordance with the State Act, in respect of a subsisting permit or subst</w:t>
      </w:r>
      <w:r w:rsidR="005A35DF">
        <w:rPr>
          <w:rFonts w:ascii="Times New Roman" w:hAnsi="Times New Roman" w:cs="Times New Roman"/>
        </w:rPr>
        <w:t>itut</w:t>
      </w:r>
      <w:r w:rsidRPr="008F79B6">
        <w:rPr>
          <w:rFonts w:ascii="Times New Roman" w:hAnsi="Times New Roman" w:cs="Times New Roman"/>
        </w:rPr>
        <w:t xml:space="preserve">ing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that has effect, in accordance with this Scheme, under the law of the State, and if he does so—</w:t>
      </w:r>
    </w:p>
    <w:p w14:paraId="06C14BA5" w14:textId="77777777" w:rsidR="005D1A50" w:rsidRPr="008F79B6" w:rsidRDefault="005D1A50" w:rsidP="00D65812">
      <w:pPr>
        <w:spacing w:after="0" w:line="240" w:lineRule="auto"/>
        <w:ind w:left="720" w:hanging="288"/>
        <w:jc w:val="both"/>
        <w:rPr>
          <w:rFonts w:ascii="Times New Roman" w:hAnsi="Times New Roman" w:cs="Times New Roman"/>
        </w:rPr>
      </w:pPr>
      <w:r w:rsidRPr="008F79B6">
        <w:rPr>
          <w:rFonts w:ascii="Times New Roman" w:hAnsi="Times New Roman" w:cs="Times New Roman"/>
        </w:rPr>
        <w:t>(a) he shall make an appropriate entry of the kind referred to in sub-clause (2); and</w:t>
      </w:r>
    </w:p>
    <w:p w14:paraId="407FA620" w14:textId="77777777" w:rsidR="005D1A50" w:rsidRPr="008F79B6" w:rsidRDefault="005D1A50" w:rsidP="00D65812">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the Commonwealth Register shall cease to be deemed to be the State Register in relation to that permit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to the extent that it has effect under the State Act in accordance with this Scheme, or in relation to instruments of the kind referred to in sub-section (3) affecting that permit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as so having effect.</w:t>
      </w:r>
      <w:r w:rsidR="00536291" w:rsidRPr="008F79B6">
        <w:rPr>
          <w:rFonts w:ascii="Times New Roman" w:hAnsi="Times New Roman" w:cs="Times New Roman"/>
        </w:rPr>
        <w:t>”</w:t>
      </w:r>
      <w:r w:rsidRPr="008F79B6">
        <w:rPr>
          <w:rFonts w:ascii="Times New Roman" w:hAnsi="Times New Roman" w:cs="Times New Roman"/>
        </w:rPr>
        <w:t>.</w:t>
      </w:r>
    </w:p>
    <w:p w14:paraId="7C14E167" w14:textId="77777777" w:rsidR="005D1A50" w:rsidRPr="00D65812" w:rsidRDefault="005D1A50" w:rsidP="00D65812">
      <w:pPr>
        <w:spacing w:before="120" w:after="60" w:line="240" w:lineRule="auto"/>
        <w:rPr>
          <w:rFonts w:ascii="Times New Roman" w:hAnsi="Times New Roman" w:cs="Times New Roman"/>
          <w:b/>
          <w:sz w:val="20"/>
        </w:rPr>
      </w:pPr>
      <w:r w:rsidRPr="00D65812">
        <w:rPr>
          <w:rFonts w:ascii="Times New Roman" w:hAnsi="Times New Roman" w:cs="Times New Roman"/>
          <w:b/>
          <w:sz w:val="20"/>
        </w:rPr>
        <w:t>Fees</w:t>
      </w:r>
    </w:p>
    <w:p w14:paraId="48182D12" w14:textId="77777777" w:rsidR="005D1A50" w:rsidRPr="008F79B6" w:rsidRDefault="005D1A50" w:rsidP="00D65812">
      <w:pPr>
        <w:spacing w:after="0" w:line="240" w:lineRule="auto"/>
        <w:ind w:firstLine="432"/>
        <w:jc w:val="both"/>
        <w:rPr>
          <w:rFonts w:ascii="Times New Roman" w:hAnsi="Times New Roman" w:cs="Times New Roman"/>
        </w:rPr>
      </w:pPr>
      <w:r w:rsidRPr="008F79B6">
        <w:rPr>
          <w:rFonts w:ascii="Times New Roman" w:hAnsi="Times New Roman" w:cs="Times New Roman"/>
        </w:rPr>
        <w:t xml:space="preserve">10. In the application in relation to, or to transactions in respect of, a new permit or new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of the laws of the Commonwealth and of the States relating to fees—</w:t>
      </w:r>
    </w:p>
    <w:p w14:paraId="6285E0BB" w14:textId="77777777" w:rsidR="005D1A50" w:rsidRPr="008F79B6" w:rsidRDefault="005D1A50" w:rsidP="00D65812">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(a) a reference to a year of the term of the permit or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shall be read as a reference to a year that would have been a year of the term of the subsisting permit or subsisting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commencing on or after the commencing day;</w:t>
      </w:r>
    </w:p>
    <w:p w14:paraId="450B53EE" w14:textId="77777777" w:rsidR="005D1A50" w:rsidRPr="008F79B6" w:rsidRDefault="005D1A50" w:rsidP="00D65812">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(b) fees in respect of a year of the term of the subsisting permit or subsisting pipeline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that commenced before the commencing day and not paid before the commencing day shall be payable in accordance with the law that was in force immediately before that day; and</w:t>
      </w:r>
    </w:p>
    <w:p w14:paraId="67EE579B" w14:textId="5B826C52" w:rsidR="005D1A50" w:rsidRPr="005A35DF" w:rsidRDefault="005D1A50" w:rsidP="005A35DF">
      <w:pPr>
        <w:spacing w:after="0" w:line="240" w:lineRule="auto"/>
        <w:ind w:left="720" w:hanging="288"/>
        <w:jc w:val="both"/>
        <w:rPr>
          <w:rFonts w:ascii="Times New Roman" w:hAnsi="Times New Roman" w:cs="Times New Roman"/>
        </w:rPr>
      </w:pPr>
      <w:r w:rsidRPr="008F79B6">
        <w:rPr>
          <w:rFonts w:ascii="Times New Roman" w:hAnsi="Times New Roman" w:cs="Times New Roman"/>
        </w:rPr>
        <w:t xml:space="preserve">(c) a person is not liable to pay by way of such fees in respect of any year or transaction, a greater total amount than would have been payable if the subsisting permit or subsisting </w:t>
      </w:r>
      <w:proofErr w:type="spellStart"/>
      <w:r w:rsidRPr="008F79B6">
        <w:rPr>
          <w:rFonts w:ascii="Times New Roman" w:hAnsi="Times New Roman" w:cs="Times New Roman"/>
        </w:rPr>
        <w:t>licence</w:t>
      </w:r>
      <w:proofErr w:type="spellEnd"/>
      <w:r w:rsidRPr="008F79B6">
        <w:rPr>
          <w:rFonts w:ascii="Times New Roman" w:hAnsi="Times New Roman" w:cs="Times New Roman"/>
        </w:rPr>
        <w:t xml:space="preserve"> had continued in force and the whole of the permit area, or the whole of the pipeline, had been withi</w:t>
      </w:r>
      <w:r w:rsidR="005A35DF">
        <w:rPr>
          <w:rFonts w:ascii="Times New Roman" w:hAnsi="Times New Roman" w:cs="Times New Roman"/>
        </w:rPr>
        <w:t xml:space="preserve">n the </w:t>
      </w:r>
      <w:proofErr w:type="spellStart"/>
      <w:r w:rsidR="005A35DF">
        <w:rPr>
          <w:rFonts w:ascii="Times New Roman" w:hAnsi="Times New Roman" w:cs="Times New Roman"/>
        </w:rPr>
        <w:t>Commonwealt</w:t>
      </w:r>
      <w:proofErr w:type="spellEnd"/>
    </w:p>
    <w:sectPr w:rsidR="005D1A50" w:rsidRPr="005A35DF" w:rsidSect="00DF0211">
      <w:headerReference w:type="even" r:id="rId6"/>
      <w:headerReference w:type="default" r:id="rId7"/>
      <w:pgSz w:w="10325" w:h="14573" w:code="13"/>
      <w:pgMar w:top="1008" w:right="1008" w:bottom="288" w:left="1008" w:header="432"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D638A" w14:textId="77777777" w:rsidR="0097452B" w:rsidRDefault="0097452B" w:rsidP="006D65DD">
      <w:pPr>
        <w:spacing w:after="0" w:line="240" w:lineRule="auto"/>
      </w:pPr>
      <w:r>
        <w:separator/>
      </w:r>
    </w:p>
  </w:endnote>
  <w:endnote w:type="continuationSeparator" w:id="0">
    <w:p w14:paraId="71CBE600" w14:textId="77777777" w:rsidR="0097452B" w:rsidRDefault="0097452B" w:rsidP="006D6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496F9" w14:textId="77777777" w:rsidR="0097452B" w:rsidRDefault="0097452B" w:rsidP="006D65DD">
      <w:pPr>
        <w:spacing w:after="0" w:line="240" w:lineRule="auto"/>
      </w:pPr>
      <w:r>
        <w:separator/>
      </w:r>
    </w:p>
  </w:footnote>
  <w:footnote w:type="continuationSeparator" w:id="0">
    <w:p w14:paraId="79AE3E50" w14:textId="77777777" w:rsidR="0097452B" w:rsidRDefault="0097452B" w:rsidP="006D6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7860" w14:textId="77777777" w:rsidR="00067D1A" w:rsidRPr="006D65DD" w:rsidRDefault="00067D1A" w:rsidP="006D65DD">
    <w:pPr>
      <w:pStyle w:val="Header"/>
      <w:jc w:val="center"/>
      <w:rPr>
        <w:sz w:val="20"/>
        <w:szCs w:val="20"/>
      </w:rPr>
    </w:pPr>
    <w:r w:rsidRPr="006D65DD">
      <w:rPr>
        <w:rFonts w:ascii="Times New Roman" w:hAnsi="Times New Roman" w:cs="Times New Roman"/>
        <w:i/>
        <w:sz w:val="20"/>
        <w:szCs w:val="20"/>
      </w:rPr>
      <w:t>Petroleum (Submerged Lands) Amendment</w:t>
    </w:r>
    <w:r w:rsidRPr="006D65DD">
      <w:rPr>
        <w:rFonts w:ascii="Times New Roman" w:hAnsi="Times New Roman" w:cs="Times New Roman"/>
        <w:i/>
        <w:sz w:val="20"/>
        <w:szCs w:val="20"/>
      </w:rPr>
      <w:tab/>
      <w:t>No. 80,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3DE8" w14:textId="77777777" w:rsidR="00067D1A" w:rsidRPr="00417A9B" w:rsidRDefault="00067D1A" w:rsidP="00417A9B">
    <w:pPr>
      <w:pStyle w:val="Header"/>
      <w:jc w:val="center"/>
      <w:rPr>
        <w:sz w:val="20"/>
        <w:szCs w:val="20"/>
      </w:rPr>
    </w:pPr>
    <w:r w:rsidRPr="00417A9B">
      <w:rPr>
        <w:rFonts w:ascii="Times New Roman" w:hAnsi="Times New Roman" w:cs="Times New Roman"/>
        <w:i/>
        <w:sz w:val="20"/>
        <w:szCs w:val="20"/>
      </w:rPr>
      <w:t>Petroleum (Submerged Lands) Amendment</w:t>
    </w:r>
    <w:r w:rsidRPr="00417A9B">
      <w:rPr>
        <w:rFonts w:ascii="Times New Roman" w:hAnsi="Times New Roman" w:cs="Times New Roman"/>
        <w:i/>
        <w:sz w:val="20"/>
        <w:szCs w:val="20"/>
      </w:rPr>
      <w:tab/>
      <w:t>No. 80,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1A50"/>
    <w:rsid w:val="000171EE"/>
    <w:rsid w:val="00023FFA"/>
    <w:rsid w:val="00061B1E"/>
    <w:rsid w:val="00067D1A"/>
    <w:rsid w:val="00077075"/>
    <w:rsid w:val="000A3A52"/>
    <w:rsid w:val="000B4C29"/>
    <w:rsid w:val="000B5CDB"/>
    <w:rsid w:val="000C0545"/>
    <w:rsid w:val="000C5232"/>
    <w:rsid w:val="001037BE"/>
    <w:rsid w:val="00107DF6"/>
    <w:rsid w:val="00115D0A"/>
    <w:rsid w:val="001478D8"/>
    <w:rsid w:val="00172754"/>
    <w:rsid w:val="00174716"/>
    <w:rsid w:val="001968C1"/>
    <w:rsid w:val="001A11E0"/>
    <w:rsid w:val="001C403D"/>
    <w:rsid w:val="001E091B"/>
    <w:rsid w:val="00225D8A"/>
    <w:rsid w:val="0023740D"/>
    <w:rsid w:val="00253E39"/>
    <w:rsid w:val="00273EC3"/>
    <w:rsid w:val="00284B23"/>
    <w:rsid w:val="0028607C"/>
    <w:rsid w:val="00293F86"/>
    <w:rsid w:val="002B6493"/>
    <w:rsid w:val="0033490D"/>
    <w:rsid w:val="00365A29"/>
    <w:rsid w:val="00373859"/>
    <w:rsid w:val="003878BE"/>
    <w:rsid w:val="003A05BE"/>
    <w:rsid w:val="003A3EDB"/>
    <w:rsid w:val="003D0F25"/>
    <w:rsid w:val="003D7CE8"/>
    <w:rsid w:val="00417A9B"/>
    <w:rsid w:val="00447473"/>
    <w:rsid w:val="004526D1"/>
    <w:rsid w:val="004A123A"/>
    <w:rsid w:val="004A5A69"/>
    <w:rsid w:val="004B3121"/>
    <w:rsid w:val="004B67BF"/>
    <w:rsid w:val="00500C4F"/>
    <w:rsid w:val="00515B5F"/>
    <w:rsid w:val="005163A2"/>
    <w:rsid w:val="00534AF8"/>
    <w:rsid w:val="00536291"/>
    <w:rsid w:val="00563EC9"/>
    <w:rsid w:val="00573006"/>
    <w:rsid w:val="005774D4"/>
    <w:rsid w:val="0059465E"/>
    <w:rsid w:val="005A35DF"/>
    <w:rsid w:val="005A6025"/>
    <w:rsid w:val="005D0493"/>
    <w:rsid w:val="005D1A50"/>
    <w:rsid w:val="005E3308"/>
    <w:rsid w:val="005F3F87"/>
    <w:rsid w:val="006248EC"/>
    <w:rsid w:val="0062524B"/>
    <w:rsid w:val="0062556A"/>
    <w:rsid w:val="006538C8"/>
    <w:rsid w:val="00696FA6"/>
    <w:rsid w:val="006B2D21"/>
    <w:rsid w:val="006B3013"/>
    <w:rsid w:val="006C3BE8"/>
    <w:rsid w:val="006D65DD"/>
    <w:rsid w:val="00711C65"/>
    <w:rsid w:val="00755EB5"/>
    <w:rsid w:val="007570E7"/>
    <w:rsid w:val="00760DD5"/>
    <w:rsid w:val="007646D8"/>
    <w:rsid w:val="00766030"/>
    <w:rsid w:val="0076609F"/>
    <w:rsid w:val="007741CB"/>
    <w:rsid w:val="00776A31"/>
    <w:rsid w:val="00787956"/>
    <w:rsid w:val="007941C5"/>
    <w:rsid w:val="007A3DEF"/>
    <w:rsid w:val="007A5F4C"/>
    <w:rsid w:val="007C3D16"/>
    <w:rsid w:val="007D0122"/>
    <w:rsid w:val="007D1C10"/>
    <w:rsid w:val="007E6EB3"/>
    <w:rsid w:val="007F3322"/>
    <w:rsid w:val="00823FB8"/>
    <w:rsid w:val="00863C59"/>
    <w:rsid w:val="008833F0"/>
    <w:rsid w:val="008836A2"/>
    <w:rsid w:val="00893087"/>
    <w:rsid w:val="0089531D"/>
    <w:rsid w:val="008B0244"/>
    <w:rsid w:val="008B2220"/>
    <w:rsid w:val="008D4A32"/>
    <w:rsid w:val="008E6A0F"/>
    <w:rsid w:val="008F79B6"/>
    <w:rsid w:val="0091445D"/>
    <w:rsid w:val="0097452B"/>
    <w:rsid w:val="00980C57"/>
    <w:rsid w:val="00994901"/>
    <w:rsid w:val="009C2DB1"/>
    <w:rsid w:val="00A529A4"/>
    <w:rsid w:val="00A55B22"/>
    <w:rsid w:val="00A56937"/>
    <w:rsid w:val="00A82726"/>
    <w:rsid w:val="00AD4A0F"/>
    <w:rsid w:val="00B46EBB"/>
    <w:rsid w:val="00B63A88"/>
    <w:rsid w:val="00B714F3"/>
    <w:rsid w:val="00B71DEE"/>
    <w:rsid w:val="00B9577F"/>
    <w:rsid w:val="00B97AC9"/>
    <w:rsid w:val="00BA6252"/>
    <w:rsid w:val="00BB2AC8"/>
    <w:rsid w:val="00BE7BA0"/>
    <w:rsid w:val="00BF0048"/>
    <w:rsid w:val="00C160E9"/>
    <w:rsid w:val="00C16AAD"/>
    <w:rsid w:val="00C21C48"/>
    <w:rsid w:val="00C228EA"/>
    <w:rsid w:val="00C615E2"/>
    <w:rsid w:val="00C71127"/>
    <w:rsid w:val="00C75AC1"/>
    <w:rsid w:val="00C937C1"/>
    <w:rsid w:val="00CD4200"/>
    <w:rsid w:val="00CD7600"/>
    <w:rsid w:val="00CE29B5"/>
    <w:rsid w:val="00D27390"/>
    <w:rsid w:val="00D273F1"/>
    <w:rsid w:val="00D509A4"/>
    <w:rsid w:val="00D65812"/>
    <w:rsid w:val="00D8145D"/>
    <w:rsid w:val="00D92C9C"/>
    <w:rsid w:val="00DA1771"/>
    <w:rsid w:val="00DA5905"/>
    <w:rsid w:val="00DD12EA"/>
    <w:rsid w:val="00DF0211"/>
    <w:rsid w:val="00DF22A2"/>
    <w:rsid w:val="00E01EFA"/>
    <w:rsid w:val="00E257DB"/>
    <w:rsid w:val="00EA28E1"/>
    <w:rsid w:val="00EA6223"/>
    <w:rsid w:val="00EB23D1"/>
    <w:rsid w:val="00ED7F35"/>
    <w:rsid w:val="00EE2384"/>
    <w:rsid w:val="00F2060C"/>
    <w:rsid w:val="00F42C9A"/>
    <w:rsid w:val="00F6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C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D1A5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D1A5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D1A5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D1A50"/>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D1A50"/>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D1A5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D1A50"/>
    <w:pPr>
      <w:spacing w:after="0" w:line="240" w:lineRule="auto"/>
    </w:pPr>
    <w:rPr>
      <w:rFonts w:ascii="Times New Roman" w:eastAsia="Times New Roman" w:hAnsi="Times New Roman" w:cs="Times New Roman"/>
      <w:sz w:val="20"/>
      <w:szCs w:val="20"/>
    </w:rPr>
  </w:style>
  <w:style w:type="paragraph" w:customStyle="1" w:styleId="Style1053">
    <w:name w:val="Style1053"/>
    <w:basedOn w:val="Normal"/>
    <w:rsid w:val="005D1A50"/>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5D1A50"/>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5D1A50"/>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D1A50"/>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5D1A50"/>
    <w:pPr>
      <w:spacing w:after="0" w:line="240" w:lineRule="auto"/>
    </w:pPr>
    <w:rPr>
      <w:rFonts w:ascii="Times New Roman" w:eastAsia="Times New Roman" w:hAnsi="Times New Roman" w:cs="Times New Roman"/>
      <w:sz w:val="20"/>
      <w:szCs w:val="20"/>
    </w:rPr>
  </w:style>
  <w:style w:type="paragraph" w:customStyle="1" w:styleId="Style594">
    <w:name w:val="Style594"/>
    <w:basedOn w:val="Normal"/>
    <w:rsid w:val="005D1A50"/>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5D1A50"/>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5D1A50"/>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5D1A50"/>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5D1A50"/>
    <w:pPr>
      <w:spacing w:after="0" w:line="240" w:lineRule="auto"/>
    </w:pPr>
    <w:rPr>
      <w:rFonts w:ascii="Times New Roman" w:eastAsia="Times New Roman" w:hAnsi="Times New Roman" w:cs="Times New Roman"/>
      <w:sz w:val="20"/>
      <w:szCs w:val="20"/>
    </w:rPr>
  </w:style>
  <w:style w:type="paragraph" w:customStyle="1" w:styleId="Style176">
    <w:name w:val="Style176"/>
    <w:basedOn w:val="Normal"/>
    <w:rsid w:val="005D1A50"/>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5D1A50"/>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5D1A50"/>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5D1A50"/>
    <w:pPr>
      <w:spacing w:after="0" w:line="240" w:lineRule="auto"/>
    </w:pPr>
    <w:rPr>
      <w:rFonts w:ascii="Times New Roman" w:eastAsia="Times New Roman" w:hAnsi="Times New Roman" w:cs="Times New Roman"/>
      <w:sz w:val="20"/>
      <w:szCs w:val="20"/>
    </w:rPr>
  </w:style>
  <w:style w:type="paragraph" w:customStyle="1" w:styleId="Style396">
    <w:name w:val="Style396"/>
    <w:basedOn w:val="Normal"/>
    <w:rsid w:val="005D1A50"/>
    <w:pPr>
      <w:spacing w:after="0" w:line="240" w:lineRule="auto"/>
    </w:pPr>
    <w:rPr>
      <w:rFonts w:ascii="Times New Roman" w:eastAsia="Times New Roman" w:hAnsi="Times New Roman" w:cs="Times New Roman"/>
      <w:sz w:val="20"/>
      <w:szCs w:val="20"/>
    </w:rPr>
  </w:style>
  <w:style w:type="paragraph" w:customStyle="1" w:styleId="Style106">
    <w:name w:val="Style106"/>
    <w:basedOn w:val="Normal"/>
    <w:rsid w:val="005D1A5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D1A50"/>
    <w:pPr>
      <w:spacing w:after="0" w:line="240" w:lineRule="auto"/>
    </w:pPr>
    <w:rPr>
      <w:rFonts w:ascii="Times New Roman" w:eastAsia="Times New Roman" w:hAnsi="Times New Roman" w:cs="Times New Roman"/>
      <w:sz w:val="20"/>
      <w:szCs w:val="20"/>
    </w:rPr>
  </w:style>
  <w:style w:type="paragraph" w:customStyle="1" w:styleId="Style791">
    <w:name w:val="Style791"/>
    <w:basedOn w:val="Normal"/>
    <w:rsid w:val="005D1A50"/>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5D1A50"/>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5D1A50"/>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5D1A50"/>
    <w:pPr>
      <w:spacing w:after="0" w:line="240" w:lineRule="auto"/>
    </w:pPr>
    <w:rPr>
      <w:rFonts w:ascii="Times New Roman" w:eastAsia="Times New Roman" w:hAnsi="Times New Roman" w:cs="Times New Roman"/>
      <w:sz w:val="20"/>
      <w:szCs w:val="20"/>
    </w:rPr>
  </w:style>
  <w:style w:type="paragraph" w:customStyle="1" w:styleId="Style1126">
    <w:name w:val="Style1126"/>
    <w:basedOn w:val="Normal"/>
    <w:rsid w:val="005D1A5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5D1A5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D1A50"/>
    <w:pPr>
      <w:spacing w:after="0" w:line="240" w:lineRule="auto"/>
    </w:pPr>
    <w:rPr>
      <w:rFonts w:ascii="Times New Roman" w:eastAsia="Times New Roman" w:hAnsi="Times New Roman" w:cs="Times New Roman"/>
      <w:sz w:val="20"/>
      <w:szCs w:val="20"/>
    </w:rPr>
  </w:style>
  <w:style w:type="paragraph" w:customStyle="1" w:styleId="Style1063">
    <w:name w:val="Style1063"/>
    <w:basedOn w:val="Normal"/>
    <w:rsid w:val="005D1A50"/>
    <w:pPr>
      <w:spacing w:after="0" w:line="240" w:lineRule="auto"/>
    </w:pPr>
    <w:rPr>
      <w:rFonts w:ascii="Times New Roman" w:eastAsia="Times New Roman" w:hAnsi="Times New Roman" w:cs="Times New Roman"/>
      <w:sz w:val="20"/>
      <w:szCs w:val="20"/>
    </w:rPr>
  </w:style>
  <w:style w:type="paragraph" w:customStyle="1" w:styleId="Style538">
    <w:name w:val="Style538"/>
    <w:basedOn w:val="Normal"/>
    <w:rsid w:val="005D1A50"/>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5D1A50"/>
    <w:pPr>
      <w:spacing w:after="0" w:line="240" w:lineRule="auto"/>
    </w:pPr>
    <w:rPr>
      <w:rFonts w:ascii="Times New Roman" w:eastAsia="Times New Roman" w:hAnsi="Times New Roman" w:cs="Times New Roman"/>
      <w:sz w:val="20"/>
      <w:szCs w:val="20"/>
    </w:rPr>
  </w:style>
  <w:style w:type="paragraph" w:customStyle="1" w:styleId="Style1284">
    <w:name w:val="Style1284"/>
    <w:basedOn w:val="Normal"/>
    <w:rsid w:val="005D1A50"/>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D1A50"/>
    <w:pPr>
      <w:spacing w:after="0" w:line="240" w:lineRule="auto"/>
    </w:pPr>
    <w:rPr>
      <w:rFonts w:ascii="Times New Roman" w:eastAsia="Times New Roman" w:hAnsi="Times New Roman" w:cs="Times New Roman"/>
      <w:sz w:val="20"/>
      <w:szCs w:val="20"/>
    </w:rPr>
  </w:style>
  <w:style w:type="paragraph" w:customStyle="1" w:styleId="Style1377">
    <w:name w:val="Style1377"/>
    <w:basedOn w:val="Normal"/>
    <w:rsid w:val="005D1A50"/>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5D1A50"/>
    <w:pPr>
      <w:spacing w:after="0" w:line="240" w:lineRule="auto"/>
    </w:pPr>
    <w:rPr>
      <w:rFonts w:ascii="Times New Roman" w:eastAsia="Times New Roman" w:hAnsi="Times New Roman" w:cs="Times New Roman"/>
      <w:sz w:val="20"/>
      <w:szCs w:val="20"/>
    </w:rPr>
  </w:style>
  <w:style w:type="paragraph" w:customStyle="1" w:styleId="Style1529">
    <w:name w:val="Style1529"/>
    <w:basedOn w:val="Normal"/>
    <w:rsid w:val="005D1A50"/>
    <w:pPr>
      <w:spacing w:after="0" w:line="240" w:lineRule="auto"/>
    </w:pPr>
    <w:rPr>
      <w:rFonts w:ascii="Times New Roman" w:eastAsia="Times New Roman" w:hAnsi="Times New Roman" w:cs="Times New Roman"/>
      <w:sz w:val="20"/>
      <w:szCs w:val="20"/>
    </w:rPr>
  </w:style>
  <w:style w:type="paragraph" w:customStyle="1" w:styleId="Style1878">
    <w:name w:val="Style1878"/>
    <w:basedOn w:val="Normal"/>
    <w:rsid w:val="005D1A50"/>
    <w:pPr>
      <w:spacing w:after="0" w:line="240" w:lineRule="auto"/>
    </w:pPr>
    <w:rPr>
      <w:rFonts w:ascii="Times New Roman" w:eastAsia="Times New Roman" w:hAnsi="Times New Roman" w:cs="Times New Roman"/>
      <w:sz w:val="20"/>
      <w:szCs w:val="20"/>
    </w:rPr>
  </w:style>
  <w:style w:type="paragraph" w:customStyle="1" w:styleId="Style1517">
    <w:name w:val="Style1517"/>
    <w:basedOn w:val="Normal"/>
    <w:rsid w:val="005D1A50"/>
    <w:pPr>
      <w:spacing w:after="0" w:line="240" w:lineRule="auto"/>
    </w:pPr>
    <w:rPr>
      <w:rFonts w:ascii="Times New Roman" w:eastAsia="Times New Roman" w:hAnsi="Times New Roman" w:cs="Times New Roman"/>
      <w:sz w:val="20"/>
      <w:szCs w:val="20"/>
    </w:rPr>
  </w:style>
  <w:style w:type="paragraph" w:customStyle="1" w:styleId="Style1518">
    <w:name w:val="Style1518"/>
    <w:basedOn w:val="Normal"/>
    <w:rsid w:val="005D1A50"/>
    <w:pPr>
      <w:spacing w:after="0" w:line="240" w:lineRule="auto"/>
    </w:pPr>
    <w:rPr>
      <w:rFonts w:ascii="Times New Roman" w:eastAsia="Times New Roman" w:hAnsi="Times New Roman" w:cs="Times New Roman"/>
      <w:sz w:val="20"/>
      <w:szCs w:val="20"/>
    </w:rPr>
  </w:style>
  <w:style w:type="paragraph" w:customStyle="1" w:styleId="Style1466">
    <w:name w:val="Style1466"/>
    <w:basedOn w:val="Normal"/>
    <w:rsid w:val="005D1A50"/>
    <w:pPr>
      <w:spacing w:after="0" w:line="240" w:lineRule="auto"/>
    </w:pPr>
    <w:rPr>
      <w:rFonts w:ascii="Times New Roman" w:eastAsia="Times New Roman" w:hAnsi="Times New Roman" w:cs="Times New Roman"/>
      <w:sz w:val="20"/>
      <w:szCs w:val="20"/>
    </w:rPr>
  </w:style>
  <w:style w:type="paragraph" w:customStyle="1" w:styleId="Style1508">
    <w:name w:val="Style1508"/>
    <w:basedOn w:val="Normal"/>
    <w:rsid w:val="005D1A50"/>
    <w:pPr>
      <w:spacing w:after="0" w:line="240" w:lineRule="auto"/>
    </w:pPr>
    <w:rPr>
      <w:rFonts w:ascii="Times New Roman" w:eastAsia="Times New Roman" w:hAnsi="Times New Roman" w:cs="Times New Roman"/>
      <w:sz w:val="20"/>
      <w:szCs w:val="20"/>
    </w:rPr>
  </w:style>
  <w:style w:type="paragraph" w:customStyle="1" w:styleId="Style3080">
    <w:name w:val="Style3080"/>
    <w:basedOn w:val="Normal"/>
    <w:rsid w:val="005D1A50"/>
    <w:pPr>
      <w:spacing w:after="0" w:line="240" w:lineRule="auto"/>
    </w:pPr>
    <w:rPr>
      <w:rFonts w:ascii="Times New Roman" w:eastAsia="Times New Roman" w:hAnsi="Times New Roman" w:cs="Times New Roman"/>
      <w:sz w:val="20"/>
      <w:szCs w:val="20"/>
    </w:rPr>
  </w:style>
  <w:style w:type="paragraph" w:customStyle="1" w:styleId="Style3095">
    <w:name w:val="Style3095"/>
    <w:basedOn w:val="Normal"/>
    <w:rsid w:val="005D1A50"/>
    <w:pPr>
      <w:spacing w:after="0" w:line="240" w:lineRule="auto"/>
    </w:pPr>
    <w:rPr>
      <w:rFonts w:ascii="Times New Roman" w:eastAsia="Times New Roman" w:hAnsi="Times New Roman" w:cs="Times New Roman"/>
      <w:sz w:val="20"/>
      <w:szCs w:val="20"/>
    </w:rPr>
  </w:style>
  <w:style w:type="paragraph" w:customStyle="1" w:styleId="Style3684">
    <w:name w:val="Style3684"/>
    <w:basedOn w:val="Normal"/>
    <w:rsid w:val="005D1A50"/>
    <w:pPr>
      <w:spacing w:after="0" w:line="240" w:lineRule="auto"/>
    </w:pPr>
    <w:rPr>
      <w:rFonts w:ascii="Times New Roman" w:eastAsia="Times New Roman" w:hAnsi="Times New Roman" w:cs="Times New Roman"/>
      <w:sz w:val="20"/>
      <w:szCs w:val="20"/>
    </w:rPr>
  </w:style>
  <w:style w:type="paragraph" w:customStyle="1" w:styleId="Style3257">
    <w:name w:val="Style3257"/>
    <w:basedOn w:val="Normal"/>
    <w:rsid w:val="005D1A50"/>
    <w:pPr>
      <w:spacing w:after="0" w:line="240" w:lineRule="auto"/>
    </w:pPr>
    <w:rPr>
      <w:rFonts w:ascii="Times New Roman" w:eastAsia="Times New Roman" w:hAnsi="Times New Roman" w:cs="Times New Roman"/>
      <w:sz w:val="20"/>
      <w:szCs w:val="20"/>
    </w:rPr>
  </w:style>
  <w:style w:type="paragraph" w:customStyle="1" w:styleId="Style3593">
    <w:name w:val="Style3593"/>
    <w:basedOn w:val="Normal"/>
    <w:rsid w:val="005D1A50"/>
    <w:pPr>
      <w:spacing w:after="0" w:line="240" w:lineRule="auto"/>
    </w:pPr>
    <w:rPr>
      <w:rFonts w:ascii="Times New Roman" w:eastAsia="Times New Roman" w:hAnsi="Times New Roman" w:cs="Times New Roman"/>
      <w:sz w:val="20"/>
      <w:szCs w:val="20"/>
    </w:rPr>
  </w:style>
  <w:style w:type="paragraph" w:customStyle="1" w:styleId="Style3693">
    <w:name w:val="Style3693"/>
    <w:basedOn w:val="Normal"/>
    <w:rsid w:val="005D1A50"/>
    <w:pPr>
      <w:spacing w:after="0" w:line="240" w:lineRule="auto"/>
    </w:pPr>
    <w:rPr>
      <w:rFonts w:ascii="Times New Roman" w:eastAsia="Times New Roman" w:hAnsi="Times New Roman" w:cs="Times New Roman"/>
      <w:sz w:val="20"/>
      <w:szCs w:val="20"/>
    </w:rPr>
  </w:style>
  <w:style w:type="paragraph" w:customStyle="1" w:styleId="Style3698">
    <w:name w:val="Style3698"/>
    <w:basedOn w:val="Normal"/>
    <w:rsid w:val="005D1A50"/>
    <w:pPr>
      <w:spacing w:after="0" w:line="240" w:lineRule="auto"/>
    </w:pPr>
    <w:rPr>
      <w:rFonts w:ascii="Times New Roman" w:eastAsia="Times New Roman" w:hAnsi="Times New Roman" w:cs="Times New Roman"/>
      <w:sz w:val="20"/>
      <w:szCs w:val="20"/>
    </w:rPr>
  </w:style>
  <w:style w:type="character" w:customStyle="1" w:styleId="CharStyle19">
    <w:name w:val="CharStyle19"/>
    <w:basedOn w:val="DefaultParagraphFont"/>
    <w:rsid w:val="005D1A50"/>
    <w:rPr>
      <w:rFonts w:ascii="Times New Roman" w:eastAsia="Times New Roman" w:hAnsi="Times New Roman" w:cs="Times New Roman"/>
      <w:b/>
      <w:bCs/>
      <w:i/>
      <w:iCs/>
      <w:smallCaps w:val="0"/>
      <w:sz w:val="14"/>
      <w:szCs w:val="14"/>
    </w:rPr>
  </w:style>
  <w:style w:type="character" w:customStyle="1" w:styleId="CharStyle41">
    <w:name w:val="CharStyle41"/>
    <w:basedOn w:val="DefaultParagraphFont"/>
    <w:rsid w:val="005D1A50"/>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5D1A50"/>
    <w:rPr>
      <w:rFonts w:ascii="Times New Roman" w:eastAsia="Times New Roman" w:hAnsi="Times New Roman" w:cs="Times New Roman"/>
      <w:b/>
      <w:bCs/>
      <w:i w:val="0"/>
      <w:iCs w:val="0"/>
      <w:smallCaps w:val="0"/>
      <w:sz w:val="16"/>
      <w:szCs w:val="16"/>
    </w:rPr>
  </w:style>
  <w:style w:type="character" w:customStyle="1" w:styleId="CharStyle66">
    <w:name w:val="CharStyle66"/>
    <w:basedOn w:val="DefaultParagraphFont"/>
    <w:rsid w:val="005D1A50"/>
    <w:rPr>
      <w:rFonts w:ascii="Times New Roman" w:eastAsia="Times New Roman" w:hAnsi="Times New Roman" w:cs="Times New Roman"/>
      <w:b/>
      <w:bCs/>
      <w:i w:val="0"/>
      <w:iCs w:val="0"/>
      <w:smallCaps w:val="0"/>
      <w:sz w:val="34"/>
      <w:szCs w:val="34"/>
    </w:rPr>
  </w:style>
  <w:style w:type="character" w:customStyle="1" w:styleId="CharStyle68">
    <w:name w:val="CharStyle68"/>
    <w:basedOn w:val="DefaultParagraphFont"/>
    <w:rsid w:val="005D1A50"/>
    <w:rPr>
      <w:rFonts w:ascii="Times New Roman" w:eastAsia="Times New Roman" w:hAnsi="Times New Roman" w:cs="Times New Roman"/>
      <w:b/>
      <w:bCs/>
      <w:i/>
      <w:iCs/>
      <w:smallCaps w:val="0"/>
      <w:sz w:val="26"/>
      <w:szCs w:val="26"/>
    </w:rPr>
  </w:style>
  <w:style w:type="character" w:customStyle="1" w:styleId="CharStyle86">
    <w:name w:val="CharStyle86"/>
    <w:basedOn w:val="DefaultParagraphFont"/>
    <w:rsid w:val="005D1A50"/>
    <w:rPr>
      <w:rFonts w:ascii="Times New Roman" w:eastAsia="Times New Roman" w:hAnsi="Times New Roman" w:cs="Times New Roman"/>
      <w:b w:val="0"/>
      <w:bCs w:val="0"/>
      <w:i/>
      <w:iCs/>
      <w:smallCaps w:val="0"/>
      <w:sz w:val="20"/>
      <w:szCs w:val="20"/>
    </w:rPr>
  </w:style>
  <w:style w:type="character" w:customStyle="1" w:styleId="CharStyle91">
    <w:name w:val="CharStyle91"/>
    <w:basedOn w:val="DefaultParagraphFont"/>
    <w:rsid w:val="005D1A50"/>
    <w:rPr>
      <w:rFonts w:ascii="Times New Roman" w:eastAsia="Times New Roman" w:hAnsi="Times New Roman" w:cs="Times New Roman"/>
      <w:b/>
      <w:bCs/>
      <w:i w:val="0"/>
      <w:iCs w:val="0"/>
      <w:smallCaps/>
      <w:spacing w:val="20"/>
      <w:sz w:val="20"/>
      <w:szCs w:val="20"/>
    </w:rPr>
  </w:style>
  <w:style w:type="character" w:customStyle="1" w:styleId="CharStyle93">
    <w:name w:val="CharStyle93"/>
    <w:basedOn w:val="DefaultParagraphFont"/>
    <w:rsid w:val="005D1A50"/>
    <w:rPr>
      <w:rFonts w:ascii="Times New Roman" w:eastAsia="Times New Roman" w:hAnsi="Times New Roman" w:cs="Times New Roman"/>
      <w:b/>
      <w:bCs/>
      <w:i w:val="0"/>
      <w:iCs w:val="0"/>
      <w:smallCaps w:val="0"/>
      <w:spacing w:val="20"/>
      <w:sz w:val="18"/>
      <w:szCs w:val="18"/>
    </w:rPr>
  </w:style>
  <w:style w:type="character" w:customStyle="1" w:styleId="CharStyle123">
    <w:name w:val="CharStyle123"/>
    <w:basedOn w:val="DefaultParagraphFont"/>
    <w:rsid w:val="005D1A50"/>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5D1A50"/>
    <w:rPr>
      <w:rFonts w:ascii="Times New Roman" w:eastAsia="Times New Roman" w:hAnsi="Times New Roman" w:cs="Times New Roman"/>
      <w:b/>
      <w:bCs/>
      <w:i w:val="0"/>
      <w:iCs w:val="0"/>
      <w:smallCaps w:val="0"/>
      <w:sz w:val="26"/>
      <w:szCs w:val="26"/>
    </w:rPr>
  </w:style>
  <w:style w:type="character" w:customStyle="1" w:styleId="CharStyle253">
    <w:name w:val="CharStyle253"/>
    <w:basedOn w:val="DefaultParagraphFont"/>
    <w:rsid w:val="005D1A50"/>
    <w:rPr>
      <w:rFonts w:ascii="Times New Roman" w:eastAsia="Times New Roman" w:hAnsi="Times New Roman" w:cs="Times New Roman"/>
      <w:b/>
      <w:bCs/>
      <w:i w:val="0"/>
      <w:iCs w:val="0"/>
      <w:smallCaps w:val="0"/>
      <w:sz w:val="14"/>
      <w:szCs w:val="14"/>
    </w:rPr>
  </w:style>
  <w:style w:type="character" w:customStyle="1" w:styleId="CharStyle265">
    <w:name w:val="CharStyle265"/>
    <w:basedOn w:val="DefaultParagraphFont"/>
    <w:rsid w:val="005D1A50"/>
    <w:rPr>
      <w:rFonts w:ascii="Times New Roman" w:eastAsia="Times New Roman" w:hAnsi="Times New Roman" w:cs="Times New Roman"/>
      <w:b/>
      <w:bCs/>
      <w:i w:val="0"/>
      <w:iCs w:val="0"/>
      <w:smallCaps/>
      <w:sz w:val="16"/>
      <w:szCs w:val="16"/>
    </w:rPr>
  </w:style>
  <w:style w:type="character" w:customStyle="1" w:styleId="CharStyle1073">
    <w:name w:val="CharStyle1073"/>
    <w:basedOn w:val="DefaultParagraphFont"/>
    <w:rsid w:val="005D1A50"/>
    <w:rPr>
      <w:rFonts w:ascii="Times New Roman" w:eastAsia="Times New Roman" w:hAnsi="Times New Roman" w:cs="Times New Roman"/>
      <w:b/>
      <w:bCs/>
      <w:i w:val="0"/>
      <w:iCs w:val="0"/>
      <w:smallCaps/>
      <w:sz w:val="18"/>
      <w:szCs w:val="18"/>
    </w:rPr>
  </w:style>
  <w:style w:type="character" w:customStyle="1" w:styleId="CharStyle2168">
    <w:name w:val="CharStyle2168"/>
    <w:basedOn w:val="DefaultParagraphFont"/>
    <w:rsid w:val="005D1A50"/>
    <w:rPr>
      <w:rFonts w:ascii="Times New Roman" w:eastAsia="Times New Roman" w:hAnsi="Times New Roman" w:cs="Times New Roman"/>
      <w:b/>
      <w:bCs/>
      <w:i w:val="0"/>
      <w:iCs w:val="0"/>
      <w:smallCaps w:val="0"/>
      <w:sz w:val="16"/>
      <w:szCs w:val="16"/>
    </w:rPr>
  </w:style>
  <w:style w:type="character" w:customStyle="1" w:styleId="CharStyle2412">
    <w:name w:val="CharStyle2412"/>
    <w:basedOn w:val="DefaultParagraphFont"/>
    <w:rsid w:val="005D1A50"/>
    <w:rPr>
      <w:rFonts w:ascii="Times New Roman" w:eastAsia="Times New Roman" w:hAnsi="Times New Roman" w:cs="Times New Roman"/>
      <w:b w:val="0"/>
      <w:bCs w:val="0"/>
      <w:i w:val="0"/>
      <w:iCs w:val="0"/>
      <w:smallCaps w:val="0"/>
      <w:sz w:val="16"/>
      <w:szCs w:val="16"/>
    </w:rPr>
  </w:style>
  <w:style w:type="paragraph" w:styleId="Header">
    <w:name w:val="header"/>
    <w:basedOn w:val="Normal"/>
    <w:link w:val="HeaderChar"/>
    <w:uiPriority w:val="99"/>
    <w:semiHidden/>
    <w:unhideWhenUsed/>
    <w:rsid w:val="006D65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65DD"/>
  </w:style>
  <w:style w:type="paragraph" w:styleId="Footer">
    <w:name w:val="footer"/>
    <w:basedOn w:val="Normal"/>
    <w:link w:val="FooterChar"/>
    <w:uiPriority w:val="99"/>
    <w:semiHidden/>
    <w:unhideWhenUsed/>
    <w:rsid w:val="006D65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5DD"/>
  </w:style>
  <w:style w:type="character" w:styleId="CommentReference">
    <w:name w:val="annotation reference"/>
    <w:basedOn w:val="DefaultParagraphFont"/>
    <w:uiPriority w:val="99"/>
    <w:semiHidden/>
    <w:unhideWhenUsed/>
    <w:rsid w:val="00EE2384"/>
    <w:rPr>
      <w:sz w:val="16"/>
      <w:szCs w:val="16"/>
    </w:rPr>
  </w:style>
  <w:style w:type="paragraph" w:styleId="CommentText">
    <w:name w:val="annotation text"/>
    <w:basedOn w:val="Normal"/>
    <w:link w:val="CommentTextChar"/>
    <w:uiPriority w:val="99"/>
    <w:semiHidden/>
    <w:unhideWhenUsed/>
    <w:rsid w:val="00EE2384"/>
    <w:pPr>
      <w:spacing w:line="240" w:lineRule="auto"/>
    </w:pPr>
    <w:rPr>
      <w:sz w:val="20"/>
      <w:szCs w:val="20"/>
    </w:rPr>
  </w:style>
  <w:style w:type="character" w:customStyle="1" w:styleId="CommentTextChar">
    <w:name w:val="Comment Text Char"/>
    <w:basedOn w:val="DefaultParagraphFont"/>
    <w:link w:val="CommentText"/>
    <w:uiPriority w:val="99"/>
    <w:semiHidden/>
    <w:rsid w:val="00EE2384"/>
    <w:rPr>
      <w:sz w:val="20"/>
      <w:szCs w:val="20"/>
    </w:rPr>
  </w:style>
  <w:style w:type="paragraph" w:styleId="CommentSubject">
    <w:name w:val="annotation subject"/>
    <w:basedOn w:val="CommentText"/>
    <w:next w:val="CommentText"/>
    <w:link w:val="CommentSubjectChar"/>
    <w:uiPriority w:val="99"/>
    <w:semiHidden/>
    <w:unhideWhenUsed/>
    <w:rsid w:val="00EE2384"/>
    <w:rPr>
      <w:b/>
      <w:bCs/>
    </w:rPr>
  </w:style>
  <w:style w:type="character" w:customStyle="1" w:styleId="CommentSubjectChar">
    <w:name w:val="Comment Subject Char"/>
    <w:basedOn w:val="CommentTextChar"/>
    <w:link w:val="CommentSubject"/>
    <w:uiPriority w:val="99"/>
    <w:semiHidden/>
    <w:rsid w:val="00EE2384"/>
    <w:rPr>
      <w:b/>
      <w:bCs/>
      <w:sz w:val="20"/>
      <w:szCs w:val="20"/>
    </w:rPr>
  </w:style>
  <w:style w:type="paragraph" w:styleId="BalloonText">
    <w:name w:val="Balloon Text"/>
    <w:basedOn w:val="Normal"/>
    <w:link w:val="BalloonTextChar"/>
    <w:uiPriority w:val="99"/>
    <w:semiHidden/>
    <w:unhideWhenUsed/>
    <w:rsid w:val="00EE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384"/>
    <w:rPr>
      <w:rFonts w:ascii="Segoe UI" w:hAnsi="Segoe UI" w:cs="Segoe UI"/>
      <w:sz w:val="18"/>
      <w:szCs w:val="18"/>
    </w:rPr>
  </w:style>
  <w:style w:type="paragraph" w:styleId="Revision">
    <w:name w:val="Revision"/>
    <w:hidden/>
    <w:uiPriority w:val="99"/>
    <w:semiHidden/>
    <w:rsid w:val="00067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34</Pages>
  <Words>15821</Words>
  <Characters>90185</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2018-11-10T06:15:00Z</dcterms:created>
  <dcterms:modified xsi:type="dcterms:W3CDTF">2019-11-05T04:28:00Z</dcterms:modified>
</cp:coreProperties>
</file>