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72B93" w14:textId="77777777" w:rsidR="00543E97" w:rsidRPr="0051737B" w:rsidRDefault="009912D4" w:rsidP="0051737B">
      <w:pPr>
        <w:spacing w:after="120" w:line="240" w:lineRule="auto"/>
        <w:jc w:val="center"/>
        <w:rPr>
          <w:rFonts w:ascii="Times New Roman" w:hAnsi="Times New Roman" w:cs="Times New Roman"/>
          <w:sz w:val="36"/>
        </w:rPr>
      </w:pPr>
      <w:bookmarkStart w:id="0" w:name="_GoBack"/>
      <w:bookmarkEnd w:id="0"/>
      <w:r w:rsidRPr="0051737B">
        <w:rPr>
          <w:rFonts w:ascii="Times New Roman" w:hAnsi="Times New Roman" w:cs="Times New Roman"/>
          <w:b/>
          <w:sz w:val="36"/>
        </w:rPr>
        <w:t>Social Services Amendment Act 1980</w:t>
      </w:r>
    </w:p>
    <w:p w14:paraId="45AF906D" w14:textId="77777777" w:rsidR="00543E97" w:rsidRPr="0051737B" w:rsidRDefault="00543E97" w:rsidP="0051737B">
      <w:pPr>
        <w:spacing w:after="120" w:line="240" w:lineRule="auto"/>
        <w:jc w:val="center"/>
        <w:rPr>
          <w:rFonts w:ascii="Times New Roman" w:hAnsi="Times New Roman" w:cs="Times New Roman"/>
          <w:b/>
          <w:sz w:val="28"/>
        </w:rPr>
      </w:pPr>
      <w:r w:rsidRPr="0051737B">
        <w:rPr>
          <w:rFonts w:ascii="Times New Roman" w:hAnsi="Times New Roman" w:cs="Times New Roman"/>
          <w:b/>
          <w:sz w:val="28"/>
        </w:rPr>
        <w:t>No. 130 of 1980</w:t>
      </w:r>
    </w:p>
    <w:p w14:paraId="7B448042" w14:textId="77777777" w:rsidR="0051737B" w:rsidRDefault="0051737B" w:rsidP="0051737B">
      <w:pPr>
        <w:pBdr>
          <w:bottom w:val="thickThinSmallGap" w:sz="12" w:space="1" w:color="auto"/>
        </w:pBdr>
        <w:spacing w:after="120" w:line="240" w:lineRule="auto"/>
        <w:jc w:val="center"/>
        <w:rPr>
          <w:rFonts w:ascii="Times New Roman" w:hAnsi="Times New Roman" w:cs="Times New Roman"/>
          <w:b/>
          <w:sz w:val="26"/>
        </w:rPr>
      </w:pPr>
    </w:p>
    <w:p w14:paraId="0DF95BF1" w14:textId="77777777" w:rsidR="00543E97" w:rsidRPr="0051737B" w:rsidRDefault="009912D4" w:rsidP="0051737B">
      <w:pPr>
        <w:spacing w:after="120" w:line="240" w:lineRule="auto"/>
        <w:jc w:val="center"/>
        <w:rPr>
          <w:rFonts w:ascii="Times New Roman" w:hAnsi="Times New Roman" w:cs="Times New Roman"/>
          <w:sz w:val="26"/>
        </w:rPr>
      </w:pPr>
      <w:r w:rsidRPr="0051737B">
        <w:rPr>
          <w:rFonts w:ascii="Times New Roman" w:hAnsi="Times New Roman" w:cs="Times New Roman"/>
          <w:b/>
          <w:sz w:val="26"/>
        </w:rPr>
        <w:t xml:space="preserve">An Act to amend the </w:t>
      </w:r>
      <w:r w:rsidRPr="0051737B">
        <w:rPr>
          <w:rFonts w:ascii="Times New Roman" w:hAnsi="Times New Roman" w:cs="Times New Roman"/>
          <w:b/>
          <w:i/>
          <w:sz w:val="26"/>
        </w:rPr>
        <w:t xml:space="preserve">Social Services Act </w:t>
      </w:r>
      <w:r w:rsidRPr="0051737B">
        <w:rPr>
          <w:rFonts w:ascii="Times New Roman" w:hAnsi="Times New Roman" w:cs="Times New Roman"/>
          <w:b/>
          <w:sz w:val="26"/>
        </w:rPr>
        <w:t>1947 and for related purposes</w:t>
      </w:r>
    </w:p>
    <w:p w14:paraId="3248D8AF" w14:textId="77777777" w:rsidR="00543E97" w:rsidRPr="0051737B" w:rsidRDefault="009912D4" w:rsidP="0051737B">
      <w:pPr>
        <w:spacing w:after="120" w:line="240" w:lineRule="auto"/>
        <w:jc w:val="right"/>
        <w:rPr>
          <w:rFonts w:ascii="Times New Roman" w:hAnsi="Times New Roman" w:cs="Times New Roman"/>
          <w:sz w:val="24"/>
        </w:rPr>
      </w:pPr>
      <w:r w:rsidRPr="00627EA7">
        <w:rPr>
          <w:rFonts w:ascii="Times New Roman" w:hAnsi="Times New Roman" w:cs="Times New Roman"/>
          <w:sz w:val="24"/>
        </w:rPr>
        <w:t>[</w:t>
      </w:r>
      <w:r w:rsidRPr="0051737B">
        <w:rPr>
          <w:rFonts w:ascii="Times New Roman" w:hAnsi="Times New Roman" w:cs="Times New Roman"/>
          <w:i/>
          <w:sz w:val="24"/>
        </w:rPr>
        <w:t>Assented to 19 September 1980</w:t>
      </w:r>
      <w:r w:rsidRPr="00627EA7">
        <w:rPr>
          <w:rFonts w:ascii="Times New Roman" w:hAnsi="Times New Roman" w:cs="Times New Roman"/>
          <w:sz w:val="24"/>
        </w:rPr>
        <w:t>]</w:t>
      </w:r>
    </w:p>
    <w:p w14:paraId="2FAD8AE4" w14:textId="77777777" w:rsidR="00543E97" w:rsidRPr="0051737B" w:rsidRDefault="00543E97" w:rsidP="003A50DB">
      <w:pPr>
        <w:spacing w:after="60" w:line="240" w:lineRule="auto"/>
        <w:ind w:firstLine="432"/>
        <w:jc w:val="both"/>
        <w:rPr>
          <w:rFonts w:ascii="Times New Roman" w:hAnsi="Times New Roman" w:cs="Times New Roman"/>
          <w:sz w:val="24"/>
        </w:rPr>
      </w:pPr>
      <w:r w:rsidRPr="0051737B">
        <w:rPr>
          <w:rFonts w:ascii="Times New Roman" w:hAnsi="Times New Roman" w:cs="Times New Roman"/>
          <w:sz w:val="24"/>
        </w:rPr>
        <w:t>BE IT ENACTED by the Queen, and the Senate and the House of Representatives of the Commonwealth of Australia, as follows:</w:t>
      </w:r>
    </w:p>
    <w:p w14:paraId="2FB61416" w14:textId="77777777" w:rsidR="00543E97" w:rsidRPr="0051737B" w:rsidRDefault="009912D4" w:rsidP="0051737B">
      <w:pPr>
        <w:spacing w:before="120" w:after="60" w:line="240" w:lineRule="auto"/>
        <w:jc w:val="both"/>
        <w:rPr>
          <w:rFonts w:ascii="Times New Roman" w:hAnsi="Times New Roman" w:cs="Times New Roman"/>
          <w:sz w:val="20"/>
        </w:rPr>
      </w:pPr>
      <w:r w:rsidRPr="0051737B">
        <w:rPr>
          <w:rFonts w:ascii="Times New Roman" w:hAnsi="Times New Roman" w:cs="Times New Roman"/>
          <w:b/>
          <w:sz w:val="20"/>
        </w:rPr>
        <w:t xml:space="preserve">Short title, </w:t>
      </w:r>
      <w:r w:rsidRPr="00CD60CD">
        <w:rPr>
          <w:rFonts w:ascii="Times New Roman" w:hAnsi="Times New Roman" w:cs="Times New Roman"/>
          <w:b/>
          <w:sz w:val="20"/>
        </w:rPr>
        <w:t>&amp;c.</w:t>
      </w:r>
    </w:p>
    <w:p w14:paraId="772D5FDD" w14:textId="77777777" w:rsidR="00543E97" w:rsidRPr="00AB1A0E" w:rsidRDefault="009912D4" w:rsidP="0051737B">
      <w:pPr>
        <w:spacing w:after="60" w:line="240" w:lineRule="auto"/>
        <w:ind w:firstLine="432"/>
        <w:jc w:val="both"/>
        <w:rPr>
          <w:rFonts w:ascii="Times New Roman" w:hAnsi="Times New Roman" w:cs="Times New Roman"/>
        </w:rPr>
      </w:pPr>
      <w:r w:rsidRPr="00AB1A0E">
        <w:rPr>
          <w:rFonts w:ascii="Times New Roman" w:hAnsi="Times New Roman" w:cs="Times New Roman"/>
          <w:b/>
        </w:rPr>
        <w:t>1.</w:t>
      </w:r>
      <w:r w:rsidR="00543E97" w:rsidRPr="00AB1A0E">
        <w:rPr>
          <w:rFonts w:ascii="Times New Roman" w:hAnsi="Times New Roman" w:cs="Times New Roman"/>
        </w:rPr>
        <w:t xml:space="preserve"> </w:t>
      </w:r>
      <w:r w:rsidRPr="00AB1A0E">
        <w:rPr>
          <w:rFonts w:ascii="Times New Roman" w:hAnsi="Times New Roman" w:cs="Times New Roman"/>
          <w:b/>
        </w:rPr>
        <w:t xml:space="preserve">(1) </w:t>
      </w:r>
      <w:r w:rsidR="00543E97" w:rsidRPr="00AB1A0E">
        <w:rPr>
          <w:rFonts w:ascii="Times New Roman" w:hAnsi="Times New Roman" w:cs="Times New Roman"/>
        </w:rPr>
        <w:t xml:space="preserve">This Act may be cited as the </w:t>
      </w:r>
      <w:r w:rsidRPr="00AB1A0E">
        <w:rPr>
          <w:rFonts w:ascii="Times New Roman" w:hAnsi="Times New Roman" w:cs="Times New Roman"/>
          <w:i/>
        </w:rPr>
        <w:t xml:space="preserve">Social Services Amendment Act </w:t>
      </w:r>
      <w:r w:rsidR="00543E97" w:rsidRPr="00AB1A0E">
        <w:rPr>
          <w:rFonts w:ascii="Times New Roman" w:hAnsi="Times New Roman" w:cs="Times New Roman"/>
        </w:rPr>
        <w:t>1980.</w:t>
      </w:r>
    </w:p>
    <w:p w14:paraId="22C39341" w14:textId="1EFDB808" w:rsidR="00543E97" w:rsidRPr="00AB1A0E" w:rsidRDefault="009912D4" w:rsidP="0051737B">
      <w:pPr>
        <w:spacing w:after="60" w:line="240" w:lineRule="auto"/>
        <w:ind w:firstLine="432"/>
        <w:jc w:val="both"/>
        <w:rPr>
          <w:rFonts w:ascii="Times New Roman" w:hAnsi="Times New Roman" w:cs="Times New Roman"/>
        </w:rPr>
      </w:pPr>
      <w:r w:rsidRPr="00AB1A0E">
        <w:rPr>
          <w:rFonts w:ascii="Times New Roman" w:hAnsi="Times New Roman" w:cs="Times New Roman"/>
          <w:b/>
        </w:rPr>
        <w:t xml:space="preserve">(2) </w:t>
      </w:r>
      <w:r w:rsidR="00543E97" w:rsidRPr="00AB1A0E">
        <w:rPr>
          <w:rFonts w:ascii="Times New Roman" w:hAnsi="Times New Roman" w:cs="Times New Roman"/>
        </w:rPr>
        <w:t xml:space="preserve">The </w:t>
      </w:r>
      <w:r w:rsidRPr="00AB1A0E">
        <w:rPr>
          <w:rFonts w:ascii="Times New Roman" w:hAnsi="Times New Roman" w:cs="Times New Roman"/>
          <w:i/>
        </w:rPr>
        <w:t xml:space="preserve">Social Services Act </w:t>
      </w:r>
      <w:r w:rsidR="00543E97" w:rsidRPr="00AB1A0E">
        <w:rPr>
          <w:rFonts w:ascii="Times New Roman" w:hAnsi="Times New Roman" w:cs="Times New Roman"/>
        </w:rPr>
        <w:t>1947 is in this Act referred to as the Principal Act.</w:t>
      </w:r>
    </w:p>
    <w:p w14:paraId="43F4E2BB" w14:textId="77777777" w:rsidR="00543E97" w:rsidRPr="00A23505" w:rsidRDefault="009912D4" w:rsidP="0051737B">
      <w:pPr>
        <w:spacing w:before="120" w:after="60" w:line="240" w:lineRule="auto"/>
        <w:jc w:val="both"/>
        <w:rPr>
          <w:rFonts w:ascii="Times New Roman" w:hAnsi="Times New Roman" w:cs="Times New Roman"/>
          <w:b/>
          <w:sz w:val="20"/>
        </w:rPr>
      </w:pPr>
      <w:r w:rsidRPr="00A23505">
        <w:rPr>
          <w:rFonts w:ascii="Times New Roman" w:hAnsi="Times New Roman" w:cs="Times New Roman"/>
          <w:b/>
          <w:sz w:val="20"/>
        </w:rPr>
        <w:t>Commencement</w:t>
      </w:r>
    </w:p>
    <w:p w14:paraId="24AAE9AA" w14:textId="77777777" w:rsidR="00543E97" w:rsidRPr="00AB1A0E" w:rsidRDefault="009912D4" w:rsidP="0051737B">
      <w:pPr>
        <w:spacing w:after="60" w:line="240" w:lineRule="auto"/>
        <w:ind w:firstLine="432"/>
        <w:jc w:val="both"/>
        <w:rPr>
          <w:rFonts w:ascii="Times New Roman" w:hAnsi="Times New Roman" w:cs="Times New Roman"/>
        </w:rPr>
      </w:pPr>
      <w:r w:rsidRPr="00AB1A0E">
        <w:rPr>
          <w:rFonts w:ascii="Times New Roman" w:hAnsi="Times New Roman" w:cs="Times New Roman"/>
          <w:b/>
        </w:rPr>
        <w:t>2.</w:t>
      </w:r>
      <w:r w:rsidR="00543E97" w:rsidRPr="00AB1A0E">
        <w:rPr>
          <w:rFonts w:ascii="Times New Roman" w:hAnsi="Times New Roman" w:cs="Times New Roman"/>
        </w:rPr>
        <w:t xml:space="preserve"> </w:t>
      </w:r>
      <w:r w:rsidRPr="00AB1A0E">
        <w:rPr>
          <w:rFonts w:ascii="Times New Roman" w:hAnsi="Times New Roman" w:cs="Times New Roman"/>
          <w:b/>
        </w:rPr>
        <w:t>(1</w:t>
      </w:r>
      <w:r w:rsidR="00543E97" w:rsidRPr="00AB1A0E">
        <w:rPr>
          <w:rFonts w:ascii="Times New Roman" w:hAnsi="Times New Roman" w:cs="Times New Roman"/>
        </w:rPr>
        <w:t>) Sections 1, 2, 4, 5, 17 and 22 shall come into operation on the day on which this Act receives the Royal Assent.</w:t>
      </w:r>
    </w:p>
    <w:p w14:paraId="4BD2EE68" w14:textId="77777777" w:rsidR="00543E97" w:rsidRPr="00AB1A0E" w:rsidRDefault="009912D4" w:rsidP="0051737B">
      <w:pPr>
        <w:spacing w:after="60" w:line="240" w:lineRule="auto"/>
        <w:ind w:firstLine="432"/>
        <w:jc w:val="both"/>
        <w:rPr>
          <w:rFonts w:ascii="Times New Roman" w:hAnsi="Times New Roman" w:cs="Times New Roman"/>
        </w:rPr>
      </w:pPr>
      <w:r w:rsidRPr="00AB1A0E">
        <w:rPr>
          <w:rFonts w:ascii="Times New Roman" w:hAnsi="Times New Roman" w:cs="Times New Roman"/>
          <w:b/>
        </w:rPr>
        <w:t>(2)</w:t>
      </w:r>
      <w:r w:rsidR="00543E97" w:rsidRPr="00AB1A0E">
        <w:rPr>
          <w:rFonts w:ascii="Times New Roman" w:hAnsi="Times New Roman" w:cs="Times New Roman"/>
        </w:rPr>
        <w:t xml:space="preserve"> The remaining provisions of this Act (other than section 3) shall come into operation on 1 November 1980.</w:t>
      </w:r>
    </w:p>
    <w:p w14:paraId="7610E8D7" w14:textId="77777777" w:rsidR="00543E97" w:rsidRPr="00AB1A0E" w:rsidRDefault="009912D4" w:rsidP="0051737B">
      <w:pPr>
        <w:spacing w:after="60" w:line="240" w:lineRule="auto"/>
        <w:ind w:firstLine="432"/>
        <w:jc w:val="both"/>
        <w:rPr>
          <w:rFonts w:ascii="Times New Roman" w:hAnsi="Times New Roman" w:cs="Times New Roman"/>
        </w:rPr>
      </w:pPr>
      <w:r w:rsidRPr="00AB1A0E">
        <w:rPr>
          <w:rFonts w:ascii="Times New Roman" w:hAnsi="Times New Roman" w:cs="Times New Roman"/>
          <w:b/>
        </w:rPr>
        <w:t>(3)</w:t>
      </w:r>
      <w:r w:rsidR="00543E97" w:rsidRPr="00AB1A0E">
        <w:rPr>
          <w:rFonts w:ascii="Times New Roman" w:hAnsi="Times New Roman" w:cs="Times New Roman"/>
        </w:rPr>
        <w:t xml:space="preserve"> Section 3 shall come into operation on a date to be fixed by Proclamation.</w:t>
      </w:r>
    </w:p>
    <w:p w14:paraId="01C170E0" w14:textId="77777777" w:rsidR="00543E97" w:rsidRPr="00A23505" w:rsidRDefault="009912D4" w:rsidP="0051737B">
      <w:pPr>
        <w:spacing w:before="120" w:after="60" w:line="240" w:lineRule="auto"/>
        <w:jc w:val="both"/>
        <w:rPr>
          <w:rFonts w:ascii="Times New Roman" w:hAnsi="Times New Roman" w:cs="Times New Roman"/>
          <w:b/>
          <w:sz w:val="20"/>
        </w:rPr>
      </w:pPr>
      <w:r w:rsidRPr="00A23505">
        <w:rPr>
          <w:rFonts w:ascii="Times New Roman" w:hAnsi="Times New Roman" w:cs="Times New Roman"/>
          <w:b/>
          <w:sz w:val="20"/>
        </w:rPr>
        <w:t>Repeal</w:t>
      </w:r>
    </w:p>
    <w:p w14:paraId="75140316" w14:textId="77777777" w:rsidR="00543E97" w:rsidRPr="00AB1A0E" w:rsidRDefault="009912D4" w:rsidP="0051737B">
      <w:pPr>
        <w:spacing w:after="60" w:line="240" w:lineRule="auto"/>
        <w:ind w:firstLine="432"/>
        <w:jc w:val="both"/>
        <w:rPr>
          <w:rFonts w:ascii="Times New Roman" w:hAnsi="Times New Roman" w:cs="Times New Roman"/>
        </w:rPr>
      </w:pPr>
      <w:r w:rsidRPr="00AB1A0E">
        <w:rPr>
          <w:rFonts w:ascii="Times New Roman" w:hAnsi="Times New Roman" w:cs="Times New Roman"/>
          <w:b/>
        </w:rPr>
        <w:t>3.</w:t>
      </w:r>
      <w:r w:rsidR="00543E97" w:rsidRPr="00AB1A0E">
        <w:rPr>
          <w:rFonts w:ascii="Times New Roman" w:hAnsi="Times New Roman" w:cs="Times New Roman"/>
        </w:rPr>
        <w:t xml:space="preserve"> The </w:t>
      </w:r>
      <w:r w:rsidRPr="00AB1A0E">
        <w:rPr>
          <w:rFonts w:ascii="Times New Roman" w:hAnsi="Times New Roman" w:cs="Times New Roman"/>
          <w:i/>
        </w:rPr>
        <w:t xml:space="preserve">States Grants (Deserted Wives) Act </w:t>
      </w:r>
      <w:r w:rsidR="00543E97" w:rsidRPr="00AB1A0E">
        <w:rPr>
          <w:rFonts w:ascii="Times New Roman" w:hAnsi="Times New Roman" w:cs="Times New Roman"/>
        </w:rPr>
        <w:t>1968 is repealed.</w:t>
      </w:r>
    </w:p>
    <w:p w14:paraId="1BC7484D" w14:textId="77777777" w:rsidR="00543E97" w:rsidRPr="00A23505" w:rsidRDefault="009912D4" w:rsidP="0051737B">
      <w:pPr>
        <w:spacing w:before="120" w:after="60" w:line="240" w:lineRule="auto"/>
        <w:jc w:val="both"/>
        <w:rPr>
          <w:rFonts w:ascii="Times New Roman" w:hAnsi="Times New Roman" w:cs="Times New Roman"/>
          <w:b/>
          <w:sz w:val="20"/>
        </w:rPr>
      </w:pPr>
      <w:r w:rsidRPr="00A23505">
        <w:rPr>
          <w:rFonts w:ascii="Times New Roman" w:hAnsi="Times New Roman" w:cs="Times New Roman"/>
          <w:b/>
          <w:sz w:val="20"/>
        </w:rPr>
        <w:t>Interpretation</w:t>
      </w:r>
    </w:p>
    <w:p w14:paraId="472D6C57" w14:textId="77777777" w:rsidR="00543E97" w:rsidRPr="00AB1A0E" w:rsidRDefault="009912D4" w:rsidP="0051737B">
      <w:pPr>
        <w:spacing w:after="60" w:line="240" w:lineRule="auto"/>
        <w:ind w:firstLine="432"/>
        <w:jc w:val="both"/>
        <w:rPr>
          <w:rFonts w:ascii="Times New Roman" w:hAnsi="Times New Roman" w:cs="Times New Roman"/>
        </w:rPr>
      </w:pPr>
      <w:r w:rsidRPr="00AB1A0E">
        <w:rPr>
          <w:rFonts w:ascii="Times New Roman" w:hAnsi="Times New Roman" w:cs="Times New Roman"/>
          <w:b/>
        </w:rPr>
        <w:t>4.</w:t>
      </w:r>
      <w:r w:rsidR="00543E97" w:rsidRPr="00AB1A0E">
        <w:rPr>
          <w:rFonts w:ascii="Times New Roman" w:hAnsi="Times New Roman" w:cs="Times New Roman"/>
        </w:rPr>
        <w:t xml:space="preserve"> Section 6 of the Principal Act is amended by adding at the end of sub</w:t>
      </w:r>
      <w:r w:rsidR="002A0397">
        <w:rPr>
          <w:rFonts w:ascii="Times New Roman" w:hAnsi="Times New Roman" w:cs="Times New Roman"/>
        </w:rPr>
        <w:t>-</w:t>
      </w:r>
      <w:r w:rsidR="00543E97" w:rsidRPr="00AB1A0E">
        <w:rPr>
          <w:rFonts w:ascii="Times New Roman" w:hAnsi="Times New Roman" w:cs="Times New Roman"/>
        </w:rPr>
        <w:t>section (1) the following definition:</w:t>
      </w:r>
    </w:p>
    <w:p w14:paraId="34A2328D" w14:textId="77777777" w:rsidR="00543E97" w:rsidRPr="00AB1A0E" w:rsidRDefault="00105BC1" w:rsidP="00A23505">
      <w:pPr>
        <w:spacing w:after="60" w:line="240" w:lineRule="auto"/>
        <w:ind w:left="864" w:hanging="432"/>
        <w:jc w:val="both"/>
        <w:rPr>
          <w:rFonts w:ascii="Times New Roman" w:hAnsi="Times New Roman" w:cs="Times New Roman"/>
        </w:rPr>
      </w:pPr>
      <w:r>
        <w:rPr>
          <w:rFonts w:ascii="Times New Roman" w:hAnsi="Times New Roman" w:cs="Times New Roman"/>
        </w:rPr>
        <w:t>“‘</w:t>
      </w:r>
      <w:r w:rsidR="00543E97" w:rsidRPr="00AB1A0E">
        <w:rPr>
          <w:rFonts w:ascii="Times New Roman" w:hAnsi="Times New Roman" w:cs="Times New Roman"/>
        </w:rPr>
        <w:t>Reserve Forces</w:t>
      </w:r>
      <w:r>
        <w:rPr>
          <w:rFonts w:ascii="Times New Roman" w:hAnsi="Times New Roman" w:cs="Times New Roman"/>
        </w:rPr>
        <w:t>’</w:t>
      </w:r>
      <w:r w:rsidR="00543E97" w:rsidRPr="00AB1A0E">
        <w:rPr>
          <w:rFonts w:ascii="Times New Roman" w:hAnsi="Times New Roman" w:cs="Times New Roman"/>
        </w:rPr>
        <w:t xml:space="preserve"> means—</w:t>
      </w:r>
    </w:p>
    <w:p w14:paraId="4D7A291B" w14:textId="77777777" w:rsidR="00543E97" w:rsidRPr="00AB1A0E" w:rsidRDefault="00543E97" w:rsidP="0051737B">
      <w:pPr>
        <w:spacing w:after="60" w:line="240" w:lineRule="auto"/>
        <w:ind w:left="1296" w:hanging="432"/>
        <w:jc w:val="both"/>
        <w:rPr>
          <w:rFonts w:ascii="Times New Roman" w:hAnsi="Times New Roman" w:cs="Times New Roman"/>
        </w:rPr>
      </w:pPr>
      <w:r w:rsidRPr="00AB1A0E">
        <w:rPr>
          <w:rFonts w:ascii="Times New Roman" w:hAnsi="Times New Roman" w:cs="Times New Roman"/>
        </w:rPr>
        <w:t>(a) the Citizen Naval Forces;</w:t>
      </w:r>
    </w:p>
    <w:p w14:paraId="6287E180" w14:textId="77777777" w:rsidR="00543E97" w:rsidRPr="00AB1A0E" w:rsidRDefault="00543E97" w:rsidP="0051737B">
      <w:pPr>
        <w:spacing w:after="60" w:line="240" w:lineRule="auto"/>
        <w:ind w:left="1296" w:hanging="432"/>
        <w:jc w:val="both"/>
        <w:rPr>
          <w:rFonts w:ascii="Times New Roman" w:hAnsi="Times New Roman" w:cs="Times New Roman"/>
        </w:rPr>
      </w:pPr>
      <w:r w:rsidRPr="00AB1A0E">
        <w:rPr>
          <w:rFonts w:ascii="Times New Roman" w:hAnsi="Times New Roman" w:cs="Times New Roman"/>
        </w:rPr>
        <w:t>(b) the Naval Emergency Reserve Forces;</w:t>
      </w:r>
    </w:p>
    <w:p w14:paraId="11E2CC89" w14:textId="77777777" w:rsidR="00543E97" w:rsidRPr="00AB1A0E" w:rsidRDefault="00543E97" w:rsidP="0051737B">
      <w:pPr>
        <w:spacing w:after="60" w:line="240" w:lineRule="auto"/>
        <w:ind w:left="1296" w:hanging="432"/>
        <w:jc w:val="both"/>
        <w:rPr>
          <w:rFonts w:ascii="Times New Roman" w:hAnsi="Times New Roman" w:cs="Times New Roman"/>
        </w:rPr>
      </w:pPr>
      <w:r w:rsidRPr="00AB1A0E">
        <w:rPr>
          <w:rFonts w:ascii="Times New Roman" w:hAnsi="Times New Roman" w:cs="Times New Roman"/>
        </w:rPr>
        <w:t>(c) the Citizen Military Forces;</w:t>
      </w:r>
    </w:p>
    <w:p w14:paraId="44CD5FDD" w14:textId="77777777" w:rsidR="00543E97" w:rsidRPr="00AB1A0E" w:rsidRDefault="00543E97" w:rsidP="0051737B">
      <w:pPr>
        <w:spacing w:after="60" w:line="240" w:lineRule="auto"/>
        <w:ind w:left="1296" w:hanging="432"/>
        <w:jc w:val="both"/>
        <w:rPr>
          <w:rFonts w:ascii="Times New Roman" w:hAnsi="Times New Roman" w:cs="Times New Roman"/>
        </w:rPr>
      </w:pPr>
      <w:r w:rsidRPr="00AB1A0E">
        <w:rPr>
          <w:rFonts w:ascii="Times New Roman" w:hAnsi="Times New Roman" w:cs="Times New Roman"/>
        </w:rPr>
        <w:t>(d) the Citizen Air Force;</w:t>
      </w:r>
    </w:p>
    <w:p w14:paraId="15E36EB0" w14:textId="77777777" w:rsidR="00543E97" w:rsidRPr="00AB1A0E" w:rsidRDefault="00543E97" w:rsidP="0051737B">
      <w:pPr>
        <w:spacing w:after="60" w:line="240" w:lineRule="auto"/>
        <w:ind w:left="1296" w:hanging="432"/>
        <w:jc w:val="both"/>
        <w:rPr>
          <w:rFonts w:ascii="Times New Roman" w:hAnsi="Times New Roman" w:cs="Times New Roman"/>
        </w:rPr>
      </w:pPr>
      <w:r w:rsidRPr="00AB1A0E">
        <w:rPr>
          <w:rFonts w:ascii="Times New Roman" w:hAnsi="Times New Roman" w:cs="Times New Roman"/>
        </w:rPr>
        <w:t>(e) the Air Force Emergency Force; and</w:t>
      </w:r>
    </w:p>
    <w:p w14:paraId="511A21C4" w14:textId="77777777" w:rsidR="00543E97" w:rsidRPr="00AB1A0E" w:rsidRDefault="00543E97" w:rsidP="0051737B">
      <w:pPr>
        <w:spacing w:after="60" w:line="240" w:lineRule="auto"/>
        <w:ind w:left="1296" w:hanging="432"/>
        <w:jc w:val="both"/>
        <w:rPr>
          <w:rFonts w:ascii="Times New Roman" w:hAnsi="Times New Roman" w:cs="Times New Roman"/>
        </w:rPr>
      </w:pPr>
      <w:r w:rsidRPr="00AB1A0E">
        <w:rPr>
          <w:rFonts w:ascii="Times New Roman" w:hAnsi="Times New Roman" w:cs="Times New Roman"/>
        </w:rPr>
        <w:t>(f) the Regular Army Emergency Reserve.</w:t>
      </w:r>
      <w:r w:rsidR="00105BC1">
        <w:rPr>
          <w:rFonts w:ascii="Times New Roman" w:hAnsi="Times New Roman" w:cs="Times New Roman"/>
        </w:rPr>
        <w:t>”</w:t>
      </w:r>
      <w:r w:rsidRPr="00AB1A0E">
        <w:rPr>
          <w:rFonts w:ascii="Times New Roman" w:hAnsi="Times New Roman" w:cs="Times New Roman"/>
        </w:rPr>
        <w:t>.</w:t>
      </w:r>
    </w:p>
    <w:p w14:paraId="728E2F25" w14:textId="77777777" w:rsidR="00621D6D" w:rsidRPr="00AB1A0E" w:rsidRDefault="00621D6D" w:rsidP="002B075C">
      <w:pPr>
        <w:spacing w:after="0" w:line="240" w:lineRule="auto"/>
        <w:jc w:val="both"/>
        <w:rPr>
          <w:rFonts w:ascii="Times New Roman" w:hAnsi="Times New Roman" w:cs="Times New Roman"/>
        </w:rPr>
      </w:pPr>
      <w:r w:rsidRPr="00AB1A0E">
        <w:rPr>
          <w:rFonts w:ascii="Times New Roman" w:hAnsi="Times New Roman" w:cs="Times New Roman"/>
        </w:rPr>
        <w:br w:type="page"/>
      </w:r>
    </w:p>
    <w:p w14:paraId="53B3A191" w14:textId="77777777" w:rsidR="00543E97" w:rsidRPr="00A23505" w:rsidRDefault="009912D4" w:rsidP="00A23505">
      <w:pPr>
        <w:spacing w:before="120" w:after="60" w:line="240" w:lineRule="auto"/>
        <w:jc w:val="both"/>
        <w:rPr>
          <w:rFonts w:ascii="Times New Roman" w:hAnsi="Times New Roman" w:cs="Times New Roman"/>
          <w:b/>
          <w:sz w:val="20"/>
        </w:rPr>
      </w:pPr>
      <w:r w:rsidRPr="00A23505">
        <w:rPr>
          <w:rFonts w:ascii="Times New Roman" w:hAnsi="Times New Roman" w:cs="Times New Roman"/>
          <w:b/>
          <w:sz w:val="20"/>
        </w:rPr>
        <w:lastRenderedPageBreak/>
        <w:t>Interpretation</w:t>
      </w:r>
    </w:p>
    <w:p w14:paraId="2D4A0CB9" w14:textId="77777777" w:rsidR="00543E97" w:rsidRPr="00AB1A0E" w:rsidRDefault="009912D4" w:rsidP="00A23505">
      <w:pPr>
        <w:spacing w:after="60" w:line="240" w:lineRule="auto"/>
        <w:ind w:firstLine="432"/>
        <w:jc w:val="both"/>
        <w:rPr>
          <w:rFonts w:ascii="Times New Roman" w:hAnsi="Times New Roman" w:cs="Times New Roman"/>
        </w:rPr>
      </w:pPr>
      <w:r w:rsidRPr="00A23505">
        <w:rPr>
          <w:rFonts w:ascii="Times New Roman" w:hAnsi="Times New Roman" w:cs="Times New Roman"/>
          <w:b/>
        </w:rPr>
        <w:t>5.</w:t>
      </w:r>
      <w:r w:rsidR="00543E97" w:rsidRPr="00A23505">
        <w:rPr>
          <w:rFonts w:ascii="Times New Roman" w:hAnsi="Times New Roman" w:cs="Times New Roman"/>
          <w:b/>
        </w:rPr>
        <w:t xml:space="preserve"> </w:t>
      </w:r>
      <w:r w:rsidR="00543E97" w:rsidRPr="00AB1A0E">
        <w:rPr>
          <w:rFonts w:ascii="Times New Roman" w:hAnsi="Times New Roman" w:cs="Times New Roman"/>
        </w:rPr>
        <w:t xml:space="preserve">Section 18 of the Principal Act is amended by inserting after paragraph (h) of the definition of </w:t>
      </w:r>
      <w:r w:rsidR="00105BC1">
        <w:rPr>
          <w:rFonts w:ascii="Times New Roman" w:hAnsi="Times New Roman" w:cs="Times New Roman"/>
        </w:rPr>
        <w:t>“</w:t>
      </w:r>
      <w:r w:rsidR="00543E97" w:rsidRPr="00AB1A0E">
        <w:rPr>
          <w:rFonts w:ascii="Times New Roman" w:hAnsi="Times New Roman" w:cs="Times New Roman"/>
        </w:rPr>
        <w:t>income</w:t>
      </w:r>
      <w:r w:rsidR="00105BC1">
        <w:rPr>
          <w:rFonts w:ascii="Times New Roman" w:hAnsi="Times New Roman" w:cs="Times New Roman"/>
        </w:rPr>
        <w:t>”</w:t>
      </w:r>
      <w:r w:rsidR="00543E97" w:rsidRPr="00AB1A0E">
        <w:rPr>
          <w:rFonts w:ascii="Times New Roman" w:hAnsi="Times New Roman" w:cs="Times New Roman"/>
        </w:rPr>
        <w:t xml:space="preserve"> the following paragraph:</w:t>
      </w:r>
    </w:p>
    <w:p w14:paraId="0CD6CEE8" w14:textId="77777777" w:rsidR="00543E97" w:rsidRPr="00AB1A0E" w:rsidRDefault="00105BC1" w:rsidP="00A23505">
      <w:pPr>
        <w:spacing w:after="60" w:line="240" w:lineRule="auto"/>
        <w:ind w:left="864" w:hanging="432"/>
        <w:jc w:val="both"/>
        <w:rPr>
          <w:rFonts w:ascii="Times New Roman" w:hAnsi="Times New Roman" w:cs="Times New Roman"/>
        </w:rPr>
      </w:pPr>
      <w:r>
        <w:rPr>
          <w:rFonts w:ascii="Times New Roman" w:hAnsi="Times New Roman" w:cs="Times New Roman"/>
        </w:rPr>
        <w:t>“</w:t>
      </w:r>
      <w:r w:rsidR="00543E97" w:rsidRPr="00AB1A0E">
        <w:rPr>
          <w:rFonts w:ascii="Times New Roman" w:hAnsi="Times New Roman" w:cs="Times New Roman"/>
        </w:rPr>
        <w:t xml:space="preserve">(ha) in the case of a member of the Reserve Forces, the pay and allowances paid to him as such a member (other than pay and allowances in respect of continuous full-time service) and, in the case of a member of a Force referred to in paragraph (b), (e) or (f) of the definition of </w:t>
      </w:r>
      <w:r>
        <w:rPr>
          <w:rFonts w:ascii="Times New Roman" w:hAnsi="Times New Roman" w:cs="Times New Roman"/>
        </w:rPr>
        <w:t>“</w:t>
      </w:r>
      <w:r w:rsidR="00543E97" w:rsidRPr="00AB1A0E">
        <w:rPr>
          <w:rFonts w:ascii="Times New Roman" w:hAnsi="Times New Roman" w:cs="Times New Roman"/>
        </w:rPr>
        <w:t>Reserve Forces</w:t>
      </w:r>
      <w:r>
        <w:rPr>
          <w:rFonts w:ascii="Times New Roman" w:hAnsi="Times New Roman" w:cs="Times New Roman"/>
        </w:rPr>
        <w:t>”</w:t>
      </w:r>
      <w:r w:rsidR="00543E97" w:rsidRPr="00AB1A0E">
        <w:rPr>
          <w:rFonts w:ascii="Times New Roman" w:hAnsi="Times New Roman" w:cs="Times New Roman"/>
        </w:rPr>
        <w:t xml:space="preserve"> in sub-section (1) of section 6, any gratuity paid to him by reason of a calling out for continuous service of, or of part of, that Force;</w:t>
      </w:r>
      <w:r>
        <w:rPr>
          <w:rFonts w:ascii="Times New Roman" w:hAnsi="Times New Roman" w:cs="Times New Roman"/>
        </w:rPr>
        <w:t>”</w:t>
      </w:r>
      <w:r w:rsidR="00543E97" w:rsidRPr="00AB1A0E">
        <w:rPr>
          <w:rFonts w:ascii="Times New Roman" w:hAnsi="Times New Roman" w:cs="Times New Roman"/>
        </w:rPr>
        <w:t>.</w:t>
      </w:r>
    </w:p>
    <w:p w14:paraId="27CC4884" w14:textId="77777777" w:rsidR="00543E97" w:rsidRPr="00A23505" w:rsidRDefault="009912D4" w:rsidP="00A23505">
      <w:pPr>
        <w:spacing w:before="120" w:after="60" w:line="240" w:lineRule="auto"/>
        <w:jc w:val="both"/>
        <w:rPr>
          <w:rFonts w:ascii="Times New Roman" w:hAnsi="Times New Roman" w:cs="Times New Roman"/>
          <w:b/>
          <w:sz w:val="20"/>
        </w:rPr>
      </w:pPr>
      <w:r w:rsidRPr="00A23505">
        <w:rPr>
          <w:rFonts w:ascii="Times New Roman" w:hAnsi="Times New Roman" w:cs="Times New Roman"/>
          <w:b/>
          <w:sz w:val="20"/>
        </w:rPr>
        <w:t>Rate of age or invalid pension (including guardian</w:t>
      </w:r>
      <w:r w:rsidR="00105BC1">
        <w:rPr>
          <w:rFonts w:ascii="Times New Roman" w:hAnsi="Times New Roman" w:cs="Times New Roman"/>
          <w:b/>
          <w:sz w:val="20"/>
        </w:rPr>
        <w:t>’</w:t>
      </w:r>
      <w:r w:rsidRPr="00A23505">
        <w:rPr>
          <w:rFonts w:ascii="Times New Roman" w:hAnsi="Times New Roman" w:cs="Times New Roman"/>
          <w:b/>
          <w:sz w:val="20"/>
        </w:rPr>
        <w:t>s allowance payable to an unmarried person)</w:t>
      </w:r>
    </w:p>
    <w:p w14:paraId="6306A633" w14:textId="77777777" w:rsidR="00543E97" w:rsidRPr="00AB1A0E" w:rsidRDefault="009912D4" w:rsidP="00A23505">
      <w:pPr>
        <w:spacing w:after="60" w:line="240" w:lineRule="auto"/>
        <w:ind w:firstLine="432"/>
        <w:jc w:val="both"/>
        <w:rPr>
          <w:rFonts w:ascii="Times New Roman" w:hAnsi="Times New Roman" w:cs="Times New Roman"/>
        </w:rPr>
      </w:pPr>
      <w:r w:rsidRPr="00AB1A0E">
        <w:rPr>
          <w:rFonts w:ascii="Times New Roman" w:hAnsi="Times New Roman" w:cs="Times New Roman"/>
          <w:b/>
        </w:rPr>
        <w:t>6.</w:t>
      </w:r>
      <w:r w:rsidR="00543E97" w:rsidRPr="00AB1A0E">
        <w:rPr>
          <w:rFonts w:ascii="Times New Roman" w:hAnsi="Times New Roman" w:cs="Times New Roman"/>
        </w:rPr>
        <w:t xml:space="preserve"> Section 28 of the Principal Act is amended—</w:t>
      </w:r>
    </w:p>
    <w:p w14:paraId="1122DFDA" w14:textId="77777777" w:rsidR="00543E97" w:rsidRPr="00AB1A0E" w:rsidRDefault="00543E97" w:rsidP="00A23505">
      <w:pPr>
        <w:spacing w:after="60" w:line="240" w:lineRule="auto"/>
        <w:ind w:left="864" w:hanging="432"/>
        <w:jc w:val="both"/>
        <w:rPr>
          <w:rFonts w:ascii="Times New Roman" w:hAnsi="Times New Roman" w:cs="Times New Roman"/>
        </w:rPr>
      </w:pPr>
      <w:r w:rsidRPr="00AB1A0E">
        <w:rPr>
          <w:rFonts w:ascii="Times New Roman" w:hAnsi="Times New Roman" w:cs="Times New Roman"/>
        </w:rPr>
        <w:t>(a) by omitting from paragraph (a) of sub-section (1</w:t>
      </w:r>
      <w:r w:rsidR="009912D4" w:rsidRPr="002A0397">
        <w:rPr>
          <w:rFonts w:ascii="Times New Roman" w:hAnsi="Times New Roman" w:cs="Times New Roman"/>
          <w:smallCaps/>
        </w:rPr>
        <w:t>aa</w:t>
      </w:r>
      <w:r w:rsidRPr="00AB1A0E">
        <w:rPr>
          <w:rFonts w:ascii="Times New Roman" w:hAnsi="Times New Roman" w:cs="Times New Roman"/>
        </w:rPr>
        <w:t xml:space="preserve">) </w:t>
      </w:r>
      <w:r w:rsidR="00105BC1">
        <w:rPr>
          <w:rFonts w:ascii="Times New Roman" w:hAnsi="Times New Roman" w:cs="Times New Roman"/>
        </w:rPr>
        <w:t>“</w:t>
      </w:r>
      <w:r w:rsidRPr="00AB1A0E">
        <w:rPr>
          <w:rFonts w:ascii="Times New Roman" w:hAnsi="Times New Roman" w:cs="Times New Roman"/>
        </w:rPr>
        <w:t>Two hundred and eight dollars</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$312</w:t>
      </w:r>
      <w:r w:rsidR="00105BC1">
        <w:rPr>
          <w:rFonts w:ascii="Times New Roman" w:hAnsi="Times New Roman" w:cs="Times New Roman"/>
        </w:rPr>
        <w:t>”</w:t>
      </w:r>
      <w:r w:rsidRPr="00AB1A0E">
        <w:rPr>
          <w:rFonts w:ascii="Times New Roman" w:hAnsi="Times New Roman" w:cs="Times New Roman"/>
        </w:rPr>
        <w:t>;</w:t>
      </w:r>
    </w:p>
    <w:p w14:paraId="01F26233" w14:textId="77777777" w:rsidR="00543E97" w:rsidRPr="00AB1A0E" w:rsidRDefault="00543E97" w:rsidP="00A23505">
      <w:pPr>
        <w:spacing w:after="60" w:line="240" w:lineRule="auto"/>
        <w:ind w:left="864" w:hanging="432"/>
        <w:jc w:val="both"/>
        <w:rPr>
          <w:rFonts w:ascii="Times New Roman" w:hAnsi="Times New Roman" w:cs="Times New Roman"/>
        </w:rPr>
      </w:pPr>
      <w:r w:rsidRPr="00AB1A0E">
        <w:rPr>
          <w:rFonts w:ascii="Times New Roman" w:hAnsi="Times New Roman" w:cs="Times New Roman"/>
        </w:rPr>
        <w:t>(b) by omitting from paragraph (b) of sub-section (1</w:t>
      </w:r>
      <w:r w:rsidR="009912D4" w:rsidRPr="002A0397">
        <w:rPr>
          <w:rFonts w:ascii="Times New Roman" w:hAnsi="Times New Roman" w:cs="Times New Roman"/>
          <w:smallCaps/>
        </w:rPr>
        <w:t>aa</w:t>
      </w:r>
      <w:r w:rsidRPr="00AB1A0E">
        <w:rPr>
          <w:rFonts w:ascii="Times New Roman" w:hAnsi="Times New Roman" w:cs="Times New Roman"/>
        </w:rPr>
        <w:t xml:space="preserve">) </w:t>
      </w:r>
      <w:r w:rsidR="00105BC1">
        <w:rPr>
          <w:rFonts w:ascii="Times New Roman" w:hAnsi="Times New Roman" w:cs="Times New Roman"/>
        </w:rPr>
        <w:t>“</w:t>
      </w:r>
      <w:r w:rsidRPr="00AB1A0E">
        <w:rPr>
          <w:rFonts w:ascii="Times New Roman" w:hAnsi="Times New Roman" w:cs="Times New Roman"/>
        </w:rPr>
        <w:t>Three hundred and twelve dollars</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$416</w:t>
      </w:r>
      <w:r w:rsidR="00105BC1">
        <w:rPr>
          <w:rFonts w:ascii="Times New Roman" w:hAnsi="Times New Roman" w:cs="Times New Roman"/>
        </w:rPr>
        <w:t>”</w:t>
      </w:r>
      <w:r w:rsidRPr="00AB1A0E">
        <w:rPr>
          <w:rFonts w:ascii="Times New Roman" w:hAnsi="Times New Roman" w:cs="Times New Roman"/>
        </w:rPr>
        <w:t>;</w:t>
      </w:r>
    </w:p>
    <w:p w14:paraId="4AADF440" w14:textId="77777777" w:rsidR="00543E97" w:rsidRPr="00AB1A0E" w:rsidRDefault="00543E97" w:rsidP="00A23505">
      <w:pPr>
        <w:spacing w:after="60" w:line="240" w:lineRule="auto"/>
        <w:ind w:left="864" w:hanging="432"/>
        <w:jc w:val="both"/>
        <w:rPr>
          <w:rFonts w:ascii="Times New Roman" w:hAnsi="Times New Roman" w:cs="Times New Roman"/>
        </w:rPr>
      </w:pPr>
      <w:r w:rsidRPr="00AB1A0E">
        <w:rPr>
          <w:rFonts w:ascii="Times New Roman" w:hAnsi="Times New Roman" w:cs="Times New Roman"/>
        </w:rPr>
        <w:t>(c) by omitting from sub-section (1</w:t>
      </w:r>
      <w:r w:rsidR="009912D4" w:rsidRPr="002A0397">
        <w:rPr>
          <w:rFonts w:ascii="Times New Roman" w:hAnsi="Times New Roman" w:cs="Times New Roman"/>
          <w:smallCaps/>
        </w:rPr>
        <w:t>b</w:t>
      </w:r>
      <w:r w:rsidR="009912D4" w:rsidRPr="00A23505">
        <w:rPr>
          <w:rFonts w:ascii="Times New Roman" w:hAnsi="Times New Roman" w:cs="Times New Roman"/>
        </w:rPr>
        <w:t xml:space="preserve">) </w:t>
      </w:r>
      <w:r w:rsidR="00105BC1">
        <w:rPr>
          <w:rFonts w:ascii="Times New Roman" w:hAnsi="Times New Roman" w:cs="Times New Roman"/>
        </w:rPr>
        <w:t>“</w:t>
      </w:r>
      <w:r w:rsidRPr="00AB1A0E">
        <w:rPr>
          <w:rFonts w:ascii="Times New Roman" w:hAnsi="Times New Roman" w:cs="Times New Roman"/>
        </w:rPr>
        <w:t>$390</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$520</w:t>
      </w:r>
      <w:r w:rsidR="00105BC1">
        <w:rPr>
          <w:rFonts w:ascii="Times New Roman" w:hAnsi="Times New Roman" w:cs="Times New Roman"/>
        </w:rPr>
        <w:t>”</w:t>
      </w:r>
      <w:r w:rsidRPr="00AB1A0E">
        <w:rPr>
          <w:rFonts w:ascii="Times New Roman" w:hAnsi="Times New Roman" w:cs="Times New Roman"/>
        </w:rPr>
        <w:t>;</w:t>
      </w:r>
    </w:p>
    <w:p w14:paraId="0E801E29" w14:textId="77777777" w:rsidR="00543E97" w:rsidRPr="00AB1A0E" w:rsidRDefault="00543E97" w:rsidP="00A23505">
      <w:pPr>
        <w:spacing w:after="60" w:line="240" w:lineRule="auto"/>
        <w:ind w:left="864" w:hanging="432"/>
        <w:jc w:val="both"/>
        <w:rPr>
          <w:rFonts w:ascii="Times New Roman" w:hAnsi="Times New Roman" w:cs="Times New Roman"/>
        </w:rPr>
      </w:pPr>
      <w:r w:rsidRPr="00AB1A0E">
        <w:rPr>
          <w:rFonts w:ascii="Times New Roman" w:hAnsi="Times New Roman" w:cs="Times New Roman"/>
        </w:rPr>
        <w:t>(d) by omitting from sub-section (1</w:t>
      </w:r>
      <w:r w:rsidR="009912D4" w:rsidRPr="002A0397">
        <w:rPr>
          <w:rFonts w:ascii="Times New Roman" w:hAnsi="Times New Roman" w:cs="Times New Roman"/>
          <w:smallCaps/>
        </w:rPr>
        <w:t>f</w:t>
      </w:r>
      <w:r w:rsidRPr="00AB1A0E">
        <w:rPr>
          <w:rFonts w:ascii="Times New Roman" w:hAnsi="Times New Roman" w:cs="Times New Roman"/>
        </w:rPr>
        <w:t xml:space="preserve">) </w:t>
      </w:r>
      <w:r w:rsidR="00105BC1">
        <w:rPr>
          <w:rFonts w:ascii="Times New Roman" w:hAnsi="Times New Roman" w:cs="Times New Roman"/>
        </w:rPr>
        <w:t>“</w:t>
      </w:r>
      <w:r w:rsidRPr="00AB1A0E">
        <w:rPr>
          <w:rFonts w:ascii="Times New Roman" w:hAnsi="Times New Roman" w:cs="Times New Roman"/>
        </w:rPr>
        <w:t>$390</w:t>
      </w:r>
      <w:r w:rsidR="00105BC1">
        <w:rPr>
          <w:rFonts w:ascii="Times New Roman" w:hAnsi="Times New Roman" w:cs="Times New Roman"/>
        </w:rPr>
        <w:t>”</w:t>
      </w:r>
      <w:r w:rsidRPr="00AB1A0E">
        <w:rPr>
          <w:rFonts w:ascii="Times New Roman" w:hAnsi="Times New Roman" w:cs="Times New Roman"/>
        </w:rPr>
        <w:t xml:space="preserve"> (wherever occurring) and substituting </w:t>
      </w:r>
      <w:r w:rsidR="00105BC1">
        <w:rPr>
          <w:rFonts w:ascii="Times New Roman" w:hAnsi="Times New Roman" w:cs="Times New Roman"/>
        </w:rPr>
        <w:t>“</w:t>
      </w:r>
      <w:r w:rsidRPr="00AB1A0E">
        <w:rPr>
          <w:rFonts w:ascii="Times New Roman" w:hAnsi="Times New Roman" w:cs="Times New Roman"/>
        </w:rPr>
        <w:t>$520</w:t>
      </w:r>
      <w:r w:rsidR="00105BC1">
        <w:rPr>
          <w:rFonts w:ascii="Times New Roman" w:hAnsi="Times New Roman" w:cs="Times New Roman"/>
        </w:rPr>
        <w:t>”</w:t>
      </w:r>
      <w:r w:rsidRPr="00AB1A0E">
        <w:rPr>
          <w:rFonts w:ascii="Times New Roman" w:hAnsi="Times New Roman" w:cs="Times New Roman"/>
        </w:rPr>
        <w:t>;</w:t>
      </w:r>
    </w:p>
    <w:p w14:paraId="6411CC61" w14:textId="77777777" w:rsidR="00543E97" w:rsidRPr="00AB1A0E" w:rsidRDefault="00543E97" w:rsidP="00A23505">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(e) by omitting from sub-paragraph (ii) of paragraph (a) of sub-section (3) </w:t>
      </w:r>
      <w:r w:rsidR="00105BC1">
        <w:rPr>
          <w:rFonts w:ascii="Times New Roman" w:hAnsi="Times New Roman" w:cs="Times New Roman"/>
        </w:rPr>
        <w:t>“</w:t>
      </w:r>
      <w:r w:rsidRPr="00AB1A0E">
        <w:rPr>
          <w:rFonts w:ascii="Times New Roman" w:hAnsi="Times New Roman" w:cs="Times New Roman"/>
        </w:rPr>
        <w:t>$15</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$20</w:t>
      </w:r>
      <w:r w:rsidR="00105BC1">
        <w:rPr>
          <w:rFonts w:ascii="Times New Roman" w:hAnsi="Times New Roman" w:cs="Times New Roman"/>
        </w:rPr>
        <w:t>”</w:t>
      </w:r>
      <w:r w:rsidRPr="00AB1A0E">
        <w:rPr>
          <w:rFonts w:ascii="Times New Roman" w:hAnsi="Times New Roman" w:cs="Times New Roman"/>
        </w:rPr>
        <w:t>; and</w:t>
      </w:r>
    </w:p>
    <w:p w14:paraId="19DA9C01" w14:textId="77777777" w:rsidR="00543E97" w:rsidRPr="00AB1A0E" w:rsidRDefault="00543E97" w:rsidP="00A23505">
      <w:pPr>
        <w:spacing w:after="60" w:line="240" w:lineRule="auto"/>
        <w:ind w:left="864" w:hanging="432"/>
        <w:jc w:val="both"/>
        <w:rPr>
          <w:rFonts w:ascii="Times New Roman" w:hAnsi="Times New Roman" w:cs="Times New Roman"/>
        </w:rPr>
      </w:pPr>
      <w:r w:rsidRPr="00AB1A0E">
        <w:rPr>
          <w:rFonts w:ascii="Times New Roman" w:hAnsi="Times New Roman" w:cs="Times New Roman"/>
        </w:rPr>
        <w:t>(f) by omitting from sub-paragraph (ii) of paragraph (b) of sub-section</w:t>
      </w:r>
      <w:r w:rsidR="00A23505">
        <w:rPr>
          <w:rFonts w:ascii="Times New Roman" w:hAnsi="Times New Roman" w:cs="Times New Roman"/>
        </w:rPr>
        <w:t xml:space="preserve"> </w:t>
      </w:r>
      <w:r w:rsidRPr="00AB1A0E">
        <w:rPr>
          <w:rFonts w:ascii="Times New Roman" w:hAnsi="Times New Roman" w:cs="Times New Roman"/>
        </w:rPr>
        <w:t>(3)—</w:t>
      </w:r>
    </w:p>
    <w:p w14:paraId="729F8204" w14:textId="77777777" w:rsidR="00A81738" w:rsidRPr="00482741" w:rsidRDefault="007C4008" w:rsidP="00A81738">
      <w:pPr>
        <w:spacing w:after="0" w:line="240" w:lineRule="auto"/>
        <w:ind w:left="864"/>
        <w:rPr>
          <w:rFonts w:ascii="Times New Roman" w:hAnsi="Times New Roman" w:cs="Times New Roman"/>
          <w:i/>
        </w:rPr>
      </w:pPr>
      <m:oMathPara>
        <m:oMathParaPr>
          <m:jc m:val="left"/>
        </m:oMathParaPr>
        <m:oMath>
          <m:f>
            <m:fPr>
              <m:ctrlPr>
                <w:rPr>
                  <w:rFonts w:ascii="Cambria Math" w:hAnsi="Cambria Math" w:cs="Times New Roman"/>
                  <w:i/>
                </w:rPr>
              </m:ctrlPr>
            </m:fPr>
            <m:num>
              <m:r>
                <w:rPr>
                  <w:rFonts w:ascii="Cambria Math" w:hAnsi="Cambria Math" w:cs="Times New Roman"/>
                </w:rPr>
                <m:t>”2 (2P+$1,287)”</m:t>
              </m:r>
            </m:num>
            <m:den>
              <m:r>
                <w:rPr>
                  <w:rFonts w:ascii="Cambria Math" w:hAnsi="Cambria Math" w:cs="Times New Roman"/>
                </w:rPr>
                <m:t>26</m:t>
              </m:r>
            </m:den>
          </m:f>
        </m:oMath>
      </m:oMathPara>
    </w:p>
    <w:p w14:paraId="6C4BC15F" w14:textId="1F111BFE" w:rsidR="00543E97" w:rsidRDefault="00543E97" w:rsidP="007335A3">
      <w:pPr>
        <w:spacing w:after="60" w:line="240" w:lineRule="auto"/>
        <w:ind w:left="1152" w:hanging="432"/>
        <w:jc w:val="both"/>
        <w:rPr>
          <w:rFonts w:ascii="Times New Roman" w:hAnsi="Times New Roman" w:cs="Times New Roman"/>
        </w:rPr>
      </w:pPr>
      <w:r w:rsidRPr="00AB1A0E">
        <w:rPr>
          <w:rFonts w:ascii="Times New Roman" w:hAnsi="Times New Roman" w:cs="Times New Roman"/>
        </w:rPr>
        <w:t>and substituting:</w:t>
      </w:r>
    </w:p>
    <w:p w14:paraId="31464556" w14:textId="77777777" w:rsidR="00A81738" w:rsidRPr="00482741" w:rsidRDefault="007C4008" w:rsidP="00A81738">
      <w:pPr>
        <w:spacing w:after="60" w:line="240" w:lineRule="auto"/>
        <w:ind w:left="864" w:hanging="432"/>
        <w:jc w:val="both"/>
        <w:rPr>
          <w:rFonts w:ascii="Times New Roman" w:hAnsi="Times New Roman" w:cs="Times New Roman"/>
          <w:i/>
        </w:rPr>
      </w:pPr>
      <m:oMathPara>
        <m:oMathParaPr>
          <m:jc m:val="left"/>
        </m:oMathParaPr>
        <m:oMath>
          <m:f>
            <m:fPr>
              <m:ctrlPr>
                <w:rPr>
                  <w:rFonts w:ascii="Cambria Math" w:hAnsi="Cambria Math" w:cs="Times New Roman"/>
                  <w:i/>
                </w:rPr>
              </m:ctrlPr>
            </m:fPr>
            <m:num>
              <m:r>
                <w:rPr>
                  <w:rFonts w:ascii="Cambria Math" w:hAnsi="Cambria Math" w:cs="Times New Roman"/>
                </w:rPr>
                <m:t>”2 (2P+$1,417)”</m:t>
              </m:r>
            </m:num>
            <m:den>
              <m:r>
                <w:rPr>
                  <w:rFonts w:ascii="Cambria Math" w:hAnsi="Cambria Math" w:cs="Times New Roman"/>
                </w:rPr>
                <m:t>26</m:t>
              </m:r>
            </m:den>
          </m:f>
        </m:oMath>
      </m:oMathPara>
    </w:p>
    <w:p w14:paraId="6FDEB667" w14:textId="77777777" w:rsidR="00543E97" w:rsidRPr="00BC148B" w:rsidRDefault="009912D4" w:rsidP="00BC148B">
      <w:pPr>
        <w:spacing w:before="120" w:after="60" w:line="240" w:lineRule="auto"/>
        <w:jc w:val="both"/>
        <w:rPr>
          <w:rFonts w:ascii="Times New Roman" w:hAnsi="Times New Roman" w:cs="Times New Roman"/>
          <w:b/>
          <w:sz w:val="20"/>
        </w:rPr>
      </w:pPr>
      <w:r w:rsidRPr="00BC148B">
        <w:rPr>
          <w:rFonts w:ascii="Times New Roman" w:hAnsi="Times New Roman" w:cs="Times New Roman"/>
          <w:b/>
          <w:sz w:val="20"/>
        </w:rPr>
        <w:t>Wife</w:t>
      </w:r>
      <w:r w:rsidR="00105BC1">
        <w:rPr>
          <w:rFonts w:ascii="Times New Roman" w:hAnsi="Times New Roman" w:cs="Times New Roman"/>
          <w:b/>
          <w:sz w:val="20"/>
        </w:rPr>
        <w:t>’</w:t>
      </w:r>
      <w:r w:rsidRPr="00BC148B">
        <w:rPr>
          <w:rFonts w:ascii="Times New Roman" w:hAnsi="Times New Roman" w:cs="Times New Roman"/>
          <w:b/>
          <w:sz w:val="20"/>
        </w:rPr>
        <w:t>s pension not to be paid in certain circumstances</w:t>
      </w:r>
    </w:p>
    <w:p w14:paraId="4E08762B" w14:textId="77777777" w:rsidR="00543E97" w:rsidRPr="00AB1A0E" w:rsidRDefault="00543E97" w:rsidP="00BC148B">
      <w:pPr>
        <w:spacing w:after="60" w:line="240" w:lineRule="auto"/>
        <w:ind w:firstLine="432"/>
        <w:jc w:val="both"/>
        <w:rPr>
          <w:rFonts w:ascii="Times New Roman" w:hAnsi="Times New Roman" w:cs="Times New Roman"/>
        </w:rPr>
      </w:pPr>
      <w:r w:rsidRPr="00BC148B">
        <w:rPr>
          <w:rFonts w:ascii="Times New Roman" w:hAnsi="Times New Roman" w:cs="Times New Roman"/>
          <w:b/>
        </w:rPr>
        <w:t xml:space="preserve">7. </w:t>
      </w:r>
      <w:r w:rsidRPr="00AB1A0E">
        <w:rPr>
          <w:rFonts w:ascii="Times New Roman" w:hAnsi="Times New Roman" w:cs="Times New Roman"/>
        </w:rPr>
        <w:t>Section 33 of the Principal Act is repealed.</w:t>
      </w:r>
    </w:p>
    <w:p w14:paraId="35AA2710" w14:textId="77777777" w:rsidR="00543E97" w:rsidRPr="00BC148B" w:rsidRDefault="009912D4" w:rsidP="00BC148B">
      <w:pPr>
        <w:spacing w:before="120" w:after="60" w:line="240" w:lineRule="auto"/>
        <w:jc w:val="both"/>
        <w:rPr>
          <w:rFonts w:ascii="Times New Roman" w:hAnsi="Times New Roman" w:cs="Times New Roman"/>
          <w:b/>
          <w:sz w:val="20"/>
        </w:rPr>
      </w:pPr>
      <w:r w:rsidRPr="00BC148B">
        <w:rPr>
          <w:rFonts w:ascii="Times New Roman" w:hAnsi="Times New Roman" w:cs="Times New Roman"/>
          <w:b/>
          <w:sz w:val="20"/>
        </w:rPr>
        <w:t>Suspension of pension of mental hospital patient</w:t>
      </w:r>
    </w:p>
    <w:p w14:paraId="5BA969AD" w14:textId="77777777" w:rsidR="00543E97" w:rsidRPr="00AB1A0E" w:rsidRDefault="009912D4" w:rsidP="00BC148B">
      <w:pPr>
        <w:spacing w:after="60" w:line="240" w:lineRule="auto"/>
        <w:ind w:firstLine="432"/>
        <w:jc w:val="both"/>
        <w:rPr>
          <w:rFonts w:ascii="Times New Roman" w:hAnsi="Times New Roman" w:cs="Times New Roman"/>
        </w:rPr>
      </w:pPr>
      <w:r w:rsidRPr="00AB1A0E">
        <w:rPr>
          <w:rFonts w:ascii="Times New Roman" w:hAnsi="Times New Roman" w:cs="Times New Roman"/>
          <w:b/>
        </w:rPr>
        <w:t>8.</w:t>
      </w:r>
      <w:r w:rsidR="00543E97" w:rsidRPr="00AB1A0E">
        <w:rPr>
          <w:rFonts w:ascii="Times New Roman" w:hAnsi="Times New Roman" w:cs="Times New Roman"/>
        </w:rPr>
        <w:t xml:space="preserve"> </w:t>
      </w:r>
      <w:r w:rsidRPr="00AB1A0E">
        <w:rPr>
          <w:rFonts w:ascii="Times New Roman" w:hAnsi="Times New Roman" w:cs="Times New Roman"/>
          <w:b/>
        </w:rPr>
        <w:t xml:space="preserve">(1) </w:t>
      </w:r>
      <w:r w:rsidR="00543E97" w:rsidRPr="00AB1A0E">
        <w:rPr>
          <w:rFonts w:ascii="Times New Roman" w:hAnsi="Times New Roman" w:cs="Times New Roman"/>
        </w:rPr>
        <w:t>Section 48 of the Principal Act is repealed.</w:t>
      </w:r>
    </w:p>
    <w:p w14:paraId="0D47FC06" w14:textId="77777777" w:rsidR="00543E97" w:rsidRPr="00AB1A0E" w:rsidRDefault="009912D4" w:rsidP="00BC148B">
      <w:pPr>
        <w:spacing w:after="60" w:line="240" w:lineRule="auto"/>
        <w:ind w:firstLine="432"/>
        <w:jc w:val="both"/>
        <w:rPr>
          <w:rFonts w:ascii="Times New Roman" w:hAnsi="Times New Roman" w:cs="Times New Roman"/>
        </w:rPr>
      </w:pPr>
      <w:r w:rsidRPr="00AB1A0E">
        <w:rPr>
          <w:rFonts w:ascii="Times New Roman" w:hAnsi="Times New Roman" w:cs="Times New Roman"/>
          <w:b/>
        </w:rPr>
        <w:t>(2)</w:t>
      </w:r>
      <w:r w:rsidR="00543E97" w:rsidRPr="00AB1A0E">
        <w:rPr>
          <w:rFonts w:ascii="Times New Roman" w:hAnsi="Times New Roman" w:cs="Times New Roman"/>
        </w:rPr>
        <w:t xml:space="preserve"> Where a person who was a mental hospital patient immediately before the commencement of this section ceases to be a mental hospital patient (otherwise than by reason of death) after the commencement of this section, the person is entitled to payment of pension in respect of each day in respect of which his pension was suspended under section 48 of the Principal Act.</w:t>
      </w:r>
    </w:p>
    <w:p w14:paraId="1D9C346B" w14:textId="77777777" w:rsidR="00543E97" w:rsidRPr="00AB1A0E" w:rsidRDefault="009912D4" w:rsidP="00BC148B">
      <w:pPr>
        <w:spacing w:after="60" w:line="240" w:lineRule="auto"/>
        <w:ind w:firstLine="432"/>
        <w:jc w:val="both"/>
        <w:rPr>
          <w:rFonts w:ascii="Times New Roman" w:hAnsi="Times New Roman" w:cs="Times New Roman"/>
        </w:rPr>
      </w:pPr>
      <w:r w:rsidRPr="00AB1A0E">
        <w:rPr>
          <w:rFonts w:ascii="Times New Roman" w:hAnsi="Times New Roman" w:cs="Times New Roman"/>
          <w:b/>
        </w:rPr>
        <w:t>(3)</w:t>
      </w:r>
      <w:r w:rsidR="00543E97" w:rsidRPr="00AB1A0E">
        <w:rPr>
          <w:rFonts w:ascii="Times New Roman" w:hAnsi="Times New Roman" w:cs="Times New Roman"/>
        </w:rPr>
        <w:t xml:space="preserve"> In sub-section (2), </w:t>
      </w:r>
      <w:r w:rsidR="00105BC1">
        <w:rPr>
          <w:rFonts w:ascii="Times New Roman" w:hAnsi="Times New Roman" w:cs="Times New Roman"/>
        </w:rPr>
        <w:t>“</w:t>
      </w:r>
      <w:r w:rsidR="00543E97" w:rsidRPr="00AB1A0E">
        <w:rPr>
          <w:rFonts w:ascii="Times New Roman" w:hAnsi="Times New Roman" w:cs="Times New Roman"/>
        </w:rPr>
        <w:t>day</w:t>
      </w:r>
      <w:r w:rsidR="00105BC1">
        <w:rPr>
          <w:rFonts w:ascii="Times New Roman" w:hAnsi="Times New Roman" w:cs="Times New Roman"/>
        </w:rPr>
        <w:t>”</w:t>
      </w:r>
      <w:r w:rsidR="00543E97" w:rsidRPr="00AB1A0E">
        <w:rPr>
          <w:rFonts w:ascii="Times New Roman" w:hAnsi="Times New Roman" w:cs="Times New Roman"/>
        </w:rPr>
        <w:t>, in relation to a mental hospital patient, means—</w:t>
      </w:r>
    </w:p>
    <w:p w14:paraId="19C2A23E" w14:textId="77777777" w:rsidR="00543E97" w:rsidRPr="00AB1A0E" w:rsidRDefault="00543E97" w:rsidP="00BC148B">
      <w:pPr>
        <w:spacing w:after="60" w:line="240" w:lineRule="auto"/>
        <w:ind w:left="864" w:hanging="432"/>
        <w:jc w:val="both"/>
        <w:rPr>
          <w:rFonts w:ascii="Times New Roman" w:hAnsi="Times New Roman" w:cs="Times New Roman"/>
        </w:rPr>
      </w:pPr>
      <w:r w:rsidRPr="00AB1A0E">
        <w:rPr>
          <w:rFonts w:ascii="Times New Roman" w:hAnsi="Times New Roman" w:cs="Times New Roman"/>
        </w:rPr>
        <w:t>(a) where the mental hospital patient was an inmate of the mental hospital for a period not exceeding 84 days—any day in that period; or</w:t>
      </w:r>
    </w:p>
    <w:p w14:paraId="5AD6EFD3" w14:textId="77777777" w:rsidR="00543E97" w:rsidRPr="00AB1A0E" w:rsidRDefault="00543E97" w:rsidP="00BC148B">
      <w:pPr>
        <w:spacing w:after="60" w:line="240" w:lineRule="auto"/>
        <w:ind w:left="864" w:hanging="432"/>
        <w:jc w:val="both"/>
        <w:rPr>
          <w:rFonts w:ascii="Times New Roman" w:hAnsi="Times New Roman" w:cs="Times New Roman"/>
        </w:rPr>
      </w:pPr>
      <w:r w:rsidRPr="00AB1A0E">
        <w:rPr>
          <w:rFonts w:ascii="Times New Roman" w:hAnsi="Times New Roman" w:cs="Times New Roman"/>
        </w:rPr>
        <w:t>(b) in any other case—any day included in the last 84 days of the period during which he was an inmate of the mental hospital.</w:t>
      </w:r>
    </w:p>
    <w:p w14:paraId="082A20FC" w14:textId="77777777" w:rsidR="00952575" w:rsidRDefault="00952575">
      <w:pPr>
        <w:rPr>
          <w:rFonts w:ascii="Times New Roman" w:hAnsi="Times New Roman" w:cs="Times New Roman"/>
          <w:b/>
        </w:rPr>
      </w:pPr>
      <w:r>
        <w:rPr>
          <w:rFonts w:ascii="Times New Roman" w:hAnsi="Times New Roman" w:cs="Times New Roman"/>
          <w:b/>
        </w:rPr>
        <w:br w:type="page"/>
      </w:r>
    </w:p>
    <w:p w14:paraId="02BB608D" w14:textId="268645A2" w:rsidR="00543E97" w:rsidRPr="00AB1A0E" w:rsidRDefault="009912D4" w:rsidP="00BC148B">
      <w:pPr>
        <w:spacing w:after="60" w:line="240" w:lineRule="auto"/>
        <w:ind w:firstLine="432"/>
        <w:jc w:val="both"/>
        <w:rPr>
          <w:rFonts w:ascii="Times New Roman" w:hAnsi="Times New Roman" w:cs="Times New Roman"/>
        </w:rPr>
      </w:pPr>
      <w:r w:rsidRPr="00AB1A0E">
        <w:rPr>
          <w:rFonts w:ascii="Times New Roman" w:hAnsi="Times New Roman" w:cs="Times New Roman"/>
          <w:b/>
        </w:rPr>
        <w:lastRenderedPageBreak/>
        <w:t xml:space="preserve">(4) </w:t>
      </w:r>
      <w:r w:rsidR="00543E97" w:rsidRPr="00AB1A0E">
        <w:rPr>
          <w:rFonts w:ascii="Times New Roman" w:hAnsi="Times New Roman" w:cs="Times New Roman"/>
        </w:rPr>
        <w:t>For the purposes of sub-section (2)—</w:t>
      </w:r>
    </w:p>
    <w:p w14:paraId="6973AE1A" w14:textId="77777777" w:rsidR="00543E97" w:rsidRPr="00AB1A0E" w:rsidRDefault="00543E97" w:rsidP="00BC148B">
      <w:pPr>
        <w:spacing w:after="60" w:line="240" w:lineRule="auto"/>
        <w:ind w:left="864" w:hanging="432"/>
        <w:jc w:val="both"/>
        <w:rPr>
          <w:rFonts w:ascii="Times New Roman" w:hAnsi="Times New Roman" w:cs="Times New Roman"/>
        </w:rPr>
      </w:pPr>
      <w:r w:rsidRPr="00AB1A0E">
        <w:rPr>
          <w:rFonts w:ascii="Times New Roman" w:hAnsi="Times New Roman" w:cs="Times New Roman"/>
        </w:rPr>
        <w:t>(a) a day before the commencement of this section in respect of which a mental hospital patient is paid a pension after the commencement of this section shall be deemed not to be a day in respect of which his pension was suspended; and</w:t>
      </w:r>
    </w:p>
    <w:p w14:paraId="15EB1416" w14:textId="77777777" w:rsidR="00543E97" w:rsidRPr="00AB1A0E" w:rsidRDefault="00543E97" w:rsidP="00BC148B">
      <w:pPr>
        <w:spacing w:after="60" w:line="240" w:lineRule="auto"/>
        <w:ind w:left="864" w:hanging="432"/>
        <w:jc w:val="both"/>
        <w:rPr>
          <w:rFonts w:ascii="Times New Roman" w:hAnsi="Times New Roman" w:cs="Times New Roman"/>
        </w:rPr>
      </w:pPr>
      <w:r w:rsidRPr="00AB1A0E">
        <w:rPr>
          <w:rFonts w:ascii="Times New Roman" w:hAnsi="Times New Roman" w:cs="Times New Roman"/>
        </w:rPr>
        <w:t>(b) where a mental hospital patient has been absent from the mental hospital for a continuous period of 4 weeks or more, he shall be deemed to cease to be a mental hospital patient at the expiration of the period of 4 weeks commencing on the commencement of that absence.</w:t>
      </w:r>
    </w:p>
    <w:p w14:paraId="766E450A" w14:textId="77777777" w:rsidR="00543E97" w:rsidRPr="00BC148B" w:rsidRDefault="009912D4" w:rsidP="00BC148B">
      <w:pPr>
        <w:spacing w:before="120" w:after="60" w:line="240" w:lineRule="auto"/>
        <w:jc w:val="both"/>
        <w:rPr>
          <w:rFonts w:ascii="Times New Roman" w:hAnsi="Times New Roman" w:cs="Times New Roman"/>
          <w:b/>
          <w:sz w:val="20"/>
        </w:rPr>
      </w:pPr>
      <w:r w:rsidRPr="00BC148B">
        <w:rPr>
          <w:rFonts w:ascii="Times New Roman" w:hAnsi="Times New Roman" w:cs="Times New Roman"/>
          <w:b/>
          <w:sz w:val="20"/>
        </w:rPr>
        <w:t>Interpretation</w:t>
      </w:r>
    </w:p>
    <w:p w14:paraId="7F5B818C" w14:textId="77777777" w:rsidR="00543E97" w:rsidRPr="00AB1A0E" w:rsidRDefault="009912D4" w:rsidP="00BC148B">
      <w:pPr>
        <w:spacing w:after="60" w:line="240" w:lineRule="auto"/>
        <w:ind w:firstLine="432"/>
        <w:jc w:val="both"/>
        <w:rPr>
          <w:rFonts w:ascii="Times New Roman" w:hAnsi="Times New Roman" w:cs="Times New Roman"/>
        </w:rPr>
      </w:pPr>
      <w:r w:rsidRPr="00AB1A0E">
        <w:rPr>
          <w:rFonts w:ascii="Times New Roman" w:hAnsi="Times New Roman" w:cs="Times New Roman"/>
          <w:b/>
        </w:rPr>
        <w:t xml:space="preserve">9. (1) </w:t>
      </w:r>
      <w:r w:rsidR="00543E97" w:rsidRPr="00AB1A0E">
        <w:rPr>
          <w:rFonts w:ascii="Times New Roman" w:hAnsi="Times New Roman" w:cs="Times New Roman"/>
        </w:rPr>
        <w:t>Section 59 of the Principal Act is amended—</w:t>
      </w:r>
    </w:p>
    <w:p w14:paraId="7485CDDE" w14:textId="77777777" w:rsidR="00543E97" w:rsidRPr="00AB1A0E" w:rsidRDefault="00543E97" w:rsidP="00BC148B">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(a) by inserting at the end of paragraph (c) of the definition of </w:t>
      </w:r>
      <w:r w:rsidR="00105BC1">
        <w:rPr>
          <w:rFonts w:ascii="Times New Roman" w:hAnsi="Times New Roman" w:cs="Times New Roman"/>
        </w:rPr>
        <w:t>“</w:t>
      </w:r>
      <w:r w:rsidRPr="00AB1A0E">
        <w:rPr>
          <w:rFonts w:ascii="Times New Roman" w:hAnsi="Times New Roman" w:cs="Times New Roman"/>
        </w:rPr>
        <w:t>widow</w:t>
      </w:r>
      <w:r w:rsidR="00105BC1">
        <w:rPr>
          <w:rFonts w:ascii="Times New Roman" w:hAnsi="Times New Roman" w:cs="Times New Roman"/>
        </w:rPr>
        <w:t>”</w:t>
      </w:r>
      <w:r w:rsidRPr="00AB1A0E">
        <w:rPr>
          <w:rFonts w:ascii="Times New Roman" w:hAnsi="Times New Roman" w:cs="Times New Roman"/>
        </w:rPr>
        <w:t xml:space="preserve"> in sub-section (1) </w:t>
      </w:r>
      <w:r w:rsidR="00105BC1">
        <w:rPr>
          <w:rFonts w:ascii="Times New Roman" w:hAnsi="Times New Roman" w:cs="Times New Roman"/>
        </w:rPr>
        <w:t>“</w:t>
      </w:r>
      <w:r w:rsidRPr="00AB1A0E">
        <w:rPr>
          <w:rFonts w:ascii="Times New Roman" w:hAnsi="Times New Roman" w:cs="Times New Roman"/>
        </w:rPr>
        <w:t>and</w:t>
      </w:r>
      <w:r w:rsidR="00105BC1">
        <w:rPr>
          <w:rFonts w:ascii="Times New Roman" w:hAnsi="Times New Roman" w:cs="Times New Roman"/>
        </w:rPr>
        <w:t>”</w:t>
      </w:r>
      <w:r w:rsidRPr="00AB1A0E">
        <w:rPr>
          <w:rFonts w:ascii="Times New Roman" w:hAnsi="Times New Roman" w:cs="Times New Roman"/>
        </w:rPr>
        <w:t>;</w:t>
      </w:r>
    </w:p>
    <w:p w14:paraId="4C37C126" w14:textId="77777777" w:rsidR="00543E97" w:rsidRPr="00AB1A0E" w:rsidRDefault="00543E97" w:rsidP="00BC148B">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(b) by omitting paragraph (d) of the definition of </w:t>
      </w:r>
      <w:r w:rsidR="00105BC1">
        <w:rPr>
          <w:rFonts w:ascii="Times New Roman" w:hAnsi="Times New Roman" w:cs="Times New Roman"/>
        </w:rPr>
        <w:t>“</w:t>
      </w:r>
      <w:r w:rsidRPr="00AB1A0E">
        <w:rPr>
          <w:rFonts w:ascii="Times New Roman" w:hAnsi="Times New Roman" w:cs="Times New Roman"/>
        </w:rPr>
        <w:t>widow</w:t>
      </w:r>
      <w:r w:rsidR="00105BC1">
        <w:rPr>
          <w:rFonts w:ascii="Times New Roman" w:hAnsi="Times New Roman" w:cs="Times New Roman"/>
        </w:rPr>
        <w:t>”</w:t>
      </w:r>
      <w:r w:rsidRPr="00AB1A0E">
        <w:rPr>
          <w:rFonts w:ascii="Times New Roman" w:hAnsi="Times New Roman" w:cs="Times New Roman"/>
        </w:rPr>
        <w:t xml:space="preserve"> in sub-section (1); and</w:t>
      </w:r>
    </w:p>
    <w:p w14:paraId="11F9A041" w14:textId="77777777" w:rsidR="00543E97" w:rsidRPr="00AB1A0E" w:rsidRDefault="00543E97" w:rsidP="00BC148B">
      <w:pPr>
        <w:spacing w:after="60" w:line="240" w:lineRule="auto"/>
        <w:ind w:left="864" w:hanging="432"/>
        <w:jc w:val="both"/>
        <w:rPr>
          <w:rFonts w:ascii="Times New Roman" w:hAnsi="Times New Roman" w:cs="Times New Roman"/>
        </w:rPr>
      </w:pPr>
      <w:r w:rsidRPr="00AB1A0E">
        <w:rPr>
          <w:rFonts w:ascii="Times New Roman" w:hAnsi="Times New Roman" w:cs="Times New Roman"/>
        </w:rPr>
        <w:t>(c) by omitting sub-section (3).</w:t>
      </w:r>
    </w:p>
    <w:p w14:paraId="3085A219" w14:textId="534021D0" w:rsidR="00543E97" w:rsidRPr="00AB1A0E" w:rsidRDefault="009912D4" w:rsidP="00BC148B">
      <w:pPr>
        <w:spacing w:after="60" w:line="240" w:lineRule="auto"/>
        <w:ind w:firstLine="432"/>
        <w:jc w:val="both"/>
        <w:rPr>
          <w:rFonts w:ascii="Times New Roman" w:hAnsi="Times New Roman" w:cs="Times New Roman"/>
        </w:rPr>
      </w:pPr>
      <w:r w:rsidRPr="00AB1A0E">
        <w:rPr>
          <w:rFonts w:ascii="Times New Roman" w:hAnsi="Times New Roman" w:cs="Times New Roman"/>
          <w:b/>
        </w:rPr>
        <w:t>(2)</w:t>
      </w:r>
      <w:r w:rsidR="00543E97" w:rsidRPr="00AB1A0E">
        <w:rPr>
          <w:rFonts w:ascii="Times New Roman" w:hAnsi="Times New Roman" w:cs="Times New Roman"/>
        </w:rPr>
        <w:t xml:space="preserve"> Where a pensioner under Part IV of the Principal Act was, immediately before the commencement of this section, a person to whom paragraph (d) of the definition of </w:t>
      </w:r>
      <w:r w:rsidR="00105BC1">
        <w:rPr>
          <w:rFonts w:ascii="Times New Roman" w:hAnsi="Times New Roman" w:cs="Times New Roman"/>
        </w:rPr>
        <w:t>“</w:t>
      </w:r>
      <w:r w:rsidR="00543E97" w:rsidRPr="00AB1A0E">
        <w:rPr>
          <w:rFonts w:ascii="Times New Roman" w:hAnsi="Times New Roman" w:cs="Times New Roman"/>
        </w:rPr>
        <w:t>widow</w:t>
      </w:r>
      <w:r w:rsidR="00105BC1">
        <w:rPr>
          <w:rFonts w:ascii="Times New Roman" w:hAnsi="Times New Roman" w:cs="Times New Roman"/>
        </w:rPr>
        <w:t>”</w:t>
      </w:r>
      <w:r w:rsidR="00543E97" w:rsidRPr="00AB1A0E">
        <w:rPr>
          <w:rFonts w:ascii="Times New Roman" w:hAnsi="Times New Roman" w:cs="Times New Roman"/>
        </w:rPr>
        <w:t xml:space="preserve"> in sub-section 59(1) of the Principal Act applied, that paragraph continues in force, after the commencement of this section, in relation to that pensioner, until the husband of the pensioner ceases to be a mental hospital patient.</w:t>
      </w:r>
    </w:p>
    <w:p w14:paraId="11A873AC" w14:textId="77777777" w:rsidR="00543E97" w:rsidRPr="00AB1A0E" w:rsidRDefault="00543E97" w:rsidP="00BC148B">
      <w:pPr>
        <w:spacing w:after="60" w:line="240" w:lineRule="auto"/>
        <w:ind w:firstLine="432"/>
        <w:jc w:val="both"/>
        <w:rPr>
          <w:rFonts w:ascii="Times New Roman" w:hAnsi="Times New Roman" w:cs="Times New Roman"/>
        </w:rPr>
      </w:pPr>
      <w:r w:rsidRPr="00BC148B">
        <w:rPr>
          <w:rFonts w:ascii="Times New Roman" w:hAnsi="Times New Roman" w:cs="Times New Roman"/>
          <w:b/>
        </w:rPr>
        <w:t xml:space="preserve">(3) </w:t>
      </w:r>
      <w:r w:rsidRPr="00AB1A0E">
        <w:rPr>
          <w:rFonts w:ascii="Times New Roman" w:hAnsi="Times New Roman" w:cs="Times New Roman"/>
        </w:rPr>
        <w:t>For the purposes of sub-section (2), where the husband of a pensioner has been absent from the mental hospital for a continuous period of 4 weeks or more, he shall be deemed to cease to be a mental hospital patient at the expiration of the period of 4 weeks commencing on the commencement of that absence.</w:t>
      </w:r>
    </w:p>
    <w:p w14:paraId="066A581E" w14:textId="77777777" w:rsidR="00543E97" w:rsidRPr="00AB1A0E" w:rsidRDefault="009912D4" w:rsidP="00BC148B">
      <w:pPr>
        <w:spacing w:after="60" w:line="240" w:lineRule="auto"/>
        <w:ind w:firstLine="432"/>
        <w:jc w:val="both"/>
        <w:rPr>
          <w:rFonts w:ascii="Times New Roman" w:hAnsi="Times New Roman" w:cs="Times New Roman"/>
        </w:rPr>
      </w:pPr>
      <w:r w:rsidRPr="00AB1A0E">
        <w:rPr>
          <w:rFonts w:ascii="Times New Roman" w:hAnsi="Times New Roman" w:cs="Times New Roman"/>
          <w:b/>
        </w:rPr>
        <w:t>(4)</w:t>
      </w:r>
      <w:r w:rsidR="00543E97" w:rsidRPr="00AB1A0E">
        <w:rPr>
          <w:rFonts w:ascii="Times New Roman" w:hAnsi="Times New Roman" w:cs="Times New Roman"/>
        </w:rPr>
        <w:t xml:space="preserve"> Where a woman to whom sub-section (2) of this section applies would, but for that sub-section, be, or become, qualified for a grant of pension under Division 5 of Part III of the </w:t>
      </w:r>
      <w:r w:rsidRPr="00AB1A0E">
        <w:rPr>
          <w:rFonts w:ascii="Times New Roman" w:hAnsi="Times New Roman" w:cs="Times New Roman"/>
          <w:i/>
        </w:rPr>
        <w:t xml:space="preserve">Social Services Act </w:t>
      </w:r>
      <w:r w:rsidR="00543E97" w:rsidRPr="00AB1A0E">
        <w:rPr>
          <w:rFonts w:ascii="Times New Roman" w:hAnsi="Times New Roman" w:cs="Times New Roman"/>
        </w:rPr>
        <w:t>1947 at a rate greater than the rate of the pension payable to her under Part IV of that Act by virtue of sub</w:t>
      </w:r>
      <w:r w:rsidR="002A0397">
        <w:rPr>
          <w:rFonts w:ascii="Times New Roman" w:hAnsi="Times New Roman" w:cs="Times New Roman"/>
        </w:rPr>
        <w:t>-</w:t>
      </w:r>
      <w:r w:rsidR="00543E97" w:rsidRPr="00AB1A0E">
        <w:rPr>
          <w:rFonts w:ascii="Times New Roman" w:hAnsi="Times New Roman" w:cs="Times New Roman"/>
        </w:rPr>
        <w:t>section (2) of this section, then—</w:t>
      </w:r>
    </w:p>
    <w:p w14:paraId="38C32714" w14:textId="77777777" w:rsidR="00543E97" w:rsidRPr="00AB1A0E" w:rsidRDefault="00543E97" w:rsidP="00BC148B">
      <w:pPr>
        <w:spacing w:after="60" w:line="240" w:lineRule="auto"/>
        <w:ind w:left="864" w:hanging="432"/>
        <w:jc w:val="both"/>
        <w:rPr>
          <w:rFonts w:ascii="Times New Roman" w:hAnsi="Times New Roman" w:cs="Times New Roman"/>
        </w:rPr>
      </w:pPr>
      <w:r w:rsidRPr="00AB1A0E">
        <w:rPr>
          <w:rFonts w:ascii="Times New Roman" w:hAnsi="Times New Roman" w:cs="Times New Roman"/>
        </w:rPr>
        <w:t>(a) sub-section (2) of this section does not prevent the making of that grant to her;</w:t>
      </w:r>
    </w:p>
    <w:p w14:paraId="31BEFC3D" w14:textId="77777777" w:rsidR="00543E97" w:rsidRPr="00AB1A0E" w:rsidRDefault="00543E97" w:rsidP="00BC148B">
      <w:pPr>
        <w:spacing w:after="60" w:line="240" w:lineRule="auto"/>
        <w:ind w:left="864" w:hanging="432"/>
        <w:jc w:val="both"/>
        <w:rPr>
          <w:rFonts w:ascii="Times New Roman" w:hAnsi="Times New Roman" w:cs="Times New Roman"/>
        </w:rPr>
      </w:pPr>
      <w:r w:rsidRPr="00AB1A0E">
        <w:rPr>
          <w:rFonts w:ascii="Times New Roman" w:hAnsi="Times New Roman" w:cs="Times New Roman"/>
        </w:rPr>
        <w:t>(b) that grant may take effect on and from the date of commencement of this section or the date on which she became so qualified, whichever is the later date; and</w:t>
      </w:r>
    </w:p>
    <w:p w14:paraId="471A468E" w14:textId="77777777" w:rsidR="00543E97" w:rsidRPr="00AB1A0E" w:rsidRDefault="00543E97" w:rsidP="00BC148B">
      <w:pPr>
        <w:spacing w:after="60" w:line="240" w:lineRule="auto"/>
        <w:ind w:left="864" w:hanging="432"/>
        <w:jc w:val="both"/>
        <w:rPr>
          <w:rFonts w:ascii="Times New Roman" w:hAnsi="Times New Roman" w:cs="Times New Roman"/>
        </w:rPr>
      </w:pPr>
      <w:r w:rsidRPr="00AB1A0E">
        <w:rPr>
          <w:rFonts w:ascii="Times New Roman" w:hAnsi="Times New Roman" w:cs="Times New Roman"/>
        </w:rPr>
        <w:t>(c) if that grant is made to her, sub-section (2) of this section shall be deemed to have ceased to apply in relation to her on the date on which that grant takes effect.</w:t>
      </w:r>
    </w:p>
    <w:p w14:paraId="561182D6" w14:textId="77777777" w:rsidR="00543E97" w:rsidRPr="00BC148B" w:rsidRDefault="009912D4" w:rsidP="00BC148B">
      <w:pPr>
        <w:spacing w:before="120" w:after="60" w:line="240" w:lineRule="auto"/>
        <w:jc w:val="both"/>
        <w:rPr>
          <w:rFonts w:ascii="Times New Roman" w:hAnsi="Times New Roman" w:cs="Times New Roman"/>
          <w:b/>
          <w:sz w:val="20"/>
        </w:rPr>
      </w:pPr>
      <w:r w:rsidRPr="00BC148B">
        <w:rPr>
          <w:rFonts w:ascii="Times New Roman" w:hAnsi="Times New Roman" w:cs="Times New Roman"/>
          <w:b/>
          <w:sz w:val="20"/>
        </w:rPr>
        <w:t>Rate of widow</w:t>
      </w:r>
      <w:r w:rsidR="00105BC1">
        <w:rPr>
          <w:rFonts w:ascii="Times New Roman" w:hAnsi="Times New Roman" w:cs="Times New Roman"/>
          <w:b/>
          <w:sz w:val="20"/>
        </w:rPr>
        <w:t>’</w:t>
      </w:r>
      <w:r w:rsidRPr="00BC148B">
        <w:rPr>
          <w:rFonts w:ascii="Times New Roman" w:hAnsi="Times New Roman" w:cs="Times New Roman"/>
          <w:b/>
          <w:sz w:val="20"/>
        </w:rPr>
        <w:t>s pension (including mother</w:t>
      </w:r>
      <w:r w:rsidR="00105BC1">
        <w:rPr>
          <w:rFonts w:ascii="Times New Roman" w:hAnsi="Times New Roman" w:cs="Times New Roman"/>
          <w:b/>
          <w:sz w:val="20"/>
        </w:rPr>
        <w:t>’</w:t>
      </w:r>
      <w:r w:rsidRPr="00BC148B">
        <w:rPr>
          <w:rFonts w:ascii="Times New Roman" w:hAnsi="Times New Roman" w:cs="Times New Roman"/>
          <w:b/>
          <w:sz w:val="20"/>
        </w:rPr>
        <w:t>s allowance payable to class A widows)</w:t>
      </w:r>
    </w:p>
    <w:p w14:paraId="78D52FFE" w14:textId="77777777" w:rsidR="00543E97" w:rsidRPr="00AB1A0E" w:rsidRDefault="009912D4" w:rsidP="00BC148B">
      <w:pPr>
        <w:spacing w:after="60" w:line="240" w:lineRule="auto"/>
        <w:ind w:firstLine="432"/>
        <w:jc w:val="both"/>
        <w:rPr>
          <w:rFonts w:ascii="Times New Roman" w:hAnsi="Times New Roman" w:cs="Times New Roman"/>
        </w:rPr>
      </w:pPr>
      <w:r w:rsidRPr="00AB1A0E">
        <w:rPr>
          <w:rFonts w:ascii="Times New Roman" w:hAnsi="Times New Roman" w:cs="Times New Roman"/>
          <w:b/>
        </w:rPr>
        <w:t>10.</w:t>
      </w:r>
      <w:r w:rsidR="00543E97" w:rsidRPr="00AB1A0E">
        <w:rPr>
          <w:rFonts w:ascii="Times New Roman" w:hAnsi="Times New Roman" w:cs="Times New Roman"/>
        </w:rPr>
        <w:t xml:space="preserve"> Section 63 of the Principal Act is amended—</w:t>
      </w:r>
    </w:p>
    <w:p w14:paraId="259F24D4" w14:textId="77777777" w:rsidR="00543E97" w:rsidRPr="00AB1A0E" w:rsidRDefault="00543E97" w:rsidP="00BC148B">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(a) by omitting from paragraph (a) of sub-section (1) </w:t>
      </w:r>
      <w:r w:rsidR="00105BC1">
        <w:rPr>
          <w:rFonts w:ascii="Times New Roman" w:hAnsi="Times New Roman" w:cs="Times New Roman"/>
        </w:rPr>
        <w:t>“</w:t>
      </w:r>
      <w:r w:rsidRPr="00AB1A0E">
        <w:rPr>
          <w:rFonts w:ascii="Times New Roman" w:hAnsi="Times New Roman" w:cs="Times New Roman"/>
        </w:rPr>
        <w:t>Two hundred and eight dollars</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$312</w:t>
      </w:r>
      <w:r w:rsidR="00105BC1">
        <w:rPr>
          <w:rFonts w:ascii="Times New Roman" w:hAnsi="Times New Roman" w:cs="Times New Roman"/>
        </w:rPr>
        <w:t>”</w:t>
      </w:r>
      <w:r w:rsidRPr="00AB1A0E">
        <w:rPr>
          <w:rFonts w:ascii="Times New Roman" w:hAnsi="Times New Roman" w:cs="Times New Roman"/>
        </w:rPr>
        <w:t>; and</w:t>
      </w:r>
    </w:p>
    <w:p w14:paraId="65548EBD" w14:textId="77777777" w:rsidR="00543E97" w:rsidRPr="00AB1A0E" w:rsidRDefault="00543E97" w:rsidP="00BC148B">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(b) by omitting from paragraph (aa) of sub-section (1) </w:t>
      </w:r>
      <w:r w:rsidR="00105BC1">
        <w:rPr>
          <w:rFonts w:ascii="Times New Roman" w:hAnsi="Times New Roman" w:cs="Times New Roman"/>
        </w:rPr>
        <w:t>“</w:t>
      </w:r>
      <w:r w:rsidRPr="00AB1A0E">
        <w:rPr>
          <w:rFonts w:ascii="Times New Roman" w:hAnsi="Times New Roman" w:cs="Times New Roman"/>
        </w:rPr>
        <w:t>Three hundred and twelve dollars</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$416</w:t>
      </w:r>
      <w:r w:rsidR="00105BC1">
        <w:rPr>
          <w:rFonts w:ascii="Times New Roman" w:hAnsi="Times New Roman" w:cs="Times New Roman"/>
        </w:rPr>
        <w:t>”</w:t>
      </w:r>
      <w:r w:rsidRPr="00AB1A0E">
        <w:rPr>
          <w:rFonts w:ascii="Times New Roman" w:hAnsi="Times New Roman" w:cs="Times New Roman"/>
        </w:rPr>
        <w:t>.</w:t>
      </w:r>
    </w:p>
    <w:p w14:paraId="77F4CB90" w14:textId="77777777" w:rsidR="00543E97" w:rsidRPr="00BC148B" w:rsidRDefault="009912D4" w:rsidP="00BC148B">
      <w:pPr>
        <w:spacing w:before="120" w:after="60" w:line="240" w:lineRule="auto"/>
        <w:jc w:val="both"/>
        <w:rPr>
          <w:rFonts w:ascii="Times New Roman" w:hAnsi="Times New Roman" w:cs="Times New Roman"/>
          <w:b/>
          <w:sz w:val="20"/>
        </w:rPr>
      </w:pPr>
      <w:r w:rsidRPr="00BC148B">
        <w:rPr>
          <w:rFonts w:ascii="Times New Roman" w:hAnsi="Times New Roman" w:cs="Times New Roman"/>
          <w:b/>
          <w:sz w:val="20"/>
        </w:rPr>
        <w:t>Date from which pension is payable</w:t>
      </w:r>
    </w:p>
    <w:p w14:paraId="05324A87" w14:textId="77777777" w:rsidR="00543E97" w:rsidRPr="00AB1A0E" w:rsidRDefault="009912D4" w:rsidP="005F27F5">
      <w:pPr>
        <w:spacing w:after="60" w:line="240" w:lineRule="auto"/>
        <w:ind w:firstLine="432"/>
        <w:jc w:val="both"/>
        <w:rPr>
          <w:rFonts w:ascii="Times New Roman" w:hAnsi="Times New Roman" w:cs="Times New Roman"/>
        </w:rPr>
      </w:pPr>
      <w:r w:rsidRPr="00AB1A0E">
        <w:rPr>
          <w:rFonts w:ascii="Times New Roman" w:hAnsi="Times New Roman" w:cs="Times New Roman"/>
          <w:b/>
        </w:rPr>
        <w:t>11.</w:t>
      </w:r>
      <w:r w:rsidR="00543E97" w:rsidRPr="00AB1A0E">
        <w:rPr>
          <w:rFonts w:ascii="Times New Roman" w:hAnsi="Times New Roman" w:cs="Times New Roman"/>
        </w:rPr>
        <w:t xml:space="preserve"> Section 68 of the Principal Act is amended—</w:t>
      </w:r>
    </w:p>
    <w:p w14:paraId="7561D037" w14:textId="77777777" w:rsidR="00543E97" w:rsidRPr="00AB1A0E" w:rsidRDefault="00543E97" w:rsidP="005F27F5">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(a) by inserting at the end of paragraph (a) of sub-section (2) </w:t>
      </w:r>
      <w:r w:rsidR="00105BC1">
        <w:rPr>
          <w:rFonts w:ascii="Times New Roman" w:hAnsi="Times New Roman" w:cs="Times New Roman"/>
        </w:rPr>
        <w:t>“</w:t>
      </w:r>
      <w:r w:rsidRPr="00AB1A0E">
        <w:rPr>
          <w:rFonts w:ascii="Times New Roman" w:hAnsi="Times New Roman" w:cs="Times New Roman"/>
        </w:rPr>
        <w:t>or</w:t>
      </w:r>
      <w:r w:rsidR="00105BC1">
        <w:rPr>
          <w:rFonts w:ascii="Times New Roman" w:hAnsi="Times New Roman" w:cs="Times New Roman"/>
        </w:rPr>
        <w:t>”</w:t>
      </w:r>
      <w:r w:rsidRPr="00AB1A0E">
        <w:rPr>
          <w:rFonts w:ascii="Times New Roman" w:hAnsi="Times New Roman" w:cs="Times New Roman"/>
        </w:rPr>
        <w:t>;</w:t>
      </w:r>
    </w:p>
    <w:p w14:paraId="447DD081" w14:textId="77777777" w:rsidR="00543E97" w:rsidRPr="00AB1A0E" w:rsidRDefault="00543E97" w:rsidP="005F27F5">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(b) by omitting from paragraph (b) of sub-section (2) </w:t>
      </w:r>
      <w:r w:rsidR="00105BC1">
        <w:rPr>
          <w:rFonts w:ascii="Times New Roman" w:hAnsi="Times New Roman" w:cs="Times New Roman"/>
        </w:rPr>
        <w:t>“</w:t>
      </w:r>
      <w:r w:rsidRPr="00AB1A0E">
        <w:rPr>
          <w:rFonts w:ascii="Times New Roman" w:hAnsi="Times New Roman" w:cs="Times New Roman"/>
        </w:rPr>
        <w:t>or</w:t>
      </w:r>
      <w:r w:rsidR="00105BC1">
        <w:rPr>
          <w:rFonts w:ascii="Times New Roman" w:hAnsi="Times New Roman" w:cs="Times New Roman"/>
        </w:rPr>
        <w:t>”</w:t>
      </w:r>
      <w:r w:rsidRPr="00AB1A0E">
        <w:rPr>
          <w:rFonts w:ascii="Times New Roman" w:hAnsi="Times New Roman" w:cs="Times New Roman"/>
        </w:rPr>
        <w:t>; and</w:t>
      </w:r>
    </w:p>
    <w:p w14:paraId="29B4CEE3" w14:textId="77777777" w:rsidR="00543E97" w:rsidRPr="00AB1A0E" w:rsidRDefault="00543E97" w:rsidP="005F27F5">
      <w:pPr>
        <w:spacing w:after="60" w:line="240" w:lineRule="auto"/>
        <w:ind w:left="864" w:hanging="432"/>
        <w:jc w:val="both"/>
        <w:rPr>
          <w:rFonts w:ascii="Times New Roman" w:hAnsi="Times New Roman" w:cs="Times New Roman"/>
        </w:rPr>
      </w:pPr>
      <w:r w:rsidRPr="00AB1A0E">
        <w:rPr>
          <w:rFonts w:ascii="Times New Roman" w:hAnsi="Times New Roman" w:cs="Times New Roman"/>
        </w:rPr>
        <w:t>(c) by omitting paragraph (c) of sub-section (2).</w:t>
      </w:r>
    </w:p>
    <w:p w14:paraId="1871B521" w14:textId="77777777" w:rsidR="00543E97" w:rsidRPr="005F27F5" w:rsidRDefault="009912D4" w:rsidP="005F27F5">
      <w:pPr>
        <w:spacing w:before="120" w:after="60" w:line="240" w:lineRule="auto"/>
        <w:jc w:val="both"/>
        <w:rPr>
          <w:rFonts w:ascii="Times New Roman" w:hAnsi="Times New Roman" w:cs="Times New Roman"/>
          <w:b/>
          <w:sz w:val="20"/>
        </w:rPr>
      </w:pPr>
      <w:r w:rsidRPr="005F27F5">
        <w:rPr>
          <w:rFonts w:ascii="Times New Roman" w:hAnsi="Times New Roman" w:cs="Times New Roman"/>
          <w:b/>
          <w:sz w:val="20"/>
        </w:rPr>
        <w:t>Receipt of income or occurrence of an event to be notified</w:t>
      </w:r>
    </w:p>
    <w:p w14:paraId="5D3E8495" w14:textId="77777777" w:rsidR="00543E97" w:rsidRPr="00AB1A0E" w:rsidRDefault="009912D4" w:rsidP="005F27F5">
      <w:pPr>
        <w:spacing w:after="60" w:line="240" w:lineRule="auto"/>
        <w:ind w:firstLine="432"/>
        <w:jc w:val="both"/>
        <w:rPr>
          <w:rFonts w:ascii="Times New Roman" w:hAnsi="Times New Roman" w:cs="Times New Roman"/>
        </w:rPr>
      </w:pPr>
      <w:r w:rsidRPr="00AB1A0E">
        <w:rPr>
          <w:rFonts w:ascii="Times New Roman" w:hAnsi="Times New Roman" w:cs="Times New Roman"/>
          <w:b/>
        </w:rPr>
        <w:t>12.</w:t>
      </w:r>
      <w:r w:rsidR="00543E97" w:rsidRPr="00AB1A0E">
        <w:rPr>
          <w:rFonts w:ascii="Times New Roman" w:hAnsi="Times New Roman" w:cs="Times New Roman"/>
        </w:rPr>
        <w:t xml:space="preserve"> Section 74 of the Principal Act is amended by omitting from</w:t>
      </w:r>
      <w:r w:rsidR="005F27F5">
        <w:rPr>
          <w:rFonts w:ascii="Times New Roman" w:hAnsi="Times New Roman" w:cs="Times New Roman"/>
        </w:rPr>
        <w:t xml:space="preserve"> subparagraph (ii) of paragraph </w:t>
      </w:r>
      <w:r w:rsidR="00543E97" w:rsidRPr="00AB1A0E">
        <w:rPr>
          <w:rFonts w:ascii="Times New Roman" w:hAnsi="Times New Roman" w:cs="Times New Roman"/>
        </w:rPr>
        <w:t xml:space="preserve">(a) of sub-section (5) </w:t>
      </w:r>
      <w:r w:rsidR="00105BC1">
        <w:rPr>
          <w:rFonts w:ascii="Times New Roman" w:hAnsi="Times New Roman" w:cs="Times New Roman"/>
        </w:rPr>
        <w:t>“</w:t>
      </w:r>
      <w:r w:rsidR="00543E97" w:rsidRPr="00AB1A0E">
        <w:rPr>
          <w:rFonts w:ascii="Times New Roman" w:hAnsi="Times New Roman" w:cs="Times New Roman"/>
        </w:rPr>
        <w:t>(d) or</w:t>
      </w:r>
      <w:r w:rsidR="00105BC1">
        <w:rPr>
          <w:rFonts w:ascii="Times New Roman" w:hAnsi="Times New Roman" w:cs="Times New Roman"/>
        </w:rPr>
        <w:t>”</w:t>
      </w:r>
      <w:r w:rsidR="00543E97" w:rsidRPr="00AB1A0E">
        <w:rPr>
          <w:rFonts w:ascii="Times New Roman" w:hAnsi="Times New Roman" w:cs="Times New Roman"/>
        </w:rPr>
        <w:t>.</w:t>
      </w:r>
    </w:p>
    <w:p w14:paraId="427140EA" w14:textId="77777777" w:rsidR="00543E97" w:rsidRPr="005F27F5" w:rsidRDefault="009912D4" w:rsidP="005F27F5">
      <w:pPr>
        <w:spacing w:before="120" w:after="60" w:line="240" w:lineRule="auto"/>
        <w:jc w:val="both"/>
        <w:rPr>
          <w:rFonts w:ascii="Times New Roman" w:hAnsi="Times New Roman" w:cs="Times New Roman"/>
          <w:b/>
          <w:sz w:val="20"/>
        </w:rPr>
      </w:pPr>
      <w:r w:rsidRPr="005F27F5">
        <w:rPr>
          <w:rFonts w:ascii="Times New Roman" w:hAnsi="Times New Roman" w:cs="Times New Roman"/>
          <w:b/>
          <w:sz w:val="20"/>
        </w:rPr>
        <w:t>Suspension of pension of mental hospital patient</w:t>
      </w:r>
    </w:p>
    <w:p w14:paraId="0DD4235B" w14:textId="77777777" w:rsidR="00543E97" w:rsidRPr="00AB1A0E" w:rsidRDefault="009912D4" w:rsidP="005F27F5">
      <w:pPr>
        <w:spacing w:after="60" w:line="240" w:lineRule="auto"/>
        <w:ind w:firstLine="432"/>
        <w:jc w:val="both"/>
        <w:rPr>
          <w:rFonts w:ascii="Times New Roman" w:hAnsi="Times New Roman" w:cs="Times New Roman"/>
        </w:rPr>
      </w:pPr>
      <w:r w:rsidRPr="00AB1A0E">
        <w:rPr>
          <w:rFonts w:ascii="Times New Roman" w:hAnsi="Times New Roman" w:cs="Times New Roman"/>
          <w:b/>
        </w:rPr>
        <w:t>13.</w:t>
      </w:r>
      <w:r w:rsidR="00543E97" w:rsidRPr="00AB1A0E">
        <w:rPr>
          <w:rFonts w:ascii="Times New Roman" w:hAnsi="Times New Roman" w:cs="Times New Roman"/>
        </w:rPr>
        <w:t xml:space="preserve"> </w:t>
      </w:r>
      <w:r w:rsidRPr="00AB1A0E">
        <w:rPr>
          <w:rFonts w:ascii="Times New Roman" w:hAnsi="Times New Roman" w:cs="Times New Roman"/>
          <w:b/>
        </w:rPr>
        <w:t xml:space="preserve">(1) </w:t>
      </w:r>
      <w:r w:rsidR="00543E97" w:rsidRPr="00AB1A0E">
        <w:rPr>
          <w:rFonts w:ascii="Times New Roman" w:hAnsi="Times New Roman" w:cs="Times New Roman"/>
        </w:rPr>
        <w:t>Section 77 of the Principal Act is repealed.</w:t>
      </w:r>
    </w:p>
    <w:p w14:paraId="1E5D2570" w14:textId="77777777" w:rsidR="00543E97" w:rsidRPr="00AB1A0E" w:rsidRDefault="009912D4" w:rsidP="005F27F5">
      <w:pPr>
        <w:spacing w:after="60" w:line="240" w:lineRule="auto"/>
        <w:ind w:firstLine="432"/>
        <w:jc w:val="both"/>
        <w:rPr>
          <w:rFonts w:ascii="Times New Roman" w:hAnsi="Times New Roman" w:cs="Times New Roman"/>
        </w:rPr>
      </w:pPr>
      <w:r w:rsidRPr="00AB1A0E">
        <w:rPr>
          <w:rFonts w:ascii="Times New Roman" w:hAnsi="Times New Roman" w:cs="Times New Roman"/>
          <w:b/>
        </w:rPr>
        <w:t>(2)</w:t>
      </w:r>
      <w:r w:rsidR="00543E97" w:rsidRPr="00AB1A0E">
        <w:rPr>
          <w:rFonts w:ascii="Times New Roman" w:hAnsi="Times New Roman" w:cs="Times New Roman"/>
        </w:rPr>
        <w:t xml:space="preserve"> Where a person who was a mental hospital patient immediately before the commencement of this section ceases to be a mental hospital patient (otherwise than by reason of death) after the commencement of this section, the person is entitled to payment of pension in respect of each day in respect of which his pension was suspended under section 77 of the Principal Act.</w:t>
      </w:r>
    </w:p>
    <w:p w14:paraId="7672092F" w14:textId="77777777" w:rsidR="00543E97" w:rsidRPr="00AB1A0E" w:rsidRDefault="009912D4" w:rsidP="005F27F5">
      <w:pPr>
        <w:spacing w:after="60" w:line="240" w:lineRule="auto"/>
        <w:ind w:firstLine="432"/>
        <w:jc w:val="both"/>
        <w:rPr>
          <w:rFonts w:ascii="Times New Roman" w:hAnsi="Times New Roman" w:cs="Times New Roman"/>
        </w:rPr>
      </w:pPr>
      <w:r w:rsidRPr="00AB1A0E">
        <w:rPr>
          <w:rFonts w:ascii="Times New Roman" w:hAnsi="Times New Roman" w:cs="Times New Roman"/>
          <w:b/>
        </w:rPr>
        <w:t>(3)</w:t>
      </w:r>
      <w:r w:rsidR="00543E97" w:rsidRPr="00AB1A0E">
        <w:rPr>
          <w:rFonts w:ascii="Times New Roman" w:hAnsi="Times New Roman" w:cs="Times New Roman"/>
        </w:rPr>
        <w:t xml:space="preserve"> In sub-section (2), </w:t>
      </w:r>
      <w:r w:rsidR="00105BC1">
        <w:rPr>
          <w:rFonts w:ascii="Times New Roman" w:hAnsi="Times New Roman" w:cs="Times New Roman"/>
        </w:rPr>
        <w:t>“</w:t>
      </w:r>
      <w:r w:rsidR="00543E97" w:rsidRPr="00AB1A0E">
        <w:rPr>
          <w:rFonts w:ascii="Times New Roman" w:hAnsi="Times New Roman" w:cs="Times New Roman"/>
        </w:rPr>
        <w:t>day</w:t>
      </w:r>
      <w:r w:rsidR="00105BC1">
        <w:rPr>
          <w:rFonts w:ascii="Times New Roman" w:hAnsi="Times New Roman" w:cs="Times New Roman"/>
        </w:rPr>
        <w:t>”</w:t>
      </w:r>
      <w:r w:rsidR="00543E97" w:rsidRPr="00AB1A0E">
        <w:rPr>
          <w:rFonts w:ascii="Times New Roman" w:hAnsi="Times New Roman" w:cs="Times New Roman"/>
        </w:rPr>
        <w:t>, in relation to a mental hospital patient, means—</w:t>
      </w:r>
    </w:p>
    <w:p w14:paraId="0FD74591" w14:textId="77777777" w:rsidR="00543E97" w:rsidRPr="00AB1A0E" w:rsidRDefault="00543E97" w:rsidP="005F27F5">
      <w:pPr>
        <w:spacing w:after="60" w:line="240" w:lineRule="auto"/>
        <w:ind w:left="864" w:hanging="432"/>
        <w:jc w:val="both"/>
        <w:rPr>
          <w:rFonts w:ascii="Times New Roman" w:hAnsi="Times New Roman" w:cs="Times New Roman"/>
        </w:rPr>
      </w:pPr>
      <w:r w:rsidRPr="00AB1A0E">
        <w:rPr>
          <w:rFonts w:ascii="Times New Roman" w:hAnsi="Times New Roman" w:cs="Times New Roman"/>
        </w:rPr>
        <w:t>(a) where the mental hospital patient was an inmate of the mental hospital for a period not exceeding 84 days—any day in that period; or</w:t>
      </w:r>
    </w:p>
    <w:p w14:paraId="509477F5" w14:textId="77777777" w:rsidR="00543E97" w:rsidRPr="00AB1A0E" w:rsidRDefault="00543E97" w:rsidP="005F27F5">
      <w:pPr>
        <w:spacing w:after="60" w:line="240" w:lineRule="auto"/>
        <w:ind w:left="864" w:hanging="432"/>
        <w:jc w:val="both"/>
        <w:rPr>
          <w:rFonts w:ascii="Times New Roman" w:hAnsi="Times New Roman" w:cs="Times New Roman"/>
        </w:rPr>
      </w:pPr>
      <w:r w:rsidRPr="00AB1A0E">
        <w:rPr>
          <w:rFonts w:ascii="Times New Roman" w:hAnsi="Times New Roman" w:cs="Times New Roman"/>
        </w:rPr>
        <w:t>(b) in any other case—any day included in the last 84 days of the period during which he was an inmate of the mental hospital.</w:t>
      </w:r>
    </w:p>
    <w:p w14:paraId="6ACAD941" w14:textId="77777777" w:rsidR="00543E97" w:rsidRPr="00AB1A0E" w:rsidRDefault="009912D4" w:rsidP="005F27F5">
      <w:pPr>
        <w:spacing w:after="60" w:line="240" w:lineRule="auto"/>
        <w:ind w:firstLine="432"/>
        <w:jc w:val="both"/>
        <w:rPr>
          <w:rFonts w:ascii="Times New Roman" w:hAnsi="Times New Roman" w:cs="Times New Roman"/>
        </w:rPr>
      </w:pPr>
      <w:r w:rsidRPr="00AB1A0E">
        <w:rPr>
          <w:rFonts w:ascii="Times New Roman" w:hAnsi="Times New Roman" w:cs="Times New Roman"/>
          <w:b/>
        </w:rPr>
        <w:t>(4)</w:t>
      </w:r>
      <w:r w:rsidR="00543E97" w:rsidRPr="00AB1A0E">
        <w:rPr>
          <w:rFonts w:ascii="Times New Roman" w:hAnsi="Times New Roman" w:cs="Times New Roman"/>
        </w:rPr>
        <w:t xml:space="preserve"> For the purposes of sub-section (2)—</w:t>
      </w:r>
    </w:p>
    <w:p w14:paraId="02FD77FF" w14:textId="77777777" w:rsidR="00543E97" w:rsidRPr="00AB1A0E" w:rsidRDefault="00543E97" w:rsidP="005F27F5">
      <w:pPr>
        <w:spacing w:after="60" w:line="240" w:lineRule="auto"/>
        <w:ind w:left="864" w:hanging="432"/>
        <w:jc w:val="both"/>
        <w:rPr>
          <w:rFonts w:ascii="Times New Roman" w:hAnsi="Times New Roman" w:cs="Times New Roman"/>
        </w:rPr>
      </w:pPr>
      <w:r w:rsidRPr="00AB1A0E">
        <w:rPr>
          <w:rFonts w:ascii="Times New Roman" w:hAnsi="Times New Roman" w:cs="Times New Roman"/>
        </w:rPr>
        <w:t>(a) a day before the commencement of this section in respect of which a mental hospital patient is paid a pension after the commencement of this section shall be deemed not to be a day in respect of which his pension was suspended; and</w:t>
      </w:r>
    </w:p>
    <w:p w14:paraId="50F11BF8" w14:textId="573B9ED7" w:rsidR="00621D6D" w:rsidRPr="00AB1A0E" w:rsidRDefault="00543E97" w:rsidP="00854EDD">
      <w:pPr>
        <w:spacing w:after="60" w:line="240" w:lineRule="auto"/>
        <w:ind w:left="864" w:hanging="432"/>
        <w:jc w:val="both"/>
        <w:rPr>
          <w:rFonts w:ascii="Times New Roman" w:hAnsi="Times New Roman" w:cs="Times New Roman"/>
        </w:rPr>
      </w:pPr>
      <w:r w:rsidRPr="00AB1A0E">
        <w:rPr>
          <w:rFonts w:ascii="Times New Roman" w:hAnsi="Times New Roman" w:cs="Times New Roman"/>
        </w:rPr>
        <w:t>(b) where a mental hospital patient has been absent from the mental hospital for a continuous period of 4 weeks or more, he shall be deemed to cease to be a mental hospital patient at the expiration of the period of 4 weeks commencing on the commencement of that absence.</w:t>
      </w:r>
    </w:p>
    <w:p w14:paraId="4CCAEAFD" w14:textId="77777777" w:rsidR="00543E97" w:rsidRPr="00BF0FA2" w:rsidRDefault="009912D4" w:rsidP="00BF0FA2">
      <w:pPr>
        <w:spacing w:before="120" w:after="60" w:line="240" w:lineRule="auto"/>
        <w:jc w:val="both"/>
        <w:rPr>
          <w:rFonts w:ascii="Times New Roman" w:hAnsi="Times New Roman" w:cs="Times New Roman"/>
          <w:b/>
          <w:sz w:val="20"/>
        </w:rPr>
      </w:pPr>
      <w:r w:rsidRPr="00BF0FA2">
        <w:rPr>
          <w:rFonts w:ascii="Times New Roman" w:hAnsi="Times New Roman" w:cs="Times New Roman"/>
          <w:b/>
          <w:sz w:val="20"/>
        </w:rPr>
        <w:t>Interpretation</w:t>
      </w:r>
    </w:p>
    <w:p w14:paraId="1FA5B9FD" w14:textId="77777777" w:rsidR="00543E97" w:rsidRPr="00AB1A0E" w:rsidRDefault="009912D4" w:rsidP="00921DC9">
      <w:pPr>
        <w:spacing w:after="60" w:line="240" w:lineRule="auto"/>
        <w:ind w:firstLine="432"/>
        <w:jc w:val="both"/>
        <w:rPr>
          <w:rFonts w:ascii="Times New Roman" w:hAnsi="Times New Roman" w:cs="Times New Roman"/>
        </w:rPr>
      </w:pPr>
      <w:r w:rsidRPr="00AB1A0E">
        <w:rPr>
          <w:rFonts w:ascii="Times New Roman" w:hAnsi="Times New Roman" w:cs="Times New Roman"/>
          <w:b/>
        </w:rPr>
        <w:t xml:space="preserve">14. </w:t>
      </w:r>
      <w:r w:rsidR="00543E97" w:rsidRPr="00AB1A0E">
        <w:rPr>
          <w:rFonts w:ascii="Times New Roman" w:hAnsi="Times New Roman" w:cs="Times New Roman"/>
        </w:rPr>
        <w:t xml:space="preserve">Section </w:t>
      </w:r>
      <w:r w:rsidRPr="00AB1A0E">
        <w:rPr>
          <w:rFonts w:ascii="Times New Roman" w:hAnsi="Times New Roman" w:cs="Times New Roman"/>
          <w:smallCaps/>
        </w:rPr>
        <w:t xml:space="preserve">83aaa </w:t>
      </w:r>
      <w:r w:rsidR="00543E97" w:rsidRPr="00AB1A0E">
        <w:rPr>
          <w:rFonts w:ascii="Times New Roman" w:hAnsi="Times New Roman" w:cs="Times New Roman"/>
        </w:rPr>
        <w:t>of the Principal Act is amended—</w:t>
      </w:r>
    </w:p>
    <w:p w14:paraId="33DCDCBA" w14:textId="77777777" w:rsidR="00BF0FA2" w:rsidRDefault="00543E97" w:rsidP="00BF0FA2">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(a) by omitting the definitions of </w:t>
      </w:r>
      <w:r w:rsidR="00105BC1">
        <w:rPr>
          <w:rFonts w:ascii="Times New Roman" w:hAnsi="Times New Roman" w:cs="Times New Roman"/>
        </w:rPr>
        <w:t>“</w:t>
      </w:r>
      <w:r w:rsidRPr="00AB1A0E">
        <w:rPr>
          <w:rFonts w:ascii="Times New Roman" w:hAnsi="Times New Roman" w:cs="Times New Roman"/>
        </w:rPr>
        <w:t>supporting father</w:t>
      </w:r>
      <w:r w:rsidR="00105BC1">
        <w:rPr>
          <w:rFonts w:ascii="Times New Roman" w:hAnsi="Times New Roman" w:cs="Times New Roman"/>
        </w:rPr>
        <w:t>”</w:t>
      </w:r>
      <w:r w:rsidRPr="00AB1A0E">
        <w:rPr>
          <w:rFonts w:ascii="Times New Roman" w:hAnsi="Times New Roman" w:cs="Times New Roman"/>
        </w:rPr>
        <w:t xml:space="preserve"> and </w:t>
      </w:r>
      <w:r w:rsidR="00105BC1">
        <w:rPr>
          <w:rFonts w:ascii="Times New Roman" w:hAnsi="Times New Roman" w:cs="Times New Roman"/>
        </w:rPr>
        <w:t>“</w:t>
      </w:r>
      <w:r w:rsidRPr="00AB1A0E">
        <w:rPr>
          <w:rFonts w:ascii="Times New Roman" w:hAnsi="Times New Roman" w:cs="Times New Roman"/>
        </w:rPr>
        <w:t>supporting mother</w:t>
      </w:r>
      <w:r w:rsidR="00105BC1">
        <w:rPr>
          <w:rFonts w:ascii="Times New Roman" w:hAnsi="Times New Roman" w:cs="Times New Roman"/>
        </w:rPr>
        <w:t>”</w:t>
      </w:r>
      <w:r w:rsidRPr="00AB1A0E">
        <w:rPr>
          <w:rFonts w:ascii="Times New Roman" w:hAnsi="Times New Roman" w:cs="Times New Roman"/>
        </w:rPr>
        <w:t xml:space="preserve"> in sub-section (1) and substitu</w:t>
      </w:r>
      <w:r w:rsidR="00BF0FA2">
        <w:rPr>
          <w:rFonts w:ascii="Times New Roman" w:hAnsi="Times New Roman" w:cs="Times New Roman"/>
        </w:rPr>
        <w:t>ting the following definitions:</w:t>
      </w:r>
    </w:p>
    <w:p w14:paraId="3B0C9FCA" w14:textId="77777777" w:rsidR="00543E97" w:rsidRPr="00AB1A0E" w:rsidRDefault="00105BC1" w:rsidP="00BF0FA2">
      <w:pPr>
        <w:spacing w:after="60" w:line="240" w:lineRule="auto"/>
        <w:ind w:left="1296" w:hanging="432"/>
        <w:jc w:val="both"/>
        <w:rPr>
          <w:rFonts w:ascii="Times New Roman" w:hAnsi="Times New Roman" w:cs="Times New Roman"/>
        </w:rPr>
      </w:pPr>
      <w:r>
        <w:rPr>
          <w:rFonts w:ascii="Times New Roman" w:hAnsi="Times New Roman" w:cs="Times New Roman"/>
        </w:rPr>
        <w:t>“‘</w:t>
      </w:r>
      <w:r w:rsidR="00543E97" w:rsidRPr="00AB1A0E">
        <w:rPr>
          <w:rFonts w:ascii="Times New Roman" w:hAnsi="Times New Roman" w:cs="Times New Roman"/>
        </w:rPr>
        <w:t>supporting father</w:t>
      </w:r>
      <w:r>
        <w:rPr>
          <w:rFonts w:ascii="Times New Roman" w:hAnsi="Times New Roman" w:cs="Times New Roman"/>
        </w:rPr>
        <w:t>’</w:t>
      </w:r>
      <w:r w:rsidR="00543E97" w:rsidRPr="00AB1A0E">
        <w:rPr>
          <w:rFonts w:ascii="Times New Roman" w:hAnsi="Times New Roman" w:cs="Times New Roman"/>
        </w:rPr>
        <w:t xml:space="preserve"> means a man (whether married or unmarried) who—</w:t>
      </w:r>
    </w:p>
    <w:p w14:paraId="6E5AE883" w14:textId="77777777" w:rsidR="00543E97" w:rsidRPr="00AB1A0E" w:rsidRDefault="00543E97" w:rsidP="00BF0FA2">
      <w:pPr>
        <w:spacing w:after="60" w:line="240" w:lineRule="auto"/>
        <w:ind w:left="1872" w:hanging="432"/>
        <w:jc w:val="both"/>
        <w:rPr>
          <w:rFonts w:ascii="Times New Roman" w:hAnsi="Times New Roman" w:cs="Times New Roman"/>
        </w:rPr>
      </w:pPr>
      <w:r w:rsidRPr="00AB1A0E">
        <w:rPr>
          <w:rFonts w:ascii="Times New Roman" w:hAnsi="Times New Roman" w:cs="Times New Roman"/>
        </w:rPr>
        <w:t>(a) has the custody, care and control of a child, being a child—</w:t>
      </w:r>
    </w:p>
    <w:p w14:paraId="3096EB84" w14:textId="77777777" w:rsidR="00543E97" w:rsidRPr="00AB1A0E" w:rsidRDefault="00543E97" w:rsidP="00BF0FA2">
      <w:pPr>
        <w:spacing w:after="60" w:line="240" w:lineRule="auto"/>
        <w:ind w:left="2448" w:hanging="432"/>
        <w:jc w:val="both"/>
        <w:rPr>
          <w:rFonts w:ascii="Times New Roman" w:hAnsi="Times New Roman" w:cs="Times New Roman"/>
        </w:rPr>
      </w:pPr>
      <w:r w:rsidRPr="00AB1A0E">
        <w:rPr>
          <w:rFonts w:ascii="Times New Roman" w:hAnsi="Times New Roman" w:cs="Times New Roman"/>
        </w:rPr>
        <w:t>(i) of whom that man is the father; or</w:t>
      </w:r>
    </w:p>
    <w:p w14:paraId="0F23A9BC" w14:textId="77777777" w:rsidR="00952575" w:rsidRDefault="00952575">
      <w:pPr>
        <w:rPr>
          <w:rFonts w:ascii="Times New Roman" w:hAnsi="Times New Roman" w:cs="Times New Roman"/>
        </w:rPr>
      </w:pPr>
      <w:r>
        <w:rPr>
          <w:rFonts w:ascii="Times New Roman" w:hAnsi="Times New Roman" w:cs="Times New Roman"/>
        </w:rPr>
        <w:br w:type="page"/>
      </w:r>
    </w:p>
    <w:p w14:paraId="28D5FF98" w14:textId="25497BEB" w:rsidR="00543E97" w:rsidRPr="00AB1A0E" w:rsidRDefault="00543E97" w:rsidP="00BF0FA2">
      <w:pPr>
        <w:spacing w:after="60" w:line="240" w:lineRule="auto"/>
        <w:ind w:left="2448" w:hanging="432"/>
        <w:jc w:val="both"/>
        <w:rPr>
          <w:rFonts w:ascii="Times New Roman" w:hAnsi="Times New Roman" w:cs="Times New Roman"/>
        </w:rPr>
      </w:pPr>
      <w:r w:rsidRPr="00AB1A0E">
        <w:rPr>
          <w:rFonts w:ascii="Times New Roman" w:hAnsi="Times New Roman" w:cs="Times New Roman"/>
        </w:rPr>
        <w:t xml:space="preserve">(ii) in the case of a man who is a married man living apart from his wife or a man who has ceased to live with a woman as her husband on a </w:t>
      </w:r>
      <w:r w:rsidR="009912D4" w:rsidRPr="00AB1A0E">
        <w:rPr>
          <w:rFonts w:ascii="Times New Roman" w:hAnsi="Times New Roman" w:cs="Times New Roman"/>
          <w:i/>
        </w:rPr>
        <w:t xml:space="preserve">bona fide </w:t>
      </w:r>
      <w:r w:rsidRPr="00AB1A0E">
        <w:rPr>
          <w:rFonts w:ascii="Times New Roman" w:hAnsi="Times New Roman" w:cs="Times New Roman"/>
        </w:rPr>
        <w:t>domestic basis although not legally married to her—who was an adopted child of, or in the custody, care and control of, that man on the relevant date;</w:t>
      </w:r>
    </w:p>
    <w:p w14:paraId="34BB3F7D" w14:textId="77777777" w:rsidR="00543E97" w:rsidRPr="00AB1A0E" w:rsidRDefault="00543E97" w:rsidP="00BF0FA2">
      <w:pPr>
        <w:spacing w:after="60" w:line="240" w:lineRule="auto"/>
        <w:ind w:left="1872" w:hanging="432"/>
        <w:jc w:val="both"/>
        <w:rPr>
          <w:rFonts w:ascii="Times New Roman" w:hAnsi="Times New Roman" w:cs="Times New Roman"/>
        </w:rPr>
      </w:pPr>
      <w:r w:rsidRPr="00AB1A0E">
        <w:rPr>
          <w:rFonts w:ascii="Times New Roman" w:hAnsi="Times New Roman" w:cs="Times New Roman"/>
        </w:rPr>
        <w:t xml:space="preserve">(b) is not living with a woman as her husband on a </w:t>
      </w:r>
      <w:r w:rsidR="009912D4" w:rsidRPr="00BF0FA2">
        <w:rPr>
          <w:rFonts w:ascii="Times New Roman" w:hAnsi="Times New Roman" w:cs="Times New Roman"/>
        </w:rPr>
        <w:t xml:space="preserve">bona fide </w:t>
      </w:r>
      <w:r w:rsidRPr="00AB1A0E">
        <w:rPr>
          <w:rFonts w:ascii="Times New Roman" w:hAnsi="Times New Roman" w:cs="Times New Roman"/>
        </w:rPr>
        <w:t>domestic basis although not legally married to her; and</w:t>
      </w:r>
    </w:p>
    <w:p w14:paraId="0E7F6D03" w14:textId="77777777" w:rsidR="00543E97" w:rsidRPr="00AB1A0E" w:rsidRDefault="00543E97" w:rsidP="00BF0FA2">
      <w:pPr>
        <w:spacing w:after="60" w:line="240" w:lineRule="auto"/>
        <w:ind w:left="1872" w:hanging="432"/>
        <w:jc w:val="both"/>
        <w:rPr>
          <w:rFonts w:ascii="Times New Roman" w:hAnsi="Times New Roman" w:cs="Times New Roman"/>
        </w:rPr>
      </w:pPr>
      <w:r w:rsidRPr="00AB1A0E">
        <w:rPr>
          <w:rFonts w:ascii="Times New Roman" w:hAnsi="Times New Roman" w:cs="Times New Roman"/>
        </w:rPr>
        <w:t>(c) in the case of a married man—is living apart from his wife,</w:t>
      </w:r>
    </w:p>
    <w:p w14:paraId="4985D452" w14:textId="77777777" w:rsidR="00543E97" w:rsidRPr="00AB1A0E" w:rsidRDefault="00543E97" w:rsidP="008306D2">
      <w:pPr>
        <w:spacing w:after="60" w:line="240" w:lineRule="auto"/>
        <w:ind w:left="1152"/>
        <w:jc w:val="both"/>
        <w:rPr>
          <w:rFonts w:ascii="Times New Roman" w:hAnsi="Times New Roman" w:cs="Times New Roman"/>
        </w:rPr>
      </w:pPr>
      <w:r w:rsidRPr="00AB1A0E">
        <w:rPr>
          <w:rFonts w:ascii="Times New Roman" w:hAnsi="Times New Roman" w:cs="Times New Roman"/>
        </w:rPr>
        <w:t xml:space="preserve">but does not include a man who is qualified to receive a pension under Part III, or a benefit under Part VII, of this Act, a service pension under the </w:t>
      </w:r>
      <w:r w:rsidR="009912D4" w:rsidRPr="00AB1A0E">
        <w:rPr>
          <w:rFonts w:ascii="Times New Roman" w:hAnsi="Times New Roman" w:cs="Times New Roman"/>
          <w:i/>
        </w:rPr>
        <w:t xml:space="preserve">Repatriation Act </w:t>
      </w:r>
      <w:r w:rsidRPr="00AB1A0E">
        <w:rPr>
          <w:rFonts w:ascii="Times New Roman" w:hAnsi="Times New Roman" w:cs="Times New Roman"/>
        </w:rPr>
        <w:t xml:space="preserve">1920 or an allowance under the </w:t>
      </w:r>
      <w:r w:rsidR="009912D4" w:rsidRPr="00AB1A0E">
        <w:rPr>
          <w:rFonts w:ascii="Times New Roman" w:hAnsi="Times New Roman" w:cs="Times New Roman"/>
          <w:i/>
        </w:rPr>
        <w:t xml:space="preserve">Tuberculosis Act </w:t>
      </w:r>
      <w:r w:rsidRPr="00AB1A0E">
        <w:rPr>
          <w:rFonts w:ascii="Times New Roman" w:hAnsi="Times New Roman" w:cs="Times New Roman"/>
        </w:rPr>
        <w:t>1948;</w:t>
      </w:r>
    </w:p>
    <w:p w14:paraId="2E2F2B87" w14:textId="77777777" w:rsidR="00543E97" w:rsidRPr="00AB1A0E" w:rsidRDefault="00105BC1" w:rsidP="00995E8C">
      <w:pPr>
        <w:spacing w:after="60" w:line="240" w:lineRule="auto"/>
        <w:ind w:left="1296" w:hanging="432"/>
        <w:jc w:val="both"/>
        <w:rPr>
          <w:rFonts w:ascii="Times New Roman" w:hAnsi="Times New Roman" w:cs="Times New Roman"/>
        </w:rPr>
      </w:pPr>
      <w:r>
        <w:rPr>
          <w:rFonts w:ascii="Times New Roman" w:hAnsi="Times New Roman" w:cs="Times New Roman"/>
        </w:rPr>
        <w:t>“‘</w:t>
      </w:r>
      <w:r w:rsidR="00543E97" w:rsidRPr="00AB1A0E">
        <w:rPr>
          <w:rFonts w:ascii="Times New Roman" w:hAnsi="Times New Roman" w:cs="Times New Roman"/>
        </w:rPr>
        <w:t>supporting mother</w:t>
      </w:r>
      <w:r>
        <w:rPr>
          <w:rFonts w:ascii="Times New Roman" w:hAnsi="Times New Roman" w:cs="Times New Roman"/>
        </w:rPr>
        <w:t>’</w:t>
      </w:r>
      <w:r w:rsidR="00543E97" w:rsidRPr="00AB1A0E">
        <w:rPr>
          <w:rFonts w:ascii="Times New Roman" w:hAnsi="Times New Roman" w:cs="Times New Roman"/>
        </w:rPr>
        <w:t xml:space="preserve"> means a woman (whether married or unmarried) who—</w:t>
      </w:r>
    </w:p>
    <w:p w14:paraId="62A5966F" w14:textId="77777777" w:rsidR="00543E97" w:rsidRPr="00AB1A0E" w:rsidRDefault="00543E97" w:rsidP="00BF0FA2">
      <w:pPr>
        <w:spacing w:after="60" w:line="240" w:lineRule="auto"/>
        <w:ind w:left="1872" w:hanging="432"/>
        <w:jc w:val="both"/>
        <w:rPr>
          <w:rFonts w:ascii="Times New Roman" w:hAnsi="Times New Roman" w:cs="Times New Roman"/>
        </w:rPr>
      </w:pPr>
      <w:r w:rsidRPr="00AB1A0E">
        <w:rPr>
          <w:rFonts w:ascii="Times New Roman" w:hAnsi="Times New Roman" w:cs="Times New Roman"/>
        </w:rPr>
        <w:t>(a) has the custody, care and control of a child, being a child who—</w:t>
      </w:r>
    </w:p>
    <w:p w14:paraId="0589099A" w14:textId="77777777" w:rsidR="00543E97" w:rsidRPr="00AB1A0E" w:rsidRDefault="00543E97" w:rsidP="00BF0FA2">
      <w:pPr>
        <w:spacing w:after="60" w:line="240" w:lineRule="auto"/>
        <w:ind w:left="2448" w:hanging="432"/>
        <w:jc w:val="both"/>
        <w:rPr>
          <w:rFonts w:ascii="Times New Roman" w:hAnsi="Times New Roman" w:cs="Times New Roman"/>
        </w:rPr>
      </w:pPr>
      <w:r w:rsidRPr="00AB1A0E">
        <w:rPr>
          <w:rFonts w:ascii="Times New Roman" w:hAnsi="Times New Roman" w:cs="Times New Roman"/>
        </w:rPr>
        <w:t>(i) was born of that woman; or</w:t>
      </w:r>
    </w:p>
    <w:p w14:paraId="75421449" w14:textId="77777777" w:rsidR="00543E97" w:rsidRPr="00AB1A0E" w:rsidRDefault="00543E97" w:rsidP="00BF0FA2">
      <w:pPr>
        <w:spacing w:after="60" w:line="240" w:lineRule="auto"/>
        <w:ind w:left="2448" w:hanging="432"/>
        <w:jc w:val="both"/>
        <w:rPr>
          <w:rFonts w:ascii="Times New Roman" w:hAnsi="Times New Roman" w:cs="Times New Roman"/>
        </w:rPr>
      </w:pPr>
      <w:r w:rsidRPr="00AB1A0E">
        <w:rPr>
          <w:rFonts w:ascii="Times New Roman" w:hAnsi="Times New Roman" w:cs="Times New Roman"/>
        </w:rPr>
        <w:t xml:space="preserve">(ii) in the case of a woman who is a married woman living apart from her husband or a woman who has ceased to live with a man as his wife on a </w:t>
      </w:r>
      <w:r w:rsidR="009912D4" w:rsidRPr="00AB1A0E">
        <w:rPr>
          <w:rFonts w:ascii="Times New Roman" w:hAnsi="Times New Roman" w:cs="Times New Roman"/>
          <w:i/>
        </w:rPr>
        <w:t xml:space="preserve">bona fide </w:t>
      </w:r>
      <w:r w:rsidRPr="00AB1A0E">
        <w:rPr>
          <w:rFonts w:ascii="Times New Roman" w:hAnsi="Times New Roman" w:cs="Times New Roman"/>
        </w:rPr>
        <w:t>domestic basis although not legally married to him—was an adopted child of, or in the custody, care and control of, that woman on the relevant date;</w:t>
      </w:r>
    </w:p>
    <w:p w14:paraId="03112F55" w14:textId="77777777" w:rsidR="00543E97" w:rsidRPr="00AB1A0E" w:rsidRDefault="00543E97" w:rsidP="00BF0FA2">
      <w:pPr>
        <w:spacing w:after="60" w:line="240" w:lineRule="auto"/>
        <w:ind w:left="1872" w:hanging="432"/>
        <w:jc w:val="both"/>
        <w:rPr>
          <w:rFonts w:ascii="Times New Roman" w:hAnsi="Times New Roman" w:cs="Times New Roman"/>
        </w:rPr>
      </w:pPr>
      <w:r w:rsidRPr="00AB1A0E">
        <w:rPr>
          <w:rFonts w:ascii="Times New Roman" w:hAnsi="Times New Roman" w:cs="Times New Roman"/>
        </w:rPr>
        <w:t xml:space="preserve">(b) is not living with a man as his wife on a </w:t>
      </w:r>
      <w:r w:rsidR="009912D4" w:rsidRPr="00AB1A0E">
        <w:rPr>
          <w:rFonts w:ascii="Times New Roman" w:hAnsi="Times New Roman" w:cs="Times New Roman"/>
          <w:i/>
        </w:rPr>
        <w:t xml:space="preserve">bona fide </w:t>
      </w:r>
      <w:r w:rsidRPr="00AB1A0E">
        <w:rPr>
          <w:rFonts w:ascii="Times New Roman" w:hAnsi="Times New Roman" w:cs="Times New Roman"/>
        </w:rPr>
        <w:t>domestic basis although not legally married to him; and</w:t>
      </w:r>
    </w:p>
    <w:p w14:paraId="45517844" w14:textId="77777777" w:rsidR="00543E97" w:rsidRPr="00AB1A0E" w:rsidRDefault="00543E97" w:rsidP="00BF0FA2">
      <w:pPr>
        <w:spacing w:after="60" w:line="240" w:lineRule="auto"/>
        <w:ind w:left="1872" w:hanging="432"/>
        <w:jc w:val="both"/>
        <w:rPr>
          <w:rFonts w:ascii="Times New Roman" w:hAnsi="Times New Roman" w:cs="Times New Roman"/>
        </w:rPr>
      </w:pPr>
      <w:r w:rsidRPr="00AB1A0E">
        <w:rPr>
          <w:rFonts w:ascii="Times New Roman" w:hAnsi="Times New Roman" w:cs="Times New Roman"/>
        </w:rPr>
        <w:t>(c) in the case of a married woman—is living apart from her husband,</w:t>
      </w:r>
    </w:p>
    <w:p w14:paraId="617F9EDF" w14:textId="77777777" w:rsidR="00543E97" w:rsidRPr="00AB1A0E" w:rsidRDefault="00543E97" w:rsidP="008306D2">
      <w:pPr>
        <w:spacing w:after="60" w:line="240" w:lineRule="auto"/>
        <w:ind w:left="1152"/>
        <w:jc w:val="both"/>
        <w:rPr>
          <w:rFonts w:ascii="Times New Roman" w:hAnsi="Times New Roman" w:cs="Times New Roman"/>
        </w:rPr>
      </w:pPr>
      <w:r w:rsidRPr="00AB1A0E">
        <w:rPr>
          <w:rFonts w:ascii="Times New Roman" w:hAnsi="Times New Roman" w:cs="Times New Roman"/>
        </w:rPr>
        <w:t xml:space="preserve">but does not include a woman who is qualified to receive a pension under Part III or IV or a benefit under Part VII of this Act, a service pension under the </w:t>
      </w:r>
      <w:r w:rsidR="009912D4" w:rsidRPr="00AB1A0E">
        <w:rPr>
          <w:rFonts w:ascii="Times New Roman" w:hAnsi="Times New Roman" w:cs="Times New Roman"/>
          <w:i/>
        </w:rPr>
        <w:t xml:space="preserve">Repatriation Act </w:t>
      </w:r>
      <w:r w:rsidRPr="00AB1A0E">
        <w:rPr>
          <w:rFonts w:ascii="Times New Roman" w:hAnsi="Times New Roman" w:cs="Times New Roman"/>
        </w:rPr>
        <w:t xml:space="preserve">1920 or an allowance under the </w:t>
      </w:r>
      <w:r w:rsidR="009912D4" w:rsidRPr="00AB1A0E">
        <w:rPr>
          <w:rFonts w:ascii="Times New Roman" w:hAnsi="Times New Roman" w:cs="Times New Roman"/>
          <w:i/>
        </w:rPr>
        <w:t xml:space="preserve">Tuberculosis Act </w:t>
      </w:r>
      <w:r w:rsidRPr="00AB1A0E">
        <w:rPr>
          <w:rFonts w:ascii="Times New Roman" w:hAnsi="Times New Roman" w:cs="Times New Roman"/>
        </w:rPr>
        <w:t>1948;</w:t>
      </w:r>
      <w:r w:rsidR="00105BC1">
        <w:rPr>
          <w:rFonts w:ascii="Times New Roman" w:hAnsi="Times New Roman" w:cs="Times New Roman"/>
        </w:rPr>
        <w:t>”</w:t>
      </w:r>
      <w:r w:rsidRPr="00AB1A0E">
        <w:rPr>
          <w:rFonts w:ascii="Times New Roman" w:hAnsi="Times New Roman" w:cs="Times New Roman"/>
        </w:rPr>
        <w:t>;</w:t>
      </w:r>
    </w:p>
    <w:p w14:paraId="02B8FEAB" w14:textId="77777777" w:rsidR="00543E97" w:rsidRPr="00AB1A0E" w:rsidRDefault="00543E97" w:rsidP="00921DC9">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(b) by omitting from paragraph (b) of sub-section (2) </w:t>
      </w:r>
      <w:r w:rsidR="00105BC1">
        <w:rPr>
          <w:rFonts w:ascii="Times New Roman" w:hAnsi="Times New Roman" w:cs="Times New Roman"/>
        </w:rPr>
        <w:t>“</w:t>
      </w:r>
      <w:r w:rsidRPr="00AB1A0E">
        <w:rPr>
          <w:rFonts w:ascii="Times New Roman" w:hAnsi="Times New Roman" w:cs="Times New Roman"/>
        </w:rPr>
        <w:t>6 months</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14 days</w:t>
      </w:r>
      <w:r w:rsidR="00105BC1">
        <w:rPr>
          <w:rFonts w:ascii="Times New Roman" w:hAnsi="Times New Roman" w:cs="Times New Roman"/>
        </w:rPr>
        <w:t>”</w:t>
      </w:r>
      <w:r w:rsidRPr="00AB1A0E">
        <w:rPr>
          <w:rFonts w:ascii="Times New Roman" w:hAnsi="Times New Roman" w:cs="Times New Roman"/>
        </w:rPr>
        <w:t>;</w:t>
      </w:r>
    </w:p>
    <w:p w14:paraId="0E0EA2E4" w14:textId="59943E12" w:rsidR="00543E97" w:rsidRPr="00AB1A0E" w:rsidRDefault="00543E97" w:rsidP="00921DC9">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(c) by omitting from paragraph (b) of sub-section (3) </w:t>
      </w:r>
      <w:r w:rsidR="00105BC1">
        <w:rPr>
          <w:rFonts w:ascii="Times New Roman" w:hAnsi="Times New Roman" w:cs="Times New Roman"/>
        </w:rPr>
        <w:t>“</w:t>
      </w:r>
      <w:r w:rsidRPr="00AB1A0E">
        <w:rPr>
          <w:rFonts w:ascii="Times New Roman" w:hAnsi="Times New Roman" w:cs="Times New Roman"/>
        </w:rPr>
        <w:t>6 months</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14 days</w:t>
      </w:r>
      <w:r w:rsidR="00105BC1">
        <w:rPr>
          <w:rFonts w:ascii="Times New Roman" w:hAnsi="Times New Roman" w:cs="Times New Roman"/>
        </w:rPr>
        <w:t>”</w:t>
      </w:r>
      <w:r w:rsidRPr="00AB1A0E">
        <w:rPr>
          <w:rFonts w:ascii="Times New Roman" w:hAnsi="Times New Roman" w:cs="Times New Roman"/>
        </w:rPr>
        <w:t>; and</w:t>
      </w:r>
    </w:p>
    <w:p w14:paraId="628BC438" w14:textId="77777777" w:rsidR="00543E97" w:rsidRPr="00AB1A0E" w:rsidRDefault="00543E97" w:rsidP="00921DC9">
      <w:pPr>
        <w:spacing w:after="60" w:line="240" w:lineRule="auto"/>
        <w:ind w:left="864" w:hanging="432"/>
        <w:jc w:val="both"/>
        <w:rPr>
          <w:rFonts w:ascii="Times New Roman" w:hAnsi="Times New Roman" w:cs="Times New Roman"/>
        </w:rPr>
      </w:pPr>
      <w:r w:rsidRPr="00AB1A0E">
        <w:rPr>
          <w:rFonts w:ascii="Times New Roman" w:hAnsi="Times New Roman" w:cs="Times New Roman"/>
        </w:rPr>
        <w:t>(d) by omitting sub-section (5) and substituting the following sub-section:</w:t>
      </w:r>
    </w:p>
    <w:p w14:paraId="26F37C73" w14:textId="77777777" w:rsidR="00543E97" w:rsidRPr="00AB1A0E" w:rsidRDefault="00105BC1" w:rsidP="00921DC9">
      <w:pPr>
        <w:spacing w:after="60" w:line="240" w:lineRule="auto"/>
        <w:ind w:left="1296" w:hanging="432"/>
        <w:jc w:val="both"/>
        <w:rPr>
          <w:rFonts w:ascii="Times New Roman" w:hAnsi="Times New Roman" w:cs="Times New Roman"/>
        </w:rPr>
      </w:pPr>
      <w:r>
        <w:rPr>
          <w:rFonts w:ascii="Times New Roman" w:hAnsi="Times New Roman" w:cs="Times New Roman"/>
        </w:rPr>
        <w:t>“</w:t>
      </w:r>
      <w:r w:rsidR="00543E97" w:rsidRPr="00AB1A0E">
        <w:rPr>
          <w:rFonts w:ascii="Times New Roman" w:hAnsi="Times New Roman" w:cs="Times New Roman"/>
        </w:rPr>
        <w:t>(5) In this Part—</w:t>
      </w:r>
    </w:p>
    <w:p w14:paraId="65FA1507" w14:textId="77777777" w:rsidR="00543E97" w:rsidRPr="00AB1A0E" w:rsidRDefault="00543E97" w:rsidP="00921DC9">
      <w:pPr>
        <w:spacing w:after="60" w:line="240" w:lineRule="auto"/>
        <w:ind w:left="1296" w:hanging="432"/>
        <w:jc w:val="both"/>
        <w:rPr>
          <w:rFonts w:ascii="Times New Roman" w:hAnsi="Times New Roman" w:cs="Times New Roman"/>
        </w:rPr>
      </w:pPr>
      <w:r w:rsidRPr="00AB1A0E">
        <w:rPr>
          <w:rFonts w:ascii="Times New Roman" w:hAnsi="Times New Roman" w:cs="Times New Roman"/>
        </w:rPr>
        <w:t>(a) a reference to a woman who is living apart from her husband shall be read as a reference to a woman living apart by reason that—</w:t>
      </w:r>
    </w:p>
    <w:p w14:paraId="460591CC" w14:textId="77777777" w:rsidR="00543E97" w:rsidRPr="00AB1A0E" w:rsidRDefault="00543E97" w:rsidP="00921DC9">
      <w:pPr>
        <w:spacing w:after="60" w:line="240" w:lineRule="auto"/>
        <w:ind w:left="1872" w:hanging="432"/>
        <w:jc w:val="both"/>
        <w:rPr>
          <w:rFonts w:ascii="Times New Roman" w:hAnsi="Times New Roman" w:cs="Times New Roman"/>
        </w:rPr>
      </w:pPr>
      <w:r w:rsidRPr="00AB1A0E">
        <w:rPr>
          <w:rFonts w:ascii="Times New Roman" w:hAnsi="Times New Roman" w:cs="Times New Roman"/>
        </w:rPr>
        <w:t>(i) she and her husband are estranged; or</w:t>
      </w:r>
    </w:p>
    <w:p w14:paraId="4C1D9216" w14:textId="77777777" w:rsidR="00952575" w:rsidRDefault="00952575">
      <w:pPr>
        <w:rPr>
          <w:rFonts w:ascii="Times New Roman" w:hAnsi="Times New Roman" w:cs="Times New Roman"/>
        </w:rPr>
      </w:pPr>
      <w:r>
        <w:rPr>
          <w:rFonts w:ascii="Times New Roman" w:hAnsi="Times New Roman" w:cs="Times New Roman"/>
        </w:rPr>
        <w:br w:type="page"/>
      </w:r>
    </w:p>
    <w:p w14:paraId="5EB71A4C" w14:textId="271E2FD4" w:rsidR="00543E97" w:rsidRPr="00AB1A0E" w:rsidRDefault="00543E97" w:rsidP="00921DC9">
      <w:pPr>
        <w:spacing w:after="60" w:line="240" w:lineRule="auto"/>
        <w:ind w:left="1872" w:hanging="432"/>
        <w:jc w:val="both"/>
        <w:rPr>
          <w:rFonts w:ascii="Times New Roman" w:hAnsi="Times New Roman" w:cs="Times New Roman"/>
        </w:rPr>
      </w:pPr>
      <w:r w:rsidRPr="00AB1A0E">
        <w:rPr>
          <w:rFonts w:ascii="Times New Roman" w:hAnsi="Times New Roman" w:cs="Times New Roman"/>
        </w:rPr>
        <w:t>(ii) her husband has been convicted of an offence and is imprisoned in connection with the offence and has been so imprisoned for a continuous period of not less than 14 days, whether or not the period commenced before the conviction; and</w:t>
      </w:r>
    </w:p>
    <w:p w14:paraId="3178B19F" w14:textId="77777777" w:rsidR="00543E97" w:rsidRPr="00AB1A0E" w:rsidRDefault="00543E97" w:rsidP="00921DC9">
      <w:pPr>
        <w:spacing w:after="60" w:line="240" w:lineRule="auto"/>
        <w:ind w:left="1296" w:hanging="432"/>
        <w:jc w:val="both"/>
        <w:rPr>
          <w:rFonts w:ascii="Times New Roman" w:hAnsi="Times New Roman" w:cs="Times New Roman"/>
        </w:rPr>
      </w:pPr>
      <w:r w:rsidRPr="00AB1A0E">
        <w:rPr>
          <w:rFonts w:ascii="Times New Roman" w:hAnsi="Times New Roman" w:cs="Times New Roman"/>
        </w:rPr>
        <w:t>(b) a reference to a man who is living apart from his wife shall be read as a reference to a man who is so living apart by reason that—</w:t>
      </w:r>
    </w:p>
    <w:p w14:paraId="7E42FCB2" w14:textId="77777777" w:rsidR="00543E97" w:rsidRPr="00AB1A0E" w:rsidRDefault="00543E97" w:rsidP="00921DC9">
      <w:pPr>
        <w:spacing w:after="60" w:line="240" w:lineRule="auto"/>
        <w:ind w:left="1872" w:hanging="432"/>
        <w:jc w:val="both"/>
        <w:rPr>
          <w:rFonts w:ascii="Times New Roman" w:hAnsi="Times New Roman" w:cs="Times New Roman"/>
        </w:rPr>
      </w:pPr>
      <w:r w:rsidRPr="00AB1A0E">
        <w:rPr>
          <w:rFonts w:ascii="Times New Roman" w:hAnsi="Times New Roman" w:cs="Times New Roman"/>
        </w:rPr>
        <w:t>(i) he and his wife are estranged; or</w:t>
      </w:r>
    </w:p>
    <w:p w14:paraId="6AE533FE" w14:textId="77777777" w:rsidR="00543E97" w:rsidRPr="00AB1A0E" w:rsidRDefault="00543E97" w:rsidP="00921DC9">
      <w:pPr>
        <w:spacing w:after="60" w:line="240" w:lineRule="auto"/>
        <w:ind w:left="1872" w:hanging="432"/>
        <w:jc w:val="both"/>
        <w:rPr>
          <w:rFonts w:ascii="Times New Roman" w:hAnsi="Times New Roman" w:cs="Times New Roman"/>
        </w:rPr>
      </w:pPr>
      <w:r w:rsidRPr="00AB1A0E">
        <w:rPr>
          <w:rFonts w:ascii="Times New Roman" w:hAnsi="Times New Roman" w:cs="Times New Roman"/>
        </w:rPr>
        <w:t>(ii) his wife has been convicted of an offence and is imprisoned in connection with the offence and has been so imprisoned for a continuous period of not less than 14 days, whether or not the period commenced before the conviction.</w:t>
      </w:r>
      <w:r w:rsidR="00105BC1">
        <w:rPr>
          <w:rFonts w:ascii="Times New Roman" w:hAnsi="Times New Roman" w:cs="Times New Roman"/>
        </w:rPr>
        <w:t>”</w:t>
      </w:r>
      <w:r w:rsidRPr="00AB1A0E">
        <w:rPr>
          <w:rFonts w:ascii="Times New Roman" w:hAnsi="Times New Roman" w:cs="Times New Roman"/>
        </w:rPr>
        <w:t>.</w:t>
      </w:r>
    </w:p>
    <w:p w14:paraId="760896E0" w14:textId="77777777" w:rsidR="00543E97" w:rsidRPr="00921DC9" w:rsidRDefault="009912D4" w:rsidP="00921DC9">
      <w:pPr>
        <w:spacing w:before="120" w:after="60" w:line="240" w:lineRule="auto"/>
        <w:jc w:val="both"/>
        <w:rPr>
          <w:rFonts w:ascii="Times New Roman" w:hAnsi="Times New Roman" w:cs="Times New Roman"/>
          <w:b/>
          <w:sz w:val="20"/>
        </w:rPr>
      </w:pPr>
      <w:r w:rsidRPr="00921DC9">
        <w:rPr>
          <w:rFonts w:ascii="Times New Roman" w:hAnsi="Times New Roman" w:cs="Times New Roman"/>
          <w:b/>
          <w:sz w:val="20"/>
        </w:rPr>
        <w:t>Rate of double orphan</w:t>
      </w:r>
      <w:r w:rsidR="00105BC1">
        <w:rPr>
          <w:rFonts w:ascii="Times New Roman" w:hAnsi="Times New Roman" w:cs="Times New Roman"/>
          <w:b/>
          <w:sz w:val="20"/>
        </w:rPr>
        <w:t>’</w:t>
      </w:r>
      <w:r w:rsidRPr="00921DC9">
        <w:rPr>
          <w:rFonts w:ascii="Times New Roman" w:hAnsi="Times New Roman" w:cs="Times New Roman"/>
          <w:b/>
          <w:sz w:val="20"/>
        </w:rPr>
        <w:t>s pension</w:t>
      </w:r>
    </w:p>
    <w:p w14:paraId="4290F61A" w14:textId="77777777" w:rsidR="00543E97" w:rsidRPr="00AB1A0E" w:rsidRDefault="009912D4" w:rsidP="00921DC9">
      <w:pPr>
        <w:spacing w:after="60" w:line="240" w:lineRule="auto"/>
        <w:ind w:firstLine="432"/>
        <w:jc w:val="both"/>
        <w:rPr>
          <w:rFonts w:ascii="Times New Roman" w:hAnsi="Times New Roman" w:cs="Times New Roman"/>
        </w:rPr>
      </w:pPr>
      <w:r w:rsidRPr="00AB1A0E">
        <w:rPr>
          <w:rFonts w:ascii="Times New Roman" w:hAnsi="Times New Roman" w:cs="Times New Roman"/>
          <w:b/>
        </w:rPr>
        <w:t>15.</w:t>
      </w:r>
      <w:r w:rsidR="00543E97" w:rsidRPr="00AB1A0E">
        <w:rPr>
          <w:rFonts w:ascii="Times New Roman" w:hAnsi="Times New Roman" w:cs="Times New Roman"/>
        </w:rPr>
        <w:t xml:space="preserve"> Section 105</w:t>
      </w:r>
      <w:r w:rsidRPr="00AB1A0E">
        <w:rPr>
          <w:rFonts w:ascii="Times New Roman" w:hAnsi="Times New Roman" w:cs="Times New Roman"/>
          <w:smallCaps/>
        </w:rPr>
        <w:t>c</w:t>
      </w:r>
      <w:r w:rsidR="00543E97" w:rsidRPr="00AB1A0E">
        <w:rPr>
          <w:rFonts w:ascii="Times New Roman" w:hAnsi="Times New Roman" w:cs="Times New Roman"/>
        </w:rPr>
        <w:t xml:space="preserve"> of the Principal Act is amended by omitting </w:t>
      </w:r>
      <w:r w:rsidR="00105BC1">
        <w:rPr>
          <w:rFonts w:ascii="Times New Roman" w:hAnsi="Times New Roman" w:cs="Times New Roman"/>
        </w:rPr>
        <w:t>“</w:t>
      </w:r>
      <w:r w:rsidR="00543E97" w:rsidRPr="00AB1A0E">
        <w:rPr>
          <w:rFonts w:ascii="Times New Roman" w:hAnsi="Times New Roman" w:cs="Times New Roman"/>
        </w:rPr>
        <w:t>$47.70</w:t>
      </w:r>
      <w:r w:rsidR="00105BC1">
        <w:rPr>
          <w:rFonts w:ascii="Times New Roman" w:hAnsi="Times New Roman" w:cs="Times New Roman"/>
        </w:rPr>
        <w:t>”</w:t>
      </w:r>
      <w:r w:rsidR="00543E97" w:rsidRPr="00AB1A0E">
        <w:rPr>
          <w:rFonts w:ascii="Times New Roman" w:hAnsi="Times New Roman" w:cs="Times New Roman"/>
        </w:rPr>
        <w:t xml:space="preserve"> and substituting </w:t>
      </w:r>
      <w:r w:rsidR="00105BC1">
        <w:rPr>
          <w:rFonts w:ascii="Times New Roman" w:hAnsi="Times New Roman" w:cs="Times New Roman"/>
        </w:rPr>
        <w:t>“</w:t>
      </w:r>
      <w:r w:rsidR="00543E97" w:rsidRPr="00AB1A0E">
        <w:rPr>
          <w:rFonts w:ascii="Times New Roman" w:hAnsi="Times New Roman" w:cs="Times New Roman"/>
        </w:rPr>
        <w:t>$55.70</w:t>
      </w:r>
      <w:r w:rsidR="00105BC1">
        <w:rPr>
          <w:rFonts w:ascii="Times New Roman" w:hAnsi="Times New Roman" w:cs="Times New Roman"/>
        </w:rPr>
        <w:t>”</w:t>
      </w:r>
      <w:r w:rsidR="00543E97" w:rsidRPr="00AB1A0E">
        <w:rPr>
          <w:rFonts w:ascii="Times New Roman" w:hAnsi="Times New Roman" w:cs="Times New Roman"/>
        </w:rPr>
        <w:t>.</w:t>
      </w:r>
    </w:p>
    <w:p w14:paraId="4E3E1E7C" w14:textId="77777777" w:rsidR="00543E97" w:rsidRPr="00921DC9" w:rsidRDefault="009912D4" w:rsidP="00921DC9">
      <w:pPr>
        <w:spacing w:before="120" w:after="60" w:line="240" w:lineRule="auto"/>
        <w:jc w:val="both"/>
        <w:rPr>
          <w:rFonts w:ascii="Times New Roman" w:hAnsi="Times New Roman" w:cs="Times New Roman"/>
          <w:b/>
          <w:sz w:val="20"/>
        </w:rPr>
      </w:pPr>
      <w:r w:rsidRPr="00921DC9">
        <w:rPr>
          <w:rFonts w:ascii="Times New Roman" w:hAnsi="Times New Roman" w:cs="Times New Roman"/>
          <w:b/>
          <w:sz w:val="20"/>
        </w:rPr>
        <w:t>Rate of handicapped child</w:t>
      </w:r>
      <w:r w:rsidR="00105BC1">
        <w:rPr>
          <w:rFonts w:ascii="Times New Roman" w:hAnsi="Times New Roman" w:cs="Times New Roman"/>
          <w:b/>
          <w:sz w:val="20"/>
        </w:rPr>
        <w:t>’</w:t>
      </w:r>
      <w:r w:rsidRPr="00921DC9">
        <w:rPr>
          <w:rFonts w:ascii="Times New Roman" w:hAnsi="Times New Roman" w:cs="Times New Roman"/>
          <w:b/>
          <w:sz w:val="20"/>
        </w:rPr>
        <w:t>s allowance</w:t>
      </w:r>
    </w:p>
    <w:p w14:paraId="4024491F" w14:textId="77777777" w:rsidR="00543E97" w:rsidRPr="00AB1A0E" w:rsidRDefault="009912D4" w:rsidP="00921DC9">
      <w:pPr>
        <w:spacing w:after="60" w:line="240" w:lineRule="auto"/>
        <w:ind w:firstLine="432"/>
        <w:jc w:val="both"/>
        <w:rPr>
          <w:rFonts w:ascii="Times New Roman" w:hAnsi="Times New Roman" w:cs="Times New Roman"/>
        </w:rPr>
      </w:pPr>
      <w:r w:rsidRPr="00AB1A0E">
        <w:rPr>
          <w:rFonts w:ascii="Times New Roman" w:hAnsi="Times New Roman" w:cs="Times New Roman"/>
          <w:b/>
        </w:rPr>
        <w:t>16.</w:t>
      </w:r>
      <w:r w:rsidR="00543E97" w:rsidRPr="00AB1A0E">
        <w:rPr>
          <w:rFonts w:ascii="Times New Roman" w:hAnsi="Times New Roman" w:cs="Times New Roman"/>
        </w:rPr>
        <w:t xml:space="preserve"> Section 105</w:t>
      </w:r>
      <w:r w:rsidRPr="00AB1A0E">
        <w:rPr>
          <w:rFonts w:ascii="Times New Roman" w:hAnsi="Times New Roman" w:cs="Times New Roman"/>
          <w:smallCaps/>
        </w:rPr>
        <w:t>l</w:t>
      </w:r>
      <w:r w:rsidR="00543E97" w:rsidRPr="00AB1A0E">
        <w:rPr>
          <w:rFonts w:ascii="Times New Roman" w:hAnsi="Times New Roman" w:cs="Times New Roman"/>
        </w:rPr>
        <w:t xml:space="preserve"> of the Principal Act is amended by omitting from paragraph (a) </w:t>
      </w:r>
      <w:r w:rsidR="00105BC1">
        <w:rPr>
          <w:rFonts w:ascii="Times New Roman" w:hAnsi="Times New Roman" w:cs="Times New Roman"/>
        </w:rPr>
        <w:t>“</w:t>
      </w:r>
      <w:r w:rsidR="00543E97" w:rsidRPr="00AB1A0E">
        <w:rPr>
          <w:rFonts w:ascii="Times New Roman" w:hAnsi="Times New Roman" w:cs="Times New Roman"/>
        </w:rPr>
        <w:t>$65</w:t>
      </w:r>
      <w:r w:rsidR="00105BC1">
        <w:rPr>
          <w:rFonts w:ascii="Times New Roman" w:hAnsi="Times New Roman" w:cs="Times New Roman"/>
        </w:rPr>
        <w:t>”</w:t>
      </w:r>
      <w:r w:rsidR="00543E97" w:rsidRPr="00AB1A0E">
        <w:rPr>
          <w:rFonts w:ascii="Times New Roman" w:hAnsi="Times New Roman" w:cs="Times New Roman"/>
        </w:rPr>
        <w:t xml:space="preserve"> and substituting </w:t>
      </w:r>
      <w:r w:rsidR="00105BC1">
        <w:rPr>
          <w:rFonts w:ascii="Times New Roman" w:hAnsi="Times New Roman" w:cs="Times New Roman"/>
        </w:rPr>
        <w:t>“</w:t>
      </w:r>
      <w:r w:rsidR="00543E97" w:rsidRPr="00AB1A0E">
        <w:rPr>
          <w:rFonts w:ascii="Times New Roman" w:hAnsi="Times New Roman" w:cs="Times New Roman"/>
        </w:rPr>
        <w:t>$73</w:t>
      </w:r>
      <w:r w:rsidR="00105BC1">
        <w:rPr>
          <w:rFonts w:ascii="Times New Roman" w:hAnsi="Times New Roman" w:cs="Times New Roman"/>
        </w:rPr>
        <w:t>”</w:t>
      </w:r>
      <w:r w:rsidR="00543E97" w:rsidRPr="00AB1A0E">
        <w:rPr>
          <w:rFonts w:ascii="Times New Roman" w:hAnsi="Times New Roman" w:cs="Times New Roman"/>
        </w:rPr>
        <w:t>.</w:t>
      </w:r>
    </w:p>
    <w:p w14:paraId="4B160E71" w14:textId="77777777" w:rsidR="00543E97" w:rsidRPr="00921DC9" w:rsidRDefault="009912D4" w:rsidP="00921DC9">
      <w:pPr>
        <w:spacing w:before="120" w:after="60" w:line="240" w:lineRule="auto"/>
        <w:jc w:val="both"/>
        <w:rPr>
          <w:rFonts w:ascii="Times New Roman" w:hAnsi="Times New Roman" w:cs="Times New Roman"/>
          <w:b/>
          <w:sz w:val="20"/>
        </w:rPr>
      </w:pPr>
      <w:r w:rsidRPr="00921DC9">
        <w:rPr>
          <w:rFonts w:ascii="Times New Roman" w:hAnsi="Times New Roman" w:cs="Times New Roman"/>
          <w:b/>
          <w:sz w:val="20"/>
        </w:rPr>
        <w:t>Interpretation</w:t>
      </w:r>
    </w:p>
    <w:p w14:paraId="2834D946" w14:textId="77777777" w:rsidR="00543E97" w:rsidRPr="00AB1A0E" w:rsidRDefault="009912D4" w:rsidP="00921DC9">
      <w:pPr>
        <w:spacing w:after="60" w:line="240" w:lineRule="auto"/>
        <w:ind w:firstLine="432"/>
        <w:jc w:val="both"/>
        <w:rPr>
          <w:rFonts w:ascii="Times New Roman" w:hAnsi="Times New Roman" w:cs="Times New Roman"/>
        </w:rPr>
      </w:pPr>
      <w:r w:rsidRPr="00921DC9">
        <w:rPr>
          <w:rFonts w:ascii="Times New Roman" w:hAnsi="Times New Roman" w:cs="Times New Roman"/>
          <w:b/>
        </w:rPr>
        <w:t>1</w:t>
      </w:r>
      <w:r w:rsidR="00921DC9" w:rsidRPr="00921DC9">
        <w:rPr>
          <w:rFonts w:ascii="Times New Roman" w:hAnsi="Times New Roman" w:cs="Times New Roman"/>
          <w:b/>
        </w:rPr>
        <w:t>7</w:t>
      </w:r>
      <w:r w:rsidRPr="00921DC9">
        <w:rPr>
          <w:rFonts w:ascii="Times New Roman" w:hAnsi="Times New Roman" w:cs="Times New Roman"/>
          <w:b/>
        </w:rPr>
        <w:t>.</w:t>
      </w:r>
      <w:r w:rsidR="00543E97" w:rsidRPr="00921DC9">
        <w:rPr>
          <w:rFonts w:ascii="Times New Roman" w:hAnsi="Times New Roman" w:cs="Times New Roman"/>
          <w:b/>
        </w:rPr>
        <w:t xml:space="preserve"> </w:t>
      </w:r>
      <w:r w:rsidR="00543E97" w:rsidRPr="00AB1A0E">
        <w:rPr>
          <w:rFonts w:ascii="Times New Roman" w:hAnsi="Times New Roman" w:cs="Times New Roman"/>
        </w:rPr>
        <w:t xml:space="preserve">Section 106 of the Principal Act is amended by inserting after paragraph (e) of the definition of </w:t>
      </w:r>
      <w:r w:rsidR="00105BC1">
        <w:rPr>
          <w:rFonts w:ascii="Times New Roman" w:hAnsi="Times New Roman" w:cs="Times New Roman"/>
        </w:rPr>
        <w:t>“</w:t>
      </w:r>
      <w:r w:rsidR="00543E97" w:rsidRPr="00AB1A0E">
        <w:rPr>
          <w:rFonts w:ascii="Times New Roman" w:hAnsi="Times New Roman" w:cs="Times New Roman"/>
        </w:rPr>
        <w:t>income</w:t>
      </w:r>
      <w:r w:rsidR="00105BC1">
        <w:rPr>
          <w:rFonts w:ascii="Times New Roman" w:hAnsi="Times New Roman" w:cs="Times New Roman"/>
        </w:rPr>
        <w:t>”</w:t>
      </w:r>
      <w:r w:rsidR="00543E97" w:rsidRPr="00AB1A0E">
        <w:rPr>
          <w:rFonts w:ascii="Times New Roman" w:hAnsi="Times New Roman" w:cs="Times New Roman"/>
        </w:rPr>
        <w:t xml:space="preserve"> in sub-section (1) the following paragraph:</w:t>
      </w:r>
    </w:p>
    <w:p w14:paraId="0E800C34" w14:textId="77777777" w:rsidR="00543E97" w:rsidRPr="00AB1A0E" w:rsidRDefault="00105BC1" w:rsidP="00921DC9">
      <w:pPr>
        <w:spacing w:after="60" w:line="240" w:lineRule="auto"/>
        <w:ind w:left="864" w:hanging="432"/>
        <w:jc w:val="both"/>
        <w:rPr>
          <w:rFonts w:ascii="Times New Roman" w:hAnsi="Times New Roman" w:cs="Times New Roman"/>
        </w:rPr>
      </w:pPr>
      <w:r>
        <w:rPr>
          <w:rFonts w:ascii="Times New Roman" w:hAnsi="Times New Roman" w:cs="Times New Roman"/>
        </w:rPr>
        <w:t>“</w:t>
      </w:r>
      <w:r w:rsidR="00543E97" w:rsidRPr="00AB1A0E">
        <w:rPr>
          <w:rFonts w:ascii="Times New Roman" w:hAnsi="Times New Roman" w:cs="Times New Roman"/>
        </w:rPr>
        <w:t xml:space="preserve">(ea) in the case of a member of the Reserve Forces, the pay and allowances paid to him as such a member (other than pay and allowances in respect of continuous full-time service) and, in the case of a member of a Force referred to in paragraph (b), (e) or (f) of the definition of </w:t>
      </w:r>
      <w:r>
        <w:rPr>
          <w:rFonts w:ascii="Times New Roman" w:hAnsi="Times New Roman" w:cs="Times New Roman"/>
        </w:rPr>
        <w:t>“</w:t>
      </w:r>
      <w:r w:rsidR="00543E97" w:rsidRPr="00AB1A0E">
        <w:rPr>
          <w:rFonts w:ascii="Times New Roman" w:hAnsi="Times New Roman" w:cs="Times New Roman"/>
        </w:rPr>
        <w:t>Reserve Forces</w:t>
      </w:r>
      <w:r>
        <w:rPr>
          <w:rFonts w:ascii="Times New Roman" w:hAnsi="Times New Roman" w:cs="Times New Roman"/>
        </w:rPr>
        <w:t>”</w:t>
      </w:r>
      <w:r w:rsidR="00543E97" w:rsidRPr="00AB1A0E">
        <w:rPr>
          <w:rFonts w:ascii="Times New Roman" w:hAnsi="Times New Roman" w:cs="Times New Roman"/>
        </w:rPr>
        <w:t xml:space="preserve"> in sub-section (1) of section 6, any gratuity paid to him by reason of a calling out for continuous service of, or of part of, that Force;</w:t>
      </w:r>
      <w:r>
        <w:rPr>
          <w:rFonts w:ascii="Times New Roman" w:hAnsi="Times New Roman" w:cs="Times New Roman"/>
        </w:rPr>
        <w:t>”</w:t>
      </w:r>
      <w:r w:rsidR="00543E97" w:rsidRPr="00AB1A0E">
        <w:rPr>
          <w:rFonts w:ascii="Times New Roman" w:hAnsi="Times New Roman" w:cs="Times New Roman"/>
        </w:rPr>
        <w:t>.</w:t>
      </w:r>
    </w:p>
    <w:p w14:paraId="5BE836D8" w14:textId="77777777" w:rsidR="00543E97" w:rsidRPr="00921DC9" w:rsidRDefault="009912D4" w:rsidP="00921DC9">
      <w:pPr>
        <w:spacing w:before="120" w:after="60" w:line="240" w:lineRule="auto"/>
        <w:jc w:val="both"/>
        <w:rPr>
          <w:rFonts w:ascii="Times New Roman" w:hAnsi="Times New Roman" w:cs="Times New Roman"/>
          <w:b/>
          <w:sz w:val="20"/>
        </w:rPr>
      </w:pPr>
      <w:r w:rsidRPr="00921DC9">
        <w:rPr>
          <w:rFonts w:ascii="Times New Roman" w:hAnsi="Times New Roman" w:cs="Times New Roman"/>
          <w:b/>
          <w:sz w:val="20"/>
        </w:rPr>
        <w:t>Rate of unemployment and sickness benefit</w:t>
      </w:r>
    </w:p>
    <w:p w14:paraId="768CEA29" w14:textId="77777777" w:rsidR="00543E97" w:rsidRPr="00AB1A0E" w:rsidRDefault="009912D4" w:rsidP="00007759">
      <w:pPr>
        <w:spacing w:after="60" w:line="240" w:lineRule="auto"/>
        <w:ind w:firstLine="432"/>
        <w:jc w:val="both"/>
        <w:rPr>
          <w:rFonts w:ascii="Times New Roman" w:hAnsi="Times New Roman" w:cs="Times New Roman"/>
        </w:rPr>
      </w:pPr>
      <w:r w:rsidRPr="00AB1A0E">
        <w:rPr>
          <w:rFonts w:ascii="Times New Roman" w:hAnsi="Times New Roman" w:cs="Times New Roman"/>
          <w:b/>
        </w:rPr>
        <w:t>18.</w:t>
      </w:r>
      <w:r w:rsidR="00543E97" w:rsidRPr="00AB1A0E">
        <w:rPr>
          <w:rFonts w:ascii="Times New Roman" w:hAnsi="Times New Roman" w:cs="Times New Roman"/>
        </w:rPr>
        <w:t xml:space="preserve"> Section 112 of the Principal Act is amended—</w:t>
      </w:r>
    </w:p>
    <w:p w14:paraId="1700241A" w14:textId="77777777" w:rsidR="00543E97" w:rsidRPr="00AB1A0E" w:rsidRDefault="00543E97" w:rsidP="00921DC9">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(a) by omitting from paragraph (b) of sub-section (1) </w:t>
      </w:r>
      <w:r w:rsidR="00105BC1">
        <w:rPr>
          <w:rFonts w:ascii="Times New Roman" w:hAnsi="Times New Roman" w:cs="Times New Roman"/>
        </w:rPr>
        <w:t>“</w:t>
      </w:r>
      <w:r w:rsidRPr="00AB1A0E">
        <w:rPr>
          <w:rFonts w:ascii="Times New Roman" w:hAnsi="Times New Roman" w:cs="Times New Roman"/>
        </w:rPr>
        <w:t>$51.45</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$53.45</w:t>
      </w:r>
      <w:r w:rsidR="00105BC1">
        <w:rPr>
          <w:rFonts w:ascii="Times New Roman" w:hAnsi="Times New Roman" w:cs="Times New Roman"/>
        </w:rPr>
        <w:t>”</w:t>
      </w:r>
      <w:r w:rsidRPr="00AB1A0E">
        <w:rPr>
          <w:rFonts w:ascii="Times New Roman" w:hAnsi="Times New Roman" w:cs="Times New Roman"/>
        </w:rPr>
        <w:t>;</w:t>
      </w:r>
    </w:p>
    <w:p w14:paraId="7B75C100" w14:textId="77777777" w:rsidR="00543E97" w:rsidRPr="00AB1A0E" w:rsidRDefault="00543E97" w:rsidP="00921DC9">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(b) by omitting from sub-section (5) </w:t>
      </w:r>
      <w:r w:rsidR="00105BC1">
        <w:rPr>
          <w:rFonts w:ascii="Times New Roman" w:hAnsi="Times New Roman" w:cs="Times New Roman"/>
        </w:rPr>
        <w:t>“</w:t>
      </w:r>
      <w:r w:rsidRPr="00AB1A0E">
        <w:rPr>
          <w:rFonts w:ascii="Times New Roman" w:hAnsi="Times New Roman" w:cs="Times New Roman"/>
        </w:rPr>
        <w:t>$7.50</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$10</w:t>
      </w:r>
      <w:r w:rsidR="00105BC1">
        <w:rPr>
          <w:rFonts w:ascii="Times New Roman" w:hAnsi="Times New Roman" w:cs="Times New Roman"/>
        </w:rPr>
        <w:t>”</w:t>
      </w:r>
      <w:r w:rsidRPr="00AB1A0E">
        <w:rPr>
          <w:rFonts w:ascii="Times New Roman" w:hAnsi="Times New Roman" w:cs="Times New Roman"/>
        </w:rPr>
        <w:t>;</w:t>
      </w:r>
    </w:p>
    <w:p w14:paraId="6F7A08BF" w14:textId="77777777" w:rsidR="00543E97" w:rsidRPr="00AB1A0E" w:rsidRDefault="00543E97" w:rsidP="00921DC9">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(c) by inserting in sub-paragraph (iii) of paragraph (b) of sub-section (6) </w:t>
      </w:r>
      <w:r w:rsidR="00105BC1">
        <w:rPr>
          <w:rFonts w:ascii="Times New Roman" w:hAnsi="Times New Roman" w:cs="Times New Roman"/>
        </w:rPr>
        <w:t>“</w:t>
      </w:r>
      <w:r w:rsidRPr="00AB1A0E">
        <w:rPr>
          <w:rFonts w:ascii="Times New Roman" w:hAnsi="Times New Roman" w:cs="Times New Roman"/>
        </w:rPr>
        <w:t>, or of a supporting parent</w:t>
      </w:r>
      <w:r w:rsidR="00105BC1">
        <w:rPr>
          <w:rFonts w:ascii="Times New Roman" w:hAnsi="Times New Roman" w:cs="Times New Roman"/>
        </w:rPr>
        <w:t>’</w:t>
      </w:r>
      <w:r w:rsidRPr="00AB1A0E">
        <w:rPr>
          <w:rFonts w:ascii="Times New Roman" w:hAnsi="Times New Roman" w:cs="Times New Roman"/>
        </w:rPr>
        <w:t>s benefit under Part IV</w:t>
      </w:r>
      <w:r w:rsidR="009912D4" w:rsidRPr="00F97C36">
        <w:rPr>
          <w:rFonts w:ascii="Times New Roman" w:hAnsi="Times New Roman" w:cs="Times New Roman"/>
          <w:smallCaps/>
        </w:rPr>
        <w:t>aaa</w:t>
      </w:r>
      <w:r w:rsidR="009912D4" w:rsidRPr="00921DC9">
        <w:rPr>
          <w:rFonts w:ascii="Times New Roman" w:hAnsi="Times New Roman" w:cs="Times New Roman"/>
        </w:rPr>
        <w:t>,</w:t>
      </w:r>
      <w:r w:rsidR="00105BC1">
        <w:rPr>
          <w:rFonts w:ascii="Times New Roman" w:hAnsi="Times New Roman" w:cs="Times New Roman"/>
        </w:rPr>
        <w:t>”</w:t>
      </w:r>
      <w:r w:rsidR="009912D4" w:rsidRPr="00921DC9">
        <w:rPr>
          <w:rFonts w:ascii="Times New Roman" w:hAnsi="Times New Roman" w:cs="Times New Roman"/>
        </w:rPr>
        <w:t xml:space="preserve"> </w:t>
      </w:r>
      <w:r w:rsidRPr="00AB1A0E">
        <w:rPr>
          <w:rFonts w:ascii="Times New Roman" w:hAnsi="Times New Roman" w:cs="Times New Roman"/>
        </w:rPr>
        <w:t xml:space="preserve">after </w:t>
      </w:r>
      <w:r w:rsidR="00105BC1">
        <w:rPr>
          <w:rFonts w:ascii="Times New Roman" w:hAnsi="Times New Roman" w:cs="Times New Roman"/>
        </w:rPr>
        <w:t>“</w:t>
      </w:r>
      <w:r w:rsidRPr="00AB1A0E">
        <w:rPr>
          <w:rFonts w:ascii="Times New Roman" w:hAnsi="Times New Roman" w:cs="Times New Roman"/>
        </w:rPr>
        <w:t>Part</w:t>
      </w:r>
      <w:r w:rsidR="00921DC9">
        <w:rPr>
          <w:rFonts w:ascii="Times New Roman" w:hAnsi="Times New Roman" w:cs="Times New Roman"/>
        </w:rPr>
        <w:t xml:space="preserve"> </w:t>
      </w:r>
      <w:r w:rsidR="00F12AA2" w:rsidRPr="00AB1A0E">
        <w:rPr>
          <w:rFonts w:ascii="Times New Roman" w:hAnsi="Times New Roman" w:cs="Times New Roman"/>
        </w:rPr>
        <w:t>IV</w:t>
      </w:r>
      <w:r w:rsidR="00105BC1">
        <w:rPr>
          <w:rFonts w:ascii="Times New Roman" w:hAnsi="Times New Roman" w:cs="Times New Roman"/>
        </w:rPr>
        <w:t>”</w:t>
      </w:r>
      <w:r w:rsidR="00F12AA2" w:rsidRPr="00AB1A0E">
        <w:rPr>
          <w:rFonts w:ascii="Times New Roman" w:hAnsi="Times New Roman" w:cs="Times New Roman"/>
        </w:rPr>
        <w:t xml:space="preserve">; </w:t>
      </w:r>
      <w:r w:rsidRPr="00AB1A0E">
        <w:rPr>
          <w:rFonts w:ascii="Times New Roman" w:hAnsi="Times New Roman" w:cs="Times New Roman"/>
        </w:rPr>
        <w:t>and</w:t>
      </w:r>
    </w:p>
    <w:p w14:paraId="37AE6905" w14:textId="77777777" w:rsidR="00543E97" w:rsidRPr="00AB1A0E" w:rsidRDefault="00543E97" w:rsidP="00921DC9">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(d) by omitting from paragraph (c) of sub-section (6) </w:t>
      </w:r>
      <w:r w:rsidR="00105BC1">
        <w:rPr>
          <w:rFonts w:ascii="Times New Roman" w:hAnsi="Times New Roman" w:cs="Times New Roman"/>
        </w:rPr>
        <w:t>“</w:t>
      </w:r>
      <w:r w:rsidRPr="00AB1A0E">
        <w:rPr>
          <w:rFonts w:ascii="Times New Roman" w:hAnsi="Times New Roman" w:cs="Times New Roman"/>
        </w:rPr>
        <w:t>$7.50</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$10</w:t>
      </w:r>
      <w:r w:rsidR="00105BC1">
        <w:rPr>
          <w:rFonts w:ascii="Times New Roman" w:hAnsi="Times New Roman" w:cs="Times New Roman"/>
        </w:rPr>
        <w:t>”</w:t>
      </w:r>
      <w:r w:rsidRPr="00AB1A0E">
        <w:rPr>
          <w:rFonts w:ascii="Times New Roman" w:hAnsi="Times New Roman" w:cs="Times New Roman"/>
        </w:rPr>
        <w:t>.</w:t>
      </w:r>
    </w:p>
    <w:p w14:paraId="38FFB25E" w14:textId="77777777" w:rsidR="00543E97" w:rsidRPr="00007759" w:rsidRDefault="009912D4" w:rsidP="00921DC9">
      <w:pPr>
        <w:spacing w:before="120" w:after="60" w:line="240" w:lineRule="auto"/>
        <w:jc w:val="both"/>
        <w:rPr>
          <w:rFonts w:ascii="Times New Roman" w:hAnsi="Times New Roman" w:cs="Times New Roman"/>
          <w:sz w:val="20"/>
        </w:rPr>
      </w:pPr>
      <w:r w:rsidRPr="00007759">
        <w:rPr>
          <w:rFonts w:ascii="Times New Roman" w:hAnsi="Times New Roman" w:cs="Times New Roman"/>
          <w:b/>
          <w:sz w:val="20"/>
        </w:rPr>
        <w:t>Income test</w:t>
      </w:r>
    </w:p>
    <w:p w14:paraId="446A99EA" w14:textId="77777777" w:rsidR="00543E97" w:rsidRPr="00AB1A0E" w:rsidRDefault="009912D4" w:rsidP="00007759">
      <w:pPr>
        <w:spacing w:after="60" w:line="240" w:lineRule="auto"/>
        <w:ind w:firstLine="432"/>
        <w:jc w:val="both"/>
        <w:rPr>
          <w:rFonts w:ascii="Times New Roman" w:hAnsi="Times New Roman" w:cs="Times New Roman"/>
        </w:rPr>
      </w:pPr>
      <w:r w:rsidRPr="00AB1A0E">
        <w:rPr>
          <w:rFonts w:ascii="Times New Roman" w:hAnsi="Times New Roman" w:cs="Times New Roman"/>
          <w:b/>
        </w:rPr>
        <w:t>19.</w:t>
      </w:r>
      <w:r w:rsidR="00543E97" w:rsidRPr="00AB1A0E">
        <w:rPr>
          <w:rFonts w:ascii="Times New Roman" w:hAnsi="Times New Roman" w:cs="Times New Roman"/>
        </w:rPr>
        <w:t xml:space="preserve"> Section 114 of the Principal Act is amended—</w:t>
      </w:r>
    </w:p>
    <w:p w14:paraId="489F70B6" w14:textId="77777777" w:rsidR="00543E97" w:rsidRPr="00AB1A0E" w:rsidRDefault="00543E97" w:rsidP="00007759">
      <w:pPr>
        <w:spacing w:after="60" w:line="240" w:lineRule="auto"/>
        <w:ind w:left="864" w:hanging="432"/>
        <w:jc w:val="both"/>
        <w:rPr>
          <w:rFonts w:ascii="Times New Roman" w:hAnsi="Times New Roman" w:cs="Times New Roman"/>
        </w:rPr>
      </w:pPr>
      <w:r w:rsidRPr="00AB1A0E">
        <w:rPr>
          <w:rFonts w:ascii="Times New Roman" w:hAnsi="Times New Roman" w:cs="Times New Roman"/>
        </w:rPr>
        <w:t>(a) by omitting sub-section (1) and substituting the following sub-sections:</w:t>
      </w:r>
    </w:p>
    <w:p w14:paraId="27B3D3A1" w14:textId="77777777" w:rsidR="00543E97" w:rsidRPr="00AB1A0E" w:rsidRDefault="00105BC1" w:rsidP="00007759">
      <w:pPr>
        <w:spacing w:after="0" w:line="240" w:lineRule="auto"/>
        <w:ind w:left="720" w:firstLine="432"/>
        <w:jc w:val="both"/>
        <w:rPr>
          <w:rFonts w:ascii="Times New Roman" w:hAnsi="Times New Roman" w:cs="Times New Roman"/>
        </w:rPr>
      </w:pPr>
      <w:r>
        <w:rPr>
          <w:rFonts w:ascii="Times New Roman" w:hAnsi="Times New Roman" w:cs="Times New Roman"/>
        </w:rPr>
        <w:t>“</w:t>
      </w:r>
      <w:r w:rsidR="00543E97" w:rsidRPr="00AB1A0E">
        <w:rPr>
          <w:rFonts w:ascii="Times New Roman" w:hAnsi="Times New Roman" w:cs="Times New Roman"/>
        </w:rPr>
        <w:t>(1) Where an unemployment benefit or a sickness benefit is payable to an unmarried person—</w:t>
      </w:r>
    </w:p>
    <w:p w14:paraId="38CA9557" w14:textId="77777777" w:rsidR="00543E97" w:rsidRPr="00AB1A0E" w:rsidRDefault="00543E97" w:rsidP="00007759">
      <w:pPr>
        <w:spacing w:after="60" w:line="240" w:lineRule="auto"/>
        <w:ind w:left="1584" w:hanging="432"/>
        <w:jc w:val="both"/>
        <w:rPr>
          <w:rFonts w:ascii="Times New Roman" w:hAnsi="Times New Roman" w:cs="Times New Roman"/>
        </w:rPr>
      </w:pPr>
      <w:r w:rsidRPr="00AB1A0E">
        <w:rPr>
          <w:rFonts w:ascii="Times New Roman" w:hAnsi="Times New Roman" w:cs="Times New Roman"/>
        </w:rPr>
        <w:t>(a) who has not attained the age of 18 years;</w:t>
      </w:r>
    </w:p>
    <w:p w14:paraId="4ECFF9E1" w14:textId="77777777" w:rsidR="00543E97" w:rsidRPr="00AB1A0E" w:rsidRDefault="00543E97" w:rsidP="00007759">
      <w:pPr>
        <w:spacing w:after="60" w:line="240" w:lineRule="auto"/>
        <w:ind w:left="1584" w:hanging="432"/>
        <w:jc w:val="both"/>
        <w:rPr>
          <w:rFonts w:ascii="Times New Roman" w:hAnsi="Times New Roman" w:cs="Times New Roman"/>
        </w:rPr>
      </w:pPr>
      <w:r w:rsidRPr="00AB1A0E">
        <w:rPr>
          <w:rFonts w:ascii="Times New Roman" w:hAnsi="Times New Roman" w:cs="Times New Roman"/>
        </w:rPr>
        <w:t>(b) at least one of whose parents is residing in Australia; and</w:t>
      </w:r>
    </w:p>
    <w:p w14:paraId="1BB20D53" w14:textId="77777777" w:rsidR="00543E97" w:rsidRPr="00AB1A0E" w:rsidRDefault="00543E97" w:rsidP="00007759">
      <w:pPr>
        <w:spacing w:after="60" w:line="240" w:lineRule="auto"/>
        <w:ind w:left="1584" w:hanging="432"/>
        <w:jc w:val="both"/>
        <w:rPr>
          <w:rFonts w:ascii="Times New Roman" w:hAnsi="Times New Roman" w:cs="Times New Roman"/>
        </w:rPr>
      </w:pPr>
      <w:r w:rsidRPr="00AB1A0E">
        <w:rPr>
          <w:rFonts w:ascii="Times New Roman" w:hAnsi="Times New Roman" w:cs="Times New Roman"/>
        </w:rPr>
        <w:t>(c) whose income exceeds $3 per week,</w:t>
      </w:r>
    </w:p>
    <w:p w14:paraId="18B5E1CD" w14:textId="77777777" w:rsidR="00543E97" w:rsidRPr="00AB1A0E" w:rsidRDefault="00543E97" w:rsidP="00007759">
      <w:pPr>
        <w:spacing w:after="0" w:line="240" w:lineRule="auto"/>
        <w:ind w:left="720"/>
        <w:jc w:val="both"/>
        <w:rPr>
          <w:rFonts w:ascii="Times New Roman" w:hAnsi="Times New Roman" w:cs="Times New Roman"/>
        </w:rPr>
      </w:pPr>
      <w:r w:rsidRPr="00AB1A0E">
        <w:rPr>
          <w:rFonts w:ascii="Times New Roman" w:hAnsi="Times New Roman" w:cs="Times New Roman"/>
        </w:rPr>
        <w:t>the rate per week of that benefit shall be reduced—</w:t>
      </w:r>
    </w:p>
    <w:p w14:paraId="14A4353D" w14:textId="77777777" w:rsidR="00543E97" w:rsidRPr="00AB1A0E" w:rsidRDefault="00543E97" w:rsidP="00007759">
      <w:pPr>
        <w:spacing w:after="60" w:line="240" w:lineRule="auto"/>
        <w:ind w:left="1584" w:hanging="432"/>
        <w:jc w:val="both"/>
        <w:rPr>
          <w:rFonts w:ascii="Times New Roman" w:hAnsi="Times New Roman" w:cs="Times New Roman"/>
        </w:rPr>
      </w:pPr>
      <w:r w:rsidRPr="00AB1A0E">
        <w:rPr>
          <w:rFonts w:ascii="Times New Roman" w:hAnsi="Times New Roman" w:cs="Times New Roman"/>
        </w:rPr>
        <w:t>(d) where the income of the person does not exceed $40 per week—by one-half of the amount by which that income exceeds $3 per week; or</w:t>
      </w:r>
    </w:p>
    <w:p w14:paraId="7A9B2EBD" w14:textId="77777777" w:rsidR="00543E97" w:rsidRPr="00AB1A0E" w:rsidRDefault="00543E97" w:rsidP="00007759">
      <w:pPr>
        <w:spacing w:after="60" w:line="240" w:lineRule="auto"/>
        <w:ind w:left="1584" w:hanging="432"/>
        <w:jc w:val="both"/>
        <w:rPr>
          <w:rFonts w:ascii="Times New Roman" w:hAnsi="Times New Roman" w:cs="Times New Roman"/>
        </w:rPr>
      </w:pPr>
      <w:r w:rsidRPr="00AB1A0E">
        <w:rPr>
          <w:rFonts w:ascii="Times New Roman" w:hAnsi="Times New Roman" w:cs="Times New Roman"/>
        </w:rPr>
        <w:t>(e) in any other case—by an amount equal to the sum of $18.50 and the amount by which that income exceeds $40 per week.</w:t>
      </w:r>
    </w:p>
    <w:p w14:paraId="2E5CF0BD" w14:textId="77777777" w:rsidR="00543E97" w:rsidRPr="00AB1A0E" w:rsidRDefault="00105BC1" w:rsidP="00007759">
      <w:pPr>
        <w:spacing w:after="0" w:line="240" w:lineRule="auto"/>
        <w:ind w:left="720" w:firstLine="432"/>
        <w:jc w:val="both"/>
        <w:rPr>
          <w:rFonts w:ascii="Times New Roman" w:hAnsi="Times New Roman" w:cs="Times New Roman"/>
        </w:rPr>
      </w:pPr>
      <w:r>
        <w:rPr>
          <w:rFonts w:ascii="Times New Roman" w:hAnsi="Times New Roman" w:cs="Times New Roman"/>
        </w:rPr>
        <w:t>“</w:t>
      </w:r>
      <w:r w:rsidR="00543E97" w:rsidRPr="00AB1A0E">
        <w:rPr>
          <w:rFonts w:ascii="Times New Roman" w:hAnsi="Times New Roman" w:cs="Times New Roman"/>
        </w:rPr>
        <w:t>(1</w:t>
      </w:r>
      <w:r w:rsidR="009912D4" w:rsidRPr="00AB1A0E">
        <w:rPr>
          <w:rFonts w:ascii="Times New Roman" w:hAnsi="Times New Roman" w:cs="Times New Roman"/>
          <w:smallCaps/>
        </w:rPr>
        <w:t xml:space="preserve">a) </w:t>
      </w:r>
      <w:r w:rsidR="00543E97" w:rsidRPr="00AB1A0E">
        <w:rPr>
          <w:rFonts w:ascii="Times New Roman" w:hAnsi="Times New Roman" w:cs="Times New Roman"/>
        </w:rPr>
        <w:t>Where an unemployment benefit or a sickness benefit is payable to a person (other than a person to whom sub-section (1) applies) whose income exceeds $6 per week, the rate per week of that benefit shall be reduced—</w:t>
      </w:r>
    </w:p>
    <w:p w14:paraId="3E8C41AD" w14:textId="77777777" w:rsidR="00543E97" w:rsidRPr="00AB1A0E" w:rsidRDefault="00543E97" w:rsidP="00007759">
      <w:pPr>
        <w:spacing w:after="60" w:line="240" w:lineRule="auto"/>
        <w:ind w:left="1584" w:hanging="432"/>
        <w:jc w:val="both"/>
        <w:rPr>
          <w:rFonts w:ascii="Times New Roman" w:hAnsi="Times New Roman" w:cs="Times New Roman"/>
        </w:rPr>
      </w:pPr>
      <w:r w:rsidRPr="00AB1A0E">
        <w:rPr>
          <w:rFonts w:ascii="Times New Roman" w:hAnsi="Times New Roman" w:cs="Times New Roman"/>
        </w:rPr>
        <w:t>(a) where the income of the person does not exceed $50 per week—by one-half of the amount by which that income exceeds $6 per week; or</w:t>
      </w:r>
    </w:p>
    <w:p w14:paraId="25C05A79" w14:textId="77777777" w:rsidR="00543E97" w:rsidRPr="00AB1A0E" w:rsidRDefault="00543E97" w:rsidP="00007759">
      <w:pPr>
        <w:spacing w:after="60" w:line="240" w:lineRule="auto"/>
        <w:ind w:left="1584" w:hanging="432"/>
        <w:jc w:val="both"/>
        <w:rPr>
          <w:rFonts w:ascii="Times New Roman" w:hAnsi="Times New Roman" w:cs="Times New Roman"/>
        </w:rPr>
      </w:pPr>
      <w:r w:rsidRPr="00AB1A0E">
        <w:rPr>
          <w:rFonts w:ascii="Times New Roman" w:hAnsi="Times New Roman" w:cs="Times New Roman"/>
        </w:rPr>
        <w:t>(b) in any other case—by an amount equal to the sum of $22 and the amount by which that income exceeds $50 per week.</w:t>
      </w:r>
    </w:p>
    <w:p w14:paraId="5F5B9884" w14:textId="77777777" w:rsidR="00543E97" w:rsidRPr="00AB1A0E" w:rsidRDefault="00105BC1" w:rsidP="00007759">
      <w:pPr>
        <w:spacing w:after="0" w:line="240" w:lineRule="auto"/>
        <w:ind w:left="720" w:firstLine="432"/>
        <w:jc w:val="both"/>
        <w:rPr>
          <w:rFonts w:ascii="Times New Roman" w:hAnsi="Times New Roman" w:cs="Times New Roman"/>
        </w:rPr>
      </w:pPr>
      <w:r>
        <w:rPr>
          <w:rFonts w:ascii="Times New Roman" w:hAnsi="Times New Roman" w:cs="Times New Roman"/>
        </w:rPr>
        <w:t>“</w:t>
      </w:r>
      <w:r w:rsidR="00543E97" w:rsidRPr="00AB1A0E">
        <w:rPr>
          <w:rFonts w:ascii="Times New Roman" w:hAnsi="Times New Roman" w:cs="Times New Roman"/>
        </w:rPr>
        <w:t>(1</w:t>
      </w:r>
      <w:r w:rsidR="009912D4" w:rsidRPr="00AB1A0E">
        <w:rPr>
          <w:rFonts w:ascii="Times New Roman" w:hAnsi="Times New Roman" w:cs="Times New Roman"/>
          <w:smallCaps/>
        </w:rPr>
        <w:t>b</w:t>
      </w:r>
      <w:r w:rsidR="00543E97" w:rsidRPr="00AB1A0E">
        <w:rPr>
          <w:rFonts w:ascii="Times New Roman" w:hAnsi="Times New Roman" w:cs="Times New Roman"/>
        </w:rPr>
        <w:t>) Where the amount of a weekly rate of benefit that would, but for this sub-section, be payable under sub-section (1) or (1</w:t>
      </w:r>
      <w:r w:rsidR="009912D4" w:rsidRPr="00AB1A0E">
        <w:rPr>
          <w:rFonts w:ascii="Times New Roman" w:hAnsi="Times New Roman" w:cs="Times New Roman"/>
          <w:smallCaps/>
        </w:rPr>
        <w:t>a</w:t>
      </w:r>
      <w:r w:rsidR="00543E97" w:rsidRPr="00AB1A0E">
        <w:rPr>
          <w:rFonts w:ascii="Times New Roman" w:hAnsi="Times New Roman" w:cs="Times New Roman"/>
        </w:rPr>
        <w:t>) includes 0.5 cent, that first-mentioned amount shall be increased by 0.5 cent.</w:t>
      </w:r>
      <w:r>
        <w:rPr>
          <w:rFonts w:ascii="Times New Roman" w:hAnsi="Times New Roman" w:cs="Times New Roman"/>
        </w:rPr>
        <w:t>”</w:t>
      </w:r>
      <w:r w:rsidR="00543E97" w:rsidRPr="00AB1A0E">
        <w:rPr>
          <w:rFonts w:ascii="Times New Roman" w:hAnsi="Times New Roman" w:cs="Times New Roman"/>
        </w:rPr>
        <w:t>;</w:t>
      </w:r>
    </w:p>
    <w:p w14:paraId="57F6E182" w14:textId="77777777" w:rsidR="00543E97" w:rsidRPr="00AB1A0E" w:rsidRDefault="00543E97" w:rsidP="00007759">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(b) by omitting from sub-section (2) </w:t>
      </w:r>
      <w:r w:rsidR="00105BC1">
        <w:rPr>
          <w:rFonts w:ascii="Times New Roman" w:hAnsi="Times New Roman" w:cs="Times New Roman"/>
        </w:rPr>
        <w:t>“</w:t>
      </w:r>
      <w:r w:rsidRPr="00AB1A0E">
        <w:rPr>
          <w:rFonts w:ascii="Times New Roman" w:hAnsi="Times New Roman" w:cs="Times New Roman"/>
        </w:rPr>
        <w:t>the last preceding sub-section</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sub-sections (1) and (1</w:t>
      </w:r>
      <w:r w:rsidR="009912D4" w:rsidRPr="00AB1A0E">
        <w:rPr>
          <w:rFonts w:ascii="Times New Roman" w:hAnsi="Times New Roman" w:cs="Times New Roman"/>
          <w:smallCaps/>
        </w:rPr>
        <w:t>a)</w:t>
      </w:r>
      <w:r w:rsidR="00105BC1">
        <w:rPr>
          <w:rFonts w:ascii="Times New Roman" w:hAnsi="Times New Roman" w:cs="Times New Roman"/>
          <w:smallCaps/>
        </w:rPr>
        <w:t>”</w:t>
      </w:r>
      <w:r w:rsidR="009912D4" w:rsidRPr="00AB1A0E">
        <w:rPr>
          <w:rFonts w:ascii="Times New Roman" w:hAnsi="Times New Roman" w:cs="Times New Roman"/>
          <w:smallCaps/>
        </w:rPr>
        <w:t>;</w:t>
      </w:r>
    </w:p>
    <w:p w14:paraId="35362519" w14:textId="77777777" w:rsidR="00543E97" w:rsidRPr="00AB1A0E" w:rsidRDefault="00543E97" w:rsidP="00007759">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(c) by omitting from sub-section (3) </w:t>
      </w:r>
      <w:r w:rsidR="00105BC1">
        <w:rPr>
          <w:rFonts w:ascii="Times New Roman" w:hAnsi="Times New Roman" w:cs="Times New Roman"/>
        </w:rPr>
        <w:t>“</w:t>
      </w:r>
      <w:r w:rsidRPr="00AB1A0E">
        <w:rPr>
          <w:rFonts w:ascii="Times New Roman" w:hAnsi="Times New Roman" w:cs="Times New Roman"/>
        </w:rPr>
        <w:t>sub-section (1)</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sub-section (1</w:t>
      </w:r>
      <w:r w:rsidR="009912D4" w:rsidRPr="002A0397">
        <w:rPr>
          <w:rFonts w:ascii="Times New Roman" w:hAnsi="Times New Roman" w:cs="Times New Roman"/>
          <w:smallCaps/>
        </w:rPr>
        <w:t>a</w:t>
      </w:r>
      <w:r w:rsidRPr="00AB1A0E">
        <w:rPr>
          <w:rFonts w:ascii="Times New Roman" w:hAnsi="Times New Roman" w:cs="Times New Roman"/>
        </w:rPr>
        <w:t>)</w:t>
      </w:r>
      <w:r w:rsidR="00105BC1">
        <w:rPr>
          <w:rFonts w:ascii="Times New Roman" w:hAnsi="Times New Roman" w:cs="Times New Roman"/>
        </w:rPr>
        <w:t>”</w:t>
      </w:r>
      <w:r w:rsidRPr="00AB1A0E">
        <w:rPr>
          <w:rFonts w:ascii="Times New Roman" w:hAnsi="Times New Roman" w:cs="Times New Roman"/>
        </w:rPr>
        <w:t>; and</w:t>
      </w:r>
    </w:p>
    <w:p w14:paraId="793A06FF" w14:textId="77777777" w:rsidR="00543E97" w:rsidRPr="00AB1A0E" w:rsidRDefault="00543E97" w:rsidP="00007759">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(d) by omitting from sub-section (5) </w:t>
      </w:r>
      <w:r w:rsidR="00105BC1">
        <w:rPr>
          <w:rFonts w:ascii="Times New Roman" w:hAnsi="Times New Roman" w:cs="Times New Roman"/>
        </w:rPr>
        <w:t>“</w:t>
      </w:r>
      <w:r w:rsidRPr="00AB1A0E">
        <w:rPr>
          <w:rFonts w:ascii="Times New Roman" w:hAnsi="Times New Roman" w:cs="Times New Roman"/>
        </w:rPr>
        <w:t>sub-section (1)</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sub-sections (1) and (1</w:t>
      </w:r>
      <w:r w:rsidR="009912D4" w:rsidRPr="002A0397">
        <w:rPr>
          <w:rFonts w:ascii="Times New Roman" w:hAnsi="Times New Roman" w:cs="Times New Roman"/>
          <w:smallCaps/>
        </w:rPr>
        <w:t>a</w:t>
      </w:r>
      <w:r w:rsidR="009912D4" w:rsidRPr="00007759">
        <w:rPr>
          <w:rFonts w:ascii="Times New Roman" w:hAnsi="Times New Roman" w:cs="Times New Roman"/>
        </w:rPr>
        <w:t>)</w:t>
      </w:r>
      <w:r w:rsidR="00105BC1">
        <w:rPr>
          <w:rFonts w:ascii="Times New Roman" w:hAnsi="Times New Roman" w:cs="Times New Roman"/>
        </w:rPr>
        <w:t>”</w:t>
      </w:r>
      <w:r w:rsidR="009912D4" w:rsidRPr="00007759">
        <w:rPr>
          <w:rFonts w:ascii="Times New Roman" w:hAnsi="Times New Roman" w:cs="Times New Roman"/>
        </w:rPr>
        <w:t>.</w:t>
      </w:r>
    </w:p>
    <w:p w14:paraId="14137183" w14:textId="77777777" w:rsidR="00543E97" w:rsidRPr="00AB1A0E" w:rsidRDefault="009912D4" w:rsidP="00014579">
      <w:pPr>
        <w:spacing w:after="60" w:line="240" w:lineRule="auto"/>
        <w:ind w:firstLine="432"/>
        <w:jc w:val="both"/>
        <w:rPr>
          <w:rFonts w:ascii="Times New Roman" w:hAnsi="Times New Roman" w:cs="Times New Roman"/>
        </w:rPr>
      </w:pPr>
      <w:r w:rsidRPr="00AB1A0E">
        <w:rPr>
          <w:rFonts w:ascii="Times New Roman" w:hAnsi="Times New Roman" w:cs="Times New Roman"/>
          <w:b/>
        </w:rPr>
        <w:t>20.</w:t>
      </w:r>
      <w:r w:rsidR="00543E97" w:rsidRPr="00AB1A0E">
        <w:rPr>
          <w:rFonts w:ascii="Times New Roman" w:hAnsi="Times New Roman" w:cs="Times New Roman"/>
        </w:rPr>
        <w:t xml:space="preserve"> </w:t>
      </w:r>
      <w:r w:rsidRPr="00AB1A0E">
        <w:rPr>
          <w:rFonts w:ascii="Times New Roman" w:hAnsi="Times New Roman" w:cs="Times New Roman"/>
          <w:b/>
        </w:rPr>
        <w:t xml:space="preserve">(1) </w:t>
      </w:r>
      <w:r w:rsidR="00543E97" w:rsidRPr="00AB1A0E">
        <w:rPr>
          <w:rFonts w:ascii="Times New Roman" w:hAnsi="Times New Roman" w:cs="Times New Roman"/>
        </w:rPr>
        <w:t>Section 133 of the Principal Act is repealed and the following section substituted:</w:t>
      </w:r>
    </w:p>
    <w:p w14:paraId="48F6752C" w14:textId="77777777" w:rsidR="00543E97" w:rsidRPr="00014579" w:rsidRDefault="009912D4" w:rsidP="00014579">
      <w:pPr>
        <w:spacing w:before="120" w:after="60" w:line="240" w:lineRule="auto"/>
        <w:jc w:val="both"/>
        <w:rPr>
          <w:rFonts w:ascii="Times New Roman" w:hAnsi="Times New Roman" w:cs="Times New Roman"/>
          <w:b/>
          <w:sz w:val="20"/>
        </w:rPr>
      </w:pPr>
      <w:r w:rsidRPr="00014579">
        <w:rPr>
          <w:rFonts w:ascii="Times New Roman" w:hAnsi="Times New Roman" w:cs="Times New Roman"/>
          <w:b/>
          <w:sz w:val="20"/>
        </w:rPr>
        <w:t>Benefit not payable during period of imprisonment</w:t>
      </w:r>
    </w:p>
    <w:p w14:paraId="31F9F6DF" w14:textId="77777777" w:rsidR="00543E97" w:rsidRPr="00AB1A0E" w:rsidRDefault="00105BC1" w:rsidP="00014579">
      <w:pPr>
        <w:spacing w:after="60" w:line="240" w:lineRule="auto"/>
        <w:ind w:firstLine="432"/>
        <w:jc w:val="both"/>
        <w:rPr>
          <w:rFonts w:ascii="Times New Roman" w:hAnsi="Times New Roman" w:cs="Times New Roman"/>
        </w:rPr>
      </w:pPr>
      <w:r>
        <w:rPr>
          <w:rFonts w:ascii="Times New Roman" w:hAnsi="Times New Roman" w:cs="Times New Roman"/>
        </w:rPr>
        <w:t>“</w:t>
      </w:r>
      <w:r w:rsidR="00543E97" w:rsidRPr="00AB1A0E">
        <w:rPr>
          <w:rFonts w:ascii="Times New Roman" w:hAnsi="Times New Roman" w:cs="Times New Roman"/>
        </w:rPr>
        <w:t>133. Benefit is not payable to a person in respect of any period during which the person is imprisoned following upon his conviction for an offence.</w:t>
      </w:r>
      <w:r>
        <w:rPr>
          <w:rFonts w:ascii="Times New Roman" w:hAnsi="Times New Roman" w:cs="Times New Roman"/>
        </w:rPr>
        <w:t>”</w:t>
      </w:r>
      <w:r w:rsidR="00543E97" w:rsidRPr="00AB1A0E">
        <w:rPr>
          <w:rFonts w:ascii="Times New Roman" w:hAnsi="Times New Roman" w:cs="Times New Roman"/>
        </w:rPr>
        <w:t>.</w:t>
      </w:r>
    </w:p>
    <w:p w14:paraId="5D809357" w14:textId="77777777" w:rsidR="00543E97" w:rsidRPr="00AB1A0E" w:rsidRDefault="009912D4" w:rsidP="00014579">
      <w:pPr>
        <w:spacing w:after="60" w:line="240" w:lineRule="auto"/>
        <w:ind w:firstLine="432"/>
        <w:jc w:val="both"/>
        <w:rPr>
          <w:rFonts w:ascii="Times New Roman" w:hAnsi="Times New Roman" w:cs="Times New Roman"/>
        </w:rPr>
      </w:pPr>
      <w:r w:rsidRPr="00AB1A0E">
        <w:rPr>
          <w:rFonts w:ascii="Times New Roman" w:hAnsi="Times New Roman" w:cs="Times New Roman"/>
          <w:b/>
        </w:rPr>
        <w:t>(2)</w:t>
      </w:r>
      <w:r w:rsidR="00543E97" w:rsidRPr="00AB1A0E">
        <w:rPr>
          <w:rFonts w:ascii="Times New Roman" w:hAnsi="Times New Roman" w:cs="Times New Roman"/>
        </w:rPr>
        <w:t xml:space="preserve"> Where a person who was a mental hospital patient immediately before the commencement of this section ceases to be a mental hospital patient (otherwise than by reason of death) after the commencement of this section, sub</w:t>
      </w:r>
      <w:r w:rsidR="002A0397">
        <w:rPr>
          <w:rFonts w:ascii="Times New Roman" w:hAnsi="Times New Roman" w:cs="Times New Roman"/>
        </w:rPr>
        <w:t>-</w:t>
      </w:r>
      <w:r w:rsidR="00543E97" w:rsidRPr="00AB1A0E">
        <w:rPr>
          <w:rFonts w:ascii="Times New Roman" w:hAnsi="Times New Roman" w:cs="Times New Roman"/>
        </w:rPr>
        <w:t>sections 133 (2) and (4) of the Principal Act apply in relation to that person notwithstanding the repeal effected by sub-section (1) as if he had lodged a claim for sickness benefit on so ceasing to be a mental hospital patient.</w:t>
      </w:r>
    </w:p>
    <w:p w14:paraId="28A151A4" w14:textId="77777777" w:rsidR="00543E97" w:rsidRPr="00AB1A0E" w:rsidRDefault="00543E97" w:rsidP="00014579">
      <w:pPr>
        <w:spacing w:after="60" w:line="240" w:lineRule="auto"/>
        <w:ind w:firstLine="432"/>
        <w:jc w:val="both"/>
        <w:rPr>
          <w:rFonts w:ascii="Times New Roman" w:hAnsi="Times New Roman" w:cs="Times New Roman"/>
        </w:rPr>
      </w:pPr>
      <w:r w:rsidRPr="00014579">
        <w:rPr>
          <w:rFonts w:ascii="Times New Roman" w:hAnsi="Times New Roman" w:cs="Times New Roman"/>
          <w:b/>
        </w:rPr>
        <w:t>(3)</w:t>
      </w:r>
      <w:r w:rsidRPr="00AB1A0E">
        <w:rPr>
          <w:rFonts w:ascii="Times New Roman" w:hAnsi="Times New Roman" w:cs="Times New Roman"/>
        </w:rPr>
        <w:t xml:space="preserve"> For the purposes of sub-section (2), where a mental hospital patient has been absent from the mental hospital for a continuous period of 4 weeks or more, he shall be deemed to cease to be a mental hospital patient at the expiration of the period of 4 weeks commencing on the commencement of that absence.</w:t>
      </w:r>
    </w:p>
    <w:p w14:paraId="4FC5BCAC" w14:textId="77777777" w:rsidR="00543E97" w:rsidRPr="0002040F" w:rsidRDefault="009912D4" w:rsidP="0002040F">
      <w:pPr>
        <w:spacing w:before="120" w:after="60" w:line="240" w:lineRule="auto"/>
        <w:jc w:val="both"/>
        <w:rPr>
          <w:rFonts w:ascii="Times New Roman" w:hAnsi="Times New Roman" w:cs="Times New Roman"/>
          <w:b/>
          <w:sz w:val="20"/>
        </w:rPr>
      </w:pPr>
      <w:r w:rsidRPr="0002040F">
        <w:rPr>
          <w:rFonts w:ascii="Times New Roman" w:hAnsi="Times New Roman" w:cs="Times New Roman"/>
          <w:b/>
          <w:sz w:val="20"/>
        </w:rPr>
        <w:t>Provision of vocational training for certain widows</w:t>
      </w:r>
    </w:p>
    <w:p w14:paraId="6FE3DFE2" w14:textId="77777777" w:rsidR="00543E97" w:rsidRPr="00AB1A0E" w:rsidRDefault="009912D4" w:rsidP="0002040F">
      <w:pPr>
        <w:spacing w:after="60" w:line="240" w:lineRule="auto"/>
        <w:ind w:firstLine="432"/>
        <w:jc w:val="both"/>
        <w:rPr>
          <w:rFonts w:ascii="Times New Roman" w:hAnsi="Times New Roman" w:cs="Times New Roman"/>
        </w:rPr>
      </w:pPr>
      <w:r w:rsidRPr="00AB1A0E">
        <w:rPr>
          <w:rFonts w:ascii="Times New Roman" w:hAnsi="Times New Roman" w:cs="Times New Roman"/>
          <w:b/>
        </w:rPr>
        <w:t>21.</w:t>
      </w:r>
      <w:r w:rsidR="00543E97" w:rsidRPr="00AB1A0E">
        <w:rPr>
          <w:rFonts w:ascii="Times New Roman" w:hAnsi="Times New Roman" w:cs="Times New Roman"/>
        </w:rPr>
        <w:t xml:space="preserve"> Section 135</w:t>
      </w:r>
      <w:r w:rsidRPr="00AB1A0E">
        <w:rPr>
          <w:rFonts w:ascii="Times New Roman" w:hAnsi="Times New Roman" w:cs="Times New Roman"/>
          <w:smallCaps/>
        </w:rPr>
        <w:t>t</w:t>
      </w:r>
      <w:r w:rsidR="00543E97" w:rsidRPr="00AB1A0E">
        <w:rPr>
          <w:rFonts w:ascii="Times New Roman" w:hAnsi="Times New Roman" w:cs="Times New Roman"/>
        </w:rPr>
        <w:t xml:space="preserve"> of the Principal Act is amended—</w:t>
      </w:r>
    </w:p>
    <w:p w14:paraId="1410D34C" w14:textId="77777777" w:rsidR="00543E97" w:rsidRPr="00AB1A0E" w:rsidRDefault="00543E97" w:rsidP="0002040F">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(a) by omitting from sub-section (13) </w:t>
      </w:r>
      <w:r w:rsidR="00105BC1">
        <w:rPr>
          <w:rFonts w:ascii="Times New Roman" w:hAnsi="Times New Roman" w:cs="Times New Roman"/>
        </w:rPr>
        <w:t>“</w:t>
      </w:r>
      <w:r w:rsidRPr="00AB1A0E">
        <w:rPr>
          <w:rFonts w:ascii="Times New Roman" w:hAnsi="Times New Roman" w:cs="Times New Roman"/>
        </w:rPr>
        <w:t>sections 135</w:t>
      </w:r>
      <w:r w:rsidR="009912D4" w:rsidRPr="002A0397">
        <w:rPr>
          <w:rFonts w:ascii="Times New Roman" w:hAnsi="Times New Roman" w:cs="Times New Roman"/>
          <w:smallCaps/>
        </w:rPr>
        <w:t>d</w:t>
      </w:r>
      <w:r w:rsidRPr="00AB1A0E">
        <w:rPr>
          <w:rFonts w:ascii="Times New Roman" w:hAnsi="Times New Roman" w:cs="Times New Roman"/>
        </w:rPr>
        <w:t xml:space="preserve"> and 135</w:t>
      </w:r>
      <w:r w:rsidR="009912D4" w:rsidRPr="002A0397">
        <w:rPr>
          <w:rFonts w:ascii="Times New Roman" w:hAnsi="Times New Roman" w:cs="Times New Roman"/>
          <w:smallCaps/>
        </w:rPr>
        <w:t>e</w:t>
      </w:r>
      <w:r w:rsidRPr="00AB1A0E">
        <w:rPr>
          <w:rFonts w:ascii="Times New Roman" w:hAnsi="Times New Roman" w:cs="Times New Roman"/>
        </w:rPr>
        <w:t>, sections</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sections 135</w:t>
      </w:r>
      <w:r w:rsidR="009912D4" w:rsidRPr="002A0397">
        <w:rPr>
          <w:rFonts w:ascii="Times New Roman" w:hAnsi="Times New Roman" w:cs="Times New Roman"/>
          <w:smallCaps/>
        </w:rPr>
        <w:t>d</w:t>
      </w:r>
      <w:r w:rsidRPr="00AB1A0E">
        <w:rPr>
          <w:rFonts w:ascii="Times New Roman" w:hAnsi="Times New Roman" w:cs="Times New Roman"/>
        </w:rPr>
        <w:t>,</w:t>
      </w:r>
      <w:r w:rsidR="00105BC1">
        <w:rPr>
          <w:rFonts w:ascii="Times New Roman" w:hAnsi="Times New Roman" w:cs="Times New Roman"/>
        </w:rPr>
        <w:t>”</w:t>
      </w:r>
      <w:r w:rsidRPr="00AB1A0E">
        <w:rPr>
          <w:rFonts w:ascii="Times New Roman" w:hAnsi="Times New Roman" w:cs="Times New Roman"/>
        </w:rPr>
        <w:t>; and</w:t>
      </w:r>
    </w:p>
    <w:p w14:paraId="6486B731" w14:textId="77777777" w:rsidR="00543E97" w:rsidRPr="00AB1A0E" w:rsidRDefault="00543E97" w:rsidP="0002040F">
      <w:pPr>
        <w:spacing w:after="60" w:line="240" w:lineRule="auto"/>
        <w:ind w:left="864" w:hanging="432"/>
        <w:jc w:val="both"/>
        <w:rPr>
          <w:rFonts w:ascii="Times New Roman" w:hAnsi="Times New Roman" w:cs="Times New Roman"/>
        </w:rPr>
      </w:pPr>
      <w:r w:rsidRPr="00AB1A0E">
        <w:rPr>
          <w:rFonts w:ascii="Times New Roman" w:hAnsi="Times New Roman" w:cs="Times New Roman"/>
        </w:rPr>
        <w:t xml:space="preserve">(b) by omitting from sub-section (13) </w:t>
      </w:r>
      <w:r w:rsidR="00105BC1">
        <w:rPr>
          <w:rFonts w:ascii="Times New Roman" w:hAnsi="Times New Roman" w:cs="Times New Roman"/>
        </w:rPr>
        <w:t>“</w:t>
      </w:r>
      <w:r w:rsidRPr="00AB1A0E">
        <w:rPr>
          <w:rFonts w:ascii="Times New Roman" w:hAnsi="Times New Roman" w:cs="Times New Roman"/>
        </w:rPr>
        <w:t>sub-sections (2), (3), (4) and</w:t>
      </w:r>
      <w:r w:rsidR="00105BC1">
        <w:rPr>
          <w:rFonts w:ascii="Times New Roman" w:hAnsi="Times New Roman" w:cs="Times New Roman"/>
        </w:rPr>
        <w:t>”</w:t>
      </w:r>
      <w:r w:rsidRPr="00AB1A0E">
        <w:rPr>
          <w:rFonts w:ascii="Times New Roman" w:hAnsi="Times New Roman" w:cs="Times New Roman"/>
        </w:rPr>
        <w:t xml:space="preserve"> and substituting </w:t>
      </w:r>
      <w:r w:rsidR="00105BC1">
        <w:rPr>
          <w:rFonts w:ascii="Times New Roman" w:hAnsi="Times New Roman" w:cs="Times New Roman"/>
        </w:rPr>
        <w:t>“</w:t>
      </w:r>
      <w:r w:rsidRPr="00AB1A0E">
        <w:rPr>
          <w:rFonts w:ascii="Times New Roman" w:hAnsi="Times New Roman" w:cs="Times New Roman"/>
        </w:rPr>
        <w:t>sub-section</w:t>
      </w:r>
      <w:r w:rsidR="00105BC1">
        <w:rPr>
          <w:rFonts w:ascii="Times New Roman" w:hAnsi="Times New Roman" w:cs="Times New Roman"/>
        </w:rPr>
        <w:t>”</w:t>
      </w:r>
      <w:r w:rsidRPr="00AB1A0E">
        <w:rPr>
          <w:rFonts w:ascii="Times New Roman" w:hAnsi="Times New Roman" w:cs="Times New Roman"/>
        </w:rPr>
        <w:t>.</w:t>
      </w:r>
    </w:p>
    <w:p w14:paraId="1F2EAF90" w14:textId="77777777" w:rsidR="00543E97" w:rsidRPr="0002040F" w:rsidRDefault="009912D4" w:rsidP="0002040F">
      <w:pPr>
        <w:spacing w:before="120" w:after="60" w:line="240" w:lineRule="auto"/>
        <w:jc w:val="both"/>
        <w:rPr>
          <w:rFonts w:ascii="Times New Roman" w:hAnsi="Times New Roman" w:cs="Times New Roman"/>
          <w:b/>
          <w:sz w:val="20"/>
        </w:rPr>
      </w:pPr>
      <w:r w:rsidRPr="0002040F">
        <w:rPr>
          <w:rFonts w:ascii="Times New Roman" w:hAnsi="Times New Roman" w:cs="Times New Roman"/>
          <w:b/>
          <w:sz w:val="20"/>
        </w:rPr>
        <w:t>Application</w:t>
      </w:r>
    </w:p>
    <w:p w14:paraId="5D11FC34" w14:textId="77777777" w:rsidR="00543E97" w:rsidRPr="00AB1A0E" w:rsidRDefault="009912D4" w:rsidP="0002040F">
      <w:pPr>
        <w:spacing w:after="60" w:line="240" w:lineRule="auto"/>
        <w:ind w:firstLine="432"/>
        <w:jc w:val="both"/>
        <w:rPr>
          <w:rFonts w:ascii="Times New Roman" w:hAnsi="Times New Roman" w:cs="Times New Roman"/>
        </w:rPr>
      </w:pPr>
      <w:r w:rsidRPr="00AB1A0E">
        <w:rPr>
          <w:rFonts w:ascii="Times New Roman" w:hAnsi="Times New Roman" w:cs="Times New Roman"/>
          <w:b/>
        </w:rPr>
        <w:t>22.</w:t>
      </w:r>
      <w:r w:rsidR="00543E97" w:rsidRPr="00AB1A0E">
        <w:rPr>
          <w:rFonts w:ascii="Times New Roman" w:hAnsi="Times New Roman" w:cs="Times New Roman"/>
        </w:rPr>
        <w:t xml:space="preserve"> </w:t>
      </w:r>
      <w:r w:rsidRPr="00AB1A0E">
        <w:rPr>
          <w:rFonts w:ascii="Times New Roman" w:hAnsi="Times New Roman" w:cs="Times New Roman"/>
          <w:b/>
        </w:rPr>
        <w:t xml:space="preserve">(1) </w:t>
      </w:r>
      <w:r w:rsidR="00543E97" w:rsidRPr="00AB1A0E">
        <w:rPr>
          <w:rFonts w:ascii="Times New Roman" w:hAnsi="Times New Roman" w:cs="Times New Roman"/>
        </w:rPr>
        <w:t>In so far as an amendment made by this Act affects instalments of pensions under Part III or Part IV or benefits under Part IV</w:t>
      </w:r>
      <w:r w:rsidRPr="00AB1A0E">
        <w:rPr>
          <w:rFonts w:ascii="Times New Roman" w:hAnsi="Times New Roman" w:cs="Times New Roman"/>
          <w:smallCaps/>
        </w:rPr>
        <w:t>aaa</w:t>
      </w:r>
      <w:r w:rsidR="00543E97" w:rsidRPr="00AB1A0E">
        <w:rPr>
          <w:rFonts w:ascii="Times New Roman" w:hAnsi="Times New Roman" w:cs="Times New Roman"/>
        </w:rPr>
        <w:t xml:space="preserve"> of the </w:t>
      </w:r>
      <w:r w:rsidRPr="00AB1A0E">
        <w:rPr>
          <w:rFonts w:ascii="Times New Roman" w:hAnsi="Times New Roman" w:cs="Times New Roman"/>
          <w:i/>
        </w:rPr>
        <w:t xml:space="preserve">Social Services Act </w:t>
      </w:r>
      <w:r w:rsidR="00543E97" w:rsidRPr="00AB1A0E">
        <w:rPr>
          <w:rFonts w:ascii="Times New Roman" w:hAnsi="Times New Roman" w:cs="Times New Roman"/>
        </w:rPr>
        <w:t>1947, then—</w:t>
      </w:r>
    </w:p>
    <w:p w14:paraId="16054F61" w14:textId="77777777" w:rsidR="00543E97" w:rsidRPr="00AB1A0E" w:rsidRDefault="00543E97" w:rsidP="0002040F">
      <w:pPr>
        <w:spacing w:after="60" w:line="240" w:lineRule="auto"/>
        <w:ind w:left="864" w:hanging="432"/>
        <w:jc w:val="both"/>
        <w:rPr>
          <w:rFonts w:ascii="Times New Roman" w:hAnsi="Times New Roman" w:cs="Times New Roman"/>
        </w:rPr>
      </w:pPr>
      <w:r w:rsidRPr="00AB1A0E">
        <w:rPr>
          <w:rFonts w:ascii="Times New Roman" w:hAnsi="Times New Roman" w:cs="Times New Roman"/>
        </w:rPr>
        <w:t>(a) where the amendment is a prescribed amendment—the amendment applies in relation to an instalment of pension or benefit falling due on the day on which this Act receives the Royal Assent, if that day is a pension pay-day, or, if it is not, on the first pension pay-day after the day on which this Act receives the Royal Assent, and to all subsequent instalments; or</w:t>
      </w:r>
    </w:p>
    <w:p w14:paraId="64C2F2B6" w14:textId="77777777" w:rsidR="00543E97" w:rsidRPr="00AB1A0E" w:rsidRDefault="00543E97" w:rsidP="0002040F">
      <w:pPr>
        <w:spacing w:after="60" w:line="240" w:lineRule="auto"/>
        <w:ind w:left="864" w:hanging="432"/>
        <w:jc w:val="both"/>
        <w:rPr>
          <w:rFonts w:ascii="Times New Roman" w:hAnsi="Times New Roman" w:cs="Times New Roman"/>
        </w:rPr>
      </w:pPr>
      <w:r w:rsidRPr="00AB1A0E">
        <w:rPr>
          <w:rFonts w:ascii="Times New Roman" w:hAnsi="Times New Roman" w:cs="Times New Roman"/>
        </w:rPr>
        <w:t>(b) in any other case—the amendment applies in relation to an instalment of pension or benefit falling due on the first pension pay-day after 1 November 1980 and to all subsequent instalments.</w:t>
      </w:r>
    </w:p>
    <w:p w14:paraId="25E60BFB" w14:textId="77777777" w:rsidR="00543E97" w:rsidRPr="00AB1A0E" w:rsidRDefault="009912D4" w:rsidP="0002040F">
      <w:pPr>
        <w:spacing w:after="60" w:line="240" w:lineRule="auto"/>
        <w:ind w:firstLine="432"/>
        <w:jc w:val="both"/>
        <w:rPr>
          <w:rFonts w:ascii="Times New Roman" w:hAnsi="Times New Roman" w:cs="Times New Roman"/>
        </w:rPr>
      </w:pPr>
      <w:r w:rsidRPr="00AB1A0E">
        <w:rPr>
          <w:rFonts w:ascii="Times New Roman" w:hAnsi="Times New Roman" w:cs="Times New Roman"/>
          <w:b/>
        </w:rPr>
        <w:t>(2)</w:t>
      </w:r>
      <w:r w:rsidR="00543E97" w:rsidRPr="00AB1A0E">
        <w:rPr>
          <w:rFonts w:ascii="Times New Roman" w:hAnsi="Times New Roman" w:cs="Times New Roman"/>
        </w:rPr>
        <w:t xml:space="preserve"> In so far as an amendment made by this Act affects payments of pensions or allowances under Part VI</w:t>
      </w:r>
      <w:r w:rsidRPr="00AB1A0E">
        <w:rPr>
          <w:rFonts w:ascii="Times New Roman" w:hAnsi="Times New Roman" w:cs="Times New Roman"/>
          <w:smallCaps/>
        </w:rPr>
        <w:t>a</w:t>
      </w:r>
      <w:r w:rsidR="00543E97" w:rsidRPr="00AB1A0E">
        <w:rPr>
          <w:rFonts w:ascii="Times New Roman" w:hAnsi="Times New Roman" w:cs="Times New Roman"/>
        </w:rPr>
        <w:t xml:space="preserve"> or under Part VI</w:t>
      </w:r>
      <w:r w:rsidRPr="00AB1A0E">
        <w:rPr>
          <w:rFonts w:ascii="Times New Roman" w:hAnsi="Times New Roman" w:cs="Times New Roman"/>
          <w:smallCaps/>
        </w:rPr>
        <w:t>b</w:t>
      </w:r>
      <w:r w:rsidR="00543E97" w:rsidRPr="00AB1A0E">
        <w:rPr>
          <w:rFonts w:ascii="Times New Roman" w:hAnsi="Times New Roman" w:cs="Times New Roman"/>
        </w:rPr>
        <w:t xml:space="preserve"> of the </w:t>
      </w:r>
      <w:r w:rsidRPr="00AB1A0E">
        <w:rPr>
          <w:rFonts w:ascii="Times New Roman" w:hAnsi="Times New Roman" w:cs="Times New Roman"/>
          <w:i/>
        </w:rPr>
        <w:t xml:space="preserve">Social Services Act </w:t>
      </w:r>
      <w:r w:rsidR="00543E97" w:rsidRPr="00AB1A0E">
        <w:rPr>
          <w:rFonts w:ascii="Times New Roman" w:hAnsi="Times New Roman" w:cs="Times New Roman"/>
        </w:rPr>
        <w:t>1947, the amendment applies in relation to a payment of pension or allowance payable in respect of the endowment period commencing on 15 October 1980 and to all subsequent payments.</w:t>
      </w:r>
    </w:p>
    <w:p w14:paraId="05666A30" w14:textId="6AD0F6E7" w:rsidR="00621D6D" w:rsidRPr="00AB1A0E" w:rsidRDefault="00543E97" w:rsidP="00854EDD">
      <w:pPr>
        <w:spacing w:after="60" w:line="240" w:lineRule="auto"/>
        <w:ind w:firstLine="432"/>
        <w:jc w:val="both"/>
        <w:rPr>
          <w:rFonts w:ascii="Times New Roman" w:hAnsi="Times New Roman" w:cs="Times New Roman"/>
        </w:rPr>
      </w:pPr>
      <w:r w:rsidRPr="00D220E3">
        <w:rPr>
          <w:rFonts w:ascii="Times New Roman" w:hAnsi="Times New Roman" w:cs="Times New Roman"/>
          <w:b/>
        </w:rPr>
        <w:t xml:space="preserve">(3) </w:t>
      </w:r>
      <w:r w:rsidRPr="00AB1A0E">
        <w:rPr>
          <w:rFonts w:ascii="Times New Roman" w:hAnsi="Times New Roman" w:cs="Times New Roman"/>
        </w:rPr>
        <w:t>In so far as an amendment made by this Act affects instalments of unemployment or sickness benefit, then—</w:t>
      </w:r>
    </w:p>
    <w:p w14:paraId="45046A49" w14:textId="77777777" w:rsidR="00543E97" w:rsidRPr="00AB1A0E" w:rsidRDefault="00543E97" w:rsidP="00D220E3">
      <w:pPr>
        <w:spacing w:after="60" w:line="240" w:lineRule="auto"/>
        <w:ind w:left="864" w:hanging="432"/>
        <w:jc w:val="both"/>
        <w:rPr>
          <w:rFonts w:ascii="Times New Roman" w:hAnsi="Times New Roman" w:cs="Times New Roman"/>
        </w:rPr>
      </w:pPr>
      <w:r w:rsidRPr="00AB1A0E">
        <w:rPr>
          <w:rFonts w:ascii="Times New Roman" w:hAnsi="Times New Roman" w:cs="Times New Roman"/>
        </w:rPr>
        <w:t>(a) where the amendment is a prescribed amendment—the amendment applies in relation to every instalment of benefit that falls due on or after the day on which this Act receives the Royal Assent; or</w:t>
      </w:r>
    </w:p>
    <w:p w14:paraId="556E4ADC" w14:textId="77777777" w:rsidR="00543E97" w:rsidRPr="00AB1A0E" w:rsidRDefault="00543E97" w:rsidP="00D220E3">
      <w:pPr>
        <w:spacing w:after="60" w:line="240" w:lineRule="auto"/>
        <w:ind w:left="864" w:hanging="432"/>
        <w:jc w:val="both"/>
        <w:rPr>
          <w:rFonts w:ascii="Times New Roman" w:hAnsi="Times New Roman" w:cs="Times New Roman"/>
        </w:rPr>
      </w:pPr>
      <w:r w:rsidRPr="00AB1A0E">
        <w:rPr>
          <w:rFonts w:ascii="Times New Roman" w:hAnsi="Times New Roman" w:cs="Times New Roman"/>
        </w:rPr>
        <w:t>(b) in any other case—the amendment applies in relation to every instalment of benefit that falls due on or after 1 November 1980.</w:t>
      </w:r>
    </w:p>
    <w:p w14:paraId="033AB9AF" w14:textId="77777777" w:rsidR="00543E97" w:rsidRPr="00AB1A0E" w:rsidRDefault="009912D4" w:rsidP="00D220E3">
      <w:pPr>
        <w:spacing w:after="60" w:line="240" w:lineRule="auto"/>
        <w:ind w:firstLine="432"/>
        <w:jc w:val="both"/>
        <w:rPr>
          <w:rFonts w:ascii="Times New Roman" w:hAnsi="Times New Roman" w:cs="Times New Roman"/>
        </w:rPr>
      </w:pPr>
      <w:r w:rsidRPr="00AB1A0E">
        <w:rPr>
          <w:rFonts w:ascii="Times New Roman" w:hAnsi="Times New Roman" w:cs="Times New Roman"/>
          <w:b/>
        </w:rPr>
        <w:t xml:space="preserve">(4) </w:t>
      </w:r>
      <w:r w:rsidR="00543E97" w:rsidRPr="00AB1A0E">
        <w:rPr>
          <w:rFonts w:ascii="Times New Roman" w:hAnsi="Times New Roman" w:cs="Times New Roman"/>
        </w:rPr>
        <w:t xml:space="preserve">In this section, </w:t>
      </w:r>
      <w:r w:rsidR="00105BC1">
        <w:rPr>
          <w:rFonts w:ascii="Times New Roman" w:hAnsi="Times New Roman" w:cs="Times New Roman"/>
        </w:rPr>
        <w:t>“</w:t>
      </w:r>
      <w:r w:rsidR="00543E97" w:rsidRPr="00AB1A0E">
        <w:rPr>
          <w:rFonts w:ascii="Times New Roman" w:hAnsi="Times New Roman" w:cs="Times New Roman"/>
        </w:rPr>
        <w:t>prescribed amendment</w:t>
      </w:r>
      <w:r w:rsidR="00105BC1">
        <w:rPr>
          <w:rFonts w:ascii="Times New Roman" w:hAnsi="Times New Roman" w:cs="Times New Roman"/>
        </w:rPr>
        <w:t>”</w:t>
      </w:r>
      <w:r w:rsidR="00543E97" w:rsidRPr="00AB1A0E">
        <w:rPr>
          <w:rFonts w:ascii="Times New Roman" w:hAnsi="Times New Roman" w:cs="Times New Roman"/>
        </w:rPr>
        <w:t xml:space="preserve"> means an amendment made by section 4, 5 or 17.</w:t>
      </w:r>
    </w:p>
    <w:p w14:paraId="7EF2274B" w14:textId="77777777" w:rsidR="00D220E3" w:rsidRDefault="00D220E3" w:rsidP="00D220E3">
      <w:pPr>
        <w:pBdr>
          <w:bottom w:val="single" w:sz="4" w:space="1" w:color="auto"/>
        </w:pBdr>
        <w:spacing w:after="0" w:line="240" w:lineRule="auto"/>
        <w:jc w:val="center"/>
        <w:rPr>
          <w:rFonts w:ascii="Times New Roman" w:hAnsi="Times New Roman" w:cs="Times New Roman"/>
        </w:rPr>
      </w:pPr>
    </w:p>
    <w:p w14:paraId="1508ED82" w14:textId="4DB11EF7" w:rsidR="00543E97" w:rsidRPr="00952575" w:rsidRDefault="00543E97" w:rsidP="00952575">
      <w:pPr>
        <w:spacing w:before="120" w:after="120" w:line="240" w:lineRule="auto"/>
        <w:jc w:val="center"/>
        <w:rPr>
          <w:rFonts w:ascii="Times New Roman" w:hAnsi="Times New Roman" w:cs="Times New Roman"/>
          <w:b/>
        </w:rPr>
      </w:pPr>
    </w:p>
    <w:sectPr w:rsidR="00543E97" w:rsidRPr="00952575" w:rsidSect="002F3E13">
      <w:headerReference w:type="default" r:id="rId7"/>
      <w:pgSz w:w="10080" w:h="14400" w:code="138"/>
      <w:pgMar w:top="1440" w:right="1440" w:bottom="43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CB309" w14:textId="77777777" w:rsidR="007C4008" w:rsidRDefault="007C4008" w:rsidP="0051737B">
      <w:pPr>
        <w:spacing w:after="0" w:line="240" w:lineRule="auto"/>
      </w:pPr>
      <w:r>
        <w:separator/>
      </w:r>
    </w:p>
  </w:endnote>
  <w:endnote w:type="continuationSeparator" w:id="0">
    <w:p w14:paraId="6268B25A" w14:textId="77777777" w:rsidR="007C4008" w:rsidRDefault="007C4008" w:rsidP="005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7CA14" w14:textId="77777777" w:rsidR="007C4008" w:rsidRDefault="007C4008" w:rsidP="0051737B">
      <w:pPr>
        <w:spacing w:after="0" w:line="240" w:lineRule="auto"/>
      </w:pPr>
      <w:r>
        <w:separator/>
      </w:r>
    </w:p>
  </w:footnote>
  <w:footnote w:type="continuationSeparator" w:id="0">
    <w:p w14:paraId="66D8676F" w14:textId="77777777" w:rsidR="007C4008" w:rsidRDefault="007C4008" w:rsidP="00517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FE8DC" w14:textId="77777777" w:rsidR="0051737B" w:rsidRPr="0051737B" w:rsidRDefault="0051737B" w:rsidP="0051737B">
    <w:pPr>
      <w:pStyle w:val="Header"/>
      <w:tabs>
        <w:tab w:val="clear" w:pos="4680"/>
        <w:tab w:val="clear" w:pos="9360"/>
        <w:tab w:val="center" w:pos="3420"/>
        <w:tab w:val="right" w:pos="8910"/>
      </w:tabs>
      <w:jc w:val="center"/>
      <w:rPr>
        <w:sz w:val="20"/>
        <w:szCs w:val="20"/>
      </w:rPr>
    </w:pPr>
    <w:r>
      <w:rPr>
        <w:rFonts w:ascii="Times New Roman" w:hAnsi="Times New Roman" w:cs="Times New Roman"/>
        <w:i/>
        <w:sz w:val="20"/>
        <w:szCs w:val="20"/>
      </w:rPr>
      <w:t>Social Services Amendment</w:t>
    </w:r>
    <w:r>
      <w:rPr>
        <w:rFonts w:ascii="Times New Roman" w:hAnsi="Times New Roman" w:cs="Times New Roman"/>
        <w:i/>
        <w:sz w:val="20"/>
        <w:szCs w:val="20"/>
      </w:rPr>
      <w:tab/>
    </w:r>
    <w:r w:rsidRPr="0051737B">
      <w:rPr>
        <w:rFonts w:ascii="Times New Roman" w:hAnsi="Times New Roman" w:cs="Times New Roman"/>
        <w:i/>
        <w:sz w:val="20"/>
        <w:szCs w:val="20"/>
      </w:rPr>
      <w:t>No. 130,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543E97"/>
    <w:rsid w:val="00007759"/>
    <w:rsid w:val="00014579"/>
    <w:rsid w:val="0002040F"/>
    <w:rsid w:val="00021799"/>
    <w:rsid w:val="000B1FE4"/>
    <w:rsid w:val="000C6270"/>
    <w:rsid w:val="00105BC1"/>
    <w:rsid w:val="0013260D"/>
    <w:rsid w:val="0026137F"/>
    <w:rsid w:val="002A0397"/>
    <w:rsid w:val="002B075C"/>
    <w:rsid w:val="002F3E13"/>
    <w:rsid w:val="003A50DB"/>
    <w:rsid w:val="00412AD4"/>
    <w:rsid w:val="00482741"/>
    <w:rsid w:val="004D0038"/>
    <w:rsid w:val="0051737B"/>
    <w:rsid w:val="00543E97"/>
    <w:rsid w:val="005F27F5"/>
    <w:rsid w:val="00621D6D"/>
    <w:rsid w:val="00627EA7"/>
    <w:rsid w:val="006952B7"/>
    <w:rsid w:val="006F6F23"/>
    <w:rsid w:val="007335A3"/>
    <w:rsid w:val="00791D9E"/>
    <w:rsid w:val="007C4008"/>
    <w:rsid w:val="0081164D"/>
    <w:rsid w:val="008306D2"/>
    <w:rsid w:val="00854EDD"/>
    <w:rsid w:val="00876E7B"/>
    <w:rsid w:val="0089030A"/>
    <w:rsid w:val="008E7238"/>
    <w:rsid w:val="008F33C0"/>
    <w:rsid w:val="00921DC9"/>
    <w:rsid w:val="00952575"/>
    <w:rsid w:val="009912D4"/>
    <w:rsid w:val="00995E8C"/>
    <w:rsid w:val="009E0E47"/>
    <w:rsid w:val="00A23505"/>
    <w:rsid w:val="00A319E4"/>
    <w:rsid w:val="00A81738"/>
    <w:rsid w:val="00A955FD"/>
    <w:rsid w:val="00AA3A1F"/>
    <w:rsid w:val="00AB1A0E"/>
    <w:rsid w:val="00BC148B"/>
    <w:rsid w:val="00BF0FA2"/>
    <w:rsid w:val="00CA53F4"/>
    <w:rsid w:val="00CC0519"/>
    <w:rsid w:val="00CD60CD"/>
    <w:rsid w:val="00D220E3"/>
    <w:rsid w:val="00D73C9B"/>
    <w:rsid w:val="00DB4CE1"/>
    <w:rsid w:val="00EC14B2"/>
    <w:rsid w:val="00F12AA2"/>
    <w:rsid w:val="00F21A06"/>
    <w:rsid w:val="00F97C36"/>
    <w:rsid w:val="00FB6459"/>
    <w:rsid w:val="00FE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5A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43E9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43E9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43E9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43E9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43E97"/>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543E9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43E9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43E97"/>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543E97"/>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543E97"/>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543E97"/>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543E97"/>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543E97"/>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543E97"/>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543E97"/>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543E97"/>
    <w:pPr>
      <w:spacing w:after="0" w:line="240" w:lineRule="auto"/>
    </w:pPr>
    <w:rPr>
      <w:rFonts w:ascii="Times New Roman" w:eastAsia="Times New Roman" w:hAnsi="Times New Roman" w:cs="Times New Roman"/>
      <w:sz w:val="20"/>
      <w:szCs w:val="20"/>
    </w:rPr>
  </w:style>
  <w:style w:type="paragraph" w:customStyle="1" w:styleId="Style2380">
    <w:name w:val="Style2380"/>
    <w:basedOn w:val="Normal"/>
    <w:rsid w:val="00543E97"/>
    <w:pPr>
      <w:spacing w:after="0" w:line="240" w:lineRule="auto"/>
    </w:pPr>
    <w:rPr>
      <w:rFonts w:ascii="Times New Roman" w:eastAsia="Times New Roman" w:hAnsi="Times New Roman" w:cs="Times New Roman"/>
      <w:sz w:val="20"/>
      <w:szCs w:val="20"/>
    </w:rPr>
  </w:style>
  <w:style w:type="paragraph" w:customStyle="1" w:styleId="Style2367">
    <w:name w:val="Style2367"/>
    <w:basedOn w:val="Normal"/>
    <w:rsid w:val="00543E97"/>
    <w:pPr>
      <w:spacing w:after="0" w:line="240" w:lineRule="auto"/>
    </w:pPr>
    <w:rPr>
      <w:rFonts w:ascii="Times New Roman" w:eastAsia="Times New Roman" w:hAnsi="Times New Roman" w:cs="Times New Roman"/>
      <w:sz w:val="20"/>
      <w:szCs w:val="20"/>
    </w:rPr>
  </w:style>
  <w:style w:type="paragraph" w:customStyle="1" w:styleId="Style2371">
    <w:name w:val="Style2371"/>
    <w:basedOn w:val="Normal"/>
    <w:rsid w:val="00543E9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43E97"/>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543E97"/>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543E97"/>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543E97"/>
    <w:rPr>
      <w:rFonts w:ascii="Times New Roman" w:eastAsia="Times New Roman" w:hAnsi="Times New Roman" w:cs="Times New Roman"/>
      <w:b w:val="0"/>
      <w:bCs w:val="0"/>
      <w:i w:val="0"/>
      <w:iCs w:val="0"/>
      <w:smallCaps w:val="0"/>
      <w:sz w:val="20"/>
      <w:szCs w:val="20"/>
    </w:rPr>
  </w:style>
  <w:style w:type="character" w:customStyle="1" w:styleId="CharStyle6">
    <w:name w:val="CharStyle6"/>
    <w:basedOn w:val="DefaultParagraphFont"/>
    <w:rsid w:val="00543E97"/>
    <w:rPr>
      <w:rFonts w:ascii="Times New Roman" w:eastAsia="Times New Roman" w:hAnsi="Times New Roman" w:cs="Times New Roman"/>
      <w:b w:val="0"/>
      <w:bCs w:val="0"/>
      <w:i/>
      <w:iCs/>
      <w:smallCaps w:val="0"/>
      <w:sz w:val="20"/>
      <w:szCs w:val="20"/>
    </w:rPr>
  </w:style>
  <w:style w:type="character" w:customStyle="1" w:styleId="CharStyle65">
    <w:name w:val="CharStyle65"/>
    <w:basedOn w:val="DefaultParagraphFont"/>
    <w:rsid w:val="00543E97"/>
    <w:rPr>
      <w:rFonts w:ascii="Times New Roman" w:eastAsia="Times New Roman" w:hAnsi="Times New Roman" w:cs="Times New Roman"/>
      <w:b/>
      <w:bCs/>
      <w:i w:val="0"/>
      <w:iCs w:val="0"/>
      <w:smallCaps w:val="0"/>
      <w:sz w:val="20"/>
      <w:szCs w:val="20"/>
    </w:rPr>
  </w:style>
  <w:style w:type="character" w:customStyle="1" w:styleId="CharStyle101">
    <w:name w:val="CharStyle101"/>
    <w:basedOn w:val="DefaultParagraphFont"/>
    <w:rsid w:val="00543E97"/>
    <w:rPr>
      <w:rFonts w:ascii="Times New Roman" w:eastAsia="Times New Roman" w:hAnsi="Times New Roman" w:cs="Times New Roman"/>
      <w:b/>
      <w:bCs/>
      <w:i w:val="0"/>
      <w:iCs w:val="0"/>
      <w:smallCaps w:val="0"/>
      <w:sz w:val="16"/>
      <w:szCs w:val="16"/>
    </w:rPr>
  </w:style>
  <w:style w:type="character" w:customStyle="1" w:styleId="CharStyle107">
    <w:name w:val="CharStyle107"/>
    <w:basedOn w:val="DefaultParagraphFont"/>
    <w:rsid w:val="00543E97"/>
    <w:rPr>
      <w:rFonts w:ascii="Times New Roman" w:eastAsia="Times New Roman" w:hAnsi="Times New Roman" w:cs="Times New Roman"/>
      <w:b/>
      <w:bCs/>
      <w:i/>
      <w:iCs/>
      <w:smallCaps w:val="0"/>
      <w:sz w:val="20"/>
      <w:szCs w:val="20"/>
    </w:rPr>
  </w:style>
  <w:style w:type="character" w:customStyle="1" w:styleId="CharStyle159">
    <w:name w:val="CharStyle159"/>
    <w:basedOn w:val="DefaultParagraphFont"/>
    <w:rsid w:val="00543E97"/>
    <w:rPr>
      <w:rFonts w:ascii="Times New Roman" w:eastAsia="Times New Roman" w:hAnsi="Times New Roman" w:cs="Times New Roman"/>
      <w:b/>
      <w:bCs/>
      <w:i w:val="0"/>
      <w:iCs w:val="0"/>
      <w:smallCaps/>
      <w:sz w:val="22"/>
      <w:szCs w:val="22"/>
    </w:rPr>
  </w:style>
  <w:style w:type="character" w:customStyle="1" w:styleId="CharStyle970">
    <w:name w:val="CharStyle970"/>
    <w:basedOn w:val="DefaultParagraphFont"/>
    <w:rsid w:val="00543E97"/>
    <w:rPr>
      <w:rFonts w:ascii="Times New Roman" w:eastAsia="Times New Roman" w:hAnsi="Times New Roman" w:cs="Times New Roman"/>
      <w:b/>
      <w:bCs/>
      <w:i w:val="0"/>
      <w:iCs w:val="0"/>
      <w:smallCaps/>
      <w:spacing w:val="20"/>
      <w:sz w:val="18"/>
      <w:szCs w:val="18"/>
    </w:rPr>
  </w:style>
  <w:style w:type="paragraph" w:styleId="Header">
    <w:name w:val="header"/>
    <w:basedOn w:val="Normal"/>
    <w:link w:val="HeaderChar"/>
    <w:uiPriority w:val="99"/>
    <w:semiHidden/>
    <w:unhideWhenUsed/>
    <w:rsid w:val="005173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737B"/>
  </w:style>
  <w:style w:type="paragraph" w:styleId="Footer">
    <w:name w:val="footer"/>
    <w:basedOn w:val="Normal"/>
    <w:link w:val="FooterChar"/>
    <w:uiPriority w:val="99"/>
    <w:semiHidden/>
    <w:unhideWhenUsed/>
    <w:rsid w:val="005173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737B"/>
  </w:style>
  <w:style w:type="paragraph" w:styleId="BalloonText">
    <w:name w:val="Balloon Text"/>
    <w:basedOn w:val="Normal"/>
    <w:link w:val="BalloonTextChar"/>
    <w:uiPriority w:val="99"/>
    <w:semiHidden/>
    <w:unhideWhenUsed/>
    <w:rsid w:val="00A81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738"/>
    <w:rPr>
      <w:rFonts w:ascii="Tahoma" w:hAnsi="Tahoma" w:cs="Tahoma"/>
      <w:sz w:val="16"/>
      <w:szCs w:val="16"/>
    </w:rPr>
  </w:style>
  <w:style w:type="character" w:styleId="PlaceholderText">
    <w:name w:val="Placeholder Text"/>
    <w:basedOn w:val="DefaultParagraphFont"/>
    <w:uiPriority w:val="99"/>
    <w:semiHidden/>
    <w:rsid w:val="00A81738"/>
    <w:rPr>
      <w:color w:val="808080"/>
    </w:rPr>
  </w:style>
  <w:style w:type="character" w:styleId="CommentReference">
    <w:name w:val="annotation reference"/>
    <w:basedOn w:val="DefaultParagraphFont"/>
    <w:uiPriority w:val="99"/>
    <w:semiHidden/>
    <w:unhideWhenUsed/>
    <w:rsid w:val="00A955FD"/>
    <w:rPr>
      <w:sz w:val="16"/>
      <w:szCs w:val="16"/>
    </w:rPr>
  </w:style>
  <w:style w:type="paragraph" w:styleId="CommentText">
    <w:name w:val="annotation text"/>
    <w:basedOn w:val="Normal"/>
    <w:link w:val="CommentTextChar"/>
    <w:uiPriority w:val="99"/>
    <w:semiHidden/>
    <w:unhideWhenUsed/>
    <w:rsid w:val="00A955FD"/>
    <w:pPr>
      <w:spacing w:line="240" w:lineRule="auto"/>
    </w:pPr>
    <w:rPr>
      <w:sz w:val="20"/>
      <w:szCs w:val="20"/>
    </w:rPr>
  </w:style>
  <w:style w:type="character" w:customStyle="1" w:styleId="CommentTextChar">
    <w:name w:val="Comment Text Char"/>
    <w:basedOn w:val="DefaultParagraphFont"/>
    <w:link w:val="CommentText"/>
    <w:uiPriority w:val="99"/>
    <w:semiHidden/>
    <w:rsid w:val="00A955FD"/>
    <w:rPr>
      <w:sz w:val="20"/>
      <w:szCs w:val="20"/>
    </w:rPr>
  </w:style>
  <w:style w:type="paragraph" w:styleId="CommentSubject">
    <w:name w:val="annotation subject"/>
    <w:basedOn w:val="CommentText"/>
    <w:next w:val="CommentText"/>
    <w:link w:val="CommentSubjectChar"/>
    <w:uiPriority w:val="99"/>
    <w:semiHidden/>
    <w:unhideWhenUsed/>
    <w:rsid w:val="00A955FD"/>
    <w:rPr>
      <w:b/>
      <w:bCs/>
    </w:rPr>
  </w:style>
  <w:style w:type="character" w:customStyle="1" w:styleId="CommentSubjectChar">
    <w:name w:val="Comment Subject Char"/>
    <w:basedOn w:val="CommentTextChar"/>
    <w:link w:val="CommentSubject"/>
    <w:uiPriority w:val="99"/>
    <w:semiHidden/>
    <w:rsid w:val="00A955FD"/>
    <w:rPr>
      <w:b/>
      <w:bCs/>
      <w:sz w:val="20"/>
      <w:szCs w:val="20"/>
    </w:rPr>
  </w:style>
  <w:style w:type="paragraph" w:styleId="Revision">
    <w:name w:val="Revision"/>
    <w:hidden/>
    <w:uiPriority w:val="99"/>
    <w:semiHidden/>
    <w:rsid w:val="00952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AD0BA55-2FC9-4EF4-9820-F751AF7B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2018-11-12T23:07:00Z</dcterms:created>
  <dcterms:modified xsi:type="dcterms:W3CDTF">2019-11-11T19:32:00Z</dcterms:modified>
</cp:coreProperties>
</file>