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58" w:rsidRDefault="00164458" w:rsidP="00164458">
      <w:pPr>
        <w:spacing w:after="0" w:line="240" w:lineRule="auto"/>
        <w:jc w:val="center"/>
        <w:rPr>
          <w:rFonts w:ascii="Times New Roman" w:hAnsi="Times New Roman" w:cs="Times New Roman"/>
          <w:b/>
        </w:rPr>
      </w:pPr>
      <w:r w:rsidRPr="00164458">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99507B" w:rsidRPr="002A5A87" w:rsidRDefault="00D30524" w:rsidP="002A5A87">
      <w:pPr>
        <w:spacing w:before="240" w:after="240" w:line="240" w:lineRule="auto"/>
        <w:jc w:val="center"/>
        <w:rPr>
          <w:rFonts w:ascii="Times New Roman" w:hAnsi="Times New Roman" w:cs="Times New Roman"/>
          <w:sz w:val="36"/>
        </w:rPr>
      </w:pPr>
      <w:r w:rsidRPr="002A5A87">
        <w:rPr>
          <w:rFonts w:ascii="Times New Roman" w:hAnsi="Times New Roman" w:cs="Times New Roman"/>
          <w:b/>
          <w:sz w:val="36"/>
        </w:rPr>
        <w:t>Australian Federal Police Amendment</w:t>
      </w:r>
      <w:r w:rsidR="002A5A87" w:rsidRPr="002A5A87">
        <w:rPr>
          <w:rFonts w:ascii="Times New Roman" w:hAnsi="Times New Roman" w:cs="Times New Roman"/>
          <w:b/>
          <w:sz w:val="36"/>
        </w:rPr>
        <w:t xml:space="preserve"> </w:t>
      </w:r>
      <w:r w:rsidRPr="002A5A87">
        <w:rPr>
          <w:rFonts w:ascii="Times New Roman" w:hAnsi="Times New Roman" w:cs="Times New Roman"/>
          <w:b/>
          <w:sz w:val="36"/>
        </w:rPr>
        <w:t>Act 1981</w:t>
      </w:r>
    </w:p>
    <w:p w:rsidR="0099507B" w:rsidRPr="002A5A87" w:rsidRDefault="00D30524" w:rsidP="002A5A87">
      <w:pPr>
        <w:spacing w:before="240" w:after="240" w:line="240" w:lineRule="auto"/>
        <w:jc w:val="center"/>
        <w:rPr>
          <w:rFonts w:ascii="Times New Roman" w:hAnsi="Times New Roman" w:cs="Times New Roman"/>
          <w:sz w:val="28"/>
        </w:rPr>
      </w:pPr>
      <w:r w:rsidRPr="002A5A87">
        <w:rPr>
          <w:rFonts w:ascii="Times New Roman" w:hAnsi="Times New Roman" w:cs="Times New Roman"/>
          <w:b/>
          <w:sz w:val="28"/>
        </w:rPr>
        <w:t>No. 22 of 1981</w:t>
      </w:r>
    </w:p>
    <w:p w:rsidR="00164458" w:rsidRPr="009C61D8" w:rsidRDefault="00164458" w:rsidP="00164458">
      <w:pPr>
        <w:pBdr>
          <w:bottom w:val="thickThinSmallGap" w:sz="12" w:space="1" w:color="auto"/>
        </w:pBdr>
        <w:spacing w:before="240" w:after="240" w:line="240" w:lineRule="auto"/>
        <w:jc w:val="center"/>
        <w:rPr>
          <w:rFonts w:ascii="Times New Roman" w:hAnsi="Times New Roman" w:cs="Times New Roman"/>
          <w:sz w:val="28"/>
        </w:rPr>
      </w:pPr>
    </w:p>
    <w:p w:rsidR="0099507B" w:rsidRPr="002A5A87" w:rsidRDefault="00D30524" w:rsidP="002A5A87">
      <w:pPr>
        <w:spacing w:after="0" w:line="240" w:lineRule="auto"/>
        <w:jc w:val="center"/>
        <w:rPr>
          <w:rFonts w:ascii="Times New Roman" w:hAnsi="Times New Roman" w:cs="Times New Roman"/>
          <w:b/>
          <w:sz w:val="26"/>
        </w:rPr>
      </w:pPr>
      <w:r w:rsidRPr="002A5A87">
        <w:rPr>
          <w:rFonts w:ascii="Times New Roman" w:hAnsi="Times New Roman" w:cs="Times New Roman"/>
          <w:b/>
          <w:sz w:val="26"/>
        </w:rPr>
        <w:t>An Act to amend the</w:t>
      </w:r>
      <w:r w:rsidR="004277CD" w:rsidRPr="002A5A87">
        <w:rPr>
          <w:rFonts w:ascii="Times New Roman" w:hAnsi="Times New Roman" w:cs="Times New Roman"/>
          <w:b/>
          <w:sz w:val="26"/>
        </w:rPr>
        <w:t xml:space="preserve"> </w:t>
      </w:r>
      <w:r w:rsidRPr="002A5A87">
        <w:rPr>
          <w:rFonts w:ascii="Times New Roman" w:hAnsi="Times New Roman" w:cs="Times New Roman"/>
          <w:b/>
          <w:i/>
          <w:sz w:val="26"/>
        </w:rPr>
        <w:t xml:space="preserve">Australian Federal Police Act </w:t>
      </w:r>
      <w:r w:rsidRPr="002A5A87">
        <w:rPr>
          <w:rFonts w:ascii="Times New Roman" w:hAnsi="Times New Roman" w:cs="Times New Roman"/>
          <w:b/>
          <w:sz w:val="26"/>
        </w:rPr>
        <w:t>1979</w:t>
      </w:r>
    </w:p>
    <w:p w:rsidR="0099507B" w:rsidRPr="002A5A87" w:rsidRDefault="00D30524" w:rsidP="002A5A87">
      <w:pPr>
        <w:spacing w:before="120" w:after="120" w:line="240" w:lineRule="auto"/>
        <w:jc w:val="right"/>
        <w:rPr>
          <w:rFonts w:ascii="Times New Roman" w:hAnsi="Times New Roman" w:cs="Times New Roman"/>
          <w:sz w:val="24"/>
        </w:rPr>
      </w:pPr>
      <w:r w:rsidRPr="002A5A87">
        <w:rPr>
          <w:rFonts w:ascii="Times New Roman" w:hAnsi="Times New Roman" w:cs="Times New Roman"/>
          <w:i/>
          <w:sz w:val="24"/>
        </w:rPr>
        <w:t>[Assented to 9 April 1981]</w:t>
      </w:r>
    </w:p>
    <w:p w:rsidR="0099507B" w:rsidRPr="002A5A87" w:rsidRDefault="0099507B" w:rsidP="002A5A87">
      <w:pPr>
        <w:widowControl w:val="0"/>
        <w:spacing w:before="120" w:after="120" w:line="240" w:lineRule="auto"/>
        <w:ind w:firstLine="432"/>
        <w:jc w:val="both"/>
        <w:rPr>
          <w:rFonts w:ascii="Times New Roman" w:hAnsi="Times New Roman" w:cs="Times New Roman"/>
          <w:sz w:val="24"/>
        </w:rPr>
      </w:pPr>
      <w:r w:rsidRPr="002A5A87">
        <w:rPr>
          <w:rFonts w:ascii="Times New Roman" w:hAnsi="Times New Roman" w:cs="Times New Roman"/>
          <w:sz w:val="24"/>
        </w:rPr>
        <w:t>BE IT ENACTED by the Queen, and the Senate and the House of Representatives of the Commonwealth of Australia, as follows:</w:t>
      </w:r>
    </w:p>
    <w:p w:rsidR="0099507B" w:rsidRPr="004F4128" w:rsidRDefault="00D30524" w:rsidP="004F4128">
      <w:pPr>
        <w:widowControl w:val="0"/>
        <w:spacing w:before="120" w:after="60" w:line="240" w:lineRule="auto"/>
        <w:jc w:val="both"/>
        <w:rPr>
          <w:rFonts w:ascii="Times New Roman" w:hAnsi="Times New Roman" w:cs="Times New Roman"/>
          <w:b/>
          <w:sz w:val="20"/>
        </w:rPr>
      </w:pPr>
      <w:r w:rsidRPr="004F4128">
        <w:rPr>
          <w:rFonts w:ascii="Times New Roman" w:hAnsi="Times New Roman" w:cs="Times New Roman"/>
          <w:b/>
          <w:sz w:val="20"/>
        </w:rPr>
        <w:t xml:space="preserve">Short </w:t>
      </w:r>
      <w:proofErr w:type="gramStart"/>
      <w:r w:rsidRPr="004F4128">
        <w:rPr>
          <w:rFonts w:ascii="Times New Roman" w:hAnsi="Times New Roman" w:cs="Times New Roman"/>
          <w:b/>
          <w:sz w:val="20"/>
        </w:rPr>
        <w:t>title,</w:t>
      </w:r>
      <w:proofErr w:type="gramEnd"/>
      <w:r w:rsidRPr="004F4128">
        <w:rPr>
          <w:rFonts w:ascii="Times New Roman" w:hAnsi="Times New Roman" w:cs="Times New Roman"/>
          <w:b/>
          <w:sz w:val="20"/>
        </w:rPr>
        <w:t xml:space="preserve"> &amp;c.</w:t>
      </w:r>
    </w:p>
    <w:p w:rsidR="0099507B" w:rsidRPr="00874B5E" w:rsidRDefault="00D30524" w:rsidP="004F4128">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b/>
        </w:rPr>
        <w:t>1.</w:t>
      </w:r>
      <w:r w:rsidR="0099507B" w:rsidRPr="00874B5E">
        <w:rPr>
          <w:rFonts w:ascii="Times New Roman" w:hAnsi="Times New Roman" w:cs="Times New Roman"/>
        </w:rPr>
        <w:t xml:space="preserve"> </w:t>
      </w:r>
      <w:r w:rsidRPr="00874B5E">
        <w:rPr>
          <w:rFonts w:ascii="Times New Roman" w:hAnsi="Times New Roman" w:cs="Times New Roman"/>
          <w:b/>
        </w:rPr>
        <w:t xml:space="preserve">(1) </w:t>
      </w:r>
      <w:r w:rsidR="0099507B" w:rsidRPr="00874B5E">
        <w:rPr>
          <w:rFonts w:ascii="Times New Roman" w:hAnsi="Times New Roman" w:cs="Times New Roman"/>
        </w:rPr>
        <w:t xml:space="preserve">This Act may be cited as the </w:t>
      </w:r>
      <w:r w:rsidRPr="00874B5E">
        <w:rPr>
          <w:rFonts w:ascii="Times New Roman" w:hAnsi="Times New Roman" w:cs="Times New Roman"/>
          <w:i/>
        </w:rPr>
        <w:t xml:space="preserve">Australian Federal Police Amendment Act </w:t>
      </w:r>
      <w:r w:rsidR="0099507B" w:rsidRPr="00874B5E">
        <w:rPr>
          <w:rFonts w:ascii="Times New Roman" w:hAnsi="Times New Roman" w:cs="Times New Roman"/>
        </w:rPr>
        <w:t>1981.</w:t>
      </w:r>
    </w:p>
    <w:p w:rsidR="0099507B" w:rsidRPr="00874B5E" w:rsidRDefault="00D30524" w:rsidP="004F4128">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b/>
        </w:rPr>
        <w:t xml:space="preserve">(2) </w:t>
      </w:r>
      <w:r w:rsidR="0099507B" w:rsidRPr="00874B5E">
        <w:rPr>
          <w:rFonts w:ascii="Times New Roman" w:hAnsi="Times New Roman" w:cs="Times New Roman"/>
        </w:rPr>
        <w:t xml:space="preserve">The </w:t>
      </w:r>
      <w:r w:rsidRPr="00874B5E">
        <w:rPr>
          <w:rFonts w:ascii="Times New Roman" w:hAnsi="Times New Roman" w:cs="Times New Roman"/>
          <w:i/>
        </w:rPr>
        <w:t xml:space="preserve">Australian Federal Police Act </w:t>
      </w:r>
      <w:r w:rsidR="0099507B" w:rsidRPr="00874B5E">
        <w:rPr>
          <w:rFonts w:ascii="Times New Roman" w:hAnsi="Times New Roman" w:cs="Times New Roman"/>
        </w:rPr>
        <w:t>1979</w:t>
      </w:r>
      <w:r w:rsidRPr="00874B5E">
        <w:rPr>
          <w:rFonts w:ascii="Times New Roman" w:hAnsi="Times New Roman" w:cs="Times New Roman"/>
          <w:vertAlign w:val="superscript"/>
        </w:rPr>
        <w:t>1</w:t>
      </w:r>
      <w:r w:rsidR="0099507B" w:rsidRPr="00874B5E">
        <w:rPr>
          <w:rFonts w:ascii="Times New Roman" w:hAnsi="Times New Roman" w:cs="Times New Roman"/>
        </w:rPr>
        <w:t xml:space="preserve"> is in this Act referred to as the Principal Act.</w:t>
      </w:r>
    </w:p>
    <w:p w:rsidR="0099507B" w:rsidRPr="004F4128" w:rsidRDefault="00D30524" w:rsidP="004F4128">
      <w:pPr>
        <w:widowControl w:val="0"/>
        <w:spacing w:before="120" w:after="60" w:line="240" w:lineRule="auto"/>
        <w:jc w:val="both"/>
        <w:rPr>
          <w:rFonts w:ascii="Times New Roman" w:hAnsi="Times New Roman" w:cs="Times New Roman"/>
          <w:b/>
          <w:sz w:val="20"/>
        </w:rPr>
      </w:pPr>
      <w:r w:rsidRPr="004F4128">
        <w:rPr>
          <w:rFonts w:ascii="Times New Roman" w:hAnsi="Times New Roman" w:cs="Times New Roman"/>
          <w:b/>
          <w:sz w:val="20"/>
        </w:rPr>
        <w:t>Commencement</w:t>
      </w:r>
    </w:p>
    <w:p w:rsidR="0099507B" w:rsidRPr="00874B5E" w:rsidRDefault="00D30524" w:rsidP="004F4128">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b/>
        </w:rPr>
        <w:t>2.</w:t>
      </w:r>
      <w:r w:rsidR="0099507B" w:rsidRPr="00874B5E">
        <w:rPr>
          <w:rFonts w:ascii="Times New Roman" w:hAnsi="Times New Roman" w:cs="Times New Roman"/>
        </w:rPr>
        <w:t xml:space="preserve"> This Act shall come into operation on the day on which the </w:t>
      </w:r>
      <w:r w:rsidRPr="00874B5E">
        <w:rPr>
          <w:rFonts w:ascii="Times New Roman" w:hAnsi="Times New Roman" w:cs="Times New Roman"/>
          <w:i/>
        </w:rPr>
        <w:t xml:space="preserve">Complaints (Australian Federal Police) Act </w:t>
      </w:r>
      <w:r w:rsidR="0099507B" w:rsidRPr="00874B5E">
        <w:rPr>
          <w:rFonts w:ascii="Times New Roman" w:hAnsi="Times New Roman" w:cs="Times New Roman"/>
        </w:rPr>
        <w:t>1981 comes into operation.</w:t>
      </w:r>
    </w:p>
    <w:p w:rsidR="0099507B" w:rsidRPr="004F4128" w:rsidRDefault="00D30524" w:rsidP="004F4128">
      <w:pPr>
        <w:widowControl w:val="0"/>
        <w:spacing w:before="120" w:after="60" w:line="240" w:lineRule="auto"/>
        <w:jc w:val="both"/>
        <w:rPr>
          <w:rFonts w:ascii="Times New Roman" w:hAnsi="Times New Roman" w:cs="Times New Roman"/>
          <w:b/>
          <w:sz w:val="20"/>
        </w:rPr>
      </w:pPr>
      <w:r w:rsidRPr="004F4128">
        <w:rPr>
          <w:rFonts w:ascii="Times New Roman" w:hAnsi="Times New Roman" w:cs="Times New Roman"/>
          <w:b/>
          <w:sz w:val="20"/>
        </w:rPr>
        <w:t>Regulations may provide for certain other terms and conditions</w:t>
      </w:r>
    </w:p>
    <w:p w:rsidR="0099507B" w:rsidRPr="00874B5E" w:rsidRDefault="00D30524" w:rsidP="004F4128">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b/>
        </w:rPr>
        <w:t>3.</w:t>
      </w:r>
      <w:r w:rsidR="0099507B" w:rsidRPr="00874B5E">
        <w:rPr>
          <w:rFonts w:ascii="Times New Roman" w:hAnsi="Times New Roman" w:cs="Times New Roman"/>
        </w:rPr>
        <w:t xml:space="preserve"> </w:t>
      </w:r>
      <w:r w:rsidRPr="00874B5E">
        <w:rPr>
          <w:rFonts w:ascii="Times New Roman" w:hAnsi="Times New Roman" w:cs="Times New Roman"/>
          <w:b/>
        </w:rPr>
        <w:t xml:space="preserve">(1) </w:t>
      </w:r>
      <w:r w:rsidR="0099507B" w:rsidRPr="00874B5E">
        <w:rPr>
          <w:rFonts w:ascii="Times New Roman" w:hAnsi="Times New Roman" w:cs="Times New Roman"/>
        </w:rPr>
        <w:t>Section 40 of the Principal Act is amended by omitting paragraph (f) and substituting the following paragraph:</w:t>
      </w:r>
    </w:p>
    <w:p w:rsidR="0099507B" w:rsidRPr="00874B5E" w:rsidRDefault="001172C7" w:rsidP="004F412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 xml:space="preserve">(f) </w:t>
      </w:r>
      <w:proofErr w:type="gramStart"/>
      <w:r w:rsidR="0099507B" w:rsidRPr="00874B5E">
        <w:rPr>
          <w:rFonts w:ascii="Times New Roman" w:hAnsi="Times New Roman" w:cs="Times New Roman"/>
        </w:rPr>
        <w:t>disciplinary</w:t>
      </w:r>
      <w:proofErr w:type="gramEnd"/>
      <w:r w:rsidR="0099507B" w:rsidRPr="00874B5E">
        <w:rPr>
          <w:rFonts w:ascii="Times New Roman" w:hAnsi="Times New Roman" w:cs="Times New Roman"/>
        </w:rPr>
        <w:t xml:space="preserve"> offences and penalties for such offences (including dismissal).</w:t>
      </w:r>
      <w:r>
        <w:rPr>
          <w:rFonts w:ascii="Times New Roman" w:hAnsi="Times New Roman" w:cs="Times New Roman"/>
        </w:rPr>
        <w:t>”</w:t>
      </w:r>
      <w:r w:rsidR="0099507B" w:rsidRPr="00874B5E">
        <w:rPr>
          <w:rFonts w:ascii="Times New Roman" w:hAnsi="Times New Roman" w:cs="Times New Roman"/>
        </w:rPr>
        <w:t>.</w:t>
      </w:r>
    </w:p>
    <w:p w:rsidR="0099507B" w:rsidRPr="00874B5E" w:rsidRDefault="00D30524" w:rsidP="004F4128">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b/>
        </w:rPr>
        <w:t xml:space="preserve">(2) </w:t>
      </w:r>
      <w:r w:rsidR="0099507B" w:rsidRPr="00874B5E">
        <w:rPr>
          <w:rFonts w:ascii="Times New Roman" w:hAnsi="Times New Roman" w:cs="Times New Roman"/>
        </w:rPr>
        <w:t>All regulations in force under the Principal Act immediately before the date of commencement of this Act continue in force on and after that date except in so far as they are inconsistent with the Principal Act as amended by this Act, but any such regulations may be amended or repealed by regulations made under the Principal Act as amended by this Act.</w:t>
      </w:r>
    </w:p>
    <w:p w:rsidR="00597653" w:rsidRPr="00874B5E" w:rsidRDefault="00597653" w:rsidP="007216F3">
      <w:pPr>
        <w:spacing w:after="0" w:line="240" w:lineRule="auto"/>
        <w:jc w:val="both"/>
        <w:rPr>
          <w:rFonts w:ascii="Times New Roman" w:hAnsi="Times New Roman" w:cs="Times New Roman"/>
        </w:rPr>
      </w:pPr>
      <w:r w:rsidRPr="00874B5E">
        <w:rPr>
          <w:rFonts w:ascii="Times New Roman" w:hAnsi="Times New Roman" w:cs="Times New Roman"/>
        </w:rPr>
        <w:br w:type="page"/>
      </w:r>
    </w:p>
    <w:p w:rsidR="0099507B" w:rsidRPr="00874B5E" w:rsidRDefault="00D30524" w:rsidP="003E6F96">
      <w:pPr>
        <w:widowControl w:val="0"/>
        <w:spacing w:after="0" w:line="240" w:lineRule="auto"/>
        <w:ind w:firstLine="432"/>
        <w:jc w:val="both"/>
        <w:rPr>
          <w:rFonts w:ascii="Times New Roman" w:hAnsi="Times New Roman" w:cs="Times New Roman"/>
        </w:rPr>
      </w:pPr>
      <w:r w:rsidRPr="000E1D0D">
        <w:rPr>
          <w:rFonts w:ascii="Times New Roman" w:hAnsi="Times New Roman" w:cs="Times New Roman"/>
          <w:b/>
        </w:rPr>
        <w:lastRenderedPageBreak/>
        <w:t>4.</w:t>
      </w:r>
      <w:r w:rsidRPr="000E1D0D">
        <w:rPr>
          <w:rFonts w:ascii="Times New Roman" w:hAnsi="Times New Roman" w:cs="Times New Roman"/>
        </w:rPr>
        <w:t xml:space="preserve"> </w:t>
      </w:r>
      <w:r w:rsidR="0099507B" w:rsidRPr="00874B5E">
        <w:rPr>
          <w:rFonts w:ascii="Times New Roman" w:hAnsi="Times New Roman" w:cs="Times New Roman"/>
        </w:rPr>
        <w:t>After section 64 of the Principal Act, the following sections are inserted:</w:t>
      </w:r>
    </w:p>
    <w:p w:rsidR="0099507B" w:rsidRPr="003E6F96" w:rsidRDefault="00D30524" w:rsidP="003E6F96">
      <w:pPr>
        <w:widowControl w:val="0"/>
        <w:spacing w:before="120" w:after="60" w:line="240" w:lineRule="auto"/>
        <w:jc w:val="both"/>
        <w:rPr>
          <w:rFonts w:ascii="Times New Roman" w:hAnsi="Times New Roman" w:cs="Times New Roman"/>
          <w:b/>
          <w:sz w:val="20"/>
        </w:rPr>
      </w:pPr>
      <w:r w:rsidRPr="003E6F96">
        <w:rPr>
          <w:rFonts w:ascii="Times New Roman" w:hAnsi="Times New Roman" w:cs="Times New Roman"/>
          <w:b/>
          <w:sz w:val="20"/>
        </w:rPr>
        <w:t>Members of certain ranks to wear identification numbers</w:t>
      </w:r>
    </w:p>
    <w:p w:rsidR="0099507B" w:rsidRPr="00874B5E" w:rsidRDefault="001172C7" w:rsidP="003E6F96">
      <w:pPr>
        <w:widowControl w:val="0"/>
        <w:spacing w:after="0" w:line="240" w:lineRule="auto"/>
        <w:ind w:firstLine="432"/>
        <w:jc w:val="both"/>
        <w:rPr>
          <w:rFonts w:ascii="Times New Roman" w:hAnsi="Times New Roman" w:cs="Times New Roman"/>
        </w:rPr>
      </w:pPr>
      <w:r w:rsidRPr="003D4C4E">
        <w:rPr>
          <w:rFonts w:ascii="Times New Roman" w:hAnsi="Times New Roman" w:cs="Times New Roman"/>
        </w:rPr>
        <w:t>“</w:t>
      </w:r>
      <w:r w:rsidR="0099507B" w:rsidRPr="003D4C4E">
        <w:rPr>
          <w:rFonts w:ascii="Times New Roman" w:hAnsi="Times New Roman" w:cs="Times New Roman"/>
        </w:rPr>
        <w:t>64</w:t>
      </w:r>
      <w:r w:rsidR="00D30524" w:rsidRPr="003D4C4E">
        <w:rPr>
          <w:rFonts w:ascii="Times New Roman" w:hAnsi="Times New Roman" w:cs="Times New Roman"/>
          <w:smallCaps/>
        </w:rPr>
        <w:t xml:space="preserve">a. </w:t>
      </w:r>
      <w:r w:rsidR="0099507B" w:rsidRPr="003D4C4E">
        <w:rPr>
          <w:rFonts w:ascii="Times New Roman" w:hAnsi="Times New Roman" w:cs="Times New Roman"/>
        </w:rPr>
        <w:t>(1)</w:t>
      </w:r>
      <w:r w:rsidR="0099507B" w:rsidRPr="003E6F96">
        <w:rPr>
          <w:rFonts w:ascii="Times New Roman" w:hAnsi="Times New Roman" w:cs="Times New Roman"/>
        </w:rPr>
        <w:t xml:space="preserve"> </w:t>
      </w:r>
      <w:r w:rsidR="0099507B" w:rsidRPr="00874B5E">
        <w:rPr>
          <w:rFonts w:ascii="Times New Roman" w:hAnsi="Times New Roman" w:cs="Times New Roman"/>
        </w:rPr>
        <w:t>A member who holds a rank declared by the regulations to be a rank to which this section applies shall, at all times when he is wearing his police uniform, wear his identification number on, or attached to, the front of his uniform.</w:t>
      </w:r>
    </w:p>
    <w:p w:rsidR="0099507B" w:rsidRPr="00874B5E" w:rsidRDefault="0099507B" w:rsidP="003E6F96">
      <w:pPr>
        <w:widowControl w:val="0"/>
        <w:spacing w:after="0" w:line="240" w:lineRule="auto"/>
        <w:ind w:firstLine="432"/>
        <w:jc w:val="both"/>
        <w:rPr>
          <w:rFonts w:ascii="Times New Roman" w:hAnsi="Times New Roman" w:cs="Times New Roman"/>
        </w:rPr>
      </w:pPr>
      <w:r w:rsidRPr="00874B5E">
        <w:rPr>
          <w:rFonts w:ascii="Times New Roman" w:hAnsi="Times New Roman" w:cs="Times New Roman"/>
        </w:rPr>
        <w:t>Penalty: $500.</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(2) It is a defence to a prosecution for an offence against sub-section (1) if the defendant proves that his identification number was not worn on, or attached to, the front of his uniform in consequence of—</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 xml:space="preserve">(a) </w:t>
      </w:r>
      <w:proofErr w:type="gramStart"/>
      <w:r w:rsidRPr="00874B5E">
        <w:rPr>
          <w:rFonts w:ascii="Times New Roman" w:hAnsi="Times New Roman" w:cs="Times New Roman"/>
        </w:rPr>
        <w:t>the</w:t>
      </w:r>
      <w:proofErr w:type="gramEnd"/>
      <w:r w:rsidRPr="00874B5E">
        <w:rPr>
          <w:rFonts w:ascii="Times New Roman" w:hAnsi="Times New Roman" w:cs="Times New Roman"/>
        </w:rPr>
        <w:t xml:space="preserve"> act of another person (not being a member) done without the consent of the defendant; or</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 xml:space="preserve">(b) </w:t>
      </w:r>
      <w:proofErr w:type="gramStart"/>
      <w:r w:rsidRPr="00874B5E">
        <w:rPr>
          <w:rFonts w:ascii="Times New Roman" w:hAnsi="Times New Roman" w:cs="Times New Roman"/>
        </w:rPr>
        <w:t>an</w:t>
      </w:r>
      <w:proofErr w:type="gramEnd"/>
      <w:r w:rsidRPr="00874B5E">
        <w:rPr>
          <w:rFonts w:ascii="Times New Roman" w:hAnsi="Times New Roman" w:cs="Times New Roman"/>
        </w:rPr>
        <w:t xml:space="preserve"> unintentional omission on the part of the defendant.</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(3) The Commissioner shall take such steps as are necessary to enable members to whom sub-section (1) applies to comply with that sub-section.</w:t>
      </w:r>
    </w:p>
    <w:p w:rsidR="0099507B" w:rsidRPr="003E6F96" w:rsidRDefault="00D30524" w:rsidP="003E6F96">
      <w:pPr>
        <w:widowControl w:val="0"/>
        <w:spacing w:before="120" w:after="60" w:line="240" w:lineRule="auto"/>
        <w:jc w:val="both"/>
        <w:rPr>
          <w:rFonts w:ascii="Times New Roman" w:hAnsi="Times New Roman" w:cs="Times New Roman"/>
          <w:b/>
          <w:sz w:val="20"/>
        </w:rPr>
      </w:pPr>
      <w:r w:rsidRPr="003E6F96">
        <w:rPr>
          <w:rFonts w:ascii="Times New Roman" w:hAnsi="Times New Roman" w:cs="Times New Roman"/>
          <w:b/>
          <w:sz w:val="20"/>
        </w:rPr>
        <w:t>Liability for wrongful acts of members</w:t>
      </w:r>
    </w:p>
    <w:p w:rsidR="0099507B" w:rsidRPr="00874B5E" w:rsidRDefault="001172C7" w:rsidP="003E6F96">
      <w:pPr>
        <w:widowControl w:val="0"/>
        <w:spacing w:after="0" w:line="240" w:lineRule="auto"/>
        <w:ind w:firstLine="432"/>
        <w:jc w:val="both"/>
        <w:rPr>
          <w:rFonts w:ascii="Times New Roman" w:hAnsi="Times New Roman" w:cs="Times New Roman"/>
        </w:rPr>
      </w:pPr>
      <w:r w:rsidRPr="00D432ED">
        <w:rPr>
          <w:rFonts w:ascii="Times New Roman" w:hAnsi="Times New Roman" w:cs="Times New Roman"/>
        </w:rPr>
        <w:t>“</w:t>
      </w:r>
      <w:r w:rsidR="0099507B" w:rsidRPr="00D432ED">
        <w:rPr>
          <w:rFonts w:ascii="Times New Roman" w:hAnsi="Times New Roman" w:cs="Times New Roman"/>
        </w:rPr>
        <w:t>64</w:t>
      </w:r>
      <w:r w:rsidR="00D30524" w:rsidRPr="00D432ED">
        <w:rPr>
          <w:rFonts w:ascii="Times New Roman" w:hAnsi="Times New Roman" w:cs="Times New Roman"/>
          <w:smallCaps/>
        </w:rPr>
        <w:t xml:space="preserve">b. </w:t>
      </w:r>
      <w:r w:rsidR="0099507B" w:rsidRPr="00D432ED">
        <w:rPr>
          <w:rFonts w:ascii="Times New Roman" w:hAnsi="Times New Roman" w:cs="Times New Roman"/>
        </w:rPr>
        <w:t>(</w:t>
      </w:r>
      <w:r w:rsidR="0099507B" w:rsidRPr="003E6F96">
        <w:rPr>
          <w:rFonts w:ascii="Times New Roman" w:hAnsi="Times New Roman" w:cs="Times New Roman"/>
        </w:rPr>
        <w:t xml:space="preserve">1) </w:t>
      </w:r>
      <w:r w:rsidR="0099507B" w:rsidRPr="00874B5E">
        <w:rPr>
          <w:rFonts w:ascii="Times New Roman" w:hAnsi="Times New Roman" w:cs="Times New Roman"/>
        </w:rPr>
        <w:t xml:space="preserve">The Commonwealth is liable in respect of a tort committed by a member in the performance or purported performance of his duties as such a member in like manner as a person is liable in respect of a tort committed by his employee in the course of his employment, and shall, in respect of such a tort, be treated for all purposes as a joint </w:t>
      </w:r>
      <w:proofErr w:type="spellStart"/>
      <w:r w:rsidR="0099507B" w:rsidRPr="00874B5E">
        <w:rPr>
          <w:rFonts w:ascii="Times New Roman" w:hAnsi="Times New Roman" w:cs="Times New Roman"/>
        </w:rPr>
        <w:t>tortfeasor</w:t>
      </w:r>
      <w:proofErr w:type="spellEnd"/>
      <w:r w:rsidR="0099507B" w:rsidRPr="00874B5E">
        <w:rPr>
          <w:rFonts w:ascii="Times New Roman" w:hAnsi="Times New Roman" w:cs="Times New Roman"/>
        </w:rPr>
        <w:t xml:space="preserve"> with the member.</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(2) In a claim by the Commonwealth for damages in respect of a tort, an act or omission of a member in the performance or purported performance of his duties as a member may be relied on as constituting contributory negligence by the Commonwealth if the act or omission could have been so relied on if it had been done by an employee of the Commonwealth in the course of his employment.</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 xml:space="preserve">(3) </w:t>
      </w:r>
      <w:proofErr w:type="gramStart"/>
      <w:r w:rsidR="0099507B" w:rsidRPr="00874B5E">
        <w:rPr>
          <w:rFonts w:ascii="Times New Roman" w:hAnsi="Times New Roman" w:cs="Times New Roman"/>
        </w:rPr>
        <w:t>The</w:t>
      </w:r>
      <w:proofErr w:type="gramEnd"/>
      <w:r w:rsidR="0099507B" w:rsidRPr="00874B5E">
        <w:rPr>
          <w:rFonts w:ascii="Times New Roman" w:hAnsi="Times New Roman" w:cs="Times New Roman"/>
        </w:rPr>
        <w:t xml:space="preserve"> liability of the Commonwealth under sub-section (1) does not extend to a liability to pay damages in the nature of punitive damages.</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 xml:space="preserve">(4) </w:t>
      </w:r>
      <w:proofErr w:type="gramStart"/>
      <w:r w:rsidR="0099507B" w:rsidRPr="00874B5E">
        <w:rPr>
          <w:rFonts w:ascii="Times New Roman" w:hAnsi="Times New Roman" w:cs="Times New Roman"/>
        </w:rPr>
        <w:t>Without</w:t>
      </w:r>
      <w:proofErr w:type="gramEnd"/>
      <w:r w:rsidR="0099507B" w:rsidRPr="00874B5E">
        <w:rPr>
          <w:rFonts w:ascii="Times New Roman" w:hAnsi="Times New Roman" w:cs="Times New Roman"/>
        </w:rPr>
        <w:t xml:space="preserve"> limiting the application of sub-section (1), the Commonwealth may—</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 xml:space="preserve">(a) where proceedings have been instituted against a member with respect to a tort committed by the member in the performance or purported performance of his duties as a member—as joint </w:t>
      </w:r>
      <w:proofErr w:type="spellStart"/>
      <w:r w:rsidRPr="00874B5E">
        <w:rPr>
          <w:rFonts w:ascii="Times New Roman" w:hAnsi="Times New Roman" w:cs="Times New Roman"/>
        </w:rPr>
        <w:t>tortfeasor</w:t>
      </w:r>
      <w:proofErr w:type="spellEnd"/>
      <w:r w:rsidRPr="00874B5E">
        <w:rPr>
          <w:rFonts w:ascii="Times New Roman" w:hAnsi="Times New Roman" w:cs="Times New Roman"/>
        </w:rPr>
        <w:t xml:space="preserve"> with the member (whether or not the Commonwealth is a party to the proceedings)—</w:t>
      </w:r>
    </w:p>
    <w:p w:rsidR="0099507B" w:rsidRPr="00874B5E" w:rsidRDefault="0099507B" w:rsidP="003E6F96">
      <w:pPr>
        <w:widowControl w:val="0"/>
        <w:spacing w:after="0" w:line="240" w:lineRule="auto"/>
        <w:ind w:left="1584" w:hanging="432"/>
        <w:jc w:val="both"/>
        <w:rPr>
          <w:rFonts w:ascii="Times New Roman" w:hAnsi="Times New Roman" w:cs="Times New Roman"/>
        </w:rPr>
      </w:pPr>
      <w:r w:rsidRPr="00874B5E">
        <w:rPr>
          <w:rFonts w:ascii="Times New Roman" w:hAnsi="Times New Roman" w:cs="Times New Roman"/>
        </w:rPr>
        <w:t>(</w:t>
      </w:r>
      <w:proofErr w:type="spellStart"/>
      <w:r w:rsidRPr="00874B5E">
        <w:rPr>
          <w:rFonts w:ascii="Times New Roman" w:hAnsi="Times New Roman" w:cs="Times New Roman"/>
        </w:rPr>
        <w:t>i</w:t>
      </w:r>
      <w:proofErr w:type="spellEnd"/>
      <w:r w:rsidRPr="00874B5E">
        <w:rPr>
          <w:rFonts w:ascii="Times New Roman" w:hAnsi="Times New Roman" w:cs="Times New Roman"/>
        </w:rPr>
        <w:t>) pay to the plaintiff, on behalf of the member, the whole or a part of any damages or costs (not being damages in the nature of punitive damages) that the member has been ordered by the Court in the proceedings to pay to the plaintiff; and</w:t>
      </w:r>
    </w:p>
    <w:p w:rsidR="0099507B" w:rsidRPr="00874B5E" w:rsidRDefault="0099507B" w:rsidP="003E6F96">
      <w:pPr>
        <w:widowControl w:val="0"/>
        <w:spacing w:after="0" w:line="240" w:lineRule="auto"/>
        <w:ind w:left="1584" w:hanging="432"/>
        <w:jc w:val="both"/>
        <w:rPr>
          <w:rFonts w:ascii="Times New Roman" w:hAnsi="Times New Roman" w:cs="Times New Roman"/>
        </w:rPr>
      </w:pPr>
      <w:r w:rsidRPr="00874B5E">
        <w:rPr>
          <w:rFonts w:ascii="Times New Roman" w:hAnsi="Times New Roman" w:cs="Times New Roman"/>
        </w:rPr>
        <w:t xml:space="preserve">(ii) </w:t>
      </w:r>
      <w:proofErr w:type="gramStart"/>
      <w:r w:rsidRPr="00874B5E">
        <w:rPr>
          <w:rFonts w:ascii="Times New Roman" w:hAnsi="Times New Roman" w:cs="Times New Roman"/>
        </w:rPr>
        <w:t>pay</w:t>
      </w:r>
      <w:proofErr w:type="gramEnd"/>
      <w:r w:rsidRPr="00874B5E">
        <w:rPr>
          <w:rFonts w:ascii="Times New Roman" w:hAnsi="Times New Roman" w:cs="Times New Roman"/>
        </w:rPr>
        <w:t xml:space="preserve"> to the member any costs incurred by him in the proceedings and not recovered from the plaintiff; or</w:t>
      </w:r>
    </w:p>
    <w:p w:rsidR="00597653" w:rsidRPr="00874B5E" w:rsidRDefault="00597653" w:rsidP="007216F3">
      <w:pPr>
        <w:spacing w:after="0" w:line="240" w:lineRule="auto"/>
        <w:jc w:val="both"/>
        <w:rPr>
          <w:rFonts w:ascii="Times New Roman" w:hAnsi="Times New Roman" w:cs="Times New Roman"/>
        </w:rPr>
      </w:pPr>
      <w:r w:rsidRPr="00874B5E">
        <w:rPr>
          <w:rFonts w:ascii="Times New Roman" w:hAnsi="Times New Roman" w:cs="Times New Roman"/>
        </w:rPr>
        <w:br w:type="page"/>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lastRenderedPageBreak/>
        <w:t xml:space="preserve">(b) where a member has entered into a settlement of a claim by another person that has, or might have, given rise to proceedings of a kind referred to in paragraph (a)—as joint </w:t>
      </w:r>
      <w:proofErr w:type="spellStart"/>
      <w:r w:rsidRPr="00874B5E">
        <w:rPr>
          <w:rFonts w:ascii="Times New Roman" w:hAnsi="Times New Roman" w:cs="Times New Roman"/>
        </w:rPr>
        <w:t>tortfeasor</w:t>
      </w:r>
      <w:proofErr w:type="spellEnd"/>
      <w:r w:rsidRPr="00874B5E">
        <w:rPr>
          <w:rFonts w:ascii="Times New Roman" w:hAnsi="Times New Roman" w:cs="Times New Roman"/>
        </w:rPr>
        <w:t xml:space="preserve"> with the member (whether or not the Commonwealth is a party to the settlement), pay to that other person the whole or a part of the amount that, under the terms of the settlement, the member is liable to pay to that other person.</w:t>
      </w:r>
    </w:p>
    <w:p w:rsidR="0099507B" w:rsidRPr="00874B5E" w:rsidRDefault="001172C7" w:rsidP="003E6F9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9507B" w:rsidRPr="00874B5E">
        <w:rPr>
          <w:rFonts w:ascii="Times New Roman" w:hAnsi="Times New Roman" w:cs="Times New Roman"/>
        </w:rPr>
        <w:t>(5) For the purposes of this section—</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(a) an act or omission of a member in the capacity of a constable, under whatever authority he was appointed as such, shall be deemed to have been done in the performance of his duties as a member;</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 xml:space="preserve">(b) </w:t>
      </w:r>
      <w:proofErr w:type="gramStart"/>
      <w:r w:rsidRPr="00874B5E">
        <w:rPr>
          <w:rFonts w:ascii="Times New Roman" w:hAnsi="Times New Roman" w:cs="Times New Roman"/>
        </w:rPr>
        <w:t>a</w:t>
      </w:r>
      <w:proofErr w:type="gramEnd"/>
      <w:r w:rsidRPr="00874B5E">
        <w:rPr>
          <w:rFonts w:ascii="Times New Roman" w:hAnsi="Times New Roman" w:cs="Times New Roman"/>
        </w:rPr>
        <w:t xml:space="preserve"> reference to a plaintiff includes a reference to a defendant counter-claiming; and</w:t>
      </w:r>
    </w:p>
    <w:p w:rsidR="0099507B" w:rsidRPr="00874B5E" w:rsidRDefault="0099507B" w:rsidP="003E6F96">
      <w:pPr>
        <w:widowControl w:val="0"/>
        <w:spacing w:after="0" w:line="240" w:lineRule="auto"/>
        <w:ind w:left="864" w:hanging="432"/>
        <w:jc w:val="both"/>
        <w:rPr>
          <w:rFonts w:ascii="Times New Roman" w:hAnsi="Times New Roman" w:cs="Times New Roman"/>
        </w:rPr>
      </w:pPr>
      <w:r w:rsidRPr="00874B5E">
        <w:rPr>
          <w:rFonts w:ascii="Times New Roman" w:hAnsi="Times New Roman" w:cs="Times New Roman"/>
        </w:rPr>
        <w:t xml:space="preserve">(c) </w:t>
      </w:r>
      <w:proofErr w:type="gramStart"/>
      <w:r w:rsidRPr="00874B5E">
        <w:rPr>
          <w:rFonts w:ascii="Times New Roman" w:hAnsi="Times New Roman" w:cs="Times New Roman"/>
        </w:rPr>
        <w:t>a</w:t>
      </w:r>
      <w:proofErr w:type="gramEnd"/>
      <w:r w:rsidRPr="00874B5E">
        <w:rPr>
          <w:rFonts w:ascii="Times New Roman" w:hAnsi="Times New Roman" w:cs="Times New Roman"/>
        </w:rPr>
        <w:t xml:space="preserve"> reference to a member includes a reference to a special member.</w:t>
      </w:r>
      <w:r w:rsidR="001172C7">
        <w:rPr>
          <w:rFonts w:ascii="Times New Roman" w:hAnsi="Times New Roman" w:cs="Times New Roman"/>
        </w:rPr>
        <w:t>”</w:t>
      </w:r>
      <w:r w:rsidRPr="00874B5E">
        <w:rPr>
          <w:rFonts w:ascii="Times New Roman" w:hAnsi="Times New Roman" w:cs="Times New Roman"/>
        </w:rPr>
        <w:t>.</w:t>
      </w:r>
    </w:p>
    <w:p w:rsidR="003E6F96" w:rsidRDefault="003E6F96" w:rsidP="003E6F96">
      <w:pPr>
        <w:pBdr>
          <w:bottom w:val="single" w:sz="4" w:space="1" w:color="auto"/>
        </w:pBdr>
        <w:spacing w:after="0" w:line="240" w:lineRule="auto"/>
        <w:jc w:val="both"/>
        <w:rPr>
          <w:rFonts w:ascii="Times New Roman" w:hAnsi="Times New Roman" w:cs="Times New Roman"/>
        </w:rPr>
      </w:pPr>
    </w:p>
    <w:p w:rsidR="0099507B" w:rsidRPr="003E6F96" w:rsidRDefault="00180E98" w:rsidP="003E6F96">
      <w:pPr>
        <w:spacing w:before="120" w:after="120" w:line="240" w:lineRule="auto"/>
        <w:jc w:val="center"/>
        <w:rPr>
          <w:rFonts w:ascii="Times New Roman" w:hAnsi="Times New Roman" w:cs="Times New Roman"/>
          <w:b/>
        </w:rPr>
      </w:pPr>
      <w:r w:rsidRPr="003E6F96">
        <w:rPr>
          <w:rFonts w:ascii="Times New Roman" w:hAnsi="Times New Roman" w:cs="Times New Roman"/>
          <w:b/>
        </w:rPr>
        <w:t>NOTE</w:t>
      </w:r>
    </w:p>
    <w:p w:rsidR="0099507B" w:rsidRPr="00AD30CC" w:rsidRDefault="00D30524" w:rsidP="007216F3">
      <w:pPr>
        <w:spacing w:after="0" w:line="240" w:lineRule="auto"/>
        <w:jc w:val="both"/>
        <w:rPr>
          <w:rFonts w:ascii="Times New Roman" w:hAnsi="Times New Roman" w:cs="Times New Roman"/>
          <w:sz w:val="20"/>
        </w:rPr>
      </w:pPr>
      <w:r w:rsidRPr="00AD30CC">
        <w:rPr>
          <w:rFonts w:ascii="Times New Roman" w:hAnsi="Times New Roman" w:cs="Times New Roman"/>
          <w:sz w:val="20"/>
        </w:rPr>
        <w:t>1. No. 58, 1979 as amended. For previous amendments, see No. 155, 1979 and No. 69, 1980.</w:t>
      </w:r>
    </w:p>
    <w:sectPr w:rsidR="0099507B" w:rsidRPr="00AD30CC" w:rsidSect="00D77E03">
      <w:headerReference w:type="even" r:id="rId7"/>
      <w:headerReference w:type="default" r:id="rId8"/>
      <w:pgSz w:w="10080" w:h="14400" w:code="9"/>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5A" w:rsidRDefault="00B11D5A" w:rsidP="004F4128">
      <w:pPr>
        <w:spacing w:after="0" w:line="240" w:lineRule="auto"/>
      </w:pPr>
      <w:r>
        <w:separator/>
      </w:r>
    </w:p>
  </w:endnote>
  <w:endnote w:type="continuationSeparator" w:id="0">
    <w:p w:rsidR="00B11D5A" w:rsidRDefault="00B11D5A" w:rsidP="004F4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5A" w:rsidRDefault="00B11D5A" w:rsidP="004F4128">
      <w:pPr>
        <w:spacing w:after="0" w:line="240" w:lineRule="auto"/>
      </w:pPr>
      <w:r>
        <w:separator/>
      </w:r>
    </w:p>
  </w:footnote>
  <w:footnote w:type="continuationSeparator" w:id="0">
    <w:p w:rsidR="00B11D5A" w:rsidRDefault="00B11D5A" w:rsidP="004F4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8" w:rsidRPr="004F4128" w:rsidRDefault="004F4128" w:rsidP="004F4128">
    <w:pPr>
      <w:pStyle w:val="Header"/>
      <w:tabs>
        <w:tab w:val="clear" w:pos="9360"/>
        <w:tab w:val="right" w:pos="8730"/>
      </w:tabs>
      <w:jc w:val="center"/>
      <w:rPr>
        <w:rFonts w:ascii="Times New Roman" w:hAnsi="Times New Roman" w:cs="Times New Roman"/>
        <w:sz w:val="20"/>
        <w:szCs w:val="20"/>
      </w:rPr>
    </w:pPr>
    <w:r w:rsidRPr="004F4128">
      <w:rPr>
        <w:rFonts w:ascii="Times New Roman" w:hAnsi="Times New Roman" w:cs="Times New Roman"/>
        <w:i/>
        <w:sz w:val="20"/>
        <w:szCs w:val="20"/>
      </w:rPr>
      <w:t>Australian Federal Police Amendment</w:t>
    </w:r>
    <w:r w:rsidRPr="004F4128">
      <w:rPr>
        <w:rFonts w:ascii="Times New Roman" w:hAnsi="Times New Roman" w:cs="Times New Roman"/>
        <w:i/>
        <w:sz w:val="20"/>
        <w:szCs w:val="20"/>
      </w:rPr>
      <w:tab/>
      <w:t>No. 22,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28" w:rsidRPr="004F4128" w:rsidRDefault="004F4128" w:rsidP="004F4128">
    <w:pPr>
      <w:pStyle w:val="Header"/>
      <w:tabs>
        <w:tab w:val="clear" w:pos="9360"/>
        <w:tab w:val="right" w:pos="8730"/>
      </w:tabs>
      <w:jc w:val="center"/>
      <w:rPr>
        <w:rFonts w:ascii="Times New Roman" w:hAnsi="Times New Roman" w:cs="Times New Roman"/>
        <w:sz w:val="20"/>
        <w:szCs w:val="20"/>
      </w:rPr>
    </w:pPr>
    <w:r w:rsidRPr="004F4128">
      <w:rPr>
        <w:rFonts w:ascii="Times New Roman" w:hAnsi="Times New Roman" w:cs="Times New Roman"/>
        <w:i/>
        <w:sz w:val="20"/>
        <w:szCs w:val="20"/>
      </w:rPr>
      <w:t>Australian Federal Police Amendment</w:t>
    </w:r>
    <w:r w:rsidRPr="004F4128">
      <w:rPr>
        <w:rFonts w:ascii="Times New Roman" w:hAnsi="Times New Roman" w:cs="Times New Roman"/>
        <w:i/>
        <w:sz w:val="20"/>
        <w:szCs w:val="20"/>
      </w:rPr>
      <w:tab/>
      <w:t>No. 22,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16386"/>
  </w:hdrShapeDefaults>
  <w:footnotePr>
    <w:footnote w:id="-1"/>
    <w:footnote w:id="0"/>
  </w:footnotePr>
  <w:endnotePr>
    <w:endnote w:id="-1"/>
    <w:endnote w:id="0"/>
  </w:endnotePr>
  <w:compat>
    <w:useFELayout/>
  </w:compat>
  <w:rsids>
    <w:rsidRoot w:val="0099507B"/>
    <w:rsid w:val="00055CD5"/>
    <w:rsid w:val="000E1D0D"/>
    <w:rsid w:val="001172C7"/>
    <w:rsid w:val="00164458"/>
    <w:rsid w:val="00180E98"/>
    <w:rsid w:val="00194225"/>
    <w:rsid w:val="00292388"/>
    <w:rsid w:val="002A5A87"/>
    <w:rsid w:val="00322926"/>
    <w:rsid w:val="00322A90"/>
    <w:rsid w:val="003D4C4E"/>
    <w:rsid w:val="003E6F96"/>
    <w:rsid w:val="004277CD"/>
    <w:rsid w:val="004F4128"/>
    <w:rsid w:val="00515F62"/>
    <w:rsid w:val="00597653"/>
    <w:rsid w:val="006A1DBA"/>
    <w:rsid w:val="006C02DF"/>
    <w:rsid w:val="007216F3"/>
    <w:rsid w:val="00874B5E"/>
    <w:rsid w:val="008E6174"/>
    <w:rsid w:val="0099507B"/>
    <w:rsid w:val="009C3D89"/>
    <w:rsid w:val="00AD30CC"/>
    <w:rsid w:val="00B11D5A"/>
    <w:rsid w:val="00C31B27"/>
    <w:rsid w:val="00D30524"/>
    <w:rsid w:val="00D432ED"/>
    <w:rsid w:val="00D77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9507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507B"/>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99507B"/>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9507B"/>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99507B"/>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99507B"/>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99507B"/>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99507B"/>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99507B"/>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99507B"/>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99507B"/>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rsid w:val="0099507B"/>
    <w:pPr>
      <w:spacing w:after="0" w:line="240" w:lineRule="auto"/>
    </w:pPr>
    <w:rPr>
      <w:rFonts w:ascii="Times New Roman" w:eastAsia="Times New Roman" w:hAnsi="Times New Roman" w:cs="Times New Roman"/>
      <w:sz w:val="20"/>
      <w:szCs w:val="20"/>
    </w:rPr>
  </w:style>
  <w:style w:type="paragraph" w:customStyle="1" w:styleId="Style1080">
    <w:name w:val="Style1080"/>
    <w:basedOn w:val="Normal"/>
    <w:rsid w:val="0099507B"/>
    <w:pPr>
      <w:spacing w:after="0" w:line="240" w:lineRule="auto"/>
    </w:pPr>
    <w:rPr>
      <w:rFonts w:ascii="Times New Roman" w:eastAsia="Times New Roman" w:hAnsi="Times New Roman" w:cs="Times New Roman"/>
      <w:sz w:val="20"/>
      <w:szCs w:val="20"/>
    </w:rPr>
  </w:style>
  <w:style w:type="character" w:customStyle="1" w:styleId="CharStyle45">
    <w:name w:val="CharStyle45"/>
    <w:basedOn w:val="DefaultParagraphFont"/>
    <w:rsid w:val="0099507B"/>
    <w:rPr>
      <w:rFonts w:ascii="Times New Roman" w:eastAsia="Times New Roman" w:hAnsi="Times New Roman" w:cs="Times New Roman"/>
      <w:b/>
      <w:bCs/>
      <w:i w:val="0"/>
      <w:iCs w:val="0"/>
      <w:smallCaps w:val="0"/>
      <w:sz w:val="32"/>
      <w:szCs w:val="32"/>
    </w:rPr>
  </w:style>
  <w:style w:type="character" w:customStyle="1" w:styleId="CharStyle47">
    <w:name w:val="CharStyle47"/>
    <w:basedOn w:val="DefaultParagraphFont"/>
    <w:rsid w:val="0099507B"/>
    <w:rPr>
      <w:rFonts w:ascii="Times New Roman" w:eastAsia="Times New Roman" w:hAnsi="Times New Roman" w:cs="Times New Roman"/>
      <w:b/>
      <w:bCs/>
      <w:i w:val="0"/>
      <w:iCs w:val="0"/>
      <w:smallCaps w:val="0"/>
      <w:sz w:val="26"/>
      <w:szCs w:val="26"/>
    </w:rPr>
  </w:style>
  <w:style w:type="character" w:customStyle="1" w:styleId="CharStyle87">
    <w:name w:val="CharStyle87"/>
    <w:basedOn w:val="DefaultParagraphFont"/>
    <w:rsid w:val="0099507B"/>
    <w:rPr>
      <w:rFonts w:ascii="Times New Roman" w:eastAsia="Times New Roman" w:hAnsi="Times New Roman" w:cs="Times New Roman"/>
      <w:b/>
      <w:bCs/>
      <w:i w:val="0"/>
      <w:iCs w:val="0"/>
      <w:smallCaps w:val="0"/>
      <w:sz w:val="20"/>
      <w:szCs w:val="20"/>
    </w:rPr>
  </w:style>
  <w:style w:type="character" w:customStyle="1" w:styleId="CharStyle91">
    <w:name w:val="CharStyle91"/>
    <w:basedOn w:val="DefaultParagraphFont"/>
    <w:rsid w:val="0099507B"/>
    <w:rPr>
      <w:rFonts w:ascii="Times New Roman" w:eastAsia="Times New Roman" w:hAnsi="Times New Roman" w:cs="Times New Roman"/>
      <w:b w:val="0"/>
      <w:bCs w:val="0"/>
      <w:i w:val="0"/>
      <w:iCs w:val="0"/>
      <w:smallCaps w:val="0"/>
      <w:sz w:val="20"/>
      <w:szCs w:val="20"/>
    </w:rPr>
  </w:style>
  <w:style w:type="character" w:customStyle="1" w:styleId="CharStyle203">
    <w:name w:val="CharStyle203"/>
    <w:basedOn w:val="DefaultParagraphFont"/>
    <w:rsid w:val="0099507B"/>
    <w:rPr>
      <w:rFonts w:ascii="Times New Roman" w:eastAsia="Times New Roman" w:hAnsi="Times New Roman" w:cs="Times New Roman"/>
      <w:b w:val="0"/>
      <w:bCs w:val="0"/>
      <w:i/>
      <w:iCs/>
      <w:smallCaps w:val="0"/>
      <w:sz w:val="20"/>
      <w:szCs w:val="20"/>
    </w:rPr>
  </w:style>
  <w:style w:type="character" w:customStyle="1" w:styleId="CharStyle543">
    <w:name w:val="CharStyle543"/>
    <w:basedOn w:val="DefaultParagraphFont"/>
    <w:rsid w:val="0099507B"/>
    <w:rPr>
      <w:rFonts w:ascii="Times New Roman" w:eastAsia="Times New Roman" w:hAnsi="Times New Roman" w:cs="Times New Roman"/>
      <w:b/>
      <w:bCs/>
      <w:i/>
      <w:iCs/>
      <w:smallCaps w:val="0"/>
      <w:sz w:val="26"/>
      <w:szCs w:val="26"/>
    </w:rPr>
  </w:style>
  <w:style w:type="character" w:customStyle="1" w:styleId="CharStyle556">
    <w:name w:val="CharStyle556"/>
    <w:basedOn w:val="DefaultParagraphFont"/>
    <w:rsid w:val="0099507B"/>
    <w:rPr>
      <w:rFonts w:ascii="Times New Roman" w:eastAsia="Times New Roman" w:hAnsi="Times New Roman" w:cs="Times New Roman"/>
      <w:b/>
      <w:bCs/>
      <w:i w:val="0"/>
      <w:iCs w:val="0"/>
      <w:smallCaps/>
      <w:sz w:val="18"/>
      <w:szCs w:val="18"/>
    </w:rPr>
  </w:style>
  <w:style w:type="character" w:customStyle="1" w:styleId="CharStyle557">
    <w:name w:val="CharStyle557"/>
    <w:basedOn w:val="DefaultParagraphFont"/>
    <w:rsid w:val="0099507B"/>
    <w:rPr>
      <w:rFonts w:ascii="Constantia" w:eastAsia="Constantia" w:hAnsi="Constantia" w:cs="Constantia"/>
      <w:b/>
      <w:bCs/>
      <w:i w:val="0"/>
      <w:iCs w:val="0"/>
      <w:smallCaps/>
      <w:sz w:val="20"/>
      <w:szCs w:val="20"/>
    </w:rPr>
  </w:style>
  <w:style w:type="character" w:customStyle="1" w:styleId="CharStyle657">
    <w:name w:val="CharStyle657"/>
    <w:basedOn w:val="DefaultParagraphFont"/>
    <w:rsid w:val="0099507B"/>
    <w:rPr>
      <w:rFonts w:ascii="Times New Roman" w:eastAsia="Times New Roman" w:hAnsi="Times New Roman" w:cs="Times New Roman"/>
      <w:b/>
      <w:bCs/>
      <w:i w:val="0"/>
      <w:iCs w:val="0"/>
      <w:smallCaps w:val="0"/>
      <w:sz w:val="24"/>
      <w:szCs w:val="24"/>
    </w:rPr>
  </w:style>
  <w:style w:type="character" w:customStyle="1" w:styleId="CharStyle906">
    <w:name w:val="CharStyle906"/>
    <w:basedOn w:val="DefaultParagraphFont"/>
    <w:rsid w:val="0099507B"/>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164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58"/>
    <w:rPr>
      <w:rFonts w:ascii="Tahoma" w:hAnsi="Tahoma" w:cs="Tahoma"/>
      <w:sz w:val="16"/>
      <w:szCs w:val="16"/>
    </w:rPr>
  </w:style>
  <w:style w:type="paragraph" w:styleId="Header">
    <w:name w:val="header"/>
    <w:basedOn w:val="Normal"/>
    <w:link w:val="HeaderChar"/>
    <w:uiPriority w:val="99"/>
    <w:unhideWhenUsed/>
    <w:rsid w:val="004F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128"/>
  </w:style>
  <w:style w:type="paragraph" w:styleId="Footer">
    <w:name w:val="footer"/>
    <w:basedOn w:val="Normal"/>
    <w:link w:val="FooterChar"/>
    <w:uiPriority w:val="99"/>
    <w:semiHidden/>
    <w:unhideWhenUsed/>
    <w:rsid w:val="004F41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1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19</cp:revision>
  <dcterms:created xsi:type="dcterms:W3CDTF">2018-02-20T12:17:00Z</dcterms:created>
  <dcterms:modified xsi:type="dcterms:W3CDTF">2018-03-22T12:32:00Z</dcterms:modified>
</cp:coreProperties>
</file>