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48" w:rsidRDefault="00085748" w:rsidP="00F667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574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93648" cy="737616"/>
            <wp:effectExtent l="19050" t="0" r="0" b="0"/>
            <wp:docPr id="5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EA3" w:rsidRPr="00F667C4" w:rsidRDefault="00B9312D" w:rsidP="00F667C4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F667C4">
        <w:rPr>
          <w:rFonts w:ascii="Times New Roman" w:hAnsi="Times New Roman" w:cs="Times New Roman"/>
          <w:b/>
          <w:sz w:val="36"/>
        </w:rPr>
        <w:t>Departure Tax Collection Amendment</w:t>
      </w:r>
      <w:r w:rsidR="00F667C4" w:rsidRPr="00F667C4">
        <w:rPr>
          <w:rFonts w:ascii="Times New Roman" w:hAnsi="Times New Roman" w:cs="Times New Roman"/>
          <w:b/>
          <w:sz w:val="36"/>
        </w:rPr>
        <w:t xml:space="preserve"> </w:t>
      </w:r>
      <w:r w:rsidRPr="00F667C4">
        <w:rPr>
          <w:rFonts w:ascii="Times New Roman" w:hAnsi="Times New Roman" w:cs="Times New Roman"/>
          <w:b/>
          <w:sz w:val="36"/>
        </w:rPr>
        <w:t>Act 1981</w:t>
      </w:r>
    </w:p>
    <w:p w:rsidR="00227EA3" w:rsidRPr="00F667C4" w:rsidRDefault="00B9312D" w:rsidP="00F667C4">
      <w:pPr>
        <w:spacing w:before="240" w:after="240" w:line="240" w:lineRule="auto"/>
        <w:jc w:val="center"/>
        <w:rPr>
          <w:rFonts w:ascii="Times New Roman" w:hAnsi="Times New Roman" w:cs="Times New Roman"/>
          <w:sz w:val="28"/>
        </w:rPr>
      </w:pPr>
      <w:r w:rsidRPr="00F667C4">
        <w:rPr>
          <w:rFonts w:ascii="Times New Roman" w:hAnsi="Times New Roman" w:cs="Times New Roman"/>
          <w:b/>
          <w:sz w:val="28"/>
        </w:rPr>
        <w:t>No. 132 of 1981</w:t>
      </w:r>
    </w:p>
    <w:p w:rsidR="00085748" w:rsidRDefault="00085748" w:rsidP="00F83972">
      <w:pPr>
        <w:pBdr>
          <w:bottom w:val="thickThinSmallGap" w:sz="12" w:space="1" w:color="auto"/>
        </w:pBdr>
        <w:spacing w:beforeLines="240" w:afterLines="240" w:line="240" w:lineRule="auto"/>
        <w:jc w:val="center"/>
        <w:rPr>
          <w:rFonts w:ascii="Times New Roman" w:hAnsi="Times New Roman" w:cs="Times New Roman"/>
          <w:b/>
        </w:rPr>
      </w:pPr>
    </w:p>
    <w:p w:rsidR="00227EA3" w:rsidRPr="00F667C4" w:rsidRDefault="00B9312D" w:rsidP="00F667C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F667C4">
        <w:rPr>
          <w:rFonts w:ascii="Times New Roman" w:hAnsi="Times New Roman" w:cs="Times New Roman"/>
          <w:b/>
          <w:sz w:val="26"/>
        </w:rPr>
        <w:t xml:space="preserve">An Act to amend the </w:t>
      </w:r>
      <w:r w:rsidRPr="00F667C4">
        <w:rPr>
          <w:rFonts w:ascii="Times New Roman" w:hAnsi="Times New Roman" w:cs="Times New Roman"/>
          <w:b/>
          <w:i/>
          <w:sz w:val="26"/>
        </w:rPr>
        <w:t xml:space="preserve">Departure Tax Collection Act </w:t>
      </w:r>
      <w:r w:rsidRPr="00F667C4">
        <w:rPr>
          <w:rFonts w:ascii="Times New Roman" w:hAnsi="Times New Roman" w:cs="Times New Roman"/>
          <w:b/>
          <w:sz w:val="26"/>
        </w:rPr>
        <w:t>1978, and</w:t>
      </w:r>
      <w:r w:rsidR="00F667C4" w:rsidRPr="00F667C4">
        <w:rPr>
          <w:rFonts w:ascii="Times New Roman" w:hAnsi="Times New Roman" w:cs="Times New Roman"/>
          <w:b/>
          <w:sz w:val="26"/>
        </w:rPr>
        <w:t xml:space="preserve"> </w:t>
      </w:r>
      <w:r w:rsidRPr="00F667C4">
        <w:rPr>
          <w:rFonts w:ascii="Times New Roman" w:hAnsi="Times New Roman" w:cs="Times New Roman"/>
          <w:b/>
          <w:sz w:val="26"/>
        </w:rPr>
        <w:t>for related purposes</w:t>
      </w:r>
    </w:p>
    <w:p w:rsidR="00227EA3" w:rsidRPr="00F667C4" w:rsidRDefault="00B9312D" w:rsidP="00F667C4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566118">
        <w:rPr>
          <w:rFonts w:ascii="Times New Roman" w:hAnsi="Times New Roman" w:cs="Times New Roman"/>
          <w:sz w:val="24"/>
        </w:rPr>
        <w:t>[</w:t>
      </w:r>
      <w:r w:rsidRPr="00F667C4">
        <w:rPr>
          <w:rFonts w:ascii="Times New Roman" w:hAnsi="Times New Roman" w:cs="Times New Roman"/>
          <w:i/>
          <w:sz w:val="24"/>
        </w:rPr>
        <w:t>Assented to 30 September 1981</w:t>
      </w:r>
      <w:r w:rsidRPr="00566118">
        <w:rPr>
          <w:rFonts w:ascii="Times New Roman" w:hAnsi="Times New Roman" w:cs="Times New Roman"/>
          <w:sz w:val="24"/>
        </w:rPr>
        <w:t>]</w:t>
      </w:r>
    </w:p>
    <w:p w:rsidR="00227EA3" w:rsidRPr="00F667C4" w:rsidRDefault="00B9312D" w:rsidP="00F667C4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F667C4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227EA3" w:rsidRPr="00F667C4" w:rsidRDefault="00B9312D" w:rsidP="00F667C4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667C4">
        <w:rPr>
          <w:rFonts w:ascii="Times New Roman" w:hAnsi="Times New Roman" w:cs="Times New Roman"/>
          <w:b/>
          <w:sz w:val="20"/>
        </w:rPr>
        <w:t xml:space="preserve">Short </w:t>
      </w:r>
      <w:proofErr w:type="gramStart"/>
      <w:r w:rsidRPr="00F667C4">
        <w:rPr>
          <w:rFonts w:ascii="Times New Roman" w:hAnsi="Times New Roman" w:cs="Times New Roman"/>
          <w:b/>
          <w:sz w:val="20"/>
        </w:rPr>
        <w:t>title,</w:t>
      </w:r>
      <w:proofErr w:type="gramEnd"/>
      <w:r w:rsidRPr="00F667C4">
        <w:rPr>
          <w:rFonts w:ascii="Times New Roman" w:hAnsi="Times New Roman" w:cs="Times New Roman"/>
          <w:b/>
          <w:sz w:val="20"/>
        </w:rPr>
        <w:t xml:space="preserve"> &amp;c.</w:t>
      </w:r>
    </w:p>
    <w:p w:rsidR="00227EA3" w:rsidRPr="00F667C4" w:rsidRDefault="00B9312D" w:rsidP="00F667C4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667C4">
        <w:rPr>
          <w:rFonts w:ascii="Times New Roman" w:hAnsi="Times New Roman" w:cs="Times New Roman"/>
          <w:b/>
        </w:rPr>
        <w:t>1.</w:t>
      </w:r>
      <w:r w:rsidR="00227EA3" w:rsidRPr="00F667C4">
        <w:rPr>
          <w:rFonts w:ascii="Times New Roman" w:hAnsi="Times New Roman" w:cs="Times New Roman"/>
          <w:b/>
        </w:rPr>
        <w:t xml:space="preserve"> </w:t>
      </w:r>
      <w:r w:rsidRPr="00F667C4">
        <w:rPr>
          <w:rFonts w:ascii="Times New Roman" w:hAnsi="Times New Roman" w:cs="Times New Roman"/>
          <w:b/>
        </w:rPr>
        <w:t>(1)</w:t>
      </w:r>
      <w:r w:rsidRPr="00F667C4">
        <w:rPr>
          <w:rFonts w:ascii="Times New Roman" w:hAnsi="Times New Roman" w:cs="Times New Roman"/>
        </w:rPr>
        <w:t xml:space="preserve"> This Act may be cited as the </w:t>
      </w:r>
      <w:r w:rsidRPr="00F667C4">
        <w:rPr>
          <w:rFonts w:ascii="Times New Roman" w:hAnsi="Times New Roman" w:cs="Times New Roman"/>
          <w:i/>
        </w:rPr>
        <w:t xml:space="preserve">Departure Tax Collection Amendment Act </w:t>
      </w:r>
      <w:r w:rsidRPr="00F667C4">
        <w:rPr>
          <w:rFonts w:ascii="Times New Roman" w:hAnsi="Times New Roman" w:cs="Times New Roman"/>
        </w:rPr>
        <w:t>1981.</w:t>
      </w:r>
    </w:p>
    <w:p w:rsidR="00227EA3" w:rsidRPr="00F667C4" w:rsidRDefault="00B9312D" w:rsidP="00F667C4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667C4">
        <w:rPr>
          <w:rFonts w:ascii="Times New Roman" w:hAnsi="Times New Roman" w:cs="Times New Roman"/>
          <w:b/>
        </w:rPr>
        <w:t>(2)</w:t>
      </w:r>
      <w:r w:rsidRPr="00F667C4">
        <w:rPr>
          <w:rFonts w:ascii="Times New Roman" w:hAnsi="Times New Roman" w:cs="Times New Roman"/>
        </w:rPr>
        <w:t xml:space="preserve"> The </w:t>
      </w:r>
      <w:r w:rsidRPr="00F667C4">
        <w:rPr>
          <w:rFonts w:ascii="Times New Roman" w:hAnsi="Times New Roman" w:cs="Times New Roman"/>
          <w:i/>
        </w:rPr>
        <w:t xml:space="preserve">Departure Tax Collection Act </w:t>
      </w:r>
      <w:r w:rsidRPr="00F667C4">
        <w:rPr>
          <w:rFonts w:ascii="Times New Roman" w:hAnsi="Times New Roman" w:cs="Times New Roman"/>
        </w:rPr>
        <w:t>1978</w:t>
      </w:r>
      <w:r w:rsidRPr="00F667C4">
        <w:rPr>
          <w:rFonts w:ascii="Times New Roman" w:hAnsi="Times New Roman" w:cs="Times New Roman"/>
          <w:vertAlign w:val="superscript"/>
        </w:rPr>
        <w:t>1</w:t>
      </w:r>
      <w:r w:rsidRPr="00F667C4">
        <w:rPr>
          <w:rFonts w:ascii="Times New Roman" w:hAnsi="Times New Roman" w:cs="Times New Roman"/>
        </w:rPr>
        <w:t xml:space="preserve"> is in this Act referred to as the Principal Act.</w:t>
      </w:r>
    </w:p>
    <w:p w:rsidR="00227EA3" w:rsidRPr="00F667C4" w:rsidRDefault="00B9312D" w:rsidP="00F667C4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667C4">
        <w:rPr>
          <w:rFonts w:ascii="Times New Roman" w:hAnsi="Times New Roman" w:cs="Times New Roman"/>
          <w:b/>
          <w:sz w:val="20"/>
        </w:rPr>
        <w:t>Commencement</w:t>
      </w:r>
    </w:p>
    <w:p w:rsidR="00227EA3" w:rsidRPr="00F667C4" w:rsidRDefault="00B9312D" w:rsidP="00F667C4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667C4">
        <w:rPr>
          <w:rFonts w:ascii="Times New Roman" w:hAnsi="Times New Roman" w:cs="Times New Roman"/>
          <w:b/>
        </w:rPr>
        <w:t>2.</w:t>
      </w:r>
      <w:r w:rsidR="00227EA3" w:rsidRPr="00F667C4">
        <w:rPr>
          <w:rFonts w:ascii="Times New Roman" w:hAnsi="Times New Roman" w:cs="Times New Roman"/>
        </w:rPr>
        <w:t xml:space="preserve"> </w:t>
      </w:r>
      <w:r w:rsidRPr="00F667C4">
        <w:rPr>
          <w:rFonts w:ascii="Times New Roman" w:hAnsi="Times New Roman" w:cs="Times New Roman"/>
        </w:rPr>
        <w:t>This Act shall come into operation on 1 October 1981.</w:t>
      </w:r>
    </w:p>
    <w:p w:rsidR="00227EA3" w:rsidRPr="00F667C4" w:rsidRDefault="00B9312D" w:rsidP="00F667C4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667C4">
        <w:rPr>
          <w:rFonts w:ascii="Times New Roman" w:hAnsi="Times New Roman" w:cs="Times New Roman"/>
          <w:b/>
          <w:sz w:val="20"/>
        </w:rPr>
        <w:t>Persons exempt from tax</w:t>
      </w:r>
    </w:p>
    <w:p w:rsidR="00227EA3" w:rsidRPr="00F667C4" w:rsidRDefault="00B9312D" w:rsidP="00F667C4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667C4">
        <w:rPr>
          <w:rFonts w:ascii="Times New Roman" w:hAnsi="Times New Roman" w:cs="Times New Roman"/>
          <w:b/>
        </w:rPr>
        <w:t>3.</w:t>
      </w:r>
      <w:r w:rsidR="00227EA3" w:rsidRPr="00F667C4">
        <w:rPr>
          <w:rFonts w:ascii="Times New Roman" w:hAnsi="Times New Roman" w:cs="Times New Roman"/>
        </w:rPr>
        <w:t xml:space="preserve"> </w:t>
      </w:r>
      <w:r w:rsidRPr="00F667C4">
        <w:rPr>
          <w:rFonts w:ascii="Times New Roman" w:hAnsi="Times New Roman" w:cs="Times New Roman"/>
        </w:rPr>
        <w:t>Section 5 of the Principal Act is amended by omitting paragraph (1) (a) and substituting the following paragraph:</w:t>
      </w:r>
    </w:p>
    <w:p w:rsidR="00227EA3" w:rsidRPr="00F667C4" w:rsidRDefault="00F35344" w:rsidP="00F667C4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9312D" w:rsidRPr="00F667C4">
        <w:rPr>
          <w:rFonts w:ascii="Times New Roman" w:hAnsi="Times New Roman" w:cs="Times New Roman"/>
        </w:rPr>
        <w:t>(a) a person who is not 12 years of age, that is to say, the 12th anniversary of whose birth has not occurred;</w:t>
      </w:r>
      <w:r>
        <w:rPr>
          <w:rFonts w:ascii="Times New Roman" w:hAnsi="Times New Roman" w:cs="Times New Roman"/>
        </w:rPr>
        <w:t>”</w:t>
      </w:r>
      <w:r w:rsidR="00B9312D" w:rsidRPr="00F667C4">
        <w:rPr>
          <w:rFonts w:ascii="Times New Roman" w:hAnsi="Times New Roman" w:cs="Times New Roman"/>
        </w:rPr>
        <w:t>.</w:t>
      </w:r>
    </w:p>
    <w:p w:rsidR="006F760A" w:rsidRPr="00CA31B5" w:rsidRDefault="006F760A" w:rsidP="00126F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1B5">
        <w:rPr>
          <w:rFonts w:ascii="Times New Roman" w:hAnsi="Times New Roman" w:cs="Times New Roman"/>
        </w:rPr>
        <w:br w:type="page"/>
      </w:r>
    </w:p>
    <w:p w:rsidR="00227EA3" w:rsidRPr="0047733C" w:rsidRDefault="00B9312D" w:rsidP="0047733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7733C">
        <w:rPr>
          <w:rFonts w:ascii="Times New Roman" w:hAnsi="Times New Roman" w:cs="Times New Roman"/>
          <w:b/>
          <w:sz w:val="20"/>
        </w:rPr>
        <w:lastRenderedPageBreak/>
        <w:t>Application</w:t>
      </w:r>
    </w:p>
    <w:p w:rsidR="00227EA3" w:rsidRPr="0047733C" w:rsidRDefault="00B9312D" w:rsidP="0047733C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7733C">
        <w:rPr>
          <w:rFonts w:ascii="Times New Roman" w:hAnsi="Times New Roman" w:cs="Times New Roman"/>
          <w:b/>
        </w:rPr>
        <w:t>4.</w:t>
      </w:r>
      <w:r w:rsidRPr="0047733C">
        <w:rPr>
          <w:rFonts w:ascii="Times New Roman" w:hAnsi="Times New Roman" w:cs="Times New Roman"/>
        </w:rPr>
        <w:t xml:space="preserve"> The amendment of the Principal Act made by this Act applies in relation to the departure from Australia of a person on or after 1 October 1981.</w:t>
      </w:r>
    </w:p>
    <w:p w:rsidR="0047733C" w:rsidRDefault="0047733C" w:rsidP="0047733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227EA3" w:rsidRPr="00CA31B5" w:rsidRDefault="00E87C03" w:rsidP="0047733C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47733C">
        <w:rPr>
          <w:rFonts w:ascii="Times New Roman" w:hAnsi="Times New Roman" w:cs="Times New Roman"/>
          <w:b/>
        </w:rPr>
        <w:t>NOTE</w:t>
      </w:r>
    </w:p>
    <w:p w:rsidR="00227EA3" w:rsidRPr="0047733C" w:rsidRDefault="00B9312D" w:rsidP="00126F4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47733C">
        <w:rPr>
          <w:rFonts w:ascii="Times New Roman" w:hAnsi="Times New Roman" w:cs="Times New Roman"/>
          <w:sz w:val="20"/>
        </w:rPr>
        <w:t>1. No. 119, 1978.</w:t>
      </w:r>
      <w:proofErr w:type="gramEnd"/>
    </w:p>
    <w:sectPr w:rsidR="00227EA3" w:rsidRPr="0047733C" w:rsidSect="00327425">
      <w:headerReference w:type="even" r:id="rId7"/>
      <w:pgSz w:w="10080" w:h="14400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8EE" w:rsidRDefault="008D08EE" w:rsidP="00F667C4">
      <w:pPr>
        <w:spacing w:after="0" w:line="240" w:lineRule="auto"/>
      </w:pPr>
      <w:r>
        <w:separator/>
      </w:r>
    </w:p>
  </w:endnote>
  <w:endnote w:type="continuationSeparator" w:id="0">
    <w:p w:rsidR="008D08EE" w:rsidRDefault="008D08EE" w:rsidP="00F6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8EE" w:rsidRDefault="008D08EE" w:rsidP="00F667C4">
      <w:pPr>
        <w:spacing w:after="0" w:line="240" w:lineRule="auto"/>
      </w:pPr>
      <w:r>
        <w:separator/>
      </w:r>
    </w:p>
  </w:footnote>
  <w:footnote w:type="continuationSeparator" w:id="0">
    <w:p w:rsidR="008D08EE" w:rsidRDefault="008D08EE" w:rsidP="00F66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C4" w:rsidRPr="00F667C4" w:rsidRDefault="00F667C4" w:rsidP="00F667C4">
    <w:pPr>
      <w:spacing w:after="0" w:line="240" w:lineRule="auto"/>
      <w:jc w:val="center"/>
      <w:rPr>
        <w:rFonts w:ascii="Times New Roman" w:hAnsi="Times New Roman" w:cs="Times New Roman"/>
        <w:i/>
        <w:sz w:val="20"/>
      </w:rPr>
    </w:pPr>
    <w:r w:rsidRPr="00F667C4">
      <w:rPr>
        <w:rFonts w:ascii="Times New Roman" w:hAnsi="Times New Roman" w:cs="Times New Roman"/>
        <w:i/>
        <w:sz w:val="20"/>
      </w:rPr>
      <w:t>Departure Tax Collection Amendment</w:t>
    </w:r>
    <w:r w:rsidRPr="00F667C4">
      <w:rPr>
        <w:rFonts w:ascii="Times New Roman" w:hAnsi="Times New Roman" w:cs="Times New Roman"/>
        <w:i/>
        <w:sz w:val="20"/>
      </w:rPr>
      <w:tab/>
      <w:t>No. 132, 1981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evenAndOddHeaders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7EA3"/>
    <w:rsid w:val="00031CFD"/>
    <w:rsid w:val="00085748"/>
    <w:rsid w:val="000A13E6"/>
    <w:rsid w:val="00126F4C"/>
    <w:rsid w:val="0022576E"/>
    <w:rsid w:val="00227EA3"/>
    <w:rsid w:val="0030504A"/>
    <w:rsid w:val="00327425"/>
    <w:rsid w:val="0047733C"/>
    <w:rsid w:val="00566118"/>
    <w:rsid w:val="00585825"/>
    <w:rsid w:val="005D3C01"/>
    <w:rsid w:val="006F760A"/>
    <w:rsid w:val="00850553"/>
    <w:rsid w:val="008D08EE"/>
    <w:rsid w:val="00B24EA2"/>
    <w:rsid w:val="00B9312D"/>
    <w:rsid w:val="00B94240"/>
    <w:rsid w:val="00CA31B5"/>
    <w:rsid w:val="00E82082"/>
    <w:rsid w:val="00E87C03"/>
    <w:rsid w:val="00F35344"/>
    <w:rsid w:val="00F667C4"/>
    <w:rsid w:val="00F8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91">
    <w:name w:val="Style391"/>
    <w:basedOn w:val="Normal"/>
    <w:rsid w:val="0022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2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3">
    <w:name w:val="Style1413"/>
    <w:basedOn w:val="Normal"/>
    <w:rsid w:val="0022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4">
    <w:name w:val="Style824"/>
    <w:basedOn w:val="Normal"/>
    <w:rsid w:val="0022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2">
    <w:name w:val="Style832"/>
    <w:basedOn w:val="Normal"/>
    <w:rsid w:val="0022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28">
    <w:name w:val="Style1428"/>
    <w:basedOn w:val="Normal"/>
    <w:rsid w:val="0022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99">
    <w:name w:val="Style1399"/>
    <w:basedOn w:val="Normal"/>
    <w:rsid w:val="0022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">
    <w:name w:val="Style134"/>
    <w:basedOn w:val="Normal"/>
    <w:rsid w:val="0022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26">
    <w:name w:val="Style1426"/>
    <w:basedOn w:val="Normal"/>
    <w:rsid w:val="0022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29">
    <w:name w:val="Style1429"/>
    <w:basedOn w:val="Normal"/>
    <w:rsid w:val="0022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2">
    <w:name w:val="Style982"/>
    <w:basedOn w:val="Normal"/>
    <w:rsid w:val="0022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sid w:val="00227EA3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3">
    <w:name w:val="CharStyle23"/>
    <w:basedOn w:val="DefaultParagraphFont"/>
    <w:rsid w:val="00227EA3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325">
    <w:name w:val="CharStyle325"/>
    <w:basedOn w:val="DefaultParagraphFont"/>
    <w:rsid w:val="00227EA3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613">
    <w:name w:val="CharStyle613"/>
    <w:basedOn w:val="DefaultParagraphFont"/>
    <w:rsid w:val="00227EA3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615">
    <w:name w:val="CharStyle615"/>
    <w:basedOn w:val="DefaultParagraphFont"/>
    <w:rsid w:val="00227EA3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20">
    <w:name w:val="CharStyle620"/>
    <w:basedOn w:val="DefaultParagraphFont"/>
    <w:rsid w:val="00227EA3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625">
    <w:name w:val="CharStyle625"/>
    <w:basedOn w:val="DefaultParagraphFont"/>
    <w:rsid w:val="00227EA3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98">
    <w:name w:val="CharStyle698"/>
    <w:basedOn w:val="DefaultParagraphFont"/>
    <w:rsid w:val="00227EA3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7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6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7C4"/>
  </w:style>
  <w:style w:type="paragraph" w:styleId="Footer">
    <w:name w:val="footer"/>
    <w:basedOn w:val="Normal"/>
    <w:link w:val="FooterChar"/>
    <w:uiPriority w:val="99"/>
    <w:semiHidden/>
    <w:unhideWhenUsed/>
    <w:rsid w:val="00F66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67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15</cp:revision>
  <dcterms:created xsi:type="dcterms:W3CDTF">2018-02-23T06:01:00Z</dcterms:created>
  <dcterms:modified xsi:type="dcterms:W3CDTF">2018-03-23T08:33:00Z</dcterms:modified>
</cp:coreProperties>
</file>