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7DAC2" w14:textId="77777777" w:rsidR="0092317D" w:rsidRDefault="0092317D" w:rsidP="0092317D">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3D7F9F30" wp14:editId="640AD1A6">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6401FE4" w14:textId="77777777" w:rsidR="00A860C7" w:rsidRPr="0092317D" w:rsidRDefault="00FB3395" w:rsidP="0092317D">
      <w:pPr>
        <w:spacing w:before="240" w:after="240" w:line="240" w:lineRule="auto"/>
        <w:jc w:val="center"/>
        <w:rPr>
          <w:rFonts w:ascii="Times New Roman" w:hAnsi="Times New Roman" w:cs="Times New Roman"/>
          <w:b/>
          <w:sz w:val="36"/>
        </w:rPr>
      </w:pPr>
      <w:r w:rsidRPr="0092317D">
        <w:rPr>
          <w:rFonts w:ascii="Times New Roman" w:hAnsi="Times New Roman" w:cs="Times New Roman"/>
          <w:b/>
          <w:sz w:val="36"/>
        </w:rPr>
        <w:t>Companies and Securities Legislation (Miscellaneous Amendments) Act 1981</w:t>
      </w:r>
    </w:p>
    <w:p w14:paraId="05143863" w14:textId="77777777" w:rsidR="00A860C7" w:rsidRPr="0092317D" w:rsidRDefault="00A860C7" w:rsidP="0092317D">
      <w:pPr>
        <w:spacing w:after="0" w:line="240" w:lineRule="auto"/>
        <w:jc w:val="center"/>
        <w:rPr>
          <w:rFonts w:ascii="Times New Roman" w:hAnsi="Times New Roman" w:cs="Times New Roman"/>
          <w:sz w:val="28"/>
        </w:rPr>
      </w:pPr>
      <w:r w:rsidRPr="0092317D">
        <w:rPr>
          <w:rFonts w:ascii="Times New Roman" w:hAnsi="Times New Roman" w:cs="Times New Roman"/>
          <w:b/>
          <w:sz w:val="28"/>
        </w:rPr>
        <w:t>No. 153 of 1981</w:t>
      </w:r>
    </w:p>
    <w:p w14:paraId="73C3D72C" w14:textId="77777777" w:rsidR="00A860C7" w:rsidRPr="00443455" w:rsidRDefault="000B641D" w:rsidP="0092317D">
      <w:pPr>
        <w:spacing w:before="240" w:after="120" w:line="240" w:lineRule="auto"/>
        <w:jc w:val="center"/>
        <w:rPr>
          <w:rFonts w:ascii="Times New Roman" w:hAnsi="Times New Roman" w:cs="Times New Roman"/>
          <w:b/>
          <w:sz w:val="24"/>
        </w:rPr>
      </w:pPr>
      <w:r w:rsidRPr="00443455">
        <w:rPr>
          <w:rFonts w:ascii="Times New Roman" w:hAnsi="Times New Roman" w:cs="Times New Roman"/>
          <w:b/>
          <w:sz w:val="24"/>
        </w:rPr>
        <w:t>TABLE OF PROVISIONS</w:t>
      </w:r>
    </w:p>
    <w:p w14:paraId="3B22AF71" w14:textId="77777777" w:rsidR="00A860C7" w:rsidRPr="00EA3C61" w:rsidRDefault="0092317D" w:rsidP="0092317D">
      <w:pPr>
        <w:spacing w:after="0" w:line="240" w:lineRule="auto"/>
        <w:jc w:val="center"/>
        <w:rPr>
          <w:rFonts w:ascii="Times New Roman" w:hAnsi="Times New Roman" w:cs="Times New Roman"/>
          <w:sz w:val="20"/>
          <w:szCs w:val="20"/>
        </w:rPr>
      </w:pPr>
      <w:r w:rsidRPr="00EA3C61">
        <w:rPr>
          <w:rFonts w:ascii="Times New Roman" w:hAnsi="Times New Roman" w:cs="Times New Roman"/>
          <w:sz w:val="20"/>
          <w:szCs w:val="20"/>
        </w:rPr>
        <w:t>PART 1—PRELIMINARY</w:t>
      </w:r>
    </w:p>
    <w:p w14:paraId="3CB150A7" w14:textId="77777777" w:rsidR="00A860C7" w:rsidRPr="00EA3C61" w:rsidRDefault="0092317D" w:rsidP="00963555">
      <w:pPr>
        <w:spacing w:after="0" w:line="240" w:lineRule="auto"/>
        <w:jc w:val="both"/>
        <w:rPr>
          <w:rFonts w:ascii="Times New Roman" w:hAnsi="Times New Roman" w:cs="Times New Roman"/>
          <w:sz w:val="20"/>
          <w:szCs w:val="20"/>
        </w:rPr>
      </w:pPr>
      <w:r w:rsidRPr="00EA3C61">
        <w:rPr>
          <w:rFonts w:ascii="Times New Roman" w:hAnsi="Times New Roman" w:cs="Times New Roman"/>
          <w:sz w:val="20"/>
          <w:szCs w:val="20"/>
        </w:rPr>
        <w:t>S</w:t>
      </w:r>
      <w:r w:rsidR="00FB3395" w:rsidRPr="00EA3C61">
        <w:rPr>
          <w:rFonts w:ascii="Times New Roman" w:hAnsi="Times New Roman" w:cs="Times New Roman"/>
          <w:sz w:val="20"/>
          <w:szCs w:val="20"/>
        </w:rPr>
        <w:t>ection</w:t>
      </w:r>
    </w:p>
    <w:p w14:paraId="796FDEE5"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Short title</w:t>
      </w:r>
    </w:p>
    <w:p w14:paraId="53C6FB4A"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Commencement</w:t>
      </w:r>
    </w:p>
    <w:p w14:paraId="13A328B7" w14:textId="129F117A" w:rsidR="00A860C7" w:rsidRPr="00EA3C61" w:rsidRDefault="00A860C7" w:rsidP="0092317D">
      <w:pPr>
        <w:spacing w:before="120" w:after="120" w:line="240" w:lineRule="auto"/>
        <w:ind w:left="576" w:right="576"/>
        <w:jc w:val="center"/>
        <w:rPr>
          <w:rFonts w:ascii="Times New Roman" w:hAnsi="Times New Roman" w:cs="Times New Roman"/>
          <w:sz w:val="20"/>
          <w:szCs w:val="20"/>
        </w:rPr>
      </w:pPr>
      <w:r w:rsidRPr="00EA3C61">
        <w:rPr>
          <w:rFonts w:ascii="Times New Roman" w:hAnsi="Times New Roman" w:cs="Times New Roman"/>
          <w:sz w:val="20"/>
          <w:szCs w:val="20"/>
        </w:rPr>
        <w:t>PART II—NATIONAL COMPANIES AND SECURITIES COMMISSION ACT 1979</w:t>
      </w:r>
    </w:p>
    <w:p w14:paraId="755DBE5B"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285CAD02"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Delegation by Commission</w:t>
      </w:r>
    </w:p>
    <w:p w14:paraId="0665FAA0" w14:textId="0B276505" w:rsidR="00A860C7" w:rsidRPr="00EA3C61" w:rsidRDefault="00A860C7" w:rsidP="0092317D">
      <w:pPr>
        <w:spacing w:before="120" w:after="120" w:line="240" w:lineRule="auto"/>
        <w:ind w:left="576" w:right="576"/>
        <w:jc w:val="center"/>
        <w:rPr>
          <w:rFonts w:ascii="Times New Roman" w:hAnsi="Times New Roman" w:cs="Times New Roman"/>
          <w:sz w:val="20"/>
          <w:szCs w:val="20"/>
        </w:rPr>
      </w:pPr>
      <w:r w:rsidRPr="00EA3C61">
        <w:rPr>
          <w:rFonts w:ascii="Times New Roman" w:hAnsi="Times New Roman" w:cs="Times New Roman"/>
          <w:sz w:val="20"/>
          <w:szCs w:val="20"/>
        </w:rPr>
        <w:t>PART III</w:t>
      </w:r>
      <w:r w:rsidR="00387AA5" w:rsidRPr="00EA3C61">
        <w:rPr>
          <w:rFonts w:ascii="Times New Roman" w:hAnsi="Times New Roman" w:cs="Times New Roman"/>
          <w:sz w:val="20"/>
          <w:szCs w:val="20"/>
        </w:rPr>
        <w:t>—</w:t>
      </w:r>
      <w:r w:rsidRPr="00EA3C61">
        <w:rPr>
          <w:rFonts w:ascii="Times New Roman" w:hAnsi="Times New Roman" w:cs="Times New Roman"/>
          <w:sz w:val="20"/>
          <w:szCs w:val="20"/>
        </w:rPr>
        <w:t>COMPANIES (ACQUISITION OF SHARES) ACT 1980</w:t>
      </w:r>
    </w:p>
    <w:p w14:paraId="114C77E3"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3D9FF5F0"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Schedule</w:t>
      </w:r>
    </w:p>
    <w:p w14:paraId="3CAAD40D"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Other amendments</w:t>
      </w:r>
    </w:p>
    <w:p w14:paraId="0095C4BA" w14:textId="61EAE513" w:rsidR="00A860C7" w:rsidRPr="00EA3C61" w:rsidRDefault="00A860C7" w:rsidP="0092317D">
      <w:pPr>
        <w:spacing w:before="120" w:after="120" w:line="240" w:lineRule="auto"/>
        <w:ind w:left="576" w:right="576"/>
        <w:jc w:val="center"/>
        <w:rPr>
          <w:rFonts w:ascii="Times New Roman" w:hAnsi="Times New Roman" w:cs="Times New Roman"/>
          <w:sz w:val="20"/>
          <w:szCs w:val="20"/>
        </w:rPr>
      </w:pPr>
      <w:r w:rsidRPr="00EA3C61">
        <w:rPr>
          <w:rFonts w:ascii="Times New Roman" w:hAnsi="Times New Roman" w:cs="Times New Roman"/>
          <w:sz w:val="20"/>
          <w:szCs w:val="20"/>
        </w:rPr>
        <w:t>PART IV—SECURITIES INDUSTRY ACT 1980</w:t>
      </w:r>
    </w:p>
    <w:p w14:paraId="0CA8CA6C"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426A4337"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Repeal of section 11 and substitution of new section—</w:t>
      </w:r>
    </w:p>
    <w:p w14:paraId="01A159E2" w14:textId="77777777" w:rsidR="00A860C7" w:rsidRPr="00EA3C61" w:rsidRDefault="00A860C7" w:rsidP="0092317D">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11.</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Privilege</w:t>
      </w:r>
    </w:p>
    <w:p w14:paraId="2601D412"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10.</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Disclosure to Commission</w:t>
      </w:r>
    </w:p>
    <w:p w14:paraId="2F318D62"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11.</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Power of Court to make certain orders</w:t>
      </w:r>
    </w:p>
    <w:p w14:paraId="1B09BB96" w14:textId="77777777" w:rsidR="00A860C7" w:rsidRPr="00EA3C61" w:rsidRDefault="00A860C7" w:rsidP="0092317D">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12.</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Change of principals of representative</w:t>
      </w:r>
    </w:p>
    <w:p w14:paraId="5F6E368E" w14:textId="77777777" w:rsidR="00BE0211" w:rsidRPr="00180940" w:rsidRDefault="00A860C7" w:rsidP="00973CF6">
      <w:pPr>
        <w:spacing w:after="0" w:line="240" w:lineRule="auto"/>
        <w:ind w:left="1080" w:hanging="657"/>
        <w:jc w:val="both"/>
        <w:rPr>
          <w:rFonts w:ascii="Times New Roman" w:hAnsi="Times New Roman" w:cs="Times New Roman"/>
        </w:rPr>
      </w:pPr>
      <w:r w:rsidRPr="00EA3C61">
        <w:rPr>
          <w:rFonts w:ascii="Times New Roman" w:hAnsi="Times New Roman" w:cs="Times New Roman"/>
          <w:sz w:val="20"/>
          <w:szCs w:val="20"/>
        </w:rPr>
        <w:t>13.</w:t>
      </w:r>
      <w:r w:rsidR="0092317D" w:rsidRPr="00EA3C61">
        <w:rPr>
          <w:rFonts w:ascii="Times New Roman" w:hAnsi="Times New Roman" w:cs="Times New Roman"/>
          <w:sz w:val="20"/>
          <w:szCs w:val="20"/>
        </w:rPr>
        <w:tab/>
      </w:r>
      <w:r w:rsidRPr="00EA3C61">
        <w:rPr>
          <w:rFonts w:ascii="Times New Roman" w:hAnsi="Times New Roman" w:cs="Times New Roman"/>
          <w:sz w:val="20"/>
          <w:szCs w:val="20"/>
        </w:rPr>
        <w:t>Power of Court to prohibit payment or transfer of moneys, securities or other property</w:t>
      </w:r>
      <w:r w:rsidR="00BE0211" w:rsidRPr="00180940">
        <w:rPr>
          <w:rFonts w:ascii="Times New Roman" w:hAnsi="Times New Roman" w:cs="Times New Roman"/>
        </w:rPr>
        <w:br w:type="page"/>
      </w:r>
    </w:p>
    <w:p w14:paraId="222FCB9A" w14:textId="77777777" w:rsidR="00A860C7" w:rsidRPr="00EA3C61" w:rsidRDefault="00A860C7" w:rsidP="00EA3C61">
      <w:pPr>
        <w:spacing w:after="0" w:line="240" w:lineRule="auto"/>
        <w:jc w:val="center"/>
        <w:rPr>
          <w:rFonts w:ascii="Times New Roman" w:hAnsi="Times New Roman" w:cs="Times New Roman"/>
          <w:sz w:val="20"/>
          <w:szCs w:val="20"/>
        </w:rPr>
      </w:pPr>
      <w:r w:rsidRPr="00EA3C61">
        <w:rPr>
          <w:rFonts w:ascii="Times New Roman" w:hAnsi="Times New Roman" w:cs="Times New Roman"/>
          <w:sz w:val="20"/>
          <w:szCs w:val="20"/>
        </w:rPr>
        <w:lastRenderedPageBreak/>
        <w:t>TABLE OF PROVISIONS</w:t>
      </w:r>
      <w:r w:rsidR="00FB3395" w:rsidRPr="00EA3C61">
        <w:rPr>
          <w:rFonts w:ascii="Times New Roman" w:hAnsi="Times New Roman" w:cs="Times New Roman"/>
          <w:i/>
          <w:sz w:val="20"/>
          <w:szCs w:val="20"/>
        </w:rPr>
        <w:t>—continued</w:t>
      </w:r>
    </w:p>
    <w:p w14:paraId="1EA2A538" w14:textId="77777777" w:rsidR="00A860C7" w:rsidRPr="00EA3C61" w:rsidRDefault="00FB3395" w:rsidP="00EA3C61">
      <w:pPr>
        <w:spacing w:after="0" w:line="240" w:lineRule="auto"/>
        <w:jc w:val="both"/>
        <w:rPr>
          <w:rFonts w:ascii="Times New Roman" w:hAnsi="Times New Roman" w:cs="Times New Roman"/>
          <w:sz w:val="20"/>
          <w:szCs w:val="20"/>
        </w:rPr>
      </w:pPr>
      <w:r w:rsidRPr="00EA3C61">
        <w:rPr>
          <w:rFonts w:ascii="Times New Roman" w:hAnsi="Times New Roman" w:cs="Times New Roman"/>
          <w:sz w:val="20"/>
          <w:szCs w:val="20"/>
        </w:rPr>
        <w:t>Section</w:t>
      </w:r>
    </w:p>
    <w:p w14:paraId="60A919C0" w14:textId="59E75579"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14.</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Insertion of new section—</w:t>
      </w:r>
    </w:p>
    <w:p w14:paraId="524DD4BC" w14:textId="77777777" w:rsidR="00A860C7" w:rsidRPr="00EA3C61" w:rsidRDefault="00A860C7" w:rsidP="00EA3C61">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149</w:t>
      </w:r>
      <w:r w:rsidR="00FB3395" w:rsidRPr="00EA3C61">
        <w:rPr>
          <w:rFonts w:ascii="Times New Roman" w:hAnsi="Times New Roman" w:cs="Times New Roman"/>
          <w:smallCaps/>
          <w:sz w:val="20"/>
          <w:szCs w:val="20"/>
        </w:rPr>
        <w:t>a</w:t>
      </w:r>
      <w:r w:rsidRPr="00EA3C61">
        <w:rPr>
          <w:rFonts w:ascii="Times New Roman" w:hAnsi="Times New Roman" w:cs="Times New Roman"/>
          <w:sz w:val="20"/>
          <w:szCs w:val="20"/>
        </w:rPr>
        <w:t>.</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Power of Court to punish for contempt of Court</w:t>
      </w:r>
    </w:p>
    <w:p w14:paraId="0EE6FF0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15.</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Other amendments</w:t>
      </w:r>
    </w:p>
    <w:p w14:paraId="4ED34587" w14:textId="2B8DD905" w:rsidR="00A860C7" w:rsidRPr="00EA3C61" w:rsidRDefault="00A860C7" w:rsidP="00EA3C61">
      <w:pPr>
        <w:spacing w:after="0" w:line="240" w:lineRule="auto"/>
        <w:ind w:left="576" w:right="576"/>
        <w:jc w:val="center"/>
        <w:rPr>
          <w:rFonts w:ascii="Times New Roman" w:hAnsi="Times New Roman" w:cs="Times New Roman"/>
          <w:sz w:val="20"/>
          <w:szCs w:val="20"/>
        </w:rPr>
      </w:pPr>
      <w:r w:rsidRPr="00EA3C61">
        <w:rPr>
          <w:rFonts w:ascii="Times New Roman" w:hAnsi="Times New Roman" w:cs="Times New Roman"/>
          <w:sz w:val="20"/>
          <w:szCs w:val="20"/>
        </w:rPr>
        <w:t>PART V</w:t>
      </w:r>
      <w:r w:rsidR="00387AA5" w:rsidRPr="00EA3C61">
        <w:rPr>
          <w:rFonts w:ascii="Times New Roman" w:hAnsi="Times New Roman" w:cs="Times New Roman"/>
          <w:sz w:val="20"/>
          <w:szCs w:val="20"/>
        </w:rPr>
        <w:t>—</w:t>
      </w:r>
      <w:r w:rsidRPr="00EA3C61">
        <w:rPr>
          <w:rFonts w:ascii="Times New Roman" w:hAnsi="Times New Roman" w:cs="Times New Roman"/>
          <w:sz w:val="20"/>
          <w:szCs w:val="20"/>
        </w:rPr>
        <w:t>SECURITIES INDUSTRY (FEES) ACT 1980</w:t>
      </w:r>
    </w:p>
    <w:p w14:paraId="1A1F218A"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16.</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3756684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17.</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Interpretation</w:t>
      </w:r>
    </w:p>
    <w:p w14:paraId="08EB27AA" w14:textId="5F475918" w:rsidR="00A860C7" w:rsidRPr="00EA3C61" w:rsidRDefault="00A860C7" w:rsidP="00EA3C61">
      <w:pPr>
        <w:spacing w:after="0" w:line="240" w:lineRule="auto"/>
        <w:ind w:left="864" w:right="864"/>
        <w:jc w:val="center"/>
        <w:rPr>
          <w:rFonts w:ascii="Times New Roman" w:hAnsi="Times New Roman" w:cs="Times New Roman"/>
          <w:sz w:val="20"/>
          <w:szCs w:val="20"/>
        </w:rPr>
      </w:pPr>
      <w:r w:rsidRPr="00EA3C61">
        <w:rPr>
          <w:rFonts w:ascii="Times New Roman" w:hAnsi="Times New Roman" w:cs="Times New Roman"/>
          <w:sz w:val="20"/>
          <w:szCs w:val="20"/>
        </w:rPr>
        <w:t>PART VI</w:t>
      </w:r>
      <w:r w:rsidR="00387AA5" w:rsidRPr="00EA3C61">
        <w:rPr>
          <w:rFonts w:ascii="Times New Roman" w:hAnsi="Times New Roman" w:cs="Times New Roman"/>
          <w:sz w:val="20"/>
          <w:szCs w:val="20"/>
        </w:rPr>
        <w:t>—</w:t>
      </w:r>
      <w:r w:rsidRPr="00EA3C61">
        <w:rPr>
          <w:rFonts w:ascii="Times New Roman" w:hAnsi="Times New Roman" w:cs="Times New Roman"/>
          <w:sz w:val="20"/>
          <w:szCs w:val="20"/>
        </w:rPr>
        <w:t>COMPANIES AND SECURITIES (INTERPRETATION AND MISCELLANEOUS PROVISIONS) ACT 1980</w:t>
      </w:r>
    </w:p>
    <w:p w14:paraId="405D5D4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18.</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58CF5EC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19.</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Lodging of documents and references to office of Commission</w:t>
      </w:r>
    </w:p>
    <w:p w14:paraId="2674D6A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20.</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Indictable offences and summary offences</w:t>
      </w:r>
    </w:p>
    <w:p w14:paraId="6B5BD25B" w14:textId="40C45924" w:rsidR="00A860C7" w:rsidRPr="00EA3C61" w:rsidRDefault="00A860C7" w:rsidP="00EA3C61">
      <w:pPr>
        <w:spacing w:after="0" w:line="240" w:lineRule="auto"/>
        <w:ind w:left="576" w:right="576"/>
        <w:jc w:val="center"/>
        <w:rPr>
          <w:rFonts w:ascii="Times New Roman" w:hAnsi="Times New Roman" w:cs="Times New Roman"/>
          <w:sz w:val="20"/>
          <w:szCs w:val="20"/>
        </w:rPr>
      </w:pPr>
      <w:r w:rsidRPr="00EA3C61">
        <w:rPr>
          <w:rFonts w:ascii="Times New Roman" w:hAnsi="Times New Roman" w:cs="Times New Roman"/>
          <w:sz w:val="20"/>
          <w:szCs w:val="20"/>
        </w:rPr>
        <w:t>PART VII</w:t>
      </w:r>
      <w:r w:rsidR="00387AA5" w:rsidRPr="00EA3C61">
        <w:rPr>
          <w:rFonts w:ascii="Times New Roman" w:hAnsi="Times New Roman" w:cs="Times New Roman"/>
          <w:sz w:val="20"/>
          <w:szCs w:val="20"/>
        </w:rPr>
        <w:t>—</w:t>
      </w:r>
      <w:r w:rsidRPr="00EA3C61">
        <w:rPr>
          <w:rFonts w:ascii="Times New Roman" w:hAnsi="Times New Roman" w:cs="Times New Roman"/>
          <w:sz w:val="20"/>
          <w:szCs w:val="20"/>
        </w:rPr>
        <w:t>COMPANIES ACT 1981</w:t>
      </w:r>
    </w:p>
    <w:p w14:paraId="3CA1D96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281E376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Interpretation</w:t>
      </w:r>
    </w:p>
    <w:p w14:paraId="2A41703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Repeal of section 16 and substitution of new section—</w:t>
      </w:r>
    </w:p>
    <w:p w14:paraId="2B7A03F5" w14:textId="77777777" w:rsidR="00A860C7" w:rsidRPr="00EA3C61" w:rsidRDefault="00A860C7" w:rsidP="00EA3C61">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16.</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Privilege</w:t>
      </w:r>
    </w:p>
    <w:p w14:paraId="02F6A70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Registration of auditors</w:t>
      </w:r>
    </w:p>
    <w:p w14:paraId="4B723C90"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Registration of liquidators</w:t>
      </w:r>
    </w:p>
    <w:p w14:paraId="788A40A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Security to be given by liquidators</w:t>
      </w:r>
    </w:p>
    <w:p w14:paraId="6ADFE797"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Cancellation or suspension of registration</w:t>
      </w:r>
    </w:p>
    <w:p w14:paraId="2AC4754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Registers</w:t>
      </w:r>
    </w:p>
    <w:p w14:paraId="4DD4148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29.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 xml:space="preserve">Omission of </w:t>
      </w:r>
      <w:r w:rsidR="00BE0211" w:rsidRPr="00EA3C61">
        <w:rPr>
          <w:rFonts w:ascii="Times New Roman" w:hAnsi="Times New Roman" w:cs="Times New Roman"/>
          <w:sz w:val="20"/>
          <w:szCs w:val="20"/>
        </w:rPr>
        <w:t>“</w:t>
      </w:r>
      <w:r w:rsidRPr="00EA3C61">
        <w:rPr>
          <w:rFonts w:ascii="Times New Roman" w:hAnsi="Times New Roman" w:cs="Times New Roman"/>
          <w:sz w:val="20"/>
          <w:szCs w:val="20"/>
        </w:rPr>
        <w:t>Limited</w:t>
      </w:r>
      <w:r w:rsidR="00BE0211" w:rsidRPr="00EA3C61">
        <w:rPr>
          <w:rFonts w:ascii="Times New Roman" w:hAnsi="Times New Roman" w:cs="Times New Roman"/>
          <w:sz w:val="20"/>
          <w:szCs w:val="20"/>
        </w:rPr>
        <w:t>”</w:t>
      </w:r>
      <w:r w:rsidRPr="00EA3C61">
        <w:rPr>
          <w:rFonts w:ascii="Times New Roman" w:hAnsi="Times New Roman" w:cs="Times New Roman"/>
          <w:sz w:val="20"/>
          <w:szCs w:val="20"/>
        </w:rPr>
        <w:t xml:space="preserve"> in names of charitable and other companies</w:t>
      </w:r>
    </w:p>
    <w:p w14:paraId="5C23B8C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Certificate authorizing application for transfer of incorporation</w:t>
      </w:r>
    </w:p>
    <w:p w14:paraId="6173DC24"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Application of this Act to corporations registered under this Division</w:t>
      </w:r>
    </w:p>
    <w:p w14:paraId="34D13FF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Invitations or offers in relation to borrowings by a corporation</w:t>
      </w:r>
    </w:p>
    <w:p w14:paraId="5A9006B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Contents of prospectuses</w:t>
      </w:r>
    </w:p>
    <w:p w14:paraId="625DF9A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Retention of over-subscriptions in debenture issues</w:t>
      </w:r>
    </w:p>
    <w:p w14:paraId="4A3FB32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Rights of holders of classes of shares</w:t>
      </w:r>
    </w:p>
    <w:p w14:paraId="08C94C3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Rights of holders of shares</w:t>
      </w:r>
    </w:p>
    <w:p w14:paraId="2D7EB54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Rights of classes of members</w:t>
      </w:r>
    </w:p>
    <w:p w14:paraId="70FD149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Register of options</w:t>
      </w:r>
    </w:p>
    <w:p w14:paraId="380C071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39.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Qualifications of trustee for debenture holders</w:t>
      </w:r>
    </w:p>
    <w:p w14:paraId="4078477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Retirement of trustees</w:t>
      </w:r>
    </w:p>
    <w:p w14:paraId="615B22E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Contents of trust deed</w:t>
      </w:r>
    </w:p>
    <w:p w14:paraId="005612D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Obligations of borrowing corporation</w:t>
      </w:r>
    </w:p>
    <w:p w14:paraId="011D9AA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Statement to be issued</w:t>
      </w:r>
    </w:p>
    <w:p w14:paraId="67C386C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Certain charges void against liquidator or official manager</w:t>
      </w:r>
    </w:p>
    <w:p w14:paraId="5316AE1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Company to keep documents relating to charges and register of charges</w:t>
      </w:r>
    </w:p>
    <w:p w14:paraId="28226C9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Repeal of section 212 and substitution of new section—</w:t>
      </w:r>
    </w:p>
    <w:p w14:paraId="4BABF54E" w14:textId="77777777" w:rsidR="00A860C7" w:rsidRPr="00EA3C61" w:rsidRDefault="00A860C7" w:rsidP="00EA3C61">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212.</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Power of Court to rectify Register, &amp; c.</w:t>
      </w:r>
    </w:p>
    <w:p w14:paraId="1EEE8A2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Notice of address of registered office and office hours</w:t>
      </w:r>
    </w:p>
    <w:p w14:paraId="4035D0D5"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Certain persons not to manage corporations</w:t>
      </w:r>
    </w:p>
    <w:p w14:paraId="6B9941B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49.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Provisions indemnifying officers or auditors</w:t>
      </w:r>
    </w:p>
    <w:p w14:paraId="717BB8A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Statutory meeting and statutory report</w:t>
      </w:r>
    </w:p>
    <w:p w14:paraId="3267426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Officer or other person failing to comply with requirement of this Part</w:t>
      </w:r>
    </w:p>
    <w:p w14:paraId="3E6BF0C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Power to compromise with creditors and members</w:t>
      </w:r>
    </w:p>
    <w:p w14:paraId="4E01612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Provisions for facilitating reconstruction and amalgamation of corporations</w:t>
      </w:r>
    </w:p>
    <w:p w14:paraId="25F8107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Notification of appointment of receiver</w:t>
      </w:r>
    </w:p>
    <w:p w14:paraId="389CB17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Provisions as to information where receiver appointed</w:t>
      </w:r>
    </w:p>
    <w:p w14:paraId="6E52302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Repeal of section 329 and substitution of new section—</w:t>
      </w:r>
    </w:p>
    <w:p w14:paraId="620EFC6C" w14:textId="77777777" w:rsidR="00A860C7" w:rsidRPr="00EA3C61" w:rsidRDefault="00A860C7" w:rsidP="00EA3C61">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329.</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Receiver may require reports</w:t>
      </w:r>
    </w:p>
    <w:p w14:paraId="73F69F8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Lodging of accounts of receivers</w:t>
      </w:r>
    </w:p>
    <w:p w14:paraId="5754397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Powers of company to call meeting of creditors to appoint official manager</w:t>
      </w:r>
    </w:p>
    <w:p w14:paraId="552D88A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59.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Report as to affairs of company to be submitted to meeting of creditors of company</w:t>
      </w:r>
    </w:p>
    <w:p w14:paraId="4EDF9919" w14:textId="77777777" w:rsidR="00BE0211"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Notice of appointment and address of official manager</w:t>
      </w:r>
      <w:r w:rsidR="00BE0211" w:rsidRPr="00EA3C61">
        <w:rPr>
          <w:rFonts w:ascii="Times New Roman" w:hAnsi="Times New Roman" w:cs="Times New Roman"/>
          <w:sz w:val="20"/>
          <w:szCs w:val="20"/>
        </w:rPr>
        <w:br w:type="page"/>
      </w:r>
    </w:p>
    <w:p w14:paraId="730143A6" w14:textId="77777777" w:rsidR="00A860C7" w:rsidRPr="002D27E2" w:rsidRDefault="00A860C7" w:rsidP="0079153C">
      <w:pPr>
        <w:spacing w:after="0" w:line="240" w:lineRule="auto"/>
        <w:jc w:val="center"/>
        <w:rPr>
          <w:rFonts w:ascii="Times New Roman" w:hAnsi="Times New Roman" w:cs="Times New Roman"/>
          <w:sz w:val="20"/>
          <w:szCs w:val="18"/>
        </w:rPr>
      </w:pPr>
      <w:r w:rsidRPr="002D27E2">
        <w:rPr>
          <w:rFonts w:ascii="Times New Roman" w:hAnsi="Times New Roman" w:cs="Times New Roman"/>
          <w:sz w:val="20"/>
          <w:szCs w:val="18"/>
        </w:rPr>
        <w:lastRenderedPageBreak/>
        <w:t>TABLE OF PROVISIONS-</w:t>
      </w:r>
      <w:r w:rsidR="00FB3395" w:rsidRPr="002D27E2">
        <w:rPr>
          <w:rFonts w:ascii="Times New Roman" w:hAnsi="Times New Roman" w:cs="Times New Roman"/>
          <w:i/>
          <w:sz w:val="20"/>
          <w:szCs w:val="18"/>
        </w:rPr>
        <w:t>continued</w:t>
      </w:r>
    </w:p>
    <w:p w14:paraId="128D22E8" w14:textId="2B7A71A8" w:rsidR="00A860C7" w:rsidRPr="00EA3C61" w:rsidRDefault="00FB3395" w:rsidP="00EA3C61">
      <w:pPr>
        <w:spacing w:after="0" w:line="240" w:lineRule="auto"/>
        <w:jc w:val="both"/>
        <w:rPr>
          <w:rFonts w:ascii="Times New Roman" w:hAnsi="Times New Roman" w:cs="Times New Roman"/>
          <w:sz w:val="20"/>
          <w:szCs w:val="20"/>
        </w:rPr>
      </w:pPr>
      <w:r w:rsidRPr="00EA3C61">
        <w:rPr>
          <w:rFonts w:ascii="Times New Roman" w:hAnsi="Times New Roman" w:cs="Times New Roman"/>
          <w:sz w:val="20"/>
          <w:szCs w:val="20"/>
        </w:rPr>
        <w:t>Section</w:t>
      </w:r>
    </w:p>
    <w:p w14:paraId="4B80CB7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Duties of official manager</w:t>
      </w:r>
    </w:p>
    <w:p w14:paraId="270A5C0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Functions of committee of management and appointment of deputy official manager</w:t>
      </w:r>
    </w:p>
    <w:p w14:paraId="5378B96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Report as to company</w:t>
      </w:r>
      <w:r w:rsidR="00BE0211" w:rsidRPr="00EA3C61">
        <w:rPr>
          <w:rFonts w:ascii="Times New Roman" w:hAnsi="Times New Roman" w:cs="Times New Roman"/>
          <w:sz w:val="20"/>
          <w:szCs w:val="20"/>
        </w:rPr>
        <w:t>’</w:t>
      </w:r>
      <w:r w:rsidRPr="00EA3C61">
        <w:rPr>
          <w:rFonts w:ascii="Times New Roman" w:hAnsi="Times New Roman" w:cs="Times New Roman"/>
          <w:sz w:val="20"/>
          <w:szCs w:val="20"/>
        </w:rPr>
        <w:t>s affairs to be submitted to liquidator</w:t>
      </w:r>
    </w:p>
    <w:p w14:paraId="596C935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Preliminary report by liquidator</w:t>
      </w:r>
    </w:p>
    <w:p w14:paraId="355DF11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Delegation to liquidator of certain powers of Court</w:t>
      </w:r>
    </w:p>
    <w:p w14:paraId="6FF6A97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Declaration of solvency</w:t>
      </w:r>
    </w:p>
    <w:p w14:paraId="64D01737"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Meeting of creditors</w:t>
      </w:r>
    </w:p>
    <w:p w14:paraId="1E1782DB"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Final meeting and dissolution</w:t>
      </w:r>
    </w:p>
    <w:p w14:paraId="0703D84A"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69.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Disqualification of liquidators</w:t>
      </w:r>
    </w:p>
    <w:p w14:paraId="398D425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Notice of appointment and address of liquidator</w:t>
      </w:r>
    </w:p>
    <w:p w14:paraId="7B379517"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Unclaimed property to be paid to Minister</w:t>
      </w:r>
    </w:p>
    <w:p w14:paraId="1E5F931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Disclaimer of onerous property</w:t>
      </w:r>
    </w:p>
    <w:p w14:paraId="539B677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Application of Act to no liability companies</w:t>
      </w:r>
    </w:p>
    <w:p w14:paraId="0BDD5FAE"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Unregistered foreign company not to establish place of business or carry on business in the Territory</w:t>
      </w:r>
    </w:p>
    <w:p w14:paraId="46AC5E1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Agents</w:t>
      </w:r>
    </w:p>
    <w:p w14:paraId="5DA1936E"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Notice to be filed where documents, &amp;c., altered</w:t>
      </w:r>
    </w:p>
    <w:p w14:paraId="1AA1DA53"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Publication of name, &amp;c., of foreign company</w:t>
      </w:r>
    </w:p>
    <w:p w14:paraId="4E41633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Branch register of shares in foreign company</w:t>
      </w:r>
    </w:p>
    <w:p w14:paraId="3D871BC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79.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Insertion of new section—</w:t>
      </w:r>
    </w:p>
    <w:p w14:paraId="0340837F" w14:textId="77777777" w:rsidR="00A860C7" w:rsidRPr="00EA3C61" w:rsidRDefault="00A860C7" w:rsidP="00EA3C61">
      <w:pPr>
        <w:spacing w:after="0" w:line="240" w:lineRule="auto"/>
        <w:ind w:left="2070" w:hanging="657"/>
        <w:jc w:val="both"/>
        <w:rPr>
          <w:rFonts w:ascii="Times New Roman" w:hAnsi="Times New Roman" w:cs="Times New Roman"/>
          <w:sz w:val="20"/>
          <w:szCs w:val="20"/>
        </w:rPr>
      </w:pPr>
      <w:r w:rsidRPr="00EA3C61">
        <w:rPr>
          <w:rFonts w:ascii="Times New Roman" w:hAnsi="Times New Roman" w:cs="Times New Roman"/>
          <w:sz w:val="20"/>
          <w:szCs w:val="20"/>
        </w:rPr>
        <w:t>530</w:t>
      </w:r>
      <w:r w:rsidR="00FB3395" w:rsidRPr="00EA3C61">
        <w:rPr>
          <w:rFonts w:ascii="Times New Roman" w:hAnsi="Times New Roman" w:cs="Times New Roman"/>
          <w:smallCaps/>
          <w:sz w:val="20"/>
          <w:szCs w:val="20"/>
        </w:rPr>
        <w:t>a</w:t>
      </w:r>
      <w:r w:rsidRPr="00EA3C61">
        <w:rPr>
          <w:rFonts w:ascii="Times New Roman" w:hAnsi="Times New Roman" w:cs="Times New Roman"/>
          <w:sz w:val="20"/>
          <w:szCs w:val="20"/>
        </w:rPr>
        <w:t>.</w:t>
      </w:r>
      <w:r w:rsidR="0079153C" w:rsidRPr="00EA3C61">
        <w:rPr>
          <w:rFonts w:ascii="Times New Roman" w:hAnsi="Times New Roman" w:cs="Times New Roman"/>
          <w:sz w:val="20"/>
          <w:szCs w:val="20"/>
        </w:rPr>
        <w:tab/>
      </w:r>
      <w:r w:rsidRPr="00EA3C61">
        <w:rPr>
          <w:rFonts w:ascii="Times New Roman" w:hAnsi="Times New Roman" w:cs="Times New Roman"/>
          <w:sz w:val="20"/>
          <w:szCs w:val="20"/>
        </w:rPr>
        <w:t>Address of registered office, principal office, &amp;c.</w:t>
      </w:r>
    </w:p>
    <w:p w14:paraId="5D01647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Power to grant relief</w:t>
      </w:r>
    </w:p>
    <w:p w14:paraId="197743E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Location of registers</w:t>
      </w:r>
    </w:p>
    <w:p w14:paraId="0F75DC2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Translations of instruments</w:t>
      </w:r>
    </w:p>
    <w:p w14:paraId="378A8939"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Offences by officers of certain companies</w:t>
      </w:r>
    </w:p>
    <w:p w14:paraId="58BF222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Certain rights not affected</w:t>
      </w:r>
    </w:p>
    <w:p w14:paraId="378D1E5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Court may disqualify person from acting as director, &amp;c., in certain circumstances</w:t>
      </w:r>
    </w:p>
    <w:p w14:paraId="3BD1949F"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Regulations</w:t>
      </w:r>
    </w:p>
    <w:p w14:paraId="723F674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Other amendments</w:t>
      </w:r>
    </w:p>
    <w:p w14:paraId="05694478" w14:textId="6B366E77" w:rsidR="00A860C7" w:rsidRPr="00EA3C61" w:rsidRDefault="00A860C7" w:rsidP="00EA3C61">
      <w:pPr>
        <w:spacing w:before="120" w:after="0" w:line="240" w:lineRule="auto"/>
        <w:ind w:left="578" w:right="578"/>
        <w:jc w:val="center"/>
        <w:rPr>
          <w:rFonts w:ascii="Times New Roman" w:hAnsi="Times New Roman" w:cs="Times New Roman"/>
          <w:sz w:val="20"/>
          <w:szCs w:val="20"/>
        </w:rPr>
      </w:pPr>
      <w:r w:rsidRPr="00EA3C61">
        <w:rPr>
          <w:rFonts w:ascii="Times New Roman" w:hAnsi="Times New Roman" w:cs="Times New Roman"/>
          <w:sz w:val="20"/>
          <w:szCs w:val="20"/>
        </w:rPr>
        <w:t>PART VIII</w:t>
      </w:r>
      <w:r w:rsidR="00387AA5" w:rsidRPr="00EA3C61">
        <w:rPr>
          <w:rFonts w:ascii="Times New Roman" w:hAnsi="Times New Roman" w:cs="Times New Roman"/>
          <w:sz w:val="20"/>
          <w:szCs w:val="20"/>
        </w:rPr>
        <w:t>—</w:t>
      </w:r>
      <w:r w:rsidRPr="00EA3C61">
        <w:rPr>
          <w:rFonts w:ascii="Times New Roman" w:hAnsi="Times New Roman" w:cs="Times New Roman"/>
          <w:sz w:val="20"/>
          <w:szCs w:val="20"/>
        </w:rPr>
        <w:t>COMPANIES (FEES) ACT 1981</w:t>
      </w:r>
    </w:p>
    <w:p w14:paraId="32745BE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34F587A1"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89.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Interpretation</w:t>
      </w:r>
    </w:p>
    <w:p w14:paraId="4A60EA81" w14:textId="6BEC1208" w:rsidR="00A860C7" w:rsidRPr="00EA3C61" w:rsidRDefault="00A860C7" w:rsidP="00EA3C61">
      <w:pPr>
        <w:spacing w:before="120" w:after="0" w:line="240" w:lineRule="auto"/>
        <w:ind w:left="862" w:right="862"/>
        <w:jc w:val="center"/>
        <w:rPr>
          <w:rFonts w:ascii="Times New Roman" w:hAnsi="Times New Roman" w:cs="Times New Roman"/>
          <w:sz w:val="20"/>
          <w:szCs w:val="20"/>
        </w:rPr>
      </w:pPr>
      <w:r w:rsidRPr="00EA3C61">
        <w:rPr>
          <w:rFonts w:ascii="Times New Roman" w:hAnsi="Times New Roman" w:cs="Times New Roman"/>
          <w:sz w:val="20"/>
          <w:szCs w:val="20"/>
        </w:rPr>
        <w:t>PART IX—COMPANIES (TRANSITIONAL PROVISIONS) ACT 1981</w:t>
      </w:r>
    </w:p>
    <w:p w14:paraId="0311277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4424AAF8"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91.</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Acts of Minister under Companies Ordinance deemed to be acts of Ministerial Council or Commission, &amp;c.</w:t>
      </w:r>
    </w:p>
    <w:p w14:paraId="4DBFCDA7"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92.</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Existing prospectuses and section 82 statements</w:t>
      </w:r>
    </w:p>
    <w:p w14:paraId="52415D2D"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93.</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Registration of charges</w:t>
      </w:r>
    </w:p>
    <w:p w14:paraId="30A07B90"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94.</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Application of Companies Act to financial years ending before commencement of Act</w:t>
      </w:r>
    </w:p>
    <w:p w14:paraId="17B11297"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95.</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Special investigations</w:t>
      </w:r>
    </w:p>
    <w:p w14:paraId="7F22E512"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96.</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Repeal of section 23</w:t>
      </w:r>
    </w:p>
    <w:p w14:paraId="78BAE8E9" w14:textId="1D23DCFA" w:rsidR="00A860C7" w:rsidRPr="00EA3C61" w:rsidRDefault="00A860C7" w:rsidP="00EA3C61">
      <w:pPr>
        <w:spacing w:before="120" w:after="0" w:line="240" w:lineRule="auto"/>
        <w:ind w:left="862" w:right="862"/>
        <w:jc w:val="center"/>
        <w:rPr>
          <w:rFonts w:ascii="Times New Roman" w:hAnsi="Times New Roman" w:cs="Times New Roman"/>
          <w:sz w:val="20"/>
          <w:szCs w:val="20"/>
        </w:rPr>
      </w:pPr>
      <w:r w:rsidRPr="00EA3C61">
        <w:rPr>
          <w:rFonts w:ascii="Times New Roman" w:hAnsi="Times New Roman" w:cs="Times New Roman"/>
          <w:sz w:val="20"/>
          <w:szCs w:val="20"/>
        </w:rPr>
        <w:t>PART X—COMPANIES (MISCELLANEOUS AMENDMENTS) ACT 1981</w:t>
      </w:r>
    </w:p>
    <w:p w14:paraId="358618C6"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97.</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Principal Act</w:t>
      </w:r>
    </w:p>
    <w:p w14:paraId="74712D95"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98.</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Repeal of Part IX</w:t>
      </w:r>
    </w:p>
    <w:p w14:paraId="34EE9C2C"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99.</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Schedule</w:t>
      </w:r>
    </w:p>
    <w:p w14:paraId="40EA2551" w14:textId="299BB5AE" w:rsidR="00A860C7" w:rsidRPr="00EA3C61" w:rsidRDefault="00A860C7" w:rsidP="00EA3C61">
      <w:pPr>
        <w:spacing w:before="120" w:after="0" w:line="240" w:lineRule="auto"/>
        <w:ind w:left="578" w:right="578"/>
        <w:jc w:val="center"/>
        <w:rPr>
          <w:rFonts w:ascii="Times New Roman" w:hAnsi="Times New Roman" w:cs="Times New Roman"/>
          <w:sz w:val="20"/>
          <w:szCs w:val="20"/>
        </w:rPr>
      </w:pPr>
      <w:r w:rsidRPr="00EA3C61">
        <w:rPr>
          <w:rFonts w:ascii="Times New Roman" w:hAnsi="Times New Roman" w:cs="Times New Roman"/>
          <w:sz w:val="20"/>
          <w:szCs w:val="20"/>
        </w:rPr>
        <w:t>PART XI—AMENDMENTS OF OTHER ACTS</w:t>
      </w:r>
    </w:p>
    <w:p w14:paraId="71A66C64" w14:textId="77777777" w:rsidR="00A860C7" w:rsidRPr="00EA3C61" w:rsidRDefault="00A860C7" w:rsidP="00EA3C61">
      <w:pPr>
        <w:spacing w:after="0" w:line="240" w:lineRule="auto"/>
        <w:ind w:left="1080" w:hanging="657"/>
        <w:jc w:val="both"/>
        <w:rPr>
          <w:rFonts w:ascii="Times New Roman" w:hAnsi="Times New Roman" w:cs="Times New Roman"/>
          <w:sz w:val="20"/>
          <w:szCs w:val="20"/>
        </w:rPr>
      </w:pPr>
      <w:r w:rsidRPr="00EA3C61">
        <w:rPr>
          <w:rFonts w:ascii="Times New Roman" w:hAnsi="Times New Roman" w:cs="Times New Roman"/>
          <w:sz w:val="20"/>
          <w:szCs w:val="20"/>
        </w:rPr>
        <w:t>100.</w:t>
      </w:r>
      <w:r w:rsidR="002D27E2" w:rsidRPr="00EA3C61">
        <w:rPr>
          <w:rFonts w:ascii="Times New Roman" w:hAnsi="Times New Roman" w:cs="Times New Roman"/>
          <w:sz w:val="20"/>
          <w:szCs w:val="20"/>
        </w:rPr>
        <w:tab/>
      </w:r>
      <w:r w:rsidRPr="00EA3C61">
        <w:rPr>
          <w:rFonts w:ascii="Times New Roman" w:hAnsi="Times New Roman" w:cs="Times New Roman"/>
          <w:sz w:val="20"/>
          <w:szCs w:val="20"/>
        </w:rPr>
        <w:t>Amendments of other Acts</w:t>
      </w:r>
    </w:p>
    <w:p w14:paraId="18991B9C" w14:textId="77777777" w:rsidR="00A860C7" w:rsidRPr="00EA3C61" w:rsidRDefault="00A860C7" w:rsidP="00EA3C61">
      <w:pPr>
        <w:spacing w:before="120" w:after="0" w:line="240" w:lineRule="auto"/>
        <w:jc w:val="center"/>
        <w:rPr>
          <w:rFonts w:ascii="Times New Roman" w:hAnsi="Times New Roman" w:cs="Times New Roman"/>
          <w:sz w:val="20"/>
          <w:szCs w:val="20"/>
        </w:rPr>
      </w:pPr>
      <w:r w:rsidRPr="00EA3C61">
        <w:rPr>
          <w:rFonts w:ascii="Times New Roman" w:hAnsi="Times New Roman" w:cs="Times New Roman"/>
          <w:sz w:val="20"/>
          <w:szCs w:val="20"/>
        </w:rPr>
        <w:t>SCHEDULE 1</w:t>
      </w:r>
    </w:p>
    <w:p w14:paraId="44C4FD13" w14:textId="77777777" w:rsidR="00BE0211" w:rsidRPr="002D27E2" w:rsidRDefault="002D27E2" w:rsidP="00EA3C61">
      <w:pPr>
        <w:spacing w:after="0" w:line="240" w:lineRule="auto"/>
        <w:jc w:val="center"/>
        <w:rPr>
          <w:rFonts w:ascii="Times New Roman" w:hAnsi="Times New Roman" w:cs="Times New Roman"/>
          <w:sz w:val="18"/>
          <w:szCs w:val="18"/>
        </w:rPr>
      </w:pPr>
      <w:r w:rsidRPr="00EA3C61">
        <w:rPr>
          <w:rFonts w:ascii="Times New Roman" w:hAnsi="Times New Roman" w:cs="Times New Roman"/>
          <w:smallCaps/>
          <w:sz w:val="20"/>
          <w:szCs w:val="20"/>
        </w:rPr>
        <w:t>A</w:t>
      </w:r>
      <w:r w:rsidR="00FB3395" w:rsidRPr="00EA3C61">
        <w:rPr>
          <w:rFonts w:ascii="Times New Roman" w:hAnsi="Times New Roman" w:cs="Times New Roman"/>
          <w:smallCaps/>
          <w:sz w:val="20"/>
          <w:szCs w:val="20"/>
        </w:rPr>
        <w:t xml:space="preserve">mendments of </w:t>
      </w:r>
      <w:r w:rsidRPr="00EA3C61">
        <w:rPr>
          <w:rFonts w:ascii="Times New Roman" w:hAnsi="Times New Roman" w:cs="Times New Roman"/>
          <w:smallCaps/>
          <w:sz w:val="20"/>
          <w:szCs w:val="20"/>
        </w:rPr>
        <w:t>C</w:t>
      </w:r>
      <w:r w:rsidR="00FB3395" w:rsidRPr="00EA3C61">
        <w:rPr>
          <w:rFonts w:ascii="Times New Roman" w:hAnsi="Times New Roman" w:cs="Times New Roman"/>
          <w:smallCaps/>
          <w:sz w:val="20"/>
          <w:szCs w:val="20"/>
        </w:rPr>
        <w:t>ompanies (</w:t>
      </w:r>
      <w:r w:rsidRPr="00EA3C61">
        <w:rPr>
          <w:rFonts w:ascii="Times New Roman" w:hAnsi="Times New Roman" w:cs="Times New Roman"/>
          <w:smallCaps/>
          <w:sz w:val="20"/>
          <w:szCs w:val="20"/>
        </w:rPr>
        <w:t>A</w:t>
      </w:r>
      <w:r w:rsidR="00FB3395" w:rsidRPr="00EA3C61">
        <w:rPr>
          <w:rFonts w:ascii="Times New Roman" w:hAnsi="Times New Roman" w:cs="Times New Roman"/>
          <w:smallCaps/>
          <w:sz w:val="20"/>
          <w:szCs w:val="20"/>
        </w:rPr>
        <w:t xml:space="preserve">cquisition of </w:t>
      </w:r>
      <w:r w:rsidRPr="00EA3C61">
        <w:rPr>
          <w:rFonts w:ascii="Times New Roman" w:hAnsi="Times New Roman" w:cs="Times New Roman"/>
          <w:smallCaps/>
          <w:sz w:val="20"/>
          <w:szCs w:val="20"/>
        </w:rPr>
        <w:t>S</w:t>
      </w:r>
      <w:r w:rsidR="00FB3395" w:rsidRPr="00EA3C61">
        <w:rPr>
          <w:rFonts w:ascii="Times New Roman" w:hAnsi="Times New Roman" w:cs="Times New Roman"/>
          <w:smallCaps/>
          <w:sz w:val="20"/>
          <w:szCs w:val="20"/>
        </w:rPr>
        <w:t xml:space="preserve">hares) </w:t>
      </w:r>
      <w:r w:rsidRPr="00EA3C61">
        <w:rPr>
          <w:rFonts w:ascii="Times New Roman" w:hAnsi="Times New Roman" w:cs="Times New Roman"/>
          <w:smallCaps/>
          <w:sz w:val="20"/>
          <w:szCs w:val="20"/>
        </w:rPr>
        <w:t>A</w:t>
      </w:r>
      <w:r w:rsidR="00FB3395" w:rsidRPr="00EA3C61">
        <w:rPr>
          <w:rFonts w:ascii="Times New Roman" w:hAnsi="Times New Roman" w:cs="Times New Roman"/>
          <w:smallCaps/>
          <w:sz w:val="20"/>
          <w:szCs w:val="20"/>
        </w:rPr>
        <w:t xml:space="preserve">ct </w:t>
      </w:r>
      <w:r w:rsidR="00A860C7" w:rsidRPr="00EA3C61">
        <w:rPr>
          <w:rFonts w:ascii="Times New Roman" w:hAnsi="Times New Roman" w:cs="Times New Roman"/>
          <w:sz w:val="20"/>
          <w:szCs w:val="20"/>
        </w:rPr>
        <w:t>1980</w:t>
      </w:r>
      <w:r w:rsidR="00BE0211" w:rsidRPr="00180940">
        <w:rPr>
          <w:rFonts w:ascii="Times New Roman" w:hAnsi="Times New Roman" w:cs="Times New Roman"/>
        </w:rPr>
        <w:br w:type="page"/>
      </w:r>
    </w:p>
    <w:p w14:paraId="542D8DBB" w14:textId="77777777" w:rsidR="00A860C7" w:rsidRPr="00180940" w:rsidRDefault="000B641D" w:rsidP="00351876">
      <w:pPr>
        <w:spacing w:before="60" w:after="60" w:line="240" w:lineRule="auto"/>
        <w:jc w:val="center"/>
        <w:rPr>
          <w:rFonts w:ascii="Times New Roman" w:hAnsi="Times New Roman" w:cs="Times New Roman"/>
        </w:rPr>
      </w:pPr>
      <w:r w:rsidRPr="00180940">
        <w:rPr>
          <w:rFonts w:ascii="Times New Roman" w:hAnsi="Times New Roman" w:cs="Times New Roman"/>
        </w:rPr>
        <w:lastRenderedPageBreak/>
        <w:t>TABLE OF PROVISIONS—</w:t>
      </w:r>
      <w:r w:rsidR="00FB3395" w:rsidRPr="00180940">
        <w:rPr>
          <w:rFonts w:ascii="Times New Roman" w:hAnsi="Times New Roman" w:cs="Times New Roman"/>
          <w:i/>
        </w:rPr>
        <w:t>continued</w:t>
      </w:r>
    </w:p>
    <w:p w14:paraId="192D8978" w14:textId="77777777" w:rsidR="00151E93" w:rsidRDefault="00151E93" w:rsidP="00351876">
      <w:pPr>
        <w:spacing w:before="60" w:after="60" w:line="240" w:lineRule="auto"/>
        <w:jc w:val="center"/>
        <w:rPr>
          <w:rFonts w:ascii="Times New Roman" w:hAnsi="Times New Roman" w:cs="Times New Roman"/>
        </w:rPr>
      </w:pPr>
    </w:p>
    <w:p w14:paraId="72A311E0" w14:textId="77777777" w:rsidR="00A860C7" w:rsidRPr="00151E93" w:rsidRDefault="000B641D" w:rsidP="00351876">
      <w:pPr>
        <w:spacing w:before="60" w:after="60" w:line="240" w:lineRule="auto"/>
        <w:jc w:val="center"/>
        <w:rPr>
          <w:rFonts w:ascii="Times New Roman" w:hAnsi="Times New Roman" w:cs="Times New Roman"/>
          <w:sz w:val="20"/>
          <w:szCs w:val="20"/>
        </w:rPr>
      </w:pPr>
      <w:r w:rsidRPr="00151E93">
        <w:rPr>
          <w:rFonts w:ascii="Times New Roman" w:hAnsi="Times New Roman" w:cs="Times New Roman"/>
          <w:sz w:val="20"/>
          <w:szCs w:val="20"/>
        </w:rPr>
        <w:t>SCHEDULE 2</w:t>
      </w:r>
    </w:p>
    <w:p w14:paraId="74F1C17F" w14:textId="77777777" w:rsidR="00A860C7" w:rsidRPr="00151E93" w:rsidRDefault="00C72428" w:rsidP="00351876">
      <w:pPr>
        <w:spacing w:before="60" w:after="60" w:line="240" w:lineRule="auto"/>
        <w:jc w:val="center"/>
        <w:rPr>
          <w:rFonts w:ascii="Times New Roman" w:hAnsi="Times New Roman" w:cs="Times New Roman"/>
          <w:sz w:val="20"/>
          <w:szCs w:val="20"/>
        </w:rPr>
      </w:pPr>
      <w:r w:rsidRPr="00151E93">
        <w:rPr>
          <w:rFonts w:ascii="Times New Roman" w:hAnsi="Times New Roman" w:cs="Times New Roman"/>
          <w:smallCaps/>
          <w:sz w:val="20"/>
          <w:szCs w:val="20"/>
        </w:rPr>
        <w:t>A</w:t>
      </w:r>
      <w:r w:rsidR="00FB3395" w:rsidRPr="00151E93">
        <w:rPr>
          <w:rFonts w:ascii="Times New Roman" w:hAnsi="Times New Roman" w:cs="Times New Roman"/>
          <w:smallCaps/>
          <w:sz w:val="20"/>
          <w:szCs w:val="20"/>
        </w:rPr>
        <w:t xml:space="preserve">mendments of </w:t>
      </w:r>
      <w:r w:rsidRPr="00151E93">
        <w:rPr>
          <w:rFonts w:ascii="Times New Roman" w:hAnsi="Times New Roman" w:cs="Times New Roman"/>
          <w:smallCaps/>
          <w:sz w:val="20"/>
          <w:szCs w:val="20"/>
        </w:rPr>
        <w:t>S</w:t>
      </w:r>
      <w:r w:rsidR="00FB3395" w:rsidRPr="00151E93">
        <w:rPr>
          <w:rFonts w:ascii="Times New Roman" w:hAnsi="Times New Roman" w:cs="Times New Roman"/>
          <w:smallCaps/>
          <w:sz w:val="20"/>
          <w:szCs w:val="20"/>
        </w:rPr>
        <w:t xml:space="preserve">ecurities </w:t>
      </w:r>
      <w:r w:rsidRPr="00151E93">
        <w:rPr>
          <w:rFonts w:ascii="Times New Roman" w:hAnsi="Times New Roman" w:cs="Times New Roman"/>
          <w:smallCaps/>
          <w:sz w:val="20"/>
          <w:szCs w:val="20"/>
        </w:rPr>
        <w:t>I</w:t>
      </w:r>
      <w:r w:rsidR="00FB3395" w:rsidRPr="00151E93">
        <w:rPr>
          <w:rFonts w:ascii="Times New Roman" w:hAnsi="Times New Roman" w:cs="Times New Roman"/>
          <w:smallCaps/>
          <w:sz w:val="20"/>
          <w:szCs w:val="20"/>
        </w:rPr>
        <w:t xml:space="preserve">ndustry </w:t>
      </w:r>
      <w:r w:rsidRPr="00151E93">
        <w:rPr>
          <w:rFonts w:ascii="Times New Roman" w:hAnsi="Times New Roman" w:cs="Times New Roman"/>
          <w:smallCaps/>
          <w:sz w:val="20"/>
          <w:szCs w:val="20"/>
        </w:rPr>
        <w:t>A</w:t>
      </w:r>
      <w:r w:rsidR="00FB3395" w:rsidRPr="00151E93">
        <w:rPr>
          <w:rFonts w:ascii="Times New Roman" w:hAnsi="Times New Roman" w:cs="Times New Roman"/>
          <w:smallCaps/>
          <w:sz w:val="20"/>
          <w:szCs w:val="20"/>
        </w:rPr>
        <w:t>ct 1980</w:t>
      </w:r>
    </w:p>
    <w:p w14:paraId="7F7F6C35" w14:textId="77777777" w:rsidR="00151E93" w:rsidRDefault="00151E93" w:rsidP="00351876">
      <w:pPr>
        <w:spacing w:before="60" w:after="60" w:line="240" w:lineRule="auto"/>
        <w:jc w:val="center"/>
        <w:rPr>
          <w:rFonts w:ascii="Times New Roman" w:hAnsi="Times New Roman" w:cs="Times New Roman"/>
          <w:sz w:val="20"/>
          <w:szCs w:val="20"/>
        </w:rPr>
      </w:pPr>
    </w:p>
    <w:p w14:paraId="7999208A" w14:textId="77777777" w:rsidR="00A860C7" w:rsidRPr="00151E93" w:rsidRDefault="000B641D" w:rsidP="00351876">
      <w:pPr>
        <w:spacing w:before="60" w:after="60" w:line="240" w:lineRule="auto"/>
        <w:jc w:val="center"/>
        <w:rPr>
          <w:rFonts w:ascii="Times New Roman" w:hAnsi="Times New Roman" w:cs="Times New Roman"/>
          <w:sz w:val="20"/>
          <w:szCs w:val="20"/>
        </w:rPr>
      </w:pPr>
      <w:r w:rsidRPr="00151E93">
        <w:rPr>
          <w:rFonts w:ascii="Times New Roman" w:hAnsi="Times New Roman" w:cs="Times New Roman"/>
          <w:sz w:val="20"/>
          <w:szCs w:val="20"/>
        </w:rPr>
        <w:t>SCHEDULE 3</w:t>
      </w:r>
    </w:p>
    <w:p w14:paraId="028254A2" w14:textId="77777777" w:rsidR="00A860C7" w:rsidRPr="00151E93" w:rsidRDefault="00FB3395" w:rsidP="00351876">
      <w:pPr>
        <w:spacing w:before="60" w:after="60" w:line="240" w:lineRule="auto"/>
        <w:jc w:val="center"/>
        <w:rPr>
          <w:rFonts w:ascii="Times New Roman" w:hAnsi="Times New Roman" w:cs="Times New Roman"/>
          <w:sz w:val="20"/>
          <w:szCs w:val="20"/>
        </w:rPr>
      </w:pPr>
      <w:r w:rsidRPr="00151E93">
        <w:rPr>
          <w:rFonts w:ascii="Times New Roman" w:hAnsi="Times New Roman" w:cs="Times New Roman"/>
          <w:smallCaps/>
          <w:sz w:val="20"/>
          <w:szCs w:val="20"/>
        </w:rPr>
        <w:t xml:space="preserve">Amendments of Companies </w:t>
      </w:r>
      <w:r w:rsidR="00C72428" w:rsidRPr="00151E93">
        <w:rPr>
          <w:rFonts w:ascii="Times New Roman" w:hAnsi="Times New Roman" w:cs="Times New Roman"/>
          <w:smallCaps/>
          <w:sz w:val="20"/>
          <w:szCs w:val="20"/>
        </w:rPr>
        <w:t>A</w:t>
      </w:r>
      <w:r w:rsidRPr="00151E93">
        <w:rPr>
          <w:rFonts w:ascii="Times New Roman" w:hAnsi="Times New Roman" w:cs="Times New Roman"/>
          <w:smallCaps/>
          <w:sz w:val="20"/>
          <w:szCs w:val="20"/>
        </w:rPr>
        <w:t>ct 1981</w:t>
      </w:r>
    </w:p>
    <w:p w14:paraId="566734B9" w14:textId="77777777" w:rsidR="00151E93" w:rsidRDefault="00151E93" w:rsidP="00351876">
      <w:pPr>
        <w:spacing w:before="60" w:after="60" w:line="240" w:lineRule="auto"/>
        <w:jc w:val="center"/>
        <w:rPr>
          <w:rFonts w:ascii="Times New Roman" w:hAnsi="Times New Roman" w:cs="Times New Roman"/>
          <w:sz w:val="20"/>
          <w:szCs w:val="20"/>
        </w:rPr>
      </w:pPr>
    </w:p>
    <w:p w14:paraId="5CF58020" w14:textId="77777777" w:rsidR="00A860C7" w:rsidRPr="00151E93" w:rsidRDefault="000B641D" w:rsidP="00351876">
      <w:pPr>
        <w:spacing w:before="60" w:after="60" w:line="240" w:lineRule="auto"/>
        <w:jc w:val="center"/>
        <w:rPr>
          <w:rFonts w:ascii="Times New Roman" w:hAnsi="Times New Roman" w:cs="Times New Roman"/>
          <w:sz w:val="20"/>
          <w:szCs w:val="20"/>
        </w:rPr>
      </w:pPr>
      <w:r w:rsidRPr="00151E93">
        <w:rPr>
          <w:rFonts w:ascii="Times New Roman" w:hAnsi="Times New Roman" w:cs="Times New Roman"/>
          <w:sz w:val="20"/>
          <w:szCs w:val="20"/>
        </w:rPr>
        <w:t xml:space="preserve">SCHEDULE </w:t>
      </w:r>
      <w:r w:rsidR="00A860C7" w:rsidRPr="00151E93">
        <w:rPr>
          <w:rFonts w:ascii="Times New Roman" w:hAnsi="Times New Roman" w:cs="Times New Roman"/>
          <w:sz w:val="20"/>
          <w:szCs w:val="20"/>
        </w:rPr>
        <w:t>4</w:t>
      </w:r>
    </w:p>
    <w:p w14:paraId="51412B16" w14:textId="77777777" w:rsidR="00CA56CC" w:rsidRPr="00151E93" w:rsidRDefault="00FB3395" w:rsidP="000A6FB8">
      <w:pPr>
        <w:spacing w:before="60" w:after="60" w:line="240" w:lineRule="auto"/>
        <w:jc w:val="center"/>
        <w:rPr>
          <w:rFonts w:ascii="Times New Roman" w:hAnsi="Times New Roman" w:cs="Times New Roman"/>
          <w:smallCaps/>
          <w:sz w:val="20"/>
          <w:szCs w:val="20"/>
        </w:rPr>
      </w:pPr>
      <w:r w:rsidRPr="00151E93">
        <w:rPr>
          <w:rFonts w:ascii="Times New Roman" w:hAnsi="Times New Roman" w:cs="Times New Roman"/>
          <w:smallCaps/>
          <w:sz w:val="20"/>
          <w:szCs w:val="20"/>
        </w:rPr>
        <w:t xml:space="preserve">Amendments of Other </w:t>
      </w:r>
      <w:r w:rsidR="00C72428" w:rsidRPr="00151E93">
        <w:rPr>
          <w:rFonts w:ascii="Times New Roman" w:hAnsi="Times New Roman" w:cs="Times New Roman"/>
          <w:smallCaps/>
          <w:sz w:val="20"/>
          <w:szCs w:val="20"/>
        </w:rPr>
        <w:t>A</w:t>
      </w:r>
      <w:r w:rsidRPr="00151E93">
        <w:rPr>
          <w:rFonts w:ascii="Times New Roman" w:hAnsi="Times New Roman" w:cs="Times New Roman"/>
          <w:smallCaps/>
          <w:sz w:val="20"/>
          <w:szCs w:val="20"/>
        </w:rPr>
        <w:t>cts</w:t>
      </w:r>
    </w:p>
    <w:p w14:paraId="4C1EC535" w14:textId="77777777" w:rsidR="00CA56CC" w:rsidRDefault="00CA56CC" w:rsidP="000A6FB8">
      <w:pPr>
        <w:spacing w:before="60" w:after="60" w:line="240" w:lineRule="auto"/>
        <w:jc w:val="center"/>
        <w:rPr>
          <w:rFonts w:ascii="Times New Roman" w:hAnsi="Times New Roman" w:cs="Times New Roman"/>
        </w:rPr>
        <w:sectPr w:rsidR="00CA56CC" w:rsidSect="00EA3C61">
          <w:pgSz w:w="10325" w:h="14573"/>
          <w:pgMar w:top="567" w:right="1440" w:bottom="431" w:left="1247" w:header="578" w:footer="578" w:gutter="0"/>
          <w:cols w:space="720"/>
          <w:titlePg/>
          <w:docGrid w:linePitch="299"/>
        </w:sectPr>
      </w:pPr>
    </w:p>
    <w:p w14:paraId="53805067" w14:textId="77777777" w:rsidR="00524348" w:rsidRDefault="00524348" w:rsidP="00524348">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0E19B11D" wp14:editId="0AAC56EB">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C996A90" w14:textId="77777777" w:rsidR="00A860C7" w:rsidRPr="00524348" w:rsidRDefault="00FB3395" w:rsidP="00524348">
      <w:pPr>
        <w:spacing w:before="240" w:after="240" w:line="240" w:lineRule="auto"/>
        <w:jc w:val="center"/>
        <w:rPr>
          <w:rFonts w:ascii="Times New Roman" w:hAnsi="Times New Roman" w:cs="Times New Roman"/>
          <w:sz w:val="36"/>
        </w:rPr>
      </w:pPr>
      <w:r w:rsidRPr="00524348">
        <w:rPr>
          <w:rFonts w:ascii="Times New Roman" w:hAnsi="Times New Roman" w:cs="Times New Roman"/>
          <w:b/>
          <w:sz w:val="36"/>
        </w:rPr>
        <w:t>Companies and Securities Legislation (Miscellaneous Amendments) Act 1981</w:t>
      </w:r>
    </w:p>
    <w:p w14:paraId="249A0CC7" w14:textId="77777777" w:rsidR="00A860C7" w:rsidRPr="00524348" w:rsidRDefault="00FB3395" w:rsidP="00524348">
      <w:pPr>
        <w:spacing w:after="0" w:line="240" w:lineRule="auto"/>
        <w:jc w:val="center"/>
        <w:rPr>
          <w:rFonts w:ascii="Times New Roman" w:hAnsi="Times New Roman" w:cs="Times New Roman"/>
          <w:b/>
          <w:sz w:val="28"/>
        </w:rPr>
      </w:pPr>
      <w:r w:rsidRPr="00524348">
        <w:rPr>
          <w:rFonts w:ascii="Times New Roman" w:hAnsi="Times New Roman" w:cs="Times New Roman"/>
          <w:b/>
          <w:sz w:val="28"/>
        </w:rPr>
        <w:t>No. 153 of 1981</w:t>
      </w:r>
    </w:p>
    <w:p w14:paraId="44E8E883" w14:textId="77777777" w:rsidR="00524348" w:rsidRPr="00524348" w:rsidRDefault="00524348" w:rsidP="00524348">
      <w:pPr>
        <w:pBdr>
          <w:bottom w:val="double" w:sz="4" w:space="1" w:color="auto"/>
        </w:pBdr>
        <w:spacing w:before="240" w:after="0" w:line="240" w:lineRule="auto"/>
        <w:jc w:val="center"/>
        <w:rPr>
          <w:rFonts w:ascii="Times New Roman" w:hAnsi="Times New Roman" w:cs="Times New Roman"/>
          <w:sz w:val="8"/>
        </w:rPr>
      </w:pPr>
    </w:p>
    <w:p w14:paraId="362CC89A" w14:textId="77777777" w:rsidR="00A860C7" w:rsidRPr="00524348" w:rsidRDefault="00FB3395" w:rsidP="00524348">
      <w:pPr>
        <w:spacing w:before="240" w:after="0" w:line="240" w:lineRule="auto"/>
        <w:jc w:val="center"/>
        <w:rPr>
          <w:rFonts w:ascii="Times New Roman" w:hAnsi="Times New Roman" w:cs="Times New Roman"/>
          <w:sz w:val="26"/>
        </w:rPr>
      </w:pPr>
      <w:r w:rsidRPr="00524348">
        <w:rPr>
          <w:rFonts w:ascii="Times New Roman" w:hAnsi="Times New Roman" w:cs="Times New Roman"/>
          <w:b/>
          <w:sz w:val="26"/>
        </w:rPr>
        <w:t>An Act to amend laws relating to companies and securities and for related purposes</w:t>
      </w:r>
    </w:p>
    <w:p w14:paraId="6F187BB5" w14:textId="77777777" w:rsidR="00A860C7" w:rsidRPr="00524348" w:rsidRDefault="00A860C7" w:rsidP="00524348">
      <w:pPr>
        <w:spacing w:before="120" w:after="120" w:line="240" w:lineRule="auto"/>
        <w:jc w:val="right"/>
        <w:rPr>
          <w:rFonts w:ascii="Times New Roman" w:hAnsi="Times New Roman" w:cs="Times New Roman"/>
          <w:sz w:val="26"/>
        </w:rPr>
      </w:pPr>
      <w:r w:rsidRPr="00524348">
        <w:rPr>
          <w:rFonts w:ascii="Times New Roman" w:hAnsi="Times New Roman" w:cs="Times New Roman"/>
          <w:sz w:val="26"/>
        </w:rPr>
        <w:t>[</w:t>
      </w:r>
      <w:r w:rsidR="00FB3395" w:rsidRPr="00524348">
        <w:rPr>
          <w:rFonts w:ascii="Times New Roman" w:hAnsi="Times New Roman" w:cs="Times New Roman"/>
          <w:i/>
          <w:sz w:val="26"/>
        </w:rPr>
        <w:t>Assented to 26 October 1981</w:t>
      </w:r>
      <w:r w:rsidRPr="00524348">
        <w:rPr>
          <w:rFonts w:ascii="Times New Roman" w:hAnsi="Times New Roman" w:cs="Times New Roman"/>
          <w:sz w:val="26"/>
        </w:rPr>
        <w:t>]</w:t>
      </w:r>
    </w:p>
    <w:p w14:paraId="194EBEB3" w14:textId="1E87243E" w:rsidR="00A860C7" w:rsidRPr="000D11EB" w:rsidRDefault="00A860C7" w:rsidP="00524348">
      <w:pPr>
        <w:spacing w:after="0" w:line="240" w:lineRule="auto"/>
        <w:ind w:firstLine="432"/>
        <w:jc w:val="both"/>
        <w:rPr>
          <w:rFonts w:ascii="Times New Roman" w:hAnsi="Times New Roman" w:cs="Times New Roman"/>
          <w:sz w:val="24"/>
          <w:szCs w:val="24"/>
        </w:rPr>
      </w:pPr>
      <w:r w:rsidRPr="000D11EB">
        <w:rPr>
          <w:rFonts w:ascii="Times New Roman" w:hAnsi="Times New Roman" w:cs="Times New Roman"/>
          <w:sz w:val="24"/>
          <w:szCs w:val="24"/>
        </w:rPr>
        <w:t>BE IT ENACTED by the Queen, and the Senate and the House of Representatives of the Commonwealth of Australia, as follows:</w:t>
      </w:r>
    </w:p>
    <w:p w14:paraId="7CF69AE3" w14:textId="77777777" w:rsidR="00A860C7" w:rsidRPr="00567A13" w:rsidRDefault="000B641D" w:rsidP="00567A13">
      <w:pPr>
        <w:spacing w:before="120" w:after="120" w:line="240" w:lineRule="auto"/>
        <w:jc w:val="center"/>
        <w:rPr>
          <w:rFonts w:ascii="Times New Roman" w:hAnsi="Times New Roman" w:cs="Times New Roman"/>
          <w:b/>
          <w:sz w:val="24"/>
        </w:rPr>
      </w:pPr>
      <w:r w:rsidRPr="00567A13">
        <w:rPr>
          <w:rFonts w:ascii="Times New Roman" w:hAnsi="Times New Roman" w:cs="Times New Roman"/>
          <w:b/>
          <w:sz w:val="24"/>
        </w:rPr>
        <w:t>PART I—PRELIMINARY</w:t>
      </w:r>
    </w:p>
    <w:p w14:paraId="1BA0E9B5" w14:textId="77777777" w:rsidR="00A860C7" w:rsidRPr="00567A13" w:rsidRDefault="00FB3395" w:rsidP="00567A13">
      <w:pPr>
        <w:spacing w:before="120" w:after="60" w:line="240" w:lineRule="auto"/>
        <w:rPr>
          <w:rFonts w:ascii="Times New Roman" w:hAnsi="Times New Roman" w:cs="Times New Roman"/>
          <w:b/>
          <w:sz w:val="20"/>
        </w:rPr>
      </w:pPr>
      <w:r w:rsidRPr="00567A13">
        <w:rPr>
          <w:rFonts w:ascii="Times New Roman" w:hAnsi="Times New Roman" w:cs="Times New Roman"/>
          <w:b/>
          <w:sz w:val="20"/>
        </w:rPr>
        <w:t>Short title</w:t>
      </w:r>
    </w:p>
    <w:p w14:paraId="07328652" w14:textId="77777777" w:rsidR="00A860C7" w:rsidRPr="00180940" w:rsidRDefault="00FB3395" w:rsidP="00567A13">
      <w:pPr>
        <w:spacing w:after="0" w:line="240" w:lineRule="auto"/>
        <w:ind w:firstLine="432"/>
        <w:jc w:val="both"/>
        <w:rPr>
          <w:rFonts w:ascii="Times New Roman" w:hAnsi="Times New Roman" w:cs="Times New Roman"/>
        </w:rPr>
      </w:pPr>
      <w:r w:rsidRPr="00180940">
        <w:rPr>
          <w:rFonts w:ascii="Times New Roman" w:hAnsi="Times New Roman" w:cs="Times New Roman"/>
          <w:b/>
        </w:rPr>
        <w:t>1.</w:t>
      </w:r>
      <w:r w:rsidR="00A860C7" w:rsidRPr="00180940">
        <w:rPr>
          <w:rFonts w:ascii="Times New Roman" w:hAnsi="Times New Roman" w:cs="Times New Roman"/>
        </w:rPr>
        <w:t xml:space="preserve"> This Act may be cited as the </w:t>
      </w:r>
      <w:r w:rsidRPr="00180940">
        <w:rPr>
          <w:rFonts w:ascii="Times New Roman" w:hAnsi="Times New Roman" w:cs="Times New Roman"/>
          <w:i/>
        </w:rPr>
        <w:t xml:space="preserve">Companies and Securities Legislation </w:t>
      </w:r>
      <w:r w:rsidR="00A860C7" w:rsidRPr="00180940">
        <w:rPr>
          <w:rFonts w:ascii="Times New Roman" w:hAnsi="Times New Roman" w:cs="Times New Roman"/>
        </w:rPr>
        <w:t>(</w:t>
      </w:r>
      <w:r w:rsidRPr="00180940">
        <w:rPr>
          <w:rFonts w:ascii="Times New Roman" w:hAnsi="Times New Roman" w:cs="Times New Roman"/>
          <w:i/>
        </w:rPr>
        <w:t>Miscellaneous Amendments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1981.</w:t>
      </w:r>
    </w:p>
    <w:p w14:paraId="3857A8CB" w14:textId="77777777" w:rsidR="00A860C7" w:rsidRPr="00567A13" w:rsidRDefault="00FB3395" w:rsidP="00567A13">
      <w:pPr>
        <w:spacing w:before="120" w:after="60" w:line="240" w:lineRule="auto"/>
        <w:rPr>
          <w:rFonts w:ascii="Times New Roman" w:hAnsi="Times New Roman" w:cs="Times New Roman"/>
          <w:b/>
          <w:sz w:val="20"/>
        </w:rPr>
      </w:pPr>
      <w:r w:rsidRPr="00567A13">
        <w:rPr>
          <w:rFonts w:ascii="Times New Roman" w:hAnsi="Times New Roman" w:cs="Times New Roman"/>
          <w:b/>
          <w:sz w:val="20"/>
        </w:rPr>
        <w:t>Commencement</w:t>
      </w:r>
    </w:p>
    <w:p w14:paraId="15F345A5" w14:textId="77777777" w:rsidR="00A860C7" w:rsidRPr="00180940" w:rsidRDefault="00FB3395" w:rsidP="00567A13">
      <w:pPr>
        <w:spacing w:after="0" w:line="240" w:lineRule="auto"/>
        <w:ind w:firstLine="432"/>
        <w:jc w:val="both"/>
        <w:rPr>
          <w:rFonts w:ascii="Times New Roman" w:hAnsi="Times New Roman" w:cs="Times New Roman"/>
        </w:rPr>
      </w:pPr>
      <w:r w:rsidRPr="00180940">
        <w:rPr>
          <w:rFonts w:ascii="Times New Roman" w:hAnsi="Times New Roman" w:cs="Times New Roman"/>
          <w:b/>
        </w:rPr>
        <w:t>2.</w:t>
      </w:r>
      <w:r w:rsidR="00A860C7" w:rsidRPr="00180940">
        <w:rPr>
          <w:rFonts w:ascii="Times New Roman" w:hAnsi="Times New Roman" w:cs="Times New Roman"/>
        </w:rPr>
        <w:t xml:space="preserve"> </w:t>
      </w:r>
      <w:r w:rsidRPr="00180940">
        <w:rPr>
          <w:rFonts w:ascii="Times New Roman" w:hAnsi="Times New Roman" w:cs="Times New Roman"/>
          <w:b/>
        </w:rPr>
        <w:t xml:space="preserve">(1) </w:t>
      </w:r>
      <w:r w:rsidR="00A860C7" w:rsidRPr="00180940">
        <w:rPr>
          <w:rFonts w:ascii="Times New Roman" w:hAnsi="Times New Roman" w:cs="Times New Roman"/>
        </w:rPr>
        <w:t>Part I shall come into operation on the day on which this Act receives the Royal Assent.</w:t>
      </w:r>
    </w:p>
    <w:p w14:paraId="30C392E0" w14:textId="77777777" w:rsidR="00BE0211" w:rsidRPr="00180940" w:rsidRDefault="00FB3395" w:rsidP="00EC4C3B">
      <w:pPr>
        <w:spacing w:after="0" w:line="240" w:lineRule="auto"/>
        <w:ind w:firstLine="432"/>
        <w:jc w:val="both"/>
        <w:rPr>
          <w:rFonts w:ascii="Times New Roman" w:hAnsi="Times New Roman" w:cs="Times New Roman"/>
        </w:rPr>
      </w:pPr>
      <w:r w:rsidRPr="00180940">
        <w:rPr>
          <w:rFonts w:ascii="Times New Roman" w:hAnsi="Times New Roman" w:cs="Times New Roman"/>
          <w:b/>
        </w:rPr>
        <w:t xml:space="preserve">(2) </w:t>
      </w:r>
      <w:r w:rsidR="00A860C7" w:rsidRPr="00180940">
        <w:rPr>
          <w:rFonts w:ascii="Times New Roman" w:hAnsi="Times New Roman" w:cs="Times New Roman"/>
        </w:rPr>
        <w:t>Parts II, III, IV and VI shall come into operation on such date as is, or on such respective dates as are, fixed by Proclamation.</w:t>
      </w:r>
      <w:r w:rsidR="00BE0211" w:rsidRPr="00180940">
        <w:rPr>
          <w:rFonts w:ascii="Times New Roman" w:hAnsi="Times New Roman" w:cs="Times New Roman"/>
        </w:rPr>
        <w:br w:type="page"/>
      </w:r>
    </w:p>
    <w:p w14:paraId="59E65D3C" w14:textId="77777777" w:rsidR="00A860C7" w:rsidRPr="00180940" w:rsidRDefault="00FB3395" w:rsidP="00E35D15">
      <w:pPr>
        <w:spacing w:after="0" w:line="240" w:lineRule="auto"/>
        <w:ind w:firstLine="432"/>
        <w:jc w:val="both"/>
        <w:rPr>
          <w:rFonts w:ascii="Times New Roman" w:hAnsi="Times New Roman" w:cs="Times New Roman"/>
        </w:rPr>
      </w:pPr>
      <w:r w:rsidRPr="00180940">
        <w:rPr>
          <w:rFonts w:ascii="Times New Roman" w:hAnsi="Times New Roman" w:cs="Times New Roman"/>
          <w:b/>
        </w:rPr>
        <w:lastRenderedPageBreak/>
        <w:t>(3)</w:t>
      </w:r>
      <w:r w:rsidR="00A860C7" w:rsidRPr="00180940">
        <w:rPr>
          <w:rFonts w:ascii="Times New Roman" w:hAnsi="Times New Roman" w:cs="Times New Roman"/>
        </w:rPr>
        <w:t xml:space="preserve"> Part V shall be deemed to have come into operation on the day on which the </w:t>
      </w:r>
      <w:r w:rsidRPr="00180940">
        <w:rPr>
          <w:rFonts w:ascii="Times New Roman" w:hAnsi="Times New Roman" w:cs="Times New Roman"/>
          <w:i/>
        </w:rPr>
        <w:t xml:space="preserve">Securities Industry </w:t>
      </w:r>
      <w:r w:rsidR="00A860C7" w:rsidRPr="00180940">
        <w:rPr>
          <w:rFonts w:ascii="Times New Roman" w:hAnsi="Times New Roman" w:cs="Times New Roman"/>
        </w:rPr>
        <w:t>(</w:t>
      </w:r>
      <w:r w:rsidRPr="00180940">
        <w:rPr>
          <w:rFonts w:ascii="Times New Roman" w:hAnsi="Times New Roman" w:cs="Times New Roman"/>
          <w:i/>
        </w:rPr>
        <w:t>Fees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1980 came into operation.</w:t>
      </w:r>
    </w:p>
    <w:p w14:paraId="7593BA09" w14:textId="77777777" w:rsidR="00A860C7" w:rsidRPr="00180940" w:rsidRDefault="00FB3395" w:rsidP="00E35D15">
      <w:pPr>
        <w:spacing w:after="0" w:line="240" w:lineRule="auto"/>
        <w:ind w:firstLine="432"/>
        <w:jc w:val="both"/>
        <w:rPr>
          <w:rFonts w:ascii="Times New Roman" w:hAnsi="Times New Roman" w:cs="Times New Roman"/>
        </w:rPr>
      </w:pPr>
      <w:r w:rsidRPr="00180940">
        <w:rPr>
          <w:rFonts w:ascii="Times New Roman" w:hAnsi="Times New Roman" w:cs="Times New Roman"/>
          <w:b/>
        </w:rPr>
        <w:t>(4)</w:t>
      </w:r>
      <w:r w:rsidR="00A860C7" w:rsidRPr="00180940">
        <w:rPr>
          <w:rFonts w:ascii="Times New Roman" w:hAnsi="Times New Roman" w:cs="Times New Roman"/>
        </w:rPr>
        <w:t xml:space="preserve"> Parts VII, VIII, IX, X and XI shall come into operation on the day on which the </w:t>
      </w:r>
      <w:r w:rsidRPr="00180940">
        <w:rPr>
          <w:rFonts w:ascii="Times New Roman" w:hAnsi="Times New Roman" w:cs="Times New Roman"/>
          <w:i/>
        </w:rPr>
        <w:t xml:space="preserve">Companies Act </w:t>
      </w:r>
      <w:r w:rsidR="00A860C7" w:rsidRPr="00180940">
        <w:rPr>
          <w:rFonts w:ascii="Times New Roman" w:hAnsi="Times New Roman" w:cs="Times New Roman"/>
        </w:rPr>
        <w:t>1981 comes into operation.</w:t>
      </w:r>
    </w:p>
    <w:p w14:paraId="3F54D30C" w14:textId="77777777" w:rsidR="00A860C7" w:rsidRPr="00E35D15" w:rsidRDefault="000B641D" w:rsidP="00E35D15">
      <w:pPr>
        <w:spacing w:before="120" w:after="120" w:line="240" w:lineRule="auto"/>
        <w:jc w:val="center"/>
        <w:rPr>
          <w:rFonts w:ascii="Times New Roman" w:hAnsi="Times New Roman" w:cs="Times New Roman"/>
          <w:b/>
          <w:sz w:val="24"/>
        </w:rPr>
      </w:pPr>
      <w:r w:rsidRPr="00E35D15">
        <w:rPr>
          <w:rFonts w:ascii="Times New Roman" w:hAnsi="Times New Roman" w:cs="Times New Roman"/>
          <w:b/>
          <w:sz w:val="24"/>
        </w:rPr>
        <w:t>PART II—NATIONAL COMPANIES AND SECURITIES COMMISSION ACT 1979</w:t>
      </w:r>
    </w:p>
    <w:p w14:paraId="34313CDD" w14:textId="77777777" w:rsidR="00A860C7" w:rsidRPr="00E35D15" w:rsidRDefault="00FB3395" w:rsidP="00E35D15">
      <w:pPr>
        <w:spacing w:before="120" w:after="60" w:line="240" w:lineRule="auto"/>
        <w:rPr>
          <w:rFonts w:ascii="Times New Roman" w:hAnsi="Times New Roman" w:cs="Times New Roman"/>
          <w:b/>
          <w:sz w:val="20"/>
        </w:rPr>
      </w:pPr>
      <w:r w:rsidRPr="00E35D15">
        <w:rPr>
          <w:rFonts w:ascii="Times New Roman" w:hAnsi="Times New Roman" w:cs="Times New Roman"/>
          <w:b/>
          <w:sz w:val="20"/>
        </w:rPr>
        <w:t>Principal Act</w:t>
      </w:r>
    </w:p>
    <w:p w14:paraId="5FF8CB64" w14:textId="77777777" w:rsidR="00A860C7" w:rsidRPr="00180940" w:rsidRDefault="00FB3395" w:rsidP="00E35D15">
      <w:pPr>
        <w:spacing w:after="0" w:line="240" w:lineRule="auto"/>
        <w:ind w:firstLine="432"/>
        <w:jc w:val="both"/>
        <w:rPr>
          <w:rFonts w:ascii="Times New Roman" w:hAnsi="Times New Roman" w:cs="Times New Roman"/>
        </w:rPr>
      </w:pPr>
      <w:r w:rsidRPr="00180940">
        <w:rPr>
          <w:rFonts w:ascii="Times New Roman" w:hAnsi="Times New Roman" w:cs="Times New Roman"/>
          <w:b/>
        </w:rPr>
        <w:t>3.</w:t>
      </w:r>
      <w:r w:rsidR="00A860C7" w:rsidRPr="00180940">
        <w:rPr>
          <w:rFonts w:ascii="Times New Roman" w:hAnsi="Times New Roman" w:cs="Times New Roman"/>
        </w:rPr>
        <w:t xml:space="preserve"> The </w:t>
      </w:r>
      <w:r w:rsidRPr="00180940">
        <w:rPr>
          <w:rFonts w:ascii="Times New Roman" w:hAnsi="Times New Roman" w:cs="Times New Roman"/>
          <w:i/>
        </w:rPr>
        <w:t xml:space="preserve">National Companies and Securities Commission Act </w:t>
      </w:r>
      <w:r w:rsidR="00A860C7" w:rsidRPr="00180940">
        <w:rPr>
          <w:rFonts w:ascii="Times New Roman" w:hAnsi="Times New Roman" w:cs="Times New Roman"/>
        </w:rPr>
        <w:t>1979</w:t>
      </w:r>
      <w:r w:rsidRPr="00180940">
        <w:rPr>
          <w:rFonts w:ascii="Times New Roman" w:hAnsi="Times New Roman" w:cs="Times New Roman"/>
          <w:vertAlign w:val="superscript"/>
        </w:rPr>
        <w:t>1</w:t>
      </w:r>
      <w:r w:rsidR="00A860C7" w:rsidRPr="00180940">
        <w:rPr>
          <w:rFonts w:ascii="Times New Roman" w:hAnsi="Times New Roman" w:cs="Times New Roman"/>
        </w:rPr>
        <w:t xml:space="preserve"> is in this Part referred to as the Principal Act.</w:t>
      </w:r>
    </w:p>
    <w:p w14:paraId="669FA4C0" w14:textId="77777777" w:rsidR="00A860C7" w:rsidRPr="00E35D15" w:rsidRDefault="00FB3395" w:rsidP="00E35D15">
      <w:pPr>
        <w:spacing w:before="120" w:after="60" w:line="240" w:lineRule="auto"/>
        <w:rPr>
          <w:rFonts w:ascii="Times New Roman" w:hAnsi="Times New Roman" w:cs="Times New Roman"/>
          <w:b/>
          <w:sz w:val="20"/>
        </w:rPr>
      </w:pPr>
      <w:r w:rsidRPr="00E35D15">
        <w:rPr>
          <w:rFonts w:ascii="Times New Roman" w:hAnsi="Times New Roman" w:cs="Times New Roman"/>
          <w:b/>
          <w:sz w:val="20"/>
        </w:rPr>
        <w:t>Delegation by Commission</w:t>
      </w:r>
    </w:p>
    <w:p w14:paraId="15804965" w14:textId="77777777" w:rsidR="00A860C7" w:rsidRPr="00180940" w:rsidRDefault="00FB3395" w:rsidP="00E35D15">
      <w:pPr>
        <w:spacing w:after="0" w:line="240" w:lineRule="auto"/>
        <w:ind w:firstLine="432"/>
        <w:jc w:val="both"/>
        <w:rPr>
          <w:rFonts w:ascii="Times New Roman" w:hAnsi="Times New Roman" w:cs="Times New Roman"/>
        </w:rPr>
      </w:pPr>
      <w:r w:rsidRPr="00180940">
        <w:rPr>
          <w:rFonts w:ascii="Times New Roman" w:hAnsi="Times New Roman" w:cs="Times New Roman"/>
          <w:b/>
        </w:rPr>
        <w:t>4</w:t>
      </w:r>
      <w:r w:rsidR="00A860C7" w:rsidRPr="00180940">
        <w:rPr>
          <w:rFonts w:ascii="Times New Roman" w:hAnsi="Times New Roman" w:cs="Times New Roman"/>
        </w:rPr>
        <w:t>. Section 45 of the Principal Act is amended—</w:t>
      </w:r>
    </w:p>
    <w:p w14:paraId="758C73E4" w14:textId="77777777" w:rsidR="00A860C7" w:rsidRPr="00180940" w:rsidRDefault="00A860C7" w:rsidP="00E35D15">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sub-section (1) </w:t>
      </w:r>
      <w:r w:rsidR="00BE0211" w:rsidRPr="00180940">
        <w:rPr>
          <w:rFonts w:ascii="Times New Roman" w:hAnsi="Times New Roman" w:cs="Times New Roman"/>
        </w:rPr>
        <w:t>“</w:t>
      </w:r>
      <w:r w:rsidRPr="00180940">
        <w:rPr>
          <w:rFonts w:ascii="Times New Roman" w:hAnsi="Times New Roman" w:cs="Times New Roman"/>
        </w:rPr>
        <w:t>all or</w:t>
      </w:r>
      <w:r w:rsidR="00BE0211" w:rsidRPr="00180940">
        <w:rPr>
          <w:rFonts w:ascii="Times New Roman" w:hAnsi="Times New Roman" w:cs="Times New Roman"/>
        </w:rPr>
        <w:t>”</w:t>
      </w:r>
      <w:r w:rsidRPr="00180940">
        <w:rPr>
          <w:rFonts w:ascii="Times New Roman" w:hAnsi="Times New Roman" w:cs="Times New Roman"/>
        </w:rPr>
        <w:t xml:space="preserve"> before </w:t>
      </w:r>
      <w:r w:rsidR="00BE0211" w:rsidRPr="00180940">
        <w:rPr>
          <w:rFonts w:ascii="Times New Roman" w:hAnsi="Times New Roman" w:cs="Times New Roman"/>
        </w:rPr>
        <w:t>“</w:t>
      </w:r>
      <w:r w:rsidRPr="00180940">
        <w:rPr>
          <w:rFonts w:ascii="Times New Roman" w:hAnsi="Times New Roman" w:cs="Times New Roman"/>
        </w:rPr>
        <w:t>any functions</w:t>
      </w:r>
      <w:r w:rsidR="00BE0211" w:rsidRPr="00180940">
        <w:rPr>
          <w:rFonts w:ascii="Times New Roman" w:hAnsi="Times New Roman" w:cs="Times New Roman"/>
        </w:rPr>
        <w:t>”</w:t>
      </w:r>
      <w:r w:rsidRPr="00180940">
        <w:rPr>
          <w:rFonts w:ascii="Times New Roman" w:hAnsi="Times New Roman" w:cs="Times New Roman"/>
        </w:rPr>
        <w:t>;</w:t>
      </w:r>
    </w:p>
    <w:p w14:paraId="2846E79E" w14:textId="77777777" w:rsidR="00A860C7" w:rsidRPr="00180940" w:rsidRDefault="00A860C7" w:rsidP="00E35D15">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paragraph (3) (b) and substituting the following paragraph:</w:t>
      </w:r>
    </w:p>
    <w:p w14:paraId="4330608E" w14:textId="77777777" w:rsidR="00A860C7" w:rsidRPr="00180940" w:rsidRDefault="00BE0211" w:rsidP="00E35D15">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(b) the person for the time being holding a specified office under an Act or a State Act or the person for the time being occupying a position in the Public Service of the Commonwealth or of a State, being a position that is specified in the instrument of delegation.</w:t>
      </w:r>
      <w:r w:rsidRPr="00180940">
        <w:rPr>
          <w:rFonts w:ascii="Times New Roman" w:hAnsi="Times New Roman" w:cs="Times New Roman"/>
        </w:rPr>
        <w:t>”</w:t>
      </w:r>
      <w:r w:rsidR="00A860C7" w:rsidRPr="00180940">
        <w:rPr>
          <w:rFonts w:ascii="Times New Roman" w:hAnsi="Times New Roman" w:cs="Times New Roman"/>
        </w:rPr>
        <w:t>; and</w:t>
      </w:r>
    </w:p>
    <w:p w14:paraId="31F4FE5B" w14:textId="77777777" w:rsidR="00A860C7" w:rsidRPr="00180940" w:rsidRDefault="00A860C7" w:rsidP="00E35D15">
      <w:pPr>
        <w:spacing w:after="0" w:line="240" w:lineRule="auto"/>
        <w:ind w:left="720" w:hanging="288"/>
        <w:jc w:val="both"/>
        <w:rPr>
          <w:rFonts w:ascii="Times New Roman" w:hAnsi="Times New Roman" w:cs="Times New Roman"/>
        </w:rPr>
      </w:pPr>
      <w:r w:rsidRPr="00180940">
        <w:rPr>
          <w:rFonts w:ascii="Times New Roman" w:hAnsi="Times New Roman" w:cs="Times New Roman"/>
        </w:rPr>
        <w:t>(c) by omitting paragraph (5) (b) and substituting the following paragraph:</w:t>
      </w:r>
    </w:p>
    <w:p w14:paraId="1ECEA993" w14:textId="77777777" w:rsidR="00A860C7" w:rsidRPr="00180940" w:rsidRDefault="00BE0211" w:rsidP="00E35D15">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(b) the person for the time being occupying a position in the Public Service of the Commonwealth or of a State, being a position that is specified in the instrument by which the authority is given.</w:t>
      </w:r>
      <w:r w:rsidRPr="00180940">
        <w:rPr>
          <w:rFonts w:ascii="Times New Roman" w:hAnsi="Times New Roman" w:cs="Times New Roman"/>
        </w:rPr>
        <w:t>”</w:t>
      </w:r>
      <w:r w:rsidR="00A860C7" w:rsidRPr="00180940">
        <w:rPr>
          <w:rFonts w:ascii="Times New Roman" w:hAnsi="Times New Roman" w:cs="Times New Roman"/>
        </w:rPr>
        <w:t>.</w:t>
      </w:r>
    </w:p>
    <w:p w14:paraId="794C2EEF" w14:textId="77777777" w:rsidR="00A860C7" w:rsidRPr="0086037E" w:rsidRDefault="000B641D" w:rsidP="0086037E">
      <w:pPr>
        <w:spacing w:before="120" w:after="120" w:line="240" w:lineRule="auto"/>
        <w:jc w:val="center"/>
        <w:rPr>
          <w:rFonts w:ascii="Times New Roman" w:hAnsi="Times New Roman" w:cs="Times New Roman"/>
          <w:b/>
          <w:sz w:val="24"/>
        </w:rPr>
      </w:pPr>
      <w:r w:rsidRPr="0086037E">
        <w:rPr>
          <w:rFonts w:ascii="Times New Roman" w:hAnsi="Times New Roman" w:cs="Times New Roman"/>
          <w:b/>
          <w:sz w:val="24"/>
        </w:rPr>
        <w:t>PART III—COMPANIES (ACQUISITION OF SHARES) ACT 1980</w:t>
      </w:r>
    </w:p>
    <w:p w14:paraId="7AB1926A" w14:textId="77777777" w:rsidR="00A860C7" w:rsidRPr="0086037E" w:rsidRDefault="00FB3395" w:rsidP="0086037E">
      <w:pPr>
        <w:spacing w:before="120" w:after="60" w:line="240" w:lineRule="auto"/>
        <w:rPr>
          <w:rFonts w:ascii="Times New Roman" w:hAnsi="Times New Roman" w:cs="Times New Roman"/>
          <w:b/>
          <w:sz w:val="20"/>
        </w:rPr>
      </w:pPr>
      <w:r w:rsidRPr="0086037E">
        <w:rPr>
          <w:rFonts w:ascii="Times New Roman" w:hAnsi="Times New Roman" w:cs="Times New Roman"/>
          <w:b/>
          <w:sz w:val="20"/>
        </w:rPr>
        <w:t>Principal Act</w:t>
      </w:r>
    </w:p>
    <w:p w14:paraId="094AD5A3" w14:textId="77777777" w:rsidR="00A860C7" w:rsidRPr="00180940" w:rsidRDefault="00FB3395" w:rsidP="0086037E">
      <w:pPr>
        <w:spacing w:after="0" w:line="240" w:lineRule="auto"/>
        <w:ind w:firstLine="432"/>
        <w:jc w:val="both"/>
        <w:rPr>
          <w:rFonts w:ascii="Times New Roman" w:hAnsi="Times New Roman" w:cs="Times New Roman"/>
        </w:rPr>
      </w:pPr>
      <w:r w:rsidRPr="00180940">
        <w:rPr>
          <w:rFonts w:ascii="Times New Roman" w:hAnsi="Times New Roman" w:cs="Times New Roman"/>
          <w:b/>
        </w:rPr>
        <w:t>5.</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w:t>
      </w:r>
      <w:r w:rsidR="00A860C7" w:rsidRPr="00180940">
        <w:rPr>
          <w:rFonts w:ascii="Times New Roman" w:hAnsi="Times New Roman" w:cs="Times New Roman"/>
        </w:rPr>
        <w:t>(</w:t>
      </w:r>
      <w:r w:rsidRPr="00180940">
        <w:rPr>
          <w:rFonts w:ascii="Times New Roman" w:hAnsi="Times New Roman" w:cs="Times New Roman"/>
          <w:i/>
        </w:rPr>
        <w:t>Acquisition of Shares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1980</w:t>
      </w:r>
      <w:r w:rsidRPr="00180940">
        <w:rPr>
          <w:rFonts w:ascii="Times New Roman" w:hAnsi="Times New Roman" w:cs="Times New Roman"/>
          <w:vertAlign w:val="superscript"/>
        </w:rPr>
        <w:t>2</w:t>
      </w:r>
      <w:r w:rsidR="00A860C7" w:rsidRPr="00180940">
        <w:rPr>
          <w:rFonts w:ascii="Times New Roman" w:hAnsi="Times New Roman" w:cs="Times New Roman"/>
        </w:rPr>
        <w:t xml:space="preserve"> is in this Part referred to as the Principal Act.</w:t>
      </w:r>
    </w:p>
    <w:p w14:paraId="16F27BB3" w14:textId="77777777" w:rsidR="00A860C7" w:rsidRPr="00AE2AD9" w:rsidRDefault="00FB3395" w:rsidP="00AE2AD9">
      <w:pPr>
        <w:spacing w:before="120" w:after="60" w:line="240" w:lineRule="auto"/>
        <w:rPr>
          <w:rFonts w:ascii="Times New Roman" w:hAnsi="Times New Roman" w:cs="Times New Roman"/>
          <w:b/>
          <w:sz w:val="20"/>
        </w:rPr>
      </w:pPr>
      <w:r w:rsidRPr="00AE2AD9">
        <w:rPr>
          <w:rFonts w:ascii="Times New Roman" w:hAnsi="Times New Roman" w:cs="Times New Roman"/>
          <w:b/>
          <w:sz w:val="20"/>
        </w:rPr>
        <w:t>Schedule</w:t>
      </w:r>
    </w:p>
    <w:p w14:paraId="6F803F51" w14:textId="77777777" w:rsidR="00A860C7" w:rsidRPr="00180940" w:rsidRDefault="00FB3395" w:rsidP="00AE2AD9">
      <w:pPr>
        <w:spacing w:after="0" w:line="240" w:lineRule="auto"/>
        <w:ind w:firstLine="432"/>
        <w:jc w:val="both"/>
        <w:rPr>
          <w:rFonts w:ascii="Times New Roman" w:hAnsi="Times New Roman" w:cs="Times New Roman"/>
        </w:rPr>
      </w:pPr>
      <w:r w:rsidRPr="00180940">
        <w:rPr>
          <w:rFonts w:ascii="Times New Roman" w:hAnsi="Times New Roman" w:cs="Times New Roman"/>
          <w:b/>
        </w:rPr>
        <w:t>6</w:t>
      </w:r>
      <w:r w:rsidR="00A860C7" w:rsidRPr="00180940">
        <w:rPr>
          <w:rFonts w:ascii="Times New Roman" w:hAnsi="Times New Roman" w:cs="Times New Roman"/>
        </w:rPr>
        <w:t>. The Schedule to the Principal Act is amended—</w:t>
      </w:r>
    </w:p>
    <w:p w14:paraId="2609F698" w14:textId="77777777" w:rsidR="00A860C7" w:rsidRPr="00180940" w:rsidRDefault="00A860C7" w:rsidP="00AE2AD9">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4 (f) of Part A and substituting the following paragraph:</w:t>
      </w:r>
    </w:p>
    <w:p w14:paraId="6745FBE9" w14:textId="77777777" w:rsidR="00BE0211" w:rsidRPr="00180940" w:rsidRDefault="00BE0211" w:rsidP="00A4182D">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(f) any other information material to the making of a decision by an offeree whether or not to accept an offer, being information that is within the knowledge of the offeror and has not</w:t>
      </w:r>
      <w:r w:rsidRPr="00180940">
        <w:rPr>
          <w:rFonts w:ascii="Times New Roman" w:hAnsi="Times New Roman" w:cs="Times New Roman"/>
        </w:rPr>
        <w:br w:type="page"/>
      </w:r>
    </w:p>
    <w:p w14:paraId="02DDF98F" w14:textId="77777777" w:rsidR="00A860C7" w:rsidRPr="00180940" w:rsidRDefault="00A860C7" w:rsidP="002D54F1">
      <w:pPr>
        <w:spacing w:after="0" w:line="240" w:lineRule="auto"/>
        <w:ind w:left="1305"/>
        <w:jc w:val="both"/>
        <w:rPr>
          <w:rFonts w:ascii="Times New Roman" w:hAnsi="Times New Roman" w:cs="Times New Roman"/>
        </w:rPr>
      </w:pPr>
      <w:r w:rsidRPr="00180940">
        <w:rPr>
          <w:rFonts w:ascii="Times New Roman" w:hAnsi="Times New Roman" w:cs="Times New Roman"/>
        </w:rPr>
        <w:lastRenderedPageBreak/>
        <w:t>previously been disclosed to the holders of shares in the target company, unless—</w:t>
      </w:r>
    </w:p>
    <w:p w14:paraId="18BB833F" w14:textId="77777777" w:rsidR="00A860C7" w:rsidRPr="00180940" w:rsidRDefault="00A860C7" w:rsidP="002D54F1">
      <w:pPr>
        <w:spacing w:after="0" w:line="240" w:lineRule="auto"/>
        <w:ind w:left="207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the information would not be permitted to be included, without the consent of the Commission, in a statement referred to in section 37 or 38 that is made or issued to the public; and</w:t>
      </w:r>
    </w:p>
    <w:p w14:paraId="6CA6C660" w14:textId="77777777" w:rsidR="00A860C7" w:rsidRPr="00180940" w:rsidRDefault="00A860C7" w:rsidP="002D54F1">
      <w:pPr>
        <w:spacing w:after="0" w:line="240" w:lineRule="auto"/>
        <w:ind w:left="2070" w:hanging="288"/>
        <w:jc w:val="both"/>
        <w:rPr>
          <w:rFonts w:ascii="Times New Roman" w:hAnsi="Times New Roman" w:cs="Times New Roman"/>
        </w:rPr>
      </w:pPr>
      <w:r w:rsidRPr="00180940">
        <w:rPr>
          <w:rFonts w:ascii="Times New Roman" w:hAnsi="Times New Roman" w:cs="Times New Roman"/>
        </w:rPr>
        <w:t>(ii) the Commission has refused to consent to the inclusion of the information in the Part A statement.</w:t>
      </w:r>
      <w:r w:rsidR="00BE0211" w:rsidRPr="00180940">
        <w:rPr>
          <w:rFonts w:ascii="Times New Roman" w:hAnsi="Times New Roman" w:cs="Times New Roman"/>
        </w:rPr>
        <w:t>”</w:t>
      </w:r>
      <w:r w:rsidRPr="00180940">
        <w:rPr>
          <w:rFonts w:ascii="Times New Roman" w:hAnsi="Times New Roman" w:cs="Times New Roman"/>
        </w:rPr>
        <w:t>;</w:t>
      </w:r>
    </w:p>
    <w:p w14:paraId="55155473" w14:textId="77777777" w:rsidR="00A860C7" w:rsidRPr="00180940" w:rsidRDefault="00A860C7" w:rsidP="002D54F1">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paragraph 2 (k) of Part B and substituting the following paragraph:</w:t>
      </w:r>
    </w:p>
    <w:p w14:paraId="2E55981F" w14:textId="77777777" w:rsidR="00A860C7" w:rsidRPr="00180940" w:rsidRDefault="00BE0211" w:rsidP="002D54F1">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(k) any other information material to the making of a decision by an offeree whether or not to accept an offer, being information that is within the knowledge of—</w:t>
      </w:r>
    </w:p>
    <w:p w14:paraId="24B996A9"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in the case of a Part B statement that is signed as mentioned in paragraph 22 (2) (a)—any of the directors of the target company; or</w:t>
      </w:r>
    </w:p>
    <w:p w14:paraId="7ED58A1D"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(ii) in the case of a Part B statement that is signed as mentioned in paragraph 22 (2) (b)—the liquidator or official manager, as the case requires,</w:t>
      </w:r>
    </w:p>
    <w:p w14:paraId="612067A1" w14:textId="77777777" w:rsidR="00A860C7" w:rsidRPr="00180940" w:rsidRDefault="00A860C7" w:rsidP="00101B78">
      <w:pPr>
        <w:spacing w:after="0" w:line="240" w:lineRule="auto"/>
        <w:ind w:left="1314"/>
        <w:jc w:val="both"/>
        <w:rPr>
          <w:rFonts w:ascii="Times New Roman" w:hAnsi="Times New Roman" w:cs="Times New Roman"/>
        </w:rPr>
      </w:pPr>
      <w:r w:rsidRPr="00180940">
        <w:rPr>
          <w:rFonts w:ascii="Times New Roman" w:hAnsi="Times New Roman" w:cs="Times New Roman"/>
        </w:rPr>
        <w:t>and has not previously been disclosed to the holders of shares in the target company, unless—</w:t>
      </w:r>
    </w:p>
    <w:p w14:paraId="33347750"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(iii) the information would not be permitted to be included, without the consent of the Commission, in a statement referred to in section 37 or 38 that is made or issued to the public; and</w:t>
      </w:r>
    </w:p>
    <w:p w14:paraId="7ED1FA25"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(iv) the Commission has refused to consent to the inclusion of the information in the Part B statement.</w:t>
      </w:r>
      <w:r w:rsidR="00BE0211" w:rsidRPr="00180940">
        <w:rPr>
          <w:rFonts w:ascii="Times New Roman" w:hAnsi="Times New Roman" w:cs="Times New Roman"/>
        </w:rPr>
        <w:t>”</w:t>
      </w:r>
      <w:r w:rsidRPr="00180940">
        <w:rPr>
          <w:rFonts w:ascii="Times New Roman" w:hAnsi="Times New Roman" w:cs="Times New Roman"/>
        </w:rPr>
        <w:t>;</w:t>
      </w:r>
    </w:p>
    <w:p w14:paraId="58766596" w14:textId="77777777" w:rsidR="00A860C7" w:rsidRPr="00180940" w:rsidRDefault="00A860C7" w:rsidP="00101B78">
      <w:pPr>
        <w:spacing w:after="0" w:line="240" w:lineRule="auto"/>
        <w:ind w:left="720" w:hanging="288"/>
        <w:jc w:val="both"/>
        <w:rPr>
          <w:rFonts w:ascii="Times New Roman" w:hAnsi="Times New Roman" w:cs="Times New Roman"/>
        </w:rPr>
      </w:pPr>
      <w:r w:rsidRPr="00180940">
        <w:rPr>
          <w:rFonts w:ascii="Times New Roman" w:hAnsi="Times New Roman" w:cs="Times New Roman"/>
        </w:rPr>
        <w:t>(c) by omitting paragraph 4 (f) of Part C and substituting the following paragraph:</w:t>
      </w:r>
    </w:p>
    <w:p w14:paraId="512406FB" w14:textId="77777777" w:rsidR="00A860C7" w:rsidRPr="00180940" w:rsidRDefault="00BE0211" w:rsidP="00101B78">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(f) any other information material to the making of a decision by an offeree whether or not to accept an offer made by virtue of the take-over announcement, being information that is within the knowledge of the on-market offeror and has not previously been disclosed to the holders of shares in the target company, unless—</w:t>
      </w:r>
    </w:p>
    <w:p w14:paraId="6E2C9CB4"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the information would not be permitted to be included, without the consent of the Commission, in a statement referred to in section 37 or 38 that is made or issued to the public; and</w:t>
      </w:r>
    </w:p>
    <w:p w14:paraId="40849735" w14:textId="77777777" w:rsidR="00A860C7" w:rsidRPr="00180940" w:rsidRDefault="00A860C7" w:rsidP="00101B78">
      <w:pPr>
        <w:spacing w:after="0" w:line="240" w:lineRule="auto"/>
        <w:ind w:left="2070" w:hanging="288"/>
        <w:jc w:val="both"/>
        <w:rPr>
          <w:rFonts w:ascii="Times New Roman" w:hAnsi="Times New Roman" w:cs="Times New Roman"/>
        </w:rPr>
      </w:pPr>
      <w:r w:rsidRPr="00180940">
        <w:rPr>
          <w:rFonts w:ascii="Times New Roman" w:hAnsi="Times New Roman" w:cs="Times New Roman"/>
        </w:rPr>
        <w:t>(ii) the Commission has refused to consent to the inclusion of the information in the Part C statement.</w:t>
      </w:r>
      <w:r w:rsidR="00BE0211" w:rsidRPr="00180940">
        <w:rPr>
          <w:rFonts w:ascii="Times New Roman" w:hAnsi="Times New Roman" w:cs="Times New Roman"/>
        </w:rPr>
        <w:t>”</w:t>
      </w:r>
      <w:r w:rsidRPr="00180940">
        <w:rPr>
          <w:rFonts w:ascii="Times New Roman" w:hAnsi="Times New Roman" w:cs="Times New Roman"/>
        </w:rPr>
        <w:t>; and</w:t>
      </w:r>
    </w:p>
    <w:p w14:paraId="39A9A2CC" w14:textId="77777777" w:rsidR="00BE0211" w:rsidRPr="00180940" w:rsidRDefault="00A860C7" w:rsidP="009A77E0">
      <w:pPr>
        <w:spacing w:after="0" w:line="240" w:lineRule="auto"/>
        <w:ind w:left="720" w:hanging="288"/>
        <w:jc w:val="both"/>
        <w:rPr>
          <w:rFonts w:ascii="Times New Roman" w:hAnsi="Times New Roman" w:cs="Times New Roman"/>
        </w:rPr>
      </w:pPr>
      <w:r w:rsidRPr="00180940">
        <w:rPr>
          <w:rFonts w:ascii="Times New Roman" w:hAnsi="Times New Roman" w:cs="Times New Roman"/>
        </w:rPr>
        <w:t>(d) by omitting paragraph 2 (j) of Part D and substituting the following paragraph:</w:t>
      </w:r>
      <w:r w:rsidR="00BE0211" w:rsidRPr="00180940">
        <w:rPr>
          <w:rFonts w:ascii="Times New Roman" w:hAnsi="Times New Roman" w:cs="Times New Roman"/>
        </w:rPr>
        <w:br w:type="page"/>
      </w:r>
    </w:p>
    <w:p w14:paraId="3BD73E15" w14:textId="77777777" w:rsidR="00A860C7" w:rsidRPr="00180940" w:rsidRDefault="00BE0211" w:rsidP="002B0DB0">
      <w:pPr>
        <w:spacing w:after="0" w:line="240" w:lineRule="auto"/>
        <w:ind w:left="1296" w:hanging="288"/>
        <w:jc w:val="both"/>
        <w:rPr>
          <w:rFonts w:ascii="Times New Roman" w:hAnsi="Times New Roman" w:cs="Times New Roman"/>
        </w:rPr>
      </w:pPr>
      <w:r w:rsidRPr="00180940">
        <w:rPr>
          <w:rFonts w:ascii="Times New Roman" w:hAnsi="Times New Roman" w:cs="Times New Roman"/>
        </w:rPr>
        <w:lastRenderedPageBreak/>
        <w:t>‘</w:t>
      </w:r>
      <w:r w:rsidR="00A860C7" w:rsidRPr="00180940">
        <w:rPr>
          <w:rFonts w:ascii="Times New Roman" w:hAnsi="Times New Roman" w:cs="Times New Roman"/>
        </w:rPr>
        <w:t>(j) any other information material to the making of a decision by an offeree whether or not to accept an offer made by virtue of the take-over announcement, being information that is within the knowledge of—</w:t>
      </w:r>
    </w:p>
    <w:p w14:paraId="4B757A87" w14:textId="77777777" w:rsidR="00A860C7" w:rsidRPr="00180940" w:rsidRDefault="00A860C7" w:rsidP="002B0DB0">
      <w:pPr>
        <w:spacing w:after="0" w:line="240" w:lineRule="auto"/>
        <w:ind w:left="207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in the case of a Part D statement that is signed as mentioned in paragraph 32 (2) (a)—any of the directors of the target company; or</w:t>
      </w:r>
    </w:p>
    <w:p w14:paraId="74EA7125" w14:textId="77777777" w:rsidR="00A860C7" w:rsidRPr="00180940" w:rsidRDefault="00A860C7" w:rsidP="002B0DB0">
      <w:pPr>
        <w:spacing w:after="0" w:line="240" w:lineRule="auto"/>
        <w:ind w:left="2070" w:hanging="288"/>
        <w:jc w:val="both"/>
        <w:rPr>
          <w:rFonts w:ascii="Times New Roman" w:hAnsi="Times New Roman" w:cs="Times New Roman"/>
        </w:rPr>
      </w:pPr>
      <w:r w:rsidRPr="00180940">
        <w:rPr>
          <w:rFonts w:ascii="Times New Roman" w:hAnsi="Times New Roman" w:cs="Times New Roman"/>
        </w:rPr>
        <w:t>(ii) in the case of a Part D statement that is signed as mentioned in paragraph 32 (2) (b)—the liquidator or official manager, as the case requires,</w:t>
      </w:r>
    </w:p>
    <w:p w14:paraId="61038C0E" w14:textId="77777777" w:rsidR="00A860C7" w:rsidRPr="00180940" w:rsidRDefault="00A860C7" w:rsidP="002B0DB0">
      <w:pPr>
        <w:spacing w:after="0" w:line="240" w:lineRule="auto"/>
        <w:ind w:left="1323"/>
        <w:jc w:val="both"/>
        <w:rPr>
          <w:rFonts w:ascii="Times New Roman" w:hAnsi="Times New Roman" w:cs="Times New Roman"/>
        </w:rPr>
      </w:pPr>
      <w:r w:rsidRPr="00180940">
        <w:rPr>
          <w:rFonts w:ascii="Times New Roman" w:hAnsi="Times New Roman" w:cs="Times New Roman"/>
        </w:rPr>
        <w:t>and has not previously been disclosed to the holders of shares in the target company, unless—</w:t>
      </w:r>
    </w:p>
    <w:p w14:paraId="6020D96A" w14:textId="77777777" w:rsidR="00A860C7" w:rsidRPr="00180940" w:rsidRDefault="00A860C7" w:rsidP="002B0DB0">
      <w:pPr>
        <w:spacing w:after="0" w:line="240" w:lineRule="auto"/>
        <w:ind w:left="2070" w:hanging="288"/>
        <w:jc w:val="both"/>
        <w:rPr>
          <w:rFonts w:ascii="Times New Roman" w:hAnsi="Times New Roman" w:cs="Times New Roman"/>
        </w:rPr>
      </w:pPr>
      <w:r w:rsidRPr="00180940">
        <w:rPr>
          <w:rFonts w:ascii="Times New Roman" w:hAnsi="Times New Roman" w:cs="Times New Roman"/>
        </w:rPr>
        <w:t>(iii) the information would not be permitted to be included, without the consent of the Commission, in a statement referred to in section 37 or 38 that is made or issued to the public; and</w:t>
      </w:r>
    </w:p>
    <w:p w14:paraId="674199A9" w14:textId="77777777" w:rsidR="00A860C7" w:rsidRPr="00180940" w:rsidRDefault="00A860C7" w:rsidP="002B0DB0">
      <w:pPr>
        <w:spacing w:after="0" w:line="240" w:lineRule="auto"/>
        <w:ind w:left="2070" w:hanging="288"/>
        <w:jc w:val="both"/>
        <w:rPr>
          <w:rFonts w:ascii="Times New Roman" w:hAnsi="Times New Roman" w:cs="Times New Roman"/>
        </w:rPr>
      </w:pPr>
      <w:r w:rsidRPr="00180940">
        <w:rPr>
          <w:rFonts w:ascii="Times New Roman" w:hAnsi="Times New Roman" w:cs="Times New Roman"/>
        </w:rPr>
        <w:t>(iv) the Commission has refused to consent to the inclusion of the information in the Part D statement.</w:t>
      </w:r>
      <w:r w:rsidR="00BE0211" w:rsidRPr="00180940">
        <w:rPr>
          <w:rFonts w:ascii="Times New Roman" w:hAnsi="Times New Roman" w:cs="Times New Roman"/>
        </w:rPr>
        <w:t>”</w:t>
      </w:r>
      <w:r w:rsidRPr="00180940">
        <w:rPr>
          <w:rFonts w:ascii="Times New Roman" w:hAnsi="Times New Roman" w:cs="Times New Roman"/>
        </w:rPr>
        <w:t>.</w:t>
      </w:r>
    </w:p>
    <w:p w14:paraId="5AB0E6A6" w14:textId="77777777" w:rsidR="00A860C7" w:rsidRPr="00DE12B2" w:rsidRDefault="00FB3395" w:rsidP="00DE12B2">
      <w:pPr>
        <w:spacing w:before="120" w:after="60" w:line="240" w:lineRule="auto"/>
        <w:rPr>
          <w:rFonts w:ascii="Times New Roman" w:hAnsi="Times New Roman" w:cs="Times New Roman"/>
          <w:b/>
          <w:sz w:val="20"/>
        </w:rPr>
      </w:pPr>
      <w:r w:rsidRPr="00DE12B2">
        <w:rPr>
          <w:rFonts w:ascii="Times New Roman" w:hAnsi="Times New Roman" w:cs="Times New Roman"/>
          <w:b/>
          <w:sz w:val="20"/>
        </w:rPr>
        <w:t>Other amendments</w:t>
      </w:r>
    </w:p>
    <w:p w14:paraId="4F8D4A9E" w14:textId="77777777" w:rsidR="00A860C7" w:rsidRPr="00180940" w:rsidRDefault="00FB3395" w:rsidP="00DE12B2">
      <w:pPr>
        <w:spacing w:after="0" w:line="240" w:lineRule="auto"/>
        <w:ind w:firstLine="432"/>
        <w:jc w:val="both"/>
        <w:rPr>
          <w:rFonts w:ascii="Times New Roman" w:hAnsi="Times New Roman" w:cs="Times New Roman"/>
        </w:rPr>
      </w:pPr>
      <w:r w:rsidRPr="00180940">
        <w:rPr>
          <w:rFonts w:ascii="Times New Roman" w:hAnsi="Times New Roman" w:cs="Times New Roman"/>
          <w:b/>
        </w:rPr>
        <w:t>7</w:t>
      </w:r>
      <w:r w:rsidR="00A860C7" w:rsidRPr="00180940">
        <w:rPr>
          <w:rFonts w:ascii="Times New Roman" w:hAnsi="Times New Roman" w:cs="Times New Roman"/>
        </w:rPr>
        <w:t>. The Principal Act is amended as set out in Schedule 1.</w:t>
      </w:r>
    </w:p>
    <w:p w14:paraId="7A7460D8" w14:textId="77777777" w:rsidR="00A860C7" w:rsidRPr="00666998" w:rsidRDefault="000B641D" w:rsidP="00DE12B2">
      <w:pPr>
        <w:spacing w:before="120" w:after="120" w:line="240" w:lineRule="auto"/>
        <w:jc w:val="center"/>
        <w:rPr>
          <w:rFonts w:ascii="Times New Roman" w:hAnsi="Times New Roman" w:cs="Times New Roman"/>
          <w:b/>
          <w:sz w:val="24"/>
        </w:rPr>
      </w:pPr>
      <w:r w:rsidRPr="00666998">
        <w:rPr>
          <w:rFonts w:ascii="Times New Roman" w:hAnsi="Times New Roman" w:cs="Times New Roman"/>
          <w:b/>
          <w:sz w:val="24"/>
        </w:rPr>
        <w:t>PART IV—SECURITIES INDUSTRY ACT 1980</w:t>
      </w:r>
    </w:p>
    <w:p w14:paraId="5DB42951" w14:textId="77777777" w:rsidR="00A860C7" w:rsidRPr="00DE12B2" w:rsidRDefault="00FB3395" w:rsidP="00DE12B2">
      <w:pPr>
        <w:spacing w:before="120" w:after="60" w:line="240" w:lineRule="auto"/>
        <w:rPr>
          <w:rFonts w:ascii="Times New Roman" w:hAnsi="Times New Roman" w:cs="Times New Roman"/>
          <w:b/>
          <w:sz w:val="20"/>
        </w:rPr>
      </w:pPr>
      <w:r w:rsidRPr="00DE12B2">
        <w:rPr>
          <w:rFonts w:ascii="Times New Roman" w:hAnsi="Times New Roman" w:cs="Times New Roman"/>
          <w:b/>
          <w:sz w:val="20"/>
        </w:rPr>
        <w:t>Principal Act</w:t>
      </w:r>
    </w:p>
    <w:p w14:paraId="63A1E329" w14:textId="77777777" w:rsidR="00A860C7" w:rsidRPr="00180940" w:rsidRDefault="00FB3395" w:rsidP="00DE12B2">
      <w:pPr>
        <w:spacing w:after="0" w:line="240" w:lineRule="auto"/>
        <w:ind w:firstLine="432"/>
        <w:jc w:val="both"/>
        <w:rPr>
          <w:rFonts w:ascii="Times New Roman" w:hAnsi="Times New Roman" w:cs="Times New Roman"/>
        </w:rPr>
      </w:pPr>
      <w:r w:rsidRPr="00180940">
        <w:rPr>
          <w:rFonts w:ascii="Times New Roman" w:hAnsi="Times New Roman" w:cs="Times New Roman"/>
          <w:b/>
        </w:rPr>
        <w:t>8.</w:t>
      </w:r>
      <w:r w:rsidR="00A860C7" w:rsidRPr="00180940">
        <w:rPr>
          <w:rFonts w:ascii="Times New Roman" w:hAnsi="Times New Roman" w:cs="Times New Roman"/>
        </w:rPr>
        <w:t xml:space="preserve"> The </w:t>
      </w:r>
      <w:r w:rsidRPr="00180940">
        <w:rPr>
          <w:rFonts w:ascii="Times New Roman" w:hAnsi="Times New Roman" w:cs="Times New Roman"/>
          <w:i/>
        </w:rPr>
        <w:t xml:space="preserve">Securities Industry Act </w:t>
      </w:r>
      <w:r w:rsidR="00A860C7" w:rsidRPr="00180940">
        <w:rPr>
          <w:rFonts w:ascii="Times New Roman" w:hAnsi="Times New Roman" w:cs="Times New Roman"/>
        </w:rPr>
        <w:t>1980</w:t>
      </w:r>
      <w:r w:rsidRPr="00180940">
        <w:rPr>
          <w:rFonts w:ascii="Times New Roman" w:hAnsi="Times New Roman" w:cs="Times New Roman"/>
          <w:vertAlign w:val="superscript"/>
        </w:rPr>
        <w:t>3</w:t>
      </w:r>
      <w:r w:rsidR="00A860C7" w:rsidRPr="00180940">
        <w:rPr>
          <w:rFonts w:ascii="Times New Roman" w:hAnsi="Times New Roman" w:cs="Times New Roman"/>
        </w:rPr>
        <w:t xml:space="preserve"> is in this Part referred to as the Principal Act.</w:t>
      </w:r>
    </w:p>
    <w:p w14:paraId="54949AD2" w14:textId="77777777" w:rsidR="00A860C7" w:rsidRPr="00180940" w:rsidRDefault="00FB3395" w:rsidP="00DE12B2">
      <w:pPr>
        <w:spacing w:after="0" w:line="240" w:lineRule="auto"/>
        <w:ind w:firstLine="432"/>
        <w:jc w:val="both"/>
        <w:rPr>
          <w:rFonts w:ascii="Times New Roman" w:hAnsi="Times New Roman" w:cs="Times New Roman"/>
        </w:rPr>
      </w:pPr>
      <w:r w:rsidRPr="00180940">
        <w:rPr>
          <w:rFonts w:ascii="Times New Roman" w:hAnsi="Times New Roman" w:cs="Times New Roman"/>
          <w:b/>
        </w:rPr>
        <w:t>9.</w:t>
      </w:r>
      <w:r w:rsidR="00A860C7" w:rsidRPr="00180940">
        <w:rPr>
          <w:rFonts w:ascii="Times New Roman" w:hAnsi="Times New Roman" w:cs="Times New Roman"/>
        </w:rPr>
        <w:t xml:space="preserve"> Section 11 of the Principal Act is repealed and the following section substituted:</w:t>
      </w:r>
    </w:p>
    <w:p w14:paraId="64045EF3" w14:textId="77777777" w:rsidR="00A860C7" w:rsidRPr="00DE12B2" w:rsidRDefault="00FB3395" w:rsidP="00DE12B2">
      <w:pPr>
        <w:spacing w:before="120" w:after="60" w:line="240" w:lineRule="auto"/>
        <w:rPr>
          <w:rFonts w:ascii="Times New Roman" w:hAnsi="Times New Roman" w:cs="Times New Roman"/>
          <w:b/>
          <w:sz w:val="20"/>
        </w:rPr>
      </w:pPr>
      <w:r w:rsidRPr="00DE12B2">
        <w:rPr>
          <w:rFonts w:ascii="Times New Roman" w:hAnsi="Times New Roman" w:cs="Times New Roman"/>
          <w:b/>
          <w:sz w:val="20"/>
        </w:rPr>
        <w:t>Privilege</w:t>
      </w:r>
    </w:p>
    <w:p w14:paraId="16BB895D" w14:textId="77777777" w:rsidR="00A860C7" w:rsidRPr="00180940" w:rsidRDefault="00BE0211" w:rsidP="00DE12B2">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11. (1) Where—</w:t>
      </w:r>
    </w:p>
    <w:p w14:paraId="33917CA4" w14:textId="77777777" w:rsidR="00A860C7" w:rsidRPr="00180940" w:rsidRDefault="00A860C7" w:rsidP="00DE12B2">
      <w:pPr>
        <w:spacing w:after="0" w:line="240" w:lineRule="auto"/>
        <w:ind w:left="720" w:hanging="288"/>
        <w:jc w:val="both"/>
        <w:rPr>
          <w:rFonts w:ascii="Times New Roman" w:hAnsi="Times New Roman" w:cs="Times New Roman"/>
        </w:rPr>
      </w:pPr>
      <w:r w:rsidRPr="00180940">
        <w:rPr>
          <w:rFonts w:ascii="Times New Roman" w:hAnsi="Times New Roman" w:cs="Times New Roman"/>
        </w:rPr>
        <w:t>(a) the Commission, or a person authorized by the Commission, makes a requirement under section 8 or 9 of a duly qualified legal practitioner in respect of a book; and</w:t>
      </w:r>
    </w:p>
    <w:p w14:paraId="6F6780D5" w14:textId="77777777" w:rsidR="00A860C7" w:rsidRPr="00180940" w:rsidRDefault="00A860C7" w:rsidP="00DE12B2">
      <w:pPr>
        <w:spacing w:after="0" w:line="240" w:lineRule="auto"/>
        <w:ind w:left="720" w:hanging="288"/>
        <w:jc w:val="both"/>
        <w:rPr>
          <w:rFonts w:ascii="Times New Roman" w:hAnsi="Times New Roman" w:cs="Times New Roman"/>
        </w:rPr>
      </w:pPr>
      <w:r w:rsidRPr="00180940">
        <w:rPr>
          <w:rFonts w:ascii="Times New Roman" w:hAnsi="Times New Roman" w:cs="Times New Roman"/>
        </w:rPr>
        <w:t>(b) the book contains a privileged communication made by or on behalf of or to the legal practitioner in his capacity as a legal practitioner,</w:t>
      </w:r>
    </w:p>
    <w:p w14:paraId="70C662BD" w14:textId="77777777" w:rsidR="00BE0211"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the legal practitioner is entitled to refuse to comply with the requirement unless the person to whom or by or on behalf of whom the communication was made or, if the person is a body corporate that is under official management or is in the course of being wound up, the official manager or the liquidator, as the case may be, agrees to the legal practitioner complying with the requirement but,</w:t>
      </w:r>
      <w:r w:rsidR="00BE0211" w:rsidRPr="00180940">
        <w:rPr>
          <w:rFonts w:ascii="Times New Roman" w:hAnsi="Times New Roman" w:cs="Times New Roman"/>
        </w:rPr>
        <w:br w:type="page"/>
      </w:r>
    </w:p>
    <w:p w14:paraId="05C6D424"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lastRenderedPageBreak/>
        <w:t>where the legal practitioner so refuses to comply with a requirement, he shall forthwith furnish, in writing, to the Commission or authorized person—</w:t>
      </w:r>
    </w:p>
    <w:p w14:paraId="37C516B6"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(c) if he knows the name and address of the person to whom or by or on behalf of whom the communication was made—that name and address; and</w:t>
      </w:r>
    </w:p>
    <w:p w14:paraId="1F050F59"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(d) sufficient particulars to identify the book, or the part of the book, containing the communication.</w:t>
      </w:r>
    </w:p>
    <w:p w14:paraId="202A8AE6" w14:textId="77777777" w:rsidR="00A860C7" w:rsidRPr="00180940" w:rsidRDefault="00BE0211" w:rsidP="00216C24">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Where—</w:t>
      </w:r>
    </w:p>
    <w:p w14:paraId="1B1F4A8F"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(a) under section 8 or 9, the Commission, or a person authorized by the Commission, requires a duly qualified legal practitioner to make a statement providing an explanation as to any matter relating to the compilation of books or as to any matter to which books relate; and</w:t>
      </w:r>
    </w:p>
    <w:p w14:paraId="1A7C21D9"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(b) the legal practitioner is not able to make that statement without disclosing a privileged communication made by or on behalf of or to the legal practitioner in his capacity as a legal practitioner,</w:t>
      </w:r>
    </w:p>
    <w:p w14:paraId="272B49C4"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the legal practitioner is entitled to refuse to comply with the requirement, except to the extent that he is able to comply with the requirement without disclosing any privileged communication referred to in paragraph (b), unless the person to whom or by or on behalf of whom the communication was made or, if the person is a body corporate that is under official management or is in the course of being wound up, the official manager or the liquidator, as the case may be, agrees to the legal practitioner complying with the requirement but, where the legal practitioner so refuses to comply with a requirement, he shall forthwith furnish, in writing, to the Commission or authorized person—</w:t>
      </w:r>
    </w:p>
    <w:p w14:paraId="42B9A611"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(c) if he knows the name and address of the person to whom or by or on behalf of whom the communication was made—that name and address; and</w:t>
      </w:r>
    </w:p>
    <w:p w14:paraId="6724A70D" w14:textId="77777777" w:rsidR="00A860C7" w:rsidRPr="00180940" w:rsidRDefault="00A860C7" w:rsidP="00216C24">
      <w:pPr>
        <w:spacing w:after="0" w:line="240" w:lineRule="auto"/>
        <w:ind w:left="720" w:hanging="288"/>
        <w:jc w:val="both"/>
        <w:rPr>
          <w:rFonts w:ascii="Times New Roman" w:hAnsi="Times New Roman" w:cs="Times New Roman"/>
        </w:rPr>
      </w:pPr>
      <w:r w:rsidRPr="00180940">
        <w:rPr>
          <w:rFonts w:ascii="Times New Roman" w:hAnsi="Times New Roman" w:cs="Times New Roman"/>
        </w:rPr>
        <w:t>(d) if the communication was made in writing—sufficient particulars to identify the document containing the communication.</w:t>
      </w:r>
    </w:p>
    <w:p w14:paraId="04298581" w14:textId="77777777" w:rsidR="00A860C7" w:rsidRPr="00180940" w:rsidRDefault="00A860C7" w:rsidP="00216C24">
      <w:pPr>
        <w:spacing w:after="0" w:line="240" w:lineRule="auto"/>
        <w:ind w:firstLine="432"/>
        <w:jc w:val="both"/>
        <w:rPr>
          <w:rFonts w:ascii="Times New Roman" w:hAnsi="Times New Roman" w:cs="Times New Roman"/>
        </w:rPr>
      </w:pPr>
      <w:r w:rsidRPr="00180940">
        <w:rPr>
          <w:rFonts w:ascii="Times New Roman" w:hAnsi="Times New Roman" w:cs="Times New Roman"/>
        </w:rPr>
        <w:t>Penalty: $1,000 or imprisonment for 3 months, or both.</w:t>
      </w:r>
      <w:r w:rsidR="00BE0211" w:rsidRPr="00180940">
        <w:rPr>
          <w:rFonts w:ascii="Times New Roman" w:hAnsi="Times New Roman" w:cs="Times New Roman"/>
        </w:rPr>
        <w:t>”</w:t>
      </w:r>
      <w:r w:rsidRPr="00180940">
        <w:rPr>
          <w:rFonts w:ascii="Times New Roman" w:hAnsi="Times New Roman" w:cs="Times New Roman"/>
        </w:rPr>
        <w:t>.</w:t>
      </w:r>
    </w:p>
    <w:p w14:paraId="47F348EE" w14:textId="77777777" w:rsidR="00A860C7" w:rsidRPr="00216C24" w:rsidRDefault="00FB3395" w:rsidP="00216C24">
      <w:pPr>
        <w:spacing w:before="120" w:after="60" w:line="240" w:lineRule="auto"/>
        <w:rPr>
          <w:rFonts w:ascii="Times New Roman" w:hAnsi="Times New Roman" w:cs="Times New Roman"/>
          <w:b/>
          <w:sz w:val="20"/>
        </w:rPr>
      </w:pPr>
      <w:r w:rsidRPr="00216C24">
        <w:rPr>
          <w:rFonts w:ascii="Times New Roman" w:hAnsi="Times New Roman" w:cs="Times New Roman"/>
          <w:b/>
          <w:sz w:val="20"/>
        </w:rPr>
        <w:t>Disclosure to Commission</w:t>
      </w:r>
    </w:p>
    <w:p w14:paraId="5B41AC99" w14:textId="77777777" w:rsidR="00A860C7" w:rsidRPr="00180940" w:rsidRDefault="00FB3395" w:rsidP="00216C24">
      <w:pPr>
        <w:spacing w:after="0" w:line="240" w:lineRule="auto"/>
        <w:ind w:firstLine="432"/>
        <w:jc w:val="both"/>
        <w:rPr>
          <w:rFonts w:ascii="Times New Roman" w:hAnsi="Times New Roman" w:cs="Times New Roman"/>
        </w:rPr>
      </w:pPr>
      <w:r w:rsidRPr="00180940">
        <w:rPr>
          <w:rFonts w:ascii="Times New Roman" w:hAnsi="Times New Roman" w:cs="Times New Roman"/>
          <w:b/>
        </w:rPr>
        <w:t xml:space="preserve">10. </w:t>
      </w:r>
      <w:r w:rsidR="00A860C7" w:rsidRPr="00180940">
        <w:rPr>
          <w:rFonts w:ascii="Times New Roman" w:hAnsi="Times New Roman" w:cs="Times New Roman"/>
        </w:rPr>
        <w:t>Section 12 of the Principal Act is amended by omitting sub-section (3</w:t>
      </w:r>
      <w:r w:rsidR="00B31545" w:rsidRPr="00B31545">
        <w:rPr>
          <w:rFonts w:ascii="Times New Roman" w:hAnsi="Times New Roman" w:cs="Times New Roman"/>
          <w:smallCaps/>
        </w:rPr>
        <w:t>c</w:t>
      </w:r>
      <w:r w:rsidR="00A860C7" w:rsidRPr="00180940">
        <w:rPr>
          <w:rFonts w:ascii="Times New Roman" w:hAnsi="Times New Roman" w:cs="Times New Roman"/>
        </w:rPr>
        <w:t>) and substituting the following sub-sections:</w:t>
      </w:r>
    </w:p>
    <w:p w14:paraId="01875722" w14:textId="77777777" w:rsidR="00A860C7" w:rsidRPr="00180940" w:rsidRDefault="00BE0211" w:rsidP="00216C24">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w:t>
      </w:r>
      <w:r w:rsidR="00B31545" w:rsidRPr="00B31545">
        <w:rPr>
          <w:rFonts w:ascii="Times New Roman" w:hAnsi="Times New Roman" w:cs="Times New Roman"/>
          <w:smallCaps/>
        </w:rPr>
        <w:t>c</w:t>
      </w:r>
      <w:r w:rsidR="00A860C7" w:rsidRPr="00180940">
        <w:rPr>
          <w:rFonts w:ascii="Times New Roman" w:hAnsi="Times New Roman" w:cs="Times New Roman"/>
        </w:rPr>
        <w:t>) A person is not excused from disclosing information to the Commission pursuant to a requirement made of him under sub-section (3</w:t>
      </w:r>
      <w:r w:rsidR="00B31545" w:rsidRPr="00B31545">
        <w:rPr>
          <w:rFonts w:ascii="Times New Roman" w:hAnsi="Times New Roman" w:cs="Times New Roman"/>
          <w:smallCaps/>
        </w:rPr>
        <w:t>a</w:t>
      </w:r>
      <w:r w:rsidR="00A860C7" w:rsidRPr="00180940">
        <w:rPr>
          <w:rFonts w:ascii="Times New Roman" w:hAnsi="Times New Roman" w:cs="Times New Roman"/>
        </w:rPr>
        <w:t>) on the ground that the disclosure of the information might tend to incriminate him.</w:t>
      </w:r>
    </w:p>
    <w:p w14:paraId="402655E5" w14:textId="77777777" w:rsidR="00BE0211" w:rsidRPr="00180940" w:rsidRDefault="00BE0211" w:rsidP="00216C24">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w:t>
      </w:r>
      <w:r w:rsidR="00B31545" w:rsidRPr="00B31545">
        <w:rPr>
          <w:rFonts w:ascii="Times New Roman" w:hAnsi="Times New Roman" w:cs="Times New Roman"/>
          <w:smallCaps/>
        </w:rPr>
        <w:t>ca</w:t>
      </w:r>
      <w:r w:rsidR="00A860C7" w:rsidRPr="00180940">
        <w:rPr>
          <w:rFonts w:ascii="Times New Roman" w:hAnsi="Times New Roman" w:cs="Times New Roman"/>
        </w:rPr>
        <w:t>) Where a person claims, before making an oral statement disclosing information that he is required to disclose by a requirement made of him under sub-section (3</w:t>
      </w:r>
      <w:r w:rsidR="00B31545" w:rsidRPr="00B31545">
        <w:rPr>
          <w:rFonts w:ascii="Times New Roman" w:hAnsi="Times New Roman" w:cs="Times New Roman"/>
          <w:smallCaps/>
        </w:rPr>
        <w:t>a</w:t>
      </w:r>
      <w:r w:rsidR="00A860C7" w:rsidRPr="00180940">
        <w:rPr>
          <w:rFonts w:ascii="Times New Roman" w:hAnsi="Times New Roman" w:cs="Times New Roman"/>
        </w:rPr>
        <w:t>), that the statement might tend to incriminate him, evidence of that statement is not admissible in evidence against him in criminal proceedings other than proceedings under this section.</w:t>
      </w:r>
      <w:r w:rsidRPr="00180940">
        <w:rPr>
          <w:rFonts w:ascii="Times New Roman" w:hAnsi="Times New Roman" w:cs="Times New Roman"/>
        </w:rPr>
        <w:t>”</w:t>
      </w:r>
      <w:r w:rsidR="00A860C7" w:rsidRPr="00180940">
        <w:rPr>
          <w:rFonts w:ascii="Times New Roman" w:hAnsi="Times New Roman" w:cs="Times New Roman"/>
        </w:rPr>
        <w:t>.</w:t>
      </w:r>
      <w:r w:rsidRPr="00180940">
        <w:rPr>
          <w:rFonts w:ascii="Times New Roman" w:hAnsi="Times New Roman" w:cs="Times New Roman"/>
        </w:rPr>
        <w:br w:type="page"/>
      </w:r>
    </w:p>
    <w:p w14:paraId="19BA01EB" w14:textId="77777777" w:rsidR="00A860C7" w:rsidRPr="00B57C74" w:rsidRDefault="00FB3395" w:rsidP="00B57C74">
      <w:pPr>
        <w:spacing w:before="120" w:after="60" w:line="240" w:lineRule="auto"/>
        <w:rPr>
          <w:rFonts w:ascii="Times New Roman" w:hAnsi="Times New Roman" w:cs="Times New Roman"/>
          <w:b/>
          <w:sz w:val="20"/>
        </w:rPr>
      </w:pPr>
      <w:r w:rsidRPr="00B57C74">
        <w:rPr>
          <w:rFonts w:ascii="Times New Roman" w:hAnsi="Times New Roman" w:cs="Times New Roman"/>
          <w:b/>
          <w:sz w:val="20"/>
        </w:rPr>
        <w:lastRenderedPageBreak/>
        <w:t>Power of Court to make certain orders</w:t>
      </w:r>
    </w:p>
    <w:p w14:paraId="0FE85D81" w14:textId="77777777" w:rsidR="00A860C7" w:rsidRPr="00180940" w:rsidRDefault="00FB3395" w:rsidP="00B57C74">
      <w:pPr>
        <w:spacing w:after="0" w:line="240" w:lineRule="auto"/>
        <w:ind w:firstLine="432"/>
        <w:jc w:val="both"/>
        <w:rPr>
          <w:rFonts w:ascii="Times New Roman" w:hAnsi="Times New Roman" w:cs="Times New Roman"/>
        </w:rPr>
      </w:pPr>
      <w:r w:rsidRPr="00180940">
        <w:rPr>
          <w:rFonts w:ascii="Times New Roman" w:hAnsi="Times New Roman" w:cs="Times New Roman"/>
          <w:b/>
        </w:rPr>
        <w:t>11.</w:t>
      </w:r>
      <w:r w:rsidR="00A860C7" w:rsidRPr="00180940">
        <w:rPr>
          <w:rFonts w:ascii="Times New Roman" w:hAnsi="Times New Roman" w:cs="Times New Roman"/>
        </w:rPr>
        <w:t xml:space="preserve"> Section 14 of the Principal Act is amended by omitting sub-section (7).</w:t>
      </w:r>
    </w:p>
    <w:p w14:paraId="6057DC21" w14:textId="77777777" w:rsidR="00A860C7" w:rsidRPr="00B57C74" w:rsidRDefault="00FB3395" w:rsidP="00B57C74">
      <w:pPr>
        <w:spacing w:before="120" w:after="60" w:line="240" w:lineRule="auto"/>
        <w:rPr>
          <w:rFonts w:ascii="Times New Roman" w:hAnsi="Times New Roman" w:cs="Times New Roman"/>
          <w:b/>
          <w:sz w:val="20"/>
        </w:rPr>
      </w:pPr>
      <w:r w:rsidRPr="00B57C74">
        <w:rPr>
          <w:rFonts w:ascii="Times New Roman" w:hAnsi="Times New Roman" w:cs="Times New Roman"/>
          <w:b/>
          <w:sz w:val="20"/>
        </w:rPr>
        <w:t>Change of principals of representative</w:t>
      </w:r>
    </w:p>
    <w:p w14:paraId="25A4B5A8" w14:textId="77777777" w:rsidR="00A860C7" w:rsidRPr="00180940" w:rsidRDefault="00FB3395" w:rsidP="00B57C74">
      <w:pPr>
        <w:spacing w:after="0" w:line="240" w:lineRule="auto"/>
        <w:ind w:firstLine="432"/>
        <w:jc w:val="both"/>
        <w:rPr>
          <w:rFonts w:ascii="Times New Roman" w:hAnsi="Times New Roman" w:cs="Times New Roman"/>
        </w:rPr>
      </w:pPr>
      <w:r w:rsidRPr="00180940">
        <w:rPr>
          <w:rFonts w:ascii="Times New Roman" w:hAnsi="Times New Roman" w:cs="Times New Roman"/>
          <w:b/>
        </w:rPr>
        <w:t>12.</w:t>
      </w:r>
      <w:r w:rsidR="00A860C7" w:rsidRPr="00180940">
        <w:rPr>
          <w:rFonts w:ascii="Times New Roman" w:hAnsi="Times New Roman" w:cs="Times New Roman"/>
        </w:rPr>
        <w:t xml:space="preserve"> Section 50 of the Principal Act is amended by omitting sub-paragraph (2) (a) (</w:t>
      </w:r>
      <w:proofErr w:type="spellStart"/>
      <w:r w:rsidR="00A860C7" w:rsidRPr="00180940">
        <w:rPr>
          <w:rFonts w:ascii="Times New Roman" w:hAnsi="Times New Roman" w:cs="Times New Roman"/>
        </w:rPr>
        <w:t>i</w:t>
      </w:r>
      <w:proofErr w:type="spellEnd"/>
      <w:r w:rsidR="00A860C7" w:rsidRPr="00180940">
        <w:rPr>
          <w:rFonts w:ascii="Times New Roman" w:hAnsi="Times New Roman" w:cs="Times New Roman"/>
        </w:rPr>
        <w:t>) and substituting the following sub-paragraph:</w:t>
      </w:r>
    </w:p>
    <w:p w14:paraId="3AD9B570" w14:textId="77777777" w:rsidR="00A860C7" w:rsidRPr="00180940" w:rsidRDefault="00BE0211" w:rsidP="00B57C74">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w:t>
      </w:r>
      <w:proofErr w:type="spellStart"/>
      <w:r w:rsidR="00A860C7" w:rsidRPr="00180940">
        <w:rPr>
          <w:rFonts w:ascii="Times New Roman" w:hAnsi="Times New Roman" w:cs="Times New Roman"/>
        </w:rPr>
        <w:t>i</w:t>
      </w:r>
      <w:proofErr w:type="spellEnd"/>
      <w:r w:rsidR="00A860C7" w:rsidRPr="00180940">
        <w:rPr>
          <w:rFonts w:ascii="Times New Roman" w:hAnsi="Times New Roman" w:cs="Times New Roman"/>
        </w:rPr>
        <w:t>) if the Commission does not have any reason to believe that the applicant will not perform efficiently, honestly and fairly the duties of a holder of a representatives licence on behalf of the holder of that dealers licence or investment advisers licence or the holders of those dealers licences or investment advisers licences—the Commission shall vary the licence by including that name or those names; or</w:t>
      </w:r>
      <w:r w:rsidRPr="00180940">
        <w:rPr>
          <w:rFonts w:ascii="Times New Roman" w:hAnsi="Times New Roman" w:cs="Times New Roman"/>
        </w:rPr>
        <w:t>”</w:t>
      </w:r>
      <w:r w:rsidR="00A860C7" w:rsidRPr="00180940">
        <w:rPr>
          <w:rFonts w:ascii="Times New Roman" w:hAnsi="Times New Roman" w:cs="Times New Roman"/>
        </w:rPr>
        <w:t>.</w:t>
      </w:r>
    </w:p>
    <w:p w14:paraId="4D12677F" w14:textId="77777777" w:rsidR="00A860C7" w:rsidRPr="00B57C74" w:rsidRDefault="00FB3395" w:rsidP="00B57C74">
      <w:pPr>
        <w:spacing w:before="120" w:after="60" w:line="240" w:lineRule="auto"/>
        <w:rPr>
          <w:rFonts w:ascii="Times New Roman" w:hAnsi="Times New Roman" w:cs="Times New Roman"/>
          <w:b/>
          <w:sz w:val="20"/>
        </w:rPr>
      </w:pPr>
      <w:r w:rsidRPr="00B57C74">
        <w:rPr>
          <w:rFonts w:ascii="Times New Roman" w:hAnsi="Times New Roman" w:cs="Times New Roman"/>
          <w:b/>
          <w:sz w:val="20"/>
        </w:rPr>
        <w:t>Power of Court to prohibit payment or transfer of moneys, securities or other property</w:t>
      </w:r>
    </w:p>
    <w:p w14:paraId="56195CDC" w14:textId="77777777" w:rsidR="00A860C7" w:rsidRPr="00180940" w:rsidRDefault="00FB3395" w:rsidP="00711917">
      <w:pPr>
        <w:spacing w:after="0" w:line="240" w:lineRule="auto"/>
        <w:ind w:firstLine="432"/>
        <w:jc w:val="both"/>
        <w:rPr>
          <w:rFonts w:ascii="Times New Roman" w:hAnsi="Times New Roman" w:cs="Times New Roman"/>
        </w:rPr>
      </w:pPr>
      <w:r w:rsidRPr="00180940">
        <w:rPr>
          <w:rFonts w:ascii="Times New Roman" w:hAnsi="Times New Roman" w:cs="Times New Roman"/>
          <w:b/>
        </w:rPr>
        <w:t>13.</w:t>
      </w:r>
      <w:r w:rsidR="00A860C7" w:rsidRPr="00180940">
        <w:rPr>
          <w:rFonts w:ascii="Times New Roman" w:hAnsi="Times New Roman" w:cs="Times New Roman"/>
        </w:rPr>
        <w:t xml:space="preserve"> Section 147 of the Principal Act is amended by adding at the end thereof the following sub-section:</w:t>
      </w:r>
    </w:p>
    <w:p w14:paraId="260C4914" w14:textId="77777777" w:rsidR="00A860C7" w:rsidRPr="00180940" w:rsidRDefault="00BE0211" w:rsidP="00711917">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(4) A person shall not contravene or fail to comply with an order by the Court under this section that is applicable to him.</w:t>
      </w:r>
    </w:p>
    <w:p w14:paraId="405C3FFC" w14:textId="77777777" w:rsidR="00A860C7" w:rsidRPr="00180940" w:rsidRDefault="00A860C7" w:rsidP="00711917">
      <w:pPr>
        <w:spacing w:after="0" w:line="240" w:lineRule="auto"/>
        <w:ind w:firstLine="432"/>
        <w:jc w:val="both"/>
        <w:rPr>
          <w:rFonts w:ascii="Times New Roman" w:hAnsi="Times New Roman" w:cs="Times New Roman"/>
        </w:rPr>
      </w:pPr>
      <w:r w:rsidRPr="00180940">
        <w:rPr>
          <w:rFonts w:ascii="Times New Roman" w:hAnsi="Times New Roman" w:cs="Times New Roman"/>
        </w:rPr>
        <w:t>Penalty: $2,500 or imprisonment for 6 months, or both.</w:t>
      </w:r>
      <w:r w:rsidR="00BE0211" w:rsidRPr="00180940">
        <w:rPr>
          <w:rFonts w:ascii="Times New Roman" w:hAnsi="Times New Roman" w:cs="Times New Roman"/>
        </w:rPr>
        <w:t>”</w:t>
      </w:r>
      <w:r w:rsidRPr="00180940">
        <w:rPr>
          <w:rFonts w:ascii="Times New Roman" w:hAnsi="Times New Roman" w:cs="Times New Roman"/>
        </w:rPr>
        <w:t>.</w:t>
      </w:r>
    </w:p>
    <w:p w14:paraId="2E0F7779" w14:textId="77777777" w:rsidR="00A860C7" w:rsidRPr="00180940" w:rsidRDefault="00FB3395" w:rsidP="00711917">
      <w:pPr>
        <w:spacing w:after="0" w:line="240" w:lineRule="auto"/>
        <w:ind w:firstLine="432"/>
        <w:jc w:val="both"/>
        <w:rPr>
          <w:rFonts w:ascii="Times New Roman" w:hAnsi="Times New Roman" w:cs="Times New Roman"/>
        </w:rPr>
      </w:pPr>
      <w:r w:rsidRPr="00180940">
        <w:rPr>
          <w:rFonts w:ascii="Times New Roman" w:hAnsi="Times New Roman" w:cs="Times New Roman"/>
          <w:b/>
        </w:rPr>
        <w:t>14.</w:t>
      </w:r>
      <w:r w:rsidR="00A860C7" w:rsidRPr="00180940">
        <w:rPr>
          <w:rFonts w:ascii="Times New Roman" w:hAnsi="Times New Roman" w:cs="Times New Roman"/>
        </w:rPr>
        <w:t xml:space="preserve"> After section 149 of the Principal Act the following section is inserted:</w:t>
      </w:r>
    </w:p>
    <w:p w14:paraId="22671707" w14:textId="77777777" w:rsidR="00A860C7" w:rsidRPr="00711917" w:rsidRDefault="00FB3395" w:rsidP="00711917">
      <w:pPr>
        <w:spacing w:before="120" w:after="60" w:line="240" w:lineRule="auto"/>
        <w:rPr>
          <w:rFonts w:ascii="Times New Roman" w:hAnsi="Times New Roman" w:cs="Times New Roman"/>
          <w:b/>
          <w:sz w:val="20"/>
        </w:rPr>
      </w:pPr>
      <w:r w:rsidRPr="00711917">
        <w:rPr>
          <w:rFonts w:ascii="Times New Roman" w:hAnsi="Times New Roman" w:cs="Times New Roman"/>
          <w:b/>
          <w:sz w:val="20"/>
        </w:rPr>
        <w:t>Power of Court to punish for contempt of Court</w:t>
      </w:r>
    </w:p>
    <w:p w14:paraId="67EB389D" w14:textId="77777777" w:rsidR="00A860C7" w:rsidRPr="00180940" w:rsidRDefault="00BE0211" w:rsidP="00711917">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149</w:t>
      </w:r>
      <w:r w:rsidR="00B31545" w:rsidRPr="00B31545">
        <w:rPr>
          <w:rFonts w:ascii="Times New Roman" w:hAnsi="Times New Roman" w:cs="Times New Roman"/>
          <w:smallCaps/>
        </w:rPr>
        <w:t>a</w:t>
      </w:r>
      <w:r w:rsidR="00A860C7" w:rsidRPr="00180940">
        <w:rPr>
          <w:rFonts w:ascii="Times New Roman" w:hAnsi="Times New Roman" w:cs="Times New Roman"/>
        </w:rPr>
        <w:t>. Nothing in a provision of this Act that provides—</w:t>
      </w:r>
    </w:p>
    <w:p w14:paraId="45E7CD68" w14:textId="77777777" w:rsidR="00A860C7" w:rsidRPr="00180940" w:rsidRDefault="00A860C7" w:rsidP="00711917">
      <w:pPr>
        <w:spacing w:after="0" w:line="240" w:lineRule="auto"/>
        <w:ind w:left="720" w:hanging="288"/>
        <w:jc w:val="both"/>
        <w:rPr>
          <w:rFonts w:ascii="Times New Roman" w:hAnsi="Times New Roman" w:cs="Times New Roman"/>
        </w:rPr>
      </w:pPr>
      <w:r w:rsidRPr="00180940">
        <w:rPr>
          <w:rFonts w:ascii="Times New Roman" w:hAnsi="Times New Roman" w:cs="Times New Roman"/>
        </w:rPr>
        <w:t>(a) that a person shall not contravene or fail to comply with an order of the Court; or</w:t>
      </w:r>
    </w:p>
    <w:p w14:paraId="68BFD79C" w14:textId="77777777" w:rsidR="00A860C7" w:rsidRPr="00180940" w:rsidRDefault="00A860C7" w:rsidP="00711917">
      <w:pPr>
        <w:spacing w:after="0" w:line="240" w:lineRule="auto"/>
        <w:ind w:left="720" w:hanging="288"/>
        <w:jc w:val="both"/>
        <w:rPr>
          <w:rFonts w:ascii="Times New Roman" w:hAnsi="Times New Roman" w:cs="Times New Roman"/>
        </w:rPr>
      </w:pPr>
      <w:r w:rsidRPr="00180940">
        <w:rPr>
          <w:rFonts w:ascii="Times New Roman" w:hAnsi="Times New Roman" w:cs="Times New Roman"/>
        </w:rPr>
        <w:t>(b) that a person who contravenes or fails to comply with an order of the Court is guilty of an offence,</w:t>
      </w:r>
    </w:p>
    <w:p w14:paraId="22BF6ACB"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 xml:space="preserve">affects the powers of the Court in relation to the punishment of </w:t>
      </w:r>
      <w:proofErr w:type="spellStart"/>
      <w:r w:rsidRPr="00180940">
        <w:rPr>
          <w:rFonts w:ascii="Times New Roman" w:hAnsi="Times New Roman" w:cs="Times New Roman"/>
        </w:rPr>
        <w:t>contempts</w:t>
      </w:r>
      <w:proofErr w:type="spellEnd"/>
      <w:r w:rsidRPr="00180940">
        <w:rPr>
          <w:rFonts w:ascii="Times New Roman" w:hAnsi="Times New Roman" w:cs="Times New Roman"/>
        </w:rPr>
        <w:t xml:space="preserve"> of the Court.</w:t>
      </w:r>
      <w:r w:rsidR="00BE0211" w:rsidRPr="00180940">
        <w:rPr>
          <w:rFonts w:ascii="Times New Roman" w:hAnsi="Times New Roman" w:cs="Times New Roman"/>
        </w:rPr>
        <w:t>”</w:t>
      </w:r>
      <w:r w:rsidRPr="00180940">
        <w:rPr>
          <w:rFonts w:ascii="Times New Roman" w:hAnsi="Times New Roman" w:cs="Times New Roman"/>
        </w:rPr>
        <w:t>.</w:t>
      </w:r>
    </w:p>
    <w:p w14:paraId="2470AF89" w14:textId="77777777" w:rsidR="00A860C7" w:rsidRPr="00711917" w:rsidRDefault="00FB3395" w:rsidP="00711917">
      <w:pPr>
        <w:spacing w:before="120" w:after="60" w:line="240" w:lineRule="auto"/>
        <w:rPr>
          <w:rFonts w:ascii="Times New Roman" w:hAnsi="Times New Roman" w:cs="Times New Roman"/>
          <w:b/>
          <w:sz w:val="20"/>
        </w:rPr>
      </w:pPr>
      <w:r w:rsidRPr="00711917">
        <w:rPr>
          <w:rFonts w:ascii="Times New Roman" w:hAnsi="Times New Roman" w:cs="Times New Roman"/>
          <w:b/>
          <w:sz w:val="20"/>
        </w:rPr>
        <w:t>Other amendments</w:t>
      </w:r>
    </w:p>
    <w:p w14:paraId="120AE0AE" w14:textId="77777777" w:rsidR="00A860C7" w:rsidRPr="00180940" w:rsidRDefault="00FB3395" w:rsidP="00711917">
      <w:pPr>
        <w:spacing w:after="0" w:line="240" w:lineRule="auto"/>
        <w:ind w:firstLine="432"/>
        <w:jc w:val="both"/>
        <w:rPr>
          <w:rFonts w:ascii="Times New Roman" w:hAnsi="Times New Roman" w:cs="Times New Roman"/>
        </w:rPr>
      </w:pPr>
      <w:r w:rsidRPr="00180940">
        <w:rPr>
          <w:rFonts w:ascii="Times New Roman" w:hAnsi="Times New Roman" w:cs="Times New Roman"/>
          <w:b/>
        </w:rPr>
        <w:t>15.</w:t>
      </w:r>
      <w:r w:rsidR="00A860C7" w:rsidRPr="00180940">
        <w:rPr>
          <w:rFonts w:ascii="Times New Roman" w:hAnsi="Times New Roman" w:cs="Times New Roman"/>
        </w:rPr>
        <w:t xml:space="preserve"> The Principal Act is amended as set out in Schedule 2.</w:t>
      </w:r>
    </w:p>
    <w:p w14:paraId="465A38BF" w14:textId="77777777" w:rsidR="00A860C7" w:rsidRPr="00711917" w:rsidRDefault="000B641D" w:rsidP="00711917">
      <w:pPr>
        <w:spacing w:before="120" w:after="120" w:line="240" w:lineRule="auto"/>
        <w:jc w:val="center"/>
        <w:rPr>
          <w:rFonts w:ascii="Times New Roman" w:hAnsi="Times New Roman" w:cs="Times New Roman"/>
          <w:b/>
          <w:sz w:val="24"/>
        </w:rPr>
      </w:pPr>
      <w:r w:rsidRPr="00711917">
        <w:rPr>
          <w:rFonts w:ascii="Times New Roman" w:hAnsi="Times New Roman" w:cs="Times New Roman"/>
          <w:b/>
          <w:sz w:val="24"/>
        </w:rPr>
        <w:t>PART V—SECURITIES INDUSTRY (FEES) ACT 1980</w:t>
      </w:r>
    </w:p>
    <w:p w14:paraId="0E3FC072" w14:textId="77777777" w:rsidR="00A860C7" w:rsidRPr="00711917" w:rsidRDefault="00FB3395" w:rsidP="00711917">
      <w:pPr>
        <w:spacing w:before="120" w:after="60" w:line="240" w:lineRule="auto"/>
        <w:rPr>
          <w:rFonts w:ascii="Times New Roman" w:hAnsi="Times New Roman" w:cs="Times New Roman"/>
          <w:b/>
          <w:sz w:val="20"/>
        </w:rPr>
      </w:pPr>
      <w:r w:rsidRPr="00711917">
        <w:rPr>
          <w:rFonts w:ascii="Times New Roman" w:hAnsi="Times New Roman" w:cs="Times New Roman"/>
          <w:b/>
          <w:sz w:val="20"/>
        </w:rPr>
        <w:t>Principal Act</w:t>
      </w:r>
    </w:p>
    <w:p w14:paraId="3EC68CB6" w14:textId="77777777" w:rsidR="00A860C7" w:rsidRPr="00180940" w:rsidRDefault="00FB3395" w:rsidP="00711917">
      <w:pPr>
        <w:spacing w:after="0" w:line="240" w:lineRule="auto"/>
        <w:ind w:firstLine="432"/>
        <w:jc w:val="both"/>
        <w:rPr>
          <w:rFonts w:ascii="Times New Roman" w:hAnsi="Times New Roman" w:cs="Times New Roman"/>
        </w:rPr>
      </w:pPr>
      <w:r w:rsidRPr="00180940">
        <w:rPr>
          <w:rFonts w:ascii="Times New Roman" w:hAnsi="Times New Roman" w:cs="Times New Roman"/>
          <w:b/>
        </w:rPr>
        <w:t>16.</w:t>
      </w:r>
      <w:r w:rsidR="00A860C7" w:rsidRPr="00180940">
        <w:rPr>
          <w:rFonts w:ascii="Times New Roman" w:hAnsi="Times New Roman" w:cs="Times New Roman"/>
        </w:rPr>
        <w:t xml:space="preserve"> The </w:t>
      </w:r>
      <w:r w:rsidRPr="00180940">
        <w:rPr>
          <w:rFonts w:ascii="Times New Roman" w:hAnsi="Times New Roman" w:cs="Times New Roman"/>
          <w:i/>
        </w:rPr>
        <w:t xml:space="preserve">Securities Industry (Fees) Act </w:t>
      </w:r>
      <w:r w:rsidR="00A860C7" w:rsidRPr="00180940">
        <w:rPr>
          <w:rFonts w:ascii="Times New Roman" w:hAnsi="Times New Roman" w:cs="Times New Roman"/>
        </w:rPr>
        <w:t>1980</w:t>
      </w:r>
      <w:r w:rsidRPr="00180940">
        <w:rPr>
          <w:rFonts w:ascii="Times New Roman" w:hAnsi="Times New Roman" w:cs="Times New Roman"/>
          <w:vertAlign w:val="superscript"/>
        </w:rPr>
        <w:t>4</w:t>
      </w:r>
      <w:r w:rsidR="00A860C7" w:rsidRPr="00180940">
        <w:rPr>
          <w:rFonts w:ascii="Times New Roman" w:hAnsi="Times New Roman" w:cs="Times New Roman"/>
        </w:rPr>
        <w:t xml:space="preserve"> is in this Part referred to as the Principal Act.</w:t>
      </w:r>
    </w:p>
    <w:p w14:paraId="6210FDE7" w14:textId="77777777" w:rsidR="00A860C7" w:rsidRPr="00711917" w:rsidRDefault="00FB3395" w:rsidP="00711917">
      <w:pPr>
        <w:spacing w:before="120" w:after="60" w:line="240" w:lineRule="auto"/>
        <w:rPr>
          <w:rFonts w:ascii="Times New Roman" w:hAnsi="Times New Roman" w:cs="Times New Roman"/>
          <w:b/>
          <w:sz w:val="20"/>
        </w:rPr>
      </w:pPr>
      <w:r w:rsidRPr="00711917">
        <w:rPr>
          <w:rFonts w:ascii="Times New Roman" w:hAnsi="Times New Roman" w:cs="Times New Roman"/>
          <w:b/>
          <w:sz w:val="20"/>
        </w:rPr>
        <w:t>Interpretation</w:t>
      </w:r>
    </w:p>
    <w:p w14:paraId="40E97450" w14:textId="77777777" w:rsidR="00BE0211" w:rsidRPr="00180940" w:rsidRDefault="00FB3395" w:rsidP="00711917">
      <w:pPr>
        <w:spacing w:after="0" w:line="240" w:lineRule="auto"/>
        <w:ind w:firstLine="432"/>
        <w:jc w:val="both"/>
        <w:rPr>
          <w:rFonts w:ascii="Times New Roman" w:hAnsi="Times New Roman" w:cs="Times New Roman"/>
        </w:rPr>
      </w:pPr>
      <w:r w:rsidRPr="00180940">
        <w:rPr>
          <w:rFonts w:ascii="Times New Roman" w:hAnsi="Times New Roman" w:cs="Times New Roman"/>
          <w:b/>
        </w:rPr>
        <w:t>17.</w:t>
      </w:r>
      <w:r w:rsidR="00A860C7" w:rsidRPr="00180940">
        <w:rPr>
          <w:rFonts w:ascii="Times New Roman" w:hAnsi="Times New Roman" w:cs="Times New Roman"/>
        </w:rPr>
        <w:t xml:space="preserve"> Section 3 of the Principal Act is amended by adding at the end thereof the following sub-section:</w:t>
      </w:r>
      <w:r w:rsidR="00BE0211" w:rsidRPr="00180940">
        <w:rPr>
          <w:rFonts w:ascii="Times New Roman" w:hAnsi="Times New Roman" w:cs="Times New Roman"/>
        </w:rPr>
        <w:br w:type="page"/>
      </w:r>
    </w:p>
    <w:p w14:paraId="57200265" w14:textId="77777777" w:rsidR="00A860C7" w:rsidRPr="00180940" w:rsidRDefault="00BE0211" w:rsidP="001B037A">
      <w:pPr>
        <w:spacing w:after="0" w:line="240" w:lineRule="auto"/>
        <w:ind w:firstLine="432"/>
        <w:jc w:val="both"/>
        <w:rPr>
          <w:rFonts w:ascii="Times New Roman" w:hAnsi="Times New Roman" w:cs="Times New Roman"/>
        </w:rPr>
      </w:pPr>
      <w:r w:rsidRPr="00180940">
        <w:rPr>
          <w:rFonts w:ascii="Times New Roman" w:hAnsi="Times New Roman" w:cs="Times New Roman"/>
        </w:rPr>
        <w:lastRenderedPageBreak/>
        <w:t>“</w:t>
      </w:r>
      <w:r w:rsidR="00A860C7" w:rsidRPr="00180940">
        <w:rPr>
          <w:rFonts w:ascii="Times New Roman" w:hAnsi="Times New Roman" w:cs="Times New Roman"/>
        </w:rPr>
        <w:t xml:space="preserve">(2) The </w:t>
      </w:r>
      <w:r w:rsidR="00FB3395" w:rsidRPr="00180940">
        <w:rPr>
          <w:rFonts w:ascii="Times New Roman" w:hAnsi="Times New Roman" w:cs="Times New Roman"/>
          <w:i/>
        </w:rPr>
        <w:t xml:space="preserve">Companies and Securities </w:t>
      </w:r>
      <w:r w:rsidR="00A860C7" w:rsidRPr="00180940">
        <w:rPr>
          <w:rFonts w:ascii="Times New Roman" w:hAnsi="Times New Roman" w:cs="Times New Roman"/>
        </w:rPr>
        <w:t>(</w:t>
      </w:r>
      <w:r w:rsidR="00FB3395" w:rsidRPr="00180940">
        <w:rPr>
          <w:rFonts w:ascii="Times New Roman" w:hAnsi="Times New Roman" w:cs="Times New Roman"/>
          <w:i/>
        </w:rPr>
        <w:t>Interpretation and Miscellaneous Provisions</w:t>
      </w:r>
      <w:r w:rsidR="00A860C7" w:rsidRPr="00180940">
        <w:rPr>
          <w:rFonts w:ascii="Times New Roman" w:hAnsi="Times New Roman" w:cs="Times New Roman"/>
        </w:rPr>
        <w:t>)</w:t>
      </w:r>
      <w:r w:rsidR="00FB3395" w:rsidRPr="00180940">
        <w:rPr>
          <w:rFonts w:ascii="Times New Roman" w:hAnsi="Times New Roman" w:cs="Times New Roman"/>
          <w:i/>
        </w:rPr>
        <w:t xml:space="preserve"> Act </w:t>
      </w:r>
      <w:r w:rsidR="00A860C7" w:rsidRPr="00180940">
        <w:rPr>
          <w:rFonts w:ascii="Times New Roman" w:hAnsi="Times New Roman" w:cs="Times New Roman"/>
        </w:rPr>
        <w:t>1980 applies to this Act.</w:t>
      </w:r>
      <w:r w:rsidRPr="00180940">
        <w:rPr>
          <w:rFonts w:ascii="Times New Roman" w:hAnsi="Times New Roman" w:cs="Times New Roman"/>
        </w:rPr>
        <w:t>”</w:t>
      </w:r>
      <w:r w:rsidR="00A860C7" w:rsidRPr="00180940">
        <w:rPr>
          <w:rFonts w:ascii="Times New Roman" w:hAnsi="Times New Roman" w:cs="Times New Roman"/>
        </w:rPr>
        <w:t>.</w:t>
      </w:r>
    </w:p>
    <w:p w14:paraId="0208B4A9" w14:textId="77777777" w:rsidR="00A860C7" w:rsidRPr="00256943" w:rsidRDefault="000B641D" w:rsidP="001B037A">
      <w:pPr>
        <w:spacing w:before="120" w:after="120" w:line="240" w:lineRule="auto"/>
        <w:jc w:val="center"/>
        <w:rPr>
          <w:rFonts w:ascii="Times New Roman" w:hAnsi="Times New Roman" w:cs="Times New Roman"/>
          <w:b/>
          <w:sz w:val="24"/>
        </w:rPr>
      </w:pPr>
      <w:r w:rsidRPr="00256943">
        <w:rPr>
          <w:rFonts w:ascii="Times New Roman" w:hAnsi="Times New Roman" w:cs="Times New Roman"/>
          <w:b/>
          <w:sz w:val="24"/>
        </w:rPr>
        <w:t>PART VI—COMPANIES AND SECURITIES (INTERPRETATION AND MISCELLANEOUS PROVISIONS) ACT 1980</w:t>
      </w:r>
    </w:p>
    <w:p w14:paraId="23077450" w14:textId="77777777" w:rsidR="00A860C7" w:rsidRPr="00BA6685" w:rsidRDefault="00FB3395" w:rsidP="00BA6685">
      <w:pPr>
        <w:spacing w:before="120" w:after="60" w:line="240" w:lineRule="auto"/>
        <w:rPr>
          <w:rFonts w:ascii="Times New Roman" w:hAnsi="Times New Roman" w:cs="Times New Roman"/>
          <w:b/>
          <w:sz w:val="20"/>
        </w:rPr>
      </w:pPr>
      <w:r w:rsidRPr="00BA6685">
        <w:rPr>
          <w:rFonts w:ascii="Times New Roman" w:hAnsi="Times New Roman" w:cs="Times New Roman"/>
          <w:b/>
          <w:sz w:val="20"/>
        </w:rPr>
        <w:t>Principal Act</w:t>
      </w:r>
    </w:p>
    <w:p w14:paraId="7005EE63" w14:textId="77777777" w:rsidR="00A860C7" w:rsidRPr="00180940" w:rsidRDefault="00FB3395" w:rsidP="00BA6685">
      <w:pPr>
        <w:spacing w:after="0" w:line="240" w:lineRule="auto"/>
        <w:ind w:firstLine="432"/>
        <w:jc w:val="both"/>
        <w:rPr>
          <w:rFonts w:ascii="Times New Roman" w:hAnsi="Times New Roman" w:cs="Times New Roman"/>
        </w:rPr>
      </w:pPr>
      <w:r w:rsidRPr="00180940">
        <w:rPr>
          <w:rFonts w:ascii="Times New Roman" w:hAnsi="Times New Roman" w:cs="Times New Roman"/>
          <w:b/>
        </w:rPr>
        <w:t>18.</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and Securities </w:t>
      </w:r>
      <w:r w:rsidR="00A860C7" w:rsidRPr="00180940">
        <w:rPr>
          <w:rFonts w:ascii="Times New Roman" w:hAnsi="Times New Roman" w:cs="Times New Roman"/>
        </w:rPr>
        <w:t>(</w:t>
      </w:r>
      <w:r w:rsidRPr="00180940">
        <w:rPr>
          <w:rFonts w:ascii="Times New Roman" w:hAnsi="Times New Roman" w:cs="Times New Roman"/>
          <w:i/>
        </w:rPr>
        <w:t>Interpretation and Miscellaneous Provisions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1980</w:t>
      </w:r>
      <w:r w:rsidRPr="00180940">
        <w:rPr>
          <w:rFonts w:ascii="Times New Roman" w:hAnsi="Times New Roman" w:cs="Times New Roman"/>
          <w:vertAlign w:val="superscript"/>
        </w:rPr>
        <w:t>5</w:t>
      </w:r>
      <w:r w:rsidR="00A860C7" w:rsidRPr="00180940">
        <w:rPr>
          <w:rFonts w:ascii="Times New Roman" w:hAnsi="Times New Roman" w:cs="Times New Roman"/>
        </w:rPr>
        <w:t xml:space="preserve"> is in this Part referred to as the Principal Act.</w:t>
      </w:r>
    </w:p>
    <w:p w14:paraId="2E974E31" w14:textId="77777777" w:rsidR="00A860C7" w:rsidRPr="00BA6685" w:rsidRDefault="00FB3395" w:rsidP="00BA6685">
      <w:pPr>
        <w:spacing w:before="120" w:after="60" w:line="240" w:lineRule="auto"/>
        <w:rPr>
          <w:rFonts w:ascii="Times New Roman" w:hAnsi="Times New Roman" w:cs="Times New Roman"/>
          <w:b/>
          <w:sz w:val="20"/>
        </w:rPr>
      </w:pPr>
      <w:r w:rsidRPr="00BA6685">
        <w:rPr>
          <w:rFonts w:ascii="Times New Roman" w:hAnsi="Times New Roman" w:cs="Times New Roman"/>
          <w:b/>
          <w:sz w:val="20"/>
        </w:rPr>
        <w:t>Lodging of documents and references to office of Commission</w:t>
      </w:r>
    </w:p>
    <w:p w14:paraId="7D9F7BF3" w14:textId="77777777" w:rsidR="00A860C7" w:rsidRPr="00180940" w:rsidRDefault="00FB3395" w:rsidP="00BA6685">
      <w:pPr>
        <w:spacing w:after="0" w:line="240" w:lineRule="auto"/>
        <w:ind w:firstLine="432"/>
        <w:jc w:val="both"/>
        <w:rPr>
          <w:rFonts w:ascii="Times New Roman" w:hAnsi="Times New Roman" w:cs="Times New Roman"/>
        </w:rPr>
      </w:pPr>
      <w:r w:rsidRPr="00180940">
        <w:rPr>
          <w:rFonts w:ascii="Times New Roman" w:hAnsi="Times New Roman" w:cs="Times New Roman"/>
          <w:b/>
        </w:rPr>
        <w:t>19.</w:t>
      </w:r>
      <w:r w:rsidR="00A860C7" w:rsidRPr="00180940">
        <w:rPr>
          <w:rFonts w:ascii="Times New Roman" w:hAnsi="Times New Roman" w:cs="Times New Roman"/>
        </w:rPr>
        <w:t xml:space="preserve"> Section 14 of the Principal Act is amended by inserting after sub-section (1) the following sub-section:</w:t>
      </w:r>
    </w:p>
    <w:p w14:paraId="6A63046C" w14:textId="77777777" w:rsidR="00A860C7" w:rsidRPr="00180940" w:rsidRDefault="00BE0211" w:rsidP="00BA668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w:t>
      </w:r>
      <w:r w:rsidR="00B31545" w:rsidRPr="00B31545">
        <w:rPr>
          <w:rFonts w:ascii="Times New Roman" w:hAnsi="Times New Roman" w:cs="Times New Roman"/>
          <w:smallCaps/>
        </w:rPr>
        <w:t>a</w:t>
      </w:r>
      <w:r w:rsidR="00A860C7" w:rsidRPr="00180940">
        <w:rPr>
          <w:rFonts w:ascii="Times New Roman" w:hAnsi="Times New Roman" w:cs="Times New Roman"/>
        </w:rPr>
        <w:t>) A document that is required by a relevant Act to be given or sent to the Commission shall be delivered or sent to the office of the Corporate Affairs Commission for the Territory and any such document that is delivered or sent to that office shall be deemed to have been given or sent, as the case may be, to the Commission.</w:t>
      </w:r>
      <w:r w:rsidRPr="00180940">
        <w:rPr>
          <w:rFonts w:ascii="Times New Roman" w:hAnsi="Times New Roman" w:cs="Times New Roman"/>
        </w:rPr>
        <w:t>”</w:t>
      </w:r>
      <w:r w:rsidR="00A860C7" w:rsidRPr="00180940">
        <w:rPr>
          <w:rFonts w:ascii="Times New Roman" w:hAnsi="Times New Roman" w:cs="Times New Roman"/>
        </w:rPr>
        <w:t>.</w:t>
      </w:r>
    </w:p>
    <w:p w14:paraId="73AD99D8" w14:textId="77777777" w:rsidR="00A860C7" w:rsidRPr="00BA6685" w:rsidRDefault="00FB3395" w:rsidP="00BA6685">
      <w:pPr>
        <w:spacing w:before="120" w:after="60" w:line="240" w:lineRule="auto"/>
        <w:rPr>
          <w:rFonts w:ascii="Times New Roman" w:hAnsi="Times New Roman" w:cs="Times New Roman"/>
          <w:b/>
          <w:sz w:val="20"/>
        </w:rPr>
      </w:pPr>
      <w:r w:rsidRPr="00BA6685">
        <w:rPr>
          <w:rFonts w:ascii="Times New Roman" w:hAnsi="Times New Roman" w:cs="Times New Roman"/>
          <w:b/>
          <w:sz w:val="20"/>
        </w:rPr>
        <w:t>Indictable offences and summary offences</w:t>
      </w:r>
    </w:p>
    <w:p w14:paraId="65F3E1E9" w14:textId="77777777" w:rsidR="00A860C7" w:rsidRPr="00180940" w:rsidRDefault="00FB3395" w:rsidP="00BA6685">
      <w:pPr>
        <w:spacing w:after="0" w:line="240" w:lineRule="auto"/>
        <w:ind w:firstLine="432"/>
        <w:jc w:val="both"/>
        <w:rPr>
          <w:rFonts w:ascii="Times New Roman" w:hAnsi="Times New Roman" w:cs="Times New Roman"/>
        </w:rPr>
      </w:pPr>
      <w:r w:rsidRPr="00180940">
        <w:rPr>
          <w:rFonts w:ascii="Times New Roman" w:hAnsi="Times New Roman" w:cs="Times New Roman"/>
          <w:b/>
        </w:rPr>
        <w:t>20.</w:t>
      </w:r>
      <w:r w:rsidR="00A860C7" w:rsidRPr="00180940">
        <w:rPr>
          <w:rFonts w:ascii="Times New Roman" w:hAnsi="Times New Roman" w:cs="Times New Roman"/>
        </w:rPr>
        <w:t xml:space="preserve"> Section 35 of the Principal Act is amended by adding at the end thereof the following sub-section:</w:t>
      </w:r>
    </w:p>
    <w:p w14:paraId="582E9DF5" w14:textId="77777777" w:rsidR="00A860C7" w:rsidRPr="00180940" w:rsidRDefault="00BE0211" w:rsidP="00BA668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(6) In this section, </w:t>
      </w:r>
      <w:r w:rsidRPr="00180940">
        <w:rPr>
          <w:rFonts w:ascii="Times New Roman" w:hAnsi="Times New Roman" w:cs="Times New Roman"/>
        </w:rPr>
        <w:t>‘</w:t>
      </w:r>
      <w:r w:rsidR="00A860C7" w:rsidRPr="00180940">
        <w:rPr>
          <w:rFonts w:ascii="Times New Roman" w:hAnsi="Times New Roman" w:cs="Times New Roman"/>
        </w:rPr>
        <w:t>indictment</w:t>
      </w:r>
      <w:r w:rsidRPr="00180940">
        <w:rPr>
          <w:rFonts w:ascii="Times New Roman" w:hAnsi="Times New Roman" w:cs="Times New Roman"/>
        </w:rPr>
        <w:t>’</w:t>
      </w:r>
      <w:r w:rsidR="00A860C7" w:rsidRPr="00180940">
        <w:rPr>
          <w:rFonts w:ascii="Times New Roman" w:hAnsi="Times New Roman" w:cs="Times New Roman"/>
        </w:rPr>
        <w:t xml:space="preserve"> does not include information.</w:t>
      </w:r>
      <w:r w:rsidRPr="00180940">
        <w:rPr>
          <w:rFonts w:ascii="Times New Roman" w:hAnsi="Times New Roman" w:cs="Times New Roman"/>
        </w:rPr>
        <w:t>”</w:t>
      </w:r>
      <w:r w:rsidR="00A860C7" w:rsidRPr="00180940">
        <w:rPr>
          <w:rFonts w:ascii="Times New Roman" w:hAnsi="Times New Roman" w:cs="Times New Roman"/>
        </w:rPr>
        <w:t>.</w:t>
      </w:r>
    </w:p>
    <w:p w14:paraId="0F6E9294" w14:textId="77777777" w:rsidR="00A860C7" w:rsidRPr="001D2D08" w:rsidRDefault="000B641D" w:rsidP="00BA6685">
      <w:pPr>
        <w:spacing w:before="120" w:after="120" w:line="240" w:lineRule="auto"/>
        <w:jc w:val="center"/>
        <w:rPr>
          <w:rFonts w:ascii="Times New Roman" w:hAnsi="Times New Roman" w:cs="Times New Roman"/>
          <w:b/>
          <w:sz w:val="24"/>
        </w:rPr>
      </w:pPr>
      <w:r w:rsidRPr="001D2D08">
        <w:rPr>
          <w:rFonts w:ascii="Times New Roman" w:hAnsi="Times New Roman" w:cs="Times New Roman"/>
          <w:b/>
          <w:sz w:val="24"/>
        </w:rPr>
        <w:t>PART VII—COMPANIES ACT 1981</w:t>
      </w:r>
    </w:p>
    <w:p w14:paraId="1FF9F1B0" w14:textId="77777777" w:rsidR="00A860C7" w:rsidRPr="00BA6685" w:rsidRDefault="00FB3395" w:rsidP="00BA6685">
      <w:pPr>
        <w:spacing w:before="120" w:after="60" w:line="240" w:lineRule="auto"/>
        <w:rPr>
          <w:rFonts w:ascii="Times New Roman" w:hAnsi="Times New Roman" w:cs="Times New Roman"/>
          <w:b/>
          <w:sz w:val="20"/>
        </w:rPr>
      </w:pPr>
      <w:r w:rsidRPr="00BA6685">
        <w:rPr>
          <w:rFonts w:ascii="Times New Roman" w:hAnsi="Times New Roman" w:cs="Times New Roman"/>
          <w:b/>
          <w:sz w:val="20"/>
        </w:rPr>
        <w:t>Principal Act</w:t>
      </w:r>
    </w:p>
    <w:p w14:paraId="52B9B013" w14:textId="77777777" w:rsidR="00A860C7" w:rsidRPr="00180940" w:rsidRDefault="00FB3395" w:rsidP="00BA6685">
      <w:pPr>
        <w:spacing w:after="0" w:line="240" w:lineRule="auto"/>
        <w:ind w:firstLine="432"/>
        <w:jc w:val="both"/>
        <w:rPr>
          <w:rFonts w:ascii="Times New Roman" w:hAnsi="Times New Roman" w:cs="Times New Roman"/>
        </w:rPr>
      </w:pPr>
      <w:r w:rsidRPr="00180940">
        <w:rPr>
          <w:rFonts w:ascii="Times New Roman" w:hAnsi="Times New Roman" w:cs="Times New Roman"/>
          <w:b/>
        </w:rPr>
        <w:t>21.</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Act </w:t>
      </w:r>
      <w:r w:rsidR="00A860C7" w:rsidRPr="00180940">
        <w:rPr>
          <w:rFonts w:ascii="Times New Roman" w:hAnsi="Times New Roman" w:cs="Times New Roman"/>
        </w:rPr>
        <w:t>1981</w:t>
      </w:r>
      <w:r w:rsidRPr="00180940">
        <w:rPr>
          <w:rFonts w:ascii="Times New Roman" w:hAnsi="Times New Roman" w:cs="Times New Roman"/>
          <w:vertAlign w:val="superscript"/>
        </w:rPr>
        <w:t>6</w:t>
      </w:r>
      <w:r w:rsidR="00A860C7" w:rsidRPr="00180940">
        <w:rPr>
          <w:rFonts w:ascii="Times New Roman" w:hAnsi="Times New Roman" w:cs="Times New Roman"/>
        </w:rPr>
        <w:t xml:space="preserve"> is in this Part referred to as the Principal Act.</w:t>
      </w:r>
    </w:p>
    <w:p w14:paraId="38A49927" w14:textId="77777777" w:rsidR="00A860C7" w:rsidRPr="00BA6685" w:rsidRDefault="00FB3395" w:rsidP="00BA6685">
      <w:pPr>
        <w:spacing w:before="120" w:after="60" w:line="240" w:lineRule="auto"/>
        <w:rPr>
          <w:rFonts w:ascii="Times New Roman" w:hAnsi="Times New Roman" w:cs="Times New Roman"/>
          <w:b/>
          <w:sz w:val="20"/>
        </w:rPr>
      </w:pPr>
      <w:r w:rsidRPr="00BA6685">
        <w:rPr>
          <w:rFonts w:ascii="Times New Roman" w:hAnsi="Times New Roman" w:cs="Times New Roman"/>
          <w:b/>
          <w:sz w:val="20"/>
        </w:rPr>
        <w:t>Interpretation</w:t>
      </w:r>
    </w:p>
    <w:p w14:paraId="1D943540" w14:textId="77777777" w:rsidR="00A860C7" w:rsidRPr="00180940" w:rsidRDefault="00FB3395" w:rsidP="00BA6685">
      <w:pPr>
        <w:spacing w:after="0" w:line="240" w:lineRule="auto"/>
        <w:ind w:firstLine="432"/>
        <w:jc w:val="both"/>
        <w:rPr>
          <w:rFonts w:ascii="Times New Roman" w:hAnsi="Times New Roman" w:cs="Times New Roman"/>
        </w:rPr>
      </w:pPr>
      <w:r w:rsidRPr="00180940">
        <w:rPr>
          <w:rFonts w:ascii="Times New Roman" w:hAnsi="Times New Roman" w:cs="Times New Roman"/>
          <w:b/>
        </w:rPr>
        <w:t>22.</w:t>
      </w:r>
      <w:r w:rsidR="00A860C7" w:rsidRPr="00180940">
        <w:rPr>
          <w:rFonts w:ascii="Times New Roman" w:hAnsi="Times New Roman" w:cs="Times New Roman"/>
        </w:rPr>
        <w:t xml:space="preserve"> Section 5 of the Principal Act is amended—</w:t>
      </w:r>
    </w:p>
    <w:p w14:paraId="59CBA80C" w14:textId="77777777" w:rsidR="00A860C7" w:rsidRPr="00180940" w:rsidRDefault="00A860C7" w:rsidP="00BA6685">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adding </w:t>
      </w:r>
      <w:r w:rsidR="00BE0211" w:rsidRPr="00180940">
        <w:rPr>
          <w:rFonts w:ascii="Times New Roman" w:hAnsi="Times New Roman" w:cs="Times New Roman"/>
        </w:rPr>
        <w:t>“</w:t>
      </w:r>
      <w:r w:rsidRPr="00180940">
        <w:rPr>
          <w:rFonts w:ascii="Times New Roman" w:hAnsi="Times New Roman" w:cs="Times New Roman"/>
        </w:rPr>
        <w:t>or</w:t>
      </w:r>
      <w:r w:rsidR="00BE0211" w:rsidRPr="00180940">
        <w:rPr>
          <w:rFonts w:ascii="Times New Roman" w:hAnsi="Times New Roman" w:cs="Times New Roman"/>
        </w:rPr>
        <w:t>”</w:t>
      </w:r>
      <w:r w:rsidRPr="00180940">
        <w:rPr>
          <w:rFonts w:ascii="Times New Roman" w:hAnsi="Times New Roman" w:cs="Times New Roman"/>
        </w:rPr>
        <w:t xml:space="preserve"> at the end of paragraph (a) of the definition of </w:t>
      </w:r>
      <w:r w:rsidR="00BE0211" w:rsidRPr="00180940">
        <w:rPr>
          <w:rFonts w:ascii="Times New Roman" w:hAnsi="Times New Roman" w:cs="Times New Roman"/>
        </w:rPr>
        <w:t>“</w:t>
      </w:r>
      <w:r w:rsidRPr="00180940">
        <w:rPr>
          <w:rFonts w:ascii="Times New Roman" w:hAnsi="Times New Roman" w:cs="Times New Roman"/>
        </w:rPr>
        <w:t>banking corporation</w:t>
      </w:r>
      <w:r w:rsidR="00BE0211" w:rsidRPr="00180940">
        <w:rPr>
          <w:rFonts w:ascii="Times New Roman" w:hAnsi="Times New Roman" w:cs="Times New Roman"/>
        </w:rPr>
        <w:t>”</w:t>
      </w:r>
      <w:r w:rsidRPr="00180940">
        <w:rPr>
          <w:rFonts w:ascii="Times New Roman" w:hAnsi="Times New Roman" w:cs="Times New Roman"/>
        </w:rPr>
        <w:t xml:space="preserve"> in sub-section (1);</w:t>
      </w:r>
    </w:p>
    <w:p w14:paraId="74FABF5B" w14:textId="77777777" w:rsidR="00A860C7" w:rsidRPr="00180940" w:rsidRDefault="00A860C7" w:rsidP="00BA6685">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paragraph (b) of the definition of </w:t>
      </w:r>
      <w:r w:rsidR="00BE0211" w:rsidRPr="00180940">
        <w:rPr>
          <w:rFonts w:ascii="Times New Roman" w:hAnsi="Times New Roman" w:cs="Times New Roman"/>
        </w:rPr>
        <w:t>“</w:t>
      </w:r>
      <w:r w:rsidRPr="00180940">
        <w:rPr>
          <w:rFonts w:ascii="Times New Roman" w:hAnsi="Times New Roman" w:cs="Times New Roman"/>
        </w:rPr>
        <w:t>banking corporation</w:t>
      </w:r>
      <w:r w:rsidR="00BE0211" w:rsidRPr="00180940">
        <w:rPr>
          <w:rFonts w:ascii="Times New Roman" w:hAnsi="Times New Roman" w:cs="Times New Roman"/>
        </w:rPr>
        <w:t>”</w:t>
      </w:r>
      <w:r w:rsidRPr="00180940">
        <w:rPr>
          <w:rFonts w:ascii="Times New Roman" w:hAnsi="Times New Roman" w:cs="Times New Roman"/>
        </w:rPr>
        <w:t xml:space="preserve"> in sub-section (1); and</w:t>
      </w:r>
    </w:p>
    <w:p w14:paraId="528BEE95" w14:textId="77777777" w:rsidR="00BE0211" w:rsidRPr="00180940" w:rsidRDefault="00A860C7" w:rsidP="004A33A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inserting </w:t>
      </w:r>
      <w:r w:rsidR="00BE0211" w:rsidRPr="00180940">
        <w:rPr>
          <w:rFonts w:ascii="Times New Roman" w:hAnsi="Times New Roman" w:cs="Times New Roman"/>
        </w:rPr>
        <w:t>“</w:t>
      </w:r>
      <w:r w:rsidRPr="00180940">
        <w:rPr>
          <w:rFonts w:ascii="Times New Roman" w:hAnsi="Times New Roman" w:cs="Times New Roman"/>
        </w:rPr>
        <w:t>in right of the Commonwealth, in right of a State or in right of a Territory</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Crown</w:t>
      </w:r>
      <w:r w:rsidR="00BE0211" w:rsidRPr="00180940">
        <w:rPr>
          <w:rFonts w:ascii="Times New Roman" w:hAnsi="Times New Roman" w:cs="Times New Roman"/>
        </w:rPr>
        <w:t>”</w:t>
      </w:r>
      <w:r w:rsidRPr="00180940">
        <w:rPr>
          <w:rFonts w:ascii="Times New Roman" w:hAnsi="Times New Roman" w:cs="Times New Roman"/>
        </w:rPr>
        <w:t xml:space="preserve"> in sub-paragraph (a) (iii) of the definition of </w:t>
      </w:r>
      <w:r w:rsidR="00BE0211" w:rsidRPr="00180940">
        <w:rPr>
          <w:rFonts w:ascii="Times New Roman" w:hAnsi="Times New Roman" w:cs="Times New Roman"/>
        </w:rPr>
        <w:t>“</w:t>
      </w:r>
      <w:r w:rsidRPr="00180940">
        <w:rPr>
          <w:rFonts w:ascii="Times New Roman" w:hAnsi="Times New Roman" w:cs="Times New Roman"/>
        </w:rPr>
        <w:t>foreign company</w:t>
      </w:r>
      <w:r w:rsidR="00BE0211" w:rsidRPr="00180940">
        <w:rPr>
          <w:rFonts w:ascii="Times New Roman" w:hAnsi="Times New Roman" w:cs="Times New Roman"/>
        </w:rPr>
        <w:t>”</w:t>
      </w:r>
      <w:r w:rsidRPr="00180940">
        <w:rPr>
          <w:rFonts w:ascii="Times New Roman" w:hAnsi="Times New Roman" w:cs="Times New Roman"/>
        </w:rPr>
        <w:t xml:space="preserve"> in sub-section (1).</w:t>
      </w:r>
      <w:r w:rsidR="00BE0211" w:rsidRPr="00180940">
        <w:rPr>
          <w:rFonts w:ascii="Times New Roman" w:hAnsi="Times New Roman" w:cs="Times New Roman"/>
        </w:rPr>
        <w:br w:type="page"/>
      </w:r>
    </w:p>
    <w:p w14:paraId="5D4CB2F4" w14:textId="77777777" w:rsidR="00A860C7" w:rsidRPr="00180940" w:rsidRDefault="00FB3395" w:rsidP="000A75FF">
      <w:pPr>
        <w:spacing w:after="0" w:line="240" w:lineRule="auto"/>
        <w:ind w:firstLine="432"/>
        <w:jc w:val="both"/>
        <w:rPr>
          <w:rFonts w:ascii="Times New Roman" w:hAnsi="Times New Roman" w:cs="Times New Roman"/>
        </w:rPr>
      </w:pPr>
      <w:r w:rsidRPr="00180940">
        <w:rPr>
          <w:rFonts w:ascii="Times New Roman" w:hAnsi="Times New Roman" w:cs="Times New Roman"/>
          <w:b/>
        </w:rPr>
        <w:lastRenderedPageBreak/>
        <w:t xml:space="preserve">23. </w:t>
      </w:r>
      <w:r w:rsidR="00A860C7" w:rsidRPr="00180940">
        <w:rPr>
          <w:rFonts w:ascii="Times New Roman" w:hAnsi="Times New Roman" w:cs="Times New Roman"/>
        </w:rPr>
        <w:t>Section 16 of the Principal Act is repealed and the following section substituted:</w:t>
      </w:r>
    </w:p>
    <w:p w14:paraId="627A18E6" w14:textId="77777777" w:rsidR="00A860C7" w:rsidRPr="000A75FF" w:rsidRDefault="00FB3395" w:rsidP="000A75FF">
      <w:pPr>
        <w:spacing w:before="120" w:after="60" w:line="240" w:lineRule="auto"/>
        <w:rPr>
          <w:rFonts w:ascii="Times New Roman" w:hAnsi="Times New Roman" w:cs="Times New Roman"/>
          <w:b/>
          <w:sz w:val="20"/>
        </w:rPr>
      </w:pPr>
      <w:r w:rsidRPr="000A75FF">
        <w:rPr>
          <w:rFonts w:ascii="Times New Roman" w:hAnsi="Times New Roman" w:cs="Times New Roman"/>
          <w:b/>
          <w:sz w:val="20"/>
        </w:rPr>
        <w:t>Privilege</w:t>
      </w:r>
    </w:p>
    <w:p w14:paraId="011A1CBB" w14:textId="77777777" w:rsidR="00A860C7" w:rsidRPr="00180940" w:rsidRDefault="00BE0211" w:rsidP="000A75FF">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16. (1) Where—</w:t>
      </w:r>
    </w:p>
    <w:p w14:paraId="61CCD7FF"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(a) the Commission, or a person authorized by the Commission, makes a requirement under section 12 or 13 of a duly qualified legal practitioner in respect of a book; and</w:t>
      </w:r>
    </w:p>
    <w:p w14:paraId="0A8735F8"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(b) the book contains a privileged communication made by or on behalf of or to the legal practitioner in his capacity as a legal practitioner,</w:t>
      </w:r>
    </w:p>
    <w:p w14:paraId="002E325B"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the legal practitioner is entitled to refuse to comply with the requirement unless the person to whom or by or on behalf of whom the communication was made or, if the person is a body corporate that is under official management or in the course of being wound up, the official manager or the liquidator, as the case may be, agrees to the legal practitioner complying with the requirement but, where the legal practitioner so refuses to comply with a requirement, he shall forthwith furnish, in writing, to the Commission or authorized person—</w:t>
      </w:r>
    </w:p>
    <w:p w14:paraId="074E7693"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(c) if he knows the name and address of the person to whom or by or on behalf of whom the communication was made—that name and address; and</w:t>
      </w:r>
    </w:p>
    <w:p w14:paraId="68278AA4"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(d) sufficient particulars to identify the book, or the part of the book, containing the communication.</w:t>
      </w:r>
    </w:p>
    <w:p w14:paraId="4FFEA85C" w14:textId="77777777" w:rsidR="00A860C7" w:rsidRPr="00180940" w:rsidRDefault="00BE0211" w:rsidP="000A75FF">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Where—</w:t>
      </w:r>
    </w:p>
    <w:p w14:paraId="778DA676"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(a) under section 12 or 13, the Commission, or a person authorized by the Commission, requires a duly qualified legal practitioner to make a statement providing an explanation as to any matter relating to the compilation of books or as to any matter to which any books relate; and</w:t>
      </w:r>
    </w:p>
    <w:p w14:paraId="1038034B" w14:textId="77777777" w:rsidR="00A860C7"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(b) the legal practitioner is not able to make that statement without disclosing a privileged communication made by or on behalf of or to the legal practitioner in his capacity as a legal practitioner,</w:t>
      </w:r>
    </w:p>
    <w:p w14:paraId="4FE302A0"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the legal practitioner is entitled to refuse to comply with the requirement, except to the extent that he is able to comply with the requirement without disclosing any privileged communication referred to in paragraph (b), unless the person to whom or by or on behalf of whom the communication was made or, if the person is a body corporate that is under official management or in the course of being wound up, the official manager or the liquidator, as the case may be, agrees to the legal practitioner complying with the requirement but, where the legal practitioner so refuses to comply with a requirement, he shall forthwith furnish, in writing, to the Commission or authorized person—</w:t>
      </w:r>
    </w:p>
    <w:p w14:paraId="52E89EAC" w14:textId="77777777" w:rsidR="00BE0211" w:rsidRPr="00180940" w:rsidRDefault="00A860C7" w:rsidP="000A75FF">
      <w:pPr>
        <w:spacing w:after="0" w:line="240" w:lineRule="auto"/>
        <w:ind w:left="720" w:hanging="288"/>
        <w:jc w:val="both"/>
        <w:rPr>
          <w:rFonts w:ascii="Times New Roman" w:hAnsi="Times New Roman" w:cs="Times New Roman"/>
        </w:rPr>
      </w:pPr>
      <w:r w:rsidRPr="00180940">
        <w:rPr>
          <w:rFonts w:ascii="Times New Roman" w:hAnsi="Times New Roman" w:cs="Times New Roman"/>
        </w:rPr>
        <w:t>(c) if he knows the name and address of the person to whom or by or on behalf of whom the communication was made—that name and address; and</w:t>
      </w:r>
      <w:r w:rsidR="00BE0211" w:rsidRPr="00180940">
        <w:rPr>
          <w:rFonts w:ascii="Times New Roman" w:hAnsi="Times New Roman" w:cs="Times New Roman"/>
        </w:rPr>
        <w:br w:type="page"/>
      </w:r>
    </w:p>
    <w:p w14:paraId="411C1190" w14:textId="77777777" w:rsidR="00A860C7" w:rsidRPr="00180940" w:rsidRDefault="00A860C7" w:rsidP="00D91EC0">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(d) if the communication was made in writing—sufficient particulars to identify the document containing the communication.</w:t>
      </w:r>
    </w:p>
    <w:p w14:paraId="6CDA9C6C" w14:textId="77777777" w:rsidR="00A860C7" w:rsidRPr="00180940" w:rsidRDefault="00A860C7" w:rsidP="00D91EC0">
      <w:pPr>
        <w:spacing w:after="0" w:line="240" w:lineRule="auto"/>
        <w:ind w:firstLine="432"/>
        <w:jc w:val="both"/>
        <w:rPr>
          <w:rFonts w:ascii="Times New Roman" w:hAnsi="Times New Roman" w:cs="Times New Roman"/>
        </w:rPr>
      </w:pPr>
      <w:r w:rsidRPr="00180940">
        <w:rPr>
          <w:rFonts w:ascii="Times New Roman" w:hAnsi="Times New Roman" w:cs="Times New Roman"/>
        </w:rPr>
        <w:t>Penalty: $ 1,000 or imprisonment for 3 months, or both.</w:t>
      </w:r>
      <w:r w:rsidR="00BE0211" w:rsidRPr="00180940">
        <w:rPr>
          <w:rFonts w:ascii="Times New Roman" w:hAnsi="Times New Roman" w:cs="Times New Roman"/>
        </w:rPr>
        <w:t>”</w:t>
      </w:r>
      <w:r w:rsidRPr="00180940">
        <w:rPr>
          <w:rFonts w:ascii="Times New Roman" w:hAnsi="Times New Roman" w:cs="Times New Roman"/>
        </w:rPr>
        <w:t>.</w:t>
      </w:r>
    </w:p>
    <w:p w14:paraId="19AFD6A5" w14:textId="77777777" w:rsidR="00A860C7" w:rsidRPr="00D91EC0" w:rsidRDefault="00FB3395" w:rsidP="00D91EC0">
      <w:pPr>
        <w:spacing w:before="120" w:after="60" w:line="240" w:lineRule="auto"/>
        <w:rPr>
          <w:rFonts w:ascii="Times New Roman" w:hAnsi="Times New Roman" w:cs="Times New Roman"/>
          <w:b/>
          <w:sz w:val="20"/>
        </w:rPr>
      </w:pPr>
      <w:r w:rsidRPr="00D91EC0">
        <w:rPr>
          <w:rFonts w:ascii="Times New Roman" w:hAnsi="Times New Roman" w:cs="Times New Roman"/>
          <w:b/>
          <w:sz w:val="20"/>
        </w:rPr>
        <w:t>Registration of auditors</w:t>
      </w:r>
    </w:p>
    <w:p w14:paraId="09CA31B7" w14:textId="77777777" w:rsidR="00A860C7" w:rsidRPr="00180940" w:rsidRDefault="00FB3395" w:rsidP="00D91EC0">
      <w:pPr>
        <w:spacing w:after="0" w:line="240" w:lineRule="auto"/>
        <w:ind w:firstLine="432"/>
        <w:jc w:val="both"/>
        <w:rPr>
          <w:rFonts w:ascii="Times New Roman" w:hAnsi="Times New Roman" w:cs="Times New Roman"/>
        </w:rPr>
      </w:pPr>
      <w:r w:rsidRPr="00180940">
        <w:rPr>
          <w:rFonts w:ascii="Times New Roman" w:hAnsi="Times New Roman" w:cs="Times New Roman"/>
          <w:b/>
        </w:rPr>
        <w:t>24.</w:t>
      </w:r>
      <w:r w:rsidR="00A860C7" w:rsidRPr="00180940">
        <w:rPr>
          <w:rFonts w:ascii="Times New Roman" w:hAnsi="Times New Roman" w:cs="Times New Roman"/>
        </w:rPr>
        <w:t xml:space="preserve"> Section 18 of the Principal Act is amended by omitting from paragraph (3) (a) </w:t>
      </w:r>
      <w:r w:rsidR="00BE0211" w:rsidRPr="00180940">
        <w:rPr>
          <w:rFonts w:ascii="Times New Roman" w:hAnsi="Times New Roman" w:cs="Times New Roman"/>
        </w:rPr>
        <w:t>“</w:t>
      </w:r>
      <w:r w:rsidR="00A860C7" w:rsidRPr="00180940">
        <w:rPr>
          <w:rFonts w:ascii="Times New Roman" w:hAnsi="Times New Roman" w:cs="Times New Roman"/>
        </w:rPr>
        <w:t>or under any provision of a law, or a previous law, of a State or Territory</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w:t>
      </w:r>
      <w:r w:rsidR="00D42B9F">
        <w:rPr>
          <w:rFonts w:ascii="Times New Roman" w:hAnsi="Times New Roman" w:cs="Times New Roman"/>
        </w:rPr>
        <w:t xml:space="preserve"> </w:t>
      </w:r>
      <w:r w:rsidR="00A860C7" w:rsidRPr="00180940">
        <w:rPr>
          <w:rFonts w:ascii="Times New Roman" w:hAnsi="Times New Roman" w:cs="Times New Roman"/>
        </w:rPr>
        <w:t>under a corresponding provision of a previous law of the Territory or under any provision of a law, or a previous law, of a State or of another Territory</w:t>
      </w:r>
      <w:r w:rsidR="00BE0211" w:rsidRPr="00180940">
        <w:rPr>
          <w:rFonts w:ascii="Times New Roman" w:hAnsi="Times New Roman" w:cs="Times New Roman"/>
        </w:rPr>
        <w:t>”</w:t>
      </w:r>
      <w:r w:rsidR="00A860C7" w:rsidRPr="00180940">
        <w:rPr>
          <w:rFonts w:ascii="Times New Roman" w:hAnsi="Times New Roman" w:cs="Times New Roman"/>
        </w:rPr>
        <w:t>.</w:t>
      </w:r>
    </w:p>
    <w:p w14:paraId="2CE1EEAE" w14:textId="77777777" w:rsidR="00A860C7" w:rsidRPr="00D91EC0" w:rsidRDefault="00FB3395" w:rsidP="00D91EC0">
      <w:pPr>
        <w:spacing w:before="120" w:after="60" w:line="240" w:lineRule="auto"/>
        <w:rPr>
          <w:rFonts w:ascii="Times New Roman" w:hAnsi="Times New Roman" w:cs="Times New Roman"/>
          <w:b/>
          <w:sz w:val="20"/>
        </w:rPr>
      </w:pPr>
      <w:r w:rsidRPr="00D91EC0">
        <w:rPr>
          <w:rFonts w:ascii="Times New Roman" w:hAnsi="Times New Roman" w:cs="Times New Roman"/>
          <w:b/>
          <w:sz w:val="20"/>
        </w:rPr>
        <w:t>Registration of liquidators</w:t>
      </w:r>
    </w:p>
    <w:p w14:paraId="728E61B3" w14:textId="77777777" w:rsidR="00A860C7" w:rsidRPr="00180940" w:rsidRDefault="00FB3395" w:rsidP="00D91EC0">
      <w:pPr>
        <w:spacing w:after="0" w:line="240" w:lineRule="auto"/>
        <w:ind w:firstLine="432"/>
        <w:jc w:val="both"/>
        <w:rPr>
          <w:rFonts w:ascii="Times New Roman" w:hAnsi="Times New Roman" w:cs="Times New Roman"/>
        </w:rPr>
      </w:pPr>
      <w:r w:rsidRPr="00180940">
        <w:rPr>
          <w:rFonts w:ascii="Times New Roman" w:hAnsi="Times New Roman" w:cs="Times New Roman"/>
          <w:b/>
        </w:rPr>
        <w:t>25.</w:t>
      </w:r>
      <w:r w:rsidR="00A860C7" w:rsidRPr="00180940">
        <w:rPr>
          <w:rFonts w:ascii="Times New Roman" w:hAnsi="Times New Roman" w:cs="Times New Roman"/>
        </w:rPr>
        <w:t xml:space="preserve"> Section 20 of the Principal Act is amended by omitting from paragraph</w:t>
      </w:r>
    </w:p>
    <w:p w14:paraId="5B46FDB9" w14:textId="2B78F9F4"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 xml:space="preserve">(4) (a) </w:t>
      </w:r>
      <w:r w:rsidR="00BE0211" w:rsidRPr="00180940">
        <w:rPr>
          <w:rFonts w:ascii="Times New Roman" w:hAnsi="Times New Roman" w:cs="Times New Roman"/>
        </w:rPr>
        <w:t>“</w:t>
      </w:r>
      <w:r w:rsidRPr="00180940">
        <w:rPr>
          <w:rFonts w:ascii="Times New Roman" w:hAnsi="Times New Roman" w:cs="Times New Roman"/>
        </w:rPr>
        <w:t>or under any provision of a law, or a previous law, of a State or Territory</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under a corresponding provision of a previous law of the Territory or under any provision of a law, or a previous law, of a State or of another Territory</w:t>
      </w:r>
      <w:r w:rsidR="00BE0211" w:rsidRPr="00180940">
        <w:rPr>
          <w:rFonts w:ascii="Times New Roman" w:hAnsi="Times New Roman" w:cs="Times New Roman"/>
        </w:rPr>
        <w:t>”</w:t>
      </w:r>
      <w:r w:rsidRPr="00180940">
        <w:rPr>
          <w:rFonts w:ascii="Times New Roman" w:hAnsi="Times New Roman" w:cs="Times New Roman"/>
        </w:rPr>
        <w:t>.</w:t>
      </w:r>
    </w:p>
    <w:p w14:paraId="4D80790C" w14:textId="77777777" w:rsidR="00A860C7" w:rsidRPr="00D91EC0" w:rsidRDefault="00FB3395" w:rsidP="00D91EC0">
      <w:pPr>
        <w:spacing w:before="120" w:after="60" w:line="240" w:lineRule="auto"/>
        <w:rPr>
          <w:rFonts w:ascii="Times New Roman" w:hAnsi="Times New Roman" w:cs="Times New Roman"/>
          <w:b/>
          <w:sz w:val="20"/>
        </w:rPr>
      </w:pPr>
      <w:r w:rsidRPr="00D91EC0">
        <w:rPr>
          <w:rFonts w:ascii="Times New Roman" w:hAnsi="Times New Roman" w:cs="Times New Roman"/>
          <w:b/>
          <w:sz w:val="20"/>
        </w:rPr>
        <w:t>Security to be given by liquidators</w:t>
      </w:r>
    </w:p>
    <w:p w14:paraId="54B0AF34" w14:textId="77777777" w:rsidR="00A860C7" w:rsidRPr="00180940" w:rsidRDefault="00FB3395" w:rsidP="00D91EC0">
      <w:pPr>
        <w:spacing w:after="0" w:line="240" w:lineRule="auto"/>
        <w:ind w:firstLine="432"/>
        <w:jc w:val="both"/>
        <w:rPr>
          <w:rFonts w:ascii="Times New Roman" w:hAnsi="Times New Roman" w:cs="Times New Roman"/>
        </w:rPr>
      </w:pPr>
      <w:r w:rsidRPr="00180940">
        <w:rPr>
          <w:rFonts w:ascii="Times New Roman" w:hAnsi="Times New Roman" w:cs="Times New Roman"/>
          <w:b/>
        </w:rPr>
        <w:t>26.</w:t>
      </w:r>
      <w:r w:rsidR="00A860C7" w:rsidRPr="00180940">
        <w:rPr>
          <w:rFonts w:ascii="Times New Roman" w:hAnsi="Times New Roman" w:cs="Times New Roman"/>
        </w:rPr>
        <w:t xml:space="preserve"> Section 22 of the Principal Act is amended by omitting from sub-section (3) </w:t>
      </w:r>
      <w:r w:rsidR="00BE0211" w:rsidRPr="00180940">
        <w:rPr>
          <w:rFonts w:ascii="Times New Roman" w:hAnsi="Times New Roman" w:cs="Times New Roman"/>
        </w:rPr>
        <w:t>“</w:t>
      </w:r>
      <w:r w:rsidR="00A860C7" w:rsidRPr="00180940">
        <w:rPr>
          <w:rFonts w:ascii="Times New Roman" w:hAnsi="Times New Roman" w:cs="Times New Roman"/>
        </w:rPr>
        <w:t>Commission</w:t>
      </w:r>
      <w:r w:rsidR="00BE0211" w:rsidRPr="00180940">
        <w:rPr>
          <w:rFonts w:ascii="Times New Roman" w:hAnsi="Times New Roman" w:cs="Times New Roman"/>
        </w:rPr>
        <w:t>”</w:t>
      </w:r>
      <w:r w:rsidR="00A860C7" w:rsidRPr="00180940">
        <w:rPr>
          <w:rFonts w:ascii="Times New Roman" w:hAnsi="Times New Roman" w:cs="Times New Roman"/>
        </w:rPr>
        <w:t xml:space="preserve"> (twice occurring) and substituting </w:t>
      </w:r>
      <w:r w:rsidR="00BE0211" w:rsidRPr="00180940">
        <w:rPr>
          <w:rFonts w:ascii="Times New Roman" w:hAnsi="Times New Roman" w:cs="Times New Roman"/>
        </w:rPr>
        <w:t>“</w:t>
      </w:r>
      <w:r w:rsidR="00A860C7" w:rsidRPr="00180940">
        <w:rPr>
          <w:rFonts w:ascii="Times New Roman" w:hAnsi="Times New Roman" w:cs="Times New Roman"/>
        </w:rPr>
        <w:t>local authority</w:t>
      </w:r>
      <w:r w:rsidR="00BE0211" w:rsidRPr="00180940">
        <w:rPr>
          <w:rFonts w:ascii="Times New Roman" w:hAnsi="Times New Roman" w:cs="Times New Roman"/>
        </w:rPr>
        <w:t>”</w:t>
      </w:r>
      <w:r w:rsidR="00A860C7" w:rsidRPr="00180940">
        <w:rPr>
          <w:rFonts w:ascii="Times New Roman" w:hAnsi="Times New Roman" w:cs="Times New Roman"/>
        </w:rPr>
        <w:t>.</w:t>
      </w:r>
    </w:p>
    <w:p w14:paraId="193E42AC" w14:textId="77777777" w:rsidR="00A860C7" w:rsidRPr="00D91EC0" w:rsidRDefault="00FB3395" w:rsidP="00D91EC0">
      <w:pPr>
        <w:spacing w:before="120" w:after="60" w:line="240" w:lineRule="auto"/>
        <w:rPr>
          <w:rFonts w:ascii="Times New Roman" w:hAnsi="Times New Roman" w:cs="Times New Roman"/>
          <w:b/>
          <w:sz w:val="20"/>
        </w:rPr>
      </w:pPr>
      <w:r w:rsidRPr="00D91EC0">
        <w:rPr>
          <w:rFonts w:ascii="Times New Roman" w:hAnsi="Times New Roman" w:cs="Times New Roman"/>
          <w:b/>
          <w:sz w:val="20"/>
        </w:rPr>
        <w:t>Cancellation or suspension of registration</w:t>
      </w:r>
    </w:p>
    <w:p w14:paraId="04907FBA" w14:textId="77777777" w:rsidR="00A860C7" w:rsidRPr="00180940" w:rsidRDefault="00FB3395" w:rsidP="00D91EC0">
      <w:pPr>
        <w:spacing w:after="0" w:line="240" w:lineRule="auto"/>
        <w:ind w:firstLine="432"/>
        <w:jc w:val="both"/>
        <w:rPr>
          <w:rFonts w:ascii="Times New Roman" w:hAnsi="Times New Roman" w:cs="Times New Roman"/>
        </w:rPr>
      </w:pPr>
      <w:r w:rsidRPr="00180940">
        <w:rPr>
          <w:rFonts w:ascii="Times New Roman" w:hAnsi="Times New Roman" w:cs="Times New Roman"/>
          <w:b/>
        </w:rPr>
        <w:t>27.</w:t>
      </w:r>
      <w:r w:rsidR="00A860C7" w:rsidRPr="00180940">
        <w:rPr>
          <w:rFonts w:ascii="Times New Roman" w:hAnsi="Times New Roman" w:cs="Times New Roman"/>
        </w:rPr>
        <w:t xml:space="preserve"> Section 27 of the Principal Act is amended—</w:t>
      </w:r>
    </w:p>
    <w:p w14:paraId="3680C1BC" w14:textId="7B341A1C" w:rsidR="00A860C7" w:rsidRPr="00180940" w:rsidRDefault="00A860C7" w:rsidP="00D91EC0">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sub-paragraphs (4) (a) (iii) and (5) (a) (iii)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under a corresponding provision of a previous law of the Territory</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section 562</w:t>
      </w:r>
      <w:r w:rsidR="00BE0211" w:rsidRPr="00180940">
        <w:rPr>
          <w:rFonts w:ascii="Times New Roman" w:hAnsi="Times New Roman" w:cs="Times New Roman"/>
        </w:rPr>
        <w:t>”</w:t>
      </w:r>
      <w:r w:rsidRPr="00180940">
        <w:rPr>
          <w:rFonts w:ascii="Times New Roman" w:hAnsi="Times New Roman" w:cs="Times New Roman"/>
        </w:rPr>
        <w:t>;</w:t>
      </w:r>
    </w:p>
    <w:p w14:paraId="049527DC" w14:textId="77777777" w:rsidR="00A860C7" w:rsidRPr="00180940" w:rsidRDefault="00A860C7" w:rsidP="00D91EC0">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from sub-paragraph (6) (a) (</w:t>
      </w:r>
      <w:proofErr w:type="spellStart"/>
      <w:r w:rsidRPr="00180940">
        <w:rPr>
          <w:rFonts w:ascii="Times New Roman" w:hAnsi="Times New Roman" w:cs="Times New Roman"/>
        </w:rPr>
        <w:t>i</w:t>
      </w:r>
      <w:proofErr w:type="spellEnd"/>
      <w:r w:rsidRPr="00180940">
        <w:rPr>
          <w:rFonts w:ascii="Times New Roman" w:hAnsi="Times New Roman" w:cs="Times New Roman"/>
        </w:rPr>
        <w:t xml:space="preserve">) </w:t>
      </w:r>
      <w:r w:rsidR="00BE0211" w:rsidRPr="00180940">
        <w:rPr>
          <w:rFonts w:ascii="Times New Roman" w:hAnsi="Times New Roman" w:cs="Times New Roman"/>
        </w:rPr>
        <w:t>“</w:t>
      </w:r>
      <w:r w:rsidRPr="00180940">
        <w:rPr>
          <w:rFonts w:ascii="Times New Roman" w:hAnsi="Times New Roman" w:cs="Times New Roman"/>
        </w:rPr>
        <w:t>this</w:t>
      </w:r>
      <w:r w:rsidR="00BE0211" w:rsidRPr="00180940">
        <w:rPr>
          <w:rFonts w:ascii="Times New Roman" w:hAnsi="Times New Roman" w:cs="Times New Roman"/>
        </w:rPr>
        <w:t>”</w:t>
      </w:r>
      <w:r w:rsidRPr="00180940">
        <w:rPr>
          <w:rFonts w:ascii="Times New Roman" w:hAnsi="Times New Roman" w:cs="Times New Roman"/>
        </w:rPr>
        <w:t>; and</w:t>
      </w:r>
    </w:p>
    <w:p w14:paraId="6926DF3D" w14:textId="69AAF0D8" w:rsidR="00A860C7" w:rsidRPr="00180940" w:rsidRDefault="00A860C7" w:rsidP="00D91EC0">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inserting in sub-paragraph (6) (a) (iii)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under a corresponding provision of a previous law of the Territory</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section 562</w:t>
      </w:r>
      <w:r w:rsidR="00BE0211" w:rsidRPr="00180940">
        <w:rPr>
          <w:rFonts w:ascii="Times New Roman" w:hAnsi="Times New Roman" w:cs="Times New Roman"/>
        </w:rPr>
        <w:t>”</w:t>
      </w:r>
      <w:r w:rsidRPr="00180940">
        <w:rPr>
          <w:rFonts w:ascii="Times New Roman" w:hAnsi="Times New Roman" w:cs="Times New Roman"/>
        </w:rPr>
        <w:t>.</w:t>
      </w:r>
    </w:p>
    <w:p w14:paraId="134F0978" w14:textId="77777777" w:rsidR="00A860C7" w:rsidRPr="00D91EC0" w:rsidRDefault="00FB3395" w:rsidP="00D91EC0">
      <w:pPr>
        <w:spacing w:before="120" w:after="60" w:line="240" w:lineRule="auto"/>
        <w:rPr>
          <w:rFonts w:ascii="Times New Roman" w:hAnsi="Times New Roman" w:cs="Times New Roman"/>
          <w:b/>
          <w:sz w:val="20"/>
        </w:rPr>
      </w:pPr>
      <w:r w:rsidRPr="00D91EC0">
        <w:rPr>
          <w:rFonts w:ascii="Times New Roman" w:hAnsi="Times New Roman" w:cs="Times New Roman"/>
          <w:b/>
          <w:sz w:val="20"/>
        </w:rPr>
        <w:t>Registers</w:t>
      </w:r>
    </w:p>
    <w:p w14:paraId="5A2B000F" w14:textId="77777777" w:rsidR="00A860C7" w:rsidRPr="00180940" w:rsidRDefault="00FB3395" w:rsidP="00D91EC0">
      <w:pPr>
        <w:spacing w:after="0" w:line="240" w:lineRule="auto"/>
        <w:ind w:firstLine="432"/>
        <w:jc w:val="both"/>
        <w:rPr>
          <w:rFonts w:ascii="Times New Roman" w:hAnsi="Times New Roman" w:cs="Times New Roman"/>
        </w:rPr>
      </w:pPr>
      <w:r w:rsidRPr="00180940">
        <w:rPr>
          <w:rFonts w:ascii="Times New Roman" w:hAnsi="Times New Roman" w:cs="Times New Roman"/>
          <w:b/>
        </w:rPr>
        <w:t>28.</w:t>
      </w:r>
      <w:r w:rsidR="00A860C7" w:rsidRPr="00180940">
        <w:rPr>
          <w:rFonts w:ascii="Times New Roman" w:hAnsi="Times New Roman" w:cs="Times New Roman"/>
        </w:rPr>
        <w:t xml:space="preserve"> Section 31 of the Principal Act is amended by inserting in sub-paragraph (2) (a) (ii) </w:t>
      </w:r>
      <w:r w:rsidR="00BE0211" w:rsidRPr="00180940">
        <w:rPr>
          <w:rFonts w:ascii="Times New Roman" w:hAnsi="Times New Roman" w:cs="Times New Roman"/>
        </w:rPr>
        <w:t>“</w:t>
      </w:r>
      <w:r w:rsidR="00A860C7" w:rsidRPr="00180940">
        <w:rPr>
          <w:rFonts w:ascii="Times New Roman" w:hAnsi="Times New Roman" w:cs="Times New Roman"/>
        </w:rPr>
        <w:t>or 26</w:t>
      </w:r>
      <w:r w:rsidR="00BE0211" w:rsidRPr="00180940">
        <w:rPr>
          <w:rFonts w:ascii="Times New Roman" w:hAnsi="Times New Roman" w:cs="Times New Roman"/>
        </w:rPr>
        <w:t>”</w:t>
      </w:r>
      <w:r w:rsidR="00A860C7" w:rsidRPr="00180940">
        <w:rPr>
          <w:rFonts w:ascii="Times New Roman" w:hAnsi="Times New Roman" w:cs="Times New Roman"/>
        </w:rPr>
        <w:t xml:space="preserve"> after </w:t>
      </w:r>
      <w:r w:rsidR="00BE0211" w:rsidRPr="00180940">
        <w:rPr>
          <w:rFonts w:ascii="Times New Roman" w:hAnsi="Times New Roman" w:cs="Times New Roman"/>
        </w:rPr>
        <w:t>“</w:t>
      </w:r>
      <w:r w:rsidR="00A860C7" w:rsidRPr="00180940">
        <w:rPr>
          <w:rFonts w:ascii="Times New Roman" w:hAnsi="Times New Roman" w:cs="Times New Roman"/>
        </w:rPr>
        <w:t>section 25</w:t>
      </w:r>
      <w:r w:rsidR="00BE0211" w:rsidRPr="00180940">
        <w:rPr>
          <w:rFonts w:ascii="Times New Roman" w:hAnsi="Times New Roman" w:cs="Times New Roman"/>
        </w:rPr>
        <w:t>”</w:t>
      </w:r>
      <w:r w:rsidR="00A860C7" w:rsidRPr="00180940">
        <w:rPr>
          <w:rFonts w:ascii="Times New Roman" w:hAnsi="Times New Roman" w:cs="Times New Roman"/>
        </w:rPr>
        <w:t>.</w:t>
      </w:r>
    </w:p>
    <w:p w14:paraId="3EAE1385" w14:textId="77777777" w:rsidR="00A860C7" w:rsidRPr="00993EA8" w:rsidRDefault="00FB3395" w:rsidP="00993EA8">
      <w:pPr>
        <w:spacing w:before="120" w:after="60" w:line="240" w:lineRule="auto"/>
        <w:rPr>
          <w:rFonts w:ascii="Times New Roman" w:hAnsi="Times New Roman" w:cs="Times New Roman"/>
          <w:b/>
          <w:sz w:val="20"/>
        </w:rPr>
      </w:pPr>
      <w:r w:rsidRPr="00993EA8">
        <w:rPr>
          <w:rFonts w:ascii="Times New Roman" w:hAnsi="Times New Roman" w:cs="Times New Roman"/>
          <w:b/>
          <w:sz w:val="20"/>
        </w:rPr>
        <w:t xml:space="preserve">Omission of </w:t>
      </w:r>
      <w:r w:rsidR="00BE0211" w:rsidRPr="00993EA8">
        <w:rPr>
          <w:rFonts w:ascii="Times New Roman" w:hAnsi="Times New Roman" w:cs="Times New Roman"/>
          <w:b/>
          <w:sz w:val="20"/>
        </w:rPr>
        <w:t>“</w:t>
      </w:r>
      <w:r w:rsidRPr="00993EA8">
        <w:rPr>
          <w:rFonts w:ascii="Times New Roman" w:hAnsi="Times New Roman" w:cs="Times New Roman"/>
          <w:b/>
          <w:sz w:val="20"/>
        </w:rPr>
        <w:t>Limited</w:t>
      </w:r>
      <w:r w:rsidR="00BE0211" w:rsidRPr="00993EA8">
        <w:rPr>
          <w:rFonts w:ascii="Times New Roman" w:hAnsi="Times New Roman" w:cs="Times New Roman"/>
          <w:b/>
          <w:sz w:val="20"/>
        </w:rPr>
        <w:t>”</w:t>
      </w:r>
      <w:r w:rsidRPr="00993EA8">
        <w:rPr>
          <w:rFonts w:ascii="Times New Roman" w:hAnsi="Times New Roman" w:cs="Times New Roman"/>
          <w:b/>
          <w:sz w:val="20"/>
        </w:rPr>
        <w:t xml:space="preserve"> in names of charitable and other companies</w:t>
      </w:r>
    </w:p>
    <w:p w14:paraId="372FA783" w14:textId="77777777" w:rsidR="00A860C7" w:rsidRPr="00180940" w:rsidRDefault="00FB3395" w:rsidP="00993EA8">
      <w:pPr>
        <w:spacing w:after="0" w:line="240" w:lineRule="auto"/>
        <w:ind w:firstLine="432"/>
        <w:jc w:val="both"/>
        <w:rPr>
          <w:rFonts w:ascii="Times New Roman" w:hAnsi="Times New Roman" w:cs="Times New Roman"/>
        </w:rPr>
      </w:pPr>
      <w:r w:rsidRPr="00180940">
        <w:rPr>
          <w:rFonts w:ascii="Times New Roman" w:hAnsi="Times New Roman" w:cs="Times New Roman"/>
          <w:b/>
        </w:rPr>
        <w:t>29.</w:t>
      </w:r>
      <w:r w:rsidR="00A860C7" w:rsidRPr="00180940">
        <w:rPr>
          <w:rFonts w:ascii="Times New Roman" w:hAnsi="Times New Roman" w:cs="Times New Roman"/>
        </w:rPr>
        <w:t xml:space="preserve"> Section 66 of the Principal Act is amended by omitting sub-section (6).</w:t>
      </w:r>
    </w:p>
    <w:p w14:paraId="3A3A3065" w14:textId="77777777" w:rsidR="00A860C7" w:rsidRPr="00993EA8" w:rsidRDefault="00FB3395" w:rsidP="00993EA8">
      <w:pPr>
        <w:spacing w:before="120" w:after="60" w:line="240" w:lineRule="auto"/>
        <w:rPr>
          <w:rFonts w:ascii="Times New Roman" w:hAnsi="Times New Roman" w:cs="Times New Roman"/>
          <w:b/>
          <w:sz w:val="20"/>
        </w:rPr>
      </w:pPr>
      <w:r w:rsidRPr="00993EA8">
        <w:rPr>
          <w:rFonts w:ascii="Times New Roman" w:hAnsi="Times New Roman" w:cs="Times New Roman"/>
          <w:b/>
          <w:sz w:val="20"/>
        </w:rPr>
        <w:t>Certificate authorizing application for transfer of incorporation</w:t>
      </w:r>
    </w:p>
    <w:p w14:paraId="655F6A6E" w14:textId="77777777" w:rsidR="00A860C7" w:rsidRPr="00180940" w:rsidRDefault="00FB3395" w:rsidP="00993EA8">
      <w:pPr>
        <w:spacing w:after="0" w:line="240" w:lineRule="auto"/>
        <w:ind w:firstLine="432"/>
        <w:jc w:val="both"/>
        <w:rPr>
          <w:rFonts w:ascii="Times New Roman" w:hAnsi="Times New Roman" w:cs="Times New Roman"/>
        </w:rPr>
      </w:pPr>
      <w:r w:rsidRPr="00180940">
        <w:rPr>
          <w:rFonts w:ascii="Times New Roman" w:hAnsi="Times New Roman" w:cs="Times New Roman"/>
          <w:b/>
        </w:rPr>
        <w:t>30.</w:t>
      </w:r>
      <w:r w:rsidR="00A860C7" w:rsidRPr="00180940">
        <w:rPr>
          <w:rFonts w:ascii="Times New Roman" w:hAnsi="Times New Roman" w:cs="Times New Roman"/>
        </w:rPr>
        <w:t xml:space="preserve"> Section 83 of the Principal Act is amended by omitting from paragraph (5) (a) </w:t>
      </w:r>
      <w:r w:rsidR="00BE0211" w:rsidRPr="00180940">
        <w:rPr>
          <w:rFonts w:ascii="Times New Roman" w:hAnsi="Times New Roman" w:cs="Times New Roman"/>
        </w:rPr>
        <w:t>“</w:t>
      </w:r>
      <w:r w:rsidR="00A860C7" w:rsidRPr="00180940">
        <w:rPr>
          <w:rFonts w:ascii="Times New Roman" w:hAnsi="Times New Roman" w:cs="Times New Roman"/>
        </w:rPr>
        <w:t>lodged</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filed</w:t>
      </w:r>
      <w:r w:rsidR="00BE0211" w:rsidRPr="00180940">
        <w:rPr>
          <w:rFonts w:ascii="Times New Roman" w:hAnsi="Times New Roman" w:cs="Times New Roman"/>
        </w:rPr>
        <w:t>”</w:t>
      </w:r>
      <w:r w:rsidR="00A860C7" w:rsidRPr="00180940">
        <w:rPr>
          <w:rFonts w:ascii="Times New Roman" w:hAnsi="Times New Roman" w:cs="Times New Roman"/>
        </w:rPr>
        <w:t>.</w:t>
      </w:r>
    </w:p>
    <w:p w14:paraId="1882F2B4" w14:textId="77777777" w:rsidR="00A860C7" w:rsidRPr="00993EA8" w:rsidRDefault="00FB3395" w:rsidP="00993EA8">
      <w:pPr>
        <w:spacing w:before="120" w:after="60" w:line="240" w:lineRule="auto"/>
        <w:rPr>
          <w:rFonts w:ascii="Times New Roman" w:hAnsi="Times New Roman" w:cs="Times New Roman"/>
          <w:b/>
          <w:sz w:val="20"/>
        </w:rPr>
      </w:pPr>
      <w:r w:rsidRPr="00993EA8">
        <w:rPr>
          <w:rFonts w:ascii="Times New Roman" w:hAnsi="Times New Roman" w:cs="Times New Roman"/>
          <w:b/>
          <w:sz w:val="20"/>
        </w:rPr>
        <w:t>Application of this Act to corporations registered under this Division</w:t>
      </w:r>
    </w:p>
    <w:p w14:paraId="72A596B7" w14:textId="77777777" w:rsidR="00BE0211" w:rsidRPr="00180940" w:rsidRDefault="00FB3395" w:rsidP="00E04236">
      <w:pPr>
        <w:spacing w:after="0" w:line="240" w:lineRule="auto"/>
        <w:ind w:firstLine="432"/>
        <w:jc w:val="both"/>
        <w:rPr>
          <w:rFonts w:ascii="Times New Roman" w:hAnsi="Times New Roman" w:cs="Times New Roman"/>
        </w:rPr>
      </w:pPr>
      <w:r w:rsidRPr="00180940">
        <w:rPr>
          <w:rFonts w:ascii="Times New Roman" w:hAnsi="Times New Roman" w:cs="Times New Roman"/>
          <w:b/>
        </w:rPr>
        <w:t>31.</w:t>
      </w:r>
      <w:r w:rsidR="00A860C7" w:rsidRPr="00180940">
        <w:rPr>
          <w:rFonts w:ascii="Times New Roman" w:hAnsi="Times New Roman" w:cs="Times New Roman"/>
        </w:rPr>
        <w:t xml:space="preserve"> Section 90 of the Principal Act is amended by omitting from sub-section (6) </w:t>
      </w:r>
      <w:r w:rsidR="00BE0211" w:rsidRPr="00180940">
        <w:rPr>
          <w:rFonts w:ascii="Times New Roman" w:hAnsi="Times New Roman" w:cs="Times New Roman"/>
        </w:rPr>
        <w:t>“</w:t>
      </w:r>
      <w:r w:rsidR="00A860C7" w:rsidRPr="00180940">
        <w:rPr>
          <w:rFonts w:ascii="Times New Roman" w:hAnsi="Times New Roman" w:cs="Times New Roman"/>
        </w:rPr>
        <w:t>1980</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1981</w:t>
      </w:r>
      <w:r w:rsidR="00BE0211" w:rsidRPr="00180940">
        <w:rPr>
          <w:rFonts w:ascii="Times New Roman" w:hAnsi="Times New Roman" w:cs="Times New Roman"/>
        </w:rPr>
        <w:t>”</w:t>
      </w:r>
      <w:r w:rsidR="00A860C7" w:rsidRPr="00180940">
        <w:rPr>
          <w:rFonts w:ascii="Times New Roman" w:hAnsi="Times New Roman" w:cs="Times New Roman"/>
        </w:rPr>
        <w:t>.</w:t>
      </w:r>
      <w:r w:rsidR="00BE0211" w:rsidRPr="00180940">
        <w:rPr>
          <w:rFonts w:ascii="Times New Roman" w:hAnsi="Times New Roman" w:cs="Times New Roman"/>
        </w:rPr>
        <w:br w:type="page"/>
      </w:r>
    </w:p>
    <w:p w14:paraId="5593D494" w14:textId="77777777" w:rsidR="00A860C7" w:rsidRPr="00E04236" w:rsidRDefault="00FB3395" w:rsidP="00E04236">
      <w:pPr>
        <w:spacing w:before="120" w:after="60" w:line="240" w:lineRule="auto"/>
        <w:rPr>
          <w:rFonts w:ascii="Times New Roman" w:hAnsi="Times New Roman" w:cs="Times New Roman"/>
          <w:b/>
          <w:sz w:val="20"/>
        </w:rPr>
      </w:pPr>
      <w:r w:rsidRPr="00E04236">
        <w:rPr>
          <w:rFonts w:ascii="Times New Roman" w:hAnsi="Times New Roman" w:cs="Times New Roman"/>
          <w:b/>
          <w:sz w:val="20"/>
        </w:rPr>
        <w:lastRenderedPageBreak/>
        <w:t>Invitations or offers in relation to borrowings by a corporation</w:t>
      </w:r>
    </w:p>
    <w:p w14:paraId="234F1366" w14:textId="77777777" w:rsidR="00A860C7" w:rsidRPr="00180940" w:rsidRDefault="00E04236" w:rsidP="00E04236">
      <w:pPr>
        <w:spacing w:after="0" w:line="240" w:lineRule="auto"/>
        <w:ind w:firstLine="432"/>
        <w:jc w:val="both"/>
        <w:rPr>
          <w:rFonts w:ascii="Times New Roman" w:hAnsi="Times New Roman" w:cs="Times New Roman"/>
        </w:rPr>
      </w:pPr>
      <w:r>
        <w:rPr>
          <w:rFonts w:ascii="Times New Roman" w:hAnsi="Times New Roman" w:cs="Times New Roman"/>
          <w:b/>
        </w:rPr>
        <w:t>1</w:t>
      </w:r>
      <w:r w:rsidR="00FB3395" w:rsidRPr="00180940">
        <w:rPr>
          <w:rFonts w:ascii="Times New Roman" w:hAnsi="Times New Roman" w:cs="Times New Roman"/>
          <w:b/>
        </w:rPr>
        <w:t>32.</w:t>
      </w:r>
      <w:r w:rsidR="00A860C7" w:rsidRPr="00180940">
        <w:rPr>
          <w:rFonts w:ascii="Times New Roman" w:hAnsi="Times New Roman" w:cs="Times New Roman"/>
        </w:rPr>
        <w:t xml:space="preserve"> Section 97 of the Principal Act is amended by omitting from sub-paragraph (5) (b) (ii) </w:t>
      </w:r>
      <w:r w:rsidR="00BE0211" w:rsidRPr="00180940">
        <w:rPr>
          <w:rFonts w:ascii="Times New Roman" w:hAnsi="Times New Roman" w:cs="Times New Roman"/>
        </w:rPr>
        <w:t>“</w:t>
      </w:r>
      <w:r w:rsidR="00A860C7" w:rsidRPr="00180940">
        <w:rPr>
          <w:rFonts w:ascii="Times New Roman" w:hAnsi="Times New Roman" w:cs="Times New Roman"/>
        </w:rPr>
        <w:t>a registered company auditor</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the registered company auditor who has made the report required to be included in the prospectus by paragraph 98 (1) (e)</w:t>
      </w:r>
      <w:r w:rsidR="00BE0211" w:rsidRPr="00180940">
        <w:rPr>
          <w:rFonts w:ascii="Times New Roman" w:hAnsi="Times New Roman" w:cs="Times New Roman"/>
        </w:rPr>
        <w:t>”</w:t>
      </w:r>
      <w:r w:rsidR="00A860C7" w:rsidRPr="00180940">
        <w:rPr>
          <w:rFonts w:ascii="Times New Roman" w:hAnsi="Times New Roman" w:cs="Times New Roman"/>
        </w:rPr>
        <w:t>.</w:t>
      </w:r>
    </w:p>
    <w:p w14:paraId="2BA7FD88" w14:textId="77777777" w:rsidR="00A860C7" w:rsidRPr="00E04236" w:rsidRDefault="00FB3395" w:rsidP="00E04236">
      <w:pPr>
        <w:spacing w:before="120" w:after="60" w:line="240" w:lineRule="auto"/>
        <w:rPr>
          <w:rFonts w:ascii="Times New Roman" w:hAnsi="Times New Roman" w:cs="Times New Roman"/>
          <w:b/>
          <w:sz w:val="20"/>
        </w:rPr>
      </w:pPr>
      <w:r w:rsidRPr="00E04236">
        <w:rPr>
          <w:rFonts w:ascii="Times New Roman" w:hAnsi="Times New Roman" w:cs="Times New Roman"/>
          <w:b/>
          <w:sz w:val="20"/>
        </w:rPr>
        <w:t>Contents of prospectuses</w:t>
      </w:r>
    </w:p>
    <w:p w14:paraId="66B61D33" w14:textId="77777777" w:rsidR="00A860C7" w:rsidRPr="00180940" w:rsidRDefault="00FB3395" w:rsidP="00E04236">
      <w:pPr>
        <w:spacing w:after="0" w:line="240" w:lineRule="auto"/>
        <w:ind w:firstLine="432"/>
        <w:jc w:val="both"/>
        <w:rPr>
          <w:rFonts w:ascii="Times New Roman" w:hAnsi="Times New Roman" w:cs="Times New Roman"/>
        </w:rPr>
      </w:pPr>
      <w:r w:rsidRPr="00180940">
        <w:rPr>
          <w:rFonts w:ascii="Times New Roman" w:hAnsi="Times New Roman" w:cs="Times New Roman"/>
          <w:b/>
        </w:rPr>
        <w:t>33.</w:t>
      </w:r>
      <w:r w:rsidR="00A860C7" w:rsidRPr="00180940">
        <w:rPr>
          <w:rFonts w:ascii="Times New Roman" w:hAnsi="Times New Roman" w:cs="Times New Roman"/>
        </w:rPr>
        <w:t xml:space="preserve"> Section 98 of the Principal Act is amended—</w:t>
      </w:r>
    </w:p>
    <w:p w14:paraId="738B22B6" w14:textId="77777777" w:rsidR="00A860C7" w:rsidRPr="00180940" w:rsidRDefault="00A860C7" w:rsidP="00E04236">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(1) (e) and substituting the following paragraphs:</w:t>
      </w:r>
    </w:p>
    <w:p w14:paraId="3BBFA39E" w14:textId="77777777" w:rsidR="00A860C7" w:rsidRPr="00180940" w:rsidRDefault="00BE0211" w:rsidP="00E04236">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(e) shall contain a report by a registered company auditor (to be headed </w:t>
      </w:r>
      <w:r w:rsidRPr="00180940">
        <w:rPr>
          <w:rFonts w:ascii="Times New Roman" w:hAnsi="Times New Roman" w:cs="Times New Roman"/>
        </w:rPr>
        <w:t>‘</w:t>
      </w:r>
      <w:r w:rsidR="00A860C7" w:rsidRPr="00180940">
        <w:rPr>
          <w:rFonts w:ascii="Times New Roman" w:hAnsi="Times New Roman" w:cs="Times New Roman"/>
        </w:rPr>
        <w:t>Investigating Accountant</w:t>
      </w:r>
      <w:r w:rsidRPr="00180940">
        <w:rPr>
          <w:rFonts w:ascii="Times New Roman" w:hAnsi="Times New Roman" w:cs="Times New Roman"/>
        </w:rPr>
        <w:t>’</w:t>
      </w:r>
      <w:r w:rsidR="00A860C7" w:rsidRPr="00180940">
        <w:rPr>
          <w:rFonts w:ascii="Times New Roman" w:hAnsi="Times New Roman" w:cs="Times New Roman"/>
        </w:rPr>
        <w:t>s Report</w:t>
      </w:r>
      <w:r w:rsidRPr="00180940">
        <w:rPr>
          <w:rFonts w:ascii="Times New Roman" w:hAnsi="Times New Roman" w:cs="Times New Roman"/>
        </w:rPr>
        <w:t>’</w:t>
      </w:r>
      <w:r w:rsidR="00A860C7" w:rsidRPr="00180940">
        <w:rPr>
          <w:rFonts w:ascii="Times New Roman" w:hAnsi="Times New Roman" w:cs="Times New Roman"/>
        </w:rPr>
        <w:t>) containing the prescribed matters and such other matters as the Commission requires;</w:t>
      </w:r>
    </w:p>
    <w:p w14:paraId="41F4B5D8" w14:textId="77777777" w:rsidR="00A860C7" w:rsidRPr="00180940" w:rsidRDefault="00A860C7" w:rsidP="00E04236">
      <w:pPr>
        <w:spacing w:after="0" w:line="240" w:lineRule="auto"/>
        <w:ind w:left="1296" w:hanging="288"/>
        <w:jc w:val="both"/>
        <w:rPr>
          <w:rFonts w:ascii="Times New Roman" w:hAnsi="Times New Roman" w:cs="Times New Roman"/>
        </w:rPr>
      </w:pPr>
      <w:r w:rsidRPr="00180940">
        <w:rPr>
          <w:rFonts w:ascii="Times New Roman" w:hAnsi="Times New Roman" w:cs="Times New Roman"/>
        </w:rPr>
        <w:t>(ea) shall set out the prescribed matters and contain the prescribed reports;</w:t>
      </w:r>
    </w:p>
    <w:p w14:paraId="63F10A51" w14:textId="77777777" w:rsidR="00A860C7" w:rsidRPr="00180940" w:rsidRDefault="00A860C7" w:rsidP="00E04236">
      <w:pPr>
        <w:spacing w:after="0" w:line="240" w:lineRule="auto"/>
        <w:ind w:left="1296" w:hanging="288"/>
        <w:jc w:val="both"/>
        <w:rPr>
          <w:rFonts w:ascii="Times New Roman" w:hAnsi="Times New Roman" w:cs="Times New Roman"/>
        </w:rPr>
      </w:pPr>
      <w:r w:rsidRPr="00180940">
        <w:rPr>
          <w:rFonts w:ascii="Times New Roman" w:hAnsi="Times New Roman" w:cs="Times New Roman"/>
        </w:rPr>
        <w:t>(eb) shall set out such other matters as the Commission requires and contain such other reports as the Commission requires;</w:t>
      </w:r>
      <w:r w:rsidR="00BE0211" w:rsidRPr="00180940">
        <w:rPr>
          <w:rFonts w:ascii="Times New Roman" w:hAnsi="Times New Roman" w:cs="Times New Roman"/>
        </w:rPr>
        <w:t>”</w:t>
      </w:r>
      <w:r w:rsidRPr="00180940">
        <w:rPr>
          <w:rFonts w:ascii="Times New Roman" w:hAnsi="Times New Roman" w:cs="Times New Roman"/>
        </w:rPr>
        <w:t>;</w:t>
      </w:r>
    </w:p>
    <w:p w14:paraId="3125A004" w14:textId="77777777" w:rsidR="00A860C7" w:rsidRPr="00180940" w:rsidRDefault="00A860C7" w:rsidP="00E0423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(3) </w:t>
      </w:r>
      <w:r w:rsidR="00BE0211" w:rsidRPr="00180940">
        <w:rPr>
          <w:rFonts w:ascii="Times New Roman" w:hAnsi="Times New Roman" w:cs="Times New Roman"/>
        </w:rPr>
        <w:t>“</w:t>
      </w:r>
      <w:r w:rsidRPr="00180940">
        <w:rPr>
          <w:rFonts w:ascii="Times New Roman" w:hAnsi="Times New Roman" w:cs="Times New Roman"/>
        </w:rPr>
        <w:t>paragraph (1) (e)</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sub-section (1)</w:t>
      </w:r>
      <w:r w:rsidR="00BE0211" w:rsidRPr="00180940">
        <w:rPr>
          <w:rFonts w:ascii="Times New Roman" w:hAnsi="Times New Roman" w:cs="Times New Roman"/>
        </w:rPr>
        <w:t>”</w:t>
      </w:r>
      <w:r w:rsidRPr="00180940">
        <w:rPr>
          <w:rFonts w:ascii="Times New Roman" w:hAnsi="Times New Roman" w:cs="Times New Roman"/>
        </w:rPr>
        <w:t>;</w:t>
      </w:r>
    </w:p>
    <w:p w14:paraId="0B788416" w14:textId="77777777" w:rsidR="00A860C7" w:rsidRPr="00180940" w:rsidRDefault="00A860C7" w:rsidP="00E04236">
      <w:pPr>
        <w:spacing w:after="0" w:line="240" w:lineRule="auto"/>
        <w:ind w:left="720" w:hanging="288"/>
        <w:jc w:val="both"/>
        <w:rPr>
          <w:rFonts w:ascii="Times New Roman" w:hAnsi="Times New Roman" w:cs="Times New Roman"/>
        </w:rPr>
      </w:pPr>
      <w:r w:rsidRPr="00180940">
        <w:rPr>
          <w:rFonts w:ascii="Times New Roman" w:hAnsi="Times New Roman" w:cs="Times New Roman"/>
        </w:rPr>
        <w:t>(c) by inserting after sub-section (3) the following sub-section:</w:t>
      </w:r>
    </w:p>
    <w:p w14:paraId="296FF02C" w14:textId="77777777" w:rsidR="00A860C7" w:rsidRPr="00180940" w:rsidRDefault="00BE0211" w:rsidP="00E04236">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w:t>
      </w:r>
      <w:r w:rsidR="00B31545" w:rsidRPr="00B31545">
        <w:rPr>
          <w:rFonts w:ascii="Times New Roman" w:hAnsi="Times New Roman" w:cs="Times New Roman"/>
          <w:smallCaps/>
        </w:rPr>
        <w:t>a</w:t>
      </w:r>
      <w:r w:rsidR="00A860C7" w:rsidRPr="00180940">
        <w:rPr>
          <w:rFonts w:ascii="Times New Roman" w:hAnsi="Times New Roman" w:cs="Times New Roman"/>
        </w:rPr>
        <w:t>) A report contained in a prospectus in accordance with sub-section (1) or in accordance with a requirement made by the Commission under that sub-section shall either—</w:t>
      </w:r>
    </w:p>
    <w:p w14:paraId="465D99F5" w14:textId="77777777" w:rsidR="00A860C7" w:rsidRPr="00180940" w:rsidRDefault="00A860C7" w:rsidP="00E04236">
      <w:pPr>
        <w:spacing w:after="0" w:line="240" w:lineRule="auto"/>
        <w:ind w:left="1296" w:hanging="288"/>
        <w:jc w:val="both"/>
        <w:rPr>
          <w:rFonts w:ascii="Times New Roman" w:hAnsi="Times New Roman" w:cs="Times New Roman"/>
        </w:rPr>
      </w:pPr>
      <w:r w:rsidRPr="00180940">
        <w:rPr>
          <w:rFonts w:ascii="Times New Roman" w:hAnsi="Times New Roman" w:cs="Times New Roman"/>
        </w:rPr>
        <w:t>(a) indicate by way of note any adjustments as respects the figures of any profit or loss or assets and liabilities dealt with by the report that appear necessary to the person or persons making the report; or</w:t>
      </w:r>
    </w:p>
    <w:p w14:paraId="0FE81AE8" w14:textId="77777777" w:rsidR="00A860C7" w:rsidRPr="00180940" w:rsidRDefault="00A860C7" w:rsidP="00E04236">
      <w:pPr>
        <w:spacing w:after="0" w:line="240" w:lineRule="auto"/>
        <w:ind w:left="1296" w:hanging="288"/>
        <w:jc w:val="both"/>
        <w:rPr>
          <w:rFonts w:ascii="Times New Roman" w:hAnsi="Times New Roman" w:cs="Times New Roman"/>
        </w:rPr>
      </w:pPr>
      <w:r w:rsidRPr="00180940">
        <w:rPr>
          <w:rFonts w:ascii="Times New Roman" w:hAnsi="Times New Roman" w:cs="Times New Roman"/>
        </w:rPr>
        <w:t>(b) make those adjustments and indicate by way of note that adjustments have been made and the nature of those adjustments.</w:t>
      </w:r>
      <w:r w:rsidR="00BE0211" w:rsidRPr="00180940">
        <w:rPr>
          <w:rFonts w:ascii="Times New Roman" w:hAnsi="Times New Roman" w:cs="Times New Roman"/>
        </w:rPr>
        <w:t>”</w:t>
      </w:r>
      <w:r w:rsidRPr="00180940">
        <w:rPr>
          <w:rFonts w:ascii="Times New Roman" w:hAnsi="Times New Roman" w:cs="Times New Roman"/>
        </w:rPr>
        <w:t>; and</w:t>
      </w:r>
    </w:p>
    <w:p w14:paraId="565CF405" w14:textId="77777777" w:rsidR="00A860C7" w:rsidRPr="00180940" w:rsidRDefault="00A860C7" w:rsidP="00E04236">
      <w:pPr>
        <w:spacing w:after="0" w:line="240" w:lineRule="auto"/>
        <w:ind w:left="720" w:hanging="288"/>
        <w:jc w:val="both"/>
        <w:rPr>
          <w:rFonts w:ascii="Times New Roman" w:hAnsi="Times New Roman" w:cs="Times New Roman"/>
        </w:rPr>
      </w:pPr>
      <w:r w:rsidRPr="00180940">
        <w:rPr>
          <w:rFonts w:ascii="Times New Roman" w:hAnsi="Times New Roman" w:cs="Times New Roman"/>
        </w:rPr>
        <w:t>(d) by omitting sub-section (4) and substituting the following sub-section:</w:t>
      </w:r>
    </w:p>
    <w:p w14:paraId="470A576E" w14:textId="77777777" w:rsidR="00A860C7" w:rsidRPr="00180940" w:rsidRDefault="00BE0211" w:rsidP="00E04236">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(4) Without limiting the generality of sub-section (1), the Commission may require that a report that is required, pursuant to sub-section (1) or pursuant to a requirement made under that sub-section, to be contained in a prospectus shall contain accounts that comply with the requirements set out in the regulations in force for the time being under sub-section 269 (8) or with such of those requirements as are specified by the Commission.</w:t>
      </w:r>
      <w:r w:rsidRPr="00180940">
        <w:rPr>
          <w:rFonts w:ascii="Times New Roman" w:hAnsi="Times New Roman" w:cs="Times New Roman"/>
        </w:rPr>
        <w:t>”</w:t>
      </w:r>
      <w:r w:rsidR="00A860C7" w:rsidRPr="00180940">
        <w:rPr>
          <w:rFonts w:ascii="Times New Roman" w:hAnsi="Times New Roman" w:cs="Times New Roman"/>
        </w:rPr>
        <w:t>.</w:t>
      </w:r>
    </w:p>
    <w:p w14:paraId="72C8FB36" w14:textId="77777777" w:rsidR="00A860C7" w:rsidRPr="00E04236" w:rsidRDefault="00FB3395" w:rsidP="00E04236">
      <w:pPr>
        <w:spacing w:before="120" w:after="60" w:line="240" w:lineRule="auto"/>
        <w:rPr>
          <w:rFonts w:ascii="Times New Roman" w:hAnsi="Times New Roman" w:cs="Times New Roman"/>
          <w:b/>
          <w:sz w:val="20"/>
        </w:rPr>
      </w:pPr>
      <w:r w:rsidRPr="00E04236">
        <w:rPr>
          <w:rFonts w:ascii="Times New Roman" w:hAnsi="Times New Roman" w:cs="Times New Roman"/>
          <w:b/>
          <w:sz w:val="20"/>
        </w:rPr>
        <w:t>Retention of over-subscriptions in debenture issues</w:t>
      </w:r>
    </w:p>
    <w:p w14:paraId="235A482C" w14:textId="77777777" w:rsidR="00BE0211" w:rsidRPr="00180940" w:rsidRDefault="00FB3395" w:rsidP="00E04236">
      <w:pPr>
        <w:spacing w:after="0" w:line="240" w:lineRule="auto"/>
        <w:ind w:firstLine="432"/>
        <w:jc w:val="both"/>
        <w:rPr>
          <w:rFonts w:ascii="Times New Roman" w:hAnsi="Times New Roman" w:cs="Times New Roman"/>
        </w:rPr>
      </w:pPr>
      <w:r w:rsidRPr="00180940">
        <w:rPr>
          <w:rFonts w:ascii="Times New Roman" w:hAnsi="Times New Roman" w:cs="Times New Roman"/>
          <w:b/>
        </w:rPr>
        <w:t>34.</w:t>
      </w:r>
      <w:r w:rsidR="00A860C7" w:rsidRPr="00180940">
        <w:rPr>
          <w:rFonts w:ascii="Times New Roman" w:hAnsi="Times New Roman" w:cs="Times New Roman"/>
        </w:rPr>
        <w:t xml:space="preserve"> Section 102 of the Principal Act is amended by omitting from sub-section (2) </w:t>
      </w:r>
      <w:r w:rsidR="00BE0211" w:rsidRPr="00180940">
        <w:rPr>
          <w:rFonts w:ascii="Times New Roman" w:hAnsi="Times New Roman" w:cs="Times New Roman"/>
        </w:rPr>
        <w:t>“</w:t>
      </w:r>
      <w:r w:rsidR="00A860C7" w:rsidRPr="00180940">
        <w:rPr>
          <w:rFonts w:ascii="Times New Roman" w:hAnsi="Times New Roman" w:cs="Times New Roman"/>
        </w:rPr>
        <w:t>98 (1) (e)</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98 (1) (ea)</w:t>
      </w:r>
      <w:r w:rsidR="00BE0211" w:rsidRPr="00180940">
        <w:rPr>
          <w:rFonts w:ascii="Times New Roman" w:hAnsi="Times New Roman" w:cs="Times New Roman"/>
        </w:rPr>
        <w:t>”</w:t>
      </w:r>
      <w:r w:rsidR="00A860C7" w:rsidRPr="00180940">
        <w:rPr>
          <w:rFonts w:ascii="Times New Roman" w:hAnsi="Times New Roman" w:cs="Times New Roman"/>
        </w:rPr>
        <w:t>.</w:t>
      </w:r>
      <w:r w:rsidR="00BE0211" w:rsidRPr="00180940">
        <w:rPr>
          <w:rFonts w:ascii="Times New Roman" w:hAnsi="Times New Roman" w:cs="Times New Roman"/>
        </w:rPr>
        <w:br w:type="page"/>
      </w:r>
    </w:p>
    <w:p w14:paraId="598F75B5" w14:textId="77777777" w:rsidR="00A860C7" w:rsidRPr="0004217C" w:rsidRDefault="00FB3395" w:rsidP="0004217C">
      <w:pPr>
        <w:spacing w:before="120" w:after="60" w:line="240" w:lineRule="auto"/>
        <w:rPr>
          <w:rFonts w:ascii="Times New Roman" w:hAnsi="Times New Roman" w:cs="Times New Roman"/>
          <w:b/>
          <w:sz w:val="20"/>
        </w:rPr>
      </w:pPr>
      <w:r w:rsidRPr="0004217C">
        <w:rPr>
          <w:rFonts w:ascii="Times New Roman" w:hAnsi="Times New Roman" w:cs="Times New Roman"/>
          <w:b/>
          <w:sz w:val="20"/>
        </w:rPr>
        <w:lastRenderedPageBreak/>
        <w:t>Rights of holders of classes of shares</w:t>
      </w:r>
    </w:p>
    <w:p w14:paraId="6FA383A8" w14:textId="77777777" w:rsidR="00A860C7" w:rsidRPr="00180940" w:rsidRDefault="00FB3395" w:rsidP="0004217C">
      <w:pPr>
        <w:spacing w:after="0" w:line="240" w:lineRule="auto"/>
        <w:ind w:firstLine="432"/>
        <w:jc w:val="both"/>
        <w:rPr>
          <w:rFonts w:ascii="Times New Roman" w:hAnsi="Times New Roman" w:cs="Times New Roman"/>
        </w:rPr>
      </w:pPr>
      <w:r w:rsidRPr="00180940">
        <w:rPr>
          <w:rFonts w:ascii="Times New Roman" w:hAnsi="Times New Roman" w:cs="Times New Roman"/>
          <w:b/>
        </w:rPr>
        <w:t>35.</w:t>
      </w:r>
      <w:r w:rsidR="00A860C7" w:rsidRPr="00180940">
        <w:rPr>
          <w:rFonts w:ascii="Times New Roman" w:hAnsi="Times New Roman" w:cs="Times New Roman"/>
        </w:rPr>
        <w:t xml:space="preserve"> Section 125 of the Principal Act is amended by adding at the end thereof the following sub-section:</w:t>
      </w:r>
    </w:p>
    <w:p w14:paraId="6EFEBB3D" w14:textId="77777777" w:rsidR="00A860C7" w:rsidRPr="00180940" w:rsidRDefault="00BE0211" w:rsidP="00365B16">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(9) Nothing in section 73 or 76 affects the operation of this section.</w:t>
      </w:r>
      <w:r w:rsidRPr="00180940">
        <w:rPr>
          <w:rFonts w:ascii="Times New Roman" w:hAnsi="Times New Roman" w:cs="Times New Roman"/>
        </w:rPr>
        <w:t>”</w:t>
      </w:r>
      <w:r w:rsidR="00A860C7" w:rsidRPr="00180940">
        <w:rPr>
          <w:rFonts w:ascii="Times New Roman" w:hAnsi="Times New Roman" w:cs="Times New Roman"/>
        </w:rPr>
        <w:t>.</w:t>
      </w:r>
    </w:p>
    <w:p w14:paraId="3D621310"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Rights of holders of shares</w:t>
      </w:r>
    </w:p>
    <w:p w14:paraId="7682290C"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36.</w:t>
      </w:r>
      <w:r w:rsidR="00A860C7" w:rsidRPr="00180940">
        <w:rPr>
          <w:rFonts w:ascii="Times New Roman" w:hAnsi="Times New Roman" w:cs="Times New Roman"/>
        </w:rPr>
        <w:t xml:space="preserve"> Section 126 of the Principal Act is amended by adding at the end thereof the following sub-section:</w:t>
      </w:r>
    </w:p>
    <w:p w14:paraId="7A6DA233" w14:textId="77777777" w:rsidR="00A860C7" w:rsidRPr="00180940" w:rsidRDefault="00BE0211" w:rsidP="00365B16">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(9) Nothing in section 73 or 76 affects the operation of this section.</w:t>
      </w:r>
      <w:r w:rsidRPr="00180940">
        <w:rPr>
          <w:rFonts w:ascii="Times New Roman" w:hAnsi="Times New Roman" w:cs="Times New Roman"/>
        </w:rPr>
        <w:t>”</w:t>
      </w:r>
      <w:r w:rsidR="00A860C7" w:rsidRPr="00180940">
        <w:rPr>
          <w:rFonts w:ascii="Times New Roman" w:hAnsi="Times New Roman" w:cs="Times New Roman"/>
        </w:rPr>
        <w:t>.</w:t>
      </w:r>
    </w:p>
    <w:p w14:paraId="5AF46DA5"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Rights of classes of members</w:t>
      </w:r>
    </w:p>
    <w:p w14:paraId="6E1F3B2A"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37.</w:t>
      </w:r>
      <w:r w:rsidR="00A860C7" w:rsidRPr="00180940">
        <w:rPr>
          <w:rFonts w:ascii="Times New Roman" w:hAnsi="Times New Roman" w:cs="Times New Roman"/>
        </w:rPr>
        <w:t xml:space="preserve"> Section 127 of the Principal Act is amended by adding at the end thereof the following sub-section:</w:t>
      </w:r>
    </w:p>
    <w:p w14:paraId="3F2DAD7F" w14:textId="77777777" w:rsidR="00A860C7" w:rsidRPr="00180940" w:rsidRDefault="00BE0211" w:rsidP="00365B16">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(8) Nothing in section 73 or 76 affects the operation of this section.</w:t>
      </w:r>
      <w:r w:rsidRPr="00180940">
        <w:rPr>
          <w:rFonts w:ascii="Times New Roman" w:hAnsi="Times New Roman" w:cs="Times New Roman"/>
        </w:rPr>
        <w:t>”</w:t>
      </w:r>
      <w:r w:rsidR="00A860C7" w:rsidRPr="00180940">
        <w:rPr>
          <w:rFonts w:ascii="Times New Roman" w:hAnsi="Times New Roman" w:cs="Times New Roman"/>
        </w:rPr>
        <w:t>.</w:t>
      </w:r>
    </w:p>
    <w:p w14:paraId="5665C910"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Register of options</w:t>
      </w:r>
    </w:p>
    <w:p w14:paraId="19DF422E"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38.</w:t>
      </w:r>
      <w:r w:rsidR="00A860C7" w:rsidRPr="00180940">
        <w:rPr>
          <w:rFonts w:ascii="Times New Roman" w:hAnsi="Times New Roman" w:cs="Times New Roman"/>
        </w:rPr>
        <w:t xml:space="preserve"> Section 131 of the Principal Act is amended by inserting after sub-section (5) the following sub-section:</w:t>
      </w:r>
    </w:p>
    <w:p w14:paraId="24FAB09C" w14:textId="77777777" w:rsidR="00A860C7" w:rsidRPr="00180940" w:rsidRDefault="00BE0211" w:rsidP="00365B16">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w:t>
      </w:r>
      <w:r w:rsidR="00B31545" w:rsidRPr="00B31545">
        <w:rPr>
          <w:rFonts w:ascii="Times New Roman" w:hAnsi="Times New Roman" w:cs="Times New Roman"/>
          <w:smallCaps/>
        </w:rPr>
        <w:t>a</w:t>
      </w:r>
      <w:r w:rsidR="00A860C7" w:rsidRPr="00180940">
        <w:rPr>
          <w:rFonts w:ascii="Times New Roman" w:hAnsi="Times New Roman" w:cs="Times New Roman"/>
        </w:rPr>
        <w:t>) A company shall keep, at the place where the register referred to in sub-section (1) is kept, a copy of every instrument by which an option to take up unissued shares in the company is granted and, for the purposes of sub-sections (4) and (5), those copies shall be deemed to be part of the register referred to in sub-section (1).</w:t>
      </w:r>
      <w:r w:rsidRPr="00180940">
        <w:rPr>
          <w:rFonts w:ascii="Times New Roman" w:hAnsi="Times New Roman" w:cs="Times New Roman"/>
        </w:rPr>
        <w:t>”</w:t>
      </w:r>
      <w:r w:rsidR="00A860C7" w:rsidRPr="00180940">
        <w:rPr>
          <w:rFonts w:ascii="Times New Roman" w:hAnsi="Times New Roman" w:cs="Times New Roman"/>
        </w:rPr>
        <w:t>.</w:t>
      </w:r>
    </w:p>
    <w:p w14:paraId="4056189A"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Qualifications of trustee for debenture holders</w:t>
      </w:r>
    </w:p>
    <w:p w14:paraId="41FAB42C"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39.</w:t>
      </w:r>
      <w:r w:rsidR="00A860C7" w:rsidRPr="00180940">
        <w:rPr>
          <w:rFonts w:ascii="Times New Roman" w:hAnsi="Times New Roman" w:cs="Times New Roman"/>
        </w:rPr>
        <w:t xml:space="preserve"> Section 152 of the Principal Act is amended—</w:t>
      </w:r>
    </w:p>
    <w:p w14:paraId="49DEC8DC" w14:textId="77777777" w:rsidR="00A860C7" w:rsidRPr="00180940" w:rsidRDefault="00A860C7" w:rsidP="00365B1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in those debentures or</w:t>
      </w:r>
      <w:r w:rsidR="00BE0211" w:rsidRPr="00180940">
        <w:rPr>
          <w:rFonts w:ascii="Times New Roman" w:hAnsi="Times New Roman" w:cs="Times New Roman"/>
        </w:rPr>
        <w:t>”</w:t>
      </w:r>
      <w:r w:rsidRPr="00180940">
        <w:rPr>
          <w:rFonts w:ascii="Times New Roman" w:hAnsi="Times New Roman" w:cs="Times New Roman"/>
        </w:rPr>
        <w:t>; and</w:t>
      </w:r>
    </w:p>
    <w:p w14:paraId="02CC87B4" w14:textId="77777777" w:rsidR="00A860C7" w:rsidRPr="00180940" w:rsidRDefault="00A860C7" w:rsidP="00365B1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(4) </w:t>
      </w:r>
      <w:r w:rsidR="00BE0211" w:rsidRPr="00180940">
        <w:rPr>
          <w:rFonts w:ascii="Times New Roman" w:hAnsi="Times New Roman" w:cs="Times New Roman"/>
        </w:rPr>
        <w:t>“</w:t>
      </w:r>
      <w:r w:rsidRPr="00180940">
        <w:rPr>
          <w:rFonts w:ascii="Times New Roman" w:hAnsi="Times New Roman" w:cs="Times New Roman"/>
        </w:rPr>
        <w:t>in any debentures or</w:t>
      </w:r>
      <w:r w:rsidR="00BE0211" w:rsidRPr="00180940">
        <w:rPr>
          <w:rFonts w:ascii="Times New Roman" w:hAnsi="Times New Roman" w:cs="Times New Roman"/>
        </w:rPr>
        <w:t>”</w:t>
      </w:r>
      <w:r w:rsidRPr="00180940">
        <w:rPr>
          <w:rFonts w:ascii="Times New Roman" w:hAnsi="Times New Roman" w:cs="Times New Roman"/>
        </w:rPr>
        <w:t xml:space="preserve"> and </w:t>
      </w:r>
      <w:r w:rsidR="00BE0211" w:rsidRPr="00180940">
        <w:rPr>
          <w:rFonts w:ascii="Times New Roman" w:hAnsi="Times New Roman" w:cs="Times New Roman"/>
        </w:rPr>
        <w:t>“</w:t>
      </w:r>
      <w:r w:rsidRPr="00180940">
        <w:rPr>
          <w:rFonts w:ascii="Times New Roman" w:hAnsi="Times New Roman" w:cs="Times New Roman"/>
        </w:rPr>
        <w:t>these</w:t>
      </w:r>
      <w:r w:rsidR="00BE0211" w:rsidRPr="00180940">
        <w:rPr>
          <w:rFonts w:ascii="Times New Roman" w:hAnsi="Times New Roman" w:cs="Times New Roman"/>
        </w:rPr>
        <w:t>”</w:t>
      </w:r>
      <w:r w:rsidRPr="00180940">
        <w:rPr>
          <w:rFonts w:ascii="Times New Roman" w:hAnsi="Times New Roman" w:cs="Times New Roman"/>
        </w:rPr>
        <w:t>.</w:t>
      </w:r>
    </w:p>
    <w:p w14:paraId="7B7EA774"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Retirement of trustees</w:t>
      </w:r>
    </w:p>
    <w:p w14:paraId="44EB0DA5"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40.</w:t>
      </w:r>
      <w:r w:rsidR="00A860C7" w:rsidRPr="00180940">
        <w:rPr>
          <w:rFonts w:ascii="Times New Roman" w:hAnsi="Times New Roman" w:cs="Times New Roman"/>
        </w:rPr>
        <w:t xml:space="preserve"> Section 153 of the Principal Act is amended by omitting from sub-sections (2) and (3) </w:t>
      </w:r>
      <w:r w:rsidR="00BE0211" w:rsidRPr="00180940">
        <w:rPr>
          <w:rFonts w:ascii="Times New Roman" w:hAnsi="Times New Roman" w:cs="Times New Roman"/>
        </w:rPr>
        <w:t>“</w:t>
      </w:r>
      <w:r w:rsidR="00A860C7" w:rsidRPr="00180940">
        <w:rPr>
          <w:rFonts w:ascii="Times New Roman" w:hAnsi="Times New Roman" w:cs="Times New Roman"/>
        </w:rPr>
        <w:t>in the debentures or</w:t>
      </w:r>
      <w:r w:rsidR="00BE0211" w:rsidRPr="00180940">
        <w:rPr>
          <w:rFonts w:ascii="Times New Roman" w:hAnsi="Times New Roman" w:cs="Times New Roman"/>
        </w:rPr>
        <w:t>”</w:t>
      </w:r>
      <w:r w:rsidR="00A860C7" w:rsidRPr="00180940">
        <w:rPr>
          <w:rFonts w:ascii="Times New Roman" w:hAnsi="Times New Roman" w:cs="Times New Roman"/>
        </w:rPr>
        <w:t>.</w:t>
      </w:r>
    </w:p>
    <w:p w14:paraId="08775121" w14:textId="77777777" w:rsidR="00A860C7" w:rsidRPr="00365B16" w:rsidRDefault="00FB3395" w:rsidP="00365B16">
      <w:pPr>
        <w:spacing w:before="120" w:after="60" w:line="240" w:lineRule="auto"/>
        <w:rPr>
          <w:rFonts w:ascii="Times New Roman" w:hAnsi="Times New Roman" w:cs="Times New Roman"/>
          <w:b/>
          <w:sz w:val="20"/>
        </w:rPr>
      </w:pPr>
      <w:r w:rsidRPr="00365B16">
        <w:rPr>
          <w:rFonts w:ascii="Times New Roman" w:hAnsi="Times New Roman" w:cs="Times New Roman"/>
          <w:b/>
          <w:sz w:val="20"/>
        </w:rPr>
        <w:t>Contents of trust deed</w:t>
      </w:r>
    </w:p>
    <w:p w14:paraId="64701ED3" w14:textId="77777777" w:rsidR="00A860C7" w:rsidRPr="00180940" w:rsidRDefault="00FB3395" w:rsidP="00365B16">
      <w:pPr>
        <w:spacing w:after="0" w:line="240" w:lineRule="auto"/>
        <w:ind w:firstLine="432"/>
        <w:jc w:val="both"/>
        <w:rPr>
          <w:rFonts w:ascii="Times New Roman" w:hAnsi="Times New Roman" w:cs="Times New Roman"/>
        </w:rPr>
      </w:pPr>
      <w:r w:rsidRPr="00180940">
        <w:rPr>
          <w:rFonts w:ascii="Times New Roman" w:hAnsi="Times New Roman" w:cs="Times New Roman"/>
          <w:b/>
        </w:rPr>
        <w:t>41.</w:t>
      </w:r>
      <w:r w:rsidR="00A860C7" w:rsidRPr="00180940">
        <w:rPr>
          <w:rFonts w:ascii="Times New Roman" w:hAnsi="Times New Roman" w:cs="Times New Roman"/>
        </w:rPr>
        <w:t xml:space="preserve"> Section 154 of the Principal Act is amended—</w:t>
      </w:r>
    </w:p>
    <w:p w14:paraId="3C5B7B90" w14:textId="77777777" w:rsidR="00A860C7" w:rsidRPr="00180940" w:rsidRDefault="00A860C7" w:rsidP="00365B16">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(1) (a) and substituting the following paragraph:</w:t>
      </w:r>
    </w:p>
    <w:p w14:paraId="1CA02745" w14:textId="77777777" w:rsidR="00A860C7" w:rsidRPr="00180940" w:rsidRDefault="00BE0211" w:rsidP="00365B16">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(a) in the Territory, invites the public to subscribe for or purchase debentures or offers debentures to the public for subscription or purchase; or</w:t>
      </w:r>
      <w:r w:rsidRPr="00180940">
        <w:rPr>
          <w:rFonts w:ascii="Times New Roman" w:hAnsi="Times New Roman" w:cs="Times New Roman"/>
        </w:rPr>
        <w:t>”</w:t>
      </w:r>
      <w:r w:rsidR="00A860C7" w:rsidRPr="00180940">
        <w:rPr>
          <w:rFonts w:ascii="Times New Roman" w:hAnsi="Times New Roman" w:cs="Times New Roman"/>
        </w:rPr>
        <w:t>;</w:t>
      </w:r>
    </w:p>
    <w:p w14:paraId="470F4161" w14:textId="154BC592" w:rsidR="00BE0211" w:rsidRPr="00180940" w:rsidRDefault="00A860C7" w:rsidP="00C0604C">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(1)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or the debentures do not,</w:t>
      </w:r>
      <w:r w:rsidR="00BE0211" w:rsidRPr="00180940">
        <w:rPr>
          <w:rFonts w:ascii="Times New Roman" w:hAnsi="Times New Roman" w:cs="Times New Roman"/>
        </w:rPr>
        <w:t>”</w:t>
      </w:r>
      <w:r w:rsidRPr="00180940">
        <w:rPr>
          <w:rFonts w:ascii="Times New Roman" w:hAnsi="Times New Roman" w:cs="Times New Roman"/>
        </w:rPr>
        <w:t xml:space="preserve"> and </w:t>
      </w:r>
      <w:r w:rsidR="00BE0211" w:rsidRPr="00180940">
        <w:rPr>
          <w:rFonts w:ascii="Times New Roman" w:hAnsi="Times New Roman" w:cs="Times New Roman"/>
        </w:rPr>
        <w:t>“</w:t>
      </w:r>
      <w:r w:rsidRPr="00180940">
        <w:rPr>
          <w:rFonts w:ascii="Times New Roman" w:hAnsi="Times New Roman" w:cs="Times New Roman"/>
        </w:rPr>
        <w:t>or debentures</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br w:type="page"/>
      </w:r>
    </w:p>
    <w:p w14:paraId="2F4C12BC" w14:textId="65590D19"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 xml:space="preserve">(c) by omitting from sub-section (2)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or the debentures to which the trust deed relates do not,</w:t>
      </w:r>
      <w:r w:rsidR="00BE0211" w:rsidRPr="00180940">
        <w:rPr>
          <w:rFonts w:ascii="Times New Roman" w:hAnsi="Times New Roman" w:cs="Times New Roman"/>
        </w:rPr>
        <w:t>”</w:t>
      </w:r>
      <w:r w:rsidRPr="00180940">
        <w:rPr>
          <w:rFonts w:ascii="Times New Roman" w:hAnsi="Times New Roman" w:cs="Times New Roman"/>
        </w:rPr>
        <w:t xml:space="preserve"> and </w:t>
      </w:r>
      <w:r w:rsidR="00BE0211" w:rsidRPr="00180940">
        <w:rPr>
          <w:rFonts w:ascii="Times New Roman" w:hAnsi="Times New Roman" w:cs="Times New Roman"/>
        </w:rPr>
        <w:t>“</w:t>
      </w:r>
      <w:r w:rsidRPr="00180940">
        <w:rPr>
          <w:rFonts w:ascii="Times New Roman" w:hAnsi="Times New Roman" w:cs="Times New Roman"/>
        </w:rPr>
        <w:t>or debentures</w:t>
      </w:r>
      <w:r w:rsidR="00BE0211" w:rsidRPr="00180940">
        <w:rPr>
          <w:rFonts w:ascii="Times New Roman" w:hAnsi="Times New Roman" w:cs="Times New Roman"/>
        </w:rPr>
        <w:t>”</w:t>
      </w:r>
      <w:r w:rsidRPr="00180940">
        <w:rPr>
          <w:rFonts w:ascii="Times New Roman" w:hAnsi="Times New Roman" w:cs="Times New Roman"/>
        </w:rPr>
        <w:t>;</w:t>
      </w:r>
    </w:p>
    <w:p w14:paraId="147790BD"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(d) by omitting from sub-section (5) </w:t>
      </w:r>
      <w:r w:rsidR="00BE0211" w:rsidRPr="00180940">
        <w:rPr>
          <w:rFonts w:ascii="Times New Roman" w:hAnsi="Times New Roman" w:cs="Times New Roman"/>
        </w:rPr>
        <w:t>“</w:t>
      </w:r>
      <w:r w:rsidRPr="00180940">
        <w:rPr>
          <w:rFonts w:ascii="Times New Roman" w:hAnsi="Times New Roman" w:cs="Times New Roman"/>
        </w:rPr>
        <w:t>neither the debenture nor the trust deed relating to the issue of the debenture expressly contains</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the trust deed relating to the issue of the debenture does not expressly contain</w:t>
      </w:r>
      <w:r w:rsidR="00BE0211" w:rsidRPr="00180940">
        <w:rPr>
          <w:rFonts w:ascii="Times New Roman" w:hAnsi="Times New Roman" w:cs="Times New Roman"/>
        </w:rPr>
        <w:t>”</w:t>
      </w:r>
      <w:r w:rsidRPr="00180940">
        <w:rPr>
          <w:rFonts w:ascii="Times New Roman" w:hAnsi="Times New Roman" w:cs="Times New Roman"/>
        </w:rPr>
        <w:t>; and</w:t>
      </w:r>
    </w:p>
    <w:p w14:paraId="49F85F5A"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(e) by omitting from sub-section (6) </w:t>
      </w:r>
      <w:r w:rsidR="00BE0211" w:rsidRPr="00180940">
        <w:rPr>
          <w:rFonts w:ascii="Times New Roman" w:hAnsi="Times New Roman" w:cs="Times New Roman"/>
        </w:rPr>
        <w:t>“</w:t>
      </w:r>
      <w:r w:rsidRPr="00180940">
        <w:rPr>
          <w:rFonts w:ascii="Times New Roman" w:hAnsi="Times New Roman" w:cs="Times New Roman"/>
        </w:rPr>
        <w:t>neither the debenture nor the trust deed relating to the issue of the debenture expressly contains the covenant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the trust deed relating to the issue of the debenture does not expressly contain the covenants</w:t>
      </w:r>
      <w:r w:rsidR="00BE0211" w:rsidRPr="00180940">
        <w:rPr>
          <w:rFonts w:ascii="Times New Roman" w:hAnsi="Times New Roman" w:cs="Times New Roman"/>
        </w:rPr>
        <w:t>”</w:t>
      </w:r>
      <w:r w:rsidRPr="00180940">
        <w:rPr>
          <w:rFonts w:ascii="Times New Roman" w:hAnsi="Times New Roman" w:cs="Times New Roman"/>
        </w:rPr>
        <w:t>.</w:t>
      </w:r>
    </w:p>
    <w:p w14:paraId="586EDE7A" w14:textId="77777777" w:rsidR="00A860C7" w:rsidRPr="003D2FA2" w:rsidRDefault="00FB3395" w:rsidP="003D2FA2">
      <w:pPr>
        <w:spacing w:before="120" w:after="60" w:line="240" w:lineRule="auto"/>
        <w:rPr>
          <w:rFonts w:ascii="Times New Roman" w:hAnsi="Times New Roman" w:cs="Times New Roman"/>
          <w:b/>
          <w:sz w:val="20"/>
        </w:rPr>
      </w:pPr>
      <w:r w:rsidRPr="003D2FA2">
        <w:rPr>
          <w:rFonts w:ascii="Times New Roman" w:hAnsi="Times New Roman" w:cs="Times New Roman"/>
          <w:b/>
          <w:sz w:val="20"/>
        </w:rPr>
        <w:t>Obligations of borrowing corporation</w:t>
      </w:r>
    </w:p>
    <w:p w14:paraId="3059E5E8" w14:textId="77777777" w:rsidR="00A860C7" w:rsidRPr="00180940" w:rsidRDefault="00FB3395" w:rsidP="003D2FA2">
      <w:pPr>
        <w:spacing w:after="0" w:line="240" w:lineRule="auto"/>
        <w:ind w:firstLine="432"/>
        <w:jc w:val="both"/>
        <w:rPr>
          <w:rFonts w:ascii="Times New Roman" w:hAnsi="Times New Roman" w:cs="Times New Roman"/>
        </w:rPr>
      </w:pPr>
      <w:r w:rsidRPr="00180940">
        <w:rPr>
          <w:rFonts w:ascii="Times New Roman" w:hAnsi="Times New Roman" w:cs="Times New Roman"/>
          <w:b/>
        </w:rPr>
        <w:t>42.</w:t>
      </w:r>
      <w:r w:rsidR="00A860C7" w:rsidRPr="00180940">
        <w:rPr>
          <w:rFonts w:ascii="Times New Roman" w:hAnsi="Times New Roman" w:cs="Times New Roman"/>
        </w:rPr>
        <w:t xml:space="preserve"> Section 158 of the Principal Act is amended—</w:t>
      </w:r>
    </w:p>
    <w:p w14:paraId="03D5CB3A"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(18) </w:t>
      </w:r>
      <w:r w:rsidR="00BE0211" w:rsidRPr="00180940">
        <w:rPr>
          <w:rFonts w:ascii="Times New Roman" w:hAnsi="Times New Roman" w:cs="Times New Roman"/>
        </w:rPr>
        <w:t>“</w:t>
      </w:r>
      <w:r w:rsidRPr="00180940">
        <w:rPr>
          <w:rFonts w:ascii="Times New Roman" w:hAnsi="Times New Roman" w:cs="Times New Roman"/>
        </w:rPr>
        <w:t>within the prescribed time,</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within the period, or at the date, specified in the sub-section concerned,</w:t>
      </w:r>
      <w:r w:rsidR="00BE0211" w:rsidRPr="00180940">
        <w:rPr>
          <w:rFonts w:ascii="Times New Roman" w:hAnsi="Times New Roman" w:cs="Times New Roman"/>
        </w:rPr>
        <w:t>”</w:t>
      </w:r>
      <w:r w:rsidRPr="00180940">
        <w:rPr>
          <w:rFonts w:ascii="Times New Roman" w:hAnsi="Times New Roman" w:cs="Times New Roman"/>
        </w:rPr>
        <w:t>; and</w:t>
      </w:r>
    </w:p>
    <w:p w14:paraId="3BE230A9"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inserting in sub-section (19) </w:t>
      </w:r>
      <w:r w:rsidR="00BE0211" w:rsidRPr="00180940">
        <w:rPr>
          <w:rFonts w:ascii="Times New Roman" w:hAnsi="Times New Roman" w:cs="Times New Roman"/>
        </w:rPr>
        <w:t>“</w:t>
      </w:r>
      <w:r w:rsidRPr="00180940">
        <w:rPr>
          <w:rFonts w:ascii="Times New Roman" w:hAnsi="Times New Roman" w:cs="Times New Roman"/>
        </w:rPr>
        <w:t>inclusive,</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(16),</w:t>
      </w:r>
      <w:r w:rsidR="00BE0211" w:rsidRPr="00180940">
        <w:rPr>
          <w:rFonts w:ascii="Times New Roman" w:hAnsi="Times New Roman" w:cs="Times New Roman"/>
        </w:rPr>
        <w:t>”</w:t>
      </w:r>
      <w:r w:rsidRPr="00180940">
        <w:rPr>
          <w:rFonts w:ascii="Times New Roman" w:hAnsi="Times New Roman" w:cs="Times New Roman"/>
        </w:rPr>
        <w:t>.</w:t>
      </w:r>
    </w:p>
    <w:p w14:paraId="6F718CE6" w14:textId="77777777" w:rsidR="00A860C7" w:rsidRPr="003D2FA2" w:rsidRDefault="00FB3395" w:rsidP="003D2FA2">
      <w:pPr>
        <w:spacing w:before="120" w:after="60" w:line="240" w:lineRule="auto"/>
        <w:rPr>
          <w:rFonts w:ascii="Times New Roman" w:hAnsi="Times New Roman" w:cs="Times New Roman"/>
          <w:b/>
          <w:sz w:val="20"/>
        </w:rPr>
      </w:pPr>
      <w:r w:rsidRPr="003D2FA2">
        <w:rPr>
          <w:rFonts w:ascii="Times New Roman" w:hAnsi="Times New Roman" w:cs="Times New Roman"/>
          <w:b/>
          <w:sz w:val="20"/>
        </w:rPr>
        <w:t>Statement to be issued</w:t>
      </w:r>
    </w:p>
    <w:p w14:paraId="723734A9" w14:textId="77777777" w:rsidR="00A860C7" w:rsidRPr="00180940" w:rsidRDefault="00FB3395" w:rsidP="003D2FA2">
      <w:pPr>
        <w:spacing w:after="0" w:line="240" w:lineRule="auto"/>
        <w:ind w:firstLine="432"/>
        <w:jc w:val="both"/>
        <w:rPr>
          <w:rFonts w:ascii="Times New Roman" w:hAnsi="Times New Roman" w:cs="Times New Roman"/>
        </w:rPr>
      </w:pPr>
      <w:r w:rsidRPr="00180940">
        <w:rPr>
          <w:rFonts w:ascii="Times New Roman" w:hAnsi="Times New Roman" w:cs="Times New Roman"/>
          <w:b/>
        </w:rPr>
        <w:t>43.</w:t>
      </w:r>
      <w:r w:rsidR="00A860C7" w:rsidRPr="00180940">
        <w:rPr>
          <w:rFonts w:ascii="Times New Roman" w:hAnsi="Times New Roman" w:cs="Times New Roman"/>
        </w:rPr>
        <w:t xml:space="preserve"> Section 170 of the Principal Act is amended by omitting sub-sections (1), (2) and (3) and substituting the following sub-sections:</w:t>
      </w:r>
    </w:p>
    <w:p w14:paraId="4AEC20D1" w14:textId="77777777" w:rsidR="00A860C7" w:rsidRPr="00180940" w:rsidRDefault="00BE0211" w:rsidP="003D2FA2">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 A company or an agent of a company shall not issue to the public, offer to the public for subscription or purchase, or invite the public to subscribe for or purchase, any prescribed interest unless a statement in writing in relation to that prescribed interest has been registered by the Commission under Division 1.</w:t>
      </w:r>
    </w:p>
    <w:p w14:paraId="5FB3E1A4" w14:textId="77777777" w:rsidR="00A860C7" w:rsidRPr="00180940" w:rsidRDefault="00BE0211" w:rsidP="003D2FA2">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For the purposes of the registration of the statement referred to in sub-section (1), and for all other purposes, the statement shall be deemed to be a prospectus issued by a company.</w:t>
      </w:r>
    </w:p>
    <w:p w14:paraId="12E44A1D" w14:textId="77777777" w:rsidR="00A860C7" w:rsidRPr="00180940" w:rsidRDefault="00BE0211" w:rsidP="003D2FA2">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Subject to sub-sections (4) and (5), all provisions of this Act and rules of law relating to—</w:t>
      </w:r>
    </w:p>
    <w:p w14:paraId="5AFC05D6"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(a) prospectuses;</w:t>
      </w:r>
    </w:p>
    <w:p w14:paraId="1178D1A4"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(b) the offering or intended offering to the public of shares for subscription or purchase;</w:t>
      </w:r>
    </w:p>
    <w:p w14:paraId="630F2D75"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(c) the inviting or intended inviting of the public to subscribe for or purchase shares; and</w:t>
      </w:r>
    </w:p>
    <w:p w14:paraId="584FDA23" w14:textId="77777777" w:rsidR="00A860C7" w:rsidRPr="00180940" w:rsidRDefault="00A860C7" w:rsidP="003D2FA2">
      <w:pPr>
        <w:spacing w:after="0" w:line="240" w:lineRule="auto"/>
        <w:ind w:left="720" w:hanging="288"/>
        <w:jc w:val="both"/>
        <w:rPr>
          <w:rFonts w:ascii="Times New Roman" w:hAnsi="Times New Roman" w:cs="Times New Roman"/>
        </w:rPr>
      </w:pPr>
      <w:r w:rsidRPr="00180940">
        <w:rPr>
          <w:rFonts w:ascii="Times New Roman" w:hAnsi="Times New Roman" w:cs="Times New Roman"/>
        </w:rPr>
        <w:t>(d) the issuing or intended issuing of forms of application for shares,</w:t>
      </w:r>
    </w:p>
    <w:p w14:paraId="0A705B7E"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shall, with such adaptations as are necessary, apply and have effect in relation to prescribed interests as if—</w:t>
      </w:r>
    </w:p>
    <w:p w14:paraId="13729E08" w14:textId="77777777" w:rsidR="00BE0211" w:rsidRPr="00180940" w:rsidRDefault="00A860C7" w:rsidP="00EE65AD">
      <w:pPr>
        <w:spacing w:after="0" w:line="240" w:lineRule="auto"/>
        <w:ind w:firstLine="432"/>
        <w:jc w:val="both"/>
        <w:rPr>
          <w:rFonts w:ascii="Times New Roman" w:hAnsi="Times New Roman" w:cs="Times New Roman"/>
        </w:rPr>
      </w:pPr>
      <w:r w:rsidRPr="00180940">
        <w:rPr>
          <w:rFonts w:ascii="Times New Roman" w:hAnsi="Times New Roman" w:cs="Times New Roman"/>
        </w:rPr>
        <w:t>(e) the prescribed interests were shares that were offered or intended to be offered to the public for subscription or purchase or that the public were invited or intended to be invited to subscribe for or purchase;</w:t>
      </w:r>
      <w:r w:rsidR="00BE0211" w:rsidRPr="00180940">
        <w:rPr>
          <w:rFonts w:ascii="Times New Roman" w:hAnsi="Times New Roman" w:cs="Times New Roman"/>
        </w:rPr>
        <w:br w:type="page"/>
      </w:r>
    </w:p>
    <w:p w14:paraId="2F2567A8" w14:textId="77777777" w:rsidR="00A860C7" w:rsidRPr="00180940" w:rsidRDefault="00A860C7" w:rsidP="00EC4671">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(f) persons accepting any offers or making offers pursuant to any invitation in respect of, or subscribing for or purchasing, any such prescribed interests were subscribers for shares;</w:t>
      </w:r>
    </w:p>
    <w:p w14:paraId="49066E33" w14:textId="77777777" w:rsidR="00A860C7" w:rsidRPr="00180940" w:rsidRDefault="00A860C7" w:rsidP="00EC4671">
      <w:pPr>
        <w:spacing w:after="0" w:line="240" w:lineRule="auto"/>
        <w:ind w:left="720" w:hanging="288"/>
        <w:jc w:val="both"/>
        <w:rPr>
          <w:rFonts w:ascii="Times New Roman" w:hAnsi="Times New Roman" w:cs="Times New Roman"/>
        </w:rPr>
      </w:pPr>
      <w:r w:rsidRPr="00180940">
        <w:rPr>
          <w:rFonts w:ascii="Times New Roman" w:hAnsi="Times New Roman" w:cs="Times New Roman"/>
        </w:rPr>
        <w:t>(g) the references in paragraph 99 (4) (a) to the corporation were references to the financial or business undertaking or scheme, the common enterprise or the investment contract to which the statement relates;</w:t>
      </w:r>
    </w:p>
    <w:p w14:paraId="16BE7006" w14:textId="77777777" w:rsidR="00A860C7" w:rsidRPr="00180940" w:rsidRDefault="00A860C7" w:rsidP="00EC4671">
      <w:pPr>
        <w:spacing w:after="0" w:line="240" w:lineRule="auto"/>
        <w:ind w:left="720" w:hanging="288"/>
        <w:jc w:val="both"/>
        <w:rPr>
          <w:rFonts w:ascii="Times New Roman" w:hAnsi="Times New Roman" w:cs="Times New Roman"/>
        </w:rPr>
      </w:pPr>
      <w:r w:rsidRPr="00180940">
        <w:rPr>
          <w:rFonts w:ascii="Times New Roman" w:hAnsi="Times New Roman" w:cs="Times New Roman"/>
        </w:rPr>
        <w:t>(h) the reference in sub-paragraph 99 (4) (a) (iv) to the directors of the corporation were a reference to the management company for the prescribed interest and the directors of that company; and</w:t>
      </w:r>
    </w:p>
    <w:p w14:paraId="22DC5353" w14:textId="77777777" w:rsidR="00A860C7" w:rsidRPr="00180940" w:rsidRDefault="00A860C7" w:rsidP="00EC4671">
      <w:pPr>
        <w:spacing w:after="0" w:line="240" w:lineRule="auto"/>
        <w:ind w:left="720" w:hanging="288"/>
        <w:jc w:val="both"/>
        <w:rPr>
          <w:rFonts w:ascii="Times New Roman" w:hAnsi="Times New Roman" w:cs="Times New Roman"/>
        </w:rPr>
      </w:pPr>
      <w:r w:rsidRPr="00180940">
        <w:rPr>
          <w:rFonts w:ascii="Times New Roman" w:hAnsi="Times New Roman" w:cs="Times New Roman"/>
        </w:rPr>
        <w:t>(j) the reference in sub-paragraph 99 (4) (a) (vi) to debentures were a reference to prescribed interests and the reference in that sub-paragraph to the trustee for the debenture holders were a reference to the trustee for, or representative of, the holders of the prescribed interests.</w:t>
      </w:r>
      <w:r w:rsidR="00BE0211" w:rsidRPr="00180940">
        <w:rPr>
          <w:rFonts w:ascii="Times New Roman" w:hAnsi="Times New Roman" w:cs="Times New Roman"/>
        </w:rPr>
        <w:t>”</w:t>
      </w:r>
      <w:r w:rsidRPr="00180940">
        <w:rPr>
          <w:rFonts w:ascii="Times New Roman" w:hAnsi="Times New Roman" w:cs="Times New Roman"/>
        </w:rPr>
        <w:t>.</w:t>
      </w:r>
    </w:p>
    <w:p w14:paraId="79755304" w14:textId="77777777" w:rsidR="00A860C7" w:rsidRPr="004362DD" w:rsidRDefault="00FB3395" w:rsidP="004362DD">
      <w:pPr>
        <w:spacing w:before="120" w:after="60" w:line="240" w:lineRule="auto"/>
        <w:rPr>
          <w:rFonts w:ascii="Times New Roman" w:hAnsi="Times New Roman" w:cs="Times New Roman"/>
          <w:b/>
          <w:sz w:val="20"/>
        </w:rPr>
      </w:pPr>
      <w:r w:rsidRPr="004362DD">
        <w:rPr>
          <w:rFonts w:ascii="Times New Roman" w:hAnsi="Times New Roman" w:cs="Times New Roman"/>
          <w:b/>
          <w:sz w:val="20"/>
        </w:rPr>
        <w:t>Certain charges void against liquidator or official manager</w:t>
      </w:r>
    </w:p>
    <w:p w14:paraId="24FEC5AD" w14:textId="77777777" w:rsidR="00A860C7" w:rsidRPr="00180940" w:rsidRDefault="00FB3395" w:rsidP="004362DD">
      <w:pPr>
        <w:spacing w:after="0" w:line="240" w:lineRule="auto"/>
        <w:ind w:firstLine="432"/>
        <w:jc w:val="both"/>
        <w:rPr>
          <w:rFonts w:ascii="Times New Roman" w:hAnsi="Times New Roman" w:cs="Times New Roman"/>
        </w:rPr>
      </w:pPr>
      <w:r w:rsidRPr="00180940">
        <w:rPr>
          <w:rFonts w:ascii="Times New Roman" w:hAnsi="Times New Roman" w:cs="Times New Roman"/>
          <w:b/>
        </w:rPr>
        <w:t xml:space="preserve">44. </w:t>
      </w:r>
      <w:r w:rsidR="00A860C7" w:rsidRPr="00180940">
        <w:rPr>
          <w:rFonts w:ascii="Times New Roman" w:hAnsi="Times New Roman" w:cs="Times New Roman"/>
        </w:rPr>
        <w:t>Section 205 of the Principal Act is amended—</w:t>
      </w:r>
    </w:p>
    <w:p w14:paraId="5CF25630" w14:textId="77D49211"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paragraph (1) (c)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202 or 206</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or 202</w:t>
      </w:r>
      <w:r w:rsidR="00BE0211" w:rsidRPr="00180940">
        <w:rPr>
          <w:rFonts w:ascii="Times New Roman" w:hAnsi="Times New Roman" w:cs="Times New Roman"/>
        </w:rPr>
        <w:t>”</w:t>
      </w:r>
      <w:r w:rsidRPr="00180940">
        <w:rPr>
          <w:rFonts w:ascii="Times New Roman" w:hAnsi="Times New Roman" w:cs="Times New Roman"/>
        </w:rPr>
        <w:t>;</w:t>
      </w:r>
    </w:p>
    <w:p w14:paraId="57E14F32" w14:textId="77777777"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inserting in paragraph (1) (d) </w:t>
      </w:r>
      <w:r w:rsidR="00BE0211" w:rsidRPr="00180940">
        <w:rPr>
          <w:rFonts w:ascii="Times New Roman" w:hAnsi="Times New Roman" w:cs="Times New Roman"/>
        </w:rPr>
        <w:t>“</w:t>
      </w:r>
      <w:r w:rsidRPr="00180940">
        <w:rPr>
          <w:rFonts w:ascii="Times New Roman" w:hAnsi="Times New Roman" w:cs="Times New Roman"/>
        </w:rPr>
        <w:t>(other than a notice under section 206)</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in respect of the charge</w:t>
      </w:r>
      <w:r w:rsidR="00BE0211" w:rsidRPr="00180940">
        <w:rPr>
          <w:rFonts w:ascii="Times New Roman" w:hAnsi="Times New Roman" w:cs="Times New Roman"/>
        </w:rPr>
        <w:t>”</w:t>
      </w:r>
      <w:r w:rsidRPr="00180940">
        <w:rPr>
          <w:rFonts w:ascii="Times New Roman" w:hAnsi="Times New Roman" w:cs="Times New Roman"/>
        </w:rPr>
        <w:t>;</w:t>
      </w:r>
    </w:p>
    <w:p w14:paraId="79A8103F" w14:textId="77777777"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adding at the end of paragraph (2) (b) </w:t>
      </w:r>
      <w:r w:rsidR="00BE0211" w:rsidRPr="00180940">
        <w:rPr>
          <w:rFonts w:ascii="Times New Roman" w:hAnsi="Times New Roman" w:cs="Times New Roman"/>
        </w:rPr>
        <w:t>“</w:t>
      </w:r>
      <w:r w:rsidRPr="00180940">
        <w:rPr>
          <w:rFonts w:ascii="Times New Roman" w:hAnsi="Times New Roman" w:cs="Times New Roman"/>
        </w:rPr>
        <w:t>or</w:t>
      </w:r>
      <w:r w:rsidR="00BE0211" w:rsidRPr="00180940">
        <w:rPr>
          <w:rFonts w:ascii="Times New Roman" w:hAnsi="Times New Roman" w:cs="Times New Roman"/>
        </w:rPr>
        <w:t>”</w:t>
      </w:r>
      <w:r w:rsidRPr="00180940">
        <w:rPr>
          <w:rFonts w:ascii="Times New Roman" w:hAnsi="Times New Roman" w:cs="Times New Roman"/>
        </w:rPr>
        <w:t>;</w:t>
      </w:r>
    </w:p>
    <w:p w14:paraId="3F842DFC" w14:textId="6EF60AF3"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(d) by omitting from paragraph (2) (c)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or</w:t>
      </w:r>
      <w:r w:rsidR="00BE0211" w:rsidRPr="00180940">
        <w:rPr>
          <w:rFonts w:ascii="Times New Roman" w:hAnsi="Times New Roman" w:cs="Times New Roman"/>
        </w:rPr>
        <w:t>”</w:t>
      </w:r>
      <w:r w:rsidRPr="00180940">
        <w:rPr>
          <w:rFonts w:ascii="Times New Roman" w:hAnsi="Times New Roman" w:cs="Times New Roman"/>
        </w:rPr>
        <w:t>;</w:t>
      </w:r>
    </w:p>
    <w:p w14:paraId="4CE4E201" w14:textId="77777777"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(e) by omitting paragraph (2) (d);</w:t>
      </w:r>
    </w:p>
    <w:p w14:paraId="03BF28D1" w14:textId="77777777" w:rsidR="00A860C7" w:rsidRPr="00180940" w:rsidRDefault="00A860C7" w:rsidP="004362DD">
      <w:pPr>
        <w:spacing w:after="0" w:line="240" w:lineRule="auto"/>
        <w:ind w:left="720" w:hanging="288"/>
        <w:jc w:val="both"/>
        <w:rPr>
          <w:rFonts w:ascii="Times New Roman" w:hAnsi="Times New Roman" w:cs="Times New Roman"/>
        </w:rPr>
      </w:pPr>
      <w:r w:rsidRPr="00180940">
        <w:rPr>
          <w:rFonts w:ascii="Times New Roman" w:hAnsi="Times New Roman" w:cs="Times New Roman"/>
        </w:rPr>
        <w:t>(f) by inserting after sub-section (2) the following sub-section:</w:t>
      </w:r>
    </w:p>
    <w:p w14:paraId="578D9558" w14:textId="77777777" w:rsidR="00A860C7" w:rsidRPr="00180940" w:rsidRDefault="00BE0211" w:rsidP="004362DD">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w:t>
      </w:r>
      <w:r w:rsidR="00B31545" w:rsidRPr="00B31545">
        <w:rPr>
          <w:rFonts w:ascii="Times New Roman" w:hAnsi="Times New Roman" w:cs="Times New Roman"/>
          <w:smallCaps/>
        </w:rPr>
        <w:t>a</w:t>
      </w:r>
      <w:r w:rsidR="00A860C7" w:rsidRPr="00180940">
        <w:rPr>
          <w:rFonts w:ascii="Times New Roman" w:hAnsi="Times New Roman" w:cs="Times New Roman"/>
        </w:rPr>
        <w:t>) Where, after there has been a variation in the terms of a registrable charge on property of a company having the effect of increasing the amount of the debt or increasing the liabilities (whether present or prospective) secured by the charge—</w:t>
      </w:r>
    </w:p>
    <w:p w14:paraId="6DA72C61" w14:textId="77777777" w:rsidR="00A860C7" w:rsidRPr="00180940" w:rsidRDefault="00A860C7" w:rsidP="004362DD">
      <w:pPr>
        <w:spacing w:after="0" w:line="240" w:lineRule="auto"/>
        <w:ind w:left="1296" w:hanging="288"/>
        <w:jc w:val="both"/>
        <w:rPr>
          <w:rFonts w:ascii="Times New Roman" w:hAnsi="Times New Roman" w:cs="Times New Roman"/>
        </w:rPr>
      </w:pPr>
      <w:r w:rsidRPr="00180940">
        <w:rPr>
          <w:rFonts w:ascii="Times New Roman" w:hAnsi="Times New Roman" w:cs="Times New Roman"/>
        </w:rPr>
        <w:t>(a) an order is made, or a resolution is passed, for the winding up of the company; or</w:t>
      </w:r>
    </w:p>
    <w:p w14:paraId="415E7628" w14:textId="77777777" w:rsidR="00A860C7" w:rsidRPr="00180940" w:rsidRDefault="00A860C7" w:rsidP="004362DD">
      <w:pPr>
        <w:spacing w:after="0" w:line="240" w:lineRule="auto"/>
        <w:ind w:left="1296" w:hanging="288"/>
        <w:jc w:val="both"/>
        <w:rPr>
          <w:rFonts w:ascii="Times New Roman" w:hAnsi="Times New Roman" w:cs="Times New Roman"/>
        </w:rPr>
      </w:pPr>
      <w:r w:rsidRPr="00180940">
        <w:rPr>
          <w:rFonts w:ascii="Times New Roman" w:hAnsi="Times New Roman" w:cs="Times New Roman"/>
        </w:rPr>
        <w:t>(b) an official manager is appointed in respect of the company,</w:t>
      </w:r>
    </w:p>
    <w:p w14:paraId="5FE7AC2E" w14:textId="77777777" w:rsidR="00A860C7" w:rsidRPr="00180940" w:rsidRDefault="00A860C7" w:rsidP="004362DD">
      <w:pPr>
        <w:spacing w:after="0" w:line="240" w:lineRule="auto"/>
        <w:ind w:left="720"/>
        <w:jc w:val="both"/>
        <w:rPr>
          <w:rFonts w:ascii="Times New Roman" w:hAnsi="Times New Roman" w:cs="Times New Roman"/>
        </w:rPr>
      </w:pPr>
      <w:r w:rsidRPr="00180940">
        <w:rPr>
          <w:rFonts w:ascii="Times New Roman" w:hAnsi="Times New Roman" w:cs="Times New Roman"/>
        </w:rPr>
        <w:t>the registrable charge is void as a security on that property to the extent that it secures the amount of the increase in that debt or liability unless—</w:t>
      </w:r>
    </w:p>
    <w:p w14:paraId="55C53DC5" w14:textId="77777777" w:rsidR="00A860C7" w:rsidRPr="00180940" w:rsidRDefault="00A860C7" w:rsidP="004362DD">
      <w:pPr>
        <w:spacing w:after="0" w:line="240" w:lineRule="auto"/>
        <w:ind w:left="1296" w:hanging="288"/>
        <w:jc w:val="both"/>
        <w:rPr>
          <w:rFonts w:ascii="Times New Roman" w:hAnsi="Times New Roman" w:cs="Times New Roman"/>
        </w:rPr>
      </w:pPr>
      <w:r w:rsidRPr="00180940">
        <w:rPr>
          <w:rFonts w:ascii="Times New Roman" w:hAnsi="Times New Roman" w:cs="Times New Roman"/>
        </w:rPr>
        <w:t>(c) a notice in respect of the variation was lodged with the Commission under section 206—</w:t>
      </w:r>
    </w:p>
    <w:p w14:paraId="0ADF9F56" w14:textId="77777777" w:rsidR="00BE0211" w:rsidRPr="00180940" w:rsidRDefault="00A860C7" w:rsidP="00187F03">
      <w:pPr>
        <w:spacing w:after="0" w:line="240" w:lineRule="auto"/>
        <w:ind w:left="189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within the period of 45 days specified in sub-section 206 (2) or that period as extended by the Court under sub-section (3) of this section; or</w:t>
      </w:r>
      <w:r w:rsidR="00BE0211" w:rsidRPr="00180940">
        <w:rPr>
          <w:rFonts w:ascii="Times New Roman" w:hAnsi="Times New Roman" w:cs="Times New Roman"/>
        </w:rPr>
        <w:br w:type="page"/>
      </w:r>
    </w:p>
    <w:p w14:paraId="3FF067E1" w14:textId="77777777" w:rsidR="00A860C7" w:rsidRPr="00180940" w:rsidRDefault="00A860C7" w:rsidP="00157CC7">
      <w:pPr>
        <w:spacing w:after="0" w:line="240" w:lineRule="auto"/>
        <w:ind w:left="1890" w:hanging="288"/>
        <w:jc w:val="both"/>
        <w:rPr>
          <w:rFonts w:ascii="Times New Roman" w:hAnsi="Times New Roman" w:cs="Times New Roman"/>
        </w:rPr>
      </w:pPr>
      <w:r w:rsidRPr="00180940">
        <w:rPr>
          <w:rFonts w:ascii="Times New Roman" w:hAnsi="Times New Roman" w:cs="Times New Roman"/>
        </w:rPr>
        <w:lastRenderedPageBreak/>
        <w:t>(ii) not later than 6 months before the commencement of the winding up or the appointment of the official manager, as the case may be; or</w:t>
      </w:r>
    </w:p>
    <w:p w14:paraId="04CE0114" w14:textId="77777777" w:rsidR="00A860C7" w:rsidRPr="00180940" w:rsidRDefault="00A860C7" w:rsidP="00157CC7">
      <w:pPr>
        <w:spacing w:after="0" w:line="240" w:lineRule="auto"/>
        <w:ind w:left="1296" w:hanging="288"/>
        <w:jc w:val="both"/>
        <w:rPr>
          <w:rFonts w:ascii="Times New Roman" w:hAnsi="Times New Roman" w:cs="Times New Roman"/>
        </w:rPr>
      </w:pPr>
      <w:r w:rsidRPr="00180940">
        <w:rPr>
          <w:rFonts w:ascii="Times New Roman" w:hAnsi="Times New Roman" w:cs="Times New Roman"/>
        </w:rPr>
        <w:t>(d) the period of 45 days specified in sub-section 206 (2), or that period as extended by the Court under sub-section (3) of this section, has not expired at the commencement of the winding up or at the time of the appointment of the official manager and the notice is lodged before the expiration of that period.</w:t>
      </w:r>
      <w:r w:rsidR="00BE0211" w:rsidRPr="00180940">
        <w:rPr>
          <w:rFonts w:ascii="Times New Roman" w:hAnsi="Times New Roman" w:cs="Times New Roman"/>
        </w:rPr>
        <w:t>”</w:t>
      </w:r>
      <w:r w:rsidRPr="00180940">
        <w:rPr>
          <w:rFonts w:ascii="Times New Roman" w:hAnsi="Times New Roman" w:cs="Times New Roman"/>
        </w:rPr>
        <w:t>;</w:t>
      </w:r>
    </w:p>
    <w:p w14:paraId="6E0C03AD" w14:textId="391A13A6" w:rsidR="00A860C7" w:rsidRPr="00180940" w:rsidRDefault="00A860C7" w:rsidP="00C21C0A">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(g) by inserting in sub-section (3)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or in respect of a variation in the terms of a charge,</w:t>
      </w:r>
      <w:r w:rsidR="00BE0211" w:rsidRPr="00180940">
        <w:rPr>
          <w:rFonts w:ascii="Times New Roman" w:hAnsi="Times New Roman" w:cs="Times New Roman"/>
        </w:rPr>
        <w:t>”</w:t>
      </w:r>
      <w:r w:rsidR="00157CC7">
        <w:rPr>
          <w:rFonts w:ascii="Times New Roman" w:hAnsi="Times New Roman" w:cs="Times New Roman"/>
        </w:rPr>
        <w:t xml:space="preserve"> </w:t>
      </w:r>
      <w:r w:rsidRPr="00180940">
        <w:rPr>
          <w:rFonts w:ascii="Times New Roman" w:hAnsi="Times New Roman" w:cs="Times New Roman"/>
        </w:rPr>
        <w:t>after</w:t>
      </w:r>
      <w:r w:rsidR="00157CC7">
        <w:rPr>
          <w:rFonts w:ascii="Times New Roman" w:hAnsi="Times New Roman" w:cs="Times New Roman"/>
        </w:rPr>
        <w:t xml:space="preserve"> “</w:t>
      </w:r>
      <w:r w:rsidRPr="00180940">
        <w:rPr>
          <w:rFonts w:ascii="Times New Roman" w:hAnsi="Times New Roman" w:cs="Times New Roman"/>
        </w:rPr>
        <w:t>charge</w:t>
      </w:r>
      <w:r w:rsidR="00BE0211" w:rsidRPr="00180940">
        <w:rPr>
          <w:rFonts w:ascii="Times New Roman" w:hAnsi="Times New Roman" w:cs="Times New Roman"/>
        </w:rPr>
        <w:t>”</w:t>
      </w:r>
      <w:r w:rsidRPr="00180940">
        <w:rPr>
          <w:rFonts w:ascii="Times New Roman" w:hAnsi="Times New Roman" w:cs="Times New Roman"/>
        </w:rPr>
        <w:t>;</w:t>
      </w:r>
    </w:p>
    <w:p w14:paraId="5DF5F284" w14:textId="430741F2" w:rsidR="00A860C7" w:rsidRPr="00180940" w:rsidRDefault="00A860C7" w:rsidP="00C21C0A">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(h) by inserting in sub-section (5) </w:t>
      </w:r>
      <w:r w:rsidR="00BE0211" w:rsidRPr="00180940">
        <w:rPr>
          <w:rFonts w:ascii="Times New Roman" w:hAnsi="Times New Roman" w:cs="Times New Roman"/>
        </w:rPr>
        <w:t>“</w:t>
      </w:r>
      <w:r w:rsidRPr="00180940">
        <w:rPr>
          <w:rFonts w:ascii="Times New Roman" w:hAnsi="Times New Roman" w:cs="Times New Roman"/>
        </w:rPr>
        <w:t>or (2</w:t>
      </w:r>
      <w:r w:rsidR="00B31545" w:rsidRPr="00B31545">
        <w:rPr>
          <w:rFonts w:ascii="Times New Roman" w:hAnsi="Times New Roman" w:cs="Times New Roman"/>
          <w:smallCaps/>
        </w:rPr>
        <w:t>a</w:t>
      </w:r>
      <w:r w:rsidRPr="00180940">
        <w:rPr>
          <w:rFonts w:ascii="Times New Roman" w:hAnsi="Times New Roman" w:cs="Times New Roman"/>
        </w:rPr>
        <w:t>)</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1</w:t>
      </w:r>
      <w:r w:rsidRPr="00180940">
        <w:rPr>
          <w:rFonts w:ascii="Times New Roman" w:hAnsi="Times New Roman" w:cs="Times New Roman"/>
        </w:rPr>
        <w:t>)</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and</w:t>
      </w:r>
    </w:p>
    <w:p w14:paraId="3F6596BB" w14:textId="77777777" w:rsidR="00A860C7" w:rsidRPr="00180940" w:rsidRDefault="00A860C7" w:rsidP="00C21C0A">
      <w:pPr>
        <w:spacing w:after="0" w:line="240" w:lineRule="auto"/>
        <w:ind w:left="720" w:hanging="288"/>
        <w:jc w:val="both"/>
        <w:rPr>
          <w:rFonts w:ascii="Times New Roman" w:hAnsi="Times New Roman" w:cs="Times New Roman"/>
        </w:rPr>
      </w:pPr>
      <w:r w:rsidRPr="00180940">
        <w:rPr>
          <w:rFonts w:ascii="Times New Roman" w:hAnsi="Times New Roman" w:cs="Times New Roman"/>
        </w:rPr>
        <w:t>(j) by adding at the end thereof the following sub-section:</w:t>
      </w:r>
    </w:p>
    <w:p w14:paraId="3754698A" w14:textId="77777777" w:rsidR="00A860C7" w:rsidRPr="00180940" w:rsidRDefault="00BE0211" w:rsidP="00FD79E6">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(6) The onus of proving that a person purchased property in good faith and without notice of any of the matters referred to in paragraphs (5) (a), (b) and (c) is on the person asserting that the property was so purchased.</w:t>
      </w:r>
      <w:r w:rsidRPr="00180940">
        <w:rPr>
          <w:rFonts w:ascii="Times New Roman" w:hAnsi="Times New Roman" w:cs="Times New Roman"/>
        </w:rPr>
        <w:t>”</w:t>
      </w:r>
      <w:r w:rsidR="00A860C7" w:rsidRPr="00180940">
        <w:rPr>
          <w:rFonts w:ascii="Times New Roman" w:hAnsi="Times New Roman" w:cs="Times New Roman"/>
        </w:rPr>
        <w:t>.</w:t>
      </w:r>
    </w:p>
    <w:p w14:paraId="3C61924C" w14:textId="77777777" w:rsidR="00A860C7" w:rsidRPr="00F718C6" w:rsidRDefault="00FB3395" w:rsidP="00F718C6">
      <w:pPr>
        <w:spacing w:before="120" w:after="60" w:line="240" w:lineRule="auto"/>
        <w:rPr>
          <w:rFonts w:ascii="Times New Roman" w:hAnsi="Times New Roman" w:cs="Times New Roman"/>
          <w:b/>
          <w:sz w:val="20"/>
        </w:rPr>
      </w:pPr>
      <w:r w:rsidRPr="00F718C6">
        <w:rPr>
          <w:rFonts w:ascii="Times New Roman" w:hAnsi="Times New Roman" w:cs="Times New Roman"/>
          <w:b/>
          <w:sz w:val="20"/>
        </w:rPr>
        <w:t>Company to keep documents relating to charges and register of charges</w:t>
      </w:r>
    </w:p>
    <w:p w14:paraId="06364C2C" w14:textId="77777777" w:rsidR="00A860C7" w:rsidRPr="00180940" w:rsidRDefault="00FB3395" w:rsidP="00F718C6">
      <w:pPr>
        <w:spacing w:after="0" w:line="240" w:lineRule="auto"/>
        <w:ind w:firstLine="432"/>
        <w:jc w:val="both"/>
        <w:rPr>
          <w:rFonts w:ascii="Times New Roman" w:hAnsi="Times New Roman" w:cs="Times New Roman"/>
        </w:rPr>
      </w:pPr>
      <w:r w:rsidRPr="00180940">
        <w:rPr>
          <w:rFonts w:ascii="Times New Roman" w:hAnsi="Times New Roman" w:cs="Times New Roman"/>
          <w:b/>
        </w:rPr>
        <w:t>45.</w:t>
      </w:r>
      <w:r w:rsidR="00A860C7" w:rsidRPr="00180940">
        <w:rPr>
          <w:rFonts w:ascii="Times New Roman" w:hAnsi="Times New Roman" w:cs="Times New Roman"/>
        </w:rPr>
        <w:t xml:space="preserve"> Section 209 of the Principal Act is amended by omitting paragraph (2) (b) and substituting the following paragraph:</w:t>
      </w:r>
    </w:p>
    <w:p w14:paraId="6C14F04D" w14:textId="77777777" w:rsidR="00A860C7" w:rsidRPr="00180940" w:rsidRDefault="00BE0211" w:rsidP="00F718C6">
      <w:pPr>
        <w:spacing w:after="0" w:line="240" w:lineRule="auto"/>
        <w:ind w:left="720"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(b) a short description of the liability (whether present or prospective) secured by the charge;</w:t>
      </w:r>
      <w:r w:rsidRPr="00180940">
        <w:rPr>
          <w:rFonts w:ascii="Times New Roman" w:hAnsi="Times New Roman" w:cs="Times New Roman"/>
        </w:rPr>
        <w:t>”</w:t>
      </w:r>
      <w:r w:rsidR="00A860C7" w:rsidRPr="00180940">
        <w:rPr>
          <w:rFonts w:ascii="Times New Roman" w:hAnsi="Times New Roman" w:cs="Times New Roman"/>
        </w:rPr>
        <w:t>.</w:t>
      </w:r>
    </w:p>
    <w:p w14:paraId="7A539C46" w14:textId="77777777" w:rsidR="00A860C7" w:rsidRPr="00180940" w:rsidRDefault="00FB3395" w:rsidP="00F718C6">
      <w:pPr>
        <w:spacing w:after="0" w:line="240" w:lineRule="auto"/>
        <w:ind w:firstLine="432"/>
        <w:jc w:val="both"/>
        <w:rPr>
          <w:rFonts w:ascii="Times New Roman" w:hAnsi="Times New Roman" w:cs="Times New Roman"/>
        </w:rPr>
      </w:pPr>
      <w:r w:rsidRPr="00180940">
        <w:rPr>
          <w:rFonts w:ascii="Times New Roman" w:hAnsi="Times New Roman" w:cs="Times New Roman"/>
          <w:b/>
        </w:rPr>
        <w:t>46.</w:t>
      </w:r>
      <w:r w:rsidR="00A860C7" w:rsidRPr="00180940">
        <w:rPr>
          <w:rFonts w:ascii="Times New Roman" w:hAnsi="Times New Roman" w:cs="Times New Roman"/>
        </w:rPr>
        <w:t xml:space="preserve"> Section 212 of the Principal Act is repealed and the following section substituted:</w:t>
      </w:r>
    </w:p>
    <w:p w14:paraId="749F359E" w14:textId="77777777" w:rsidR="00A860C7" w:rsidRPr="00F718C6" w:rsidRDefault="00FB3395" w:rsidP="00F718C6">
      <w:pPr>
        <w:spacing w:before="120" w:after="60" w:line="240" w:lineRule="auto"/>
        <w:rPr>
          <w:rFonts w:ascii="Times New Roman" w:hAnsi="Times New Roman" w:cs="Times New Roman"/>
          <w:b/>
          <w:sz w:val="20"/>
        </w:rPr>
      </w:pPr>
      <w:r w:rsidRPr="00F718C6">
        <w:rPr>
          <w:rFonts w:ascii="Times New Roman" w:hAnsi="Times New Roman" w:cs="Times New Roman"/>
          <w:b/>
          <w:sz w:val="20"/>
        </w:rPr>
        <w:t>Power of Court to rectify Register, &amp;c.</w:t>
      </w:r>
    </w:p>
    <w:p w14:paraId="1AD8E8E9" w14:textId="77777777" w:rsidR="00A860C7" w:rsidRPr="00180940" w:rsidRDefault="00BE0211" w:rsidP="00F718C6">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212. Where the Court is satisfied—</w:t>
      </w:r>
    </w:p>
    <w:p w14:paraId="0E6BE586" w14:textId="77777777" w:rsidR="00A860C7" w:rsidRPr="00180940" w:rsidRDefault="00A860C7" w:rsidP="00F718C6">
      <w:pPr>
        <w:spacing w:after="0" w:line="240" w:lineRule="auto"/>
        <w:ind w:left="720" w:hanging="288"/>
        <w:jc w:val="both"/>
        <w:rPr>
          <w:rFonts w:ascii="Times New Roman" w:hAnsi="Times New Roman" w:cs="Times New Roman"/>
        </w:rPr>
      </w:pPr>
      <w:r w:rsidRPr="00180940">
        <w:rPr>
          <w:rFonts w:ascii="Times New Roman" w:hAnsi="Times New Roman" w:cs="Times New Roman"/>
        </w:rPr>
        <w:t>(a) that a particular with respect to a registrable charge on property of a company has been omitted from, or mis-stated in, the Register or a memorandum referred to in section 207; and</w:t>
      </w:r>
    </w:p>
    <w:p w14:paraId="5C5105F7" w14:textId="77777777" w:rsidR="00A860C7" w:rsidRPr="00180940" w:rsidRDefault="00A860C7" w:rsidP="00F718C6">
      <w:pPr>
        <w:spacing w:after="0" w:line="240" w:lineRule="auto"/>
        <w:ind w:left="720" w:hanging="288"/>
        <w:jc w:val="both"/>
        <w:rPr>
          <w:rFonts w:ascii="Times New Roman" w:hAnsi="Times New Roman" w:cs="Times New Roman"/>
        </w:rPr>
      </w:pPr>
      <w:r w:rsidRPr="00180940">
        <w:rPr>
          <w:rFonts w:ascii="Times New Roman" w:hAnsi="Times New Roman" w:cs="Times New Roman"/>
        </w:rPr>
        <w:t>(b) that the omission or mis-statement—</w:t>
      </w:r>
    </w:p>
    <w:p w14:paraId="2B5ECF17" w14:textId="77777777" w:rsidR="00A860C7" w:rsidRPr="00180940" w:rsidRDefault="00A860C7" w:rsidP="00F718C6">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was accidental or due to inadvertence or to some other sufficient cause; or</w:t>
      </w:r>
    </w:p>
    <w:p w14:paraId="6F3B7095" w14:textId="77777777" w:rsidR="00A860C7" w:rsidRPr="00180940" w:rsidRDefault="00A860C7" w:rsidP="00F718C6">
      <w:pPr>
        <w:spacing w:after="0" w:line="240" w:lineRule="auto"/>
        <w:ind w:left="1296" w:hanging="288"/>
        <w:jc w:val="both"/>
        <w:rPr>
          <w:rFonts w:ascii="Times New Roman" w:hAnsi="Times New Roman" w:cs="Times New Roman"/>
        </w:rPr>
      </w:pPr>
      <w:r w:rsidRPr="00180940">
        <w:rPr>
          <w:rFonts w:ascii="Times New Roman" w:hAnsi="Times New Roman" w:cs="Times New Roman"/>
        </w:rPr>
        <w:t>(ii) is not of a nature to prejudice the position of creditors or shareholders,</w:t>
      </w:r>
    </w:p>
    <w:p w14:paraId="565AEC0E"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or that on other grounds it is just and equitable to grant relief, the Court may, on the application of the company or any person interested and on such terms and conditions as seem to the Court just and expedient, order that the omission or mis-statement be rectified.</w:t>
      </w:r>
      <w:r w:rsidR="00BE0211" w:rsidRPr="00180940">
        <w:rPr>
          <w:rFonts w:ascii="Times New Roman" w:hAnsi="Times New Roman" w:cs="Times New Roman"/>
        </w:rPr>
        <w:t>”</w:t>
      </w:r>
      <w:r w:rsidRPr="00180940">
        <w:rPr>
          <w:rFonts w:ascii="Times New Roman" w:hAnsi="Times New Roman" w:cs="Times New Roman"/>
        </w:rPr>
        <w:t>.</w:t>
      </w:r>
    </w:p>
    <w:p w14:paraId="791EAC86" w14:textId="77777777" w:rsidR="00A860C7" w:rsidRPr="00F718C6" w:rsidRDefault="00FB3395" w:rsidP="00F718C6">
      <w:pPr>
        <w:spacing w:before="120" w:after="60" w:line="240" w:lineRule="auto"/>
        <w:rPr>
          <w:rFonts w:ascii="Times New Roman" w:hAnsi="Times New Roman" w:cs="Times New Roman"/>
          <w:b/>
          <w:sz w:val="20"/>
        </w:rPr>
      </w:pPr>
      <w:r w:rsidRPr="00F718C6">
        <w:rPr>
          <w:rFonts w:ascii="Times New Roman" w:hAnsi="Times New Roman" w:cs="Times New Roman"/>
          <w:b/>
          <w:sz w:val="20"/>
        </w:rPr>
        <w:t>Notice of address of registered office and office hours</w:t>
      </w:r>
    </w:p>
    <w:p w14:paraId="28CD8FE9" w14:textId="77777777" w:rsidR="00A860C7" w:rsidRPr="00180940" w:rsidRDefault="00FB3395" w:rsidP="00F718C6">
      <w:pPr>
        <w:spacing w:after="0" w:line="240" w:lineRule="auto"/>
        <w:ind w:firstLine="432"/>
        <w:jc w:val="both"/>
        <w:rPr>
          <w:rFonts w:ascii="Times New Roman" w:hAnsi="Times New Roman" w:cs="Times New Roman"/>
        </w:rPr>
      </w:pPr>
      <w:r w:rsidRPr="00180940">
        <w:rPr>
          <w:rFonts w:ascii="Times New Roman" w:hAnsi="Times New Roman" w:cs="Times New Roman"/>
          <w:b/>
        </w:rPr>
        <w:t>47.</w:t>
      </w:r>
      <w:r w:rsidR="00A860C7" w:rsidRPr="00180940">
        <w:rPr>
          <w:rFonts w:ascii="Times New Roman" w:hAnsi="Times New Roman" w:cs="Times New Roman"/>
        </w:rPr>
        <w:t xml:space="preserve"> Section 217 of the Principal Act is amended—</w:t>
      </w:r>
    </w:p>
    <w:p w14:paraId="7116A19A" w14:textId="77777777" w:rsidR="00BE0211" w:rsidRPr="00180940" w:rsidRDefault="00A860C7" w:rsidP="00F718C6">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sub-section (1) and substituting the following sub-section:</w:t>
      </w:r>
      <w:r w:rsidR="00BE0211" w:rsidRPr="00180940">
        <w:rPr>
          <w:rFonts w:ascii="Times New Roman" w:hAnsi="Times New Roman" w:cs="Times New Roman"/>
        </w:rPr>
        <w:br w:type="page"/>
      </w:r>
    </w:p>
    <w:p w14:paraId="0C42877C" w14:textId="77777777" w:rsidR="00A860C7" w:rsidRPr="00180940" w:rsidRDefault="00BE0211" w:rsidP="00E2672F">
      <w:pPr>
        <w:spacing w:after="0" w:line="240" w:lineRule="auto"/>
        <w:ind w:left="720" w:firstLine="360"/>
        <w:jc w:val="both"/>
        <w:rPr>
          <w:rFonts w:ascii="Times New Roman" w:hAnsi="Times New Roman" w:cs="Times New Roman"/>
        </w:rPr>
      </w:pPr>
      <w:r w:rsidRPr="00180940">
        <w:rPr>
          <w:rFonts w:ascii="Times New Roman" w:hAnsi="Times New Roman" w:cs="Times New Roman"/>
        </w:rPr>
        <w:lastRenderedPageBreak/>
        <w:t>“</w:t>
      </w:r>
      <w:r w:rsidR="00A860C7" w:rsidRPr="00180940">
        <w:rPr>
          <w:rFonts w:ascii="Times New Roman" w:hAnsi="Times New Roman" w:cs="Times New Roman"/>
        </w:rPr>
        <w:t>(1) On the lodging of the memorandum of a proposed company for registration, there shall be lodged with the Commission notice in the prescribed form of the address of the proposed registered office of the company.</w:t>
      </w:r>
      <w:r w:rsidRPr="00180940">
        <w:rPr>
          <w:rFonts w:ascii="Times New Roman" w:hAnsi="Times New Roman" w:cs="Times New Roman"/>
        </w:rPr>
        <w:t>”</w:t>
      </w:r>
      <w:r w:rsidR="00A860C7" w:rsidRPr="00180940">
        <w:rPr>
          <w:rFonts w:ascii="Times New Roman" w:hAnsi="Times New Roman" w:cs="Times New Roman"/>
        </w:rPr>
        <w:t>; and</w:t>
      </w:r>
    </w:p>
    <w:p w14:paraId="6F54614F"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(3) </w:t>
      </w:r>
      <w:r w:rsidR="00BE0211" w:rsidRPr="00180940">
        <w:rPr>
          <w:rFonts w:ascii="Times New Roman" w:hAnsi="Times New Roman" w:cs="Times New Roman"/>
        </w:rPr>
        <w:t>“</w:t>
      </w:r>
      <w:r w:rsidRPr="00180940">
        <w:rPr>
          <w:rFonts w:ascii="Times New Roman" w:hAnsi="Times New Roman" w:cs="Times New Roman"/>
        </w:rPr>
        <w:t>of address</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in the situation</w:t>
      </w:r>
      <w:r w:rsidR="00BE0211" w:rsidRPr="00180940">
        <w:rPr>
          <w:rFonts w:ascii="Times New Roman" w:hAnsi="Times New Roman" w:cs="Times New Roman"/>
        </w:rPr>
        <w:t>”</w:t>
      </w:r>
      <w:r w:rsidRPr="00180940">
        <w:rPr>
          <w:rFonts w:ascii="Times New Roman" w:hAnsi="Times New Roman" w:cs="Times New Roman"/>
        </w:rPr>
        <w:t>.</w:t>
      </w:r>
    </w:p>
    <w:p w14:paraId="1325F58F"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Certain persons not to manage corporations</w:t>
      </w:r>
    </w:p>
    <w:p w14:paraId="324A2B1E"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48.</w:t>
      </w:r>
      <w:r w:rsidR="00A860C7" w:rsidRPr="00180940">
        <w:rPr>
          <w:rFonts w:ascii="Times New Roman" w:hAnsi="Times New Roman" w:cs="Times New Roman"/>
        </w:rPr>
        <w:t xml:space="preserve"> Section 227 of the Principal Act is amended by omitting from sub-sections (1) and (2) </w:t>
      </w:r>
      <w:r w:rsidR="00BE0211" w:rsidRPr="00180940">
        <w:rPr>
          <w:rFonts w:ascii="Times New Roman" w:hAnsi="Times New Roman" w:cs="Times New Roman"/>
        </w:rPr>
        <w:t>“</w:t>
      </w:r>
      <w:r w:rsidR="00A860C7" w:rsidRPr="00180940">
        <w:rPr>
          <w:rFonts w:ascii="Times New Roman" w:hAnsi="Times New Roman" w:cs="Times New Roman"/>
        </w:rPr>
        <w:t>act as</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be</w:t>
      </w:r>
      <w:r w:rsidR="00BE0211" w:rsidRPr="00180940">
        <w:rPr>
          <w:rFonts w:ascii="Times New Roman" w:hAnsi="Times New Roman" w:cs="Times New Roman"/>
        </w:rPr>
        <w:t>”</w:t>
      </w:r>
      <w:r w:rsidR="00A860C7" w:rsidRPr="00180940">
        <w:rPr>
          <w:rFonts w:ascii="Times New Roman" w:hAnsi="Times New Roman" w:cs="Times New Roman"/>
        </w:rPr>
        <w:t>.</w:t>
      </w:r>
    </w:p>
    <w:p w14:paraId="6264F244"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Provisions indemnifying officers or auditors</w:t>
      </w:r>
    </w:p>
    <w:p w14:paraId="55AF08C6"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49.</w:t>
      </w:r>
      <w:r w:rsidR="00A860C7" w:rsidRPr="00180940">
        <w:rPr>
          <w:rFonts w:ascii="Times New Roman" w:hAnsi="Times New Roman" w:cs="Times New Roman"/>
        </w:rPr>
        <w:t xml:space="preserve"> Section 237 of the Principal Act is amended by adding at the end thereof the following sub-section:</w:t>
      </w:r>
    </w:p>
    <w:p w14:paraId="36F06740" w14:textId="77777777" w:rsidR="00A860C7" w:rsidRPr="00180940" w:rsidRDefault="00BE0211" w:rsidP="00E2672F">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(4) For the purposes of this section, </w:t>
      </w:r>
      <w:r w:rsidRPr="00180940">
        <w:rPr>
          <w:rFonts w:ascii="Times New Roman" w:hAnsi="Times New Roman" w:cs="Times New Roman"/>
        </w:rPr>
        <w:t>‘</w:t>
      </w:r>
      <w:r w:rsidR="00A860C7" w:rsidRPr="00180940">
        <w:rPr>
          <w:rFonts w:ascii="Times New Roman" w:hAnsi="Times New Roman" w:cs="Times New Roman"/>
        </w:rPr>
        <w:t>officer</w:t>
      </w:r>
      <w:r w:rsidRPr="00180940">
        <w:rPr>
          <w:rFonts w:ascii="Times New Roman" w:hAnsi="Times New Roman" w:cs="Times New Roman"/>
        </w:rPr>
        <w:t>’</w:t>
      </w:r>
      <w:r w:rsidR="00A860C7" w:rsidRPr="00180940">
        <w:rPr>
          <w:rFonts w:ascii="Times New Roman" w:hAnsi="Times New Roman" w:cs="Times New Roman"/>
        </w:rPr>
        <w:t>, in relation to a company, means—</w:t>
      </w:r>
    </w:p>
    <w:p w14:paraId="3FB5DB7D"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(a) a director, secretary, executive officer or employee of the company;</w:t>
      </w:r>
    </w:p>
    <w:p w14:paraId="3EB23110"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(b) a receiver, or receiver and manager, of the property or part of the property of the company;</w:t>
      </w:r>
    </w:p>
    <w:p w14:paraId="551106CE"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(c) an official manager or deputy official manager of the company;</w:t>
      </w:r>
    </w:p>
    <w:p w14:paraId="093EFE6E"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(d) a liquidator of the company; and</w:t>
      </w:r>
    </w:p>
    <w:p w14:paraId="50B38386"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(e) a trustee or other person administering a compromise or arrangement made between the company and another person or other persons.</w:t>
      </w:r>
      <w:r w:rsidR="00BE0211" w:rsidRPr="00180940">
        <w:rPr>
          <w:rFonts w:ascii="Times New Roman" w:hAnsi="Times New Roman" w:cs="Times New Roman"/>
        </w:rPr>
        <w:t>”</w:t>
      </w:r>
      <w:r w:rsidRPr="00180940">
        <w:rPr>
          <w:rFonts w:ascii="Times New Roman" w:hAnsi="Times New Roman" w:cs="Times New Roman"/>
        </w:rPr>
        <w:t>.</w:t>
      </w:r>
    </w:p>
    <w:p w14:paraId="11C9830D"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Statutory meeting and statutory report</w:t>
      </w:r>
    </w:p>
    <w:p w14:paraId="7AB53541" w14:textId="790B463C"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50.</w:t>
      </w:r>
      <w:r w:rsidR="00A860C7" w:rsidRPr="00180940">
        <w:rPr>
          <w:rFonts w:ascii="Times New Roman" w:hAnsi="Times New Roman" w:cs="Times New Roman"/>
        </w:rPr>
        <w:t xml:space="preserve"> Section 239 of the Principal Act is amended by inserting in sub-section (2) </w:t>
      </w:r>
      <w:r w:rsidR="00BE0211" w:rsidRPr="00180940">
        <w:rPr>
          <w:rFonts w:ascii="Times New Roman" w:hAnsi="Times New Roman" w:cs="Times New Roman"/>
        </w:rPr>
        <w:t>“</w:t>
      </w:r>
      <w:r w:rsidR="00A860C7" w:rsidRPr="00180940">
        <w:rPr>
          <w:rFonts w:ascii="Times New Roman" w:hAnsi="Times New Roman" w:cs="Times New Roman"/>
        </w:rPr>
        <w:t>a copy o</w:t>
      </w:r>
      <w:r w:rsidR="000D11EB">
        <w:rPr>
          <w:rFonts w:ascii="Times New Roman" w:hAnsi="Times New Roman" w:cs="Times New Roman"/>
        </w:rPr>
        <w:t>f”</w:t>
      </w:r>
      <w:r w:rsidR="00A860C7" w:rsidRPr="00180940">
        <w:rPr>
          <w:rFonts w:ascii="Times New Roman" w:hAnsi="Times New Roman" w:cs="Times New Roman"/>
        </w:rPr>
        <w:t xml:space="preserve"> after </w:t>
      </w:r>
      <w:r w:rsidR="00BE0211" w:rsidRPr="00180940">
        <w:rPr>
          <w:rFonts w:ascii="Times New Roman" w:hAnsi="Times New Roman" w:cs="Times New Roman"/>
        </w:rPr>
        <w:t>“</w:t>
      </w:r>
      <w:r w:rsidR="00A860C7" w:rsidRPr="00180940">
        <w:rPr>
          <w:rFonts w:ascii="Times New Roman" w:hAnsi="Times New Roman" w:cs="Times New Roman"/>
        </w:rPr>
        <w:t>send</w:t>
      </w:r>
      <w:r w:rsidR="00BE0211" w:rsidRPr="00180940">
        <w:rPr>
          <w:rFonts w:ascii="Times New Roman" w:hAnsi="Times New Roman" w:cs="Times New Roman"/>
        </w:rPr>
        <w:t>”</w:t>
      </w:r>
      <w:r w:rsidR="00A860C7" w:rsidRPr="00180940">
        <w:rPr>
          <w:rFonts w:ascii="Times New Roman" w:hAnsi="Times New Roman" w:cs="Times New Roman"/>
        </w:rPr>
        <w:t>.</w:t>
      </w:r>
    </w:p>
    <w:p w14:paraId="14C8ECE9"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Officer or other person failing to comply with requirement of this Part</w:t>
      </w:r>
    </w:p>
    <w:p w14:paraId="7B356881"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51.</w:t>
      </w:r>
      <w:r w:rsidR="00A860C7" w:rsidRPr="00180940">
        <w:rPr>
          <w:rFonts w:ascii="Times New Roman" w:hAnsi="Times New Roman" w:cs="Times New Roman"/>
        </w:rPr>
        <w:t xml:space="preserve"> Section 297 of the Principal Act is amended—</w:t>
      </w:r>
    </w:p>
    <w:p w14:paraId="4AF7101A"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sub-section (1) </w:t>
      </w:r>
      <w:r w:rsidR="00BE0211" w:rsidRPr="00180940">
        <w:rPr>
          <w:rFonts w:ascii="Times New Roman" w:hAnsi="Times New Roman" w:cs="Times New Roman"/>
        </w:rPr>
        <w:t>“</w:t>
      </w:r>
      <w:r w:rsidRPr="00180940">
        <w:rPr>
          <w:rFonts w:ascii="Times New Roman" w:hAnsi="Times New Roman" w:cs="Times New Roman"/>
        </w:rPr>
        <w:t>or another person</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corporation</w:t>
      </w:r>
      <w:r w:rsidR="00BE0211" w:rsidRPr="00180940">
        <w:rPr>
          <w:rFonts w:ascii="Times New Roman" w:hAnsi="Times New Roman" w:cs="Times New Roman"/>
        </w:rPr>
        <w:t>”</w:t>
      </w:r>
      <w:r w:rsidRPr="00180940">
        <w:rPr>
          <w:rFonts w:ascii="Times New Roman" w:hAnsi="Times New Roman" w:cs="Times New Roman"/>
        </w:rPr>
        <w:t xml:space="preserve"> (second occurring); and</w:t>
      </w:r>
    </w:p>
    <w:p w14:paraId="03319D60"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sub-sections (2) and (3) and substituting the following sub-sections:</w:t>
      </w:r>
    </w:p>
    <w:p w14:paraId="216F1CE1" w14:textId="77777777" w:rsidR="00A860C7" w:rsidRPr="00180940" w:rsidRDefault="00BE0211" w:rsidP="00E2672F">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Where an inspector gives a certificate under sub-section (1) in relation to an officer of a corporation or another person, the Court may inquire into the case and—</w:t>
      </w:r>
    </w:p>
    <w:p w14:paraId="3EB3B5A3" w14:textId="77777777" w:rsidR="00A860C7" w:rsidRPr="00180940" w:rsidRDefault="00A860C7" w:rsidP="00E2672F">
      <w:pPr>
        <w:spacing w:after="0" w:line="240" w:lineRule="auto"/>
        <w:ind w:left="1296" w:hanging="288"/>
        <w:jc w:val="both"/>
        <w:rPr>
          <w:rFonts w:ascii="Times New Roman" w:hAnsi="Times New Roman" w:cs="Times New Roman"/>
        </w:rPr>
      </w:pPr>
      <w:r w:rsidRPr="00180940">
        <w:rPr>
          <w:rFonts w:ascii="Times New Roman" w:hAnsi="Times New Roman" w:cs="Times New Roman"/>
        </w:rPr>
        <w:t>(a) order the officer or the other person, as the case may be, to comply with the requirement of the inspector within such period as is fixed by the Court; or</w:t>
      </w:r>
    </w:p>
    <w:p w14:paraId="0F4C0D27" w14:textId="77777777" w:rsidR="00BE0211" w:rsidRPr="00180940" w:rsidRDefault="00A860C7" w:rsidP="00E2672F">
      <w:pPr>
        <w:spacing w:after="0" w:line="240" w:lineRule="auto"/>
        <w:ind w:left="1296" w:hanging="288"/>
        <w:jc w:val="both"/>
        <w:rPr>
          <w:rFonts w:ascii="Times New Roman" w:hAnsi="Times New Roman" w:cs="Times New Roman"/>
        </w:rPr>
      </w:pPr>
      <w:r w:rsidRPr="00180940">
        <w:rPr>
          <w:rFonts w:ascii="Times New Roman" w:hAnsi="Times New Roman" w:cs="Times New Roman"/>
        </w:rPr>
        <w:t>(b) if the Court is satisfied that the officer or the other person, as the case may be, failed, without reasonable excuse, to comply with the requirement of the inspector, punish him in like</w:t>
      </w:r>
      <w:r w:rsidR="00BE0211" w:rsidRPr="00180940">
        <w:rPr>
          <w:rFonts w:ascii="Times New Roman" w:hAnsi="Times New Roman" w:cs="Times New Roman"/>
        </w:rPr>
        <w:br w:type="page"/>
      </w:r>
    </w:p>
    <w:p w14:paraId="73A149F6" w14:textId="77777777" w:rsidR="00A860C7" w:rsidRPr="00180940" w:rsidRDefault="00A860C7" w:rsidP="00E2672F">
      <w:pPr>
        <w:spacing w:after="0" w:line="240" w:lineRule="auto"/>
        <w:ind w:left="1314"/>
        <w:jc w:val="both"/>
        <w:rPr>
          <w:rFonts w:ascii="Times New Roman" w:hAnsi="Times New Roman" w:cs="Times New Roman"/>
        </w:rPr>
      </w:pPr>
      <w:r w:rsidRPr="00180940">
        <w:rPr>
          <w:rFonts w:ascii="Times New Roman" w:hAnsi="Times New Roman" w:cs="Times New Roman"/>
        </w:rPr>
        <w:lastRenderedPageBreak/>
        <w:t>manner as if he had been guilty of contempt of the Court and, if it sees fit, also make an order pursuant to paragraph (a).</w:t>
      </w:r>
    </w:p>
    <w:p w14:paraId="0D9F566F" w14:textId="77777777" w:rsidR="00A860C7" w:rsidRPr="00180940" w:rsidRDefault="00BE0211" w:rsidP="00E2672F">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The powers of the Court under this section may be exercised in relation to an officer or another person notwithstanding that the officer or other person has been convicted of an offence in relation to the matters in respect of which the powers are to be exercised.</w:t>
      </w:r>
      <w:r w:rsidRPr="00180940">
        <w:rPr>
          <w:rFonts w:ascii="Times New Roman" w:hAnsi="Times New Roman" w:cs="Times New Roman"/>
        </w:rPr>
        <w:t>”</w:t>
      </w:r>
      <w:r w:rsidR="00A860C7" w:rsidRPr="00180940">
        <w:rPr>
          <w:rFonts w:ascii="Times New Roman" w:hAnsi="Times New Roman" w:cs="Times New Roman"/>
        </w:rPr>
        <w:t>.</w:t>
      </w:r>
    </w:p>
    <w:p w14:paraId="34C3A1BD"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Power to compromise with creditors and members</w:t>
      </w:r>
    </w:p>
    <w:p w14:paraId="50209917"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52.</w:t>
      </w:r>
      <w:r w:rsidR="00A860C7" w:rsidRPr="00180940">
        <w:rPr>
          <w:rFonts w:ascii="Times New Roman" w:hAnsi="Times New Roman" w:cs="Times New Roman"/>
        </w:rPr>
        <w:t xml:space="preserve"> Section 315 of the Principal Act is amended—</w:t>
      </w:r>
    </w:p>
    <w:p w14:paraId="0D9DE17F"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paragraph (11) (a) </w:t>
      </w:r>
      <w:r w:rsidR="00BE0211" w:rsidRPr="00180940">
        <w:rPr>
          <w:rFonts w:ascii="Times New Roman" w:hAnsi="Times New Roman" w:cs="Times New Roman"/>
        </w:rPr>
        <w:t>“</w:t>
      </w:r>
      <w:r w:rsidRPr="00180940">
        <w:rPr>
          <w:rFonts w:ascii="Times New Roman" w:hAnsi="Times New Roman" w:cs="Times New Roman"/>
        </w:rPr>
        <w:t>326 (2) and (3)</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326 (1</w:t>
      </w:r>
      <w:r w:rsidR="00B31545" w:rsidRPr="00B31545">
        <w:rPr>
          <w:rFonts w:ascii="Times New Roman" w:hAnsi="Times New Roman" w:cs="Times New Roman"/>
          <w:smallCaps/>
        </w:rPr>
        <w:t>a</w:t>
      </w:r>
      <w:r w:rsidRPr="00180940">
        <w:rPr>
          <w:rFonts w:ascii="Times New Roman" w:hAnsi="Times New Roman" w:cs="Times New Roman"/>
        </w:rPr>
        <w:t>) and (2)</w:t>
      </w:r>
      <w:r w:rsidR="00BE0211" w:rsidRPr="00180940">
        <w:rPr>
          <w:rFonts w:ascii="Times New Roman" w:hAnsi="Times New Roman" w:cs="Times New Roman"/>
        </w:rPr>
        <w:t>”</w:t>
      </w:r>
      <w:r w:rsidRPr="00180940">
        <w:rPr>
          <w:rFonts w:ascii="Times New Roman" w:hAnsi="Times New Roman" w:cs="Times New Roman"/>
        </w:rPr>
        <w:t>; and</w:t>
      </w:r>
    </w:p>
    <w:p w14:paraId="7CE08C51"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 (21) and substituting the following sub-section:</w:t>
      </w:r>
    </w:p>
    <w:p w14:paraId="4D73EEB2" w14:textId="77777777" w:rsidR="00A860C7" w:rsidRPr="00180940" w:rsidRDefault="00BE0211" w:rsidP="00E2672F">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(21) The Court shall not approve a compromise or arrangement under this section unless—</w:t>
      </w:r>
    </w:p>
    <w:p w14:paraId="7398F276" w14:textId="77777777" w:rsidR="00A860C7" w:rsidRPr="00180940" w:rsidRDefault="00A860C7" w:rsidP="00E2672F">
      <w:pPr>
        <w:spacing w:after="0" w:line="240" w:lineRule="auto"/>
        <w:ind w:left="1296" w:hanging="288"/>
        <w:jc w:val="both"/>
        <w:rPr>
          <w:rFonts w:ascii="Times New Roman" w:hAnsi="Times New Roman" w:cs="Times New Roman"/>
        </w:rPr>
      </w:pPr>
      <w:r w:rsidRPr="00180940">
        <w:rPr>
          <w:rFonts w:ascii="Times New Roman" w:hAnsi="Times New Roman" w:cs="Times New Roman"/>
        </w:rPr>
        <w:t xml:space="preserve">(a) it is satisfied that the compromise or arrangement has not been proposed for the purpose of enabling any person to avoid the operation of any of the provisions of the </w:t>
      </w:r>
      <w:r w:rsidR="00FB3395" w:rsidRPr="00180940">
        <w:rPr>
          <w:rFonts w:ascii="Times New Roman" w:hAnsi="Times New Roman" w:cs="Times New Roman"/>
          <w:i/>
        </w:rPr>
        <w:t xml:space="preserve">Companies (Acquisition of Shares) Act </w:t>
      </w:r>
      <w:r w:rsidRPr="00180940">
        <w:rPr>
          <w:rFonts w:ascii="Times New Roman" w:hAnsi="Times New Roman" w:cs="Times New Roman"/>
        </w:rPr>
        <w:t>1980; or</w:t>
      </w:r>
    </w:p>
    <w:p w14:paraId="4D9A83DD" w14:textId="77777777" w:rsidR="00A860C7" w:rsidRPr="00180940" w:rsidRDefault="00A860C7" w:rsidP="00E2672F">
      <w:pPr>
        <w:spacing w:after="0" w:line="240" w:lineRule="auto"/>
        <w:ind w:left="1296" w:hanging="288"/>
        <w:jc w:val="both"/>
        <w:rPr>
          <w:rFonts w:ascii="Times New Roman" w:hAnsi="Times New Roman" w:cs="Times New Roman"/>
        </w:rPr>
      </w:pPr>
      <w:r w:rsidRPr="00180940">
        <w:rPr>
          <w:rFonts w:ascii="Times New Roman" w:hAnsi="Times New Roman" w:cs="Times New Roman"/>
        </w:rPr>
        <w:t>(b) there is produced to the Court a statement in writing by the Commission stating that the Commission has no objection to the compromise or arrangement,</w:t>
      </w:r>
    </w:p>
    <w:p w14:paraId="3BC19DD0" w14:textId="77777777" w:rsidR="00A860C7" w:rsidRPr="00180940" w:rsidRDefault="00A860C7" w:rsidP="00E2672F">
      <w:pPr>
        <w:spacing w:after="0" w:line="240" w:lineRule="auto"/>
        <w:ind w:left="720"/>
        <w:jc w:val="both"/>
        <w:rPr>
          <w:rFonts w:ascii="Times New Roman" w:hAnsi="Times New Roman" w:cs="Times New Roman"/>
        </w:rPr>
      </w:pPr>
      <w:r w:rsidRPr="00180940">
        <w:rPr>
          <w:rFonts w:ascii="Times New Roman" w:hAnsi="Times New Roman" w:cs="Times New Roman"/>
        </w:rPr>
        <w:t>but the Court is not required to approve a compromise or arrangement by reason only that a statement by the Commission stating that the Commission has no objection to the compromise or arrangement has been produced to the Court as mentioned in paragraph (b).</w:t>
      </w:r>
      <w:r w:rsidR="00BE0211" w:rsidRPr="00180940">
        <w:rPr>
          <w:rFonts w:ascii="Times New Roman" w:hAnsi="Times New Roman" w:cs="Times New Roman"/>
        </w:rPr>
        <w:t>”</w:t>
      </w:r>
      <w:r w:rsidRPr="00180940">
        <w:rPr>
          <w:rFonts w:ascii="Times New Roman" w:hAnsi="Times New Roman" w:cs="Times New Roman"/>
        </w:rPr>
        <w:t>.</w:t>
      </w:r>
    </w:p>
    <w:p w14:paraId="0DCFF6F4"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Provisions for facilitating reconstruction and amalgamation of corporations</w:t>
      </w:r>
    </w:p>
    <w:p w14:paraId="7E419F91"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53.</w:t>
      </w:r>
      <w:r w:rsidR="00A860C7" w:rsidRPr="00180940">
        <w:rPr>
          <w:rFonts w:ascii="Times New Roman" w:hAnsi="Times New Roman" w:cs="Times New Roman"/>
        </w:rPr>
        <w:t xml:space="preserve"> Section 317 of the Principal Act is amended by omitting sub-section (5).</w:t>
      </w:r>
    </w:p>
    <w:p w14:paraId="36936EF8" w14:textId="77777777" w:rsidR="00A860C7" w:rsidRPr="00E2672F" w:rsidRDefault="00FB3395" w:rsidP="00E2672F">
      <w:pPr>
        <w:spacing w:before="120" w:after="60" w:line="240" w:lineRule="auto"/>
        <w:rPr>
          <w:rFonts w:ascii="Times New Roman" w:hAnsi="Times New Roman" w:cs="Times New Roman"/>
          <w:b/>
          <w:sz w:val="20"/>
        </w:rPr>
      </w:pPr>
      <w:r w:rsidRPr="00E2672F">
        <w:rPr>
          <w:rFonts w:ascii="Times New Roman" w:hAnsi="Times New Roman" w:cs="Times New Roman"/>
          <w:b/>
          <w:sz w:val="20"/>
        </w:rPr>
        <w:t>Notification of appointment of receiver</w:t>
      </w:r>
    </w:p>
    <w:p w14:paraId="5114EC25" w14:textId="77777777" w:rsidR="00A860C7" w:rsidRPr="00180940" w:rsidRDefault="00FB3395" w:rsidP="00E2672F">
      <w:pPr>
        <w:spacing w:after="0" w:line="240" w:lineRule="auto"/>
        <w:ind w:firstLine="432"/>
        <w:jc w:val="both"/>
        <w:rPr>
          <w:rFonts w:ascii="Times New Roman" w:hAnsi="Times New Roman" w:cs="Times New Roman"/>
        </w:rPr>
      </w:pPr>
      <w:r w:rsidRPr="00180940">
        <w:rPr>
          <w:rFonts w:ascii="Times New Roman" w:hAnsi="Times New Roman" w:cs="Times New Roman"/>
          <w:b/>
        </w:rPr>
        <w:t>54.</w:t>
      </w:r>
      <w:r w:rsidR="00A860C7" w:rsidRPr="00180940">
        <w:rPr>
          <w:rFonts w:ascii="Times New Roman" w:hAnsi="Times New Roman" w:cs="Times New Roman"/>
        </w:rPr>
        <w:t xml:space="preserve"> Section 326 of the Principal Act is amended—</w:t>
      </w:r>
    </w:p>
    <w:p w14:paraId="2AB42F4B"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7</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14</w:t>
      </w:r>
      <w:r w:rsidR="00BE0211" w:rsidRPr="00180940">
        <w:rPr>
          <w:rFonts w:ascii="Times New Roman" w:hAnsi="Times New Roman" w:cs="Times New Roman"/>
        </w:rPr>
        <w:t>”</w:t>
      </w:r>
      <w:r w:rsidRPr="00180940">
        <w:rPr>
          <w:rFonts w:ascii="Times New Roman" w:hAnsi="Times New Roman" w:cs="Times New Roman"/>
        </w:rPr>
        <w:t>;</w:t>
      </w:r>
    </w:p>
    <w:p w14:paraId="5D8720A5" w14:textId="77777777" w:rsidR="00A860C7" w:rsidRPr="00180940" w:rsidRDefault="00A860C7" w:rsidP="00E2672F">
      <w:pPr>
        <w:spacing w:after="0" w:line="240" w:lineRule="auto"/>
        <w:ind w:left="720" w:hanging="288"/>
        <w:jc w:val="both"/>
        <w:rPr>
          <w:rFonts w:ascii="Times New Roman" w:hAnsi="Times New Roman" w:cs="Times New Roman"/>
        </w:rPr>
      </w:pPr>
      <w:r w:rsidRPr="00180940">
        <w:rPr>
          <w:rFonts w:ascii="Times New Roman" w:hAnsi="Times New Roman" w:cs="Times New Roman"/>
        </w:rPr>
        <w:t>(b) by inserting after sub-section (1) the following sub-section:</w:t>
      </w:r>
    </w:p>
    <w:p w14:paraId="23FC2FF6" w14:textId="77777777" w:rsidR="00A860C7" w:rsidRPr="00180940" w:rsidRDefault="00BE0211" w:rsidP="00E2672F">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w:t>
      </w:r>
      <w:r w:rsidR="00B31545" w:rsidRPr="00B31545">
        <w:rPr>
          <w:rFonts w:ascii="Times New Roman" w:hAnsi="Times New Roman" w:cs="Times New Roman"/>
          <w:smallCaps/>
        </w:rPr>
        <w:t>a</w:t>
      </w:r>
      <w:r w:rsidR="00A860C7" w:rsidRPr="00180940">
        <w:rPr>
          <w:rFonts w:ascii="Times New Roman" w:hAnsi="Times New Roman" w:cs="Times New Roman"/>
        </w:rPr>
        <w:t>) A person who has been appointed as a receiver of the property or part of the property of a company or registered foreign company shall, within 14 days after the date of his appointment, lodge with the Commission notice in the prescribed form of the address of his office and, in the event of a change in the situation of his office, shall, within 14 days after the change, lodge with the Commission notice in the prescribed form of the change.</w:t>
      </w:r>
      <w:r w:rsidRPr="00180940">
        <w:rPr>
          <w:rFonts w:ascii="Times New Roman" w:hAnsi="Times New Roman" w:cs="Times New Roman"/>
        </w:rPr>
        <w:t>”</w:t>
      </w:r>
      <w:r w:rsidR="00A860C7" w:rsidRPr="00180940">
        <w:rPr>
          <w:rFonts w:ascii="Times New Roman" w:hAnsi="Times New Roman" w:cs="Times New Roman"/>
        </w:rPr>
        <w:t>;</w:t>
      </w:r>
    </w:p>
    <w:p w14:paraId="1CC8B7ED" w14:textId="77777777" w:rsidR="00BE0211" w:rsidRPr="00180940" w:rsidRDefault="00A860C7" w:rsidP="002C4B4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omitting from sub-section (2) </w:t>
      </w:r>
      <w:r w:rsidR="00BE0211" w:rsidRPr="00180940">
        <w:rPr>
          <w:rFonts w:ascii="Times New Roman" w:hAnsi="Times New Roman" w:cs="Times New Roman"/>
        </w:rPr>
        <w:t>“</w:t>
      </w:r>
      <w:r w:rsidRPr="00180940">
        <w:rPr>
          <w:rFonts w:ascii="Times New Roman" w:hAnsi="Times New Roman" w:cs="Times New Roman"/>
        </w:rPr>
        <w:t>under the powers contained in any instrument</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br w:type="page"/>
      </w:r>
    </w:p>
    <w:p w14:paraId="5B44C47B" w14:textId="77777777" w:rsidR="00A860C7" w:rsidRPr="00180940" w:rsidRDefault="00A860C7" w:rsidP="0088134A">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 xml:space="preserve">(d) by omitting from sub-section (2) </w:t>
      </w:r>
      <w:r w:rsidR="00BE0211" w:rsidRPr="00180940">
        <w:rPr>
          <w:rFonts w:ascii="Times New Roman" w:hAnsi="Times New Roman" w:cs="Times New Roman"/>
        </w:rPr>
        <w:t>“</w:t>
      </w:r>
      <w:r w:rsidRPr="00180940">
        <w:rPr>
          <w:rFonts w:ascii="Times New Roman" w:hAnsi="Times New Roman" w:cs="Times New Roman"/>
        </w:rPr>
        <w:t>7</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14</w:t>
      </w:r>
      <w:r w:rsidR="00BE0211" w:rsidRPr="00180940">
        <w:rPr>
          <w:rFonts w:ascii="Times New Roman" w:hAnsi="Times New Roman" w:cs="Times New Roman"/>
        </w:rPr>
        <w:t>”</w:t>
      </w:r>
      <w:r w:rsidRPr="00180940">
        <w:rPr>
          <w:rFonts w:ascii="Times New Roman" w:hAnsi="Times New Roman" w:cs="Times New Roman"/>
        </w:rPr>
        <w:t>; and</w:t>
      </w:r>
    </w:p>
    <w:p w14:paraId="7832842A" w14:textId="77777777" w:rsidR="00A860C7" w:rsidRPr="00180940" w:rsidRDefault="00A860C7" w:rsidP="0088134A">
      <w:pPr>
        <w:spacing w:after="0" w:line="240" w:lineRule="auto"/>
        <w:ind w:left="720" w:hanging="288"/>
        <w:jc w:val="both"/>
        <w:rPr>
          <w:rFonts w:ascii="Times New Roman" w:hAnsi="Times New Roman" w:cs="Times New Roman"/>
        </w:rPr>
      </w:pPr>
      <w:r w:rsidRPr="00180940">
        <w:rPr>
          <w:rFonts w:ascii="Times New Roman" w:hAnsi="Times New Roman" w:cs="Times New Roman"/>
        </w:rPr>
        <w:t>(e) by omitting sub-section (3).</w:t>
      </w:r>
    </w:p>
    <w:p w14:paraId="45052529" w14:textId="77777777" w:rsidR="00A860C7" w:rsidRPr="0088134A" w:rsidRDefault="00FB3395" w:rsidP="0088134A">
      <w:pPr>
        <w:spacing w:before="120" w:after="60" w:line="240" w:lineRule="auto"/>
        <w:rPr>
          <w:rFonts w:ascii="Times New Roman" w:hAnsi="Times New Roman" w:cs="Times New Roman"/>
          <w:b/>
          <w:sz w:val="20"/>
        </w:rPr>
      </w:pPr>
      <w:r w:rsidRPr="0088134A">
        <w:rPr>
          <w:rFonts w:ascii="Times New Roman" w:hAnsi="Times New Roman" w:cs="Times New Roman"/>
          <w:b/>
          <w:sz w:val="20"/>
        </w:rPr>
        <w:t>Provisions as to information where receiver appointed</w:t>
      </w:r>
    </w:p>
    <w:p w14:paraId="716F70EE" w14:textId="77777777" w:rsidR="00A860C7" w:rsidRPr="00180940" w:rsidRDefault="00FB3395" w:rsidP="0088134A">
      <w:pPr>
        <w:spacing w:after="0" w:line="240" w:lineRule="auto"/>
        <w:ind w:firstLine="432"/>
        <w:jc w:val="both"/>
        <w:rPr>
          <w:rFonts w:ascii="Times New Roman" w:hAnsi="Times New Roman" w:cs="Times New Roman"/>
        </w:rPr>
      </w:pPr>
      <w:r w:rsidRPr="00180940">
        <w:rPr>
          <w:rFonts w:ascii="Times New Roman" w:hAnsi="Times New Roman" w:cs="Times New Roman"/>
          <w:b/>
        </w:rPr>
        <w:t xml:space="preserve">55. </w:t>
      </w:r>
      <w:r w:rsidR="00A860C7" w:rsidRPr="00180940">
        <w:rPr>
          <w:rFonts w:ascii="Times New Roman" w:hAnsi="Times New Roman" w:cs="Times New Roman"/>
        </w:rPr>
        <w:t>Section 328 of the Principal Act is amended—</w:t>
      </w:r>
    </w:p>
    <w:p w14:paraId="5B4C4EE6" w14:textId="77777777" w:rsidR="00A860C7" w:rsidRPr="00180940" w:rsidRDefault="00A860C7" w:rsidP="0088134A">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(1) (b) and substituting the following paragraph:</w:t>
      </w:r>
    </w:p>
    <w:p w14:paraId="197BB1E3" w14:textId="77777777" w:rsidR="00A860C7" w:rsidRPr="00180940" w:rsidRDefault="00BE0211" w:rsidP="0088134A">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(b) the persons who were, at the date of the receiver</w:t>
      </w:r>
      <w:r w:rsidRPr="00180940">
        <w:rPr>
          <w:rFonts w:ascii="Times New Roman" w:hAnsi="Times New Roman" w:cs="Times New Roman"/>
        </w:rPr>
        <w:t>’</w:t>
      </w:r>
      <w:r w:rsidR="00A860C7" w:rsidRPr="00180940">
        <w:rPr>
          <w:rFonts w:ascii="Times New Roman" w:hAnsi="Times New Roman" w:cs="Times New Roman"/>
        </w:rPr>
        <w:t>s appointment, the directors and the secretary of the company shall, within 14 days after the company receives the notice referred to in paragraph (a), make out and submit to the receiver a report in the prescribed form as to the affairs of the company as at the date of the receiver</w:t>
      </w:r>
      <w:r w:rsidRPr="00180940">
        <w:rPr>
          <w:rFonts w:ascii="Times New Roman" w:hAnsi="Times New Roman" w:cs="Times New Roman"/>
        </w:rPr>
        <w:t>’</w:t>
      </w:r>
      <w:r w:rsidR="00A860C7" w:rsidRPr="00180940">
        <w:rPr>
          <w:rFonts w:ascii="Times New Roman" w:hAnsi="Times New Roman" w:cs="Times New Roman"/>
        </w:rPr>
        <w:t>s appointment; and</w:t>
      </w:r>
      <w:r w:rsidRPr="00180940">
        <w:rPr>
          <w:rFonts w:ascii="Times New Roman" w:hAnsi="Times New Roman" w:cs="Times New Roman"/>
        </w:rPr>
        <w:t>”</w:t>
      </w:r>
      <w:r w:rsidR="00A860C7" w:rsidRPr="00180940">
        <w:rPr>
          <w:rFonts w:ascii="Times New Roman" w:hAnsi="Times New Roman" w:cs="Times New Roman"/>
        </w:rPr>
        <w:t>;</w:t>
      </w:r>
    </w:p>
    <w:p w14:paraId="39640D42" w14:textId="77777777" w:rsidR="00A860C7" w:rsidRPr="00180940" w:rsidRDefault="00A860C7" w:rsidP="0088134A">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paragraph (l) (c) </w:t>
      </w:r>
      <w:r w:rsidR="00BE0211" w:rsidRPr="00180940">
        <w:rPr>
          <w:rFonts w:ascii="Times New Roman" w:hAnsi="Times New Roman" w:cs="Times New Roman"/>
        </w:rPr>
        <w:t>“</w:t>
      </w:r>
      <w:r w:rsidRPr="00180940">
        <w:rPr>
          <w:rFonts w:ascii="Times New Roman" w:hAnsi="Times New Roman" w:cs="Times New Roman"/>
        </w:rPr>
        <w:t>statement</w:t>
      </w:r>
      <w:r w:rsidR="00BE0211" w:rsidRPr="00180940">
        <w:rPr>
          <w:rFonts w:ascii="Times New Roman" w:hAnsi="Times New Roman" w:cs="Times New Roman"/>
        </w:rPr>
        <w:t>”</w:t>
      </w:r>
      <w:r w:rsidRPr="00180940">
        <w:rPr>
          <w:rFonts w:ascii="Times New Roman" w:hAnsi="Times New Roman" w:cs="Times New Roman"/>
        </w:rPr>
        <w:t xml:space="preserve"> (wherever occurring)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4E5D74DE" w14:textId="77777777" w:rsidR="00A860C7" w:rsidRPr="00180940" w:rsidRDefault="00A860C7" w:rsidP="0088134A">
      <w:pPr>
        <w:spacing w:after="0" w:line="240" w:lineRule="auto"/>
        <w:ind w:left="720" w:hanging="288"/>
        <w:jc w:val="both"/>
        <w:rPr>
          <w:rFonts w:ascii="Times New Roman" w:hAnsi="Times New Roman" w:cs="Times New Roman"/>
        </w:rPr>
      </w:pPr>
      <w:r w:rsidRPr="00180940">
        <w:rPr>
          <w:rFonts w:ascii="Times New Roman" w:hAnsi="Times New Roman" w:cs="Times New Roman"/>
        </w:rPr>
        <w:t>(c) by omitting sub-sections (2) and (3) and substituting the following sub-sections:</w:t>
      </w:r>
    </w:p>
    <w:p w14:paraId="725944F5" w14:textId="77777777" w:rsidR="00A860C7" w:rsidRPr="00180940" w:rsidRDefault="00BE0211" w:rsidP="008E1A79">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Where notice has been served on a company under paragraph (1) (a), the persons who were, at the date of the receiver</w:t>
      </w:r>
      <w:r w:rsidRPr="00180940">
        <w:rPr>
          <w:rFonts w:ascii="Times New Roman" w:hAnsi="Times New Roman" w:cs="Times New Roman"/>
        </w:rPr>
        <w:t>’</w:t>
      </w:r>
      <w:r w:rsidR="00A860C7" w:rsidRPr="00180940">
        <w:rPr>
          <w:rFonts w:ascii="Times New Roman" w:hAnsi="Times New Roman" w:cs="Times New Roman"/>
        </w:rPr>
        <w:t>s appointment, the directors and the secretary of the company may, whether before or after the expiration of the period specified in paragraph (1) (b) for the submission of the report, apply to the receiver or to the Court for an extension of the period within which the report is to be submitted and—</w:t>
      </w:r>
    </w:p>
    <w:p w14:paraId="65B762D0" w14:textId="77777777" w:rsidR="00A860C7" w:rsidRPr="00180940" w:rsidRDefault="00A860C7" w:rsidP="008E1A79">
      <w:pPr>
        <w:spacing w:after="0" w:line="240" w:lineRule="auto"/>
        <w:ind w:left="1296" w:hanging="288"/>
        <w:jc w:val="both"/>
        <w:rPr>
          <w:rFonts w:ascii="Times New Roman" w:hAnsi="Times New Roman" w:cs="Times New Roman"/>
        </w:rPr>
      </w:pPr>
      <w:r w:rsidRPr="00180940">
        <w:rPr>
          <w:rFonts w:ascii="Times New Roman" w:hAnsi="Times New Roman" w:cs="Times New Roman"/>
        </w:rPr>
        <w:t>(a) where application is made to the receiver—if the receiver believes that there are special reasons for so doing, he may, by notice in writing to those persons, extend that period until a specified date; and</w:t>
      </w:r>
    </w:p>
    <w:p w14:paraId="4756B07C" w14:textId="77777777" w:rsidR="00A860C7" w:rsidRPr="00180940" w:rsidRDefault="00A860C7" w:rsidP="008E1A79">
      <w:pPr>
        <w:spacing w:after="0" w:line="240" w:lineRule="auto"/>
        <w:ind w:left="1296" w:hanging="288"/>
        <w:jc w:val="both"/>
        <w:rPr>
          <w:rFonts w:ascii="Times New Roman" w:hAnsi="Times New Roman" w:cs="Times New Roman"/>
        </w:rPr>
      </w:pPr>
      <w:r w:rsidRPr="00180940">
        <w:rPr>
          <w:rFonts w:ascii="Times New Roman" w:hAnsi="Times New Roman" w:cs="Times New Roman"/>
        </w:rPr>
        <w:t>(b) where application is made to the Court—if the Court believes that there are special reasons for so doing, the Court may, by order, extend that period until a specified date.</w:t>
      </w:r>
    </w:p>
    <w:p w14:paraId="63BD669A" w14:textId="77777777" w:rsidR="00A860C7" w:rsidRPr="00180940" w:rsidRDefault="00BE0211" w:rsidP="008E1A79">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Where, under sub-section (2), the persons who were, at the date of the receiver</w:t>
      </w:r>
      <w:r w:rsidRPr="00180940">
        <w:rPr>
          <w:rFonts w:ascii="Times New Roman" w:hAnsi="Times New Roman" w:cs="Times New Roman"/>
        </w:rPr>
        <w:t>’</w:t>
      </w:r>
      <w:r w:rsidR="00A860C7" w:rsidRPr="00180940">
        <w:rPr>
          <w:rFonts w:ascii="Times New Roman" w:hAnsi="Times New Roman" w:cs="Times New Roman"/>
        </w:rPr>
        <w:t>s appointment, the directors and the secretary of a company are granted an extension of the period within which a report as to the affairs of the company is to be submitted—</w:t>
      </w:r>
    </w:p>
    <w:p w14:paraId="74160ED0" w14:textId="77777777" w:rsidR="00A860C7" w:rsidRPr="00180940" w:rsidRDefault="00A860C7" w:rsidP="008E1A79">
      <w:pPr>
        <w:spacing w:after="0" w:line="240" w:lineRule="auto"/>
        <w:ind w:left="1296" w:hanging="288"/>
        <w:jc w:val="both"/>
        <w:rPr>
          <w:rFonts w:ascii="Times New Roman" w:hAnsi="Times New Roman" w:cs="Times New Roman"/>
        </w:rPr>
      </w:pPr>
      <w:r w:rsidRPr="00180940">
        <w:rPr>
          <w:rFonts w:ascii="Times New Roman" w:hAnsi="Times New Roman" w:cs="Times New Roman"/>
        </w:rPr>
        <w:t>(a) where the extension is granted by the receiver—the receiver shall forthwith lodge with the Commission a copy of the notice given by him to those persons; or</w:t>
      </w:r>
    </w:p>
    <w:p w14:paraId="0D433ED9" w14:textId="77777777" w:rsidR="00A860C7" w:rsidRPr="00180940" w:rsidRDefault="00A860C7" w:rsidP="008E1A79">
      <w:pPr>
        <w:spacing w:after="0" w:line="240" w:lineRule="auto"/>
        <w:ind w:left="1296" w:hanging="288"/>
        <w:jc w:val="both"/>
        <w:rPr>
          <w:rFonts w:ascii="Times New Roman" w:hAnsi="Times New Roman" w:cs="Times New Roman"/>
        </w:rPr>
      </w:pPr>
      <w:r w:rsidRPr="00180940">
        <w:rPr>
          <w:rFonts w:ascii="Times New Roman" w:hAnsi="Times New Roman" w:cs="Times New Roman"/>
        </w:rPr>
        <w:t>(b) where the extension is granted by the Court—the persons to whom an extension is granted shall forthwith lodge with the Commission a copy of the order of the Court.</w:t>
      </w:r>
      <w:r w:rsidR="00BE0211" w:rsidRPr="00180940">
        <w:rPr>
          <w:rFonts w:ascii="Times New Roman" w:hAnsi="Times New Roman" w:cs="Times New Roman"/>
        </w:rPr>
        <w:t>”</w:t>
      </w:r>
      <w:r w:rsidRPr="00180940">
        <w:rPr>
          <w:rFonts w:ascii="Times New Roman" w:hAnsi="Times New Roman" w:cs="Times New Roman"/>
        </w:rPr>
        <w:t>; and</w:t>
      </w:r>
    </w:p>
    <w:p w14:paraId="67CEB2EB" w14:textId="77777777" w:rsidR="00BE0211" w:rsidRPr="00180940" w:rsidRDefault="00A860C7" w:rsidP="00033D96">
      <w:pPr>
        <w:spacing w:after="0" w:line="240" w:lineRule="auto"/>
        <w:ind w:left="720" w:hanging="288"/>
        <w:jc w:val="both"/>
        <w:rPr>
          <w:rFonts w:ascii="Times New Roman" w:hAnsi="Times New Roman" w:cs="Times New Roman"/>
        </w:rPr>
      </w:pPr>
      <w:r w:rsidRPr="00180940">
        <w:rPr>
          <w:rFonts w:ascii="Times New Roman" w:hAnsi="Times New Roman" w:cs="Times New Roman"/>
        </w:rPr>
        <w:t>(d) by omitting sub-section (6).</w:t>
      </w:r>
      <w:r w:rsidR="00BE0211" w:rsidRPr="00180940">
        <w:rPr>
          <w:rFonts w:ascii="Times New Roman" w:hAnsi="Times New Roman" w:cs="Times New Roman"/>
        </w:rPr>
        <w:br w:type="page"/>
      </w:r>
    </w:p>
    <w:p w14:paraId="7FB2C206" w14:textId="77777777" w:rsidR="00A860C7" w:rsidRPr="00180940" w:rsidRDefault="00FB3395" w:rsidP="006B3855">
      <w:pPr>
        <w:spacing w:after="0" w:line="240" w:lineRule="auto"/>
        <w:ind w:firstLine="432"/>
        <w:jc w:val="both"/>
        <w:rPr>
          <w:rFonts w:ascii="Times New Roman" w:hAnsi="Times New Roman" w:cs="Times New Roman"/>
        </w:rPr>
      </w:pPr>
      <w:r w:rsidRPr="00180940">
        <w:rPr>
          <w:rFonts w:ascii="Times New Roman" w:hAnsi="Times New Roman" w:cs="Times New Roman"/>
          <w:b/>
        </w:rPr>
        <w:lastRenderedPageBreak/>
        <w:t>56.</w:t>
      </w:r>
      <w:r w:rsidR="00A860C7" w:rsidRPr="00180940">
        <w:rPr>
          <w:rFonts w:ascii="Times New Roman" w:hAnsi="Times New Roman" w:cs="Times New Roman"/>
        </w:rPr>
        <w:t xml:space="preserve"> Section 329 of the Principal Act is repealed and the following section substituted:</w:t>
      </w:r>
    </w:p>
    <w:p w14:paraId="07CA6C86" w14:textId="77777777" w:rsidR="00A860C7" w:rsidRPr="00B20A11" w:rsidRDefault="00FB3395" w:rsidP="00B20A11">
      <w:pPr>
        <w:spacing w:before="120" w:after="60" w:line="240" w:lineRule="auto"/>
        <w:rPr>
          <w:rFonts w:ascii="Times New Roman" w:hAnsi="Times New Roman" w:cs="Times New Roman"/>
          <w:b/>
          <w:sz w:val="20"/>
        </w:rPr>
      </w:pPr>
      <w:r w:rsidRPr="00B20A11">
        <w:rPr>
          <w:rFonts w:ascii="Times New Roman" w:hAnsi="Times New Roman" w:cs="Times New Roman"/>
          <w:b/>
          <w:sz w:val="20"/>
        </w:rPr>
        <w:t>Receiver may require reports</w:t>
      </w:r>
    </w:p>
    <w:p w14:paraId="7BB20C65" w14:textId="77777777" w:rsidR="00A860C7" w:rsidRPr="00180940" w:rsidRDefault="00BE0211" w:rsidP="00B20A11">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329. (1) A receiver of the property or part of the property of a company may, by notice served personally or by post addressed to the last known address of the person, require one or more persons included in one or more of the following classes of persons to make out as required by the notice, verify by a statement in writing in the prescribed form, and submit to him, a report, containing such information as is specified in the notice as to the affairs of the company or as to such of those affairs as are specified in the notice, as at a date specified in the notice:</w:t>
      </w:r>
    </w:p>
    <w:p w14:paraId="789275F9" w14:textId="77777777" w:rsidR="00A860C7" w:rsidRPr="00180940" w:rsidRDefault="00A860C7" w:rsidP="00B20A11">
      <w:pPr>
        <w:spacing w:after="0" w:line="240" w:lineRule="auto"/>
        <w:ind w:left="720" w:hanging="288"/>
        <w:jc w:val="both"/>
        <w:rPr>
          <w:rFonts w:ascii="Times New Roman" w:hAnsi="Times New Roman" w:cs="Times New Roman"/>
        </w:rPr>
      </w:pPr>
      <w:r w:rsidRPr="00180940">
        <w:rPr>
          <w:rFonts w:ascii="Times New Roman" w:hAnsi="Times New Roman" w:cs="Times New Roman"/>
        </w:rPr>
        <w:t>(a) persons who are or have been officers of the company;</w:t>
      </w:r>
    </w:p>
    <w:p w14:paraId="25C4D841" w14:textId="77777777" w:rsidR="00A860C7" w:rsidRPr="00180940" w:rsidRDefault="00A860C7" w:rsidP="00B20A11">
      <w:pPr>
        <w:spacing w:after="0" w:line="240" w:lineRule="auto"/>
        <w:ind w:left="720" w:hanging="288"/>
        <w:jc w:val="both"/>
        <w:rPr>
          <w:rFonts w:ascii="Times New Roman" w:hAnsi="Times New Roman" w:cs="Times New Roman"/>
        </w:rPr>
      </w:pPr>
      <w:r w:rsidRPr="00180940">
        <w:rPr>
          <w:rFonts w:ascii="Times New Roman" w:hAnsi="Times New Roman" w:cs="Times New Roman"/>
        </w:rPr>
        <w:t>(b) where the company was formed within one year before the date of the receiver</w:t>
      </w:r>
      <w:r w:rsidR="00BE0211" w:rsidRPr="00180940">
        <w:rPr>
          <w:rFonts w:ascii="Times New Roman" w:hAnsi="Times New Roman" w:cs="Times New Roman"/>
        </w:rPr>
        <w:t>’</w:t>
      </w:r>
      <w:r w:rsidRPr="00180940">
        <w:rPr>
          <w:rFonts w:ascii="Times New Roman" w:hAnsi="Times New Roman" w:cs="Times New Roman"/>
        </w:rPr>
        <w:t>s appointment—persons who have taken part in the formation of the company;</w:t>
      </w:r>
    </w:p>
    <w:p w14:paraId="0BA906C4" w14:textId="77777777" w:rsidR="00A860C7" w:rsidRPr="00180940" w:rsidRDefault="00A860C7" w:rsidP="00B20A11">
      <w:pPr>
        <w:spacing w:after="0" w:line="240" w:lineRule="auto"/>
        <w:ind w:left="720" w:hanging="288"/>
        <w:jc w:val="both"/>
        <w:rPr>
          <w:rFonts w:ascii="Times New Roman" w:hAnsi="Times New Roman" w:cs="Times New Roman"/>
        </w:rPr>
      </w:pPr>
      <w:r w:rsidRPr="00180940">
        <w:rPr>
          <w:rFonts w:ascii="Times New Roman" w:hAnsi="Times New Roman" w:cs="Times New Roman"/>
        </w:rPr>
        <w:t>(c) persons who are in the employment of the company or have been in the employment of the company within one year before the date of the receiver</w:t>
      </w:r>
      <w:r w:rsidR="00BE0211" w:rsidRPr="00180940">
        <w:rPr>
          <w:rFonts w:ascii="Times New Roman" w:hAnsi="Times New Roman" w:cs="Times New Roman"/>
        </w:rPr>
        <w:t>’</w:t>
      </w:r>
      <w:r w:rsidRPr="00180940">
        <w:rPr>
          <w:rFonts w:ascii="Times New Roman" w:hAnsi="Times New Roman" w:cs="Times New Roman"/>
        </w:rPr>
        <w:t>s appointment and are, in the opinion of the receiver, capable of giving the information required;</w:t>
      </w:r>
    </w:p>
    <w:p w14:paraId="6E7535D0" w14:textId="77777777" w:rsidR="00A860C7" w:rsidRPr="00180940" w:rsidRDefault="00A860C7" w:rsidP="00B20A11">
      <w:pPr>
        <w:spacing w:after="0" w:line="240" w:lineRule="auto"/>
        <w:ind w:left="720" w:hanging="288"/>
        <w:jc w:val="both"/>
        <w:rPr>
          <w:rFonts w:ascii="Times New Roman" w:hAnsi="Times New Roman" w:cs="Times New Roman"/>
        </w:rPr>
      </w:pPr>
      <w:r w:rsidRPr="00180940">
        <w:rPr>
          <w:rFonts w:ascii="Times New Roman" w:hAnsi="Times New Roman" w:cs="Times New Roman"/>
        </w:rPr>
        <w:t>(d) persons who are, or have been within one year before the date of the receiver</w:t>
      </w:r>
      <w:r w:rsidR="00BE0211" w:rsidRPr="00180940">
        <w:rPr>
          <w:rFonts w:ascii="Times New Roman" w:hAnsi="Times New Roman" w:cs="Times New Roman"/>
        </w:rPr>
        <w:t>’</w:t>
      </w:r>
      <w:r w:rsidRPr="00180940">
        <w:rPr>
          <w:rFonts w:ascii="Times New Roman" w:hAnsi="Times New Roman" w:cs="Times New Roman"/>
        </w:rPr>
        <w:t>s appointment, officers of, or in the employment of, a corporation that is, or within that year was, an officer of the company to the affairs of which the report relates.</w:t>
      </w:r>
    </w:p>
    <w:p w14:paraId="219E57A3" w14:textId="77777777" w:rsidR="00A860C7" w:rsidRPr="00180940" w:rsidRDefault="00BE0211" w:rsidP="007E5A6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The receiver may, in a notice under sub-section (1), specify the information that he requires as to affairs of a company by reference to information required by this Act or the regulations to be included in any other report, statement or notice under this Act.</w:t>
      </w:r>
    </w:p>
    <w:p w14:paraId="5294D16B" w14:textId="77777777" w:rsidR="00A860C7" w:rsidRPr="00180940" w:rsidRDefault="00BE0211" w:rsidP="007E5A6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A person making a report and verifying it as required by sub-section (1) shall, subject to the regulations, be allowed, and shall be paid by the receiver (or his successor) out of his receipts, such costs and expenses incurred in and about the preparation and making of the report and the verification of the report as the receiver (or his successor) considers reasonable.</w:t>
      </w:r>
    </w:p>
    <w:p w14:paraId="3232E178" w14:textId="77777777" w:rsidR="00A860C7" w:rsidRPr="00180940" w:rsidRDefault="00BE0211" w:rsidP="007E5A6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(4) A person who fails to comply with a requirement made under sub-section (1) is guilty of an offence.</w:t>
      </w:r>
    </w:p>
    <w:p w14:paraId="65008C23" w14:textId="77777777" w:rsidR="00A860C7" w:rsidRPr="00180940" w:rsidRDefault="00BE0211" w:rsidP="007E5A65">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 A reference in this section to the receiver</w:t>
      </w:r>
      <w:r w:rsidRPr="00180940">
        <w:rPr>
          <w:rFonts w:ascii="Times New Roman" w:hAnsi="Times New Roman" w:cs="Times New Roman"/>
        </w:rPr>
        <w:t>’</w:t>
      </w:r>
      <w:r w:rsidR="00A860C7" w:rsidRPr="00180940">
        <w:rPr>
          <w:rFonts w:ascii="Times New Roman" w:hAnsi="Times New Roman" w:cs="Times New Roman"/>
        </w:rPr>
        <w:t>s successor shall be read as including a reference to a continuing receiver.</w:t>
      </w:r>
      <w:r w:rsidRPr="00180940">
        <w:rPr>
          <w:rFonts w:ascii="Times New Roman" w:hAnsi="Times New Roman" w:cs="Times New Roman"/>
        </w:rPr>
        <w:t>”</w:t>
      </w:r>
      <w:r w:rsidR="00A860C7" w:rsidRPr="00180940">
        <w:rPr>
          <w:rFonts w:ascii="Times New Roman" w:hAnsi="Times New Roman" w:cs="Times New Roman"/>
        </w:rPr>
        <w:t>.</w:t>
      </w:r>
    </w:p>
    <w:p w14:paraId="610D08DC" w14:textId="77777777" w:rsidR="00A860C7" w:rsidRPr="007E5A65" w:rsidRDefault="00FB3395" w:rsidP="007E5A65">
      <w:pPr>
        <w:spacing w:before="120" w:after="60" w:line="240" w:lineRule="auto"/>
        <w:rPr>
          <w:rFonts w:ascii="Times New Roman" w:hAnsi="Times New Roman" w:cs="Times New Roman"/>
          <w:b/>
          <w:sz w:val="20"/>
        </w:rPr>
      </w:pPr>
      <w:r w:rsidRPr="007E5A65">
        <w:rPr>
          <w:rFonts w:ascii="Times New Roman" w:hAnsi="Times New Roman" w:cs="Times New Roman"/>
          <w:b/>
          <w:sz w:val="20"/>
        </w:rPr>
        <w:t>Lodging of accounts of receivers</w:t>
      </w:r>
    </w:p>
    <w:p w14:paraId="4C19BA36" w14:textId="77777777" w:rsidR="00A860C7" w:rsidRPr="00180940" w:rsidRDefault="00FB3395" w:rsidP="007E5A65">
      <w:pPr>
        <w:spacing w:after="0" w:line="240" w:lineRule="auto"/>
        <w:ind w:firstLine="432"/>
        <w:jc w:val="both"/>
        <w:rPr>
          <w:rFonts w:ascii="Times New Roman" w:hAnsi="Times New Roman" w:cs="Times New Roman"/>
        </w:rPr>
      </w:pPr>
      <w:r w:rsidRPr="00180940">
        <w:rPr>
          <w:rFonts w:ascii="Times New Roman" w:hAnsi="Times New Roman" w:cs="Times New Roman"/>
          <w:b/>
        </w:rPr>
        <w:t>57.</w:t>
      </w:r>
      <w:r w:rsidR="00A860C7" w:rsidRPr="00180940">
        <w:rPr>
          <w:rFonts w:ascii="Times New Roman" w:hAnsi="Times New Roman" w:cs="Times New Roman"/>
        </w:rPr>
        <w:t xml:space="preserve"> Section 330 of the Principal Act is amended—</w:t>
      </w:r>
    </w:p>
    <w:p w14:paraId="12097EBD" w14:textId="4AAB002A" w:rsidR="00A860C7" w:rsidRPr="00180940" w:rsidRDefault="00A860C7" w:rsidP="007E5A65">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w:t>
      </w:r>
      <w:r w:rsidR="000D11EB">
        <w:rPr>
          <w:rFonts w:ascii="Times New Roman" w:hAnsi="Times New Roman" w:cs="Times New Roman"/>
        </w:rPr>
        <w:t xml:space="preserve"> </w:t>
      </w:r>
      <w:r w:rsidRPr="00180940">
        <w:rPr>
          <w:rFonts w:ascii="Times New Roman" w:hAnsi="Times New Roman" w:cs="Times New Roman"/>
        </w:rPr>
        <w:t>subject to sub-section (2),</w:t>
      </w:r>
      <w:r w:rsidR="00BE0211" w:rsidRPr="00180940">
        <w:rPr>
          <w:rFonts w:ascii="Times New Roman" w:hAnsi="Times New Roman" w:cs="Times New Roman"/>
        </w:rPr>
        <w:t>”</w:t>
      </w:r>
      <w:r w:rsidRPr="00180940">
        <w:rPr>
          <w:rFonts w:ascii="Times New Roman" w:hAnsi="Times New Roman" w:cs="Times New Roman"/>
        </w:rPr>
        <w:t xml:space="preserve"> and </w:t>
      </w:r>
      <w:r w:rsidR="00BE0211" w:rsidRPr="00180940">
        <w:rPr>
          <w:rFonts w:ascii="Times New Roman" w:hAnsi="Times New Roman" w:cs="Times New Roman"/>
        </w:rPr>
        <w:t>“</w:t>
      </w:r>
      <w:r w:rsidRPr="00180940">
        <w:rPr>
          <w:rFonts w:ascii="Times New Roman" w:hAnsi="Times New Roman" w:cs="Times New Roman"/>
        </w:rPr>
        <w:t>and verified by a statement in writing</w:t>
      </w:r>
      <w:r w:rsidR="00BE0211" w:rsidRPr="00180940">
        <w:rPr>
          <w:rFonts w:ascii="Times New Roman" w:hAnsi="Times New Roman" w:cs="Times New Roman"/>
        </w:rPr>
        <w:t>”</w:t>
      </w:r>
      <w:r w:rsidRPr="00180940">
        <w:rPr>
          <w:rFonts w:ascii="Times New Roman" w:hAnsi="Times New Roman" w:cs="Times New Roman"/>
        </w:rPr>
        <w:t>;</w:t>
      </w:r>
    </w:p>
    <w:p w14:paraId="114FD954" w14:textId="77777777" w:rsidR="00BE0211" w:rsidRPr="00180940" w:rsidRDefault="00A860C7" w:rsidP="00361882">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 (2); and</w:t>
      </w:r>
      <w:r w:rsidR="00BE0211" w:rsidRPr="00180940">
        <w:rPr>
          <w:rFonts w:ascii="Times New Roman" w:hAnsi="Times New Roman" w:cs="Times New Roman"/>
        </w:rPr>
        <w:br w:type="page"/>
      </w:r>
    </w:p>
    <w:p w14:paraId="3F5115A0"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(c) by omitting sub-section (6) and substituting the following sub-section:</w:t>
      </w:r>
    </w:p>
    <w:p w14:paraId="24B7781D" w14:textId="77777777" w:rsidR="00A860C7" w:rsidRPr="00180940" w:rsidRDefault="00BE0211" w:rsidP="00E739C2">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(6) A receiver who fails to comply with a requirement made under this section is guilty of an offence.</w:t>
      </w:r>
      <w:r w:rsidRPr="00180940">
        <w:rPr>
          <w:rFonts w:ascii="Times New Roman" w:hAnsi="Times New Roman" w:cs="Times New Roman"/>
        </w:rPr>
        <w:t>”</w:t>
      </w:r>
      <w:r w:rsidR="00A860C7" w:rsidRPr="00180940">
        <w:rPr>
          <w:rFonts w:ascii="Times New Roman" w:hAnsi="Times New Roman" w:cs="Times New Roman"/>
        </w:rPr>
        <w:t>.</w:t>
      </w:r>
    </w:p>
    <w:p w14:paraId="2D87B3F9" w14:textId="77777777" w:rsidR="00A860C7" w:rsidRPr="00E739C2" w:rsidRDefault="00FB3395" w:rsidP="00E739C2">
      <w:pPr>
        <w:spacing w:before="120" w:after="60" w:line="240" w:lineRule="auto"/>
        <w:rPr>
          <w:rFonts w:ascii="Times New Roman" w:hAnsi="Times New Roman" w:cs="Times New Roman"/>
          <w:b/>
          <w:sz w:val="20"/>
        </w:rPr>
      </w:pPr>
      <w:r w:rsidRPr="00E739C2">
        <w:rPr>
          <w:rFonts w:ascii="Times New Roman" w:hAnsi="Times New Roman" w:cs="Times New Roman"/>
          <w:b/>
          <w:sz w:val="20"/>
        </w:rPr>
        <w:t>Powers of company to call meeting of creditors to appoint official manager</w:t>
      </w:r>
    </w:p>
    <w:p w14:paraId="4A101D37" w14:textId="77777777" w:rsidR="00A860C7" w:rsidRPr="00180940" w:rsidRDefault="00FB3395" w:rsidP="00E739C2">
      <w:pPr>
        <w:spacing w:after="0" w:line="240" w:lineRule="auto"/>
        <w:ind w:firstLine="432"/>
        <w:jc w:val="both"/>
        <w:rPr>
          <w:rFonts w:ascii="Times New Roman" w:hAnsi="Times New Roman" w:cs="Times New Roman"/>
        </w:rPr>
      </w:pPr>
      <w:r w:rsidRPr="00180940">
        <w:rPr>
          <w:rFonts w:ascii="Times New Roman" w:hAnsi="Times New Roman" w:cs="Times New Roman"/>
          <w:b/>
        </w:rPr>
        <w:t>58.</w:t>
      </w:r>
      <w:r w:rsidR="00A860C7" w:rsidRPr="00180940">
        <w:rPr>
          <w:rFonts w:ascii="Times New Roman" w:hAnsi="Times New Roman" w:cs="Times New Roman"/>
        </w:rPr>
        <w:t xml:space="preserve"> Section 335 of the Principal Act is amended—</w:t>
      </w:r>
    </w:p>
    <w:p w14:paraId="673DA4F0"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(4) </w:t>
      </w:r>
      <w:r w:rsidR="00BE0211" w:rsidRPr="00180940">
        <w:rPr>
          <w:rFonts w:ascii="Times New Roman" w:hAnsi="Times New Roman" w:cs="Times New Roman"/>
        </w:rPr>
        <w:t>“</w:t>
      </w:r>
      <w:r w:rsidRPr="00180940">
        <w:rPr>
          <w:rFonts w:ascii="Times New Roman" w:hAnsi="Times New Roman" w:cs="Times New Roman"/>
        </w:rPr>
        <w:t>a statement of the affairs of the company in the prescribed form</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a report in the prescribed form as to the affairs of the company</w:t>
      </w:r>
      <w:r w:rsidR="00BE0211" w:rsidRPr="00180940">
        <w:rPr>
          <w:rFonts w:ascii="Times New Roman" w:hAnsi="Times New Roman" w:cs="Times New Roman"/>
        </w:rPr>
        <w:t>”</w:t>
      </w:r>
      <w:r w:rsidRPr="00180940">
        <w:rPr>
          <w:rFonts w:ascii="Times New Roman" w:hAnsi="Times New Roman" w:cs="Times New Roman"/>
        </w:rPr>
        <w:t>;</w:t>
      </w:r>
    </w:p>
    <w:p w14:paraId="42ED82D9"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(5) </w:t>
      </w:r>
      <w:r w:rsidR="00BE0211" w:rsidRPr="00180940">
        <w:rPr>
          <w:rFonts w:ascii="Times New Roman" w:hAnsi="Times New Roman" w:cs="Times New Roman"/>
        </w:rPr>
        <w:t>“</w:t>
      </w:r>
      <w:r w:rsidRPr="00180940">
        <w:rPr>
          <w:rFonts w:ascii="Times New Roman" w:hAnsi="Times New Roman" w:cs="Times New Roman"/>
        </w:rPr>
        <w:t>the statement of the affairs of the company</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the report prepared in accordance with sub-section (4)</w:t>
      </w:r>
      <w:r w:rsidR="00BE0211" w:rsidRPr="00180940">
        <w:rPr>
          <w:rFonts w:ascii="Times New Roman" w:hAnsi="Times New Roman" w:cs="Times New Roman"/>
        </w:rPr>
        <w:t>”</w:t>
      </w:r>
      <w:r w:rsidRPr="00180940">
        <w:rPr>
          <w:rFonts w:ascii="Times New Roman" w:hAnsi="Times New Roman" w:cs="Times New Roman"/>
        </w:rPr>
        <w:t>;</w:t>
      </w:r>
    </w:p>
    <w:p w14:paraId="2CC19BBF"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omitting from sub-section (6) </w:t>
      </w:r>
      <w:r w:rsidR="00BE0211" w:rsidRPr="00180940">
        <w:rPr>
          <w:rFonts w:ascii="Times New Roman" w:hAnsi="Times New Roman" w:cs="Times New Roman"/>
        </w:rPr>
        <w:t>“</w:t>
      </w:r>
      <w:r w:rsidRPr="00180940">
        <w:rPr>
          <w:rFonts w:ascii="Times New Roman" w:hAnsi="Times New Roman" w:cs="Times New Roman"/>
        </w:rPr>
        <w:t>statement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1A80AADB"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(d) by omitting sub-section (7) and substituting the following sub-section:</w:t>
      </w:r>
    </w:p>
    <w:p w14:paraId="55275D70" w14:textId="77777777" w:rsidR="00A860C7" w:rsidRPr="00180940" w:rsidRDefault="00BE0211" w:rsidP="00E739C2">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(7) A director of a company shall not furnish a certificate under sub-section (5) concerning a report prepared in accordance with sub-section (4) unless he has made such enquiries as are reasonably necessary to determine whether the report does or does not give a true and fair view of the state of affairs of the company as at the date to which it is made up.</w:t>
      </w:r>
      <w:r w:rsidRPr="00180940">
        <w:rPr>
          <w:rFonts w:ascii="Times New Roman" w:hAnsi="Times New Roman" w:cs="Times New Roman"/>
        </w:rPr>
        <w:t>”</w:t>
      </w:r>
      <w:r w:rsidR="00A860C7" w:rsidRPr="00180940">
        <w:rPr>
          <w:rFonts w:ascii="Times New Roman" w:hAnsi="Times New Roman" w:cs="Times New Roman"/>
        </w:rPr>
        <w:t>;</w:t>
      </w:r>
    </w:p>
    <w:p w14:paraId="62386F45"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(e) by omitting from paragraph (10) (b) </w:t>
      </w:r>
      <w:r w:rsidR="00BE0211" w:rsidRPr="00180940">
        <w:rPr>
          <w:rFonts w:ascii="Times New Roman" w:hAnsi="Times New Roman" w:cs="Times New Roman"/>
        </w:rPr>
        <w:t>“</w:t>
      </w:r>
      <w:r w:rsidRPr="00180940">
        <w:rPr>
          <w:rFonts w:ascii="Times New Roman" w:hAnsi="Times New Roman" w:cs="Times New Roman"/>
        </w:rPr>
        <w:t>statement</w:t>
      </w:r>
      <w:r w:rsidR="00BE0211" w:rsidRPr="00180940">
        <w:rPr>
          <w:rFonts w:ascii="Times New Roman" w:hAnsi="Times New Roman" w:cs="Times New Roman"/>
        </w:rPr>
        <w:t>”</w:t>
      </w:r>
      <w:r w:rsidRPr="00180940">
        <w:rPr>
          <w:rFonts w:ascii="Times New Roman" w:hAnsi="Times New Roman" w:cs="Times New Roman"/>
        </w:rPr>
        <w:t xml:space="preserve"> (wherever occurring)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2A11A540"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(f) by omitting from sub-section (11) </w:t>
      </w:r>
      <w:r w:rsidR="00BE0211" w:rsidRPr="00180940">
        <w:rPr>
          <w:rFonts w:ascii="Times New Roman" w:hAnsi="Times New Roman" w:cs="Times New Roman"/>
        </w:rPr>
        <w:t>“</w:t>
      </w:r>
      <w:r w:rsidRPr="00180940">
        <w:rPr>
          <w:rFonts w:ascii="Times New Roman" w:hAnsi="Times New Roman" w:cs="Times New Roman"/>
        </w:rPr>
        <w:t>statement of affairs</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01FD5368"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(g) by omitting from sub-section (11) </w:t>
      </w:r>
      <w:r w:rsidR="00BE0211" w:rsidRPr="00180940">
        <w:rPr>
          <w:rFonts w:ascii="Times New Roman" w:hAnsi="Times New Roman" w:cs="Times New Roman"/>
        </w:rPr>
        <w:t>“</w:t>
      </w:r>
      <w:r w:rsidRPr="00180940">
        <w:rPr>
          <w:rFonts w:ascii="Times New Roman" w:hAnsi="Times New Roman" w:cs="Times New Roman"/>
        </w:rPr>
        <w:t>statement</w:t>
      </w:r>
      <w:r w:rsidR="00BE0211" w:rsidRPr="00180940">
        <w:rPr>
          <w:rFonts w:ascii="Times New Roman" w:hAnsi="Times New Roman" w:cs="Times New Roman"/>
        </w:rPr>
        <w:t>”</w:t>
      </w:r>
      <w:r w:rsidRPr="00180940">
        <w:rPr>
          <w:rFonts w:ascii="Times New Roman" w:hAnsi="Times New Roman" w:cs="Times New Roman"/>
        </w:rPr>
        <w:t xml:space="preserve"> (last occurring)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 and</w:t>
      </w:r>
    </w:p>
    <w:p w14:paraId="6E75775F" w14:textId="77777777" w:rsidR="00A860C7" w:rsidRPr="00180940" w:rsidRDefault="00A860C7" w:rsidP="00E739C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(h) by omitting from sub-section (15) </w:t>
      </w:r>
      <w:r w:rsidR="00BE0211" w:rsidRPr="00180940">
        <w:rPr>
          <w:rFonts w:ascii="Times New Roman" w:hAnsi="Times New Roman" w:cs="Times New Roman"/>
        </w:rPr>
        <w:t>“</w:t>
      </w:r>
      <w:r w:rsidRPr="00180940">
        <w:rPr>
          <w:rFonts w:ascii="Times New Roman" w:hAnsi="Times New Roman" w:cs="Times New Roman"/>
        </w:rPr>
        <w:t>statement of affairs of the company</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2B71795E" w14:textId="77777777" w:rsidR="00A860C7" w:rsidRPr="0085211A" w:rsidRDefault="00FB3395" w:rsidP="0085211A">
      <w:pPr>
        <w:spacing w:before="120" w:after="60" w:line="240" w:lineRule="auto"/>
        <w:rPr>
          <w:rFonts w:ascii="Times New Roman" w:hAnsi="Times New Roman" w:cs="Times New Roman"/>
          <w:b/>
          <w:sz w:val="20"/>
        </w:rPr>
      </w:pPr>
      <w:r w:rsidRPr="0085211A">
        <w:rPr>
          <w:rFonts w:ascii="Times New Roman" w:hAnsi="Times New Roman" w:cs="Times New Roman"/>
          <w:b/>
          <w:sz w:val="20"/>
        </w:rPr>
        <w:t>Report as to affairs of company to be submitted to meeting of creditors of company</w:t>
      </w:r>
    </w:p>
    <w:p w14:paraId="3B49CD50" w14:textId="77777777" w:rsidR="00A860C7" w:rsidRPr="00180940" w:rsidRDefault="00FB3395" w:rsidP="0085211A">
      <w:pPr>
        <w:spacing w:after="0" w:line="240" w:lineRule="auto"/>
        <w:ind w:firstLine="432"/>
        <w:jc w:val="both"/>
        <w:rPr>
          <w:rFonts w:ascii="Times New Roman" w:hAnsi="Times New Roman" w:cs="Times New Roman"/>
        </w:rPr>
      </w:pPr>
      <w:r w:rsidRPr="00180940">
        <w:rPr>
          <w:rFonts w:ascii="Times New Roman" w:hAnsi="Times New Roman" w:cs="Times New Roman"/>
          <w:b/>
        </w:rPr>
        <w:t>59.</w:t>
      </w:r>
      <w:r w:rsidR="00A860C7" w:rsidRPr="00180940">
        <w:rPr>
          <w:rFonts w:ascii="Times New Roman" w:hAnsi="Times New Roman" w:cs="Times New Roman"/>
        </w:rPr>
        <w:t xml:space="preserve"> Section 336 of the Principal Act is amended by omitting from paragraph (2) (a) </w:t>
      </w:r>
      <w:r w:rsidR="00BE0211" w:rsidRPr="00180940">
        <w:rPr>
          <w:rFonts w:ascii="Times New Roman" w:hAnsi="Times New Roman" w:cs="Times New Roman"/>
        </w:rPr>
        <w:t>“</w:t>
      </w:r>
      <w:r w:rsidR="00A860C7" w:rsidRPr="00180940">
        <w:rPr>
          <w:rFonts w:ascii="Times New Roman" w:hAnsi="Times New Roman" w:cs="Times New Roman"/>
        </w:rPr>
        <w:t>statement of affairs of the company</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report</w:t>
      </w:r>
      <w:r w:rsidR="00BE0211" w:rsidRPr="00180940">
        <w:rPr>
          <w:rFonts w:ascii="Times New Roman" w:hAnsi="Times New Roman" w:cs="Times New Roman"/>
        </w:rPr>
        <w:t>”</w:t>
      </w:r>
      <w:r w:rsidR="00A860C7" w:rsidRPr="00180940">
        <w:rPr>
          <w:rFonts w:ascii="Times New Roman" w:hAnsi="Times New Roman" w:cs="Times New Roman"/>
        </w:rPr>
        <w:t>.</w:t>
      </w:r>
    </w:p>
    <w:p w14:paraId="19563874" w14:textId="77777777" w:rsidR="00A860C7" w:rsidRPr="0085211A" w:rsidRDefault="00FB3395" w:rsidP="0085211A">
      <w:pPr>
        <w:spacing w:before="120" w:after="60" w:line="240" w:lineRule="auto"/>
        <w:rPr>
          <w:rFonts w:ascii="Times New Roman" w:hAnsi="Times New Roman" w:cs="Times New Roman"/>
          <w:b/>
          <w:sz w:val="20"/>
        </w:rPr>
      </w:pPr>
      <w:r w:rsidRPr="0085211A">
        <w:rPr>
          <w:rFonts w:ascii="Times New Roman" w:hAnsi="Times New Roman" w:cs="Times New Roman"/>
          <w:b/>
          <w:sz w:val="20"/>
        </w:rPr>
        <w:t>Notice of appointment and address of official manager</w:t>
      </w:r>
    </w:p>
    <w:p w14:paraId="1BC06B12" w14:textId="77777777" w:rsidR="00BE0211" w:rsidRPr="00180940" w:rsidRDefault="00FB3395" w:rsidP="0085211A">
      <w:pPr>
        <w:spacing w:after="0" w:line="240" w:lineRule="auto"/>
        <w:ind w:firstLine="432"/>
        <w:jc w:val="both"/>
        <w:rPr>
          <w:rFonts w:ascii="Times New Roman" w:hAnsi="Times New Roman" w:cs="Times New Roman"/>
        </w:rPr>
      </w:pPr>
      <w:r w:rsidRPr="00180940">
        <w:rPr>
          <w:rFonts w:ascii="Times New Roman" w:hAnsi="Times New Roman" w:cs="Times New Roman"/>
          <w:b/>
        </w:rPr>
        <w:t>60.</w:t>
      </w:r>
      <w:r w:rsidR="00A860C7" w:rsidRPr="00180940">
        <w:rPr>
          <w:rFonts w:ascii="Times New Roman" w:hAnsi="Times New Roman" w:cs="Times New Roman"/>
        </w:rPr>
        <w:t xml:space="preserve"> Section 340 of the Principal Act is amended by omitting from sub-section (1) </w:t>
      </w:r>
      <w:r w:rsidR="00BE0211" w:rsidRPr="00180940">
        <w:rPr>
          <w:rFonts w:ascii="Times New Roman" w:hAnsi="Times New Roman" w:cs="Times New Roman"/>
        </w:rPr>
        <w:t>“</w:t>
      </w:r>
      <w:r w:rsidR="00A860C7" w:rsidRPr="00180940">
        <w:rPr>
          <w:rFonts w:ascii="Times New Roman" w:hAnsi="Times New Roman" w:cs="Times New Roman"/>
        </w:rPr>
        <w:t>situation</w:t>
      </w:r>
      <w:r w:rsidR="00BE0211" w:rsidRPr="00180940">
        <w:rPr>
          <w:rFonts w:ascii="Times New Roman" w:hAnsi="Times New Roman" w:cs="Times New Roman"/>
        </w:rPr>
        <w:t>”</w:t>
      </w:r>
      <w:r w:rsidR="00A860C7" w:rsidRPr="00180940">
        <w:rPr>
          <w:rFonts w:ascii="Times New Roman" w:hAnsi="Times New Roman" w:cs="Times New Roman"/>
        </w:rPr>
        <w:t xml:space="preserve"> (first occurring) and substituting </w:t>
      </w:r>
      <w:r w:rsidR="00BE0211" w:rsidRPr="00180940">
        <w:rPr>
          <w:rFonts w:ascii="Times New Roman" w:hAnsi="Times New Roman" w:cs="Times New Roman"/>
        </w:rPr>
        <w:t>“</w:t>
      </w:r>
      <w:r w:rsidR="00A860C7" w:rsidRPr="00180940">
        <w:rPr>
          <w:rFonts w:ascii="Times New Roman" w:hAnsi="Times New Roman" w:cs="Times New Roman"/>
        </w:rPr>
        <w:t>address</w:t>
      </w:r>
      <w:r w:rsidR="00BE0211" w:rsidRPr="00180940">
        <w:rPr>
          <w:rFonts w:ascii="Times New Roman" w:hAnsi="Times New Roman" w:cs="Times New Roman"/>
        </w:rPr>
        <w:t>”</w:t>
      </w:r>
      <w:r w:rsidR="00A860C7" w:rsidRPr="00180940">
        <w:rPr>
          <w:rFonts w:ascii="Times New Roman" w:hAnsi="Times New Roman" w:cs="Times New Roman"/>
        </w:rPr>
        <w:t>.</w:t>
      </w:r>
      <w:r w:rsidR="00BE0211" w:rsidRPr="00180940">
        <w:rPr>
          <w:rFonts w:ascii="Times New Roman" w:hAnsi="Times New Roman" w:cs="Times New Roman"/>
        </w:rPr>
        <w:br w:type="page"/>
      </w:r>
    </w:p>
    <w:p w14:paraId="3FD85C78" w14:textId="77777777" w:rsidR="00A860C7" w:rsidRPr="00A71C7D" w:rsidRDefault="00FB3395" w:rsidP="00A71C7D">
      <w:pPr>
        <w:spacing w:before="120" w:after="60" w:line="240" w:lineRule="auto"/>
        <w:rPr>
          <w:rFonts w:ascii="Times New Roman" w:hAnsi="Times New Roman" w:cs="Times New Roman"/>
          <w:b/>
          <w:sz w:val="20"/>
        </w:rPr>
      </w:pPr>
      <w:r w:rsidRPr="00A71C7D">
        <w:rPr>
          <w:rFonts w:ascii="Times New Roman" w:hAnsi="Times New Roman" w:cs="Times New Roman"/>
          <w:b/>
          <w:sz w:val="20"/>
        </w:rPr>
        <w:lastRenderedPageBreak/>
        <w:t>Duties of official manager</w:t>
      </w:r>
    </w:p>
    <w:p w14:paraId="6A6033A5" w14:textId="77777777" w:rsidR="00A860C7" w:rsidRPr="00180940" w:rsidRDefault="00FB3395" w:rsidP="00A71C7D">
      <w:pPr>
        <w:spacing w:after="0" w:line="240" w:lineRule="auto"/>
        <w:ind w:firstLine="432"/>
        <w:jc w:val="both"/>
        <w:rPr>
          <w:rFonts w:ascii="Times New Roman" w:hAnsi="Times New Roman" w:cs="Times New Roman"/>
        </w:rPr>
      </w:pPr>
      <w:r w:rsidRPr="00180940">
        <w:rPr>
          <w:rFonts w:ascii="Times New Roman" w:hAnsi="Times New Roman" w:cs="Times New Roman"/>
          <w:b/>
        </w:rPr>
        <w:t>61.</w:t>
      </w:r>
      <w:r w:rsidR="00A860C7" w:rsidRPr="00180940">
        <w:rPr>
          <w:rFonts w:ascii="Times New Roman" w:hAnsi="Times New Roman" w:cs="Times New Roman"/>
        </w:rPr>
        <w:t xml:space="preserve"> Section 347 of the Principal Act is amended—</w:t>
      </w:r>
    </w:p>
    <w:p w14:paraId="07AA28CC" w14:textId="77777777" w:rsidR="00A860C7" w:rsidRPr="00180940" w:rsidRDefault="00A860C7"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sub-section (5) and substituting the following sub-section:</w:t>
      </w:r>
    </w:p>
    <w:p w14:paraId="25EBC425" w14:textId="77777777" w:rsidR="00A860C7" w:rsidRPr="00180940" w:rsidRDefault="00BE0211" w:rsidP="00A71C7D">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 The official manager shall lay before the meeting of creditors convened in accordance with sub-section (4) a report in the prescribed form as to the affairs of the company made up to a date that is not more than 30 days before the day for which the meeting is convened.</w:t>
      </w:r>
      <w:r w:rsidRPr="00180940">
        <w:rPr>
          <w:rFonts w:ascii="Times New Roman" w:hAnsi="Times New Roman" w:cs="Times New Roman"/>
        </w:rPr>
        <w:t>”</w:t>
      </w:r>
      <w:r w:rsidR="00A860C7" w:rsidRPr="00180940">
        <w:rPr>
          <w:rFonts w:ascii="Times New Roman" w:hAnsi="Times New Roman" w:cs="Times New Roman"/>
        </w:rPr>
        <w:t>; and</w:t>
      </w:r>
    </w:p>
    <w:p w14:paraId="60D09575" w14:textId="77777777" w:rsidR="00A860C7" w:rsidRPr="00180940" w:rsidRDefault="00A860C7"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(11) </w:t>
      </w:r>
      <w:r w:rsidR="00BE0211" w:rsidRPr="00180940">
        <w:rPr>
          <w:rFonts w:ascii="Times New Roman" w:hAnsi="Times New Roman" w:cs="Times New Roman"/>
        </w:rPr>
        <w:t>“</w:t>
      </w:r>
      <w:r w:rsidRPr="00180940">
        <w:rPr>
          <w:rFonts w:ascii="Times New Roman" w:hAnsi="Times New Roman" w:cs="Times New Roman"/>
        </w:rPr>
        <w:t>statement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3D02976D" w14:textId="77777777" w:rsidR="00A860C7" w:rsidRPr="00A71C7D" w:rsidRDefault="00FB3395" w:rsidP="00A71C7D">
      <w:pPr>
        <w:spacing w:before="120" w:after="60" w:line="240" w:lineRule="auto"/>
        <w:rPr>
          <w:rFonts w:ascii="Times New Roman" w:hAnsi="Times New Roman" w:cs="Times New Roman"/>
          <w:b/>
          <w:sz w:val="20"/>
        </w:rPr>
      </w:pPr>
      <w:r w:rsidRPr="00A71C7D">
        <w:rPr>
          <w:rFonts w:ascii="Times New Roman" w:hAnsi="Times New Roman" w:cs="Times New Roman"/>
          <w:b/>
          <w:sz w:val="20"/>
        </w:rPr>
        <w:t>Functions of committee of management and appointment of deputy official manager</w:t>
      </w:r>
    </w:p>
    <w:p w14:paraId="2777F5FC" w14:textId="77777777" w:rsidR="00A860C7" w:rsidRPr="00180940" w:rsidRDefault="00FB3395" w:rsidP="00A71C7D">
      <w:pPr>
        <w:spacing w:after="0" w:line="240" w:lineRule="auto"/>
        <w:ind w:firstLine="432"/>
        <w:jc w:val="both"/>
        <w:rPr>
          <w:rFonts w:ascii="Times New Roman" w:hAnsi="Times New Roman" w:cs="Times New Roman"/>
        </w:rPr>
      </w:pPr>
      <w:r w:rsidRPr="00180940">
        <w:rPr>
          <w:rFonts w:ascii="Times New Roman" w:hAnsi="Times New Roman" w:cs="Times New Roman"/>
          <w:b/>
        </w:rPr>
        <w:t>62.</w:t>
      </w:r>
      <w:r w:rsidR="00A860C7" w:rsidRPr="00180940">
        <w:rPr>
          <w:rFonts w:ascii="Times New Roman" w:hAnsi="Times New Roman" w:cs="Times New Roman"/>
        </w:rPr>
        <w:t xml:space="preserve"> Section 357 of the Principal Act is amended by omitting paragraph (7) (a) and substituting the following paragraphs:</w:t>
      </w:r>
    </w:p>
    <w:p w14:paraId="40247FAA" w14:textId="77777777" w:rsidR="00A860C7" w:rsidRPr="00180940" w:rsidRDefault="00BE0211"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(a) a reference in any of those provisions to the committee of inspection or to the committee were a reference to the committee of management;</w:t>
      </w:r>
    </w:p>
    <w:p w14:paraId="534282A9" w14:textId="77777777" w:rsidR="00A860C7" w:rsidRPr="00180940" w:rsidRDefault="00A860C7"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(aa) a reference in any of those provisions to a member of the committee were a reference to a member of the committee of management;</w:t>
      </w:r>
      <w:r w:rsidR="00BE0211" w:rsidRPr="00180940">
        <w:rPr>
          <w:rFonts w:ascii="Times New Roman" w:hAnsi="Times New Roman" w:cs="Times New Roman"/>
        </w:rPr>
        <w:t>”</w:t>
      </w:r>
      <w:r w:rsidRPr="00180940">
        <w:rPr>
          <w:rFonts w:ascii="Times New Roman" w:hAnsi="Times New Roman" w:cs="Times New Roman"/>
        </w:rPr>
        <w:t>.</w:t>
      </w:r>
    </w:p>
    <w:p w14:paraId="399B686F" w14:textId="77777777" w:rsidR="00A860C7" w:rsidRPr="00A71C7D" w:rsidRDefault="00FB3395" w:rsidP="00A71C7D">
      <w:pPr>
        <w:spacing w:before="120" w:after="60" w:line="240" w:lineRule="auto"/>
        <w:rPr>
          <w:rFonts w:ascii="Times New Roman" w:hAnsi="Times New Roman" w:cs="Times New Roman"/>
          <w:b/>
          <w:sz w:val="20"/>
        </w:rPr>
      </w:pPr>
      <w:r w:rsidRPr="00A71C7D">
        <w:rPr>
          <w:rFonts w:ascii="Times New Roman" w:hAnsi="Times New Roman" w:cs="Times New Roman"/>
          <w:b/>
          <w:sz w:val="20"/>
        </w:rPr>
        <w:t>Report as to company</w:t>
      </w:r>
      <w:r w:rsidR="00BE0211" w:rsidRPr="00A71C7D">
        <w:rPr>
          <w:rFonts w:ascii="Times New Roman" w:hAnsi="Times New Roman" w:cs="Times New Roman"/>
          <w:b/>
          <w:sz w:val="20"/>
        </w:rPr>
        <w:t>’</w:t>
      </w:r>
      <w:r w:rsidRPr="00A71C7D">
        <w:rPr>
          <w:rFonts w:ascii="Times New Roman" w:hAnsi="Times New Roman" w:cs="Times New Roman"/>
          <w:b/>
          <w:sz w:val="20"/>
        </w:rPr>
        <w:t>s affairs to be submitted to liquidator</w:t>
      </w:r>
    </w:p>
    <w:p w14:paraId="1A023867" w14:textId="77777777" w:rsidR="00A860C7" w:rsidRPr="00180940" w:rsidRDefault="00FB3395" w:rsidP="00A71C7D">
      <w:pPr>
        <w:spacing w:after="0" w:line="240" w:lineRule="auto"/>
        <w:ind w:firstLine="432"/>
        <w:jc w:val="both"/>
        <w:rPr>
          <w:rFonts w:ascii="Times New Roman" w:hAnsi="Times New Roman" w:cs="Times New Roman"/>
        </w:rPr>
      </w:pPr>
      <w:r w:rsidRPr="00180940">
        <w:rPr>
          <w:rFonts w:ascii="Times New Roman" w:hAnsi="Times New Roman" w:cs="Times New Roman"/>
          <w:b/>
        </w:rPr>
        <w:t>63.</w:t>
      </w:r>
      <w:r w:rsidR="00A860C7" w:rsidRPr="00180940">
        <w:rPr>
          <w:rFonts w:ascii="Times New Roman" w:hAnsi="Times New Roman" w:cs="Times New Roman"/>
        </w:rPr>
        <w:t xml:space="preserve"> Section 375 of the Principal Act is amended—</w:t>
      </w:r>
    </w:p>
    <w:p w14:paraId="623A853B" w14:textId="77777777" w:rsidR="00A860C7" w:rsidRPr="00180940" w:rsidRDefault="00A860C7"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 xml:space="preserve">or secretaries of the company a statement (in this section referred to as a </w:t>
      </w:r>
      <w:r w:rsidR="00BE0211" w:rsidRPr="00180940">
        <w:rPr>
          <w:rFonts w:ascii="Times New Roman" w:hAnsi="Times New Roman" w:cs="Times New Roman"/>
        </w:rPr>
        <w:t>‘</w:t>
      </w:r>
      <w:r w:rsidRPr="00180940">
        <w:rPr>
          <w:rFonts w:ascii="Times New Roman" w:hAnsi="Times New Roman" w:cs="Times New Roman"/>
        </w:rPr>
        <w:t>relevant statement</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of the company a report in the prescribed form</w:t>
      </w:r>
      <w:r w:rsidR="00BE0211" w:rsidRPr="00180940">
        <w:rPr>
          <w:rFonts w:ascii="Times New Roman" w:hAnsi="Times New Roman" w:cs="Times New Roman"/>
        </w:rPr>
        <w:t>”</w:t>
      </w:r>
      <w:r w:rsidRPr="00180940">
        <w:rPr>
          <w:rFonts w:ascii="Times New Roman" w:hAnsi="Times New Roman" w:cs="Times New Roman"/>
        </w:rPr>
        <w:t>;</w:t>
      </w:r>
    </w:p>
    <w:p w14:paraId="7A162303" w14:textId="77777777" w:rsidR="00A860C7" w:rsidRPr="00180940" w:rsidRDefault="00A860C7" w:rsidP="00A71C7D">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sub-sections (2) and (3) and substituting the following sub-sections:</w:t>
      </w:r>
    </w:p>
    <w:p w14:paraId="3E4A3096" w14:textId="77777777" w:rsidR="00A860C7" w:rsidRPr="00180940" w:rsidRDefault="00BE0211" w:rsidP="00A71C7D">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The liquidator may, by notice in writing served personally or by post addressed to the last known address of the person, require one or more persons included in one or more of the following classes of persons to make out as required by the notice, verify by a statement in writing in the prescribed form, and submit to him, a report, containing such information as is specified in the notice as to the affairs of the company or as to such of those affairs as are specified in the notice, as at a date specified in the notice:</w:t>
      </w:r>
    </w:p>
    <w:p w14:paraId="3F36C621" w14:textId="77777777" w:rsidR="00A860C7" w:rsidRPr="00180940" w:rsidRDefault="00A860C7" w:rsidP="00A71C7D">
      <w:pPr>
        <w:spacing w:after="0" w:line="240" w:lineRule="auto"/>
        <w:ind w:left="1296" w:hanging="288"/>
        <w:jc w:val="both"/>
        <w:rPr>
          <w:rFonts w:ascii="Times New Roman" w:hAnsi="Times New Roman" w:cs="Times New Roman"/>
        </w:rPr>
      </w:pPr>
      <w:r w:rsidRPr="00180940">
        <w:rPr>
          <w:rFonts w:ascii="Times New Roman" w:hAnsi="Times New Roman" w:cs="Times New Roman"/>
        </w:rPr>
        <w:t>(a) persons who are or have been officers of the company;</w:t>
      </w:r>
    </w:p>
    <w:p w14:paraId="335BBF73" w14:textId="77777777" w:rsidR="00A860C7" w:rsidRPr="00180940" w:rsidRDefault="00A860C7" w:rsidP="00A71C7D">
      <w:pPr>
        <w:spacing w:after="0" w:line="240" w:lineRule="auto"/>
        <w:ind w:left="1296" w:hanging="288"/>
        <w:jc w:val="both"/>
        <w:rPr>
          <w:rFonts w:ascii="Times New Roman" w:hAnsi="Times New Roman" w:cs="Times New Roman"/>
        </w:rPr>
      </w:pPr>
      <w:r w:rsidRPr="00180940">
        <w:rPr>
          <w:rFonts w:ascii="Times New Roman" w:hAnsi="Times New Roman" w:cs="Times New Roman"/>
        </w:rPr>
        <w:t>(b) where the company was formed within one year before the date of the winding up order—persons who have taken part in the formation of the company;</w:t>
      </w:r>
    </w:p>
    <w:p w14:paraId="61CC61FC" w14:textId="77777777" w:rsidR="00BE0211" w:rsidRPr="00180940" w:rsidRDefault="00A860C7" w:rsidP="00552C19">
      <w:pPr>
        <w:spacing w:after="0" w:line="240" w:lineRule="auto"/>
        <w:ind w:left="1296" w:hanging="288"/>
        <w:jc w:val="both"/>
        <w:rPr>
          <w:rFonts w:ascii="Times New Roman" w:hAnsi="Times New Roman" w:cs="Times New Roman"/>
        </w:rPr>
      </w:pPr>
      <w:r w:rsidRPr="00180940">
        <w:rPr>
          <w:rFonts w:ascii="Times New Roman" w:hAnsi="Times New Roman" w:cs="Times New Roman"/>
        </w:rPr>
        <w:t>(c) persons who are in the employment of the company or have been in the employment of the company within one year before the date of the winding up order and are, in the opinion of the liquidator, capable of giving the information required;</w:t>
      </w:r>
      <w:r w:rsidR="00BE0211" w:rsidRPr="00180940">
        <w:rPr>
          <w:rFonts w:ascii="Times New Roman" w:hAnsi="Times New Roman" w:cs="Times New Roman"/>
        </w:rPr>
        <w:br w:type="page"/>
      </w:r>
    </w:p>
    <w:p w14:paraId="78D7FE20" w14:textId="77777777" w:rsidR="00A860C7" w:rsidRPr="00180940" w:rsidRDefault="00A860C7" w:rsidP="00402BA4">
      <w:pPr>
        <w:spacing w:after="0" w:line="240" w:lineRule="auto"/>
        <w:ind w:left="1296" w:hanging="288"/>
        <w:jc w:val="both"/>
        <w:rPr>
          <w:rFonts w:ascii="Times New Roman" w:hAnsi="Times New Roman" w:cs="Times New Roman"/>
        </w:rPr>
      </w:pPr>
      <w:r w:rsidRPr="00180940">
        <w:rPr>
          <w:rFonts w:ascii="Times New Roman" w:hAnsi="Times New Roman" w:cs="Times New Roman"/>
        </w:rPr>
        <w:lastRenderedPageBreak/>
        <w:t>(d) persons who are, or have been within one year before the date of the winding up order, officers of, or in the employment of, a corporation that is, or within that year was, an officer of the company to the affairs of which the report relates;</w:t>
      </w:r>
    </w:p>
    <w:p w14:paraId="113CFBF4" w14:textId="77777777" w:rsidR="00A860C7" w:rsidRPr="00180940" w:rsidRDefault="00A860C7" w:rsidP="00402BA4">
      <w:pPr>
        <w:spacing w:after="0" w:line="240" w:lineRule="auto"/>
        <w:ind w:left="1296" w:hanging="288"/>
        <w:jc w:val="both"/>
        <w:rPr>
          <w:rFonts w:ascii="Times New Roman" w:hAnsi="Times New Roman" w:cs="Times New Roman"/>
        </w:rPr>
      </w:pPr>
      <w:r w:rsidRPr="00180940">
        <w:rPr>
          <w:rFonts w:ascii="Times New Roman" w:hAnsi="Times New Roman" w:cs="Times New Roman"/>
        </w:rPr>
        <w:t>(e) a person who was a provisional liquidator of the company.</w:t>
      </w:r>
    </w:p>
    <w:p w14:paraId="6B9A6986" w14:textId="77777777" w:rsidR="00A860C7" w:rsidRPr="00180940" w:rsidRDefault="00BE0211" w:rsidP="00402BA4">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The liquidator may, in a notice under sub-section (2), specify the information that he requires as to affairs of the company by reference to information required by this Act or the regulations to be included in any other report, statement or notice under this Act.</w:t>
      </w:r>
      <w:r w:rsidRPr="00180940">
        <w:rPr>
          <w:rFonts w:ascii="Times New Roman" w:hAnsi="Times New Roman" w:cs="Times New Roman"/>
        </w:rPr>
        <w:t>”</w:t>
      </w:r>
      <w:r w:rsidR="00A860C7" w:rsidRPr="00180940">
        <w:rPr>
          <w:rFonts w:ascii="Times New Roman" w:hAnsi="Times New Roman" w:cs="Times New Roman"/>
        </w:rPr>
        <w:t>;</w:t>
      </w:r>
    </w:p>
    <w:p w14:paraId="1DCF2820" w14:textId="77777777" w:rsidR="00A860C7" w:rsidRPr="00180940" w:rsidRDefault="00A860C7" w:rsidP="00402BA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omitting from sub-sections (4), (5) and (6) </w:t>
      </w:r>
      <w:r w:rsidR="00BE0211" w:rsidRPr="00180940">
        <w:rPr>
          <w:rFonts w:ascii="Times New Roman" w:hAnsi="Times New Roman" w:cs="Times New Roman"/>
        </w:rPr>
        <w:t>“</w:t>
      </w:r>
      <w:r w:rsidRPr="00180940">
        <w:rPr>
          <w:rFonts w:ascii="Times New Roman" w:hAnsi="Times New Roman" w:cs="Times New Roman"/>
        </w:rPr>
        <w:t>relevant statement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 and</w:t>
      </w:r>
    </w:p>
    <w:p w14:paraId="2F432393" w14:textId="77777777" w:rsidR="00A860C7" w:rsidRPr="00180940" w:rsidRDefault="00A860C7" w:rsidP="00402BA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(d) by omitting from sub-sections (7) and (8) </w:t>
      </w:r>
      <w:r w:rsidR="00BE0211" w:rsidRPr="00180940">
        <w:rPr>
          <w:rFonts w:ascii="Times New Roman" w:hAnsi="Times New Roman" w:cs="Times New Roman"/>
        </w:rPr>
        <w:t>“</w:t>
      </w:r>
      <w:r w:rsidRPr="00180940">
        <w:rPr>
          <w:rFonts w:ascii="Times New Roman" w:hAnsi="Times New Roman" w:cs="Times New Roman"/>
        </w:rPr>
        <w:t>relevant statement</w:t>
      </w:r>
      <w:r w:rsidR="00BE0211" w:rsidRPr="00180940">
        <w:rPr>
          <w:rFonts w:ascii="Times New Roman" w:hAnsi="Times New Roman" w:cs="Times New Roman"/>
        </w:rPr>
        <w:t>”</w:t>
      </w:r>
      <w:r w:rsidRPr="00180940">
        <w:rPr>
          <w:rFonts w:ascii="Times New Roman" w:hAnsi="Times New Roman" w:cs="Times New Roman"/>
        </w:rPr>
        <w:t xml:space="preserve"> (wherever occurring) and substituting </w:t>
      </w:r>
      <w:r w:rsidR="00BE0211" w:rsidRPr="00180940">
        <w:rPr>
          <w:rFonts w:ascii="Times New Roman" w:hAnsi="Times New Roman" w:cs="Times New Roman"/>
        </w:rPr>
        <w:t>“</w:t>
      </w:r>
      <w:r w:rsidRPr="00180940">
        <w:rPr>
          <w:rFonts w:ascii="Times New Roman" w:hAnsi="Times New Roman" w:cs="Times New Roman"/>
        </w:rPr>
        <w:t>report</w:t>
      </w:r>
      <w:r w:rsidR="00BE0211" w:rsidRPr="00180940">
        <w:rPr>
          <w:rFonts w:ascii="Times New Roman" w:hAnsi="Times New Roman" w:cs="Times New Roman"/>
        </w:rPr>
        <w:t>”</w:t>
      </w:r>
      <w:r w:rsidRPr="00180940">
        <w:rPr>
          <w:rFonts w:ascii="Times New Roman" w:hAnsi="Times New Roman" w:cs="Times New Roman"/>
        </w:rPr>
        <w:t>.</w:t>
      </w:r>
    </w:p>
    <w:p w14:paraId="3DB890F9" w14:textId="77777777" w:rsidR="00A860C7" w:rsidRPr="00402BA4" w:rsidRDefault="00FB3395" w:rsidP="00402BA4">
      <w:pPr>
        <w:spacing w:before="120" w:after="60" w:line="240" w:lineRule="auto"/>
        <w:rPr>
          <w:rFonts w:ascii="Times New Roman" w:hAnsi="Times New Roman" w:cs="Times New Roman"/>
          <w:b/>
          <w:sz w:val="20"/>
        </w:rPr>
      </w:pPr>
      <w:r w:rsidRPr="00402BA4">
        <w:rPr>
          <w:rFonts w:ascii="Times New Roman" w:hAnsi="Times New Roman" w:cs="Times New Roman"/>
          <w:b/>
          <w:sz w:val="20"/>
        </w:rPr>
        <w:t>Preliminary report by liquidator</w:t>
      </w:r>
    </w:p>
    <w:p w14:paraId="6C9E80BD" w14:textId="77777777" w:rsidR="00A860C7" w:rsidRPr="00180940" w:rsidRDefault="00FB3395" w:rsidP="00402BA4">
      <w:pPr>
        <w:spacing w:after="0" w:line="240" w:lineRule="auto"/>
        <w:ind w:firstLine="432"/>
        <w:jc w:val="both"/>
        <w:rPr>
          <w:rFonts w:ascii="Times New Roman" w:hAnsi="Times New Roman" w:cs="Times New Roman"/>
        </w:rPr>
      </w:pPr>
      <w:r w:rsidRPr="00180940">
        <w:rPr>
          <w:rFonts w:ascii="Times New Roman" w:hAnsi="Times New Roman" w:cs="Times New Roman"/>
          <w:b/>
        </w:rPr>
        <w:t>64.</w:t>
      </w:r>
      <w:r w:rsidR="00A860C7" w:rsidRPr="00180940">
        <w:rPr>
          <w:rFonts w:ascii="Times New Roman" w:hAnsi="Times New Roman" w:cs="Times New Roman"/>
        </w:rPr>
        <w:t xml:space="preserve"> Section 376 of the Principal Act is amended by omitting </w:t>
      </w:r>
      <w:r w:rsidR="00BE0211" w:rsidRPr="00180940">
        <w:rPr>
          <w:rFonts w:ascii="Times New Roman" w:hAnsi="Times New Roman" w:cs="Times New Roman"/>
        </w:rPr>
        <w:t>“</w:t>
      </w:r>
      <w:r w:rsidR="00A860C7" w:rsidRPr="00180940">
        <w:rPr>
          <w:rFonts w:ascii="Times New Roman" w:hAnsi="Times New Roman" w:cs="Times New Roman"/>
        </w:rPr>
        <w:t>statement</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report</w:t>
      </w:r>
      <w:r w:rsidR="00BE0211" w:rsidRPr="00180940">
        <w:rPr>
          <w:rFonts w:ascii="Times New Roman" w:hAnsi="Times New Roman" w:cs="Times New Roman"/>
        </w:rPr>
        <w:t>”</w:t>
      </w:r>
      <w:r w:rsidR="00A860C7" w:rsidRPr="00180940">
        <w:rPr>
          <w:rFonts w:ascii="Times New Roman" w:hAnsi="Times New Roman" w:cs="Times New Roman"/>
        </w:rPr>
        <w:t>.</w:t>
      </w:r>
    </w:p>
    <w:p w14:paraId="17BDBC29" w14:textId="77777777" w:rsidR="00A860C7" w:rsidRPr="00402BA4" w:rsidRDefault="00FB3395" w:rsidP="00402BA4">
      <w:pPr>
        <w:spacing w:before="120" w:after="60" w:line="240" w:lineRule="auto"/>
        <w:rPr>
          <w:rFonts w:ascii="Times New Roman" w:hAnsi="Times New Roman" w:cs="Times New Roman"/>
          <w:b/>
          <w:sz w:val="20"/>
        </w:rPr>
      </w:pPr>
      <w:r w:rsidRPr="00402BA4">
        <w:rPr>
          <w:rFonts w:ascii="Times New Roman" w:hAnsi="Times New Roman" w:cs="Times New Roman"/>
          <w:b/>
          <w:sz w:val="20"/>
        </w:rPr>
        <w:t>Delegation to liquidator of certain powers of Court</w:t>
      </w:r>
    </w:p>
    <w:p w14:paraId="64E84124" w14:textId="77777777" w:rsidR="00A860C7" w:rsidRPr="00180940" w:rsidRDefault="00FB3395" w:rsidP="00402BA4">
      <w:pPr>
        <w:spacing w:after="0" w:line="240" w:lineRule="auto"/>
        <w:ind w:firstLine="432"/>
        <w:jc w:val="both"/>
        <w:rPr>
          <w:rFonts w:ascii="Times New Roman" w:hAnsi="Times New Roman" w:cs="Times New Roman"/>
        </w:rPr>
      </w:pPr>
      <w:r w:rsidRPr="00180940">
        <w:rPr>
          <w:rFonts w:ascii="Times New Roman" w:hAnsi="Times New Roman" w:cs="Times New Roman"/>
          <w:b/>
        </w:rPr>
        <w:t>65.</w:t>
      </w:r>
      <w:r w:rsidR="00A860C7" w:rsidRPr="00180940">
        <w:rPr>
          <w:rFonts w:ascii="Times New Roman" w:hAnsi="Times New Roman" w:cs="Times New Roman"/>
        </w:rPr>
        <w:t xml:space="preserve"> Section 389 of the Principal Act is amended—</w:t>
      </w:r>
    </w:p>
    <w:p w14:paraId="3D17F086" w14:textId="77777777" w:rsidR="00A860C7" w:rsidRPr="00180940" w:rsidRDefault="00A860C7" w:rsidP="00402BA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sub-section (1) </w:t>
      </w:r>
      <w:r w:rsidR="00BE0211" w:rsidRPr="00180940">
        <w:rPr>
          <w:rFonts w:ascii="Times New Roman" w:hAnsi="Times New Roman" w:cs="Times New Roman"/>
        </w:rPr>
        <w:t>“</w:t>
      </w:r>
      <w:r w:rsidRPr="00180940">
        <w:rPr>
          <w:rFonts w:ascii="Times New Roman" w:hAnsi="Times New Roman" w:cs="Times New Roman"/>
        </w:rPr>
        <w:t>or regulations</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rules</w:t>
      </w:r>
      <w:r w:rsidR="00BE0211" w:rsidRPr="00180940">
        <w:rPr>
          <w:rFonts w:ascii="Times New Roman" w:hAnsi="Times New Roman" w:cs="Times New Roman"/>
        </w:rPr>
        <w:t>”</w:t>
      </w:r>
      <w:r w:rsidRPr="00180940">
        <w:rPr>
          <w:rFonts w:ascii="Times New Roman" w:hAnsi="Times New Roman" w:cs="Times New Roman"/>
        </w:rPr>
        <w:t>;</w:t>
      </w:r>
    </w:p>
    <w:p w14:paraId="5A73147A" w14:textId="77777777" w:rsidR="00A860C7" w:rsidRPr="00180940" w:rsidRDefault="00A860C7" w:rsidP="00402BA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inserting in paragraph (1) (c) </w:t>
      </w:r>
      <w:r w:rsidR="00BE0211" w:rsidRPr="00180940">
        <w:rPr>
          <w:rFonts w:ascii="Times New Roman" w:hAnsi="Times New Roman" w:cs="Times New Roman"/>
        </w:rPr>
        <w:t>“</w:t>
      </w:r>
      <w:r w:rsidRPr="00180940">
        <w:rPr>
          <w:rFonts w:ascii="Times New Roman" w:hAnsi="Times New Roman" w:cs="Times New Roman"/>
        </w:rPr>
        <w:t>among themselves and the distribution of any surplus among the persons entitled to it</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contributories</w:t>
      </w:r>
      <w:r w:rsidR="00BE0211" w:rsidRPr="00180940">
        <w:rPr>
          <w:rFonts w:ascii="Times New Roman" w:hAnsi="Times New Roman" w:cs="Times New Roman"/>
        </w:rPr>
        <w:t>”</w:t>
      </w:r>
      <w:r w:rsidRPr="00180940">
        <w:rPr>
          <w:rFonts w:ascii="Times New Roman" w:hAnsi="Times New Roman" w:cs="Times New Roman"/>
        </w:rPr>
        <w:t>; and</w:t>
      </w:r>
    </w:p>
    <w:p w14:paraId="0BE57752" w14:textId="77777777" w:rsidR="00A860C7" w:rsidRPr="00180940" w:rsidRDefault="00A860C7" w:rsidP="00402BA4">
      <w:pPr>
        <w:spacing w:after="0" w:line="240" w:lineRule="auto"/>
        <w:ind w:left="720" w:hanging="288"/>
        <w:jc w:val="both"/>
        <w:rPr>
          <w:rFonts w:ascii="Times New Roman" w:hAnsi="Times New Roman" w:cs="Times New Roman"/>
        </w:rPr>
      </w:pPr>
      <w:r w:rsidRPr="00180940">
        <w:rPr>
          <w:rFonts w:ascii="Times New Roman" w:hAnsi="Times New Roman" w:cs="Times New Roman"/>
        </w:rPr>
        <w:t>(c) by omitting sub-section (2) and substituting the following sub-section:</w:t>
      </w:r>
    </w:p>
    <w:p w14:paraId="7D1F46F3" w14:textId="77777777" w:rsidR="00A860C7" w:rsidRPr="00180940" w:rsidRDefault="00BE0211" w:rsidP="00402BA4">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Notwithstanding anything contained in rules or regulations made for the purposes of sub-section (1), a liquidator shall not—</w:t>
      </w:r>
    </w:p>
    <w:p w14:paraId="33F1C107" w14:textId="77777777" w:rsidR="00A860C7" w:rsidRPr="00180940" w:rsidRDefault="00A860C7" w:rsidP="00402BA4">
      <w:pPr>
        <w:spacing w:after="0" w:line="240" w:lineRule="auto"/>
        <w:ind w:left="1296" w:hanging="288"/>
        <w:jc w:val="both"/>
        <w:rPr>
          <w:rFonts w:ascii="Times New Roman" w:hAnsi="Times New Roman" w:cs="Times New Roman"/>
        </w:rPr>
      </w:pPr>
      <w:r w:rsidRPr="00180940">
        <w:rPr>
          <w:rFonts w:ascii="Times New Roman" w:hAnsi="Times New Roman" w:cs="Times New Roman"/>
        </w:rPr>
        <w:t>(a) make any call without either the special leave of the Court or the sanction of the committee of inspection; or</w:t>
      </w:r>
    </w:p>
    <w:p w14:paraId="5C8700FC" w14:textId="77777777" w:rsidR="00A860C7" w:rsidRPr="00180940" w:rsidRDefault="00A860C7" w:rsidP="00402BA4">
      <w:pPr>
        <w:spacing w:after="0" w:line="240" w:lineRule="auto"/>
        <w:ind w:left="1296" w:hanging="288"/>
        <w:jc w:val="both"/>
        <w:rPr>
          <w:rFonts w:ascii="Times New Roman" w:hAnsi="Times New Roman" w:cs="Times New Roman"/>
        </w:rPr>
      </w:pPr>
      <w:r w:rsidRPr="00180940">
        <w:rPr>
          <w:rFonts w:ascii="Times New Roman" w:hAnsi="Times New Roman" w:cs="Times New Roman"/>
        </w:rPr>
        <w:t>(b) distribute any surplus among the persons entitled to it without the special leave of the Court.</w:t>
      </w:r>
      <w:r w:rsidR="00BE0211" w:rsidRPr="00180940">
        <w:rPr>
          <w:rFonts w:ascii="Times New Roman" w:hAnsi="Times New Roman" w:cs="Times New Roman"/>
        </w:rPr>
        <w:t>”</w:t>
      </w:r>
      <w:r w:rsidRPr="00180940">
        <w:rPr>
          <w:rFonts w:ascii="Times New Roman" w:hAnsi="Times New Roman" w:cs="Times New Roman"/>
        </w:rPr>
        <w:t>.</w:t>
      </w:r>
    </w:p>
    <w:p w14:paraId="423D9C69" w14:textId="77777777" w:rsidR="00A860C7" w:rsidRPr="00A610C9" w:rsidRDefault="00FB3395" w:rsidP="00A610C9">
      <w:pPr>
        <w:spacing w:before="120" w:after="60" w:line="240" w:lineRule="auto"/>
        <w:rPr>
          <w:rFonts w:ascii="Times New Roman" w:hAnsi="Times New Roman" w:cs="Times New Roman"/>
          <w:b/>
          <w:sz w:val="20"/>
        </w:rPr>
      </w:pPr>
      <w:r w:rsidRPr="00A610C9">
        <w:rPr>
          <w:rFonts w:ascii="Times New Roman" w:hAnsi="Times New Roman" w:cs="Times New Roman"/>
          <w:b/>
          <w:sz w:val="20"/>
        </w:rPr>
        <w:t>Declaration of solvency</w:t>
      </w:r>
    </w:p>
    <w:p w14:paraId="50A65251" w14:textId="77777777" w:rsidR="00A860C7" w:rsidRPr="00180940" w:rsidRDefault="00FB3395" w:rsidP="00A610C9">
      <w:pPr>
        <w:spacing w:after="0" w:line="240" w:lineRule="auto"/>
        <w:ind w:firstLine="432"/>
        <w:jc w:val="both"/>
        <w:rPr>
          <w:rFonts w:ascii="Times New Roman" w:hAnsi="Times New Roman" w:cs="Times New Roman"/>
        </w:rPr>
      </w:pPr>
      <w:r w:rsidRPr="00180940">
        <w:rPr>
          <w:rFonts w:ascii="Times New Roman" w:hAnsi="Times New Roman" w:cs="Times New Roman"/>
          <w:b/>
        </w:rPr>
        <w:t>66.</w:t>
      </w:r>
      <w:r w:rsidR="00A860C7" w:rsidRPr="00180940">
        <w:rPr>
          <w:rFonts w:ascii="Times New Roman" w:hAnsi="Times New Roman" w:cs="Times New Roman"/>
        </w:rPr>
        <w:t xml:space="preserve"> Section 395 of the Principal Act is amended—</w:t>
      </w:r>
    </w:p>
    <w:p w14:paraId="17B0D607" w14:textId="77777777" w:rsidR="00A860C7" w:rsidRPr="00180940" w:rsidRDefault="00A860C7" w:rsidP="00A610C9">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sub-section (3) and substituting the following sub-section:</w:t>
      </w:r>
    </w:p>
    <w:p w14:paraId="760F93E5" w14:textId="77777777" w:rsidR="00A860C7" w:rsidRPr="00180940" w:rsidRDefault="00BE0211" w:rsidP="00A610C9">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 A declaration so made has no effect for the purposes of this Act unless—</w:t>
      </w:r>
    </w:p>
    <w:p w14:paraId="4EA9B1B9" w14:textId="77777777" w:rsidR="00A860C7" w:rsidRPr="00180940" w:rsidRDefault="00A860C7" w:rsidP="001A160A">
      <w:pPr>
        <w:spacing w:after="0" w:line="240" w:lineRule="auto"/>
        <w:ind w:left="1296" w:hanging="288"/>
        <w:jc w:val="both"/>
        <w:rPr>
          <w:rFonts w:ascii="Times New Roman" w:hAnsi="Times New Roman" w:cs="Times New Roman"/>
        </w:rPr>
      </w:pPr>
      <w:r w:rsidRPr="00180940">
        <w:rPr>
          <w:rFonts w:ascii="Times New Roman" w:hAnsi="Times New Roman" w:cs="Times New Roman"/>
        </w:rPr>
        <w:t>(a) the declaration is made at the meeting of directors referred to in sub-section (1);</w:t>
      </w:r>
    </w:p>
    <w:p w14:paraId="5F13F806" w14:textId="77777777" w:rsidR="00BE0211" w:rsidRPr="00180940" w:rsidRDefault="00A860C7" w:rsidP="001A160A">
      <w:pPr>
        <w:spacing w:after="0" w:line="240" w:lineRule="auto"/>
        <w:ind w:left="1296" w:hanging="288"/>
        <w:jc w:val="both"/>
        <w:rPr>
          <w:rFonts w:ascii="Times New Roman" w:hAnsi="Times New Roman" w:cs="Times New Roman"/>
        </w:rPr>
      </w:pPr>
      <w:r w:rsidRPr="00180940">
        <w:rPr>
          <w:rFonts w:ascii="Times New Roman" w:hAnsi="Times New Roman" w:cs="Times New Roman"/>
        </w:rPr>
        <w:t>(b) the declaration is lodged with the Commission before the date on which the notices of the meeting at which the resolution for the winding up of the company is to be proposed are sent out or</w:t>
      </w:r>
      <w:r w:rsidR="00BE0211" w:rsidRPr="00180940">
        <w:rPr>
          <w:rFonts w:ascii="Times New Roman" w:hAnsi="Times New Roman" w:cs="Times New Roman"/>
        </w:rPr>
        <w:br w:type="page"/>
      </w:r>
    </w:p>
    <w:p w14:paraId="1C1ED4A6" w14:textId="77777777" w:rsidR="00A860C7" w:rsidRPr="00180940" w:rsidRDefault="00A860C7" w:rsidP="001A160A">
      <w:pPr>
        <w:spacing w:after="0" w:line="240" w:lineRule="auto"/>
        <w:ind w:left="1296"/>
        <w:jc w:val="both"/>
        <w:rPr>
          <w:rFonts w:ascii="Times New Roman" w:hAnsi="Times New Roman" w:cs="Times New Roman"/>
        </w:rPr>
      </w:pPr>
      <w:r w:rsidRPr="00180940">
        <w:rPr>
          <w:rFonts w:ascii="Times New Roman" w:hAnsi="Times New Roman" w:cs="Times New Roman"/>
        </w:rPr>
        <w:lastRenderedPageBreak/>
        <w:t>such later date as the Commission, whether before, on or after the first-mentioned date, allows; and</w:t>
      </w:r>
    </w:p>
    <w:p w14:paraId="65D0AF4E" w14:textId="77777777" w:rsidR="00A860C7" w:rsidRPr="00180940" w:rsidRDefault="00A860C7" w:rsidP="001A160A">
      <w:pPr>
        <w:spacing w:after="0" w:line="240" w:lineRule="auto"/>
        <w:ind w:left="1296" w:hanging="288"/>
        <w:jc w:val="both"/>
        <w:rPr>
          <w:rFonts w:ascii="Times New Roman" w:hAnsi="Times New Roman" w:cs="Times New Roman"/>
        </w:rPr>
      </w:pPr>
      <w:r w:rsidRPr="00180940">
        <w:rPr>
          <w:rFonts w:ascii="Times New Roman" w:hAnsi="Times New Roman" w:cs="Times New Roman"/>
        </w:rPr>
        <w:t>(c) the resolution for voluntary winding up is passed within the period of 5 weeks after the making of the declaration or within such further period after the making of that declaration as the Commission, whether before or after the expiration of that period of 5 weeks, allows.</w:t>
      </w:r>
      <w:r w:rsidR="00BE0211" w:rsidRPr="00180940">
        <w:rPr>
          <w:rFonts w:ascii="Times New Roman" w:hAnsi="Times New Roman" w:cs="Times New Roman"/>
        </w:rPr>
        <w:t>”</w:t>
      </w:r>
      <w:r w:rsidRPr="00180940">
        <w:rPr>
          <w:rFonts w:ascii="Times New Roman" w:hAnsi="Times New Roman" w:cs="Times New Roman"/>
        </w:rPr>
        <w:t>; and</w:t>
      </w:r>
    </w:p>
    <w:p w14:paraId="11E23CB9" w14:textId="77777777" w:rsidR="00A860C7" w:rsidRPr="00180940" w:rsidRDefault="00A860C7" w:rsidP="001A160A">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 (5) and substituting the following sub-section:</w:t>
      </w:r>
    </w:p>
    <w:p w14:paraId="2F404293" w14:textId="77777777" w:rsidR="00A860C7" w:rsidRPr="00180940" w:rsidRDefault="00BE0211" w:rsidP="001A160A">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 If the company is wound up pursuant to a resolution for voluntary winding up passed within the period of 5 weeks after the making of the declaration or, if pursuant to paragraph (3) (c) the Commission has allowed a further period after the expiration of that period of 5 weeks, within that further period, but its debts are not paid or provided for in full within the period stated in the declaration, it shall be presumed, unless the contrary is shown, that a director who made the declaration did not have reasonable grounds for his opinion.</w:t>
      </w:r>
      <w:r w:rsidRPr="00180940">
        <w:rPr>
          <w:rFonts w:ascii="Times New Roman" w:hAnsi="Times New Roman" w:cs="Times New Roman"/>
        </w:rPr>
        <w:t>”</w:t>
      </w:r>
      <w:r w:rsidR="00A860C7" w:rsidRPr="00180940">
        <w:rPr>
          <w:rFonts w:ascii="Times New Roman" w:hAnsi="Times New Roman" w:cs="Times New Roman"/>
        </w:rPr>
        <w:t>.</w:t>
      </w:r>
    </w:p>
    <w:p w14:paraId="4F46D22D" w14:textId="77777777" w:rsidR="00A860C7" w:rsidRPr="001A160A" w:rsidRDefault="00FB3395" w:rsidP="001A160A">
      <w:pPr>
        <w:spacing w:before="120" w:after="60" w:line="240" w:lineRule="auto"/>
        <w:rPr>
          <w:rFonts w:ascii="Times New Roman" w:hAnsi="Times New Roman" w:cs="Times New Roman"/>
          <w:b/>
          <w:sz w:val="20"/>
        </w:rPr>
      </w:pPr>
      <w:r w:rsidRPr="001A160A">
        <w:rPr>
          <w:rFonts w:ascii="Times New Roman" w:hAnsi="Times New Roman" w:cs="Times New Roman"/>
          <w:b/>
          <w:sz w:val="20"/>
        </w:rPr>
        <w:t>Meeting of creditors</w:t>
      </w:r>
    </w:p>
    <w:p w14:paraId="6AF9DAD7" w14:textId="77777777" w:rsidR="00A860C7" w:rsidRPr="00180940" w:rsidRDefault="00FB3395" w:rsidP="001A160A">
      <w:pPr>
        <w:spacing w:after="0" w:line="240" w:lineRule="auto"/>
        <w:ind w:firstLine="432"/>
        <w:jc w:val="both"/>
        <w:rPr>
          <w:rFonts w:ascii="Times New Roman" w:hAnsi="Times New Roman" w:cs="Times New Roman"/>
        </w:rPr>
      </w:pPr>
      <w:r w:rsidRPr="00180940">
        <w:rPr>
          <w:rFonts w:ascii="Times New Roman" w:hAnsi="Times New Roman" w:cs="Times New Roman"/>
          <w:b/>
        </w:rPr>
        <w:t>67.</w:t>
      </w:r>
      <w:r w:rsidR="00A860C7" w:rsidRPr="00180940">
        <w:rPr>
          <w:rFonts w:ascii="Times New Roman" w:hAnsi="Times New Roman" w:cs="Times New Roman"/>
        </w:rPr>
        <w:t xml:space="preserve"> Section 398 of the Principal Act is amended—</w:t>
      </w:r>
    </w:p>
    <w:p w14:paraId="0E4D69C9" w14:textId="77777777" w:rsidR="00A860C7" w:rsidRPr="00180940" w:rsidRDefault="00A860C7" w:rsidP="001A160A">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(5) (a) and substituting the following paragraph:</w:t>
      </w:r>
    </w:p>
    <w:p w14:paraId="4AE00B47" w14:textId="77777777" w:rsidR="00A860C7" w:rsidRPr="00180940" w:rsidRDefault="00BE0211" w:rsidP="001A160A">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(a) cause to be laid before the meeting of creditors a report in the prescribed form, and verified by all the directors, as to the affairs of the company, made up to the latest practicable date before the notices of the meeting were sent; and</w:t>
      </w:r>
      <w:r w:rsidRPr="00180940">
        <w:rPr>
          <w:rFonts w:ascii="Times New Roman" w:hAnsi="Times New Roman" w:cs="Times New Roman"/>
        </w:rPr>
        <w:t>”</w:t>
      </w:r>
      <w:r w:rsidR="00A860C7" w:rsidRPr="00180940">
        <w:rPr>
          <w:rFonts w:ascii="Times New Roman" w:hAnsi="Times New Roman" w:cs="Times New Roman"/>
        </w:rPr>
        <w:t>; and</w:t>
      </w:r>
    </w:p>
    <w:p w14:paraId="101D72AB" w14:textId="77777777" w:rsidR="00A860C7" w:rsidRPr="00180940" w:rsidRDefault="00A860C7" w:rsidP="00DA700A">
      <w:pPr>
        <w:spacing w:after="0" w:line="240" w:lineRule="auto"/>
        <w:ind w:left="720" w:hanging="288"/>
        <w:jc w:val="both"/>
        <w:rPr>
          <w:rFonts w:ascii="Times New Roman" w:hAnsi="Times New Roman" w:cs="Times New Roman"/>
        </w:rPr>
      </w:pPr>
      <w:r w:rsidRPr="00180940">
        <w:rPr>
          <w:rFonts w:ascii="Times New Roman" w:hAnsi="Times New Roman" w:cs="Times New Roman"/>
        </w:rPr>
        <w:t>(b) by inserting after sub-section (6) the following sub-section:</w:t>
      </w:r>
    </w:p>
    <w:p w14:paraId="54C4D5B9" w14:textId="77777777" w:rsidR="00A860C7" w:rsidRPr="00180940" w:rsidRDefault="00BE0211" w:rsidP="00DA700A">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(6</w:t>
      </w:r>
      <w:r w:rsidR="00B31545" w:rsidRPr="00B31545">
        <w:rPr>
          <w:rFonts w:ascii="Times New Roman" w:hAnsi="Times New Roman" w:cs="Times New Roman"/>
          <w:smallCaps/>
        </w:rPr>
        <w:t>a</w:t>
      </w:r>
      <w:r w:rsidR="00A860C7" w:rsidRPr="00180940">
        <w:rPr>
          <w:rFonts w:ascii="Times New Roman" w:hAnsi="Times New Roman" w:cs="Times New Roman"/>
        </w:rPr>
        <w:t>) The directors of the company shall, not later than 7 days after the report referred to in paragraph (5) (a) is laid before the meeting of creditors as mentioned in that paragraph, lodge a copy of the report with the Commission.</w:t>
      </w:r>
    </w:p>
    <w:p w14:paraId="1E47FE9D" w14:textId="77777777" w:rsidR="00A860C7" w:rsidRPr="00180940" w:rsidRDefault="00A860C7" w:rsidP="00EE7E29">
      <w:pPr>
        <w:spacing w:after="0" w:line="240" w:lineRule="auto"/>
        <w:ind w:firstLine="432"/>
        <w:jc w:val="both"/>
        <w:rPr>
          <w:rFonts w:ascii="Times New Roman" w:hAnsi="Times New Roman" w:cs="Times New Roman"/>
        </w:rPr>
      </w:pPr>
      <w:r w:rsidRPr="00180940">
        <w:rPr>
          <w:rFonts w:ascii="Times New Roman" w:hAnsi="Times New Roman" w:cs="Times New Roman"/>
        </w:rPr>
        <w:t>Penalty: $1,000 or imprisonment for 3 months, or both.</w:t>
      </w:r>
      <w:r w:rsidR="00BE0211" w:rsidRPr="00180940">
        <w:rPr>
          <w:rFonts w:ascii="Times New Roman" w:hAnsi="Times New Roman" w:cs="Times New Roman"/>
        </w:rPr>
        <w:t>”</w:t>
      </w:r>
      <w:r w:rsidRPr="00180940">
        <w:rPr>
          <w:rFonts w:ascii="Times New Roman" w:hAnsi="Times New Roman" w:cs="Times New Roman"/>
        </w:rPr>
        <w:t>.</w:t>
      </w:r>
    </w:p>
    <w:p w14:paraId="4AFF8FCC" w14:textId="77777777" w:rsidR="00A860C7" w:rsidRPr="00EE7E29" w:rsidRDefault="00FB3395" w:rsidP="00EE7E29">
      <w:pPr>
        <w:spacing w:before="120" w:after="60" w:line="240" w:lineRule="auto"/>
        <w:rPr>
          <w:rFonts w:ascii="Times New Roman" w:hAnsi="Times New Roman" w:cs="Times New Roman"/>
          <w:b/>
          <w:sz w:val="20"/>
        </w:rPr>
      </w:pPr>
      <w:r w:rsidRPr="00EE7E29">
        <w:rPr>
          <w:rFonts w:ascii="Times New Roman" w:hAnsi="Times New Roman" w:cs="Times New Roman"/>
          <w:b/>
          <w:sz w:val="20"/>
        </w:rPr>
        <w:t>Final meeting and dissolution</w:t>
      </w:r>
    </w:p>
    <w:p w14:paraId="493C58E1" w14:textId="77777777" w:rsidR="00A860C7" w:rsidRPr="00180940" w:rsidRDefault="00FB3395" w:rsidP="00EE7E29">
      <w:pPr>
        <w:spacing w:after="0" w:line="240" w:lineRule="auto"/>
        <w:ind w:firstLine="432"/>
        <w:jc w:val="both"/>
        <w:rPr>
          <w:rFonts w:ascii="Times New Roman" w:hAnsi="Times New Roman" w:cs="Times New Roman"/>
        </w:rPr>
      </w:pPr>
      <w:r w:rsidRPr="00180940">
        <w:rPr>
          <w:rFonts w:ascii="Times New Roman" w:hAnsi="Times New Roman" w:cs="Times New Roman"/>
          <w:b/>
        </w:rPr>
        <w:t>68.</w:t>
      </w:r>
      <w:r w:rsidR="00A860C7" w:rsidRPr="00180940">
        <w:rPr>
          <w:rFonts w:ascii="Times New Roman" w:hAnsi="Times New Roman" w:cs="Times New Roman"/>
        </w:rPr>
        <w:t xml:space="preserve"> Section 411 of the Principal Act is amended by omitting sub-sections (5) and (6) and substituting the following sub-sections:</w:t>
      </w:r>
    </w:p>
    <w:p w14:paraId="2B2A8C6D" w14:textId="77777777" w:rsidR="00A860C7" w:rsidRPr="00180940" w:rsidRDefault="00BE0211" w:rsidP="00EE7E29">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 Subject to sub-section (6), on the expiration of the period of 3 months after the lodging of the return with the Commission the company is dissolved.</w:t>
      </w:r>
    </w:p>
    <w:p w14:paraId="1A59FF87" w14:textId="77777777" w:rsidR="00BE0211" w:rsidRPr="00180940" w:rsidRDefault="00BE0211" w:rsidP="002972FF">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(6) On the application of the liquidator or of any other party who appears to the Court to be interested, the Court may, before the expiration of the period of 3 months referred to in sub-section (5), by order, declare that sub-section (5) is not to apply in relation to the company and specify the date on which the</w:t>
      </w:r>
      <w:r w:rsidRPr="00180940">
        <w:rPr>
          <w:rFonts w:ascii="Times New Roman" w:hAnsi="Times New Roman" w:cs="Times New Roman"/>
        </w:rPr>
        <w:br w:type="page"/>
      </w:r>
    </w:p>
    <w:p w14:paraId="09AC8DED"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lastRenderedPageBreak/>
        <w:t>company is to be dissolved and, where the Court makes such an order, the company is dissolved on the date specified in the order.</w:t>
      </w:r>
      <w:r w:rsidR="00BE0211" w:rsidRPr="00180940">
        <w:rPr>
          <w:rFonts w:ascii="Times New Roman" w:hAnsi="Times New Roman" w:cs="Times New Roman"/>
        </w:rPr>
        <w:t>”</w:t>
      </w:r>
      <w:r w:rsidRPr="00180940">
        <w:rPr>
          <w:rFonts w:ascii="Times New Roman" w:hAnsi="Times New Roman" w:cs="Times New Roman"/>
        </w:rPr>
        <w:t>.</w:t>
      </w:r>
    </w:p>
    <w:p w14:paraId="3BCD7332"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Disqualification of liquidators</w:t>
      </w:r>
    </w:p>
    <w:p w14:paraId="53C9248C"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69.</w:t>
      </w:r>
      <w:r w:rsidR="00A860C7" w:rsidRPr="00180940">
        <w:rPr>
          <w:rFonts w:ascii="Times New Roman" w:hAnsi="Times New Roman" w:cs="Times New Roman"/>
        </w:rPr>
        <w:t xml:space="preserve"> Section 417 of the Principal Act is amended by omitting from sub-section (5) </w:t>
      </w:r>
      <w:r w:rsidR="00BE0211" w:rsidRPr="00180940">
        <w:rPr>
          <w:rFonts w:ascii="Times New Roman" w:hAnsi="Times New Roman" w:cs="Times New Roman"/>
        </w:rPr>
        <w:t>“</w:t>
      </w:r>
      <w:r w:rsidR="00A860C7" w:rsidRPr="00180940">
        <w:rPr>
          <w:rFonts w:ascii="Times New Roman" w:hAnsi="Times New Roman" w:cs="Times New Roman"/>
        </w:rPr>
        <w:t>14</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7</w:t>
      </w:r>
      <w:r w:rsidR="00BE0211" w:rsidRPr="00180940">
        <w:rPr>
          <w:rFonts w:ascii="Times New Roman" w:hAnsi="Times New Roman" w:cs="Times New Roman"/>
        </w:rPr>
        <w:t>”</w:t>
      </w:r>
      <w:r w:rsidR="00A860C7" w:rsidRPr="00180940">
        <w:rPr>
          <w:rFonts w:ascii="Times New Roman" w:hAnsi="Times New Roman" w:cs="Times New Roman"/>
        </w:rPr>
        <w:t>.</w:t>
      </w:r>
    </w:p>
    <w:p w14:paraId="668BF177"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Notice of appointment and address of liquidator</w:t>
      </w:r>
    </w:p>
    <w:p w14:paraId="21BB3D92"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70.</w:t>
      </w:r>
      <w:r w:rsidR="00A860C7" w:rsidRPr="00180940">
        <w:rPr>
          <w:rFonts w:ascii="Times New Roman" w:hAnsi="Times New Roman" w:cs="Times New Roman"/>
        </w:rPr>
        <w:t xml:space="preserve"> Section 421 of the Principal Act is amended by omitting from sub-section (1) </w:t>
      </w:r>
      <w:r w:rsidR="00BE0211" w:rsidRPr="00180940">
        <w:rPr>
          <w:rFonts w:ascii="Times New Roman" w:hAnsi="Times New Roman" w:cs="Times New Roman"/>
        </w:rPr>
        <w:t>“</w:t>
      </w:r>
      <w:r w:rsidR="00A860C7" w:rsidRPr="00180940">
        <w:rPr>
          <w:rFonts w:ascii="Times New Roman" w:hAnsi="Times New Roman" w:cs="Times New Roman"/>
        </w:rPr>
        <w:t>situation</w:t>
      </w:r>
      <w:r w:rsidR="00BE0211" w:rsidRPr="00180940">
        <w:rPr>
          <w:rFonts w:ascii="Times New Roman" w:hAnsi="Times New Roman" w:cs="Times New Roman"/>
        </w:rPr>
        <w:t>”</w:t>
      </w:r>
      <w:r w:rsidR="00A860C7" w:rsidRPr="00180940">
        <w:rPr>
          <w:rFonts w:ascii="Times New Roman" w:hAnsi="Times New Roman" w:cs="Times New Roman"/>
        </w:rPr>
        <w:t xml:space="preserve"> (first occurring) and substituting </w:t>
      </w:r>
      <w:r w:rsidR="00BE0211" w:rsidRPr="00180940">
        <w:rPr>
          <w:rFonts w:ascii="Times New Roman" w:hAnsi="Times New Roman" w:cs="Times New Roman"/>
        </w:rPr>
        <w:t>“</w:t>
      </w:r>
      <w:r w:rsidR="00A860C7" w:rsidRPr="00180940">
        <w:rPr>
          <w:rFonts w:ascii="Times New Roman" w:hAnsi="Times New Roman" w:cs="Times New Roman"/>
        </w:rPr>
        <w:t>address</w:t>
      </w:r>
      <w:r w:rsidR="00BE0211" w:rsidRPr="00180940">
        <w:rPr>
          <w:rFonts w:ascii="Times New Roman" w:hAnsi="Times New Roman" w:cs="Times New Roman"/>
        </w:rPr>
        <w:t>”</w:t>
      </w:r>
      <w:r w:rsidR="00A860C7" w:rsidRPr="00180940">
        <w:rPr>
          <w:rFonts w:ascii="Times New Roman" w:hAnsi="Times New Roman" w:cs="Times New Roman"/>
        </w:rPr>
        <w:t>.</w:t>
      </w:r>
    </w:p>
    <w:p w14:paraId="2735CDA0"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Unclaimed property to be paid to Minister</w:t>
      </w:r>
    </w:p>
    <w:p w14:paraId="561E46D2"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71.</w:t>
      </w:r>
      <w:r w:rsidR="00A860C7" w:rsidRPr="00180940">
        <w:rPr>
          <w:rFonts w:ascii="Times New Roman" w:hAnsi="Times New Roman" w:cs="Times New Roman"/>
        </w:rPr>
        <w:t xml:space="preserve"> Section 427 of the Principal Act is amended by omitting from sub-section (3) </w:t>
      </w:r>
      <w:r w:rsidR="00BE0211" w:rsidRPr="00180940">
        <w:rPr>
          <w:rFonts w:ascii="Times New Roman" w:hAnsi="Times New Roman" w:cs="Times New Roman"/>
        </w:rPr>
        <w:t>“</w:t>
      </w:r>
      <w:r w:rsidR="00A860C7" w:rsidRPr="00180940">
        <w:rPr>
          <w:rFonts w:ascii="Times New Roman" w:hAnsi="Times New Roman" w:cs="Times New Roman"/>
        </w:rPr>
        <w:t>the prescribed certificate of receipt</w:t>
      </w:r>
      <w:r w:rsidR="00BE0211" w:rsidRPr="00180940">
        <w:rPr>
          <w:rFonts w:ascii="Times New Roman" w:hAnsi="Times New Roman" w:cs="Times New Roman"/>
        </w:rPr>
        <w:t>”</w:t>
      </w:r>
      <w:r w:rsidR="00A860C7" w:rsidRPr="00180940">
        <w:rPr>
          <w:rFonts w:ascii="Times New Roman" w:hAnsi="Times New Roman" w:cs="Times New Roman"/>
        </w:rPr>
        <w:t xml:space="preserve"> and </w:t>
      </w:r>
      <w:r w:rsidR="00BE0211" w:rsidRPr="00180940">
        <w:rPr>
          <w:rFonts w:ascii="Times New Roman" w:hAnsi="Times New Roman" w:cs="Times New Roman"/>
        </w:rPr>
        <w:t>“</w:t>
      </w:r>
      <w:r w:rsidR="00A860C7" w:rsidRPr="00180940">
        <w:rPr>
          <w:rFonts w:ascii="Times New Roman" w:hAnsi="Times New Roman" w:cs="Times New Roman"/>
        </w:rPr>
        <w:t>that certificate</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a receipt</w:t>
      </w:r>
      <w:r w:rsidR="00BE0211" w:rsidRPr="00180940">
        <w:rPr>
          <w:rFonts w:ascii="Times New Roman" w:hAnsi="Times New Roman" w:cs="Times New Roman"/>
        </w:rPr>
        <w:t>”</w:t>
      </w:r>
      <w:r w:rsidR="00A860C7" w:rsidRPr="00180940">
        <w:rPr>
          <w:rFonts w:ascii="Times New Roman" w:hAnsi="Times New Roman" w:cs="Times New Roman"/>
        </w:rPr>
        <w:t xml:space="preserve"> and </w:t>
      </w:r>
      <w:r w:rsidR="00BE0211" w:rsidRPr="00180940">
        <w:rPr>
          <w:rFonts w:ascii="Times New Roman" w:hAnsi="Times New Roman" w:cs="Times New Roman"/>
        </w:rPr>
        <w:t>“</w:t>
      </w:r>
      <w:r w:rsidR="00A860C7" w:rsidRPr="00180940">
        <w:rPr>
          <w:rFonts w:ascii="Times New Roman" w:hAnsi="Times New Roman" w:cs="Times New Roman"/>
        </w:rPr>
        <w:t>that receipt</w:t>
      </w:r>
      <w:r w:rsidR="00BE0211" w:rsidRPr="00180940">
        <w:rPr>
          <w:rFonts w:ascii="Times New Roman" w:hAnsi="Times New Roman" w:cs="Times New Roman"/>
        </w:rPr>
        <w:t>”</w:t>
      </w:r>
      <w:r w:rsidR="00A860C7" w:rsidRPr="00180940">
        <w:rPr>
          <w:rFonts w:ascii="Times New Roman" w:hAnsi="Times New Roman" w:cs="Times New Roman"/>
        </w:rPr>
        <w:t xml:space="preserve"> respectively.</w:t>
      </w:r>
    </w:p>
    <w:p w14:paraId="628FBC01"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Disclaimer of onerous property</w:t>
      </w:r>
    </w:p>
    <w:p w14:paraId="3F2C6AC6"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72.</w:t>
      </w:r>
      <w:r w:rsidR="00A860C7" w:rsidRPr="00180940">
        <w:rPr>
          <w:rFonts w:ascii="Times New Roman" w:hAnsi="Times New Roman" w:cs="Times New Roman"/>
        </w:rPr>
        <w:t xml:space="preserve"> Section 454 of the Principal Act is amended—</w:t>
      </w:r>
    </w:p>
    <w:p w14:paraId="260903CD" w14:textId="77777777" w:rsidR="00A860C7" w:rsidRPr="00180940" w:rsidRDefault="00A860C7" w:rsidP="0023592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(2) </w:t>
      </w:r>
      <w:r w:rsidR="00BE0211" w:rsidRPr="00180940">
        <w:rPr>
          <w:rFonts w:ascii="Times New Roman" w:hAnsi="Times New Roman" w:cs="Times New Roman"/>
        </w:rPr>
        <w:t>“</w:t>
      </w:r>
      <w:r w:rsidRPr="00180940">
        <w:rPr>
          <w:rFonts w:ascii="Times New Roman" w:hAnsi="Times New Roman" w:cs="Times New Roman"/>
        </w:rPr>
        <w:t>or the committee of inspection</w:t>
      </w:r>
      <w:r w:rsidR="00BE0211" w:rsidRPr="00180940">
        <w:rPr>
          <w:rFonts w:ascii="Times New Roman" w:hAnsi="Times New Roman" w:cs="Times New Roman"/>
        </w:rPr>
        <w:t>”</w:t>
      </w:r>
      <w:r w:rsidRPr="00180940">
        <w:rPr>
          <w:rFonts w:ascii="Times New Roman" w:hAnsi="Times New Roman" w:cs="Times New Roman"/>
        </w:rPr>
        <w:t xml:space="preserve"> and </w:t>
      </w:r>
      <w:r w:rsidR="00BE0211" w:rsidRPr="00180940">
        <w:rPr>
          <w:rFonts w:ascii="Times New Roman" w:hAnsi="Times New Roman" w:cs="Times New Roman"/>
        </w:rPr>
        <w:t>“</w:t>
      </w:r>
      <w:r w:rsidRPr="00180940">
        <w:rPr>
          <w:rFonts w:ascii="Times New Roman" w:hAnsi="Times New Roman" w:cs="Times New Roman"/>
        </w:rPr>
        <w:t>or the committee</w:t>
      </w:r>
      <w:r w:rsidR="00BE0211" w:rsidRPr="00180940">
        <w:rPr>
          <w:rFonts w:ascii="Times New Roman" w:hAnsi="Times New Roman" w:cs="Times New Roman"/>
        </w:rPr>
        <w:t>”</w:t>
      </w:r>
      <w:r w:rsidRPr="00180940">
        <w:rPr>
          <w:rFonts w:ascii="Times New Roman" w:hAnsi="Times New Roman" w:cs="Times New Roman"/>
        </w:rPr>
        <w:t>;</w:t>
      </w:r>
    </w:p>
    <w:p w14:paraId="42E38918" w14:textId="77777777" w:rsidR="00A860C7" w:rsidRPr="00180940" w:rsidRDefault="00A860C7" w:rsidP="0023592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(4) </w:t>
      </w:r>
      <w:r w:rsidR="00BE0211" w:rsidRPr="00180940">
        <w:rPr>
          <w:rFonts w:ascii="Times New Roman" w:hAnsi="Times New Roman" w:cs="Times New Roman"/>
        </w:rPr>
        <w:t>“</w:t>
      </w:r>
      <w:r w:rsidRPr="00180940">
        <w:rPr>
          <w:rFonts w:ascii="Times New Roman" w:hAnsi="Times New Roman" w:cs="Times New Roman"/>
        </w:rPr>
        <w:t>or committee of inspection</w:t>
      </w:r>
      <w:r w:rsidR="00BE0211" w:rsidRPr="00180940">
        <w:rPr>
          <w:rFonts w:ascii="Times New Roman" w:hAnsi="Times New Roman" w:cs="Times New Roman"/>
        </w:rPr>
        <w:t>”</w:t>
      </w:r>
      <w:r w:rsidRPr="00180940">
        <w:rPr>
          <w:rFonts w:ascii="Times New Roman" w:hAnsi="Times New Roman" w:cs="Times New Roman"/>
        </w:rPr>
        <w:t>; and</w:t>
      </w:r>
    </w:p>
    <w:p w14:paraId="2E0F2B59" w14:textId="77777777" w:rsidR="00A860C7" w:rsidRPr="00180940" w:rsidRDefault="00A860C7" w:rsidP="0023592D">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(c) by omitting from sub-section (4) </w:t>
      </w:r>
      <w:r w:rsidR="00BE0211" w:rsidRPr="00180940">
        <w:rPr>
          <w:rFonts w:ascii="Times New Roman" w:hAnsi="Times New Roman" w:cs="Times New Roman"/>
        </w:rPr>
        <w:t>“</w:t>
      </w:r>
      <w:r w:rsidRPr="00180940">
        <w:rPr>
          <w:rFonts w:ascii="Times New Roman" w:hAnsi="Times New Roman" w:cs="Times New Roman"/>
        </w:rPr>
        <w:t>or committee</w:t>
      </w:r>
      <w:r w:rsidR="00BE0211" w:rsidRPr="00180940">
        <w:rPr>
          <w:rFonts w:ascii="Times New Roman" w:hAnsi="Times New Roman" w:cs="Times New Roman"/>
        </w:rPr>
        <w:t>”</w:t>
      </w:r>
      <w:r w:rsidRPr="00180940">
        <w:rPr>
          <w:rFonts w:ascii="Times New Roman" w:hAnsi="Times New Roman" w:cs="Times New Roman"/>
        </w:rPr>
        <w:t xml:space="preserve"> (second and third occurring).</w:t>
      </w:r>
    </w:p>
    <w:p w14:paraId="16FEAFB4"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Application of Act to no liability companies</w:t>
      </w:r>
    </w:p>
    <w:p w14:paraId="43A752F9"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73.</w:t>
      </w:r>
      <w:r w:rsidR="00A860C7" w:rsidRPr="00180940">
        <w:rPr>
          <w:rFonts w:ascii="Times New Roman" w:hAnsi="Times New Roman" w:cs="Times New Roman"/>
        </w:rPr>
        <w:t xml:space="preserve"> Section 475 of the Principal Act is amended by omitting </w:t>
      </w:r>
      <w:r w:rsidR="00BE0211" w:rsidRPr="00180940">
        <w:rPr>
          <w:rFonts w:ascii="Times New Roman" w:hAnsi="Times New Roman" w:cs="Times New Roman"/>
        </w:rPr>
        <w:t>“</w:t>
      </w:r>
      <w:r w:rsidR="00A860C7" w:rsidRPr="00180940">
        <w:rPr>
          <w:rFonts w:ascii="Times New Roman" w:hAnsi="Times New Roman" w:cs="Times New Roman"/>
        </w:rPr>
        <w:t>section 378</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paragraphs 378 (1) (a) and (b), sub-sections 378 (2), (3) and (4)</w:t>
      </w:r>
      <w:r w:rsidR="00BE0211" w:rsidRPr="00180940">
        <w:rPr>
          <w:rFonts w:ascii="Times New Roman" w:hAnsi="Times New Roman" w:cs="Times New Roman"/>
        </w:rPr>
        <w:t>”</w:t>
      </w:r>
      <w:r w:rsidR="00A860C7" w:rsidRPr="00180940">
        <w:rPr>
          <w:rFonts w:ascii="Times New Roman" w:hAnsi="Times New Roman" w:cs="Times New Roman"/>
        </w:rPr>
        <w:t>.</w:t>
      </w:r>
    </w:p>
    <w:p w14:paraId="0526F859" w14:textId="77777777" w:rsidR="00A860C7" w:rsidRPr="0023592D" w:rsidRDefault="00FB3395" w:rsidP="0023592D">
      <w:pPr>
        <w:spacing w:before="120" w:after="60" w:line="240" w:lineRule="auto"/>
        <w:rPr>
          <w:rFonts w:ascii="Times New Roman" w:hAnsi="Times New Roman" w:cs="Times New Roman"/>
          <w:b/>
          <w:sz w:val="20"/>
        </w:rPr>
      </w:pPr>
      <w:r w:rsidRPr="0023592D">
        <w:rPr>
          <w:rFonts w:ascii="Times New Roman" w:hAnsi="Times New Roman" w:cs="Times New Roman"/>
          <w:b/>
          <w:sz w:val="20"/>
        </w:rPr>
        <w:t>Unregistered foreign company not to establish place of business or carry on business in the Territory</w:t>
      </w:r>
    </w:p>
    <w:p w14:paraId="4312124C" w14:textId="77777777" w:rsidR="00A860C7" w:rsidRPr="00180940" w:rsidRDefault="00FB3395" w:rsidP="0023592D">
      <w:pPr>
        <w:spacing w:after="0" w:line="240" w:lineRule="auto"/>
        <w:ind w:firstLine="432"/>
        <w:jc w:val="both"/>
        <w:rPr>
          <w:rFonts w:ascii="Times New Roman" w:hAnsi="Times New Roman" w:cs="Times New Roman"/>
        </w:rPr>
      </w:pPr>
      <w:r w:rsidRPr="00180940">
        <w:rPr>
          <w:rFonts w:ascii="Times New Roman" w:hAnsi="Times New Roman" w:cs="Times New Roman"/>
          <w:b/>
        </w:rPr>
        <w:t>74.</w:t>
      </w:r>
      <w:r w:rsidR="00A860C7" w:rsidRPr="00180940">
        <w:rPr>
          <w:rFonts w:ascii="Times New Roman" w:hAnsi="Times New Roman" w:cs="Times New Roman"/>
        </w:rPr>
        <w:t xml:space="preserve"> Section 512 of the Principal Act is amended—</w:t>
      </w:r>
    </w:p>
    <w:p w14:paraId="2754CEA5" w14:textId="77777777" w:rsidR="00A860C7" w:rsidRPr="00180940" w:rsidRDefault="00A860C7" w:rsidP="0023592D">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paragraphs (2) (c) and (d) and substituting the following paragraphs:</w:t>
      </w:r>
    </w:p>
    <w:p w14:paraId="7B884C08" w14:textId="77777777" w:rsidR="00A860C7" w:rsidRPr="00180940" w:rsidRDefault="00BE0211" w:rsidP="0023592D">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(c) a list of its directors or the members of its committee of management, council or other governing body by whatever name called, containing particulars with respect to those directors or members that are equivalent to the particulars that are required by this Act to be contained in the register of the directors, principal executive officers and secretaries of a company incorporated under this Act;</w:t>
      </w:r>
    </w:p>
    <w:p w14:paraId="36D9C2AC" w14:textId="77777777" w:rsidR="00A860C7" w:rsidRPr="00180940" w:rsidRDefault="00A860C7" w:rsidP="0023592D">
      <w:pPr>
        <w:spacing w:after="0" w:line="240" w:lineRule="auto"/>
        <w:ind w:left="1296" w:hanging="288"/>
        <w:jc w:val="both"/>
        <w:rPr>
          <w:rFonts w:ascii="Times New Roman" w:hAnsi="Times New Roman" w:cs="Times New Roman"/>
        </w:rPr>
      </w:pPr>
      <w:r w:rsidRPr="00180940">
        <w:rPr>
          <w:rFonts w:ascii="Times New Roman" w:hAnsi="Times New Roman" w:cs="Times New Roman"/>
        </w:rPr>
        <w:t>(d) where the list referred to in paragraph (c) includes directors, or members of a committee of management, council or other governing body, who are—</w:t>
      </w:r>
    </w:p>
    <w:p w14:paraId="5B0E0C63" w14:textId="77777777" w:rsidR="00BE0211" w:rsidRPr="00180940" w:rsidRDefault="00A860C7" w:rsidP="0070427D">
      <w:pPr>
        <w:spacing w:after="0" w:line="240" w:lineRule="auto"/>
        <w:ind w:left="207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resident in the Territory; and</w:t>
      </w:r>
      <w:r w:rsidR="00BE0211" w:rsidRPr="00180940">
        <w:rPr>
          <w:rFonts w:ascii="Times New Roman" w:hAnsi="Times New Roman" w:cs="Times New Roman"/>
        </w:rPr>
        <w:br w:type="page"/>
      </w:r>
    </w:p>
    <w:p w14:paraId="44FE0BE1" w14:textId="77777777" w:rsidR="00A860C7" w:rsidRPr="00180940" w:rsidRDefault="00A860C7" w:rsidP="002F1B49">
      <w:pPr>
        <w:spacing w:after="0" w:line="240" w:lineRule="auto"/>
        <w:ind w:left="2070" w:hanging="288"/>
        <w:jc w:val="both"/>
        <w:rPr>
          <w:rFonts w:ascii="Times New Roman" w:hAnsi="Times New Roman" w:cs="Times New Roman"/>
        </w:rPr>
      </w:pPr>
      <w:r w:rsidRPr="00180940">
        <w:rPr>
          <w:rFonts w:ascii="Times New Roman" w:hAnsi="Times New Roman" w:cs="Times New Roman"/>
        </w:rPr>
        <w:lastRenderedPageBreak/>
        <w:t>(ii) members of a local board of directors, committee of management, council or other governing body,</w:t>
      </w:r>
    </w:p>
    <w:p w14:paraId="611A8F60" w14:textId="77777777" w:rsidR="00A860C7" w:rsidRPr="00180940" w:rsidRDefault="00A860C7" w:rsidP="002F1B49">
      <w:pPr>
        <w:spacing w:after="0" w:line="240" w:lineRule="auto"/>
        <w:ind w:left="1296"/>
        <w:jc w:val="both"/>
        <w:rPr>
          <w:rFonts w:ascii="Times New Roman" w:hAnsi="Times New Roman" w:cs="Times New Roman"/>
        </w:rPr>
      </w:pPr>
      <w:r w:rsidRPr="00180940">
        <w:rPr>
          <w:rFonts w:ascii="Times New Roman" w:hAnsi="Times New Roman" w:cs="Times New Roman"/>
        </w:rPr>
        <w:t>a memorandum duly executed by or on behalf of the foreign company stating the powers of those local directors or members;</w:t>
      </w:r>
      <w:r w:rsidR="00BE0211" w:rsidRPr="00180940">
        <w:rPr>
          <w:rFonts w:ascii="Times New Roman" w:hAnsi="Times New Roman" w:cs="Times New Roman"/>
        </w:rPr>
        <w:t>”</w:t>
      </w:r>
      <w:r w:rsidRPr="00180940">
        <w:rPr>
          <w:rFonts w:ascii="Times New Roman" w:hAnsi="Times New Roman" w:cs="Times New Roman"/>
        </w:rPr>
        <w:t>;</w:t>
      </w:r>
    </w:p>
    <w:p w14:paraId="52FB5181" w14:textId="77777777" w:rsidR="00A860C7" w:rsidRPr="00180940" w:rsidRDefault="00A860C7" w:rsidP="002F1B49">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paragraph (2) (e) </w:t>
      </w:r>
      <w:r w:rsidR="00BE0211" w:rsidRPr="00180940">
        <w:rPr>
          <w:rFonts w:ascii="Times New Roman" w:hAnsi="Times New Roman" w:cs="Times New Roman"/>
        </w:rPr>
        <w:t>“</w:t>
      </w:r>
      <w:r w:rsidRPr="00180940">
        <w:rPr>
          <w:rFonts w:ascii="Times New Roman" w:hAnsi="Times New Roman" w:cs="Times New Roman"/>
        </w:rPr>
        <w:t>(being a memorandum or power of attorney verified by a statement in writing)</w:t>
      </w:r>
      <w:r w:rsidR="00BE0211" w:rsidRPr="00180940">
        <w:rPr>
          <w:rFonts w:ascii="Times New Roman" w:hAnsi="Times New Roman" w:cs="Times New Roman"/>
        </w:rPr>
        <w:t>”</w:t>
      </w:r>
      <w:r w:rsidRPr="00180940">
        <w:rPr>
          <w:rFonts w:ascii="Times New Roman" w:hAnsi="Times New Roman" w:cs="Times New Roman"/>
        </w:rPr>
        <w:t>;</w:t>
      </w:r>
    </w:p>
    <w:p w14:paraId="0E72B6D4" w14:textId="77777777" w:rsidR="00A860C7" w:rsidRPr="00180940" w:rsidRDefault="00A860C7" w:rsidP="002F1B49">
      <w:pPr>
        <w:spacing w:after="0" w:line="240" w:lineRule="auto"/>
        <w:ind w:left="720" w:hanging="288"/>
        <w:jc w:val="both"/>
        <w:rPr>
          <w:rFonts w:ascii="Times New Roman" w:hAnsi="Times New Roman" w:cs="Times New Roman"/>
        </w:rPr>
      </w:pPr>
      <w:r w:rsidRPr="00180940">
        <w:rPr>
          <w:rFonts w:ascii="Times New Roman" w:hAnsi="Times New Roman" w:cs="Times New Roman"/>
        </w:rPr>
        <w:t>(c) by inserting after paragraph (2) (f) the following paragraph:</w:t>
      </w:r>
    </w:p>
    <w:p w14:paraId="61DCAB3F" w14:textId="77777777" w:rsidR="00A860C7" w:rsidRPr="00180940" w:rsidRDefault="00BE0211" w:rsidP="002F1B49">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(fa) notice of the address of its registered office or, if there is no registered office, of its principal place of business, in its place of incorporation or formation;</w:t>
      </w:r>
      <w:r w:rsidRPr="00180940">
        <w:rPr>
          <w:rFonts w:ascii="Times New Roman" w:hAnsi="Times New Roman" w:cs="Times New Roman"/>
        </w:rPr>
        <w:t>”</w:t>
      </w:r>
      <w:r w:rsidR="00A860C7" w:rsidRPr="00180940">
        <w:rPr>
          <w:rFonts w:ascii="Times New Roman" w:hAnsi="Times New Roman" w:cs="Times New Roman"/>
        </w:rPr>
        <w:t>; and</w:t>
      </w:r>
    </w:p>
    <w:p w14:paraId="69A26D9F" w14:textId="77777777" w:rsidR="00A860C7" w:rsidRPr="00180940" w:rsidRDefault="00A860C7" w:rsidP="002F1B49">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(d) by omitting from paragraph (2) (g) </w:t>
      </w:r>
      <w:r w:rsidR="00BE0211" w:rsidRPr="00180940">
        <w:rPr>
          <w:rFonts w:ascii="Times New Roman" w:hAnsi="Times New Roman" w:cs="Times New Roman"/>
        </w:rPr>
        <w:t>“</w:t>
      </w:r>
      <w:r w:rsidRPr="00180940">
        <w:rPr>
          <w:rFonts w:ascii="Times New Roman" w:hAnsi="Times New Roman" w:cs="Times New Roman"/>
        </w:rPr>
        <w:t>situation</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address</w:t>
      </w:r>
      <w:r w:rsidR="00BE0211" w:rsidRPr="00180940">
        <w:rPr>
          <w:rFonts w:ascii="Times New Roman" w:hAnsi="Times New Roman" w:cs="Times New Roman"/>
        </w:rPr>
        <w:t>”</w:t>
      </w:r>
      <w:r w:rsidRPr="00180940">
        <w:rPr>
          <w:rFonts w:ascii="Times New Roman" w:hAnsi="Times New Roman" w:cs="Times New Roman"/>
        </w:rPr>
        <w:t>.</w:t>
      </w:r>
    </w:p>
    <w:p w14:paraId="17544F85" w14:textId="77777777" w:rsidR="00A860C7" w:rsidRPr="002F1B49" w:rsidRDefault="00FB3395" w:rsidP="002F1B49">
      <w:pPr>
        <w:spacing w:before="120" w:after="60" w:line="240" w:lineRule="auto"/>
        <w:rPr>
          <w:rFonts w:ascii="Times New Roman" w:hAnsi="Times New Roman" w:cs="Times New Roman"/>
          <w:b/>
          <w:sz w:val="20"/>
        </w:rPr>
      </w:pPr>
      <w:r w:rsidRPr="002F1B49">
        <w:rPr>
          <w:rFonts w:ascii="Times New Roman" w:hAnsi="Times New Roman" w:cs="Times New Roman"/>
          <w:b/>
          <w:sz w:val="20"/>
        </w:rPr>
        <w:t>Agents</w:t>
      </w:r>
    </w:p>
    <w:p w14:paraId="187B643B" w14:textId="59D8CAFD" w:rsidR="00A860C7" w:rsidRPr="00180940" w:rsidRDefault="00FB3395" w:rsidP="002F1B49">
      <w:pPr>
        <w:spacing w:after="0" w:line="240" w:lineRule="auto"/>
        <w:ind w:firstLine="432"/>
        <w:jc w:val="both"/>
        <w:rPr>
          <w:rFonts w:ascii="Times New Roman" w:hAnsi="Times New Roman" w:cs="Times New Roman"/>
        </w:rPr>
      </w:pPr>
      <w:r w:rsidRPr="00180940">
        <w:rPr>
          <w:rFonts w:ascii="Times New Roman" w:hAnsi="Times New Roman" w:cs="Times New Roman"/>
          <w:b/>
        </w:rPr>
        <w:t>75.</w:t>
      </w:r>
      <w:r w:rsidR="00A860C7" w:rsidRPr="00180940">
        <w:rPr>
          <w:rFonts w:ascii="Times New Roman" w:hAnsi="Times New Roman" w:cs="Times New Roman"/>
        </w:rPr>
        <w:t xml:space="preserve"> Section 514 of the Principal Act is amended by omitting from sub-section (1) </w:t>
      </w:r>
      <w:r w:rsidR="00BE0211" w:rsidRPr="00180940">
        <w:rPr>
          <w:rFonts w:ascii="Times New Roman" w:hAnsi="Times New Roman" w:cs="Times New Roman"/>
        </w:rPr>
        <w:t>“</w:t>
      </w:r>
      <w:r w:rsidR="00A860C7" w:rsidRPr="00180940">
        <w:rPr>
          <w:rFonts w:ascii="Times New Roman" w:hAnsi="Times New Roman" w:cs="Times New Roman"/>
        </w:rPr>
        <w:t>by a statement in writing in the prescribed form,</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w:t>
      </w:r>
      <w:r w:rsidR="00177226">
        <w:rPr>
          <w:rFonts w:ascii="Times New Roman" w:hAnsi="Times New Roman" w:cs="Times New Roman"/>
        </w:rPr>
        <w:t xml:space="preserve"> </w:t>
      </w:r>
      <w:r w:rsidR="00A860C7" w:rsidRPr="00180940">
        <w:rPr>
          <w:rFonts w:ascii="Times New Roman" w:hAnsi="Times New Roman" w:cs="Times New Roman"/>
        </w:rPr>
        <w:t>by a statement in writing in the prescribed form, to be a true copy,</w:t>
      </w:r>
      <w:r w:rsidR="00BE0211" w:rsidRPr="00180940">
        <w:rPr>
          <w:rFonts w:ascii="Times New Roman" w:hAnsi="Times New Roman" w:cs="Times New Roman"/>
        </w:rPr>
        <w:t>”</w:t>
      </w:r>
      <w:r w:rsidR="00A860C7" w:rsidRPr="00180940">
        <w:rPr>
          <w:rFonts w:ascii="Times New Roman" w:hAnsi="Times New Roman" w:cs="Times New Roman"/>
        </w:rPr>
        <w:t>.</w:t>
      </w:r>
    </w:p>
    <w:p w14:paraId="50C0E6C7" w14:textId="77777777" w:rsidR="00A860C7" w:rsidRPr="002F1B49" w:rsidRDefault="00FB3395" w:rsidP="002F1B49">
      <w:pPr>
        <w:spacing w:before="120" w:after="60" w:line="240" w:lineRule="auto"/>
        <w:rPr>
          <w:rFonts w:ascii="Times New Roman" w:hAnsi="Times New Roman" w:cs="Times New Roman"/>
          <w:b/>
          <w:sz w:val="20"/>
        </w:rPr>
      </w:pPr>
      <w:r w:rsidRPr="002F1B49">
        <w:rPr>
          <w:rFonts w:ascii="Times New Roman" w:hAnsi="Times New Roman" w:cs="Times New Roman"/>
          <w:b/>
          <w:sz w:val="20"/>
        </w:rPr>
        <w:t>Notice to be filed where documents, &amp;c., altered</w:t>
      </w:r>
    </w:p>
    <w:p w14:paraId="136234BD" w14:textId="77777777" w:rsidR="00A860C7" w:rsidRPr="00180940" w:rsidRDefault="00FB3395" w:rsidP="002F1B49">
      <w:pPr>
        <w:spacing w:after="0" w:line="240" w:lineRule="auto"/>
        <w:ind w:firstLine="432"/>
        <w:jc w:val="both"/>
        <w:rPr>
          <w:rFonts w:ascii="Times New Roman" w:hAnsi="Times New Roman" w:cs="Times New Roman"/>
        </w:rPr>
      </w:pPr>
      <w:r w:rsidRPr="00180940">
        <w:rPr>
          <w:rFonts w:ascii="Times New Roman" w:hAnsi="Times New Roman" w:cs="Times New Roman"/>
          <w:b/>
        </w:rPr>
        <w:t>76.</w:t>
      </w:r>
      <w:r w:rsidR="00A860C7" w:rsidRPr="00180940">
        <w:rPr>
          <w:rFonts w:ascii="Times New Roman" w:hAnsi="Times New Roman" w:cs="Times New Roman"/>
        </w:rPr>
        <w:t xml:space="preserve"> Section 515 of the Principal Act is amended by omitting from paragraph (2) (d) </w:t>
      </w:r>
      <w:r w:rsidR="00BE0211" w:rsidRPr="00180940">
        <w:rPr>
          <w:rFonts w:ascii="Times New Roman" w:hAnsi="Times New Roman" w:cs="Times New Roman"/>
        </w:rPr>
        <w:t>“</w:t>
      </w:r>
      <w:r w:rsidR="00A860C7" w:rsidRPr="00180940">
        <w:rPr>
          <w:rFonts w:ascii="Times New Roman" w:hAnsi="Times New Roman" w:cs="Times New Roman"/>
        </w:rPr>
        <w:t>address</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situation</w:t>
      </w:r>
      <w:r w:rsidR="00BE0211" w:rsidRPr="00180940">
        <w:rPr>
          <w:rFonts w:ascii="Times New Roman" w:hAnsi="Times New Roman" w:cs="Times New Roman"/>
        </w:rPr>
        <w:t>”</w:t>
      </w:r>
      <w:r w:rsidR="00A860C7" w:rsidRPr="00180940">
        <w:rPr>
          <w:rFonts w:ascii="Times New Roman" w:hAnsi="Times New Roman" w:cs="Times New Roman"/>
        </w:rPr>
        <w:t>.</w:t>
      </w:r>
    </w:p>
    <w:p w14:paraId="398E0556" w14:textId="77777777" w:rsidR="00A860C7" w:rsidRPr="002F1B49" w:rsidRDefault="00FB3395" w:rsidP="002F1B49">
      <w:pPr>
        <w:spacing w:before="120" w:after="60" w:line="240" w:lineRule="auto"/>
        <w:rPr>
          <w:rFonts w:ascii="Times New Roman" w:hAnsi="Times New Roman" w:cs="Times New Roman"/>
          <w:b/>
          <w:sz w:val="20"/>
        </w:rPr>
      </w:pPr>
      <w:r w:rsidRPr="002F1B49">
        <w:rPr>
          <w:rFonts w:ascii="Times New Roman" w:hAnsi="Times New Roman" w:cs="Times New Roman"/>
          <w:b/>
          <w:sz w:val="20"/>
        </w:rPr>
        <w:t>Publication of name, &amp;c., of foreign company</w:t>
      </w:r>
    </w:p>
    <w:p w14:paraId="186F8372" w14:textId="77777777" w:rsidR="00A860C7" w:rsidRPr="00180940" w:rsidRDefault="00FB3395" w:rsidP="002F1B49">
      <w:pPr>
        <w:spacing w:after="0" w:line="240" w:lineRule="auto"/>
        <w:ind w:firstLine="432"/>
        <w:jc w:val="both"/>
        <w:rPr>
          <w:rFonts w:ascii="Times New Roman" w:hAnsi="Times New Roman" w:cs="Times New Roman"/>
        </w:rPr>
      </w:pPr>
      <w:r w:rsidRPr="00180940">
        <w:rPr>
          <w:rFonts w:ascii="Times New Roman" w:hAnsi="Times New Roman" w:cs="Times New Roman"/>
          <w:b/>
        </w:rPr>
        <w:t>77.</w:t>
      </w:r>
      <w:r w:rsidR="00A860C7" w:rsidRPr="00180940">
        <w:rPr>
          <w:rFonts w:ascii="Times New Roman" w:hAnsi="Times New Roman" w:cs="Times New Roman"/>
        </w:rPr>
        <w:t xml:space="preserve"> Section 517 of the Principal Act is amended by omitting sub-section (2) and substituting the following sub-section:</w:t>
      </w:r>
    </w:p>
    <w:p w14:paraId="09125FAB" w14:textId="77777777" w:rsidR="00A860C7" w:rsidRPr="00180940" w:rsidRDefault="00BE0211" w:rsidP="002F1B49">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(2) If an officer of a foreign company, or any person on behalf of the foreign company—</w:t>
      </w:r>
    </w:p>
    <w:p w14:paraId="20ECDFE4" w14:textId="77777777" w:rsidR="00A860C7" w:rsidRPr="00180940" w:rsidRDefault="00A860C7" w:rsidP="002F1B49">
      <w:pPr>
        <w:spacing w:after="0" w:line="240" w:lineRule="auto"/>
        <w:ind w:left="720" w:hanging="288"/>
        <w:jc w:val="both"/>
        <w:rPr>
          <w:rFonts w:ascii="Times New Roman" w:hAnsi="Times New Roman" w:cs="Times New Roman"/>
        </w:rPr>
      </w:pPr>
      <w:r w:rsidRPr="00180940">
        <w:rPr>
          <w:rFonts w:ascii="Times New Roman" w:hAnsi="Times New Roman" w:cs="Times New Roman"/>
        </w:rPr>
        <w:t>(a) issues or publishes in the Territory, or authorizes the issue or publication in the Territory, of any business letter, statement of account, order for goods, order for services, official notice or publication of the foreign company that does not comply with the requirements of sub-section (1); or</w:t>
      </w:r>
    </w:p>
    <w:p w14:paraId="3A55ED38" w14:textId="77777777" w:rsidR="00A860C7" w:rsidRPr="00180940" w:rsidRDefault="00A860C7" w:rsidP="002F1B49">
      <w:pPr>
        <w:spacing w:after="0" w:line="240" w:lineRule="auto"/>
        <w:ind w:left="720" w:hanging="288"/>
        <w:jc w:val="both"/>
        <w:rPr>
          <w:rFonts w:ascii="Times New Roman" w:hAnsi="Times New Roman" w:cs="Times New Roman"/>
        </w:rPr>
      </w:pPr>
      <w:r w:rsidRPr="00180940">
        <w:rPr>
          <w:rFonts w:ascii="Times New Roman" w:hAnsi="Times New Roman" w:cs="Times New Roman"/>
        </w:rPr>
        <w:t>(b) signs or issues in the Territory, or authorizes to be signed or issued in the Territory, on behalf of the foreign company any bill of exchange, promissory note, cheque or other negotiable instrument, indorsement on, or order in, a bill of exchange, promissory note, cheque or other negotiable instrument, or any receipt or letter of credit, that does not comply with the requirements of sub-section (1),</w:t>
      </w:r>
    </w:p>
    <w:p w14:paraId="0D7A4A73" w14:textId="77777777" w:rsidR="00A860C7" w:rsidRPr="00180940" w:rsidRDefault="00A860C7" w:rsidP="00963555">
      <w:pPr>
        <w:spacing w:after="0" w:line="240" w:lineRule="auto"/>
        <w:jc w:val="both"/>
        <w:rPr>
          <w:rFonts w:ascii="Times New Roman" w:hAnsi="Times New Roman" w:cs="Times New Roman"/>
        </w:rPr>
      </w:pPr>
      <w:r w:rsidRPr="00180940">
        <w:rPr>
          <w:rFonts w:ascii="Times New Roman" w:hAnsi="Times New Roman" w:cs="Times New Roman"/>
        </w:rPr>
        <w:t>he is guilty of an offence.</w:t>
      </w:r>
    </w:p>
    <w:p w14:paraId="2786CDBC" w14:textId="77777777" w:rsidR="00BE0211" w:rsidRPr="00180940" w:rsidRDefault="00A860C7" w:rsidP="00FE7AC5">
      <w:pPr>
        <w:spacing w:after="0" w:line="240" w:lineRule="auto"/>
        <w:ind w:firstLine="432"/>
        <w:jc w:val="both"/>
        <w:rPr>
          <w:rFonts w:ascii="Times New Roman" w:hAnsi="Times New Roman" w:cs="Times New Roman"/>
        </w:rPr>
      </w:pPr>
      <w:r w:rsidRPr="00180940">
        <w:rPr>
          <w:rFonts w:ascii="Times New Roman" w:hAnsi="Times New Roman" w:cs="Times New Roman"/>
        </w:rPr>
        <w:t>Penalty: $1,000.</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br w:type="page"/>
      </w:r>
    </w:p>
    <w:p w14:paraId="798F625C" w14:textId="77777777" w:rsidR="00A860C7" w:rsidRPr="00815AEE" w:rsidRDefault="00FB3395" w:rsidP="00815AEE">
      <w:pPr>
        <w:spacing w:before="120" w:after="60" w:line="240" w:lineRule="auto"/>
        <w:rPr>
          <w:rFonts w:ascii="Times New Roman" w:hAnsi="Times New Roman" w:cs="Times New Roman"/>
          <w:b/>
          <w:sz w:val="20"/>
        </w:rPr>
      </w:pPr>
      <w:r w:rsidRPr="00815AEE">
        <w:rPr>
          <w:rFonts w:ascii="Times New Roman" w:hAnsi="Times New Roman" w:cs="Times New Roman"/>
          <w:b/>
          <w:sz w:val="20"/>
        </w:rPr>
        <w:lastRenderedPageBreak/>
        <w:t>Branch register of shares in foreign company</w:t>
      </w:r>
    </w:p>
    <w:p w14:paraId="0CBD650D" w14:textId="77777777" w:rsidR="00A860C7" w:rsidRPr="00180940" w:rsidRDefault="00FB3395" w:rsidP="00815AEE">
      <w:pPr>
        <w:spacing w:after="0" w:line="240" w:lineRule="auto"/>
        <w:ind w:firstLine="432"/>
        <w:jc w:val="both"/>
        <w:rPr>
          <w:rFonts w:ascii="Times New Roman" w:hAnsi="Times New Roman" w:cs="Times New Roman"/>
        </w:rPr>
      </w:pPr>
      <w:r w:rsidRPr="00180940">
        <w:rPr>
          <w:rFonts w:ascii="Times New Roman" w:hAnsi="Times New Roman" w:cs="Times New Roman"/>
          <w:b/>
        </w:rPr>
        <w:t>78.</w:t>
      </w:r>
      <w:r w:rsidR="00A860C7" w:rsidRPr="00180940">
        <w:rPr>
          <w:rFonts w:ascii="Times New Roman" w:hAnsi="Times New Roman" w:cs="Times New Roman"/>
        </w:rPr>
        <w:t xml:space="preserve"> Section 521 of the Principal Act is amended—</w:t>
      </w:r>
    </w:p>
    <w:p w14:paraId="58DA607D" w14:textId="77777777" w:rsidR="00A860C7" w:rsidRPr="00180940" w:rsidRDefault="00A860C7" w:rsidP="00815AEE">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sub-section (5); and</w:t>
      </w:r>
    </w:p>
    <w:p w14:paraId="4CB4812A" w14:textId="77777777" w:rsidR="00A860C7" w:rsidRPr="00180940" w:rsidRDefault="00A860C7" w:rsidP="00815AEE">
      <w:pPr>
        <w:spacing w:after="0" w:line="240" w:lineRule="auto"/>
        <w:ind w:left="720" w:hanging="288"/>
        <w:jc w:val="both"/>
        <w:rPr>
          <w:rFonts w:ascii="Times New Roman" w:hAnsi="Times New Roman" w:cs="Times New Roman"/>
        </w:rPr>
      </w:pPr>
      <w:r w:rsidRPr="00180940">
        <w:rPr>
          <w:rFonts w:ascii="Times New Roman" w:hAnsi="Times New Roman" w:cs="Times New Roman"/>
        </w:rPr>
        <w:t>(b) by inserting after sub-section (11) the following sub-section:</w:t>
      </w:r>
    </w:p>
    <w:p w14:paraId="43CBF55C" w14:textId="77777777" w:rsidR="00A860C7" w:rsidRPr="00180940" w:rsidRDefault="00BE0211" w:rsidP="00815AEE">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(11</w:t>
      </w:r>
      <w:r w:rsidR="00B31545" w:rsidRPr="00B31545">
        <w:rPr>
          <w:rFonts w:ascii="Times New Roman" w:hAnsi="Times New Roman" w:cs="Times New Roman"/>
          <w:smallCaps/>
        </w:rPr>
        <w:t>a</w:t>
      </w:r>
      <w:r w:rsidR="00A860C7" w:rsidRPr="00180940">
        <w:rPr>
          <w:rFonts w:ascii="Times New Roman" w:hAnsi="Times New Roman" w:cs="Times New Roman"/>
        </w:rPr>
        <w:t>) If a registered foreign company fails to comply with sub-section (1), (2) or (11), the foreign company, any officer of the foreign company who is in default and any agent of the foreign company who is in default are each guilty of an offence.</w:t>
      </w:r>
      <w:r w:rsidRPr="00180940">
        <w:rPr>
          <w:rFonts w:ascii="Times New Roman" w:hAnsi="Times New Roman" w:cs="Times New Roman"/>
        </w:rPr>
        <w:t>”</w:t>
      </w:r>
      <w:r w:rsidR="00A860C7" w:rsidRPr="00180940">
        <w:rPr>
          <w:rFonts w:ascii="Times New Roman" w:hAnsi="Times New Roman" w:cs="Times New Roman"/>
        </w:rPr>
        <w:t>.</w:t>
      </w:r>
    </w:p>
    <w:p w14:paraId="0290A0BE" w14:textId="77777777" w:rsidR="00A860C7" w:rsidRPr="00180940" w:rsidRDefault="00FB3395" w:rsidP="00B2685B">
      <w:pPr>
        <w:spacing w:after="0" w:line="240" w:lineRule="auto"/>
        <w:ind w:firstLine="432"/>
        <w:jc w:val="both"/>
        <w:rPr>
          <w:rFonts w:ascii="Times New Roman" w:hAnsi="Times New Roman" w:cs="Times New Roman"/>
        </w:rPr>
      </w:pPr>
      <w:r w:rsidRPr="00180940">
        <w:rPr>
          <w:rFonts w:ascii="Times New Roman" w:hAnsi="Times New Roman" w:cs="Times New Roman"/>
          <w:b/>
        </w:rPr>
        <w:t>79.</w:t>
      </w:r>
      <w:r w:rsidR="00A860C7" w:rsidRPr="00180940">
        <w:rPr>
          <w:rFonts w:ascii="Times New Roman" w:hAnsi="Times New Roman" w:cs="Times New Roman"/>
        </w:rPr>
        <w:t xml:space="preserve"> After section 530 of the Principal Act the following section is inserted:</w:t>
      </w:r>
    </w:p>
    <w:p w14:paraId="01735618" w14:textId="77777777" w:rsidR="00A860C7" w:rsidRPr="00B2685B" w:rsidRDefault="00FB3395" w:rsidP="00B2685B">
      <w:pPr>
        <w:spacing w:before="120" w:after="60" w:line="240" w:lineRule="auto"/>
        <w:rPr>
          <w:rFonts w:ascii="Times New Roman" w:hAnsi="Times New Roman" w:cs="Times New Roman"/>
          <w:b/>
          <w:sz w:val="20"/>
        </w:rPr>
      </w:pPr>
      <w:r w:rsidRPr="00B2685B">
        <w:rPr>
          <w:rFonts w:ascii="Times New Roman" w:hAnsi="Times New Roman" w:cs="Times New Roman"/>
          <w:b/>
          <w:sz w:val="20"/>
        </w:rPr>
        <w:t>Address of registered office, principal office, &amp;c.</w:t>
      </w:r>
    </w:p>
    <w:p w14:paraId="40BA8B9F" w14:textId="77777777" w:rsidR="00A860C7" w:rsidRPr="00180940" w:rsidRDefault="00BE0211" w:rsidP="00B2685B">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530</w:t>
      </w:r>
      <w:r w:rsidR="00B31545" w:rsidRPr="00B31545">
        <w:rPr>
          <w:rFonts w:ascii="Times New Roman" w:hAnsi="Times New Roman" w:cs="Times New Roman"/>
          <w:smallCaps/>
        </w:rPr>
        <w:t>a</w:t>
      </w:r>
      <w:r w:rsidR="00A860C7" w:rsidRPr="00180940">
        <w:rPr>
          <w:rFonts w:ascii="Times New Roman" w:hAnsi="Times New Roman" w:cs="Times New Roman"/>
        </w:rPr>
        <w:t>. Where a provision of this Act requires a notice to be lodged with the Commission of—</w:t>
      </w:r>
    </w:p>
    <w:p w14:paraId="4F8B2660"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(a) the address of an office of a corporation or person; or</w:t>
      </w:r>
    </w:p>
    <w:p w14:paraId="284C12E2" w14:textId="77777777" w:rsidR="00B2685B"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(b) a change in the situation of an office of a corporation or person,</w:t>
      </w:r>
    </w:p>
    <w:p w14:paraId="097D320F" w14:textId="77777777" w:rsidR="00A860C7" w:rsidRPr="00180940" w:rsidRDefault="00A860C7" w:rsidP="00B2685B">
      <w:pPr>
        <w:spacing w:after="0" w:line="240" w:lineRule="auto"/>
        <w:jc w:val="both"/>
        <w:rPr>
          <w:rFonts w:ascii="Times New Roman" w:hAnsi="Times New Roman" w:cs="Times New Roman"/>
        </w:rPr>
      </w:pPr>
      <w:r w:rsidRPr="00180940">
        <w:rPr>
          <w:rFonts w:ascii="Times New Roman" w:hAnsi="Times New Roman" w:cs="Times New Roman"/>
        </w:rPr>
        <w:t>the notice—</w:t>
      </w:r>
    </w:p>
    <w:p w14:paraId="22F627A4"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(c) shall specify the full address, or the full new address, as the case requires, of the relevant office including, where applicable, the number of the room and of the floor or level of the building on which the office is situated; and</w:t>
      </w:r>
    </w:p>
    <w:p w14:paraId="585B8F46"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(d) where the notice relates to the address or situation of an office of a corporation and the address specified in accordance with paragraph (a) is the address of premises that are not to be occupied by the corporation—shall be accompanied by the consent, given in the prescribed form, by the person who is the occupier of those premises to the specification of that address in that notice.</w:t>
      </w:r>
      <w:r w:rsidR="00BE0211" w:rsidRPr="00180940">
        <w:rPr>
          <w:rFonts w:ascii="Times New Roman" w:hAnsi="Times New Roman" w:cs="Times New Roman"/>
        </w:rPr>
        <w:t>”</w:t>
      </w:r>
      <w:r w:rsidRPr="00180940">
        <w:rPr>
          <w:rFonts w:ascii="Times New Roman" w:hAnsi="Times New Roman" w:cs="Times New Roman"/>
        </w:rPr>
        <w:t>.</w:t>
      </w:r>
    </w:p>
    <w:p w14:paraId="4B946252" w14:textId="77777777" w:rsidR="00A860C7" w:rsidRPr="00B2685B" w:rsidRDefault="00FB3395" w:rsidP="00B2685B">
      <w:pPr>
        <w:spacing w:before="120" w:after="60" w:line="240" w:lineRule="auto"/>
        <w:rPr>
          <w:rFonts w:ascii="Times New Roman" w:hAnsi="Times New Roman" w:cs="Times New Roman"/>
          <w:b/>
          <w:sz w:val="20"/>
        </w:rPr>
      </w:pPr>
      <w:r w:rsidRPr="00B2685B">
        <w:rPr>
          <w:rFonts w:ascii="Times New Roman" w:hAnsi="Times New Roman" w:cs="Times New Roman"/>
          <w:b/>
          <w:sz w:val="20"/>
        </w:rPr>
        <w:t>Power to grant relief</w:t>
      </w:r>
    </w:p>
    <w:p w14:paraId="168CC13A" w14:textId="77777777" w:rsidR="00A860C7" w:rsidRPr="00180940" w:rsidRDefault="00FB3395" w:rsidP="00B2685B">
      <w:pPr>
        <w:spacing w:after="0" w:line="240" w:lineRule="auto"/>
        <w:ind w:firstLine="432"/>
        <w:jc w:val="both"/>
        <w:rPr>
          <w:rFonts w:ascii="Times New Roman" w:hAnsi="Times New Roman" w:cs="Times New Roman"/>
        </w:rPr>
      </w:pPr>
      <w:r w:rsidRPr="00180940">
        <w:rPr>
          <w:rFonts w:ascii="Times New Roman" w:hAnsi="Times New Roman" w:cs="Times New Roman"/>
          <w:b/>
        </w:rPr>
        <w:t>80.</w:t>
      </w:r>
      <w:r w:rsidR="00A860C7" w:rsidRPr="00180940">
        <w:rPr>
          <w:rFonts w:ascii="Times New Roman" w:hAnsi="Times New Roman" w:cs="Times New Roman"/>
        </w:rPr>
        <w:t xml:space="preserve"> Section 535 of the Principal Act is amended by adding at the end thereof the following sub-section:</w:t>
      </w:r>
    </w:p>
    <w:p w14:paraId="30DD94F4" w14:textId="77777777" w:rsidR="00A860C7" w:rsidRPr="00180940" w:rsidRDefault="00BE0211" w:rsidP="00B2685B">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(5) For the purposes of this section, </w:t>
      </w:r>
      <w:r w:rsidRPr="00180940">
        <w:rPr>
          <w:rFonts w:ascii="Times New Roman" w:hAnsi="Times New Roman" w:cs="Times New Roman"/>
        </w:rPr>
        <w:t>‘</w:t>
      </w:r>
      <w:r w:rsidR="00A860C7" w:rsidRPr="00180940">
        <w:rPr>
          <w:rFonts w:ascii="Times New Roman" w:hAnsi="Times New Roman" w:cs="Times New Roman"/>
        </w:rPr>
        <w:t>officer</w:t>
      </w:r>
      <w:r w:rsidRPr="00180940">
        <w:rPr>
          <w:rFonts w:ascii="Times New Roman" w:hAnsi="Times New Roman" w:cs="Times New Roman"/>
        </w:rPr>
        <w:t>’</w:t>
      </w:r>
      <w:r w:rsidR="00A860C7" w:rsidRPr="00180940">
        <w:rPr>
          <w:rFonts w:ascii="Times New Roman" w:hAnsi="Times New Roman" w:cs="Times New Roman"/>
        </w:rPr>
        <w:t xml:space="preserve"> in relation to a corporation, means—</w:t>
      </w:r>
    </w:p>
    <w:p w14:paraId="3FA82809"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(a) a director, secretary, executive officer or employee of the corporation;</w:t>
      </w:r>
    </w:p>
    <w:p w14:paraId="3114C17B"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(b) a receiver, or receiver and manager, of the property or part of the property of the corporation;</w:t>
      </w:r>
    </w:p>
    <w:p w14:paraId="044F47DB"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(c) an official manager or deputy official manager of the corporation;</w:t>
      </w:r>
    </w:p>
    <w:p w14:paraId="70844A90" w14:textId="77777777" w:rsidR="00A860C7"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(d) a liquidator of the corporation; and</w:t>
      </w:r>
    </w:p>
    <w:p w14:paraId="1E2D6462" w14:textId="77777777" w:rsidR="00BE0211" w:rsidRPr="00180940" w:rsidRDefault="00A860C7" w:rsidP="00B2685B">
      <w:pPr>
        <w:spacing w:after="0" w:line="240" w:lineRule="auto"/>
        <w:ind w:left="720" w:hanging="288"/>
        <w:jc w:val="both"/>
        <w:rPr>
          <w:rFonts w:ascii="Times New Roman" w:hAnsi="Times New Roman" w:cs="Times New Roman"/>
        </w:rPr>
      </w:pPr>
      <w:r w:rsidRPr="00180940">
        <w:rPr>
          <w:rFonts w:ascii="Times New Roman" w:hAnsi="Times New Roman" w:cs="Times New Roman"/>
        </w:rPr>
        <w:t>(e) a trustee or other person administering a compromise or arrangement made between the corporation and another person or other persons.</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br w:type="page"/>
      </w:r>
    </w:p>
    <w:p w14:paraId="4E70D6FF"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lastRenderedPageBreak/>
        <w:t>Location of registers</w:t>
      </w:r>
    </w:p>
    <w:p w14:paraId="59F4D4D8"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81.</w:t>
      </w:r>
      <w:r w:rsidR="00A860C7" w:rsidRPr="00180940">
        <w:rPr>
          <w:rFonts w:ascii="Times New Roman" w:hAnsi="Times New Roman" w:cs="Times New Roman"/>
        </w:rPr>
        <w:t xml:space="preserve"> Section 547 of the Principal Act is amended—</w:t>
      </w:r>
    </w:p>
    <w:p w14:paraId="20964500" w14:textId="61766412"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w:t>
      </w:r>
      <w:r w:rsidR="00177226">
        <w:rPr>
          <w:rFonts w:ascii="Times New Roman" w:hAnsi="Times New Roman" w:cs="Times New Roman"/>
        </w:rPr>
        <w:t xml:space="preserve"> </w:t>
      </w:r>
      <w:r w:rsidRPr="00180940">
        <w:rPr>
          <w:rFonts w:ascii="Times New Roman" w:hAnsi="Times New Roman" w:cs="Times New Roman"/>
        </w:rPr>
        <w:t>256 or 521</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or 256</w:t>
      </w:r>
      <w:r w:rsidR="00BE0211" w:rsidRPr="00180940">
        <w:rPr>
          <w:rFonts w:ascii="Times New Roman" w:hAnsi="Times New Roman" w:cs="Times New Roman"/>
        </w:rPr>
        <w:t>”</w:t>
      </w:r>
      <w:r w:rsidRPr="00180940">
        <w:rPr>
          <w:rFonts w:ascii="Times New Roman" w:hAnsi="Times New Roman" w:cs="Times New Roman"/>
        </w:rPr>
        <w:t>; and</w:t>
      </w:r>
    </w:p>
    <w:p w14:paraId="3FE1E55F" w14:textId="5EFD079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(2) </w:t>
      </w:r>
      <w:r w:rsidR="00BE0211" w:rsidRPr="00180940">
        <w:rPr>
          <w:rFonts w:ascii="Times New Roman" w:hAnsi="Times New Roman" w:cs="Times New Roman"/>
        </w:rPr>
        <w:t>“</w:t>
      </w:r>
      <w:r w:rsidRPr="00180940">
        <w:rPr>
          <w:rFonts w:ascii="Times New Roman" w:hAnsi="Times New Roman" w:cs="Times New Roman"/>
        </w:rPr>
        <w:t>,</w:t>
      </w:r>
      <w:r w:rsidR="00177226">
        <w:rPr>
          <w:rFonts w:ascii="Times New Roman" w:hAnsi="Times New Roman" w:cs="Times New Roman"/>
        </w:rPr>
        <w:t xml:space="preserve"> </w:t>
      </w:r>
      <w:r w:rsidRPr="00180940">
        <w:rPr>
          <w:rFonts w:ascii="Times New Roman" w:hAnsi="Times New Roman" w:cs="Times New Roman"/>
        </w:rPr>
        <w:t>262 or 521</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or 262</w:t>
      </w:r>
      <w:r w:rsidR="00BE0211" w:rsidRPr="00180940">
        <w:rPr>
          <w:rFonts w:ascii="Times New Roman" w:hAnsi="Times New Roman" w:cs="Times New Roman"/>
        </w:rPr>
        <w:t>”</w:t>
      </w:r>
      <w:r w:rsidRPr="00180940">
        <w:rPr>
          <w:rFonts w:ascii="Times New Roman" w:hAnsi="Times New Roman" w:cs="Times New Roman"/>
        </w:rPr>
        <w:t>.</w:t>
      </w:r>
    </w:p>
    <w:p w14:paraId="58293538"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t>Translations of instruments</w:t>
      </w:r>
    </w:p>
    <w:p w14:paraId="3FEB78AA"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82.</w:t>
      </w:r>
      <w:r w:rsidR="00A860C7" w:rsidRPr="00180940">
        <w:rPr>
          <w:rFonts w:ascii="Times New Roman" w:hAnsi="Times New Roman" w:cs="Times New Roman"/>
        </w:rPr>
        <w:t xml:space="preserve"> Section 548 of the Principal Act is amended—</w:t>
      </w:r>
    </w:p>
    <w:p w14:paraId="4780EAFF" w14:textId="7777777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adding at the end of sub-section (1) </w:t>
      </w:r>
      <w:r w:rsidR="00BE0211" w:rsidRPr="00180940">
        <w:rPr>
          <w:rFonts w:ascii="Times New Roman" w:hAnsi="Times New Roman" w:cs="Times New Roman"/>
        </w:rPr>
        <w:t>“</w:t>
      </w:r>
      <w:r w:rsidRPr="00180940">
        <w:rPr>
          <w:rFonts w:ascii="Times New Roman" w:hAnsi="Times New Roman" w:cs="Times New Roman"/>
        </w:rPr>
        <w:t>into the English language</w:t>
      </w:r>
      <w:r w:rsidR="00BE0211" w:rsidRPr="00180940">
        <w:rPr>
          <w:rFonts w:ascii="Times New Roman" w:hAnsi="Times New Roman" w:cs="Times New Roman"/>
        </w:rPr>
        <w:t>”</w:t>
      </w:r>
      <w:r w:rsidRPr="00180940">
        <w:rPr>
          <w:rFonts w:ascii="Times New Roman" w:hAnsi="Times New Roman" w:cs="Times New Roman"/>
        </w:rPr>
        <w:t>; and</w:t>
      </w:r>
    </w:p>
    <w:p w14:paraId="37C41F4A" w14:textId="7777777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adding at the end of sub-section (2) </w:t>
      </w:r>
      <w:r w:rsidR="00BE0211" w:rsidRPr="00180940">
        <w:rPr>
          <w:rFonts w:ascii="Times New Roman" w:hAnsi="Times New Roman" w:cs="Times New Roman"/>
        </w:rPr>
        <w:t>“</w:t>
      </w:r>
      <w:r w:rsidRPr="00180940">
        <w:rPr>
          <w:rFonts w:ascii="Times New Roman" w:hAnsi="Times New Roman" w:cs="Times New Roman"/>
        </w:rPr>
        <w:t>into the English language</w:t>
      </w:r>
      <w:r w:rsidR="00BE0211" w:rsidRPr="00180940">
        <w:rPr>
          <w:rFonts w:ascii="Times New Roman" w:hAnsi="Times New Roman" w:cs="Times New Roman"/>
        </w:rPr>
        <w:t>”</w:t>
      </w:r>
      <w:r w:rsidRPr="00180940">
        <w:rPr>
          <w:rFonts w:ascii="Times New Roman" w:hAnsi="Times New Roman" w:cs="Times New Roman"/>
        </w:rPr>
        <w:t>.</w:t>
      </w:r>
    </w:p>
    <w:p w14:paraId="79F12DE0"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t>Offences by officers of certain companies</w:t>
      </w:r>
    </w:p>
    <w:p w14:paraId="3479DBF8"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83.</w:t>
      </w:r>
      <w:r w:rsidR="00A860C7" w:rsidRPr="00180940">
        <w:rPr>
          <w:rFonts w:ascii="Times New Roman" w:hAnsi="Times New Roman" w:cs="Times New Roman"/>
        </w:rPr>
        <w:t xml:space="preserve"> Section 554 of the Principal Act is amended by inserting in paragraph (1) (d) </w:t>
      </w:r>
      <w:r w:rsidR="00BE0211" w:rsidRPr="00180940">
        <w:rPr>
          <w:rFonts w:ascii="Times New Roman" w:hAnsi="Times New Roman" w:cs="Times New Roman"/>
        </w:rPr>
        <w:t>“</w:t>
      </w:r>
      <w:r w:rsidR="00A860C7" w:rsidRPr="00180940">
        <w:rPr>
          <w:rFonts w:ascii="Times New Roman" w:hAnsi="Times New Roman" w:cs="Times New Roman"/>
        </w:rPr>
        <w:t>or report</w:t>
      </w:r>
      <w:r w:rsidR="00BE0211" w:rsidRPr="00180940">
        <w:rPr>
          <w:rFonts w:ascii="Times New Roman" w:hAnsi="Times New Roman" w:cs="Times New Roman"/>
        </w:rPr>
        <w:t>”</w:t>
      </w:r>
      <w:r w:rsidR="00A860C7" w:rsidRPr="00180940">
        <w:rPr>
          <w:rFonts w:ascii="Times New Roman" w:hAnsi="Times New Roman" w:cs="Times New Roman"/>
        </w:rPr>
        <w:t xml:space="preserve"> after </w:t>
      </w:r>
      <w:r w:rsidR="00BE0211" w:rsidRPr="00180940">
        <w:rPr>
          <w:rFonts w:ascii="Times New Roman" w:hAnsi="Times New Roman" w:cs="Times New Roman"/>
        </w:rPr>
        <w:t>“</w:t>
      </w:r>
      <w:r w:rsidR="00A860C7" w:rsidRPr="00180940">
        <w:rPr>
          <w:rFonts w:ascii="Times New Roman" w:hAnsi="Times New Roman" w:cs="Times New Roman"/>
        </w:rPr>
        <w:t>statement</w:t>
      </w:r>
      <w:r w:rsidR="00BE0211" w:rsidRPr="00180940">
        <w:rPr>
          <w:rFonts w:ascii="Times New Roman" w:hAnsi="Times New Roman" w:cs="Times New Roman"/>
        </w:rPr>
        <w:t>”</w:t>
      </w:r>
      <w:r w:rsidR="00A860C7" w:rsidRPr="00180940">
        <w:rPr>
          <w:rFonts w:ascii="Times New Roman" w:hAnsi="Times New Roman" w:cs="Times New Roman"/>
        </w:rPr>
        <w:t>.</w:t>
      </w:r>
    </w:p>
    <w:p w14:paraId="41F87AA8"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t>Certain rights not affected</w:t>
      </w:r>
    </w:p>
    <w:p w14:paraId="74865665"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84.</w:t>
      </w:r>
      <w:r w:rsidR="00A860C7" w:rsidRPr="00180940">
        <w:rPr>
          <w:rFonts w:ascii="Times New Roman" w:hAnsi="Times New Roman" w:cs="Times New Roman"/>
        </w:rPr>
        <w:t xml:space="preserve"> Section 558 of the Principal Act is amended by omitting </w:t>
      </w:r>
      <w:r w:rsidR="00BE0211" w:rsidRPr="00180940">
        <w:rPr>
          <w:rFonts w:ascii="Times New Roman" w:hAnsi="Times New Roman" w:cs="Times New Roman"/>
        </w:rPr>
        <w:t>“</w:t>
      </w:r>
      <w:r w:rsidR="00A860C7" w:rsidRPr="00180940">
        <w:rPr>
          <w:rFonts w:ascii="Times New Roman" w:hAnsi="Times New Roman" w:cs="Times New Roman"/>
        </w:rPr>
        <w:t>Nothing</w:t>
      </w:r>
      <w:r w:rsidR="00BE0211" w:rsidRPr="00180940">
        <w:rPr>
          <w:rFonts w:ascii="Times New Roman" w:hAnsi="Times New Roman" w:cs="Times New Roman"/>
        </w:rPr>
        <w:t>”</w:t>
      </w:r>
      <w:r w:rsidR="00A860C7" w:rsidRPr="00180940">
        <w:rPr>
          <w:rFonts w:ascii="Times New Roman" w:hAnsi="Times New Roman" w:cs="Times New Roman"/>
        </w:rPr>
        <w:t xml:space="preserve"> and substituting </w:t>
      </w:r>
      <w:r w:rsidR="00BE0211" w:rsidRPr="00180940">
        <w:rPr>
          <w:rFonts w:ascii="Times New Roman" w:hAnsi="Times New Roman" w:cs="Times New Roman"/>
        </w:rPr>
        <w:t>“</w:t>
      </w:r>
      <w:r w:rsidR="00A860C7" w:rsidRPr="00180940">
        <w:rPr>
          <w:rFonts w:ascii="Times New Roman" w:hAnsi="Times New Roman" w:cs="Times New Roman"/>
        </w:rPr>
        <w:t>Except as provided by sub-section 556 (4), nothing</w:t>
      </w:r>
      <w:r w:rsidR="00BE0211" w:rsidRPr="00180940">
        <w:rPr>
          <w:rFonts w:ascii="Times New Roman" w:hAnsi="Times New Roman" w:cs="Times New Roman"/>
        </w:rPr>
        <w:t>”</w:t>
      </w:r>
      <w:r w:rsidR="00A860C7" w:rsidRPr="00180940">
        <w:rPr>
          <w:rFonts w:ascii="Times New Roman" w:hAnsi="Times New Roman" w:cs="Times New Roman"/>
        </w:rPr>
        <w:t>.</w:t>
      </w:r>
    </w:p>
    <w:p w14:paraId="60AD58F3"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t>Court may disqualify person from acting as director, &amp;c, in certain circumstances</w:t>
      </w:r>
    </w:p>
    <w:p w14:paraId="753A50A5"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85.</w:t>
      </w:r>
      <w:r w:rsidR="00A860C7" w:rsidRPr="00180940">
        <w:rPr>
          <w:rFonts w:ascii="Times New Roman" w:hAnsi="Times New Roman" w:cs="Times New Roman"/>
        </w:rPr>
        <w:t xml:space="preserve"> Section 562 of the Principal Act is amended by omitting sub-section (5) and substituting the following sub-section:</w:t>
      </w:r>
    </w:p>
    <w:p w14:paraId="5934B922" w14:textId="77777777" w:rsidR="00A860C7" w:rsidRPr="00180940" w:rsidRDefault="00BE0211" w:rsidP="00396034">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(5) In this section, </w:t>
      </w:r>
      <w:r w:rsidRPr="00180940">
        <w:rPr>
          <w:rFonts w:ascii="Times New Roman" w:hAnsi="Times New Roman" w:cs="Times New Roman"/>
        </w:rPr>
        <w:t>‘</w:t>
      </w:r>
      <w:r w:rsidR="00A860C7" w:rsidRPr="00180940">
        <w:rPr>
          <w:rFonts w:ascii="Times New Roman" w:hAnsi="Times New Roman" w:cs="Times New Roman"/>
        </w:rPr>
        <w:t>company</w:t>
      </w:r>
      <w:r w:rsidRPr="00180940">
        <w:rPr>
          <w:rFonts w:ascii="Times New Roman" w:hAnsi="Times New Roman" w:cs="Times New Roman"/>
        </w:rPr>
        <w:t>’</w:t>
      </w:r>
      <w:r w:rsidR="00A860C7" w:rsidRPr="00180940">
        <w:rPr>
          <w:rFonts w:ascii="Times New Roman" w:hAnsi="Times New Roman" w:cs="Times New Roman"/>
        </w:rPr>
        <w:t xml:space="preserve"> means—</w:t>
      </w:r>
    </w:p>
    <w:p w14:paraId="56AF3C78" w14:textId="7777777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(a) a corporation; or</w:t>
      </w:r>
    </w:p>
    <w:p w14:paraId="1BAFAFBF" w14:textId="7777777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(b) a body referred to in paragraph 469 (1) (b).</w:t>
      </w:r>
      <w:r w:rsidR="00BE0211" w:rsidRPr="00180940">
        <w:rPr>
          <w:rFonts w:ascii="Times New Roman" w:hAnsi="Times New Roman" w:cs="Times New Roman"/>
        </w:rPr>
        <w:t>”</w:t>
      </w:r>
      <w:r w:rsidRPr="00180940">
        <w:rPr>
          <w:rFonts w:ascii="Times New Roman" w:hAnsi="Times New Roman" w:cs="Times New Roman"/>
        </w:rPr>
        <w:t>.</w:t>
      </w:r>
    </w:p>
    <w:p w14:paraId="3DF5F84C" w14:textId="77777777" w:rsidR="00A860C7" w:rsidRPr="00396034" w:rsidRDefault="00FB3395" w:rsidP="00396034">
      <w:pPr>
        <w:spacing w:before="120" w:after="60" w:line="240" w:lineRule="auto"/>
        <w:rPr>
          <w:rFonts w:ascii="Times New Roman" w:hAnsi="Times New Roman" w:cs="Times New Roman"/>
          <w:b/>
          <w:sz w:val="20"/>
        </w:rPr>
      </w:pPr>
      <w:r w:rsidRPr="00396034">
        <w:rPr>
          <w:rFonts w:ascii="Times New Roman" w:hAnsi="Times New Roman" w:cs="Times New Roman"/>
          <w:b/>
          <w:sz w:val="20"/>
        </w:rPr>
        <w:t>Regulations</w:t>
      </w:r>
    </w:p>
    <w:p w14:paraId="20434125" w14:textId="77777777" w:rsidR="00A860C7" w:rsidRPr="00180940" w:rsidRDefault="00FB3395" w:rsidP="00396034">
      <w:pPr>
        <w:spacing w:after="0" w:line="240" w:lineRule="auto"/>
        <w:ind w:firstLine="432"/>
        <w:jc w:val="both"/>
        <w:rPr>
          <w:rFonts w:ascii="Times New Roman" w:hAnsi="Times New Roman" w:cs="Times New Roman"/>
        </w:rPr>
      </w:pPr>
      <w:r w:rsidRPr="00180940">
        <w:rPr>
          <w:rFonts w:ascii="Times New Roman" w:hAnsi="Times New Roman" w:cs="Times New Roman"/>
          <w:b/>
        </w:rPr>
        <w:t>86.</w:t>
      </w:r>
      <w:r w:rsidR="00A860C7" w:rsidRPr="00180940">
        <w:rPr>
          <w:rFonts w:ascii="Times New Roman" w:hAnsi="Times New Roman" w:cs="Times New Roman"/>
        </w:rPr>
        <w:t xml:space="preserve"> Section 577 of the Principal Act is amended—</w:t>
      </w:r>
    </w:p>
    <w:p w14:paraId="4F26F17F" w14:textId="77777777" w:rsidR="00A860C7" w:rsidRPr="00180940" w:rsidRDefault="00A860C7" w:rsidP="00396034">
      <w:pPr>
        <w:spacing w:after="0" w:line="240" w:lineRule="auto"/>
        <w:ind w:left="720" w:hanging="288"/>
        <w:jc w:val="both"/>
        <w:rPr>
          <w:rFonts w:ascii="Times New Roman" w:hAnsi="Times New Roman" w:cs="Times New Roman"/>
        </w:rPr>
      </w:pPr>
      <w:r w:rsidRPr="00180940">
        <w:rPr>
          <w:rFonts w:ascii="Times New Roman" w:hAnsi="Times New Roman" w:cs="Times New Roman"/>
        </w:rPr>
        <w:t>(a) by omitting paragraph (1) (g) and substituting the following paragraphs:</w:t>
      </w:r>
    </w:p>
    <w:p w14:paraId="240B72CD" w14:textId="77777777" w:rsidR="00A860C7" w:rsidRPr="00180940" w:rsidRDefault="00BE0211" w:rsidP="00396034">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(g) prescribing the manner in which a liquidator appointed by the Court may—</w:t>
      </w:r>
    </w:p>
    <w:p w14:paraId="663FD7E5" w14:textId="630F9652" w:rsidR="00A860C7" w:rsidRPr="00180940" w:rsidRDefault="00A860C7" w:rsidP="00396034">
      <w:pPr>
        <w:spacing w:after="0" w:line="240" w:lineRule="auto"/>
        <w:ind w:left="1980"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i</w:t>
      </w:r>
      <w:proofErr w:type="spellEnd"/>
      <w:r w:rsidRPr="00180940">
        <w:rPr>
          <w:rFonts w:ascii="Times New Roman" w:hAnsi="Times New Roman" w:cs="Times New Roman"/>
        </w:rPr>
        <w:t>) exercise his powers and perform his functions under sub-section 378 (l);</w:t>
      </w:r>
      <w:r w:rsidR="00177226">
        <w:rPr>
          <w:rFonts w:ascii="Times New Roman" w:hAnsi="Times New Roman" w:cs="Times New Roman"/>
        </w:rPr>
        <w:t xml:space="preserve"> </w:t>
      </w:r>
      <w:r w:rsidRPr="00180940">
        <w:rPr>
          <w:rFonts w:ascii="Times New Roman" w:hAnsi="Times New Roman" w:cs="Times New Roman"/>
        </w:rPr>
        <w:t>and</w:t>
      </w:r>
    </w:p>
    <w:p w14:paraId="3A4A5996" w14:textId="77777777" w:rsidR="00A860C7" w:rsidRPr="00180940" w:rsidRDefault="00A860C7" w:rsidP="00396034">
      <w:pPr>
        <w:spacing w:after="0" w:line="240" w:lineRule="auto"/>
        <w:ind w:left="1980" w:hanging="288"/>
        <w:jc w:val="both"/>
        <w:rPr>
          <w:rFonts w:ascii="Times New Roman" w:hAnsi="Times New Roman" w:cs="Times New Roman"/>
        </w:rPr>
      </w:pPr>
      <w:r w:rsidRPr="00180940">
        <w:rPr>
          <w:rFonts w:ascii="Times New Roman" w:hAnsi="Times New Roman" w:cs="Times New Roman"/>
        </w:rPr>
        <w:t>(ii) exercise any powers conferred, and perform any duties imposed, on him by regulations made for the purposes of sub-section 389 (1);</w:t>
      </w:r>
    </w:p>
    <w:p w14:paraId="515BB0D3" w14:textId="77777777" w:rsidR="00BE0211" w:rsidRPr="00180940" w:rsidRDefault="00A860C7" w:rsidP="008E3D02">
      <w:pPr>
        <w:spacing w:after="0" w:line="240" w:lineRule="auto"/>
        <w:ind w:left="1296" w:hanging="288"/>
        <w:jc w:val="both"/>
        <w:rPr>
          <w:rFonts w:ascii="Times New Roman" w:hAnsi="Times New Roman" w:cs="Times New Roman"/>
        </w:rPr>
      </w:pPr>
      <w:r w:rsidRPr="00180940">
        <w:rPr>
          <w:rFonts w:ascii="Times New Roman" w:hAnsi="Times New Roman" w:cs="Times New Roman"/>
        </w:rPr>
        <w:t>(</w:t>
      </w:r>
      <w:proofErr w:type="spellStart"/>
      <w:r w:rsidRPr="00180940">
        <w:rPr>
          <w:rFonts w:ascii="Times New Roman" w:hAnsi="Times New Roman" w:cs="Times New Roman"/>
        </w:rPr>
        <w:t>ga</w:t>
      </w:r>
      <w:proofErr w:type="spellEnd"/>
      <w:r w:rsidRPr="00180940">
        <w:rPr>
          <w:rFonts w:ascii="Times New Roman" w:hAnsi="Times New Roman" w:cs="Times New Roman"/>
        </w:rPr>
        <w:t>) prescribing the manner in which a liquidator in a voluntary winding up may exercise his powers and perform his functions under section 408;</w:t>
      </w:r>
      <w:r w:rsidR="00BE0211" w:rsidRPr="00180940">
        <w:rPr>
          <w:rFonts w:ascii="Times New Roman" w:hAnsi="Times New Roman" w:cs="Times New Roman"/>
        </w:rPr>
        <w:t>”</w:t>
      </w:r>
      <w:r w:rsidRPr="00180940">
        <w:rPr>
          <w:rFonts w:ascii="Times New Roman" w:hAnsi="Times New Roman" w:cs="Times New Roman"/>
        </w:rPr>
        <w:t>; and</w:t>
      </w:r>
      <w:r w:rsidR="00BE0211" w:rsidRPr="00180940">
        <w:rPr>
          <w:rFonts w:ascii="Times New Roman" w:hAnsi="Times New Roman" w:cs="Times New Roman"/>
        </w:rPr>
        <w:br w:type="page"/>
      </w:r>
    </w:p>
    <w:p w14:paraId="459B669E" w14:textId="77777777" w:rsidR="00A860C7" w:rsidRPr="00180940" w:rsidRDefault="00A860C7" w:rsidP="008E3D02">
      <w:pPr>
        <w:spacing w:after="0" w:line="240" w:lineRule="auto"/>
        <w:ind w:left="720" w:hanging="288"/>
        <w:jc w:val="both"/>
        <w:rPr>
          <w:rFonts w:ascii="Times New Roman" w:hAnsi="Times New Roman" w:cs="Times New Roman"/>
        </w:rPr>
      </w:pPr>
      <w:r w:rsidRPr="00180940">
        <w:rPr>
          <w:rFonts w:ascii="Times New Roman" w:hAnsi="Times New Roman" w:cs="Times New Roman"/>
        </w:rPr>
        <w:lastRenderedPageBreak/>
        <w:t>(b) by inserting after sub-section (1) the following sub-section:</w:t>
      </w:r>
    </w:p>
    <w:p w14:paraId="75BC9EAD" w14:textId="77777777" w:rsidR="00A860C7" w:rsidRPr="00180940" w:rsidRDefault="00BE0211" w:rsidP="008E3D02">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w:t>
      </w:r>
      <w:r w:rsidR="00B31545" w:rsidRPr="00B31545">
        <w:rPr>
          <w:rFonts w:ascii="Times New Roman" w:hAnsi="Times New Roman" w:cs="Times New Roman"/>
          <w:smallCaps/>
        </w:rPr>
        <w:t>a</w:t>
      </w:r>
      <w:r w:rsidR="00A860C7" w:rsidRPr="00180940">
        <w:rPr>
          <w:rFonts w:ascii="Times New Roman" w:hAnsi="Times New Roman" w:cs="Times New Roman"/>
        </w:rPr>
        <w:t>) Except as otherwise expressly provided in this Act, the regulations may be of general or specially limited application or may differ according to differences in time, locality, place or circumstance.</w:t>
      </w:r>
      <w:r w:rsidRPr="00180940">
        <w:rPr>
          <w:rFonts w:ascii="Times New Roman" w:hAnsi="Times New Roman" w:cs="Times New Roman"/>
        </w:rPr>
        <w:t>”</w:t>
      </w:r>
      <w:r w:rsidR="00A860C7" w:rsidRPr="00180940">
        <w:rPr>
          <w:rFonts w:ascii="Times New Roman" w:hAnsi="Times New Roman" w:cs="Times New Roman"/>
        </w:rPr>
        <w:t>.</w:t>
      </w:r>
    </w:p>
    <w:p w14:paraId="60204689" w14:textId="77777777" w:rsidR="00A860C7" w:rsidRPr="008E3D02" w:rsidRDefault="00FB3395" w:rsidP="008E3D02">
      <w:pPr>
        <w:spacing w:before="120" w:after="60" w:line="240" w:lineRule="auto"/>
        <w:rPr>
          <w:rFonts w:ascii="Times New Roman" w:hAnsi="Times New Roman" w:cs="Times New Roman"/>
          <w:b/>
          <w:sz w:val="20"/>
        </w:rPr>
      </w:pPr>
      <w:r w:rsidRPr="008E3D02">
        <w:rPr>
          <w:rFonts w:ascii="Times New Roman" w:hAnsi="Times New Roman" w:cs="Times New Roman"/>
          <w:b/>
          <w:sz w:val="20"/>
        </w:rPr>
        <w:t>Other amendments</w:t>
      </w:r>
    </w:p>
    <w:p w14:paraId="513EE0FE" w14:textId="77777777" w:rsidR="00A860C7" w:rsidRPr="00180940" w:rsidRDefault="00FB3395" w:rsidP="008E3D02">
      <w:pPr>
        <w:spacing w:after="0" w:line="240" w:lineRule="auto"/>
        <w:ind w:firstLine="432"/>
        <w:jc w:val="both"/>
        <w:rPr>
          <w:rFonts w:ascii="Times New Roman" w:hAnsi="Times New Roman" w:cs="Times New Roman"/>
        </w:rPr>
      </w:pPr>
      <w:r w:rsidRPr="00180940">
        <w:rPr>
          <w:rFonts w:ascii="Times New Roman" w:hAnsi="Times New Roman" w:cs="Times New Roman"/>
          <w:b/>
        </w:rPr>
        <w:t>87.</w:t>
      </w:r>
      <w:r w:rsidR="00A860C7" w:rsidRPr="00180940">
        <w:rPr>
          <w:rFonts w:ascii="Times New Roman" w:hAnsi="Times New Roman" w:cs="Times New Roman"/>
        </w:rPr>
        <w:t xml:space="preserve"> The Principal Act is amended as set out in Schedule 3.</w:t>
      </w:r>
    </w:p>
    <w:p w14:paraId="744A4756" w14:textId="77777777" w:rsidR="00A860C7" w:rsidRPr="008E3D02" w:rsidRDefault="000B641D" w:rsidP="008E3D02">
      <w:pPr>
        <w:spacing w:before="120" w:after="120" w:line="240" w:lineRule="auto"/>
        <w:jc w:val="center"/>
        <w:rPr>
          <w:rFonts w:ascii="Times New Roman" w:hAnsi="Times New Roman" w:cs="Times New Roman"/>
          <w:b/>
          <w:sz w:val="24"/>
        </w:rPr>
      </w:pPr>
      <w:r w:rsidRPr="008E3D02">
        <w:rPr>
          <w:rFonts w:ascii="Times New Roman" w:hAnsi="Times New Roman" w:cs="Times New Roman"/>
          <w:b/>
          <w:sz w:val="24"/>
        </w:rPr>
        <w:t>PART VIII—COMPANIES (FEES) ACT 1981</w:t>
      </w:r>
    </w:p>
    <w:p w14:paraId="609FB0FE" w14:textId="77777777" w:rsidR="00A860C7" w:rsidRPr="008E3D02" w:rsidRDefault="00FB3395" w:rsidP="008E3D02">
      <w:pPr>
        <w:spacing w:before="120" w:after="60" w:line="240" w:lineRule="auto"/>
        <w:rPr>
          <w:rFonts w:ascii="Times New Roman" w:hAnsi="Times New Roman" w:cs="Times New Roman"/>
          <w:b/>
          <w:sz w:val="20"/>
        </w:rPr>
      </w:pPr>
      <w:r w:rsidRPr="008E3D02">
        <w:rPr>
          <w:rFonts w:ascii="Times New Roman" w:hAnsi="Times New Roman" w:cs="Times New Roman"/>
          <w:b/>
          <w:sz w:val="20"/>
        </w:rPr>
        <w:t>Principal Act</w:t>
      </w:r>
    </w:p>
    <w:p w14:paraId="6955D8C3" w14:textId="77777777" w:rsidR="00A860C7" w:rsidRPr="00180940" w:rsidRDefault="00FB3395" w:rsidP="008E3D02">
      <w:pPr>
        <w:spacing w:after="0" w:line="240" w:lineRule="auto"/>
        <w:ind w:firstLine="432"/>
        <w:jc w:val="both"/>
        <w:rPr>
          <w:rFonts w:ascii="Times New Roman" w:hAnsi="Times New Roman" w:cs="Times New Roman"/>
        </w:rPr>
      </w:pPr>
      <w:r w:rsidRPr="00180940">
        <w:rPr>
          <w:rFonts w:ascii="Times New Roman" w:hAnsi="Times New Roman" w:cs="Times New Roman"/>
          <w:b/>
        </w:rPr>
        <w:t>88.</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(Fees) Act </w:t>
      </w:r>
      <w:r w:rsidR="00A860C7" w:rsidRPr="00180940">
        <w:rPr>
          <w:rFonts w:ascii="Times New Roman" w:hAnsi="Times New Roman" w:cs="Times New Roman"/>
        </w:rPr>
        <w:t>1981</w:t>
      </w:r>
      <w:r w:rsidRPr="00180940">
        <w:rPr>
          <w:rFonts w:ascii="Times New Roman" w:hAnsi="Times New Roman" w:cs="Times New Roman"/>
          <w:vertAlign w:val="superscript"/>
        </w:rPr>
        <w:t>7</w:t>
      </w:r>
      <w:r w:rsidR="00A860C7" w:rsidRPr="00180940">
        <w:rPr>
          <w:rFonts w:ascii="Times New Roman" w:hAnsi="Times New Roman" w:cs="Times New Roman"/>
        </w:rPr>
        <w:t xml:space="preserve"> is in this Part referred to as the Principal Act.</w:t>
      </w:r>
    </w:p>
    <w:p w14:paraId="1D699E8A" w14:textId="77777777" w:rsidR="00A860C7" w:rsidRPr="008E3D02" w:rsidRDefault="00FB3395" w:rsidP="008E3D02">
      <w:pPr>
        <w:spacing w:before="120" w:after="60" w:line="240" w:lineRule="auto"/>
        <w:rPr>
          <w:rFonts w:ascii="Times New Roman" w:hAnsi="Times New Roman" w:cs="Times New Roman"/>
          <w:b/>
          <w:sz w:val="20"/>
        </w:rPr>
      </w:pPr>
      <w:r w:rsidRPr="008E3D02">
        <w:rPr>
          <w:rFonts w:ascii="Times New Roman" w:hAnsi="Times New Roman" w:cs="Times New Roman"/>
          <w:b/>
          <w:sz w:val="20"/>
        </w:rPr>
        <w:t>Interpretation</w:t>
      </w:r>
    </w:p>
    <w:p w14:paraId="77F3C49C" w14:textId="77777777" w:rsidR="00A860C7" w:rsidRPr="00180940" w:rsidRDefault="00FB3395" w:rsidP="008E3D02">
      <w:pPr>
        <w:spacing w:after="0" w:line="240" w:lineRule="auto"/>
        <w:ind w:firstLine="432"/>
        <w:jc w:val="both"/>
        <w:rPr>
          <w:rFonts w:ascii="Times New Roman" w:hAnsi="Times New Roman" w:cs="Times New Roman"/>
        </w:rPr>
      </w:pPr>
      <w:r w:rsidRPr="00180940">
        <w:rPr>
          <w:rFonts w:ascii="Times New Roman" w:hAnsi="Times New Roman" w:cs="Times New Roman"/>
          <w:b/>
        </w:rPr>
        <w:t>89.</w:t>
      </w:r>
      <w:r w:rsidR="00A860C7" w:rsidRPr="00180940">
        <w:rPr>
          <w:rFonts w:ascii="Times New Roman" w:hAnsi="Times New Roman" w:cs="Times New Roman"/>
        </w:rPr>
        <w:t xml:space="preserve"> Section 3 of the Principal Act is amended by adding at the end thereof the following sub-section:</w:t>
      </w:r>
    </w:p>
    <w:p w14:paraId="5DCA8284" w14:textId="77777777" w:rsidR="00A860C7" w:rsidRPr="00180940" w:rsidRDefault="00BE0211" w:rsidP="008E3D02">
      <w:pPr>
        <w:spacing w:after="0" w:line="240" w:lineRule="auto"/>
        <w:ind w:firstLine="432"/>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(2) The </w:t>
      </w:r>
      <w:r w:rsidR="00FB3395" w:rsidRPr="00180940">
        <w:rPr>
          <w:rFonts w:ascii="Times New Roman" w:hAnsi="Times New Roman" w:cs="Times New Roman"/>
          <w:i/>
        </w:rPr>
        <w:t xml:space="preserve">Companies and Securities </w:t>
      </w:r>
      <w:r w:rsidR="00A860C7" w:rsidRPr="00180940">
        <w:rPr>
          <w:rFonts w:ascii="Times New Roman" w:hAnsi="Times New Roman" w:cs="Times New Roman"/>
        </w:rPr>
        <w:t>(</w:t>
      </w:r>
      <w:r w:rsidR="00FB3395" w:rsidRPr="00180940">
        <w:rPr>
          <w:rFonts w:ascii="Times New Roman" w:hAnsi="Times New Roman" w:cs="Times New Roman"/>
          <w:i/>
        </w:rPr>
        <w:t>Interpretation and Miscellaneous Provisions</w:t>
      </w:r>
      <w:r w:rsidR="00A860C7" w:rsidRPr="00180940">
        <w:rPr>
          <w:rFonts w:ascii="Times New Roman" w:hAnsi="Times New Roman" w:cs="Times New Roman"/>
        </w:rPr>
        <w:t>)</w:t>
      </w:r>
      <w:r w:rsidR="00FB3395" w:rsidRPr="00180940">
        <w:rPr>
          <w:rFonts w:ascii="Times New Roman" w:hAnsi="Times New Roman" w:cs="Times New Roman"/>
          <w:i/>
        </w:rPr>
        <w:t xml:space="preserve"> Act </w:t>
      </w:r>
      <w:r w:rsidR="00A860C7" w:rsidRPr="00180940">
        <w:rPr>
          <w:rFonts w:ascii="Times New Roman" w:hAnsi="Times New Roman" w:cs="Times New Roman"/>
        </w:rPr>
        <w:t>1980 applies to this Act.</w:t>
      </w:r>
      <w:r w:rsidRPr="00180940">
        <w:rPr>
          <w:rFonts w:ascii="Times New Roman" w:hAnsi="Times New Roman" w:cs="Times New Roman"/>
        </w:rPr>
        <w:t>”</w:t>
      </w:r>
      <w:r w:rsidR="00A860C7" w:rsidRPr="00180940">
        <w:rPr>
          <w:rFonts w:ascii="Times New Roman" w:hAnsi="Times New Roman" w:cs="Times New Roman"/>
        </w:rPr>
        <w:t>.</w:t>
      </w:r>
    </w:p>
    <w:p w14:paraId="3CFDE6E2" w14:textId="77777777" w:rsidR="00A860C7" w:rsidRPr="008E3D02" w:rsidRDefault="000B641D" w:rsidP="008E3D02">
      <w:pPr>
        <w:spacing w:before="120" w:after="120" w:line="240" w:lineRule="auto"/>
        <w:jc w:val="center"/>
        <w:rPr>
          <w:rFonts w:ascii="Times New Roman" w:hAnsi="Times New Roman" w:cs="Times New Roman"/>
          <w:b/>
          <w:sz w:val="24"/>
        </w:rPr>
      </w:pPr>
      <w:r w:rsidRPr="008E3D02">
        <w:rPr>
          <w:rFonts w:ascii="Times New Roman" w:hAnsi="Times New Roman" w:cs="Times New Roman"/>
          <w:b/>
          <w:sz w:val="24"/>
        </w:rPr>
        <w:t>PART IX—COMPANIES (TRANSITIONAL PROVISIONS) ACT 1981</w:t>
      </w:r>
    </w:p>
    <w:p w14:paraId="738F3946" w14:textId="77777777" w:rsidR="00A860C7" w:rsidRPr="008E3D02" w:rsidRDefault="00FB3395" w:rsidP="008E3D02">
      <w:pPr>
        <w:spacing w:before="120" w:after="60" w:line="240" w:lineRule="auto"/>
        <w:rPr>
          <w:rFonts w:ascii="Times New Roman" w:hAnsi="Times New Roman" w:cs="Times New Roman"/>
          <w:b/>
          <w:sz w:val="20"/>
        </w:rPr>
      </w:pPr>
      <w:r w:rsidRPr="008E3D02">
        <w:rPr>
          <w:rFonts w:ascii="Times New Roman" w:hAnsi="Times New Roman" w:cs="Times New Roman"/>
          <w:b/>
          <w:sz w:val="20"/>
        </w:rPr>
        <w:t>Principal Act</w:t>
      </w:r>
    </w:p>
    <w:p w14:paraId="58953614" w14:textId="77777777" w:rsidR="00A860C7" w:rsidRPr="00180940" w:rsidRDefault="00FB3395" w:rsidP="008E3D02">
      <w:pPr>
        <w:spacing w:after="0" w:line="240" w:lineRule="auto"/>
        <w:ind w:firstLine="432"/>
        <w:jc w:val="both"/>
        <w:rPr>
          <w:rFonts w:ascii="Times New Roman" w:hAnsi="Times New Roman" w:cs="Times New Roman"/>
        </w:rPr>
      </w:pPr>
      <w:r w:rsidRPr="00180940">
        <w:rPr>
          <w:rFonts w:ascii="Times New Roman" w:hAnsi="Times New Roman" w:cs="Times New Roman"/>
          <w:b/>
        </w:rPr>
        <w:t>90.</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w:t>
      </w:r>
      <w:r w:rsidR="00A860C7" w:rsidRPr="00180940">
        <w:rPr>
          <w:rFonts w:ascii="Times New Roman" w:hAnsi="Times New Roman" w:cs="Times New Roman"/>
        </w:rPr>
        <w:t>(</w:t>
      </w:r>
      <w:r w:rsidRPr="00180940">
        <w:rPr>
          <w:rFonts w:ascii="Times New Roman" w:hAnsi="Times New Roman" w:cs="Times New Roman"/>
          <w:i/>
        </w:rPr>
        <w:t>Transitional Provisions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1981</w:t>
      </w:r>
      <w:r w:rsidRPr="00180940">
        <w:rPr>
          <w:rFonts w:ascii="Times New Roman" w:hAnsi="Times New Roman" w:cs="Times New Roman"/>
          <w:vertAlign w:val="superscript"/>
        </w:rPr>
        <w:t>8</w:t>
      </w:r>
      <w:r w:rsidR="00A860C7" w:rsidRPr="00180940">
        <w:rPr>
          <w:rFonts w:ascii="Times New Roman" w:hAnsi="Times New Roman" w:cs="Times New Roman"/>
        </w:rPr>
        <w:t xml:space="preserve"> is in this Part referred to as the Principal Act.</w:t>
      </w:r>
    </w:p>
    <w:p w14:paraId="6F487CA6" w14:textId="77777777" w:rsidR="00A860C7" w:rsidRPr="008E3D02" w:rsidRDefault="00FB3395" w:rsidP="008E3D02">
      <w:pPr>
        <w:spacing w:before="120" w:after="60" w:line="240" w:lineRule="auto"/>
        <w:rPr>
          <w:rFonts w:ascii="Times New Roman" w:hAnsi="Times New Roman" w:cs="Times New Roman"/>
          <w:b/>
          <w:sz w:val="20"/>
        </w:rPr>
      </w:pPr>
      <w:r w:rsidRPr="008E3D02">
        <w:rPr>
          <w:rFonts w:ascii="Times New Roman" w:hAnsi="Times New Roman" w:cs="Times New Roman"/>
          <w:b/>
          <w:sz w:val="20"/>
        </w:rPr>
        <w:t>Acts of Minister under Companies Ordinance deemed to be acts of Ministerial Council or Commission, &amp;c.</w:t>
      </w:r>
    </w:p>
    <w:p w14:paraId="4AE2CEE9" w14:textId="77777777" w:rsidR="00A860C7" w:rsidRPr="00180940" w:rsidRDefault="00FB3395" w:rsidP="008E3D02">
      <w:pPr>
        <w:spacing w:after="0" w:line="240" w:lineRule="auto"/>
        <w:ind w:firstLine="432"/>
        <w:jc w:val="both"/>
        <w:rPr>
          <w:rFonts w:ascii="Times New Roman" w:hAnsi="Times New Roman" w:cs="Times New Roman"/>
        </w:rPr>
      </w:pPr>
      <w:r w:rsidRPr="00180940">
        <w:rPr>
          <w:rFonts w:ascii="Times New Roman" w:hAnsi="Times New Roman" w:cs="Times New Roman"/>
          <w:b/>
        </w:rPr>
        <w:t>91.</w:t>
      </w:r>
      <w:r w:rsidR="00A860C7" w:rsidRPr="00180940">
        <w:rPr>
          <w:rFonts w:ascii="Times New Roman" w:hAnsi="Times New Roman" w:cs="Times New Roman"/>
        </w:rPr>
        <w:t xml:space="preserve"> Section 13 of the Principal Act is amended—</w:t>
      </w:r>
    </w:p>
    <w:p w14:paraId="7A289BFB" w14:textId="1F799AAA" w:rsidR="00A860C7" w:rsidRPr="00180940" w:rsidRDefault="00A860C7" w:rsidP="008E3D0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(8) </w:t>
      </w:r>
      <w:r w:rsidR="00BE0211" w:rsidRPr="00180940">
        <w:rPr>
          <w:rFonts w:ascii="Times New Roman" w:hAnsi="Times New Roman" w:cs="Times New Roman"/>
        </w:rPr>
        <w:t>“</w:t>
      </w:r>
      <w:r w:rsidRPr="00180940">
        <w:rPr>
          <w:rFonts w:ascii="Times New Roman" w:hAnsi="Times New Roman" w:cs="Times New Roman"/>
        </w:rPr>
        <w:t>152 (1) (g)</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152 (</w:t>
      </w:r>
      <w:r w:rsidR="00177226">
        <w:rPr>
          <w:rFonts w:ascii="Times New Roman" w:hAnsi="Times New Roman" w:cs="Times New Roman"/>
        </w:rPr>
        <w:t>1</w:t>
      </w:r>
      <w:r w:rsidRPr="00180940">
        <w:rPr>
          <w:rFonts w:ascii="Times New Roman" w:hAnsi="Times New Roman" w:cs="Times New Roman"/>
        </w:rPr>
        <w:t>) (h)</w:t>
      </w:r>
      <w:r w:rsidR="00BE0211" w:rsidRPr="00180940">
        <w:rPr>
          <w:rFonts w:ascii="Times New Roman" w:hAnsi="Times New Roman" w:cs="Times New Roman"/>
        </w:rPr>
        <w:t>”</w:t>
      </w:r>
      <w:r w:rsidRPr="00180940">
        <w:rPr>
          <w:rFonts w:ascii="Times New Roman" w:hAnsi="Times New Roman" w:cs="Times New Roman"/>
        </w:rPr>
        <w:t>;</w:t>
      </w:r>
    </w:p>
    <w:p w14:paraId="02F4D623" w14:textId="77777777" w:rsidR="00A860C7" w:rsidRPr="00180940" w:rsidRDefault="00A860C7" w:rsidP="008E3D02">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adding at the end of sub-section (14) </w:t>
      </w:r>
      <w:r w:rsidR="00BE0211" w:rsidRPr="00180940">
        <w:rPr>
          <w:rFonts w:ascii="Times New Roman" w:hAnsi="Times New Roman" w:cs="Times New Roman"/>
        </w:rPr>
        <w:t>“</w:t>
      </w:r>
      <w:r w:rsidRPr="00180940">
        <w:rPr>
          <w:rFonts w:ascii="Times New Roman" w:hAnsi="Times New Roman" w:cs="Times New Roman"/>
        </w:rPr>
        <w:t xml:space="preserve">and, for the purposes of section 176 of the Act, the notice shall be deemed to have been a notice published in the </w:t>
      </w:r>
      <w:r w:rsidR="00FB3395" w:rsidRPr="00180940">
        <w:rPr>
          <w:rFonts w:ascii="Times New Roman" w:hAnsi="Times New Roman" w:cs="Times New Roman"/>
          <w:i/>
        </w:rPr>
        <w:t xml:space="preserve">Gazette </w:t>
      </w:r>
      <w:r w:rsidRPr="00180940">
        <w:rPr>
          <w:rFonts w:ascii="Times New Roman" w:hAnsi="Times New Roman" w:cs="Times New Roman"/>
        </w:rPr>
        <w:t>under sub-section 176 (1)</w:t>
      </w:r>
      <w:r w:rsidR="00BE0211" w:rsidRPr="00180940">
        <w:rPr>
          <w:rFonts w:ascii="Times New Roman" w:hAnsi="Times New Roman" w:cs="Times New Roman"/>
        </w:rPr>
        <w:t>”</w:t>
      </w:r>
      <w:r w:rsidRPr="00180940">
        <w:rPr>
          <w:rFonts w:ascii="Times New Roman" w:hAnsi="Times New Roman" w:cs="Times New Roman"/>
        </w:rPr>
        <w:t>;</w:t>
      </w:r>
    </w:p>
    <w:p w14:paraId="05C7AA33" w14:textId="77777777" w:rsidR="00A860C7" w:rsidRPr="00180940" w:rsidRDefault="00A860C7" w:rsidP="008E3D02">
      <w:pPr>
        <w:spacing w:after="0" w:line="240" w:lineRule="auto"/>
        <w:ind w:left="720" w:hanging="288"/>
        <w:jc w:val="both"/>
        <w:rPr>
          <w:rFonts w:ascii="Times New Roman" w:hAnsi="Times New Roman" w:cs="Times New Roman"/>
        </w:rPr>
      </w:pPr>
      <w:r w:rsidRPr="00180940">
        <w:rPr>
          <w:rFonts w:ascii="Times New Roman" w:hAnsi="Times New Roman" w:cs="Times New Roman"/>
        </w:rPr>
        <w:t>(c) by inserting after sub-section (15) the following sub-sections:</w:t>
      </w:r>
    </w:p>
    <w:p w14:paraId="57D923D2" w14:textId="77777777" w:rsidR="00BE0211" w:rsidRPr="00180940" w:rsidRDefault="00BE0211" w:rsidP="00634DCA">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(15</w:t>
      </w:r>
      <w:r w:rsidR="00B31545" w:rsidRPr="00B31545">
        <w:rPr>
          <w:rFonts w:ascii="Times New Roman" w:hAnsi="Times New Roman" w:cs="Times New Roman"/>
          <w:smallCaps/>
        </w:rPr>
        <w:t>a</w:t>
      </w:r>
      <w:r w:rsidR="00A860C7" w:rsidRPr="00180940">
        <w:rPr>
          <w:rFonts w:ascii="Times New Roman" w:hAnsi="Times New Roman" w:cs="Times New Roman"/>
        </w:rPr>
        <w:t>) An order made by the Registrar under sub-section 162</w:t>
      </w:r>
      <w:r w:rsidR="00B31545" w:rsidRPr="00B31545">
        <w:rPr>
          <w:rFonts w:ascii="Times New Roman" w:hAnsi="Times New Roman" w:cs="Times New Roman"/>
          <w:smallCaps/>
        </w:rPr>
        <w:t>c</w:t>
      </w:r>
      <w:r w:rsidR="00A860C7" w:rsidRPr="00180940">
        <w:rPr>
          <w:rFonts w:ascii="Times New Roman" w:hAnsi="Times New Roman" w:cs="Times New Roman"/>
        </w:rPr>
        <w:t xml:space="preserve"> (1) of the Ordinance and in force immediately before the commencement of the Act shall be deemed to be an order made by the Commission under sub-section 273 (1) of the Act relieving the directors of the company named in the order from compliance with the requirements</w:t>
      </w:r>
      <w:r w:rsidRPr="00180940">
        <w:rPr>
          <w:rFonts w:ascii="Times New Roman" w:hAnsi="Times New Roman" w:cs="Times New Roman"/>
        </w:rPr>
        <w:br w:type="page"/>
      </w:r>
    </w:p>
    <w:p w14:paraId="40401016" w14:textId="77777777" w:rsidR="00A860C7" w:rsidRPr="00180940" w:rsidRDefault="00A860C7" w:rsidP="00B40FB6">
      <w:pPr>
        <w:spacing w:after="0" w:line="240" w:lineRule="auto"/>
        <w:ind w:left="720"/>
        <w:jc w:val="both"/>
        <w:rPr>
          <w:rFonts w:ascii="Times New Roman" w:hAnsi="Times New Roman" w:cs="Times New Roman"/>
        </w:rPr>
      </w:pPr>
      <w:r w:rsidRPr="00180940">
        <w:rPr>
          <w:rFonts w:ascii="Times New Roman" w:hAnsi="Times New Roman" w:cs="Times New Roman"/>
        </w:rPr>
        <w:lastRenderedPageBreak/>
        <w:t>of the Act that correspond with the requirements of the Ordinance specified in the order and shall be deemed—</w:t>
      </w:r>
    </w:p>
    <w:p w14:paraId="74B6009E" w14:textId="77777777" w:rsidR="00A860C7" w:rsidRPr="00180940" w:rsidRDefault="00A860C7" w:rsidP="00B40FB6">
      <w:pPr>
        <w:spacing w:after="0" w:line="240" w:lineRule="auto"/>
        <w:ind w:left="1296" w:hanging="288"/>
        <w:jc w:val="both"/>
        <w:rPr>
          <w:rFonts w:ascii="Times New Roman" w:hAnsi="Times New Roman" w:cs="Times New Roman"/>
        </w:rPr>
      </w:pPr>
      <w:r w:rsidRPr="00180940">
        <w:rPr>
          <w:rFonts w:ascii="Times New Roman" w:hAnsi="Times New Roman" w:cs="Times New Roman"/>
        </w:rPr>
        <w:t>(a) where the order required the directors to comply with other requirements relating to the form and content of accounts, group accounts or reports—to have been made on condition that the directors comply with those requirements; and</w:t>
      </w:r>
    </w:p>
    <w:p w14:paraId="0542AB6F" w14:textId="77777777" w:rsidR="00A860C7" w:rsidRPr="00180940" w:rsidRDefault="00A860C7" w:rsidP="00B40FB6">
      <w:pPr>
        <w:spacing w:after="0" w:line="240" w:lineRule="auto"/>
        <w:ind w:left="1296" w:hanging="288"/>
        <w:jc w:val="both"/>
        <w:rPr>
          <w:rFonts w:ascii="Times New Roman" w:hAnsi="Times New Roman" w:cs="Times New Roman"/>
        </w:rPr>
      </w:pPr>
      <w:r w:rsidRPr="00180940">
        <w:rPr>
          <w:rFonts w:ascii="Times New Roman" w:hAnsi="Times New Roman" w:cs="Times New Roman"/>
        </w:rPr>
        <w:t>(b) where the order made by the Registrar was limited to a specified period—to be limited to the same period.</w:t>
      </w:r>
    </w:p>
    <w:p w14:paraId="69B76284" w14:textId="77777777" w:rsidR="00A860C7" w:rsidRPr="00180940" w:rsidRDefault="00BE0211" w:rsidP="00B40FB6">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(15</w:t>
      </w:r>
      <w:r w:rsidR="00FB3395" w:rsidRPr="00180940">
        <w:rPr>
          <w:rFonts w:ascii="Times New Roman" w:hAnsi="Times New Roman" w:cs="Times New Roman"/>
          <w:smallCaps/>
        </w:rPr>
        <w:t>b</w:t>
      </w:r>
      <w:r w:rsidR="00A860C7" w:rsidRPr="00180940">
        <w:rPr>
          <w:rFonts w:ascii="Times New Roman" w:hAnsi="Times New Roman" w:cs="Times New Roman"/>
        </w:rPr>
        <w:t>) An order made by the Registrar under sub-section 162</w:t>
      </w:r>
      <w:r w:rsidR="00B31545" w:rsidRPr="00B31545">
        <w:rPr>
          <w:rFonts w:ascii="Times New Roman" w:hAnsi="Times New Roman" w:cs="Times New Roman"/>
          <w:smallCaps/>
        </w:rPr>
        <w:t>c</w:t>
      </w:r>
      <w:r w:rsidR="00A860C7" w:rsidRPr="00180940">
        <w:rPr>
          <w:rFonts w:ascii="Times New Roman" w:hAnsi="Times New Roman" w:cs="Times New Roman"/>
        </w:rPr>
        <w:t xml:space="preserve"> (2) of the Ordinance in respect of a specified class of companies and in force immediately before the commencement of the Act shall be deemed to be an order made by the Commission under sub-section 273 (5) of the Act relieving the directors of companies included in the specified class of companies from compliance with the requirements of the Act that correspond with the requirements of the Ordinance specified in the order and shall be deemed—</w:t>
      </w:r>
    </w:p>
    <w:p w14:paraId="3B4B4DB3" w14:textId="77777777" w:rsidR="00A860C7" w:rsidRPr="00180940" w:rsidRDefault="00A860C7" w:rsidP="00B40FB6">
      <w:pPr>
        <w:spacing w:after="0" w:line="240" w:lineRule="auto"/>
        <w:ind w:left="1296" w:hanging="288"/>
        <w:jc w:val="both"/>
        <w:rPr>
          <w:rFonts w:ascii="Times New Roman" w:hAnsi="Times New Roman" w:cs="Times New Roman"/>
        </w:rPr>
      </w:pPr>
      <w:r w:rsidRPr="00180940">
        <w:rPr>
          <w:rFonts w:ascii="Times New Roman" w:hAnsi="Times New Roman" w:cs="Times New Roman"/>
        </w:rPr>
        <w:t>(a) where the order required the directors of companies included in the specified class of companies to comply with other requirements relating to the form and content of accounts, group accounts or reports—to have been made on condition that the directors comply with those requirements; and</w:t>
      </w:r>
    </w:p>
    <w:p w14:paraId="52F0AD82" w14:textId="77777777" w:rsidR="00A860C7" w:rsidRPr="00180940" w:rsidRDefault="00A860C7" w:rsidP="00B40FB6">
      <w:pPr>
        <w:spacing w:after="0" w:line="240" w:lineRule="auto"/>
        <w:ind w:left="1296" w:hanging="288"/>
        <w:jc w:val="both"/>
        <w:rPr>
          <w:rFonts w:ascii="Times New Roman" w:hAnsi="Times New Roman" w:cs="Times New Roman"/>
        </w:rPr>
      </w:pPr>
      <w:r w:rsidRPr="00180940">
        <w:rPr>
          <w:rFonts w:ascii="Times New Roman" w:hAnsi="Times New Roman" w:cs="Times New Roman"/>
        </w:rPr>
        <w:t>(b) where the order made by the Registrar was limited to a specified period—to be limited to the same period.</w:t>
      </w:r>
      <w:r w:rsidR="00BE0211" w:rsidRPr="00180940">
        <w:rPr>
          <w:rFonts w:ascii="Times New Roman" w:hAnsi="Times New Roman" w:cs="Times New Roman"/>
        </w:rPr>
        <w:t>”</w:t>
      </w:r>
      <w:r w:rsidRPr="00180940">
        <w:rPr>
          <w:rFonts w:ascii="Times New Roman" w:hAnsi="Times New Roman" w:cs="Times New Roman"/>
        </w:rPr>
        <w:t>; and</w:t>
      </w:r>
    </w:p>
    <w:p w14:paraId="763D3A20" w14:textId="6B07BC3E" w:rsidR="00A860C7" w:rsidRPr="00180940" w:rsidRDefault="00A860C7" w:rsidP="00B40FB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(d) by inserting in sub-section (21) </w:t>
      </w:r>
      <w:r w:rsidR="00BE0211" w:rsidRPr="00180940">
        <w:rPr>
          <w:rFonts w:ascii="Times New Roman" w:hAnsi="Times New Roman" w:cs="Times New Roman"/>
        </w:rPr>
        <w:t>“</w:t>
      </w:r>
      <w:r w:rsidRPr="00180940">
        <w:rPr>
          <w:rFonts w:ascii="Times New Roman" w:hAnsi="Times New Roman" w:cs="Times New Roman"/>
        </w:rPr>
        <w:t>,</w:t>
      </w:r>
      <w:r w:rsidR="00177226">
        <w:rPr>
          <w:rFonts w:ascii="Times New Roman" w:hAnsi="Times New Roman" w:cs="Times New Roman"/>
        </w:rPr>
        <w:t xml:space="preserve"> </w:t>
      </w:r>
      <w:r w:rsidRPr="00180940">
        <w:rPr>
          <w:rFonts w:ascii="Times New Roman" w:hAnsi="Times New Roman" w:cs="Times New Roman"/>
        </w:rPr>
        <w:t xml:space="preserve">by instrument in writing published in the </w:t>
      </w:r>
      <w:r w:rsidR="00FB3395" w:rsidRPr="00180940">
        <w:rPr>
          <w:rFonts w:ascii="Times New Roman" w:hAnsi="Times New Roman" w:cs="Times New Roman"/>
          <w:i/>
        </w:rPr>
        <w:t>Gazette</w:t>
      </w:r>
      <w:r w:rsidRPr="00180940">
        <w:rPr>
          <w:rFonts w:ascii="Times New Roman" w:hAnsi="Times New Roman" w:cs="Times New Roman"/>
        </w:rPr>
        <w:t>,</w:t>
      </w:r>
      <w:r w:rsidR="00BE0211" w:rsidRPr="00180940">
        <w:rPr>
          <w:rFonts w:ascii="Times New Roman" w:hAnsi="Times New Roman" w:cs="Times New Roman"/>
        </w:rPr>
        <w:t>”</w:t>
      </w:r>
      <w:r w:rsidR="00FB3395" w:rsidRPr="00180940">
        <w:rPr>
          <w:rFonts w:ascii="Times New Roman" w:hAnsi="Times New Roman" w:cs="Times New Roman"/>
          <w:i/>
        </w:rPr>
        <w:t xml:space="preserve"> </w:t>
      </w:r>
      <w:r w:rsidRPr="00180940">
        <w:rPr>
          <w:rFonts w:ascii="Times New Roman" w:hAnsi="Times New Roman" w:cs="Times New Roman"/>
        </w:rPr>
        <w:t xml:space="preserve">after </w:t>
      </w:r>
      <w:r w:rsidR="00BE0211" w:rsidRPr="00180940">
        <w:rPr>
          <w:rFonts w:ascii="Times New Roman" w:hAnsi="Times New Roman" w:cs="Times New Roman"/>
        </w:rPr>
        <w:t>“</w:t>
      </w:r>
      <w:r w:rsidRPr="00180940">
        <w:rPr>
          <w:rFonts w:ascii="Times New Roman" w:hAnsi="Times New Roman" w:cs="Times New Roman"/>
        </w:rPr>
        <w:t>Commission</w:t>
      </w:r>
      <w:r w:rsidR="00BE0211" w:rsidRPr="00180940">
        <w:rPr>
          <w:rFonts w:ascii="Times New Roman" w:hAnsi="Times New Roman" w:cs="Times New Roman"/>
        </w:rPr>
        <w:t>”</w:t>
      </w:r>
      <w:r w:rsidRPr="00180940">
        <w:rPr>
          <w:rFonts w:ascii="Times New Roman" w:hAnsi="Times New Roman" w:cs="Times New Roman"/>
        </w:rPr>
        <w:t>.</w:t>
      </w:r>
    </w:p>
    <w:p w14:paraId="25EBDF07" w14:textId="77777777" w:rsidR="00A860C7" w:rsidRPr="00B40FB6" w:rsidRDefault="00FB3395" w:rsidP="00B40FB6">
      <w:pPr>
        <w:spacing w:before="120" w:after="60" w:line="240" w:lineRule="auto"/>
        <w:rPr>
          <w:rFonts w:ascii="Times New Roman" w:hAnsi="Times New Roman" w:cs="Times New Roman"/>
          <w:b/>
          <w:sz w:val="20"/>
        </w:rPr>
      </w:pPr>
      <w:r w:rsidRPr="00B40FB6">
        <w:rPr>
          <w:rFonts w:ascii="Times New Roman" w:hAnsi="Times New Roman" w:cs="Times New Roman"/>
          <w:b/>
          <w:sz w:val="20"/>
        </w:rPr>
        <w:t>Existing prospectuses and section 82 statements</w:t>
      </w:r>
    </w:p>
    <w:p w14:paraId="64D7DDB1" w14:textId="77777777" w:rsidR="00A860C7" w:rsidRPr="00180940" w:rsidRDefault="00FB3395" w:rsidP="00B40FB6">
      <w:pPr>
        <w:spacing w:after="0" w:line="240" w:lineRule="auto"/>
        <w:ind w:firstLine="432"/>
        <w:jc w:val="both"/>
        <w:rPr>
          <w:rFonts w:ascii="Times New Roman" w:hAnsi="Times New Roman" w:cs="Times New Roman"/>
        </w:rPr>
      </w:pPr>
      <w:r w:rsidRPr="00180940">
        <w:rPr>
          <w:rFonts w:ascii="Times New Roman" w:hAnsi="Times New Roman" w:cs="Times New Roman"/>
          <w:b/>
        </w:rPr>
        <w:t>92.</w:t>
      </w:r>
      <w:r w:rsidR="00A860C7" w:rsidRPr="00180940">
        <w:rPr>
          <w:rFonts w:ascii="Times New Roman" w:hAnsi="Times New Roman" w:cs="Times New Roman"/>
        </w:rPr>
        <w:t xml:space="preserve"> Section 16 of the Principal Act is amended—</w:t>
      </w:r>
    </w:p>
    <w:p w14:paraId="4860BA73" w14:textId="77777777" w:rsidR="00A860C7" w:rsidRPr="00180940" w:rsidRDefault="00A860C7" w:rsidP="00B40FB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(2) </w:t>
      </w:r>
      <w:r w:rsidR="00BE0211" w:rsidRPr="00180940">
        <w:rPr>
          <w:rFonts w:ascii="Times New Roman" w:hAnsi="Times New Roman" w:cs="Times New Roman"/>
        </w:rPr>
        <w:t>“</w:t>
      </w:r>
      <w:r w:rsidRPr="00180940">
        <w:rPr>
          <w:rFonts w:ascii="Times New Roman" w:hAnsi="Times New Roman" w:cs="Times New Roman"/>
        </w:rPr>
        <w:t>as a prospectus</w:t>
      </w:r>
      <w:r w:rsidR="00BE0211" w:rsidRPr="00180940">
        <w:rPr>
          <w:rFonts w:ascii="Times New Roman" w:hAnsi="Times New Roman" w:cs="Times New Roman"/>
        </w:rPr>
        <w:t>”</w:t>
      </w:r>
      <w:r w:rsidRPr="00180940">
        <w:rPr>
          <w:rFonts w:ascii="Times New Roman" w:hAnsi="Times New Roman" w:cs="Times New Roman"/>
        </w:rPr>
        <w:t xml:space="preserve"> (first occurring); and</w:t>
      </w:r>
    </w:p>
    <w:p w14:paraId="41DD9DE0" w14:textId="34CB7C97" w:rsidR="00A860C7" w:rsidRPr="00180940" w:rsidRDefault="00A860C7" w:rsidP="00B40FB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sub-section (2) </w:t>
      </w:r>
      <w:r w:rsidR="00BE0211" w:rsidRPr="00180940">
        <w:rPr>
          <w:rFonts w:ascii="Times New Roman" w:hAnsi="Times New Roman" w:cs="Times New Roman"/>
        </w:rPr>
        <w:t>“</w:t>
      </w:r>
      <w:r w:rsidRPr="00180940">
        <w:rPr>
          <w:rFonts w:ascii="Times New Roman" w:hAnsi="Times New Roman" w:cs="Times New Roman"/>
        </w:rPr>
        <w:t xml:space="preserve">be deemed to be a statement under section 170 of the </w:t>
      </w:r>
      <w:r w:rsidR="00FB3395" w:rsidRPr="00180940">
        <w:rPr>
          <w:rFonts w:ascii="Times New Roman" w:hAnsi="Times New Roman" w:cs="Times New Roman"/>
          <w:i/>
        </w:rPr>
        <w:t xml:space="preserve">Companies Act </w:t>
      </w:r>
      <w:r w:rsidRPr="00180940">
        <w:rPr>
          <w:rFonts w:ascii="Times New Roman" w:hAnsi="Times New Roman" w:cs="Times New Roman"/>
        </w:rPr>
        <w:t>1981 that has been registered as a prospectus under that Act</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 xml:space="preserve">be deemed to be a statement that has been registered under Division 1 of Part IV of the </w:t>
      </w:r>
      <w:r w:rsidR="00FB3395" w:rsidRPr="00180940">
        <w:rPr>
          <w:rFonts w:ascii="Times New Roman" w:hAnsi="Times New Roman" w:cs="Times New Roman"/>
          <w:i/>
        </w:rPr>
        <w:t xml:space="preserve">Companies Act </w:t>
      </w:r>
      <w:r w:rsidRPr="00180940">
        <w:rPr>
          <w:rFonts w:ascii="Times New Roman" w:hAnsi="Times New Roman" w:cs="Times New Roman"/>
        </w:rPr>
        <w:t>1981 as required by sub-section 170</w:t>
      </w:r>
      <w:r w:rsidR="00177226">
        <w:rPr>
          <w:rFonts w:ascii="Times New Roman" w:hAnsi="Times New Roman" w:cs="Times New Roman"/>
        </w:rPr>
        <w:t xml:space="preserve"> </w:t>
      </w:r>
      <w:r w:rsidRPr="00180940">
        <w:rPr>
          <w:rFonts w:ascii="Times New Roman" w:hAnsi="Times New Roman" w:cs="Times New Roman"/>
        </w:rPr>
        <w:t>(1) of that Act</w:t>
      </w:r>
      <w:r w:rsidR="00BE0211" w:rsidRPr="00180940">
        <w:rPr>
          <w:rFonts w:ascii="Times New Roman" w:hAnsi="Times New Roman" w:cs="Times New Roman"/>
        </w:rPr>
        <w:t>”</w:t>
      </w:r>
      <w:r w:rsidRPr="00180940">
        <w:rPr>
          <w:rFonts w:ascii="Times New Roman" w:hAnsi="Times New Roman" w:cs="Times New Roman"/>
        </w:rPr>
        <w:t>.</w:t>
      </w:r>
    </w:p>
    <w:p w14:paraId="6DFE7AE1" w14:textId="77777777" w:rsidR="00A860C7" w:rsidRPr="00B40FB6" w:rsidRDefault="00FB3395" w:rsidP="00B40FB6">
      <w:pPr>
        <w:spacing w:before="120" w:after="60" w:line="240" w:lineRule="auto"/>
        <w:rPr>
          <w:rFonts w:ascii="Times New Roman" w:hAnsi="Times New Roman" w:cs="Times New Roman"/>
          <w:b/>
          <w:sz w:val="20"/>
        </w:rPr>
      </w:pPr>
      <w:r w:rsidRPr="00B40FB6">
        <w:rPr>
          <w:rFonts w:ascii="Times New Roman" w:hAnsi="Times New Roman" w:cs="Times New Roman"/>
          <w:b/>
          <w:sz w:val="20"/>
        </w:rPr>
        <w:t>Registration of charges</w:t>
      </w:r>
    </w:p>
    <w:p w14:paraId="56BD0824" w14:textId="77777777" w:rsidR="00A860C7" w:rsidRPr="00180940" w:rsidRDefault="00FB3395" w:rsidP="00B40FB6">
      <w:pPr>
        <w:spacing w:after="0" w:line="240" w:lineRule="auto"/>
        <w:ind w:firstLine="432"/>
        <w:jc w:val="both"/>
        <w:rPr>
          <w:rFonts w:ascii="Times New Roman" w:hAnsi="Times New Roman" w:cs="Times New Roman"/>
        </w:rPr>
      </w:pPr>
      <w:r w:rsidRPr="00180940">
        <w:rPr>
          <w:rFonts w:ascii="Times New Roman" w:hAnsi="Times New Roman" w:cs="Times New Roman"/>
          <w:b/>
        </w:rPr>
        <w:t>93.</w:t>
      </w:r>
      <w:r w:rsidR="00A860C7" w:rsidRPr="00180940">
        <w:rPr>
          <w:rFonts w:ascii="Times New Roman" w:hAnsi="Times New Roman" w:cs="Times New Roman"/>
        </w:rPr>
        <w:t xml:space="preserve"> Section 18 of the Principal Act is amended—</w:t>
      </w:r>
    </w:p>
    <w:p w14:paraId="2CEE3767" w14:textId="77777777" w:rsidR="00A860C7" w:rsidRPr="00180940" w:rsidRDefault="00A860C7" w:rsidP="00B40FB6">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sub-section (3) </w:t>
      </w:r>
      <w:r w:rsidR="00BE0211" w:rsidRPr="00180940">
        <w:rPr>
          <w:rFonts w:ascii="Times New Roman" w:hAnsi="Times New Roman" w:cs="Times New Roman"/>
        </w:rPr>
        <w:t>“</w:t>
      </w:r>
      <w:r w:rsidRPr="00180940">
        <w:rPr>
          <w:rFonts w:ascii="Times New Roman" w:hAnsi="Times New Roman" w:cs="Times New Roman"/>
        </w:rPr>
        <w:t>on property of a company</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relevant charge</w:t>
      </w:r>
      <w:r w:rsidR="00BE0211" w:rsidRPr="00180940">
        <w:rPr>
          <w:rFonts w:ascii="Times New Roman" w:hAnsi="Times New Roman" w:cs="Times New Roman"/>
        </w:rPr>
        <w:t>”</w:t>
      </w:r>
      <w:r w:rsidRPr="00180940">
        <w:rPr>
          <w:rFonts w:ascii="Times New Roman" w:hAnsi="Times New Roman" w:cs="Times New Roman"/>
        </w:rPr>
        <w:t>; and</w:t>
      </w:r>
    </w:p>
    <w:p w14:paraId="49D03A97" w14:textId="77777777" w:rsidR="00A860C7" w:rsidRPr="00180940" w:rsidRDefault="00A860C7" w:rsidP="00B40FB6">
      <w:pPr>
        <w:spacing w:after="0" w:line="240" w:lineRule="auto"/>
        <w:ind w:left="720" w:hanging="288"/>
        <w:jc w:val="both"/>
        <w:rPr>
          <w:rFonts w:ascii="Times New Roman" w:hAnsi="Times New Roman" w:cs="Times New Roman"/>
        </w:rPr>
      </w:pPr>
      <w:r w:rsidRPr="00180940">
        <w:rPr>
          <w:rFonts w:ascii="Times New Roman" w:hAnsi="Times New Roman" w:cs="Times New Roman"/>
        </w:rPr>
        <w:t>(b) by omitting sub-section (9) and substituting the following sub-section:</w:t>
      </w:r>
    </w:p>
    <w:p w14:paraId="54649A55" w14:textId="77777777" w:rsidR="00BE0211" w:rsidRPr="00180940" w:rsidRDefault="00BE0211" w:rsidP="00B40FB6">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 xml:space="preserve">(9) Notwithstanding the repeals effected by section 4 of the </w:t>
      </w:r>
      <w:r w:rsidR="00FB3395" w:rsidRPr="00180940">
        <w:rPr>
          <w:rFonts w:ascii="Times New Roman" w:hAnsi="Times New Roman" w:cs="Times New Roman"/>
          <w:i/>
        </w:rPr>
        <w:t xml:space="preserve">Companies Act </w:t>
      </w:r>
      <w:r w:rsidR="00A860C7" w:rsidRPr="00180940">
        <w:rPr>
          <w:rFonts w:ascii="Times New Roman" w:hAnsi="Times New Roman" w:cs="Times New Roman"/>
        </w:rPr>
        <w:t xml:space="preserve">1981, the provisions of Division 7 of Part IV of the </w:t>
      </w:r>
      <w:r w:rsidR="00FB3395" w:rsidRPr="00180940">
        <w:rPr>
          <w:rFonts w:ascii="Times New Roman" w:hAnsi="Times New Roman" w:cs="Times New Roman"/>
          <w:i/>
        </w:rPr>
        <w:t xml:space="preserve">Companies Ordinance </w:t>
      </w:r>
      <w:r w:rsidR="00A860C7" w:rsidRPr="00180940">
        <w:rPr>
          <w:rFonts w:ascii="Times New Roman" w:hAnsi="Times New Roman" w:cs="Times New Roman"/>
        </w:rPr>
        <w:t>1962 as amended and in force immediately</w:t>
      </w:r>
      <w:r w:rsidRPr="00180940">
        <w:rPr>
          <w:rFonts w:ascii="Times New Roman" w:hAnsi="Times New Roman" w:cs="Times New Roman"/>
        </w:rPr>
        <w:br w:type="page"/>
      </w:r>
    </w:p>
    <w:p w14:paraId="328182CD" w14:textId="77777777" w:rsidR="00A860C7" w:rsidRPr="00180940" w:rsidRDefault="00A860C7" w:rsidP="00412CC0">
      <w:pPr>
        <w:spacing w:after="0" w:line="240" w:lineRule="auto"/>
        <w:ind w:left="729"/>
        <w:jc w:val="both"/>
        <w:rPr>
          <w:rFonts w:ascii="Times New Roman" w:hAnsi="Times New Roman" w:cs="Times New Roman"/>
        </w:rPr>
      </w:pPr>
      <w:r w:rsidRPr="00180940">
        <w:rPr>
          <w:rFonts w:ascii="Times New Roman" w:hAnsi="Times New Roman" w:cs="Times New Roman"/>
        </w:rPr>
        <w:lastRenderedPageBreak/>
        <w:t>before the commencement of this Act continue in force as if that Ordinance had not been repealed in relation to—</w:t>
      </w:r>
    </w:p>
    <w:p w14:paraId="2D83B6BC" w14:textId="77777777" w:rsidR="00A860C7" w:rsidRPr="00180940" w:rsidRDefault="00A860C7" w:rsidP="00412CC0">
      <w:pPr>
        <w:spacing w:after="0" w:line="240" w:lineRule="auto"/>
        <w:ind w:left="1296" w:hanging="288"/>
        <w:jc w:val="both"/>
        <w:rPr>
          <w:rFonts w:ascii="Times New Roman" w:hAnsi="Times New Roman" w:cs="Times New Roman"/>
        </w:rPr>
      </w:pPr>
      <w:r w:rsidRPr="00180940">
        <w:rPr>
          <w:rFonts w:ascii="Times New Roman" w:hAnsi="Times New Roman" w:cs="Times New Roman"/>
        </w:rPr>
        <w:t xml:space="preserve">(a) any charge created by a company before the commencement of the </w:t>
      </w:r>
      <w:r w:rsidR="00FB3395" w:rsidRPr="00180940">
        <w:rPr>
          <w:rFonts w:ascii="Times New Roman" w:hAnsi="Times New Roman" w:cs="Times New Roman"/>
          <w:i/>
        </w:rPr>
        <w:t>Companies Act 1</w:t>
      </w:r>
      <w:r w:rsidRPr="00180940">
        <w:rPr>
          <w:rFonts w:ascii="Times New Roman" w:hAnsi="Times New Roman" w:cs="Times New Roman"/>
        </w:rPr>
        <w:t>981; or</w:t>
      </w:r>
    </w:p>
    <w:p w14:paraId="31060FFB" w14:textId="77777777" w:rsidR="00A860C7" w:rsidRPr="00180940" w:rsidRDefault="00A860C7" w:rsidP="00412CC0">
      <w:pPr>
        <w:spacing w:after="0" w:line="240" w:lineRule="auto"/>
        <w:ind w:left="1296" w:hanging="288"/>
        <w:jc w:val="both"/>
        <w:rPr>
          <w:rFonts w:ascii="Times New Roman" w:hAnsi="Times New Roman" w:cs="Times New Roman"/>
        </w:rPr>
      </w:pPr>
      <w:r w:rsidRPr="00180940">
        <w:rPr>
          <w:rFonts w:ascii="Times New Roman" w:hAnsi="Times New Roman" w:cs="Times New Roman"/>
        </w:rPr>
        <w:t xml:space="preserve">(b) any charge to which property acquired by a company before the commencement of the </w:t>
      </w:r>
      <w:r w:rsidR="00FB3395" w:rsidRPr="00180940">
        <w:rPr>
          <w:rFonts w:ascii="Times New Roman" w:hAnsi="Times New Roman" w:cs="Times New Roman"/>
          <w:i/>
        </w:rPr>
        <w:t xml:space="preserve">Companies Act </w:t>
      </w:r>
      <w:r w:rsidRPr="00180940">
        <w:rPr>
          <w:rFonts w:ascii="Times New Roman" w:hAnsi="Times New Roman" w:cs="Times New Roman"/>
        </w:rPr>
        <w:t>1981 was subject when the property was so acquired,</w:t>
      </w:r>
    </w:p>
    <w:p w14:paraId="509FE72D" w14:textId="77777777" w:rsidR="00A860C7" w:rsidRPr="00180940" w:rsidRDefault="00A860C7" w:rsidP="00412CC0">
      <w:pPr>
        <w:spacing w:after="0" w:line="240" w:lineRule="auto"/>
        <w:ind w:left="729"/>
        <w:jc w:val="both"/>
        <w:rPr>
          <w:rFonts w:ascii="Times New Roman" w:hAnsi="Times New Roman" w:cs="Times New Roman"/>
        </w:rPr>
      </w:pPr>
      <w:r w:rsidRPr="00180940">
        <w:rPr>
          <w:rFonts w:ascii="Times New Roman" w:hAnsi="Times New Roman" w:cs="Times New Roman"/>
        </w:rPr>
        <w:t>where—</w:t>
      </w:r>
    </w:p>
    <w:p w14:paraId="21747EC5" w14:textId="77777777" w:rsidR="00A860C7" w:rsidRPr="00180940" w:rsidRDefault="00A860C7" w:rsidP="00412CC0">
      <w:pPr>
        <w:spacing w:after="0" w:line="240" w:lineRule="auto"/>
        <w:ind w:left="1296" w:hanging="288"/>
        <w:jc w:val="both"/>
        <w:rPr>
          <w:rFonts w:ascii="Times New Roman" w:hAnsi="Times New Roman" w:cs="Times New Roman"/>
        </w:rPr>
      </w:pPr>
      <w:r w:rsidRPr="00180940">
        <w:rPr>
          <w:rFonts w:ascii="Times New Roman" w:hAnsi="Times New Roman" w:cs="Times New Roman"/>
        </w:rPr>
        <w:t xml:space="preserve">(c) the charge was required to be registered under Division 7 of Part IV of the </w:t>
      </w:r>
      <w:r w:rsidR="00FB3395" w:rsidRPr="00180940">
        <w:rPr>
          <w:rFonts w:ascii="Times New Roman" w:hAnsi="Times New Roman" w:cs="Times New Roman"/>
          <w:i/>
        </w:rPr>
        <w:t xml:space="preserve">Companies Ordinance </w:t>
      </w:r>
      <w:r w:rsidRPr="00180940">
        <w:rPr>
          <w:rFonts w:ascii="Times New Roman" w:hAnsi="Times New Roman" w:cs="Times New Roman"/>
        </w:rPr>
        <w:t>1962; and</w:t>
      </w:r>
    </w:p>
    <w:p w14:paraId="0D3001BE" w14:textId="77777777" w:rsidR="00A860C7" w:rsidRPr="00180940" w:rsidRDefault="00A860C7" w:rsidP="00412CC0">
      <w:pPr>
        <w:spacing w:after="0" w:line="240" w:lineRule="auto"/>
        <w:ind w:left="1296" w:hanging="288"/>
        <w:jc w:val="both"/>
        <w:rPr>
          <w:rFonts w:ascii="Times New Roman" w:hAnsi="Times New Roman" w:cs="Times New Roman"/>
        </w:rPr>
      </w:pPr>
      <w:r w:rsidRPr="00180940">
        <w:rPr>
          <w:rFonts w:ascii="Times New Roman" w:hAnsi="Times New Roman" w:cs="Times New Roman"/>
        </w:rPr>
        <w:t xml:space="preserve">(d) if the charge had been created by the company, or the property subject to the charge had been acquired by the company, after the commencement of the </w:t>
      </w:r>
      <w:r w:rsidR="00FB3395" w:rsidRPr="00180940">
        <w:rPr>
          <w:rFonts w:ascii="Times New Roman" w:hAnsi="Times New Roman" w:cs="Times New Roman"/>
          <w:i/>
        </w:rPr>
        <w:t xml:space="preserve">Companies Act </w:t>
      </w:r>
      <w:r w:rsidRPr="00180940">
        <w:rPr>
          <w:rFonts w:ascii="Times New Roman" w:hAnsi="Times New Roman" w:cs="Times New Roman"/>
        </w:rPr>
        <w:t>1981, the charge would not have been required to be registered under Division 9 of Part IV of that Act.</w:t>
      </w:r>
      <w:r w:rsidR="00BE0211" w:rsidRPr="00180940">
        <w:rPr>
          <w:rFonts w:ascii="Times New Roman" w:hAnsi="Times New Roman" w:cs="Times New Roman"/>
        </w:rPr>
        <w:t>”</w:t>
      </w:r>
      <w:r w:rsidRPr="00180940">
        <w:rPr>
          <w:rFonts w:ascii="Times New Roman" w:hAnsi="Times New Roman" w:cs="Times New Roman"/>
        </w:rPr>
        <w:t>.</w:t>
      </w:r>
    </w:p>
    <w:p w14:paraId="05BF9604" w14:textId="77777777" w:rsidR="00A860C7" w:rsidRPr="00412CC0" w:rsidRDefault="00FB3395" w:rsidP="00412CC0">
      <w:pPr>
        <w:spacing w:before="120" w:after="60" w:line="240" w:lineRule="auto"/>
        <w:rPr>
          <w:rFonts w:ascii="Times New Roman" w:hAnsi="Times New Roman" w:cs="Times New Roman"/>
          <w:b/>
          <w:sz w:val="20"/>
        </w:rPr>
      </w:pPr>
      <w:r w:rsidRPr="00412CC0">
        <w:rPr>
          <w:rFonts w:ascii="Times New Roman" w:hAnsi="Times New Roman" w:cs="Times New Roman"/>
          <w:b/>
          <w:sz w:val="20"/>
        </w:rPr>
        <w:t>Application of Companies Act to financial years ending before commencement of Act</w:t>
      </w:r>
    </w:p>
    <w:p w14:paraId="21EACF94" w14:textId="77777777" w:rsidR="00A860C7" w:rsidRPr="00180940" w:rsidRDefault="00FB3395" w:rsidP="00412CC0">
      <w:pPr>
        <w:spacing w:after="0" w:line="240" w:lineRule="auto"/>
        <w:ind w:firstLine="432"/>
        <w:jc w:val="both"/>
        <w:rPr>
          <w:rFonts w:ascii="Times New Roman" w:hAnsi="Times New Roman" w:cs="Times New Roman"/>
        </w:rPr>
      </w:pPr>
      <w:r w:rsidRPr="00180940">
        <w:rPr>
          <w:rFonts w:ascii="Times New Roman" w:hAnsi="Times New Roman" w:cs="Times New Roman"/>
          <w:b/>
        </w:rPr>
        <w:t>94.</w:t>
      </w:r>
      <w:r w:rsidR="00A860C7" w:rsidRPr="00180940">
        <w:rPr>
          <w:rFonts w:ascii="Times New Roman" w:hAnsi="Times New Roman" w:cs="Times New Roman"/>
        </w:rPr>
        <w:t xml:space="preserve"> Section 20 of the Principal Act is amended—</w:t>
      </w:r>
    </w:p>
    <w:p w14:paraId="482A161D" w14:textId="77777777" w:rsidR="00A860C7" w:rsidRPr="00180940" w:rsidRDefault="00A860C7" w:rsidP="00412CC0">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inserting in sub-section (1) </w:t>
      </w:r>
      <w:r w:rsidR="00BE0211" w:rsidRPr="00180940">
        <w:rPr>
          <w:rFonts w:ascii="Times New Roman" w:hAnsi="Times New Roman" w:cs="Times New Roman"/>
        </w:rPr>
        <w:t>“</w:t>
      </w:r>
      <w:r w:rsidRPr="00180940">
        <w:rPr>
          <w:rFonts w:ascii="Times New Roman" w:hAnsi="Times New Roman" w:cs="Times New Roman"/>
        </w:rPr>
        <w:t>, 273</w:t>
      </w:r>
      <w:r w:rsidR="00BE0211" w:rsidRPr="00180940">
        <w:rPr>
          <w:rFonts w:ascii="Times New Roman" w:hAnsi="Times New Roman" w:cs="Times New Roman"/>
        </w:rPr>
        <w:t>”</w:t>
      </w:r>
      <w:r w:rsidRPr="00180940">
        <w:rPr>
          <w:rFonts w:ascii="Times New Roman" w:hAnsi="Times New Roman" w:cs="Times New Roman"/>
        </w:rPr>
        <w:t xml:space="preserve"> after </w:t>
      </w:r>
      <w:r w:rsidR="00BE0211" w:rsidRPr="00180940">
        <w:rPr>
          <w:rFonts w:ascii="Times New Roman" w:hAnsi="Times New Roman" w:cs="Times New Roman"/>
        </w:rPr>
        <w:t>“</w:t>
      </w:r>
      <w:r w:rsidRPr="00180940">
        <w:rPr>
          <w:rFonts w:ascii="Times New Roman" w:hAnsi="Times New Roman" w:cs="Times New Roman"/>
        </w:rPr>
        <w:t>268</w:t>
      </w:r>
      <w:r w:rsidR="00BE0211" w:rsidRPr="00180940">
        <w:rPr>
          <w:rFonts w:ascii="Times New Roman" w:hAnsi="Times New Roman" w:cs="Times New Roman"/>
        </w:rPr>
        <w:t>”</w:t>
      </w:r>
      <w:r w:rsidRPr="00180940">
        <w:rPr>
          <w:rFonts w:ascii="Times New Roman" w:hAnsi="Times New Roman" w:cs="Times New Roman"/>
        </w:rPr>
        <w:t>; and</w:t>
      </w:r>
    </w:p>
    <w:p w14:paraId="119F3CF7" w14:textId="77777777" w:rsidR="00A860C7" w:rsidRPr="00180940" w:rsidRDefault="00A860C7" w:rsidP="00412CC0">
      <w:pPr>
        <w:spacing w:after="0" w:line="240" w:lineRule="auto"/>
        <w:ind w:left="720" w:hanging="288"/>
        <w:jc w:val="both"/>
        <w:rPr>
          <w:rFonts w:ascii="Times New Roman" w:hAnsi="Times New Roman" w:cs="Times New Roman"/>
        </w:rPr>
      </w:pPr>
      <w:r w:rsidRPr="00180940">
        <w:rPr>
          <w:rFonts w:ascii="Times New Roman" w:hAnsi="Times New Roman" w:cs="Times New Roman"/>
        </w:rPr>
        <w:t>(b) by inserting after sub-section (3) the following sub-section:</w:t>
      </w:r>
    </w:p>
    <w:p w14:paraId="24F28ED2" w14:textId="77777777" w:rsidR="00A860C7" w:rsidRPr="00180940" w:rsidRDefault="00BE0211" w:rsidP="00412CC0">
      <w:pPr>
        <w:spacing w:after="0" w:line="240" w:lineRule="auto"/>
        <w:ind w:left="720" w:firstLine="360"/>
        <w:jc w:val="both"/>
        <w:rPr>
          <w:rFonts w:ascii="Times New Roman" w:hAnsi="Times New Roman" w:cs="Times New Roman"/>
        </w:rPr>
      </w:pPr>
      <w:r w:rsidRPr="00180940">
        <w:rPr>
          <w:rFonts w:ascii="Times New Roman" w:hAnsi="Times New Roman" w:cs="Times New Roman"/>
        </w:rPr>
        <w:t>“</w:t>
      </w:r>
      <w:r w:rsidR="00A860C7" w:rsidRPr="00180940">
        <w:rPr>
          <w:rFonts w:ascii="Times New Roman" w:hAnsi="Times New Roman" w:cs="Times New Roman"/>
        </w:rPr>
        <w:t>(3</w:t>
      </w:r>
      <w:r w:rsidR="00B31545" w:rsidRPr="00B31545">
        <w:rPr>
          <w:rFonts w:ascii="Times New Roman" w:hAnsi="Times New Roman" w:cs="Times New Roman"/>
          <w:smallCaps/>
        </w:rPr>
        <w:t>a</w:t>
      </w:r>
      <w:r w:rsidR="00A860C7" w:rsidRPr="00180940">
        <w:rPr>
          <w:rFonts w:ascii="Times New Roman" w:hAnsi="Times New Roman" w:cs="Times New Roman"/>
        </w:rPr>
        <w:t>) For the purposes of this section, an order made by the Registrar under sub-section 162</w:t>
      </w:r>
      <w:r w:rsidR="00B31545" w:rsidRPr="00B31545">
        <w:rPr>
          <w:rFonts w:ascii="Times New Roman" w:hAnsi="Times New Roman" w:cs="Times New Roman"/>
          <w:smallCaps/>
        </w:rPr>
        <w:t>c</w:t>
      </w:r>
      <w:r w:rsidR="00A860C7" w:rsidRPr="00180940">
        <w:rPr>
          <w:rFonts w:ascii="Times New Roman" w:hAnsi="Times New Roman" w:cs="Times New Roman"/>
        </w:rPr>
        <w:t xml:space="preserve"> (1) or (2) of the </w:t>
      </w:r>
      <w:r w:rsidR="00FB3395" w:rsidRPr="00180940">
        <w:rPr>
          <w:rFonts w:ascii="Times New Roman" w:hAnsi="Times New Roman" w:cs="Times New Roman"/>
          <w:i/>
        </w:rPr>
        <w:t xml:space="preserve">Companies Ordinance </w:t>
      </w:r>
      <w:r w:rsidR="00A860C7" w:rsidRPr="00180940">
        <w:rPr>
          <w:rFonts w:ascii="Times New Roman" w:hAnsi="Times New Roman" w:cs="Times New Roman"/>
        </w:rPr>
        <w:t>1962 in relation to the directors of a company or the directors of companies included in a specified class of companies that is, by sub-section 13 (15</w:t>
      </w:r>
      <w:r w:rsidR="00B31545" w:rsidRPr="00B31545">
        <w:rPr>
          <w:rFonts w:ascii="Times New Roman" w:hAnsi="Times New Roman" w:cs="Times New Roman"/>
          <w:smallCaps/>
        </w:rPr>
        <w:t>a</w:t>
      </w:r>
      <w:r w:rsidR="00A860C7" w:rsidRPr="00180940">
        <w:rPr>
          <w:rFonts w:ascii="Times New Roman" w:hAnsi="Times New Roman" w:cs="Times New Roman"/>
        </w:rPr>
        <w:t>) or (15</w:t>
      </w:r>
      <w:r w:rsidR="00B31545" w:rsidRPr="00B31545">
        <w:rPr>
          <w:rFonts w:ascii="Times New Roman" w:hAnsi="Times New Roman" w:cs="Times New Roman"/>
          <w:smallCaps/>
        </w:rPr>
        <w:t>b</w:t>
      </w:r>
      <w:r w:rsidR="00A860C7" w:rsidRPr="00180940">
        <w:rPr>
          <w:rFonts w:ascii="Times New Roman" w:hAnsi="Times New Roman" w:cs="Times New Roman"/>
        </w:rPr>
        <w:t xml:space="preserve">) of this Act, deemed to be an order made by the Commission under sub-section 273 (1) or (5), as the case may be, of the </w:t>
      </w:r>
      <w:r w:rsidR="00FB3395" w:rsidRPr="00180940">
        <w:rPr>
          <w:rFonts w:ascii="Times New Roman" w:hAnsi="Times New Roman" w:cs="Times New Roman"/>
          <w:i/>
        </w:rPr>
        <w:t xml:space="preserve">Companies Act </w:t>
      </w:r>
      <w:r w:rsidR="00A860C7" w:rsidRPr="00180940">
        <w:rPr>
          <w:rFonts w:ascii="Times New Roman" w:hAnsi="Times New Roman" w:cs="Times New Roman"/>
        </w:rPr>
        <w:t xml:space="preserve">1981 has the same effect, unless and until the order is revoked under sub-section 273 (8), in relation to accounts, group accounts and reports required, by the provisions of Division 2 of Part VI of the </w:t>
      </w:r>
      <w:r w:rsidR="00FB3395" w:rsidRPr="00180940">
        <w:rPr>
          <w:rFonts w:ascii="Times New Roman" w:hAnsi="Times New Roman" w:cs="Times New Roman"/>
          <w:i/>
        </w:rPr>
        <w:t xml:space="preserve">Companies Act </w:t>
      </w:r>
      <w:r w:rsidR="00A860C7" w:rsidRPr="00180940">
        <w:rPr>
          <w:rFonts w:ascii="Times New Roman" w:hAnsi="Times New Roman" w:cs="Times New Roman"/>
        </w:rPr>
        <w:t>1981 as applied by sub-section (1) of this section, to be made out by those directors as the order has, by virtue of sub-section 13 (15</w:t>
      </w:r>
      <w:r w:rsidR="00FB3395" w:rsidRPr="00180940">
        <w:rPr>
          <w:rFonts w:ascii="Times New Roman" w:hAnsi="Times New Roman" w:cs="Times New Roman"/>
          <w:smallCaps/>
        </w:rPr>
        <w:t>a</w:t>
      </w:r>
      <w:r w:rsidR="00A860C7" w:rsidRPr="00180940">
        <w:rPr>
          <w:rFonts w:ascii="Times New Roman" w:hAnsi="Times New Roman" w:cs="Times New Roman"/>
        </w:rPr>
        <w:t>) or (15</w:t>
      </w:r>
      <w:r w:rsidR="00FB3395" w:rsidRPr="00180940">
        <w:rPr>
          <w:rFonts w:ascii="Times New Roman" w:hAnsi="Times New Roman" w:cs="Times New Roman"/>
          <w:smallCaps/>
        </w:rPr>
        <w:t>b</w:t>
      </w:r>
      <w:r w:rsidR="00A860C7" w:rsidRPr="00180940">
        <w:rPr>
          <w:rFonts w:ascii="Times New Roman" w:hAnsi="Times New Roman" w:cs="Times New Roman"/>
        </w:rPr>
        <w:t>), as the case may be, of this Act, in relation to accounts, group accounts and reports required to be made out in accordance with the provisions of that Division.</w:t>
      </w:r>
      <w:r w:rsidRPr="00180940">
        <w:rPr>
          <w:rFonts w:ascii="Times New Roman" w:hAnsi="Times New Roman" w:cs="Times New Roman"/>
        </w:rPr>
        <w:t>”</w:t>
      </w:r>
      <w:r w:rsidR="00A860C7" w:rsidRPr="00180940">
        <w:rPr>
          <w:rFonts w:ascii="Times New Roman" w:hAnsi="Times New Roman" w:cs="Times New Roman"/>
        </w:rPr>
        <w:t>.</w:t>
      </w:r>
    </w:p>
    <w:p w14:paraId="085DE5E2" w14:textId="77777777" w:rsidR="00A860C7" w:rsidRPr="00412CC0" w:rsidRDefault="00FB3395" w:rsidP="00412CC0">
      <w:pPr>
        <w:spacing w:before="120" w:after="60" w:line="240" w:lineRule="auto"/>
        <w:rPr>
          <w:rFonts w:ascii="Times New Roman" w:hAnsi="Times New Roman" w:cs="Times New Roman"/>
          <w:b/>
          <w:sz w:val="20"/>
        </w:rPr>
      </w:pPr>
      <w:r w:rsidRPr="00412CC0">
        <w:rPr>
          <w:rFonts w:ascii="Times New Roman" w:hAnsi="Times New Roman" w:cs="Times New Roman"/>
          <w:b/>
          <w:sz w:val="20"/>
        </w:rPr>
        <w:t>Special investigations</w:t>
      </w:r>
    </w:p>
    <w:p w14:paraId="1548CF8B" w14:textId="77777777" w:rsidR="00A860C7" w:rsidRPr="00180940" w:rsidRDefault="00FB3395" w:rsidP="00412CC0">
      <w:pPr>
        <w:spacing w:after="0" w:line="240" w:lineRule="auto"/>
        <w:ind w:firstLine="432"/>
        <w:jc w:val="both"/>
        <w:rPr>
          <w:rFonts w:ascii="Times New Roman" w:hAnsi="Times New Roman" w:cs="Times New Roman"/>
        </w:rPr>
      </w:pPr>
      <w:r w:rsidRPr="00180940">
        <w:rPr>
          <w:rFonts w:ascii="Times New Roman" w:hAnsi="Times New Roman" w:cs="Times New Roman"/>
          <w:b/>
        </w:rPr>
        <w:t>95.</w:t>
      </w:r>
      <w:r w:rsidR="00A860C7" w:rsidRPr="00180940">
        <w:rPr>
          <w:rFonts w:ascii="Times New Roman" w:hAnsi="Times New Roman" w:cs="Times New Roman"/>
        </w:rPr>
        <w:t xml:space="preserve"> Section 22 of the Principal Act is amended—</w:t>
      </w:r>
    </w:p>
    <w:p w14:paraId="254EC311" w14:textId="77777777" w:rsidR="00A860C7" w:rsidRPr="00180940" w:rsidRDefault="00A860C7" w:rsidP="00412CC0">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(a) by omitting from sub-section (1) </w:t>
      </w:r>
      <w:r w:rsidR="00BE0211" w:rsidRPr="00180940">
        <w:rPr>
          <w:rFonts w:ascii="Times New Roman" w:hAnsi="Times New Roman" w:cs="Times New Roman"/>
        </w:rPr>
        <w:t>“</w:t>
      </w:r>
      <w:r w:rsidRPr="00180940">
        <w:rPr>
          <w:rFonts w:ascii="Times New Roman" w:hAnsi="Times New Roman" w:cs="Times New Roman"/>
        </w:rPr>
        <w:t>(other than an investigation being carried out by an inspector or inspectors appointed under section 170 of that Ordinance)</w:t>
      </w:r>
      <w:r w:rsidR="00BE0211" w:rsidRPr="00180940">
        <w:rPr>
          <w:rFonts w:ascii="Times New Roman" w:hAnsi="Times New Roman" w:cs="Times New Roman"/>
        </w:rPr>
        <w:t>”</w:t>
      </w:r>
      <w:r w:rsidRPr="00180940">
        <w:rPr>
          <w:rFonts w:ascii="Times New Roman" w:hAnsi="Times New Roman" w:cs="Times New Roman"/>
        </w:rPr>
        <w:t>; and</w:t>
      </w:r>
    </w:p>
    <w:p w14:paraId="599E2629" w14:textId="77777777" w:rsidR="00BE0211" w:rsidRPr="00180940" w:rsidRDefault="00A860C7" w:rsidP="00412CC0">
      <w:pPr>
        <w:spacing w:after="0" w:line="240" w:lineRule="auto"/>
        <w:ind w:left="720" w:hanging="288"/>
        <w:jc w:val="both"/>
        <w:rPr>
          <w:rFonts w:ascii="Times New Roman" w:hAnsi="Times New Roman" w:cs="Times New Roman"/>
        </w:rPr>
      </w:pPr>
      <w:r w:rsidRPr="00180940">
        <w:rPr>
          <w:rFonts w:ascii="Times New Roman" w:hAnsi="Times New Roman" w:cs="Times New Roman"/>
        </w:rPr>
        <w:t xml:space="preserve">(b) by omitting from paragraph (1) (b) </w:t>
      </w:r>
      <w:r w:rsidR="00BE0211" w:rsidRPr="00180940">
        <w:rPr>
          <w:rFonts w:ascii="Times New Roman" w:hAnsi="Times New Roman" w:cs="Times New Roman"/>
        </w:rPr>
        <w:t>“</w:t>
      </w:r>
      <w:r w:rsidRPr="00180940">
        <w:rPr>
          <w:rFonts w:ascii="Times New Roman" w:hAnsi="Times New Roman" w:cs="Times New Roman"/>
        </w:rPr>
        <w:t>173 (1)</w:t>
      </w:r>
      <w:r w:rsidR="00BE0211" w:rsidRPr="00180940">
        <w:rPr>
          <w:rFonts w:ascii="Times New Roman" w:hAnsi="Times New Roman" w:cs="Times New Roman"/>
        </w:rPr>
        <w:t>”</w:t>
      </w:r>
      <w:r w:rsidRPr="00180940">
        <w:rPr>
          <w:rFonts w:ascii="Times New Roman" w:hAnsi="Times New Roman" w:cs="Times New Roman"/>
        </w:rPr>
        <w:t xml:space="preserve"> and substituting </w:t>
      </w:r>
      <w:r w:rsidR="00BE0211" w:rsidRPr="00180940">
        <w:rPr>
          <w:rFonts w:ascii="Times New Roman" w:hAnsi="Times New Roman" w:cs="Times New Roman"/>
        </w:rPr>
        <w:t>“</w:t>
      </w:r>
      <w:r w:rsidRPr="00180940">
        <w:rPr>
          <w:rFonts w:ascii="Times New Roman" w:hAnsi="Times New Roman" w:cs="Times New Roman"/>
        </w:rPr>
        <w:t>170 (1)</w:t>
      </w:r>
      <w:r w:rsidR="00BE0211" w:rsidRPr="00180940">
        <w:rPr>
          <w:rFonts w:ascii="Times New Roman" w:hAnsi="Times New Roman" w:cs="Times New Roman"/>
        </w:rPr>
        <w:t>”</w:t>
      </w:r>
      <w:r w:rsidRPr="00180940">
        <w:rPr>
          <w:rFonts w:ascii="Times New Roman" w:hAnsi="Times New Roman" w:cs="Times New Roman"/>
        </w:rPr>
        <w:t>.</w:t>
      </w:r>
      <w:r w:rsidR="00BE0211" w:rsidRPr="00180940">
        <w:rPr>
          <w:rFonts w:ascii="Times New Roman" w:hAnsi="Times New Roman" w:cs="Times New Roman"/>
        </w:rPr>
        <w:br w:type="page"/>
      </w:r>
    </w:p>
    <w:p w14:paraId="232ADB92" w14:textId="77777777" w:rsidR="00A860C7" w:rsidRPr="00012FC9" w:rsidRDefault="00FB3395" w:rsidP="00012FC9">
      <w:pPr>
        <w:spacing w:before="120" w:after="60" w:line="240" w:lineRule="auto"/>
        <w:rPr>
          <w:rFonts w:ascii="Times New Roman" w:hAnsi="Times New Roman" w:cs="Times New Roman"/>
          <w:b/>
          <w:sz w:val="20"/>
        </w:rPr>
      </w:pPr>
      <w:r w:rsidRPr="00012FC9">
        <w:rPr>
          <w:rFonts w:ascii="Times New Roman" w:hAnsi="Times New Roman" w:cs="Times New Roman"/>
          <w:b/>
          <w:sz w:val="20"/>
        </w:rPr>
        <w:lastRenderedPageBreak/>
        <w:t>Repeal of section 23</w:t>
      </w:r>
    </w:p>
    <w:p w14:paraId="3E36405D" w14:textId="77777777" w:rsidR="00A860C7" w:rsidRPr="00180940" w:rsidRDefault="00FB3395" w:rsidP="00012FC9">
      <w:pPr>
        <w:spacing w:after="0" w:line="240" w:lineRule="auto"/>
        <w:ind w:firstLine="432"/>
        <w:jc w:val="both"/>
        <w:rPr>
          <w:rFonts w:ascii="Times New Roman" w:hAnsi="Times New Roman" w:cs="Times New Roman"/>
        </w:rPr>
      </w:pPr>
      <w:r w:rsidRPr="00180940">
        <w:rPr>
          <w:rFonts w:ascii="Times New Roman" w:hAnsi="Times New Roman" w:cs="Times New Roman"/>
          <w:b/>
        </w:rPr>
        <w:t>96.</w:t>
      </w:r>
      <w:r w:rsidR="00A860C7" w:rsidRPr="00180940">
        <w:rPr>
          <w:rFonts w:ascii="Times New Roman" w:hAnsi="Times New Roman" w:cs="Times New Roman"/>
        </w:rPr>
        <w:t xml:space="preserve"> Section 23 of the Principal Act is repealed.</w:t>
      </w:r>
    </w:p>
    <w:p w14:paraId="424FFED6" w14:textId="77777777" w:rsidR="00A860C7" w:rsidRPr="00012FC9" w:rsidRDefault="000B641D" w:rsidP="00012FC9">
      <w:pPr>
        <w:spacing w:before="120" w:after="120" w:line="240" w:lineRule="auto"/>
        <w:jc w:val="center"/>
        <w:rPr>
          <w:rFonts w:ascii="Times New Roman" w:hAnsi="Times New Roman" w:cs="Times New Roman"/>
          <w:b/>
          <w:sz w:val="24"/>
        </w:rPr>
      </w:pPr>
      <w:r w:rsidRPr="00012FC9">
        <w:rPr>
          <w:rFonts w:ascii="Times New Roman" w:hAnsi="Times New Roman" w:cs="Times New Roman"/>
          <w:b/>
          <w:sz w:val="24"/>
        </w:rPr>
        <w:t>PART X—COMPANIES (MISCELLANEOUS AMENDMENTS) ACT 1981</w:t>
      </w:r>
    </w:p>
    <w:p w14:paraId="11F0236C" w14:textId="77777777" w:rsidR="00A860C7" w:rsidRPr="00012FC9" w:rsidRDefault="00FB3395" w:rsidP="00012FC9">
      <w:pPr>
        <w:spacing w:before="120" w:after="60" w:line="240" w:lineRule="auto"/>
        <w:rPr>
          <w:rFonts w:ascii="Times New Roman" w:hAnsi="Times New Roman" w:cs="Times New Roman"/>
          <w:b/>
          <w:sz w:val="20"/>
        </w:rPr>
      </w:pPr>
      <w:r w:rsidRPr="00012FC9">
        <w:rPr>
          <w:rFonts w:ascii="Times New Roman" w:hAnsi="Times New Roman" w:cs="Times New Roman"/>
          <w:b/>
          <w:sz w:val="20"/>
        </w:rPr>
        <w:t>Principal Act</w:t>
      </w:r>
    </w:p>
    <w:p w14:paraId="448BAB3E" w14:textId="77777777" w:rsidR="00A860C7" w:rsidRPr="00180940" w:rsidRDefault="00FB3395" w:rsidP="00012FC9">
      <w:pPr>
        <w:spacing w:after="0" w:line="240" w:lineRule="auto"/>
        <w:ind w:firstLine="432"/>
        <w:jc w:val="both"/>
        <w:rPr>
          <w:rFonts w:ascii="Times New Roman" w:hAnsi="Times New Roman" w:cs="Times New Roman"/>
        </w:rPr>
      </w:pPr>
      <w:r w:rsidRPr="00180940">
        <w:rPr>
          <w:rFonts w:ascii="Times New Roman" w:hAnsi="Times New Roman" w:cs="Times New Roman"/>
          <w:b/>
        </w:rPr>
        <w:t>97.</w:t>
      </w:r>
      <w:r w:rsidR="00A860C7" w:rsidRPr="00180940">
        <w:rPr>
          <w:rFonts w:ascii="Times New Roman" w:hAnsi="Times New Roman" w:cs="Times New Roman"/>
        </w:rPr>
        <w:t xml:space="preserve"> The </w:t>
      </w:r>
      <w:r w:rsidRPr="00180940">
        <w:rPr>
          <w:rFonts w:ascii="Times New Roman" w:hAnsi="Times New Roman" w:cs="Times New Roman"/>
          <w:i/>
        </w:rPr>
        <w:t xml:space="preserve">Companies </w:t>
      </w:r>
      <w:r w:rsidR="00A860C7" w:rsidRPr="00180940">
        <w:rPr>
          <w:rFonts w:ascii="Times New Roman" w:hAnsi="Times New Roman" w:cs="Times New Roman"/>
        </w:rPr>
        <w:t>(</w:t>
      </w:r>
      <w:r w:rsidRPr="00180940">
        <w:rPr>
          <w:rFonts w:ascii="Times New Roman" w:hAnsi="Times New Roman" w:cs="Times New Roman"/>
          <w:i/>
        </w:rPr>
        <w:t>Miscellaneous Amendments</w:t>
      </w:r>
      <w:r w:rsidR="00A860C7" w:rsidRPr="00180940">
        <w:rPr>
          <w:rFonts w:ascii="Times New Roman" w:hAnsi="Times New Roman" w:cs="Times New Roman"/>
        </w:rPr>
        <w:t>)</w:t>
      </w:r>
      <w:r w:rsidRPr="00180940">
        <w:rPr>
          <w:rFonts w:ascii="Times New Roman" w:hAnsi="Times New Roman" w:cs="Times New Roman"/>
          <w:i/>
        </w:rPr>
        <w:t xml:space="preserve"> Act </w:t>
      </w:r>
      <w:r w:rsidR="00A860C7" w:rsidRPr="00180940">
        <w:rPr>
          <w:rFonts w:ascii="Times New Roman" w:hAnsi="Times New Roman" w:cs="Times New Roman"/>
        </w:rPr>
        <w:t>1981</w:t>
      </w:r>
      <w:r w:rsidRPr="00180940">
        <w:rPr>
          <w:rFonts w:ascii="Times New Roman" w:hAnsi="Times New Roman" w:cs="Times New Roman"/>
          <w:vertAlign w:val="superscript"/>
        </w:rPr>
        <w:t>9</w:t>
      </w:r>
      <w:r w:rsidR="00A860C7" w:rsidRPr="00180940">
        <w:rPr>
          <w:rFonts w:ascii="Times New Roman" w:hAnsi="Times New Roman" w:cs="Times New Roman"/>
        </w:rPr>
        <w:t xml:space="preserve"> is in this Part referred to as the Principal Act.</w:t>
      </w:r>
    </w:p>
    <w:p w14:paraId="3D354E87" w14:textId="77777777" w:rsidR="00A860C7" w:rsidRPr="00012FC9" w:rsidRDefault="00A860C7" w:rsidP="00012FC9">
      <w:pPr>
        <w:spacing w:before="120" w:after="60" w:line="240" w:lineRule="auto"/>
        <w:rPr>
          <w:rFonts w:ascii="Times New Roman" w:hAnsi="Times New Roman" w:cs="Times New Roman"/>
          <w:b/>
          <w:sz w:val="20"/>
        </w:rPr>
      </w:pPr>
      <w:r w:rsidRPr="00012FC9">
        <w:rPr>
          <w:rFonts w:ascii="Times New Roman" w:hAnsi="Times New Roman" w:cs="Times New Roman"/>
          <w:b/>
          <w:sz w:val="20"/>
        </w:rPr>
        <w:t>Repeal of Part IX</w:t>
      </w:r>
    </w:p>
    <w:p w14:paraId="41126530" w14:textId="77777777" w:rsidR="00A860C7" w:rsidRPr="00180940" w:rsidRDefault="00FB3395" w:rsidP="00012FC9">
      <w:pPr>
        <w:spacing w:after="0" w:line="240" w:lineRule="auto"/>
        <w:ind w:firstLine="432"/>
        <w:jc w:val="both"/>
        <w:rPr>
          <w:rFonts w:ascii="Times New Roman" w:hAnsi="Times New Roman" w:cs="Times New Roman"/>
        </w:rPr>
      </w:pPr>
      <w:r w:rsidRPr="00180940">
        <w:rPr>
          <w:rFonts w:ascii="Times New Roman" w:hAnsi="Times New Roman" w:cs="Times New Roman"/>
          <w:b/>
        </w:rPr>
        <w:t>98</w:t>
      </w:r>
      <w:r w:rsidR="00A860C7" w:rsidRPr="00180940">
        <w:rPr>
          <w:rFonts w:ascii="Times New Roman" w:hAnsi="Times New Roman" w:cs="Times New Roman"/>
        </w:rPr>
        <w:t>. Part IX of the Principal Act is repealed.</w:t>
      </w:r>
    </w:p>
    <w:p w14:paraId="79C0BB99" w14:textId="77777777" w:rsidR="00A860C7" w:rsidRPr="00012FC9" w:rsidRDefault="00FB3395" w:rsidP="00012FC9">
      <w:pPr>
        <w:spacing w:before="120" w:after="60" w:line="240" w:lineRule="auto"/>
        <w:rPr>
          <w:rFonts w:ascii="Times New Roman" w:hAnsi="Times New Roman" w:cs="Times New Roman"/>
          <w:b/>
          <w:sz w:val="20"/>
        </w:rPr>
      </w:pPr>
      <w:r w:rsidRPr="00012FC9">
        <w:rPr>
          <w:rFonts w:ascii="Times New Roman" w:hAnsi="Times New Roman" w:cs="Times New Roman"/>
          <w:b/>
          <w:sz w:val="20"/>
        </w:rPr>
        <w:t>Schedule</w:t>
      </w:r>
    </w:p>
    <w:p w14:paraId="71E9E2A0" w14:textId="77777777" w:rsidR="00A860C7" w:rsidRPr="00180940" w:rsidRDefault="00FB3395" w:rsidP="00012FC9">
      <w:pPr>
        <w:spacing w:after="0" w:line="240" w:lineRule="auto"/>
        <w:ind w:firstLine="432"/>
        <w:jc w:val="both"/>
        <w:rPr>
          <w:rFonts w:ascii="Times New Roman" w:hAnsi="Times New Roman" w:cs="Times New Roman"/>
        </w:rPr>
      </w:pPr>
      <w:r w:rsidRPr="00180940">
        <w:rPr>
          <w:rFonts w:ascii="Times New Roman" w:hAnsi="Times New Roman" w:cs="Times New Roman"/>
          <w:b/>
        </w:rPr>
        <w:t>99.</w:t>
      </w:r>
      <w:r w:rsidR="00A860C7" w:rsidRPr="00180940">
        <w:rPr>
          <w:rFonts w:ascii="Times New Roman" w:hAnsi="Times New Roman" w:cs="Times New Roman"/>
        </w:rPr>
        <w:t xml:space="preserve"> The Schedule to the Principal Act is amended by omitting—</w:t>
      </w:r>
    </w:p>
    <w:tbl>
      <w:tblPr>
        <w:tblW w:w="5000" w:type="pct"/>
        <w:tblCellMar>
          <w:left w:w="40" w:type="dxa"/>
          <w:right w:w="40" w:type="dxa"/>
        </w:tblCellMar>
        <w:tblLook w:val="0000" w:firstRow="0" w:lastRow="0" w:firstColumn="0" w:lastColumn="0" w:noHBand="0" w:noVBand="0"/>
      </w:tblPr>
      <w:tblGrid>
        <w:gridCol w:w="2309"/>
        <w:gridCol w:w="2540"/>
        <w:gridCol w:w="2676"/>
      </w:tblGrid>
      <w:tr w:rsidR="00A860C7" w:rsidRPr="00180940" w14:paraId="044AC6AD" w14:textId="77777777" w:rsidTr="00012FC9">
        <w:trPr>
          <w:trHeight w:val="20"/>
        </w:trPr>
        <w:tc>
          <w:tcPr>
            <w:tcW w:w="1534" w:type="pct"/>
          </w:tcPr>
          <w:p w14:paraId="34A812AE" w14:textId="77777777" w:rsidR="00A860C7" w:rsidRPr="00180940" w:rsidRDefault="00BE0211" w:rsidP="00012FC9">
            <w:pPr>
              <w:spacing w:after="0" w:line="240" w:lineRule="auto"/>
              <w:ind w:left="288" w:hanging="288"/>
              <w:jc w:val="both"/>
              <w:rPr>
                <w:rFonts w:ascii="Times New Roman" w:hAnsi="Times New Roman" w:cs="Times New Roman"/>
              </w:rPr>
            </w:pPr>
            <w:r w:rsidRPr="00180940">
              <w:rPr>
                <w:rFonts w:ascii="Times New Roman" w:hAnsi="Times New Roman" w:cs="Times New Roman"/>
                <w:i/>
              </w:rPr>
              <w:t>“</w:t>
            </w:r>
            <w:r w:rsidR="00FB3395" w:rsidRPr="00180940">
              <w:rPr>
                <w:rFonts w:ascii="Times New Roman" w:hAnsi="Times New Roman" w:cs="Times New Roman"/>
                <w:i/>
              </w:rPr>
              <w:t xml:space="preserve">Industrial Research and Development Incentives Act </w:t>
            </w:r>
            <w:r w:rsidR="00A860C7" w:rsidRPr="00180940">
              <w:rPr>
                <w:rFonts w:ascii="Times New Roman" w:hAnsi="Times New Roman" w:cs="Times New Roman"/>
              </w:rPr>
              <w:t>1976</w:t>
            </w:r>
          </w:p>
        </w:tc>
        <w:tc>
          <w:tcPr>
            <w:tcW w:w="1688" w:type="pct"/>
          </w:tcPr>
          <w:p w14:paraId="2EE16F1C" w14:textId="17688442" w:rsidR="00A860C7" w:rsidRPr="00180940" w:rsidRDefault="00A860C7" w:rsidP="00177226">
            <w:pPr>
              <w:spacing w:after="0" w:line="240" w:lineRule="auto"/>
              <w:ind w:left="288" w:hanging="288"/>
              <w:rPr>
                <w:rFonts w:ascii="Times New Roman" w:hAnsi="Times New Roman" w:cs="Times New Roman"/>
              </w:rPr>
            </w:pPr>
            <w:r w:rsidRPr="00180940">
              <w:rPr>
                <w:rFonts w:ascii="Times New Roman" w:hAnsi="Times New Roman" w:cs="Times New Roman"/>
              </w:rPr>
              <w:t>Sub-section 4</w:t>
            </w:r>
            <w:r w:rsidR="00177226">
              <w:rPr>
                <w:rFonts w:ascii="Times New Roman" w:hAnsi="Times New Roman" w:cs="Times New Roman"/>
              </w:rPr>
              <w:t xml:space="preserve"> </w:t>
            </w:r>
            <w:r w:rsidRPr="00180940">
              <w:rPr>
                <w:rFonts w:ascii="Times New Roman" w:hAnsi="Times New Roman" w:cs="Times New Roman"/>
              </w:rPr>
              <w:t xml:space="preserve">(1) (paragraph (a) of definition of </w:t>
            </w:r>
            <w:r w:rsidR="00BE0211" w:rsidRPr="00180940">
              <w:rPr>
                <w:rFonts w:ascii="Times New Roman" w:hAnsi="Times New Roman" w:cs="Times New Roman"/>
              </w:rPr>
              <w:t>‘</w:t>
            </w:r>
            <w:r w:rsidRPr="00180940">
              <w:rPr>
                <w:rFonts w:ascii="Times New Roman" w:hAnsi="Times New Roman" w:cs="Times New Roman"/>
              </w:rPr>
              <w:t>eligible company</w:t>
            </w:r>
            <w:r w:rsidR="00BE0211" w:rsidRPr="00180940">
              <w:rPr>
                <w:rFonts w:ascii="Times New Roman" w:hAnsi="Times New Roman" w:cs="Times New Roman"/>
              </w:rPr>
              <w:t>’</w:t>
            </w:r>
            <w:r w:rsidRPr="00180940">
              <w:rPr>
                <w:rFonts w:ascii="Times New Roman" w:hAnsi="Times New Roman" w:cs="Times New Roman"/>
              </w:rPr>
              <w:t>)</w:t>
            </w:r>
          </w:p>
        </w:tc>
        <w:tc>
          <w:tcPr>
            <w:tcW w:w="1778" w:type="pct"/>
          </w:tcPr>
          <w:p w14:paraId="19704D1B" w14:textId="77777777" w:rsidR="00A860C7" w:rsidRPr="00180940" w:rsidRDefault="00A860C7" w:rsidP="00012FC9">
            <w:pPr>
              <w:spacing w:after="0" w:line="240" w:lineRule="auto"/>
              <w:ind w:left="288" w:hanging="288"/>
              <w:jc w:val="both"/>
              <w:rPr>
                <w:rFonts w:ascii="Times New Roman" w:hAnsi="Times New Roman" w:cs="Times New Roman"/>
              </w:rPr>
            </w:pPr>
            <w:r w:rsidRPr="00180940">
              <w:rPr>
                <w:rFonts w:ascii="Times New Roman" w:hAnsi="Times New Roman" w:cs="Times New Roman"/>
              </w:rPr>
              <w:t xml:space="preserve">Omit </w:t>
            </w:r>
            <w:r w:rsidR="00BE0211" w:rsidRPr="00180940">
              <w:rPr>
                <w:rFonts w:ascii="Times New Roman" w:hAnsi="Times New Roman" w:cs="Times New Roman"/>
              </w:rPr>
              <w:t>‘</w:t>
            </w:r>
            <w:r w:rsidRPr="00180940">
              <w:rPr>
                <w:rFonts w:ascii="Times New Roman" w:hAnsi="Times New Roman" w:cs="Times New Roman"/>
              </w:rPr>
              <w:t>the law of a State or</w:t>
            </w:r>
            <w:r w:rsidR="00BE0211" w:rsidRPr="00180940">
              <w:rPr>
                <w:rFonts w:ascii="Times New Roman" w:hAnsi="Times New Roman" w:cs="Times New Roman"/>
              </w:rPr>
              <w:t>’</w:t>
            </w:r>
            <w:r w:rsidRPr="00180940">
              <w:rPr>
                <w:rFonts w:ascii="Times New Roman" w:hAnsi="Times New Roman" w:cs="Times New Roman"/>
              </w:rPr>
              <w:t xml:space="preserve">, substitute </w:t>
            </w:r>
            <w:r w:rsidR="00BE0211" w:rsidRPr="00180940">
              <w:rPr>
                <w:rFonts w:ascii="Times New Roman" w:hAnsi="Times New Roman" w:cs="Times New Roman"/>
              </w:rPr>
              <w:t>‘</w:t>
            </w:r>
            <w:r w:rsidRPr="00180940">
              <w:rPr>
                <w:rFonts w:ascii="Times New Roman" w:hAnsi="Times New Roman" w:cs="Times New Roman"/>
              </w:rPr>
              <w:t>a law in force in a State or</w:t>
            </w:r>
            <w:r w:rsidR="00BE0211" w:rsidRPr="00180940">
              <w:rPr>
                <w:rFonts w:ascii="Times New Roman" w:hAnsi="Times New Roman" w:cs="Times New Roman"/>
              </w:rPr>
              <w:t>’</w:t>
            </w:r>
            <w:r w:rsidRPr="00180940">
              <w:rPr>
                <w:rFonts w:ascii="Times New Roman" w:hAnsi="Times New Roman" w:cs="Times New Roman"/>
              </w:rPr>
              <w:t xml:space="preserve"> </w:t>
            </w:r>
            <w:r w:rsidR="00BE0211" w:rsidRPr="00180940">
              <w:rPr>
                <w:rFonts w:ascii="Times New Roman" w:hAnsi="Times New Roman" w:cs="Times New Roman"/>
              </w:rPr>
              <w:t>“</w:t>
            </w:r>
            <w:r w:rsidRPr="00180940">
              <w:rPr>
                <w:rFonts w:ascii="Times New Roman" w:hAnsi="Times New Roman" w:cs="Times New Roman"/>
              </w:rPr>
              <w:t>.</w:t>
            </w:r>
          </w:p>
        </w:tc>
      </w:tr>
    </w:tbl>
    <w:p w14:paraId="43B4815C" w14:textId="77777777" w:rsidR="00A860C7" w:rsidRPr="00012FC9" w:rsidRDefault="000B641D" w:rsidP="00012FC9">
      <w:pPr>
        <w:spacing w:before="120" w:after="120" w:line="240" w:lineRule="auto"/>
        <w:jc w:val="center"/>
        <w:rPr>
          <w:rFonts w:ascii="Times New Roman" w:hAnsi="Times New Roman" w:cs="Times New Roman"/>
          <w:b/>
          <w:sz w:val="24"/>
        </w:rPr>
      </w:pPr>
      <w:r w:rsidRPr="00012FC9">
        <w:rPr>
          <w:rFonts w:ascii="Times New Roman" w:hAnsi="Times New Roman" w:cs="Times New Roman"/>
          <w:b/>
          <w:sz w:val="24"/>
        </w:rPr>
        <w:t>PART XI—AMENDMENTS OF OTHER ACTS</w:t>
      </w:r>
    </w:p>
    <w:p w14:paraId="7ED38E32" w14:textId="77777777" w:rsidR="00A860C7" w:rsidRPr="00DC7788" w:rsidRDefault="00FB3395" w:rsidP="00DC7788">
      <w:pPr>
        <w:spacing w:before="120" w:after="60" w:line="240" w:lineRule="auto"/>
        <w:rPr>
          <w:rFonts w:ascii="Times New Roman" w:hAnsi="Times New Roman" w:cs="Times New Roman"/>
          <w:b/>
          <w:sz w:val="20"/>
        </w:rPr>
      </w:pPr>
      <w:r w:rsidRPr="00DC7788">
        <w:rPr>
          <w:rFonts w:ascii="Times New Roman" w:hAnsi="Times New Roman" w:cs="Times New Roman"/>
          <w:b/>
          <w:sz w:val="20"/>
        </w:rPr>
        <w:t>Amendments of other Acts</w:t>
      </w:r>
    </w:p>
    <w:p w14:paraId="150303F6" w14:textId="77777777" w:rsidR="009E28F9" w:rsidRDefault="00FB3395" w:rsidP="009E28F9">
      <w:pPr>
        <w:spacing w:after="0" w:line="240" w:lineRule="auto"/>
        <w:ind w:firstLine="432"/>
        <w:jc w:val="both"/>
        <w:rPr>
          <w:rFonts w:ascii="Times New Roman" w:hAnsi="Times New Roman" w:cs="Times New Roman"/>
        </w:rPr>
      </w:pPr>
      <w:r w:rsidRPr="00180940">
        <w:rPr>
          <w:rFonts w:ascii="Times New Roman" w:hAnsi="Times New Roman" w:cs="Times New Roman"/>
          <w:b/>
        </w:rPr>
        <w:t>100</w:t>
      </w:r>
      <w:r w:rsidR="00A860C7" w:rsidRPr="00180940">
        <w:rPr>
          <w:rFonts w:ascii="Times New Roman" w:hAnsi="Times New Roman" w:cs="Times New Roman"/>
        </w:rPr>
        <w:t>. The Acts specified in Schedule 4 are amended as set out in that Schedule.</w:t>
      </w:r>
    </w:p>
    <w:p w14:paraId="2FBBA825" w14:textId="77777777" w:rsidR="009E28F9" w:rsidRDefault="009E28F9" w:rsidP="009E28F9">
      <w:pPr>
        <w:pBdr>
          <w:bottom w:val="single" w:sz="8" w:space="1" w:color="auto"/>
        </w:pBdr>
        <w:spacing w:after="0" w:line="240" w:lineRule="auto"/>
        <w:ind w:left="3168" w:right="3168"/>
        <w:jc w:val="center"/>
        <w:rPr>
          <w:rFonts w:ascii="Times New Roman" w:hAnsi="Times New Roman" w:cs="Times New Roman"/>
        </w:rPr>
      </w:pPr>
    </w:p>
    <w:p w14:paraId="4D2E5A9F" w14:textId="77777777" w:rsidR="00BE0211" w:rsidRPr="00180940" w:rsidRDefault="00BE0211" w:rsidP="00963555">
      <w:pPr>
        <w:spacing w:after="0" w:line="240" w:lineRule="auto"/>
        <w:jc w:val="both"/>
        <w:rPr>
          <w:rFonts w:ascii="Times New Roman" w:hAnsi="Times New Roman" w:cs="Times New Roman"/>
        </w:rPr>
      </w:pPr>
      <w:r w:rsidRPr="00180940">
        <w:rPr>
          <w:rFonts w:ascii="Times New Roman" w:hAnsi="Times New Roman" w:cs="Times New Roman"/>
        </w:rPr>
        <w:br w:type="page"/>
      </w:r>
    </w:p>
    <w:p w14:paraId="06577509" w14:textId="77777777" w:rsidR="00A860C7" w:rsidRPr="00482E03" w:rsidRDefault="000B641D" w:rsidP="00482E03">
      <w:pPr>
        <w:tabs>
          <w:tab w:val="left" w:pos="3501"/>
        </w:tabs>
        <w:spacing w:after="60" w:line="240" w:lineRule="auto"/>
        <w:jc w:val="right"/>
        <w:rPr>
          <w:rFonts w:ascii="Times New Roman" w:hAnsi="Times New Roman" w:cs="Times New Roman"/>
        </w:rPr>
      </w:pPr>
      <w:r w:rsidRPr="00482E03">
        <w:rPr>
          <w:rFonts w:ascii="Times New Roman" w:hAnsi="Times New Roman" w:cs="Times New Roman"/>
          <w:b/>
        </w:rPr>
        <w:lastRenderedPageBreak/>
        <w:t>SCHEDULE 1</w:t>
      </w:r>
      <w:r w:rsidR="00482E03">
        <w:rPr>
          <w:rFonts w:ascii="Times New Roman" w:hAnsi="Times New Roman" w:cs="Times New Roman"/>
        </w:rPr>
        <w:tab/>
      </w:r>
      <w:r w:rsidR="00FB3395" w:rsidRPr="00482E03">
        <w:rPr>
          <w:rFonts w:ascii="Times New Roman" w:hAnsi="Times New Roman" w:cs="Times New Roman"/>
        </w:rPr>
        <w:t>Section 7</w:t>
      </w:r>
    </w:p>
    <w:p w14:paraId="643183A1" w14:textId="77777777" w:rsidR="00A860C7" w:rsidRPr="00180940" w:rsidRDefault="000B641D" w:rsidP="00482E03">
      <w:pPr>
        <w:spacing w:after="20" w:line="240" w:lineRule="auto"/>
        <w:jc w:val="center"/>
        <w:rPr>
          <w:rFonts w:ascii="Times New Roman" w:hAnsi="Times New Roman" w:cs="Times New Roman"/>
        </w:rPr>
      </w:pPr>
      <w:r w:rsidRPr="00180940">
        <w:rPr>
          <w:rFonts w:ascii="Times New Roman" w:hAnsi="Times New Roman" w:cs="Times New Roman"/>
        </w:rPr>
        <w:t>AMENDMENTS OF COMPANIES (ACQUISITION OF SHARES) ACT 1980</w:t>
      </w:r>
    </w:p>
    <w:tbl>
      <w:tblPr>
        <w:tblW w:w="5000" w:type="pct"/>
        <w:tblCellMar>
          <w:left w:w="40" w:type="dxa"/>
          <w:right w:w="40" w:type="dxa"/>
        </w:tblCellMar>
        <w:tblLook w:val="0000" w:firstRow="0" w:lastRow="0" w:firstColumn="0" w:lastColumn="0" w:noHBand="0" w:noVBand="0"/>
      </w:tblPr>
      <w:tblGrid>
        <w:gridCol w:w="3154"/>
        <w:gridCol w:w="4371"/>
      </w:tblGrid>
      <w:tr w:rsidR="00A860C7" w:rsidRPr="00177226" w14:paraId="0D10ECF6" w14:textId="77777777" w:rsidTr="006D4F30">
        <w:trPr>
          <w:trHeight w:val="20"/>
        </w:trPr>
        <w:tc>
          <w:tcPr>
            <w:tcW w:w="2096" w:type="pct"/>
            <w:tcBorders>
              <w:top w:val="single" w:sz="6" w:space="0" w:color="auto"/>
              <w:bottom w:val="single" w:sz="6" w:space="0" w:color="auto"/>
            </w:tcBorders>
            <w:vAlign w:val="center"/>
          </w:tcPr>
          <w:p w14:paraId="5A939B84" w14:textId="2936C5DB" w:rsidR="00A860C7" w:rsidRPr="00177226" w:rsidRDefault="00A860C7" w:rsidP="00177226">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Provision amended</w:t>
            </w:r>
          </w:p>
        </w:tc>
        <w:tc>
          <w:tcPr>
            <w:tcW w:w="2904" w:type="pct"/>
            <w:tcBorders>
              <w:top w:val="single" w:sz="6" w:space="0" w:color="auto"/>
              <w:bottom w:val="single" w:sz="6" w:space="0" w:color="auto"/>
            </w:tcBorders>
            <w:vAlign w:val="center"/>
          </w:tcPr>
          <w:p w14:paraId="6BC20399"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Amendment</w:t>
            </w:r>
          </w:p>
        </w:tc>
      </w:tr>
      <w:tr w:rsidR="00A860C7" w:rsidRPr="00177226" w14:paraId="166524F1" w14:textId="77777777" w:rsidTr="006D4F30">
        <w:trPr>
          <w:trHeight w:val="20"/>
        </w:trPr>
        <w:tc>
          <w:tcPr>
            <w:tcW w:w="2096" w:type="pct"/>
            <w:tcBorders>
              <w:top w:val="single" w:sz="6" w:space="0" w:color="auto"/>
            </w:tcBorders>
          </w:tcPr>
          <w:p w14:paraId="5D5F4DE4" w14:textId="77777777" w:rsidR="00A860C7" w:rsidRPr="00177226" w:rsidRDefault="00A860C7" w:rsidP="007232C4">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Sub-section 60 (6)</w:t>
            </w:r>
            <w:r w:rsidR="007232C4" w:rsidRPr="00177226">
              <w:rPr>
                <w:rFonts w:ascii="Times New Roman" w:hAnsi="Times New Roman" w:cs="Times New Roman"/>
                <w:sz w:val="20"/>
                <w:szCs w:val="20"/>
              </w:rPr>
              <w:tab/>
            </w:r>
          </w:p>
        </w:tc>
        <w:tc>
          <w:tcPr>
            <w:tcW w:w="2904" w:type="pct"/>
            <w:tcBorders>
              <w:top w:val="single" w:sz="6" w:space="0" w:color="auto"/>
            </w:tcBorders>
          </w:tcPr>
          <w:p w14:paraId="2C3C0A55"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not</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(last occurring),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no</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77226" w14:paraId="536C61AA" w14:textId="77777777" w:rsidTr="006D4F30">
        <w:trPr>
          <w:trHeight w:val="20"/>
        </w:trPr>
        <w:tc>
          <w:tcPr>
            <w:tcW w:w="2096" w:type="pct"/>
            <w:vMerge w:val="restart"/>
            <w:tcBorders>
              <w:bottom w:val="single" w:sz="6" w:space="0" w:color="auto"/>
            </w:tcBorders>
          </w:tcPr>
          <w:p w14:paraId="4146DEA8" w14:textId="37DCC9EA" w:rsidR="00A860C7" w:rsidRPr="00177226" w:rsidRDefault="00A860C7" w:rsidP="00177226">
            <w:pPr>
              <w:spacing w:after="0" w:line="240" w:lineRule="auto"/>
              <w:ind w:left="288" w:hanging="288"/>
              <w:rPr>
                <w:rFonts w:ascii="Times New Roman" w:hAnsi="Times New Roman" w:cs="Times New Roman"/>
                <w:sz w:val="20"/>
                <w:szCs w:val="20"/>
              </w:rPr>
            </w:pPr>
            <w:r w:rsidRPr="00177226">
              <w:rPr>
                <w:rFonts w:ascii="Times New Roman" w:hAnsi="Times New Roman" w:cs="Times New Roman"/>
                <w:sz w:val="20"/>
                <w:szCs w:val="20"/>
              </w:rPr>
              <w:t>Part D of the Schedule, sub</w:t>
            </w:r>
            <w:r w:rsidR="00177226">
              <w:rPr>
                <w:rFonts w:ascii="Times New Roman" w:hAnsi="Times New Roman" w:cs="Times New Roman"/>
                <w:sz w:val="20"/>
                <w:szCs w:val="20"/>
              </w:rPr>
              <w:t>-</w:t>
            </w:r>
            <w:r w:rsidRPr="00177226">
              <w:rPr>
                <w:rFonts w:ascii="Times New Roman" w:hAnsi="Times New Roman" w:cs="Times New Roman"/>
                <w:sz w:val="20"/>
                <w:szCs w:val="20"/>
              </w:rPr>
              <w:t>paragraph 1 (a) (</w:t>
            </w:r>
            <w:proofErr w:type="spellStart"/>
            <w:r w:rsidRPr="00177226">
              <w:rPr>
                <w:rFonts w:ascii="Times New Roman" w:hAnsi="Times New Roman" w:cs="Times New Roman"/>
                <w:sz w:val="20"/>
                <w:szCs w:val="20"/>
              </w:rPr>
              <w:t>i</w:t>
            </w:r>
            <w:proofErr w:type="spellEnd"/>
            <w:r w:rsidRPr="00177226">
              <w:rPr>
                <w:rFonts w:ascii="Times New Roman" w:hAnsi="Times New Roman" w:cs="Times New Roman"/>
                <w:sz w:val="20"/>
                <w:szCs w:val="20"/>
              </w:rPr>
              <w:t>)</w:t>
            </w:r>
          </w:p>
        </w:tc>
        <w:tc>
          <w:tcPr>
            <w:tcW w:w="2904" w:type="pct"/>
          </w:tcPr>
          <w:p w14:paraId="56D8BA35"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where</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whether</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77226" w14:paraId="43FCE996" w14:textId="77777777" w:rsidTr="006D4F30">
        <w:trPr>
          <w:trHeight w:val="282"/>
        </w:trPr>
        <w:tc>
          <w:tcPr>
            <w:tcW w:w="2096" w:type="pct"/>
            <w:vMerge/>
            <w:tcBorders>
              <w:top w:val="single" w:sz="6" w:space="0" w:color="auto"/>
              <w:bottom w:val="single" w:sz="6" w:space="0" w:color="auto"/>
            </w:tcBorders>
          </w:tcPr>
          <w:p w14:paraId="7FEB8B80" w14:textId="77777777" w:rsidR="00A860C7" w:rsidRPr="00177226" w:rsidRDefault="00A860C7" w:rsidP="00963555">
            <w:pPr>
              <w:spacing w:after="0" w:line="240" w:lineRule="auto"/>
              <w:jc w:val="both"/>
              <w:rPr>
                <w:rFonts w:ascii="Times New Roman" w:hAnsi="Times New Roman" w:cs="Times New Roman"/>
                <w:sz w:val="20"/>
                <w:szCs w:val="20"/>
              </w:rPr>
            </w:pPr>
          </w:p>
        </w:tc>
        <w:tc>
          <w:tcPr>
            <w:tcW w:w="2904" w:type="pct"/>
            <w:tcBorders>
              <w:bottom w:val="single" w:sz="6" w:space="0" w:color="auto"/>
            </w:tcBorders>
          </w:tcPr>
          <w:p w14:paraId="0A53980D"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Insert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of</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after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acceptance</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(first occurring).</w:t>
            </w:r>
          </w:p>
        </w:tc>
      </w:tr>
    </w:tbl>
    <w:p w14:paraId="589A088A" w14:textId="77777777" w:rsidR="00482E03" w:rsidRPr="00177226" w:rsidRDefault="00482E03" w:rsidP="00482E03">
      <w:pPr>
        <w:pBdr>
          <w:bottom w:val="single" w:sz="8" w:space="1" w:color="auto"/>
        </w:pBdr>
        <w:spacing w:before="120" w:after="120" w:line="240" w:lineRule="auto"/>
        <w:ind w:left="3168" w:right="3168"/>
        <w:jc w:val="center"/>
        <w:rPr>
          <w:rFonts w:ascii="Times New Roman" w:hAnsi="Times New Roman" w:cs="Times New Roman"/>
          <w:sz w:val="20"/>
          <w:szCs w:val="20"/>
        </w:rPr>
      </w:pPr>
    </w:p>
    <w:p w14:paraId="2846894D" w14:textId="77777777" w:rsidR="00A860C7" w:rsidRPr="00180940" w:rsidRDefault="000B641D" w:rsidP="00482E03">
      <w:pPr>
        <w:tabs>
          <w:tab w:val="left" w:pos="3501"/>
        </w:tabs>
        <w:spacing w:after="60" w:line="240" w:lineRule="auto"/>
        <w:jc w:val="right"/>
        <w:rPr>
          <w:rFonts w:ascii="Times New Roman" w:hAnsi="Times New Roman" w:cs="Times New Roman"/>
        </w:rPr>
      </w:pPr>
      <w:r w:rsidRPr="00482E03">
        <w:rPr>
          <w:rFonts w:ascii="Times New Roman" w:hAnsi="Times New Roman" w:cs="Times New Roman"/>
          <w:b/>
        </w:rPr>
        <w:t>SCHEDULE 2</w:t>
      </w:r>
      <w:r w:rsidR="00482E03">
        <w:rPr>
          <w:rFonts w:ascii="Times New Roman" w:hAnsi="Times New Roman" w:cs="Times New Roman"/>
        </w:rPr>
        <w:tab/>
      </w:r>
      <w:r w:rsidR="00A860C7" w:rsidRPr="00180940">
        <w:rPr>
          <w:rFonts w:ascii="Times New Roman" w:hAnsi="Times New Roman" w:cs="Times New Roman"/>
        </w:rPr>
        <w:t>Section 15</w:t>
      </w:r>
    </w:p>
    <w:p w14:paraId="350E096B" w14:textId="77777777" w:rsidR="00A860C7" w:rsidRPr="00180940" w:rsidRDefault="000B641D" w:rsidP="00482E03">
      <w:pPr>
        <w:spacing w:after="20" w:line="240" w:lineRule="auto"/>
        <w:jc w:val="center"/>
        <w:rPr>
          <w:rFonts w:ascii="Times New Roman" w:hAnsi="Times New Roman" w:cs="Times New Roman"/>
        </w:rPr>
      </w:pPr>
      <w:r w:rsidRPr="00180940">
        <w:rPr>
          <w:rFonts w:ascii="Times New Roman" w:hAnsi="Times New Roman" w:cs="Times New Roman"/>
        </w:rPr>
        <w:t>AMENDMENTS OF SECURITIES INDUSTRY ACT 1980</w:t>
      </w:r>
    </w:p>
    <w:tbl>
      <w:tblPr>
        <w:tblW w:w="5000" w:type="pct"/>
        <w:tblCellMar>
          <w:left w:w="40" w:type="dxa"/>
          <w:right w:w="40" w:type="dxa"/>
        </w:tblCellMar>
        <w:tblLook w:val="0000" w:firstRow="0" w:lastRow="0" w:firstColumn="0" w:lastColumn="0" w:noHBand="0" w:noVBand="0"/>
      </w:tblPr>
      <w:tblGrid>
        <w:gridCol w:w="3154"/>
        <w:gridCol w:w="4371"/>
      </w:tblGrid>
      <w:tr w:rsidR="00A860C7" w:rsidRPr="00180940" w14:paraId="6CDF42DA" w14:textId="77777777" w:rsidTr="006D4F30">
        <w:trPr>
          <w:trHeight w:val="20"/>
        </w:trPr>
        <w:tc>
          <w:tcPr>
            <w:tcW w:w="2096" w:type="pct"/>
            <w:tcBorders>
              <w:top w:val="single" w:sz="6" w:space="0" w:color="auto"/>
              <w:bottom w:val="single" w:sz="6" w:space="0" w:color="auto"/>
            </w:tcBorders>
            <w:vAlign w:val="center"/>
          </w:tcPr>
          <w:p w14:paraId="768C1B6B" w14:textId="77777777" w:rsidR="00A860C7" w:rsidRPr="00177226" w:rsidRDefault="00A860C7" w:rsidP="007232C4">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Provision amended</w:t>
            </w:r>
          </w:p>
        </w:tc>
        <w:tc>
          <w:tcPr>
            <w:tcW w:w="2904" w:type="pct"/>
            <w:tcBorders>
              <w:top w:val="single" w:sz="6" w:space="0" w:color="auto"/>
              <w:bottom w:val="single" w:sz="6" w:space="0" w:color="auto"/>
            </w:tcBorders>
            <w:vAlign w:val="center"/>
          </w:tcPr>
          <w:p w14:paraId="7804D7FF"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Amendment</w:t>
            </w:r>
          </w:p>
        </w:tc>
      </w:tr>
      <w:tr w:rsidR="00A860C7" w:rsidRPr="00180940" w14:paraId="51596E02" w14:textId="77777777" w:rsidTr="006D4F30">
        <w:trPr>
          <w:trHeight w:val="20"/>
        </w:trPr>
        <w:tc>
          <w:tcPr>
            <w:tcW w:w="2096" w:type="pct"/>
            <w:tcBorders>
              <w:top w:val="single" w:sz="6" w:space="0" w:color="auto"/>
            </w:tcBorders>
          </w:tcPr>
          <w:p w14:paraId="4C1490B8" w14:textId="77777777" w:rsidR="00A860C7" w:rsidRPr="00177226" w:rsidRDefault="00A860C7" w:rsidP="007232C4">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Sub-section 16 (5)</w:t>
            </w:r>
            <w:r w:rsidR="007232C4" w:rsidRPr="00177226">
              <w:rPr>
                <w:rFonts w:ascii="Times New Roman" w:hAnsi="Times New Roman" w:cs="Times New Roman"/>
                <w:sz w:val="20"/>
                <w:szCs w:val="20"/>
              </w:rPr>
              <w:tab/>
            </w:r>
          </w:p>
        </w:tc>
        <w:tc>
          <w:tcPr>
            <w:tcW w:w="2904" w:type="pct"/>
            <w:tcBorders>
              <w:top w:val="single" w:sz="6" w:space="0" w:color="auto"/>
            </w:tcBorders>
          </w:tcPr>
          <w:p w14:paraId="4C00AF7F"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power</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powers</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3FA4B1A0" w14:textId="77777777" w:rsidTr="006D4F30">
        <w:trPr>
          <w:trHeight w:val="20"/>
        </w:trPr>
        <w:tc>
          <w:tcPr>
            <w:tcW w:w="2096" w:type="pct"/>
          </w:tcPr>
          <w:p w14:paraId="6EDE1884" w14:textId="77777777" w:rsidR="00A860C7" w:rsidRPr="00177226" w:rsidRDefault="00A860C7" w:rsidP="007232C4">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Sub-paragraph 38 (2) (a) (iii)</w:t>
            </w:r>
            <w:r w:rsidR="007232C4" w:rsidRPr="00177226">
              <w:rPr>
                <w:rFonts w:ascii="Times New Roman" w:hAnsi="Times New Roman" w:cs="Times New Roman"/>
                <w:sz w:val="20"/>
                <w:szCs w:val="20"/>
              </w:rPr>
              <w:tab/>
            </w:r>
          </w:p>
        </w:tc>
        <w:tc>
          <w:tcPr>
            <w:tcW w:w="2904" w:type="pct"/>
          </w:tcPr>
          <w:p w14:paraId="595F7F54"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in</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on</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13F2C64C" w14:textId="77777777" w:rsidTr="006D4F30">
        <w:trPr>
          <w:trHeight w:val="297"/>
        </w:trPr>
        <w:tc>
          <w:tcPr>
            <w:tcW w:w="2096" w:type="pct"/>
            <w:tcBorders>
              <w:bottom w:val="single" w:sz="6" w:space="0" w:color="auto"/>
            </w:tcBorders>
          </w:tcPr>
          <w:p w14:paraId="2C3F277C" w14:textId="77777777" w:rsidR="00A860C7" w:rsidRPr="00177226" w:rsidRDefault="00A860C7" w:rsidP="007232C4">
            <w:pPr>
              <w:tabs>
                <w:tab w:val="left" w:leader="dot" w:pos="2889"/>
              </w:tabs>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Sub-section 73 (6), penalty</w:t>
            </w:r>
            <w:r w:rsidR="007232C4" w:rsidRPr="00177226">
              <w:rPr>
                <w:rFonts w:ascii="Times New Roman" w:hAnsi="Times New Roman" w:cs="Times New Roman"/>
                <w:sz w:val="20"/>
                <w:szCs w:val="20"/>
              </w:rPr>
              <w:tab/>
            </w:r>
          </w:p>
        </w:tc>
        <w:tc>
          <w:tcPr>
            <w:tcW w:w="2904" w:type="pct"/>
            <w:tcBorders>
              <w:bottom w:val="single" w:sz="6" w:space="0" w:color="auto"/>
            </w:tcBorders>
          </w:tcPr>
          <w:p w14:paraId="0DDA8A28" w14:textId="77777777" w:rsidR="00A860C7" w:rsidRPr="00177226" w:rsidRDefault="00A860C7" w:rsidP="00963555">
            <w:pPr>
              <w:spacing w:after="0" w:line="240" w:lineRule="auto"/>
              <w:jc w:val="both"/>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one</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1</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bl>
    <w:p w14:paraId="63AE1A10" w14:textId="77777777" w:rsidR="00482E03" w:rsidRDefault="00482E03" w:rsidP="00482E03">
      <w:pPr>
        <w:pBdr>
          <w:bottom w:val="single" w:sz="8" w:space="1" w:color="auto"/>
        </w:pBdr>
        <w:spacing w:before="120" w:after="120" w:line="240" w:lineRule="auto"/>
        <w:ind w:left="3168" w:right="3168"/>
        <w:jc w:val="center"/>
        <w:rPr>
          <w:rFonts w:ascii="Times New Roman" w:hAnsi="Times New Roman" w:cs="Times New Roman"/>
        </w:rPr>
      </w:pPr>
    </w:p>
    <w:p w14:paraId="292ACA74" w14:textId="77777777" w:rsidR="00A860C7" w:rsidRPr="00180940" w:rsidRDefault="000B641D" w:rsidP="00482E03">
      <w:pPr>
        <w:tabs>
          <w:tab w:val="left" w:pos="3501"/>
        </w:tabs>
        <w:spacing w:after="60" w:line="240" w:lineRule="auto"/>
        <w:jc w:val="right"/>
        <w:rPr>
          <w:rFonts w:ascii="Times New Roman" w:hAnsi="Times New Roman" w:cs="Times New Roman"/>
        </w:rPr>
      </w:pPr>
      <w:r w:rsidRPr="00482E03">
        <w:rPr>
          <w:rFonts w:ascii="Times New Roman" w:hAnsi="Times New Roman" w:cs="Times New Roman"/>
          <w:b/>
        </w:rPr>
        <w:t>SCHEDULE 3</w:t>
      </w:r>
      <w:r w:rsidR="00482E03">
        <w:rPr>
          <w:rFonts w:ascii="Times New Roman" w:hAnsi="Times New Roman" w:cs="Times New Roman"/>
        </w:rPr>
        <w:tab/>
      </w:r>
      <w:r w:rsidR="00A860C7" w:rsidRPr="00180940">
        <w:rPr>
          <w:rFonts w:ascii="Times New Roman" w:hAnsi="Times New Roman" w:cs="Times New Roman"/>
        </w:rPr>
        <w:t>Section 87</w:t>
      </w:r>
    </w:p>
    <w:p w14:paraId="69A59A88" w14:textId="77777777" w:rsidR="00A860C7" w:rsidRPr="00180940" w:rsidRDefault="000B641D" w:rsidP="00482E03">
      <w:pPr>
        <w:spacing w:after="20" w:line="240" w:lineRule="auto"/>
        <w:jc w:val="center"/>
        <w:rPr>
          <w:rFonts w:ascii="Times New Roman" w:hAnsi="Times New Roman" w:cs="Times New Roman"/>
        </w:rPr>
      </w:pPr>
      <w:r w:rsidRPr="00180940">
        <w:rPr>
          <w:rFonts w:ascii="Times New Roman" w:hAnsi="Times New Roman" w:cs="Times New Roman"/>
        </w:rPr>
        <w:t>AMENDMENTS OF COMPANIES ACT 1981</w:t>
      </w:r>
    </w:p>
    <w:tbl>
      <w:tblPr>
        <w:tblW w:w="5000" w:type="pct"/>
        <w:tblCellMar>
          <w:left w:w="40" w:type="dxa"/>
          <w:right w:w="40" w:type="dxa"/>
        </w:tblCellMar>
        <w:tblLook w:val="0000" w:firstRow="0" w:lastRow="0" w:firstColumn="0" w:lastColumn="0" w:noHBand="0" w:noVBand="0"/>
      </w:tblPr>
      <w:tblGrid>
        <w:gridCol w:w="3154"/>
        <w:gridCol w:w="4371"/>
      </w:tblGrid>
      <w:tr w:rsidR="00A860C7" w:rsidRPr="00180940" w14:paraId="2C00002D" w14:textId="77777777" w:rsidTr="006D4F30">
        <w:trPr>
          <w:trHeight w:val="20"/>
        </w:trPr>
        <w:tc>
          <w:tcPr>
            <w:tcW w:w="2096" w:type="pct"/>
            <w:tcBorders>
              <w:top w:val="single" w:sz="6" w:space="0" w:color="auto"/>
              <w:bottom w:val="single" w:sz="6" w:space="0" w:color="auto"/>
            </w:tcBorders>
            <w:vAlign w:val="center"/>
          </w:tcPr>
          <w:p w14:paraId="11263DCF"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Provision amended</w:t>
            </w:r>
          </w:p>
        </w:tc>
        <w:tc>
          <w:tcPr>
            <w:tcW w:w="2904" w:type="pct"/>
            <w:tcBorders>
              <w:top w:val="single" w:sz="6" w:space="0" w:color="auto"/>
              <w:bottom w:val="single" w:sz="6" w:space="0" w:color="auto"/>
            </w:tcBorders>
            <w:vAlign w:val="center"/>
          </w:tcPr>
          <w:p w14:paraId="031DDEFB"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Amendment</w:t>
            </w:r>
          </w:p>
        </w:tc>
      </w:tr>
      <w:tr w:rsidR="00A860C7" w:rsidRPr="00180940" w14:paraId="0A7A56F4" w14:textId="77777777" w:rsidTr="006D4F30">
        <w:trPr>
          <w:trHeight w:val="20"/>
        </w:trPr>
        <w:tc>
          <w:tcPr>
            <w:tcW w:w="2096" w:type="pct"/>
            <w:tcBorders>
              <w:top w:val="single" w:sz="6" w:space="0" w:color="auto"/>
            </w:tcBorders>
          </w:tcPr>
          <w:p w14:paraId="171392A6" w14:textId="77777777" w:rsidR="00A860C7" w:rsidRPr="00177226" w:rsidRDefault="00A860C7" w:rsidP="00177226">
            <w:pPr>
              <w:spacing w:after="0" w:line="240" w:lineRule="auto"/>
              <w:ind w:left="288" w:hanging="288"/>
              <w:rPr>
                <w:rFonts w:ascii="Times New Roman" w:hAnsi="Times New Roman" w:cs="Times New Roman"/>
                <w:sz w:val="20"/>
                <w:szCs w:val="20"/>
              </w:rPr>
            </w:pPr>
            <w:r w:rsidRPr="00177226">
              <w:rPr>
                <w:rFonts w:ascii="Times New Roman" w:hAnsi="Times New Roman" w:cs="Times New Roman"/>
                <w:sz w:val="20"/>
                <w:szCs w:val="20"/>
              </w:rPr>
              <w:t xml:space="preserve">Sub-section 5 (1), paragraph (d) of definition of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insolvent under administration</w:t>
            </w:r>
            <w:r w:rsidR="00BE0211" w:rsidRPr="00177226">
              <w:rPr>
                <w:rFonts w:ascii="Times New Roman" w:hAnsi="Times New Roman" w:cs="Times New Roman"/>
                <w:sz w:val="20"/>
                <w:szCs w:val="20"/>
              </w:rPr>
              <w:t>”</w:t>
            </w:r>
          </w:p>
        </w:tc>
        <w:tc>
          <w:tcPr>
            <w:tcW w:w="2904" w:type="pct"/>
            <w:tcBorders>
              <w:top w:val="single" w:sz="6" w:space="0" w:color="auto"/>
            </w:tcBorders>
          </w:tcPr>
          <w:p w14:paraId="64ED9BAE"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Insert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than</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after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other</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443608A6" w14:textId="77777777" w:rsidTr="006D4F30">
        <w:trPr>
          <w:trHeight w:val="20"/>
        </w:trPr>
        <w:tc>
          <w:tcPr>
            <w:tcW w:w="2096" w:type="pct"/>
          </w:tcPr>
          <w:p w14:paraId="126681F8" w14:textId="77777777" w:rsidR="00A860C7" w:rsidRPr="00177226" w:rsidRDefault="00A860C7" w:rsidP="00177226">
            <w:pPr>
              <w:tabs>
                <w:tab w:val="left" w:leader="dot" w:pos="2889"/>
              </w:tabs>
              <w:spacing w:after="0" w:line="240" w:lineRule="auto"/>
              <w:rPr>
                <w:rFonts w:ascii="Times New Roman" w:hAnsi="Times New Roman" w:cs="Times New Roman"/>
                <w:sz w:val="20"/>
                <w:szCs w:val="20"/>
              </w:rPr>
            </w:pPr>
            <w:r w:rsidRPr="00177226">
              <w:rPr>
                <w:rFonts w:ascii="Times New Roman" w:hAnsi="Times New Roman" w:cs="Times New Roman"/>
                <w:sz w:val="20"/>
                <w:szCs w:val="20"/>
              </w:rPr>
              <w:t>Sub-section 15 (3)</w:t>
            </w:r>
            <w:r w:rsidR="007232C4" w:rsidRPr="00177226">
              <w:rPr>
                <w:rFonts w:ascii="Times New Roman" w:hAnsi="Times New Roman" w:cs="Times New Roman"/>
                <w:sz w:val="20"/>
                <w:szCs w:val="20"/>
              </w:rPr>
              <w:tab/>
            </w:r>
          </w:p>
        </w:tc>
        <w:tc>
          <w:tcPr>
            <w:tcW w:w="2904" w:type="pct"/>
          </w:tcPr>
          <w:p w14:paraId="0194CAD5"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Commissioner or</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2D1FB92E" w14:textId="77777777" w:rsidTr="006D4F30">
        <w:trPr>
          <w:trHeight w:val="20"/>
        </w:trPr>
        <w:tc>
          <w:tcPr>
            <w:tcW w:w="2096" w:type="pct"/>
          </w:tcPr>
          <w:p w14:paraId="67F695C8" w14:textId="77777777" w:rsidR="00A860C7" w:rsidRPr="00177226" w:rsidRDefault="00A860C7" w:rsidP="00177226">
            <w:pPr>
              <w:tabs>
                <w:tab w:val="left" w:leader="dot" w:pos="2889"/>
              </w:tabs>
              <w:spacing w:after="0" w:line="240" w:lineRule="auto"/>
              <w:rPr>
                <w:rFonts w:ascii="Times New Roman" w:hAnsi="Times New Roman" w:cs="Times New Roman"/>
                <w:sz w:val="20"/>
                <w:szCs w:val="20"/>
              </w:rPr>
            </w:pPr>
            <w:r w:rsidRPr="00177226">
              <w:rPr>
                <w:rFonts w:ascii="Times New Roman" w:hAnsi="Times New Roman" w:cs="Times New Roman"/>
                <w:sz w:val="20"/>
                <w:szCs w:val="20"/>
              </w:rPr>
              <w:t>Section 50</w:t>
            </w:r>
            <w:r w:rsidR="007232C4" w:rsidRPr="00177226">
              <w:rPr>
                <w:rFonts w:ascii="Times New Roman" w:hAnsi="Times New Roman" w:cs="Times New Roman"/>
                <w:sz w:val="20"/>
                <w:szCs w:val="20"/>
              </w:rPr>
              <w:tab/>
            </w:r>
          </w:p>
        </w:tc>
        <w:tc>
          <w:tcPr>
            <w:tcW w:w="2904" w:type="pct"/>
          </w:tcPr>
          <w:p w14:paraId="79DCF7EA"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provisions</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provision</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10673F0C" w14:textId="77777777" w:rsidTr="006D4F30">
        <w:trPr>
          <w:trHeight w:val="20"/>
        </w:trPr>
        <w:tc>
          <w:tcPr>
            <w:tcW w:w="2096" w:type="pct"/>
          </w:tcPr>
          <w:p w14:paraId="350FE637" w14:textId="77777777" w:rsidR="00A860C7" w:rsidRPr="00177226" w:rsidRDefault="00A860C7" w:rsidP="00177226">
            <w:pPr>
              <w:tabs>
                <w:tab w:val="left" w:leader="dot" w:pos="2889"/>
              </w:tabs>
              <w:spacing w:after="0" w:line="240" w:lineRule="auto"/>
              <w:rPr>
                <w:rFonts w:ascii="Times New Roman" w:hAnsi="Times New Roman" w:cs="Times New Roman"/>
                <w:sz w:val="20"/>
                <w:szCs w:val="20"/>
              </w:rPr>
            </w:pPr>
            <w:r w:rsidRPr="00177226">
              <w:rPr>
                <w:rFonts w:ascii="Times New Roman" w:hAnsi="Times New Roman" w:cs="Times New Roman"/>
                <w:sz w:val="20"/>
                <w:szCs w:val="20"/>
              </w:rPr>
              <w:t>Paragraph 158 (1) (b)</w:t>
            </w:r>
            <w:r w:rsidR="007232C4" w:rsidRPr="00177226">
              <w:rPr>
                <w:rFonts w:ascii="Times New Roman" w:hAnsi="Times New Roman" w:cs="Times New Roman"/>
                <w:sz w:val="20"/>
                <w:szCs w:val="20"/>
              </w:rPr>
              <w:tab/>
            </w:r>
          </w:p>
        </w:tc>
        <w:tc>
          <w:tcPr>
            <w:tcW w:w="2904" w:type="pct"/>
          </w:tcPr>
          <w:p w14:paraId="3DFF90EA"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time</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period</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33B77532" w14:textId="77777777" w:rsidTr="006D4F30">
        <w:trPr>
          <w:trHeight w:val="20"/>
        </w:trPr>
        <w:tc>
          <w:tcPr>
            <w:tcW w:w="2096" w:type="pct"/>
          </w:tcPr>
          <w:p w14:paraId="63EA6142" w14:textId="77777777" w:rsidR="00A860C7" w:rsidRPr="00177226" w:rsidRDefault="00A860C7" w:rsidP="00177226">
            <w:pPr>
              <w:tabs>
                <w:tab w:val="left" w:leader="dot" w:pos="2889"/>
              </w:tabs>
              <w:spacing w:after="0" w:line="240" w:lineRule="auto"/>
              <w:rPr>
                <w:rFonts w:ascii="Times New Roman" w:hAnsi="Times New Roman" w:cs="Times New Roman"/>
                <w:sz w:val="20"/>
                <w:szCs w:val="20"/>
              </w:rPr>
            </w:pPr>
            <w:r w:rsidRPr="00177226">
              <w:rPr>
                <w:rFonts w:ascii="Times New Roman" w:hAnsi="Times New Roman" w:cs="Times New Roman"/>
                <w:sz w:val="20"/>
                <w:szCs w:val="20"/>
              </w:rPr>
              <w:t>Paragraph 205 (4) (a)</w:t>
            </w:r>
            <w:r w:rsidR="007232C4" w:rsidRPr="00177226">
              <w:rPr>
                <w:rFonts w:ascii="Times New Roman" w:hAnsi="Times New Roman" w:cs="Times New Roman"/>
                <w:sz w:val="20"/>
                <w:szCs w:val="20"/>
              </w:rPr>
              <w:tab/>
            </w:r>
          </w:p>
        </w:tc>
        <w:tc>
          <w:tcPr>
            <w:tcW w:w="2904" w:type="pct"/>
          </w:tcPr>
          <w:p w14:paraId="31A22022"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Insert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to</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after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referred</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(twice occurring).</w:t>
            </w:r>
          </w:p>
        </w:tc>
      </w:tr>
      <w:tr w:rsidR="00A860C7" w:rsidRPr="00180940" w14:paraId="10FF2017" w14:textId="77777777" w:rsidTr="006D4F30">
        <w:trPr>
          <w:trHeight w:val="20"/>
        </w:trPr>
        <w:tc>
          <w:tcPr>
            <w:tcW w:w="2096" w:type="pct"/>
          </w:tcPr>
          <w:p w14:paraId="2017C586" w14:textId="77777777" w:rsidR="00A860C7" w:rsidRPr="00177226" w:rsidRDefault="00A860C7" w:rsidP="00177226">
            <w:pPr>
              <w:tabs>
                <w:tab w:val="left" w:leader="dot" w:pos="2889"/>
              </w:tabs>
              <w:spacing w:after="0" w:line="240" w:lineRule="auto"/>
              <w:rPr>
                <w:rFonts w:ascii="Times New Roman" w:hAnsi="Times New Roman" w:cs="Times New Roman"/>
                <w:sz w:val="20"/>
                <w:szCs w:val="20"/>
              </w:rPr>
            </w:pPr>
            <w:r w:rsidRPr="00177226">
              <w:rPr>
                <w:rFonts w:ascii="Times New Roman" w:hAnsi="Times New Roman" w:cs="Times New Roman"/>
                <w:sz w:val="20"/>
                <w:szCs w:val="20"/>
              </w:rPr>
              <w:t>Sub-section 521 (11)</w:t>
            </w:r>
            <w:r w:rsidR="007232C4" w:rsidRPr="00177226">
              <w:rPr>
                <w:rFonts w:ascii="Times New Roman" w:hAnsi="Times New Roman" w:cs="Times New Roman"/>
                <w:sz w:val="20"/>
                <w:szCs w:val="20"/>
              </w:rPr>
              <w:tab/>
            </w:r>
          </w:p>
        </w:tc>
        <w:tc>
          <w:tcPr>
            <w:tcW w:w="2904" w:type="pct"/>
          </w:tcPr>
          <w:p w14:paraId="4B016EA9"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14 days of</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14 days after</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r w:rsidR="00A860C7" w:rsidRPr="00180940" w14:paraId="4E9EA341" w14:textId="77777777" w:rsidTr="006D4F30">
        <w:trPr>
          <w:trHeight w:val="540"/>
        </w:trPr>
        <w:tc>
          <w:tcPr>
            <w:tcW w:w="2096" w:type="pct"/>
            <w:tcBorders>
              <w:bottom w:val="single" w:sz="6" w:space="0" w:color="auto"/>
            </w:tcBorders>
          </w:tcPr>
          <w:p w14:paraId="267ECBE7" w14:textId="77777777" w:rsidR="00A860C7" w:rsidRPr="00177226" w:rsidRDefault="00A860C7" w:rsidP="00177226">
            <w:pPr>
              <w:spacing w:after="0" w:line="240" w:lineRule="auto"/>
              <w:ind w:left="288" w:hanging="288"/>
              <w:rPr>
                <w:rFonts w:ascii="Times New Roman" w:hAnsi="Times New Roman" w:cs="Times New Roman"/>
                <w:sz w:val="20"/>
                <w:szCs w:val="20"/>
              </w:rPr>
            </w:pPr>
            <w:r w:rsidRPr="00177226">
              <w:rPr>
                <w:rFonts w:ascii="Times New Roman" w:hAnsi="Times New Roman" w:cs="Times New Roman"/>
                <w:sz w:val="20"/>
                <w:szCs w:val="20"/>
              </w:rPr>
              <w:t>Table A of Schedule 3, paragraph 49 (b)</w:t>
            </w:r>
          </w:p>
        </w:tc>
        <w:tc>
          <w:tcPr>
            <w:tcW w:w="2904" w:type="pct"/>
            <w:tcBorders>
              <w:bottom w:val="single" w:sz="6" w:space="0" w:color="auto"/>
            </w:tcBorders>
          </w:tcPr>
          <w:p w14:paraId="69612393" w14:textId="77777777" w:rsidR="00A860C7" w:rsidRPr="00177226" w:rsidRDefault="00A860C7" w:rsidP="00177226">
            <w:pPr>
              <w:spacing w:after="0" w:line="240" w:lineRule="auto"/>
              <w:rPr>
                <w:rFonts w:ascii="Times New Roman" w:hAnsi="Times New Roman" w:cs="Times New Roman"/>
                <w:sz w:val="20"/>
                <w:szCs w:val="20"/>
              </w:rPr>
            </w:pPr>
            <w:r w:rsidRPr="00177226">
              <w:rPr>
                <w:rFonts w:ascii="Times New Roman" w:hAnsi="Times New Roman" w:cs="Times New Roman"/>
                <w:sz w:val="20"/>
                <w:szCs w:val="20"/>
              </w:rPr>
              <w:t xml:space="preserve">Omit </w:t>
            </w:r>
            <w:r w:rsidR="00BE0211" w:rsidRPr="00177226">
              <w:rPr>
                <w:rFonts w:ascii="Times New Roman" w:hAnsi="Times New Roman" w:cs="Times New Roman"/>
                <w:sz w:val="20"/>
                <w:szCs w:val="20"/>
              </w:rPr>
              <w:t>“</w:t>
            </w:r>
            <w:proofErr w:type="spellStart"/>
            <w:r w:rsidRPr="00177226">
              <w:rPr>
                <w:rFonts w:ascii="Times New Roman" w:hAnsi="Times New Roman" w:cs="Times New Roman"/>
                <w:sz w:val="20"/>
                <w:szCs w:val="20"/>
              </w:rPr>
              <w:t>respresentative</w:t>
            </w:r>
            <w:proofErr w:type="spellEnd"/>
            <w:r w:rsidR="00BE0211" w:rsidRPr="00177226">
              <w:rPr>
                <w:rFonts w:ascii="Times New Roman" w:hAnsi="Times New Roman" w:cs="Times New Roman"/>
                <w:sz w:val="20"/>
                <w:szCs w:val="20"/>
              </w:rPr>
              <w:t>”</w:t>
            </w:r>
            <w:r w:rsidRPr="00177226">
              <w:rPr>
                <w:rFonts w:ascii="Times New Roman" w:hAnsi="Times New Roman" w:cs="Times New Roman"/>
                <w:sz w:val="20"/>
                <w:szCs w:val="20"/>
              </w:rPr>
              <w:t xml:space="preserve">, substitute </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representative</w:t>
            </w:r>
            <w:r w:rsidR="00BE0211" w:rsidRPr="00177226">
              <w:rPr>
                <w:rFonts w:ascii="Times New Roman" w:hAnsi="Times New Roman" w:cs="Times New Roman"/>
                <w:sz w:val="20"/>
                <w:szCs w:val="20"/>
              </w:rPr>
              <w:t>”</w:t>
            </w:r>
            <w:r w:rsidRPr="00177226">
              <w:rPr>
                <w:rFonts w:ascii="Times New Roman" w:hAnsi="Times New Roman" w:cs="Times New Roman"/>
                <w:sz w:val="20"/>
                <w:szCs w:val="20"/>
              </w:rPr>
              <w:t>.</w:t>
            </w:r>
          </w:p>
        </w:tc>
      </w:tr>
    </w:tbl>
    <w:p w14:paraId="36E9E12F" w14:textId="77777777" w:rsidR="0017425F" w:rsidRDefault="0017425F" w:rsidP="0017425F">
      <w:pPr>
        <w:pBdr>
          <w:bottom w:val="single" w:sz="8" w:space="1" w:color="auto"/>
        </w:pBdr>
        <w:spacing w:before="120" w:after="120" w:line="240" w:lineRule="auto"/>
        <w:ind w:left="3168" w:right="3168"/>
        <w:jc w:val="center"/>
        <w:rPr>
          <w:rFonts w:ascii="Times New Roman" w:hAnsi="Times New Roman" w:cs="Times New Roman"/>
        </w:rPr>
      </w:pPr>
    </w:p>
    <w:p w14:paraId="4570A97B" w14:textId="77777777" w:rsidR="00BE0211" w:rsidRPr="00180940" w:rsidRDefault="00BE0211" w:rsidP="00963555">
      <w:pPr>
        <w:spacing w:after="0" w:line="240" w:lineRule="auto"/>
        <w:jc w:val="both"/>
        <w:rPr>
          <w:rFonts w:ascii="Times New Roman" w:hAnsi="Times New Roman" w:cs="Times New Roman"/>
        </w:rPr>
      </w:pPr>
      <w:r w:rsidRPr="00180940">
        <w:rPr>
          <w:rFonts w:ascii="Times New Roman" w:hAnsi="Times New Roman" w:cs="Times New Roman"/>
        </w:rPr>
        <w:br w:type="page"/>
      </w:r>
    </w:p>
    <w:p w14:paraId="0E22B29F" w14:textId="77777777" w:rsidR="00A860C7" w:rsidRPr="00A054B8" w:rsidRDefault="000B641D" w:rsidP="001A691D">
      <w:pPr>
        <w:tabs>
          <w:tab w:val="left" w:pos="3501"/>
        </w:tabs>
        <w:spacing w:after="60" w:line="240" w:lineRule="auto"/>
        <w:jc w:val="right"/>
        <w:rPr>
          <w:rFonts w:ascii="Times New Roman" w:hAnsi="Times New Roman" w:cs="Times New Roman"/>
          <w:sz w:val="20"/>
          <w:szCs w:val="20"/>
        </w:rPr>
      </w:pPr>
      <w:r w:rsidRPr="00875955">
        <w:rPr>
          <w:rFonts w:ascii="Times New Roman" w:hAnsi="Times New Roman" w:cs="Times New Roman"/>
          <w:b/>
        </w:rPr>
        <w:lastRenderedPageBreak/>
        <w:t>SCHEDULE 4</w:t>
      </w:r>
      <w:r w:rsidR="001A691D">
        <w:rPr>
          <w:rFonts w:ascii="Times New Roman" w:hAnsi="Times New Roman" w:cs="Times New Roman"/>
          <w:b/>
        </w:rPr>
        <w:tab/>
      </w:r>
      <w:r w:rsidR="00A860C7" w:rsidRPr="00A054B8">
        <w:rPr>
          <w:rFonts w:ascii="Times New Roman" w:hAnsi="Times New Roman" w:cs="Times New Roman"/>
          <w:sz w:val="20"/>
          <w:szCs w:val="20"/>
        </w:rPr>
        <w:t>Section 100</w:t>
      </w:r>
    </w:p>
    <w:p w14:paraId="642B368E" w14:textId="77777777" w:rsidR="00A860C7" w:rsidRPr="00180940" w:rsidRDefault="000B641D" w:rsidP="00875955">
      <w:pPr>
        <w:spacing w:after="0" w:line="240" w:lineRule="auto"/>
        <w:jc w:val="center"/>
        <w:rPr>
          <w:rFonts w:ascii="Times New Roman" w:hAnsi="Times New Roman" w:cs="Times New Roman"/>
        </w:rPr>
      </w:pPr>
      <w:r w:rsidRPr="00180940">
        <w:rPr>
          <w:rFonts w:ascii="Times New Roman" w:hAnsi="Times New Roman" w:cs="Times New Roman"/>
        </w:rPr>
        <w:t>AMENDMENTS OF OTHER ACTS</w:t>
      </w:r>
    </w:p>
    <w:tbl>
      <w:tblPr>
        <w:tblW w:w="5000" w:type="pct"/>
        <w:tblCellMar>
          <w:left w:w="40" w:type="dxa"/>
          <w:right w:w="40" w:type="dxa"/>
        </w:tblCellMar>
        <w:tblLook w:val="0000" w:firstRow="0" w:lastRow="0" w:firstColumn="0" w:lastColumn="0" w:noHBand="0" w:noVBand="0"/>
      </w:tblPr>
      <w:tblGrid>
        <w:gridCol w:w="1975"/>
        <w:gridCol w:w="2251"/>
        <w:gridCol w:w="3299"/>
      </w:tblGrid>
      <w:tr w:rsidR="00A860C7" w:rsidRPr="00875955" w14:paraId="1D22C7B3" w14:textId="77777777" w:rsidTr="003B4A80">
        <w:trPr>
          <w:trHeight w:val="20"/>
        </w:trPr>
        <w:tc>
          <w:tcPr>
            <w:tcW w:w="1312" w:type="pct"/>
            <w:tcBorders>
              <w:top w:val="single" w:sz="6" w:space="0" w:color="auto"/>
              <w:bottom w:val="single" w:sz="6" w:space="0" w:color="auto"/>
            </w:tcBorders>
          </w:tcPr>
          <w:p w14:paraId="68D8D9A6" w14:textId="77777777" w:rsidR="00A860C7" w:rsidRPr="00F36581" w:rsidRDefault="00A860C7" w:rsidP="00963555">
            <w:pPr>
              <w:spacing w:after="0" w:line="240" w:lineRule="auto"/>
              <w:jc w:val="both"/>
              <w:rPr>
                <w:rFonts w:ascii="Times New Roman" w:hAnsi="Times New Roman" w:cs="Times New Roman"/>
                <w:sz w:val="20"/>
                <w:szCs w:val="20"/>
              </w:rPr>
            </w:pPr>
            <w:r w:rsidRPr="00F36581">
              <w:rPr>
                <w:rFonts w:ascii="Times New Roman" w:hAnsi="Times New Roman" w:cs="Times New Roman"/>
                <w:sz w:val="20"/>
                <w:szCs w:val="20"/>
              </w:rPr>
              <w:t>Act</w:t>
            </w:r>
          </w:p>
        </w:tc>
        <w:tc>
          <w:tcPr>
            <w:tcW w:w="1496" w:type="pct"/>
            <w:tcBorders>
              <w:top w:val="single" w:sz="6" w:space="0" w:color="auto"/>
              <w:bottom w:val="single" w:sz="6" w:space="0" w:color="auto"/>
            </w:tcBorders>
          </w:tcPr>
          <w:p w14:paraId="62229D01" w14:textId="77777777" w:rsidR="00A860C7" w:rsidRPr="00F36581" w:rsidRDefault="00A860C7" w:rsidP="00963555">
            <w:pPr>
              <w:spacing w:after="0" w:line="240" w:lineRule="auto"/>
              <w:jc w:val="both"/>
              <w:rPr>
                <w:rFonts w:ascii="Times New Roman" w:hAnsi="Times New Roman" w:cs="Times New Roman"/>
                <w:sz w:val="20"/>
                <w:szCs w:val="20"/>
              </w:rPr>
            </w:pPr>
            <w:r w:rsidRPr="00F36581">
              <w:rPr>
                <w:rFonts w:ascii="Times New Roman" w:hAnsi="Times New Roman" w:cs="Times New Roman"/>
                <w:sz w:val="20"/>
                <w:szCs w:val="20"/>
              </w:rPr>
              <w:t>Provision</w:t>
            </w:r>
          </w:p>
        </w:tc>
        <w:tc>
          <w:tcPr>
            <w:tcW w:w="2192" w:type="pct"/>
            <w:tcBorders>
              <w:top w:val="single" w:sz="6" w:space="0" w:color="auto"/>
              <w:bottom w:val="single" w:sz="6" w:space="0" w:color="auto"/>
            </w:tcBorders>
          </w:tcPr>
          <w:p w14:paraId="64EE1830" w14:textId="77777777" w:rsidR="00A860C7" w:rsidRPr="00F36581" w:rsidRDefault="00A860C7" w:rsidP="00963555">
            <w:pPr>
              <w:spacing w:after="0" w:line="240" w:lineRule="auto"/>
              <w:jc w:val="both"/>
              <w:rPr>
                <w:rFonts w:ascii="Times New Roman" w:hAnsi="Times New Roman" w:cs="Times New Roman"/>
                <w:sz w:val="20"/>
                <w:szCs w:val="20"/>
              </w:rPr>
            </w:pPr>
            <w:r w:rsidRPr="00F36581">
              <w:rPr>
                <w:rFonts w:ascii="Times New Roman" w:hAnsi="Times New Roman" w:cs="Times New Roman"/>
                <w:sz w:val="20"/>
                <w:szCs w:val="20"/>
              </w:rPr>
              <w:t>Amendments</w:t>
            </w:r>
          </w:p>
        </w:tc>
      </w:tr>
      <w:tr w:rsidR="00A860C7" w:rsidRPr="00875955" w14:paraId="21B8EF70" w14:textId="77777777" w:rsidTr="003B4A80">
        <w:trPr>
          <w:trHeight w:val="20"/>
        </w:trPr>
        <w:tc>
          <w:tcPr>
            <w:tcW w:w="1312" w:type="pct"/>
            <w:tcBorders>
              <w:top w:val="single" w:sz="6" w:space="0" w:color="auto"/>
            </w:tcBorders>
          </w:tcPr>
          <w:p w14:paraId="5A53E4D5" w14:textId="77777777" w:rsidR="00A860C7" w:rsidRPr="00F36581" w:rsidRDefault="00FB3395"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i/>
                <w:sz w:val="20"/>
                <w:szCs w:val="20"/>
              </w:rPr>
              <w:t xml:space="preserve">Aboriginal Councils and Associations Act </w:t>
            </w:r>
            <w:r w:rsidR="00A860C7" w:rsidRPr="00F36581">
              <w:rPr>
                <w:rFonts w:ascii="Times New Roman" w:hAnsi="Times New Roman" w:cs="Times New Roman"/>
                <w:sz w:val="20"/>
                <w:szCs w:val="20"/>
              </w:rPr>
              <w:t>1976</w:t>
            </w:r>
          </w:p>
        </w:tc>
        <w:tc>
          <w:tcPr>
            <w:tcW w:w="1496" w:type="pct"/>
            <w:tcBorders>
              <w:top w:val="single" w:sz="6" w:space="0" w:color="auto"/>
            </w:tcBorders>
          </w:tcPr>
          <w:p w14:paraId="5F7EB22B" w14:textId="77777777" w:rsidR="00A860C7" w:rsidRPr="00F36581" w:rsidRDefault="00A860C7" w:rsidP="003B4A80">
            <w:pPr>
              <w:tabs>
                <w:tab w:val="left" w:leader="dot" w:pos="2075"/>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Section 62</w:t>
            </w:r>
            <w:r w:rsidR="003B4A80" w:rsidRPr="00F36581">
              <w:rPr>
                <w:rFonts w:ascii="Times New Roman" w:hAnsi="Times New Roman" w:cs="Times New Roman"/>
                <w:sz w:val="20"/>
                <w:szCs w:val="20"/>
              </w:rPr>
              <w:tab/>
            </w:r>
          </w:p>
        </w:tc>
        <w:tc>
          <w:tcPr>
            <w:tcW w:w="2192" w:type="pct"/>
            <w:tcBorders>
              <w:top w:val="single" w:sz="6" w:space="0" w:color="auto"/>
            </w:tcBorders>
          </w:tcPr>
          <w:p w14:paraId="1A85FFF4"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Insert after paragraph (a) the following paragraph:</w:t>
            </w:r>
          </w:p>
        </w:tc>
      </w:tr>
      <w:tr w:rsidR="00A860C7" w:rsidRPr="00875955" w14:paraId="2FC37226" w14:textId="77777777" w:rsidTr="003B4A80">
        <w:trPr>
          <w:trHeight w:val="20"/>
        </w:trPr>
        <w:tc>
          <w:tcPr>
            <w:tcW w:w="1312" w:type="pct"/>
          </w:tcPr>
          <w:p w14:paraId="4EC64D37"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288D134B"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2192" w:type="pct"/>
          </w:tcPr>
          <w:p w14:paraId="4729F5B1" w14:textId="77777777" w:rsidR="00A860C7" w:rsidRPr="00F36581" w:rsidRDefault="00BE0211" w:rsidP="004A402E">
            <w:pPr>
              <w:spacing w:after="0" w:line="240" w:lineRule="auto"/>
              <w:ind w:left="576" w:hanging="288"/>
              <w:jc w:val="both"/>
              <w:rPr>
                <w:rFonts w:ascii="Times New Roman" w:hAnsi="Times New Roman" w:cs="Times New Roman"/>
                <w:sz w:val="20"/>
                <w:szCs w:val="20"/>
              </w:rPr>
            </w:pPr>
            <w:r w:rsidRPr="00F36581">
              <w:rPr>
                <w:rFonts w:ascii="Times New Roman" w:hAnsi="Times New Roman" w:cs="Times New Roman"/>
                <w:sz w:val="20"/>
                <w:szCs w:val="20"/>
              </w:rPr>
              <w:t>“</w:t>
            </w:r>
            <w:r w:rsidR="00A860C7" w:rsidRPr="00F36581">
              <w:rPr>
                <w:rFonts w:ascii="Times New Roman" w:hAnsi="Times New Roman" w:cs="Times New Roman"/>
                <w:sz w:val="20"/>
                <w:szCs w:val="20"/>
              </w:rPr>
              <w:t>(aa) a reference to the Commission shall be read as a reference to the Registrar of Aboriginal Corporations;</w:t>
            </w:r>
            <w:r w:rsidRPr="00F36581">
              <w:rPr>
                <w:rFonts w:ascii="Times New Roman" w:hAnsi="Times New Roman" w:cs="Times New Roman"/>
                <w:sz w:val="20"/>
                <w:szCs w:val="20"/>
              </w:rPr>
              <w:t>”</w:t>
            </w:r>
            <w:r w:rsidR="00A860C7" w:rsidRPr="00F36581">
              <w:rPr>
                <w:rFonts w:ascii="Times New Roman" w:hAnsi="Times New Roman" w:cs="Times New Roman"/>
                <w:sz w:val="20"/>
                <w:szCs w:val="20"/>
              </w:rPr>
              <w:t>.</w:t>
            </w:r>
          </w:p>
        </w:tc>
      </w:tr>
      <w:tr w:rsidR="00A860C7" w:rsidRPr="00875955" w14:paraId="320B11DA" w14:textId="77777777" w:rsidTr="003B4A80">
        <w:trPr>
          <w:trHeight w:val="20"/>
        </w:trPr>
        <w:tc>
          <w:tcPr>
            <w:tcW w:w="1312" w:type="pct"/>
          </w:tcPr>
          <w:p w14:paraId="77FEF664"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0B3F4B53" w14:textId="77777777" w:rsidR="00A860C7" w:rsidRPr="00F36581" w:rsidRDefault="00A860C7" w:rsidP="003B4A80">
            <w:pPr>
              <w:tabs>
                <w:tab w:val="left" w:leader="dot" w:pos="2075"/>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Paragraph 67 (d)</w:t>
            </w:r>
            <w:r w:rsidR="003B4A80" w:rsidRPr="00F36581">
              <w:rPr>
                <w:rFonts w:ascii="Times New Roman" w:hAnsi="Times New Roman" w:cs="Times New Roman"/>
                <w:sz w:val="20"/>
                <w:szCs w:val="20"/>
              </w:rPr>
              <w:tab/>
            </w:r>
          </w:p>
        </w:tc>
        <w:tc>
          <w:tcPr>
            <w:tcW w:w="2192" w:type="pct"/>
          </w:tcPr>
          <w:p w14:paraId="16395F56"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principal place of business</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registered office</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r w:rsidR="00A860C7" w:rsidRPr="00875955" w14:paraId="0DC5002D" w14:textId="77777777" w:rsidTr="003B4A80">
        <w:trPr>
          <w:trHeight w:val="20"/>
        </w:trPr>
        <w:tc>
          <w:tcPr>
            <w:tcW w:w="1312" w:type="pct"/>
          </w:tcPr>
          <w:p w14:paraId="6DB8A718"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5FEF27D2"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2192" w:type="pct"/>
          </w:tcPr>
          <w:p w14:paraId="74D796E7"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After section 81, insert the following section:</w:t>
            </w:r>
          </w:p>
        </w:tc>
      </w:tr>
      <w:tr w:rsidR="00A860C7" w:rsidRPr="00875955" w14:paraId="062F90C8" w14:textId="77777777" w:rsidTr="003B4A80">
        <w:trPr>
          <w:trHeight w:val="20"/>
        </w:trPr>
        <w:tc>
          <w:tcPr>
            <w:tcW w:w="1312" w:type="pct"/>
          </w:tcPr>
          <w:p w14:paraId="59A47352"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14E8FABE"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2192" w:type="pct"/>
          </w:tcPr>
          <w:p w14:paraId="48E7F85B" w14:textId="77777777" w:rsidR="00A860C7" w:rsidRPr="00F36581" w:rsidRDefault="00FB3395" w:rsidP="00875955">
            <w:pPr>
              <w:spacing w:after="0" w:line="240" w:lineRule="auto"/>
              <w:ind w:left="365" w:hanging="207"/>
              <w:jc w:val="both"/>
              <w:rPr>
                <w:rFonts w:ascii="Times New Roman" w:hAnsi="Times New Roman" w:cs="Times New Roman"/>
                <w:b/>
                <w:sz w:val="20"/>
                <w:szCs w:val="20"/>
              </w:rPr>
            </w:pPr>
            <w:r w:rsidRPr="00F36581">
              <w:rPr>
                <w:rFonts w:ascii="Times New Roman" w:hAnsi="Times New Roman" w:cs="Times New Roman"/>
                <w:b/>
                <w:sz w:val="20"/>
                <w:szCs w:val="20"/>
              </w:rPr>
              <w:t>Foreign companies for purposes of Companies Act not to include Aboriginal corporations</w:t>
            </w:r>
          </w:p>
        </w:tc>
      </w:tr>
      <w:tr w:rsidR="00A860C7" w:rsidRPr="00875955" w14:paraId="0547232E" w14:textId="77777777" w:rsidTr="003B4A80">
        <w:trPr>
          <w:trHeight w:val="20"/>
        </w:trPr>
        <w:tc>
          <w:tcPr>
            <w:tcW w:w="1312" w:type="pct"/>
          </w:tcPr>
          <w:p w14:paraId="69D1F456"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36978379"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2192" w:type="pct"/>
          </w:tcPr>
          <w:p w14:paraId="6D9B98F0" w14:textId="77777777" w:rsidR="00A860C7" w:rsidRPr="00F36581" w:rsidRDefault="00BE0211" w:rsidP="00875955">
            <w:pPr>
              <w:spacing w:after="0" w:line="240" w:lineRule="auto"/>
              <w:ind w:left="365" w:firstLine="198"/>
              <w:jc w:val="both"/>
              <w:rPr>
                <w:rFonts w:ascii="Times New Roman" w:hAnsi="Times New Roman" w:cs="Times New Roman"/>
                <w:sz w:val="20"/>
                <w:szCs w:val="20"/>
              </w:rPr>
            </w:pPr>
            <w:r w:rsidRPr="00F36581">
              <w:rPr>
                <w:rFonts w:ascii="Times New Roman" w:hAnsi="Times New Roman" w:cs="Times New Roman"/>
                <w:sz w:val="20"/>
                <w:szCs w:val="20"/>
              </w:rPr>
              <w:t>“</w:t>
            </w:r>
            <w:r w:rsidR="00A860C7" w:rsidRPr="00F36581">
              <w:rPr>
                <w:rFonts w:ascii="Times New Roman" w:hAnsi="Times New Roman" w:cs="Times New Roman"/>
                <w:sz w:val="20"/>
                <w:szCs w:val="20"/>
              </w:rPr>
              <w:t>81</w:t>
            </w:r>
            <w:r w:rsidR="00B31545" w:rsidRPr="00F36581">
              <w:rPr>
                <w:rFonts w:ascii="Times New Roman" w:hAnsi="Times New Roman" w:cs="Times New Roman"/>
                <w:smallCaps/>
                <w:sz w:val="20"/>
                <w:szCs w:val="20"/>
              </w:rPr>
              <w:t>a</w:t>
            </w:r>
            <w:r w:rsidR="00A860C7" w:rsidRPr="00F36581">
              <w:rPr>
                <w:rFonts w:ascii="Times New Roman" w:hAnsi="Times New Roman" w:cs="Times New Roman"/>
                <w:sz w:val="20"/>
                <w:szCs w:val="20"/>
              </w:rPr>
              <w:t xml:space="preserve">. Notwithstanding anything in the </w:t>
            </w:r>
            <w:r w:rsidR="00FB3395" w:rsidRPr="00F36581">
              <w:rPr>
                <w:rFonts w:ascii="Times New Roman" w:hAnsi="Times New Roman" w:cs="Times New Roman"/>
                <w:i/>
                <w:sz w:val="20"/>
                <w:szCs w:val="20"/>
              </w:rPr>
              <w:t xml:space="preserve">Companies Act </w:t>
            </w:r>
            <w:r w:rsidR="00A860C7" w:rsidRPr="00F36581">
              <w:rPr>
                <w:rFonts w:ascii="Times New Roman" w:hAnsi="Times New Roman" w:cs="Times New Roman"/>
                <w:sz w:val="20"/>
                <w:szCs w:val="20"/>
              </w:rPr>
              <w:t>1981, an Aboriginal corporation shall not be taken to be a foreign company for the purposes of that Act.</w:t>
            </w:r>
            <w:r w:rsidRPr="00F36581">
              <w:rPr>
                <w:rFonts w:ascii="Times New Roman" w:hAnsi="Times New Roman" w:cs="Times New Roman"/>
                <w:sz w:val="20"/>
                <w:szCs w:val="20"/>
              </w:rPr>
              <w:t>”</w:t>
            </w:r>
            <w:r w:rsidR="00A860C7" w:rsidRPr="00F36581">
              <w:rPr>
                <w:rFonts w:ascii="Times New Roman" w:hAnsi="Times New Roman" w:cs="Times New Roman"/>
                <w:sz w:val="20"/>
                <w:szCs w:val="20"/>
              </w:rPr>
              <w:t>.</w:t>
            </w:r>
          </w:p>
        </w:tc>
      </w:tr>
      <w:tr w:rsidR="00A860C7" w:rsidRPr="00875955" w14:paraId="599A1A31" w14:textId="77777777" w:rsidTr="003B4A80">
        <w:trPr>
          <w:trHeight w:val="20"/>
        </w:trPr>
        <w:tc>
          <w:tcPr>
            <w:tcW w:w="1312" w:type="pct"/>
          </w:tcPr>
          <w:p w14:paraId="151D5615" w14:textId="77777777" w:rsidR="00A860C7" w:rsidRPr="00F36581" w:rsidRDefault="00FB3395"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i/>
                <w:sz w:val="20"/>
                <w:szCs w:val="20"/>
              </w:rPr>
              <w:t xml:space="preserve">Airlines Equipment </w:t>
            </w:r>
            <w:r w:rsidR="00A860C7" w:rsidRPr="00F36581">
              <w:rPr>
                <w:rFonts w:ascii="Times New Roman" w:hAnsi="Times New Roman" w:cs="Times New Roman"/>
                <w:sz w:val="20"/>
                <w:szCs w:val="20"/>
              </w:rPr>
              <w:t>(</w:t>
            </w:r>
            <w:r w:rsidRPr="00F36581">
              <w:rPr>
                <w:rFonts w:ascii="Times New Roman" w:hAnsi="Times New Roman" w:cs="Times New Roman"/>
                <w:i/>
                <w:sz w:val="20"/>
                <w:szCs w:val="20"/>
              </w:rPr>
              <w:t>Loan Guarantee</w:t>
            </w:r>
            <w:r w:rsidR="00A860C7" w:rsidRPr="00F36581">
              <w:rPr>
                <w:rFonts w:ascii="Times New Roman" w:hAnsi="Times New Roman" w:cs="Times New Roman"/>
                <w:sz w:val="20"/>
                <w:szCs w:val="20"/>
              </w:rPr>
              <w:t>)</w:t>
            </w:r>
            <w:r w:rsidRPr="00F36581">
              <w:rPr>
                <w:rFonts w:ascii="Times New Roman" w:hAnsi="Times New Roman" w:cs="Times New Roman"/>
                <w:i/>
                <w:sz w:val="20"/>
                <w:szCs w:val="20"/>
              </w:rPr>
              <w:t xml:space="preserve"> Act </w:t>
            </w:r>
            <w:r w:rsidR="00A860C7" w:rsidRPr="00F36581">
              <w:rPr>
                <w:rFonts w:ascii="Times New Roman" w:hAnsi="Times New Roman" w:cs="Times New Roman"/>
                <w:sz w:val="20"/>
                <w:szCs w:val="20"/>
              </w:rPr>
              <w:t>1981</w:t>
            </w:r>
          </w:p>
        </w:tc>
        <w:tc>
          <w:tcPr>
            <w:tcW w:w="1496" w:type="pct"/>
          </w:tcPr>
          <w:p w14:paraId="217C2A37" w14:textId="77777777" w:rsidR="00A860C7" w:rsidRPr="00F36581" w:rsidRDefault="00A860C7" w:rsidP="003B4A80">
            <w:pPr>
              <w:tabs>
                <w:tab w:val="left" w:leader="dot" w:pos="2075"/>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Sub-section 3 (4)</w:t>
            </w:r>
            <w:r w:rsidR="003B4A80" w:rsidRPr="00F36581">
              <w:rPr>
                <w:rFonts w:ascii="Times New Roman" w:hAnsi="Times New Roman" w:cs="Times New Roman"/>
                <w:sz w:val="20"/>
                <w:szCs w:val="20"/>
              </w:rPr>
              <w:tab/>
            </w:r>
          </w:p>
        </w:tc>
        <w:tc>
          <w:tcPr>
            <w:tcW w:w="2192" w:type="pct"/>
          </w:tcPr>
          <w:p w14:paraId="336C3781"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i/>
                <w:sz w:val="20"/>
                <w:szCs w:val="20"/>
              </w:rPr>
              <w:t>“</w:t>
            </w:r>
            <w:r w:rsidR="00FB3395" w:rsidRPr="00F36581">
              <w:rPr>
                <w:rFonts w:ascii="Times New Roman" w:hAnsi="Times New Roman" w:cs="Times New Roman"/>
                <w:i/>
                <w:sz w:val="20"/>
                <w:szCs w:val="20"/>
              </w:rPr>
              <w:t xml:space="preserve">Companies Ordinance </w:t>
            </w:r>
            <w:r w:rsidRPr="00F36581">
              <w:rPr>
                <w:rFonts w:ascii="Times New Roman" w:hAnsi="Times New Roman" w:cs="Times New Roman"/>
                <w:sz w:val="20"/>
                <w:szCs w:val="20"/>
              </w:rPr>
              <w:t>1962 of the Australian Capital Territory as amended and in force from time to time</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i/>
                <w:sz w:val="20"/>
                <w:szCs w:val="20"/>
              </w:rPr>
              <w:t>“</w:t>
            </w:r>
            <w:r w:rsidR="00FB3395" w:rsidRPr="00F36581">
              <w:rPr>
                <w:rFonts w:ascii="Times New Roman" w:hAnsi="Times New Roman" w:cs="Times New Roman"/>
                <w:i/>
                <w:sz w:val="20"/>
                <w:szCs w:val="20"/>
              </w:rPr>
              <w:t xml:space="preserve">Companies Act </w:t>
            </w:r>
            <w:r w:rsidRPr="00F36581">
              <w:rPr>
                <w:rFonts w:ascii="Times New Roman" w:hAnsi="Times New Roman" w:cs="Times New Roman"/>
                <w:sz w:val="20"/>
                <w:szCs w:val="20"/>
              </w:rPr>
              <w:t>1981</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r w:rsidR="00A860C7" w:rsidRPr="00875955" w14:paraId="6269A158" w14:textId="77777777" w:rsidTr="003B4A80">
        <w:trPr>
          <w:trHeight w:val="20"/>
        </w:trPr>
        <w:tc>
          <w:tcPr>
            <w:tcW w:w="1312" w:type="pct"/>
          </w:tcPr>
          <w:p w14:paraId="07EBAAD6" w14:textId="77777777" w:rsidR="00A860C7" w:rsidRPr="00F36581" w:rsidRDefault="00FB3395"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i/>
                <w:sz w:val="20"/>
                <w:szCs w:val="20"/>
              </w:rPr>
              <w:t xml:space="preserve">Broadcasting and Television Act </w:t>
            </w:r>
            <w:r w:rsidR="00A860C7" w:rsidRPr="00F36581">
              <w:rPr>
                <w:rFonts w:ascii="Times New Roman" w:hAnsi="Times New Roman" w:cs="Times New Roman"/>
                <w:sz w:val="20"/>
                <w:szCs w:val="20"/>
              </w:rPr>
              <w:t>1942</w:t>
            </w:r>
          </w:p>
        </w:tc>
        <w:tc>
          <w:tcPr>
            <w:tcW w:w="1496" w:type="pct"/>
          </w:tcPr>
          <w:p w14:paraId="77058FD5" w14:textId="77777777" w:rsidR="00A860C7" w:rsidRPr="00F36581" w:rsidRDefault="00A860C7" w:rsidP="003B4A80">
            <w:pPr>
              <w:tabs>
                <w:tab w:val="left" w:leader="dot" w:pos="1663"/>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Sub-section 92</w:t>
            </w:r>
            <w:r w:rsidR="00B31545" w:rsidRPr="00F36581">
              <w:rPr>
                <w:rFonts w:ascii="Times New Roman" w:hAnsi="Times New Roman" w:cs="Times New Roman"/>
                <w:smallCaps/>
                <w:sz w:val="20"/>
                <w:szCs w:val="20"/>
              </w:rPr>
              <w:t>fab</w:t>
            </w:r>
            <w:r w:rsidRPr="00F36581">
              <w:rPr>
                <w:rFonts w:ascii="Times New Roman" w:hAnsi="Times New Roman" w:cs="Times New Roman"/>
                <w:sz w:val="20"/>
                <w:szCs w:val="20"/>
              </w:rPr>
              <w:t xml:space="preserve"> (4)</w:t>
            </w:r>
          </w:p>
        </w:tc>
        <w:tc>
          <w:tcPr>
            <w:tcW w:w="2192" w:type="pct"/>
          </w:tcPr>
          <w:p w14:paraId="2B6BD225"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i/>
                <w:sz w:val="20"/>
                <w:szCs w:val="20"/>
              </w:rPr>
              <w:t>“</w:t>
            </w:r>
            <w:r w:rsidR="00FB3395" w:rsidRPr="00F36581">
              <w:rPr>
                <w:rFonts w:ascii="Times New Roman" w:hAnsi="Times New Roman" w:cs="Times New Roman"/>
                <w:i/>
                <w:sz w:val="20"/>
                <w:szCs w:val="20"/>
              </w:rPr>
              <w:t xml:space="preserve">Companies Ordinance </w:t>
            </w:r>
            <w:r w:rsidRPr="00F36581">
              <w:rPr>
                <w:rFonts w:ascii="Times New Roman" w:hAnsi="Times New Roman" w:cs="Times New Roman"/>
                <w:sz w:val="20"/>
                <w:szCs w:val="20"/>
              </w:rPr>
              <w:t>1962 of the Australian Capital Territory as amended and in force for the time being</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sz w:val="20"/>
                <w:szCs w:val="20"/>
              </w:rPr>
              <w:t>“</w:t>
            </w:r>
            <w:r w:rsidR="00FB3395" w:rsidRPr="00F36581">
              <w:rPr>
                <w:rFonts w:ascii="Times New Roman" w:hAnsi="Times New Roman" w:cs="Times New Roman"/>
                <w:i/>
                <w:sz w:val="20"/>
                <w:szCs w:val="20"/>
              </w:rPr>
              <w:t xml:space="preserve">Companies Act </w:t>
            </w:r>
            <w:r w:rsidRPr="00F36581">
              <w:rPr>
                <w:rFonts w:ascii="Times New Roman" w:hAnsi="Times New Roman" w:cs="Times New Roman"/>
                <w:sz w:val="20"/>
                <w:szCs w:val="20"/>
              </w:rPr>
              <w:t>1981</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r w:rsidR="00A860C7" w:rsidRPr="00875955" w14:paraId="7A45E5D8" w14:textId="77777777" w:rsidTr="003B4A80">
        <w:trPr>
          <w:trHeight w:val="20"/>
        </w:trPr>
        <w:tc>
          <w:tcPr>
            <w:tcW w:w="1312" w:type="pct"/>
          </w:tcPr>
          <w:p w14:paraId="095F86E3" w14:textId="77777777" w:rsidR="00A860C7" w:rsidRPr="00F36581" w:rsidRDefault="00FB3395"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i/>
                <w:sz w:val="20"/>
                <w:szCs w:val="20"/>
              </w:rPr>
              <w:t xml:space="preserve">Federal Proceedings (Costs) Act </w:t>
            </w:r>
            <w:r w:rsidR="00A860C7" w:rsidRPr="00F36581">
              <w:rPr>
                <w:rFonts w:ascii="Times New Roman" w:hAnsi="Times New Roman" w:cs="Times New Roman"/>
                <w:sz w:val="20"/>
                <w:szCs w:val="20"/>
              </w:rPr>
              <w:t>1981</w:t>
            </w:r>
          </w:p>
        </w:tc>
        <w:tc>
          <w:tcPr>
            <w:tcW w:w="1496" w:type="pct"/>
          </w:tcPr>
          <w:p w14:paraId="30C664BE" w14:textId="77777777" w:rsidR="00A860C7" w:rsidRPr="00F36581" w:rsidRDefault="00A860C7" w:rsidP="003B4A80">
            <w:pPr>
              <w:tabs>
                <w:tab w:val="left" w:leader="dot" w:pos="2075"/>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Sub-section 14 (2)</w:t>
            </w:r>
            <w:r w:rsidR="003B4A80" w:rsidRPr="00F36581">
              <w:rPr>
                <w:rFonts w:ascii="Times New Roman" w:hAnsi="Times New Roman" w:cs="Times New Roman"/>
                <w:sz w:val="20"/>
                <w:szCs w:val="20"/>
              </w:rPr>
              <w:tab/>
            </w:r>
          </w:p>
        </w:tc>
        <w:tc>
          <w:tcPr>
            <w:tcW w:w="2192" w:type="pct"/>
          </w:tcPr>
          <w:p w14:paraId="4613A24B"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sz w:val="20"/>
                <w:szCs w:val="20"/>
              </w:rPr>
              <w:t>“</w:t>
            </w:r>
            <w:r w:rsidR="00FB3395" w:rsidRPr="00F36581">
              <w:rPr>
                <w:rFonts w:ascii="Times New Roman" w:hAnsi="Times New Roman" w:cs="Times New Roman"/>
                <w:i/>
                <w:sz w:val="20"/>
                <w:szCs w:val="20"/>
              </w:rPr>
              <w:t xml:space="preserve">Companies Ordinance </w:t>
            </w:r>
            <w:r w:rsidRPr="00F36581">
              <w:rPr>
                <w:rFonts w:ascii="Times New Roman" w:hAnsi="Times New Roman" w:cs="Times New Roman"/>
                <w:sz w:val="20"/>
                <w:szCs w:val="20"/>
              </w:rPr>
              <w:t>1962 of the Australian Capital Territory</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i/>
                <w:sz w:val="20"/>
                <w:szCs w:val="20"/>
              </w:rPr>
              <w:t>“</w:t>
            </w:r>
            <w:r w:rsidR="00FB3395" w:rsidRPr="00F36581">
              <w:rPr>
                <w:rFonts w:ascii="Times New Roman" w:hAnsi="Times New Roman" w:cs="Times New Roman"/>
                <w:i/>
                <w:sz w:val="20"/>
                <w:szCs w:val="20"/>
              </w:rPr>
              <w:t xml:space="preserve">Companies Act </w:t>
            </w:r>
            <w:r w:rsidRPr="00F36581">
              <w:rPr>
                <w:rFonts w:ascii="Times New Roman" w:hAnsi="Times New Roman" w:cs="Times New Roman"/>
                <w:sz w:val="20"/>
                <w:szCs w:val="20"/>
              </w:rPr>
              <w:t>1981</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r w:rsidR="00A860C7" w:rsidRPr="00875955" w14:paraId="72EFCA4E" w14:textId="77777777" w:rsidTr="003B4A80">
        <w:trPr>
          <w:trHeight w:val="20"/>
        </w:trPr>
        <w:tc>
          <w:tcPr>
            <w:tcW w:w="1312" w:type="pct"/>
          </w:tcPr>
          <w:p w14:paraId="668F7E10"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1496" w:type="pct"/>
          </w:tcPr>
          <w:p w14:paraId="29E4098D"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p>
        </w:tc>
        <w:tc>
          <w:tcPr>
            <w:tcW w:w="2192" w:type="pct"/>
          </w:tcPr>
          <w:p w14:paraId="2C4F229E"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that Ordinance</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that Act</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r w:rsidR="00A860C7" w:rsidRPr="00875955" w14:paraId="0BAC2D76" w14:textId="77777777" w:rsidTr="003B4A80">
        <w:trPr>
          <w:trHeight w:val="20"/>
        </w:trPr>
        <w:tc>
          <w:tcPr>
            <w:tcW w:w="1312" w:type="pct"/>
            <w:tcBorders>
              <w:bottom w:val="single" w:sz="6" w:space="0" w:color="auto"/>
            </w:tcBorders>
          </w:tcPr>
          <w:p w14:paraId="74311A67" w14:textId="77777777" w:rsidR="00A860C7" w:rsidRPr="00F36581" w:rsidRDefault="00FB3395"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i/>
                <w:sz w:val="20"/>
                <w:szCs w:val="20"/>
              </w:rPr>
              <w:t xml:space="preserve">Petroleum Products Pricing Act </w:t>
            </w:r>
            <w:r w:rsidR="00A860C7" w:rsidRPr="00F36581">
              <w:rPr>
                <w:rFonts w:ascii="Times New Roman" w:hAnsi="Times New Roman" w:cs="Times New Roman"/>
                <w:sz w:val="20"/>
                <w:szCs w:val="20"/>
              </w:rPr>
              <w:t>1981</w:t>
            </w:r>
          </w:p>
        </w:tc>
        <w:tc>
          <w:tcPr>
            <w:tcW w:w="1496" w:type="pct"/>
            <w:tcBorders>
              <w:bottom w:val="single" w:sz="6" w:space="0" w:color="auto"/>
            </w:tcBorders>
          </w:tcPr>
          <w:p w14:paraId="1ACEDC3A" w14:textId="77777777" w:rsidR="00A860C7" w:rsidRPr="00F36581" w:rsidRDefault="00A860C7" w:rsidP="003B4A80">
            <w:pPr>
              <w:tabs>
                <w:tab w:val="left" w:leader="dot" w:pos="2075"/>
              </w:tabs>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Sub-section 4 (3)</w:t>
            </w:r>
            <w:r w:rsidR="003B4A80" w:rsidRPr="00F36581">
              <w:rPr>
                <w:rFonts w:ascii="Times New Roman" w:hAnsi="Times New Roman" w:cs="Times New Roman"/>
                <w:sz w:val="20"/>
                <w:szCs w:val="20"/>
              </w:rPr>
              <w:tab/>
            </w:r>
          </w:p>
        </w:tc>
        <w:tc>
          <w:tcPr>
            <w:tcW w:w="2192" w:type="pct"/>
            <w:tcBorders>
              <w:bottom w:val="single" w:sz="6" w:space="0" w:color="auto"/>
            </w:tcBorders>
          </w:tcPr>
          <w:p w14:paraId="0CE36BD3" w14:textId="77777777" w:rsidR="00A860C7" w:rsidRPr="00F36581" w:rsidRDefault="00A860C7" w:rsidP="00875955">
            <w:pPr>
              <w:spacing w:after="0" w:line="240" w:lineRule="auto"/>
              <w:ind w:left="144" w:hanging="144"/>
              <w:jc w:val="both"/>
              <w:rPr>
                <w:rFonts w:ascii="Times New Roman" w:hAnsi="Times New Roman" w:cs="Times New Roman"/>
                <w:sz w:val="20"/>
                <w:szCs w:val="20"/>
              </w:rPr>
            </w:pPr>
            <w:r w:rsidRPr="00F36581">
              <w:rPr>
                <w:rFonts w:ascii="Times New Roman" w:hAnsi="Times New Roman" w:cs="Times New Roman"/>
                <w:sz w:val="20"/>
                <w:szCs w:val="20"/>
              </w:rPr>
              <w:t xml:space="preserve">Omit </w:t>
            </w:r>
            <w:r w:rsidR="00BE0211" w:rsidRPr="00F36581">
              <w:rPr>
                <w:rFonts w:ascii="Times New Roman" w:hAnsi="Times New Roman" w:cs="Times New Roman"/>
                <w:sz w:val="20"/>
                <w:szCs w:val="20"/>
              </w:rPr>
              <w:t>“</w:t>
            </w:r>
            <w:r w:rsidR="00FB3395" w:rsidRPr="00F36581">
              <w:rPr>
                <w:rFonts w:ascii="Times New Roman" w:hAnsi="Times New Roman" w:cs="Times New Roman"/>
                <w:i/>
                <w:sz w:val="20"/>
                <w:szCs w:val="20"/>
              </w:rPr>
              <w:t xml:space="preserve">Companies Ordinance </w:t>
            </w:r>
            <w:r w:rsidRPr="00F36581">
              <w:rPr>
                <w:rFonts w:ascii="Times New Roman" w:hAnsi="Times New Roman" w:cs="Times New Roman"/>
                <w:sz w:val="20"/>
                <w:szCs w:val="20"/>
              </w:rPr>
              <w:t>1962 of the Australian Capital Territory as amended and in force from time to time</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 xml:space="preserve">, substitute </w:t>
            </w:r>
            <w:r w:rsidR="00BE0211" w:rsidRPr="00F36581">
              <w:rPr>
                <w:rFonts w:ascii="Times New Roman" w:hAnsi="Times New Roman" w:cs="Times New Roman"/>
                <w:sz w:val="20"/>
                <w:szCs w:val="20"/>
              </w:rPr>
              <w:t>“</w:t>
            </w:r>
            <w:r w:rsidR="00FB3395" w:rsidRPr="00F36581">
              <w:rPr>
                <w:rFonts w:ascii="Times New Roman" w:hAnsi="Times New Roman" w:cs="Times New Roman"/>
                <w:i/>
                <w:sz w:val="20"/>
                <w:szCs w:val="20"/>
              </w:rPr>
              <w:t xml:space="preserve">Companies Act </w:t>
            </w:r>
            <w:r w:rsidRPr="00F36581">
              <w:rPr>
                <w:rFonts w:ascii="Times New Roman" w:hAnsi="Times New Roman" w:cs="Times New Roman"/>
                <w:sz w:val="20"/>
                <w:szCs w:val="20"/>
              </w:rPr>
              <w:t>1981</w:t>
            </w:r>
            <w:r w:rsidR="00BE0211" w:rsidRPr="00F36581">
              <w:rPr>
                <w:rFonts w:ascii="Times New Roman" w:hAnsi="Times New Roman" w:cs="Times New Roman"/>
                <w:sz w:val="20"/>
                <w:szCs w:val="20"/>
              </w:rPr>
              <w:t>”</w:t>
            </w:r>
            <w:r w:rsidRPr="00F36581">
              <w:rPr>
                <w:rFonts w:ascii="Times New Roman" w:hAnsi="Times New Roman" w:cs="Times New Roman"/>
                <w:sz w:val="20"/>
                <w:szCs w:val="20"/>
              </w:rPr>
              <w:t>.</w:t>
            </w:r>
          </w:p>
        </w:tc>
      </w:tr>
    </w:tbl>
    <w:p w14:paraId="6758B6FF" w14:textId="77777777" w:rsidR="00BE0211" w:rsidRPr="00180940" w:rsidRDefault="00BE0211" w:rsidP="00963555">
      <w:pPr>
        <w:spacing w:after="0" w:line="240" w:lineRule="auto"/>
        <w:jc w:val="both"/>
        <w:rPr>
          <w:rFonts w:ascii="Times New Roman" w:hAnsi="Times New Roman" w:cs="Times New Roman"/>
        </w:rPr>
      </w:pPr>
      <w:r w:rsidRPr="00180940">
        <w:rPr>
          <w:rFonts w:ascii="Times New Roman" w:hAnsi="Times New Roman" w:cs="Times New Roman"/>
        </w:rPr>
        <w:br w:type="page"/>
      </w:r>
    </w:p>
    <w:p w14:paraId="51713824" w14:textId="77777777" w:rsidR="00A860C7" w:rsidRPr="00564622" w:rsidRDefault="000B641D" w:rsidP="004A402E">
      <w:pPr>
        <w:spacing w:after="60" w:line="240" w:lineRule="auto"/>
        <w:jc w:val="center"/>
        <w:rPr>
          <w:rFonts w:ascii="Times New Roman" w:hAnsi="Times New Roman" w:cs="Times New Roman"/>
          <w:b/>
        </w:rPr>
      </w:pPr>
      <w:r w:rsidRPr="00564622">
        <w:rPr>
          <w:rFonts w:ascii="Times New Roman" w:hAnsi="Times New Roman" w:cs="Times New Roman"/>
          <w:b/>
        </w:rPr>
        <w:lastRenderedPageBreak/>
        <w:t>NOTES</w:t>
      </w:r>
    </w:p>
    <w:p w14:paraId="7F839F4E"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1.</w:t>
      </w:r>
      <w:r w:rsidR="00A860C7" w:rsidRPr="00564622">
        <w:rPr>
          <w:rFonts w:ascii="Times New Roman" w:hAnsi="Times New Roman" w:cs="Times New Roman"/>
          <w:sz w:val="20"/>
        </w:rPr>
        <w:t xml:space="preserve"> No. 173, 1979, as amended. For previous amendments, see No. 1, 1981.</w:t>
      </w:r>
    </w:p>
    <w:p w14:paraId="7783788E"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2.</w:t>
      </w:r>
      <w:r w:rsidR="00A860C7" w:rsidRPr="00564622">
        <w:rPr>
          <w:rFonts w:ascii="Times New Roman" w:hAnsi="Times New Roman" w:cs="Times New Roman"/>
          <w:sz w:val="20"/>
        </w:rPr>
        <w:t xml:space="preserve"> No. 64, 1980, as amended. For previous amendments, see Nos. 2 and 94, 1981.</w:t>
      </w:r>
    </w:p>
    <w:p w14:paraId="09B4DE4B"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3.</w:t>
      </w:r>
      <w:r w:rsidR="00A860C7" w:rsidRPr="00564622">
        <w:rPr>
          <w:rFonts w:ascii="Times New Roman" w:hAnsi="Times New Roman" w:cs="Times New Roman"/>
          <w:sz w:val="20"/>
        </w:rPr>
        <w:t xml:space="preserve"> No. 66, 1980, as amended. For previous amendments, see Nos. 3 and 96, 1981.</w:t>
      </w:r>
    </w:p>
    <w:p w14:paraId="7AC09CB6"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4.</w:t>
      </w:r>
      <w:r w:rsidR="00A860C7" w:rsidRPr="00564622">
        <w:rPr>
          <w:rFonts w:ascii="Times New Roman" w:hAnsi="Times New Roman" w:cs="Times New Roman"/>
          <w:sz w:val="20"/>
        </w:rPr>
        <w:t xml:space="preserve"> No. 67, 1980, as amended. For previous amendments, see No. 97, 1981.</w:t>
      </w:r>
    </w:p>
    <w:p w14:paraId="4A48FE88"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5.</w:t>
      </w:r>
      <w:r w:rsidR="00A860C7" w:rsidRPr="00564622">
        <w:rPr>
          <w:rFonts w:ascii="Times New Roman" w:hAnsi="Times New Roman" w:cs="Times New Roman"/>
          <w:sz w:val="20"/>
        </w:rPr>
        <w:t xml:space="preserve"> No. 68, 1980, as amended. For previous amendments, see Nos. 4 and 98, 1981.</w:t>
      </w:r>
    </w:p>
    <w:p w14:paraId="6D599087"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6.</w:t>
      </w:r>
      <w:r w:rsidR="00A860C7" w:rsidRPr="00564622">
        <w:rPr>
          <w:rFonts w:ascii="Times New Roman" w:hAnsi="Times New Roman" w:cs="Times New Roman"/>
          <w:sz w:val="20"/>
        </w:rPr>
        <w:t xml:space="preserve"> No. 89, 1981.</w:t>
      </w:r>
      <w:bookmarkStart w:id="0" w:name="_GoBack"/>
      <w:bookmarkEnd w:id="0"/>
    </w:p>
    <w:p w14:paraId="200A852E"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7.</w:t>
      </w:r>
      <w:r w:rsidR="00A860C7" w:rsidRPr="00564622">
        <w:rPr>
          <w:rFonts w:ascii="Times New Roman" w:hAnsi="Times New Roman" w:cs="Times New Roman"/>
          <w:sz w:val="20"/>
        </w:rPr>
        <w:t xml:space="preserve"> No. 90, 1981.</w:t>
      </w:r>
    </w:p>
    <w:p w14:paraId="4EA3EC2F"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8.</w:t>
      </w:r>
      <w:r w:rsidR="00A860C7" w:rsidRPr="00564622">
        <w:rPr>
          <w:rFonts w:ascii="Times New Roman" w:hAnsi="Times New Roman" w:cs="Times New Roman"/>
          <w:sz w:val="20"/>
        </w:rPr>
        <w:t xml:space="preserve"> No. 91, 1981.</w:t>
      </w:r>
    </w:p>
    <w:p w14:paraId="01A8A2F1" w14:textId="77777777" w:rsidR="00A860C7" w:rsidRPr="00564622" w:rsidRDefault="00FB3395" w:rsidP="00963555">
      <w:pPr>
        <w:spacing w:after="0" w:line="240" w:lineRule="auto"/>
        <w:jc w:val="both"/>
        <w:rPr>
          <w:rFonts w:ascii="Times New Roman" w:hAnsi="Times New Roman" w:cs="Times New Roman"/>
          <w:sz w:val="20"/>
        </w:rPr>
      </w:pPr>
      <w:r w:rsidRPr="00564622">
        <w:rPr>
          <w:rFonts w:ascii="Times New Roman" w:hAnsi="Times New Roman" w:cs="Times New Roman"/>
          <w:sz w:val="20"/>
        </w:rPr>
        <w:t>9.</w:t>
      </w:r>
      <w:r w:rsidR="00A860C7" w:rsidRPr="00564622">
        <w:rPr>
          <w:rFonts w:ascii="Times New Roman" w:hAnsi="Times New Roman" w:cs="Times New Roman"/>
          <w:sz w:val="20"/>
        </w:rPr>
        <w:t xml:space="preserve"> No. 92, 1981.</w:t>
      </w:r>
    </w:p>
    <w:sectPr w:rsidR="00A860C7" w:rsidRPr="00564622" w:rsidSect="002D27E2">
      <w:headerReference w:type="even" r:id="rId8"/>
      <w:headerReference w:type="default" r:id="rId9"/>
      <w:pgSz w:w="10325" w:h="14573"/>
      <w:pgMar w:top="1008" w:right="1440" w:bottom="432" w:left="1440" w:header="576" w:footer="576"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67124A" w15:done="0"/>
  <w15:commentEx w15:paraId="56358AFB" w15:done="0"/>
  <w15:commentEx w15:paraId="5F21A0D0" w15:done="0"/>
  <w15:commentEx w15:paraId="28233F67" w15:done="0"/>
  <w15:commentEx w15:paraId="6B442536" w15:done="0"/>
  <w15:commentEx w15:paraId="30547DCE" w15:done="0"/>
  <w15:commentEx w15:paraId="346B24F9" w15:done="0"/>
  <w15:commentEx w15:paraId="0D7635D5" w15:done="0"/>
  <w15:commentEx w15:paraId="0AFBE9E6" w15:done="0"/>
  <w15:commentEx w15:paraId="7D48D4E6" w15:done="0"/>
  <w15:commentEx w15:paraId="6E1C6C2B" w15:done="0"/>
  <w15:commentEx w15:paraId="536EAE1F" w15:done="0"/>
  <w15:commentEx w15:paraId="581AC8E1" w15:done="0"/>
  <w15:commentEx w15:paraId="169955FA" w15:done="0"/>
  <w15:commentEx w15:paraId="1384236D" w15:done="0"/>
  <w15:commentEx w15:paraId="4F4FCAA3" w15:done="0"/>
  <w15:commentEx w15:paraId="431DB857" w15:done="0"/>
  <w15:commentEx w15:paraId="6635B560" w15:done="0"/>
  <w15:commentEx w15:paraId="357C0090" w15:done="0"/>
  <w15:commentEx w15:paraId="712E623C" w15:done="0"/>
  <w15:commentEx w15:paraId="1B7B9468" w15:done="0"/>
  <w15:commentEx w15:paraId="6EF90FF4" w15:done="0"/>
  <w15:commentEx w15:paraId="63E5E9FE" w15:done="0"/>
  <w15:commentEx w15:paraId="064E93E9" w15:done="0"/>
  <w15:commentEx w15:paraId="0F8D14EF" w15:done="0"/>
  <w15:commentEx w15:paraId="3268CCA6" w15:done="0"/>
  <w15:commentEx w15:paraId="797FBC24" w15:done="0"/>
  <w15:commentEx w15:paraId="3461A7FE" w15:done="0"/>
  <w15:commentEx w15:paraId="217678F1" w15:done="0"/>
  <w15:commentEx w15:paraId="590A7BD5" w15:done="0"/>
  <w15:commentEx w15:paraId="023D82C2" w15:done="0"/>
  <w15:commentEx w15:paraId="0CCE00EE" w15:done="0"/>
  <w15:commentEx w15:paraId="560663A2" w15:done="0"/>
  <w15:commentEx w15:paraId="4E291F06" w15:done="0"/>
  <w15:commentEx w15:paraId="1A980A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7124A" w16cid:durableId="1FAA048D"/>
  <w16cid:commentId w16cid:paraId="56358AFB" w16cid:durableId="1FAA0497"/>
  <w16cid:commentId w16cid:paraId="5F21A0D0" w16cid:durableId="1FAA049D"/>
  <w16cid:commentId w16cid:paraId="28233F67" w16cid:durableId="1FAA04AE"/>
  <w16cid:commentId w16cid:paraId="6B442536" w16cid:durableId="1FAA04BA"/>
  <w16cid:commentId w16cid:paraId="30547DCE" w16cid:durableId="1FAA04C1"/>
  <w16cid:commentId w16cid:paraId="346B24F9" w16cid:durableId="1FAA04C6"/>
  <w16cid:commentId w16cid:paraId="0D7635D5" w16cid:durableId="1FAA0523"/>
  <w16cid:commentId w16cid:paraId="0AFBE9E6" w16cid:durableId="1FAA04F2"/>
  <w16cid:commentId w16cid:paraId="7D48D4E6" w16cid:durableId="1FAA04FB"/>
  <w16cid:commentId w16cid:paraId="6E1C6C2B" w16cid:durableId="1FAA0502"/>
  <w16cid:commentId w16cid:paraId="536EAE1F" w16cid:durableId="1FAA0508"/>
  <w16cid:commentId w16cid:paraId="581AC8E1" w16cid:durableId="1FAA0542"/>
  <w16cid:commentId w16cid:paraId="169955FA" w16cid:durableId="1FAA05FB"/>
  <w16cid:commentId w16cid:paraId="1384236D" w16cid:durableId="1FAA060F"/>
  <w16cid:commentId w16cid:paraId="4F4FCAA3" w16cid:durableId="1FAA061C"/>
  <w16cid:commentId w16cid:paraId="431DB857" w16cid:durableId="1FAA0669"/>
  <w16cid:commentId w16cid:paraId="6635B560" w16cid:durableId="1FAA0675"/>
  <w16cid:commentId w16cid:paraId="357C0090" w16cid:durableId="1FAA06A7"/>
  <w16cid:commentId w16cid:paraId="712E623C" w16cid:durableId="1FAA06B0"/>
  <w16cid:commentId w16cid:paraId="1B7B9468" w16cid:durableId="1FAA06C6"/>
  <w16cid:commentId w16cid:paraId="6EF90FF4" w16cid:durableId="1FAA06DC"/>
  <w16cid:commentId w16cid:paraId="63E5E9FE" w16cid:durableId="1FAA06D1"/>
  <w16cid:commentId w16cid:paraId="064E93E9" w16cid:durableId="1FAA0703"/>
  <w16cid:commentId w16cid:paraId="0F8D14EF" w16cid:durableId="1FAA0766"/>
  <w16cid:commentId w16cid:paraId="3268CCA6" w16cid:durableId="1FAA07FC"/>
  <w16cid:commentId w16cid:paraId="797FBC24" w16cid:durableId="1FAA0825"/>
  <w16cid:commentId w16cid:paraId="3461A7FE" w16cid:durableId="1FAA082B"/>
  <w16cid:commentId w16cid:paraId="217678F1" w16cid:durableId="1FAA083E"/>
  <w16cid:commentId w16cid:paraId="590A7BD5" w16cid:durableId="1FAA085F"/>
  <w16cid:commentId w16cid:paraId="023D82C2" w16cid:durableId="1FAA087A"/>
  <w16cid:commentId w16cid:paraId="0CCE00EE" w16cid:durableId="1FAA0885"/>
  <w16cid:commentId w16cid:paraId="560663A2" w16cid:durableId="1FAA08C3"/>
  <w16cid:commentId w16cid:paraId="4E291F06" w16cid:durableId="1FAA08DA"/>
  <w16cid:commentId w16cid:paraId="1A980A4A" w16cid:durableId="1FAA08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9B79" w14:textId="77777777" w:rsidR="00F36581" w:rsidRDefault="00F36581" w:rsidP="00EC4C3B">
      <w:pPr>
        <w:spacing w:after="0" w:line="240" w:lineRule="auto"/>
      </w:pPr>
      <w:r>
        <w:separator/>
      </w:r>
    </w:p>
  </w:endnote>
  <w:endnote w:type="continuationSeparator" w:id="0">
    <w:p w14:paraId="42A63BA0" w14:textId="77777777" w:rsidR="00F36581" w:rsidRDefault="00F36581" w:rsidP="00EC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CC2C3" w14:textId="77777777" w:rsidR="00F36581" w:rsidRDefault="00F36581" w:rsidP="00EC4C3B">
      <w:pPr>
        <w:spacing w:after="0" w:line="240" w:lineRule="auto"/>
      </w:pPr>
      <w:r>
        <w:separator/>
      </w:r>
    </w:p>
  </w:footnote>
  <w:footnote w:type="continuationSeparator" w:id="0">
    <w:p w14:paraId="3A5CC803" w14:textId="77777777" w:rsidR="00F36581" w:rsidRDefault="00F36581" w:rsidP="00EC4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D6A60" w14:textId="77777777" w:rsidR="00F36581" w:rsidRPr="00EC4C3B" w:rsidRDefault="00F36581" w:rsidP="009C5C73">
    <w:pPr>
      <w:pStyle w:val="Header"/>
      <w:tabs>
        <w:tab w:val="left" w:pos="5940"/>
      </w:tabs>
      <w:jc w:val="center"/>
      <w:rPr>
        <w:sz w:val="20"/>
      </w:rPr>
    </w:pPr>
    <w:r w:rsidRPr="00EC4C3B">
      <w:rPr>
        <w:rFonts w:ascii="Times New Roman" w:hAnsi="Times New Roman" w:cs="Times New Roman"/>
        <w:i/>
        <w:sz w:val="20"/>
      </w:rPr>
      <w:t xml:space="preserve">Companies and Securities Legislation </w:t>
    </w:r>
    <w:r w:rsidRPr="00EC4C3B">
      <w:rPr>
        <w:rFonts w:ascii="Times New Roman" w:hAnsi="Times New Roman" w:cs="Times New Roman"/>
        <w:sz w:val="20"/>
      </w:rPr>
      <w:t>(</w:t>
    </w:r>
    <w:r w:rsidRPr="00EC4C3B">
      <w:rPr>
        <w:rFonts w:ascii="Times New Roman" w:hAnsi="Times New Roman" w:cs="Times New Roman"/>
        <w:i/>
        <w:sz w:val="20"/>
      </w:rPr>
      <w:t>Miscellaneous Amendments</w:t>
    </w:r>
    <w:r w:rsidRPr="00EC4C3B">
      <w:rPr>
        <w:rFonts w:ascii="Times New Roman" w:hAnsi="Times New Roman" w:cs="Times New Roman"/>
        <w:sz w:val="20"/>
      </w:rPr>
      <w:t>)</w:t>
    </w:r>
    <w:r w:rsidRPr="00EC4C3B">
      <w:rPr>
        <w:rFonts w:ascii="Times New Roman" w:hAnsi="Times New Roman" w:cs="Times New Roman"/>
        <w:sz w:val="20"/>
      </w:rPr>
      <w:tab/>
    </w:r>
    <w:r w:rsidRPr="00EC4C3B">
      <w:rPr>
        <w:rFonts w:ascii="Times New Roman" w:hAnsi="Times New Roman" w:cs="Times New Roman"/>
        <w:i/>
        <w:sz w:val="20"/>
      </w:rPr>
      <w:t>No. 153, 1981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97A02" w14:textId="77777777" w:rsidR="00F36581" w:rsidRPr="00760BE0" w:rsidRDefault="00F36581" w:rsidP="007861EB">
    <w:pPr>
      <w:tabs>
        <w:tab w:val="left" w:pos="5940"/>
      </w:tabs>
      <w:spacing w:after="0" w:line="240" w:lineRule="auto"/>
      <w:jc w:val="center"/>
      <w:rPr>
        <w:rFonts w:ascii="Times New Roman" w:hAnsi="Times New Roman" w:cs="Times New Roman"/>
        <w:sz w:val="20"/>
      </w:rPr>
    </w:pPr>
    <w:r w:rsidRPr="00760BE0">
      <w:rPr>
        <w:rFonts w:ascii="Times New Roman" w:hAnsi="Times New Roman" w:cs="Times New Roman"/>
        <w:i/>
        <w:sz w:val="20"/>
      </w:rPr>
      <w:t xml:space="preserve">Companies and Securities Legislation </w:t>
    </w:r>
    <w:r w:rsidRPr="00760BE0">
      <w:rPr>
        <w:rFonts w:ascii="Times New Roman" w:hAnsi="Times New Roman" w:cs="Times New Roman"/>
        <w:sz w:val="20"/>
      </w:rPr>
      <w:t>(</w:t>
    </w:r>
    <w:r w:rsidRPr="00760BE0">
      <w:rPr>
        <w:rFonts w:ascii="Times New Roman" w:hAnsi="Times New Roman" w:cs="Times New Roman"/>
        <w:i/>
        <w:sz w:val="20"/>
      </w:rPr>
      <w:t>Miscellaneous Amendments</w:t>
    </w:r>
    <w:r w:rsidRPr="00760BE0">
      <w:rPr>
        <w:rFonts w:ascii="Times New Roman" w:hAnsi="Times New Roman" w:cs="Times New Roman"/>
        <w:sz w:val="20"/>
      </w:rPr>
      <w:t>)</w:t>
    </w:r>
    <w:r>
      <w:rPr>
        <w:rFonts w:ascii="Times New Roman" w:hAnsi="Times New Roman" w:cs="Times New Roman"/>
        <w:sz w:val="20"/>
      </w:rPr>
      <w:tab/>
    </w:r>
    <w:r w:rsidRPr="00760BE0">
      <w:rPr>
        <w:rFonts w:ascii="Times New Roman" w:hAnsi="Times New Roman" w:cs="Times New Roman"/>
        <w:i/>
        <w:sz w:val="20"/>
      </w:rPr>
      <w:t>No. 153,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60C7"/>
    <w:rsid w:val="000071A2"/>
    <w:rsid w:val="00012FC9"/>
    <w:rsid w:val="00033D96"/>
    <w:rsid w:val="0004217C"/>
    <w:rsid w:val="000921F5"/>
    <w:rsid w:val="000A569A"/>
    <w:rsid w:val="000A6FB8"/>
    <w:rsid w:val="000A75FF"/>
    <w:rsid w:val="000B641D"/>
    <w:rsid w:val="000D11EB"/>
    <w:rsid w:val="00101B78"/>
    <w:rsid w:val="00151E93"/>
    <w:rsid w:val="00157CC7"/>
    <w:rsid w:val="0017425F"/>
    <w:rsid w:val="00177226"/>
    <w:rsid w:val="00180940"/>
    <w:rsid w:val="00187F03"/>
    <w:rsid w:val="001A160A"/>
    <w:rsid w:val="001A691D"/>
    <w:rsid w:val="001B037A"/>
    <w:rsid w:val="001D2D08"/>
    <w:rsid w:val="00202535"/>
    <w:rsid w:val="0021557C"/>
    <w:rsid w:val="00216C24"/>
    <w:rsid w:val="0023592D"/>
    <w:rsid w:val="00256943"/>
    <w:rsid w:val="002972FF"/>
    <w:rsid w:val="002A0B45"/>
    <w:rsid w:val="002A1FFF"/>
    <w:rsid w:val="002B0DB0"/>
    <w:rsid w:val="002C4B4D"/>
    <w:rsid w:val="002D27E2"/>
    <w:rsid w:val="002D54F1"/>
    <w:rsid w:val="002F1B49"/>
    <w:rsid w:val="00351876"/>
    <w:rsid w:val="00354150"/>
    <w:rsid w:val="00361882"/>
    <w:rsid w:val="00365B16"/>
    <w:rsid w:val="00387AA5"/>
    <w:rsid w:val="00396034"/>
    <w:rsid w:val="003B4A80"/>
    <w:rsid w:val="003C5AAC"/>
    <w:rsid w:val="003D2FA2"/>
    <w:rsid w:val="00402BA4"/>
    <w:rsid w:val="00412CC0"/>
    <w:rsid w:val="004362DD"/>
    <w:rsid w:val="00443455"/>
    <w:rsid w:val="0047159A"/>
    <w:rsid w:val="00480C4B"/>
    <w:rsid w:val="00482E03"/>
    <w:rsid w:val="004A33A4"/>
    <w:rsid w:val="004A402E"/>
    <w:rsid w:val="00524348"/>
    <w:rsid w:val="00552C19"/>
    <w:rsid w:val="00564622"/>
    <w:rsid w:val="00567A13"/>
    <w:rsid w:val="005A440A"/>
    <w:rsid w:val="00634DCA"/>
    <w:rsid w:val="00654992"/>
    <w:rsid w:val="00666998"/>
    <w:rsid w:val="006B3855"/>
    <w:rsid w:val="006D4F30"/>
    <w:rsid w:val="0070427D"/>
    <w:rsid w:val="00711917"/>
    <w:rsid w:val="007232C4"/>
    <w:rsid w:val="00751C8E"/>
    <w:rsid w:val="00760BE0"/>
    <w:rsid w:val="007861EB"/>
    <w:rsid w:val="0079153C"/>
    <w:rsid w:val="007A6B5A"/>
    <w:rsid w:val="007E5A65"/>
    <w:rsid w:val="00815AEE"/>
    <w:rsid w:val="0085211A"/>
    <w:rsid w:val="0086037E"/>
    <w:rsid w:val="00875955"/>
    <w:rsid w:val="00876A4A"/>
    <w:rsid w:val="0088134A"/>
    <w:rsid w:val="008E1A79"/>
    <w:rsid w:val="008E3D02"/>
    <w:rsid w:val="008E602F"/>
    <w:rsid w:val="008F48FC"/>
    <w:rsid w:val="0092317D"/>
    <w:rsid w:val="00963555"/>
    <w:rsid w:val="00973CF6"/>
    <w:rsid w:val="00993EA8"/>
    <w:rsid w:val="0099655B"/>
    <w:rsid w:val="009A77E0"/>
    <w:rsid w:val="009C5C73"/>
    <w:rsid w:val="009E28F9"/>
    <w:rsid w:val="00A054B8"/>
    <w:rsid w:val="00A37DDC"/>
    <w:rsid w:val="00A4182D"/>
    <w:rsid w:val="00A53DCA"/>
    <w:rsid w:val="00A55B49"/>
    <w:rsid w:val="00A610C9"/>
    <w:rsid w:val="00A71C7D"/>
    <w:rsid w:val="00A860C7"/>
    <w:rsid w:val="00AA7521"/>
    <w:rsid w:val="00AE2AD9"/>
    <w:rsid w:val="00B00C4A"/>
    <w:rsid w:val="00B01898"/>
    <w:rsid w:val="00B20A11"/>
    <w:rsid w:val="00B2685B"/>
    <w:rsid w:val="00B31545"/>
    <w:rsid w:val="00B40FB6"/>
    <w:rsid w:val="00B57C74"/>
    <w:rsid w:val="00BA6685"/>
    <w:rsid w:val="00BA6C60"/>
    <w:rsid w:val="00BD2A8D"/>
    <w:rsid w:val="00BE0211"/>
    <w:rsid w:val="00C0604C"/>
    <w:rsid w:val="00C206C6"/>
    <w:rsid w:val="00C21C0A"/>
    <w:rsid w:val="00C72428"/>
    <w:rsid w:val="00CA56CC"/>
    <w:rsid w:val="00D073DB"/>
    <w:rsid w:val="00D42B9F"/>
    <w:rsid w:val="00D634C0"/>
    <w:rsid w:val="00D91EC0"/>
    <w:rsid w:val="00DA700A"/>
    <w:rsid w:val="00DC7788"/>
    <w:rsid w:val="00DE12B2"/>
    <w:rsid w:val="00E04236"/>
    <w:rsid w:val="00E13499"/>
    <w:rsid w:val="00E2672F"/>
    <w:rsid w:val="00E35D15"/>
    <w:rsid w:val="00E46CB6"/>
    <w:rsid w:val="00E739C2"/>
    <w:rsid w:val="00EA3C61"/>
    <w:rsid w:val="00EC4671"/>
    <w:rsid w:val="00EC4C3B"/>
    <w:rsid w:val="00EE65AD"/>
    <w:rsid w:val="00EE7E29"/>
    <w:rsid w:val="00F12688"/>
    <w:rsid w:val="00F36581"/>
    <w:rsid w:val="00F36BF2"/>
    <w:rsid w:val="00F4054E"/>
    <w:rsid w:val="00F62B40"/>
    <w:rsid w:val="00F718C6"/>
    <w:rsid w:val="00F8069B"/>
    <w:rsid w:val="00F92E7C"/>
    <w:rsid w:val="00F960DD"/>
    <w:rsid w:val="00FB3395"/>
    <w:rsid w:val="00FD4985"/>
    <w:rsid w:val="00FD79E6"/>
    <w:rsid w:val="00FE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860C7"/>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A860C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860C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860C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860C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860C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860C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860C7"/>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860C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860C7"/>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A860C7"/>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860C7"/>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A860C7"/>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A860C7"/>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A860C7"/>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A860C7"/>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A860C7"/>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A860C7"/>
    <w:pPr>
      <w:spacing w:after="0" w:line="240" w:lineRule="auto"/>
    </w:pPr>
    <w:rPr>
      <w:rFonts w:ascii="Times New Roman" w:eastAsia="Times New Roman" w:hAnsi="Times New Roman" w:cs="Times New Roman"/>
      <w:sz w:val="20"/>
      <w:szCs w:val="20"/>
    </w:rPr>
  </w:style>
  <w:style w:type="paragraph" w:customStyle="1" w:styleId="Style720">
    <w:name w:val="Style720"/>
    <w:basedOn w:val="Normal"/>
    <w:rsid w:val="00A860C7"/>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A860C7"/>
    <w:pPr>
      <w:spacing w:after="0" w:line="240" w:lineRule="auto"/>
    </w:pPr>
    <w:rPr>
      <w:rFonts w:ascii="Times New Roman" w:eastAsia="Times New Roman" w:hAnsi="Times New Roman" w:cs="Times New Roman"/>
      <w:sz w:val="20"/>
      <w:szCs w:val="20"/>
    </w:rPr>
  </w:style>
  <w:style w:type="paragraph" w:customStyle="1" w:styleId="Style710">
    <w:name w:val="Style710"/>
    <w:basedOn w:val="Normal"/>
    <w:rsid w:val="00A860C7"/>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A860C7"/>
    <w:pPr>
      <w:spacing w:after="0" w:line="240" w:lineRule="auto"/>
    </w:pPr>
    <w:rPr>
      <w:rFonts w:ascii="Times New Roman" w:eastAsia="Times New Roman" w:hAnsi="Times New Roman" w:cs="Times New Roman"/>
      <w:sz w:val="20"/>
      <w:szCs w:val="20"/>
    </w:rPr>
  </w:style>
  <w:style w:type="paragraph" w:customStyle="1" w:styleId="Style773">
    <w:name w:val="Style773"/>
    <w:basedOn w:val="Normal"/>
    <w:rsid w:val="00A860C7"/>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A860C7"/>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A860C7"/>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A860C7"/>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A860C7"/>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A860C7"/>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A860C7"/>
    <w:pPr>
      <w:spacing w:after="0" w:line="240" w:lineRule="auto"/>
    </w:pPr>
    <w:rPr>
      <w:rFonts w:ascii="Times New Roman" w:eastAsia="Times New Roman" w:hAnsi="Times New Roman" w:cs="Times New Roman"/>
      <w:sz w:val="20"/>
      <w:szCs w:val="20"/>
    </w:rPr>
  </w:style>
  <w:style w:type="paragraph" w:customStyle="1" w:styleId="Style776">
    <w:name w:val="Style776"/>
    <w:basedOn w:val="Normal"/>
    <w:rsid w:val="00A860C7"/>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A860C7"/>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A860C7"/>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A860C7"/>
    <w:pPr>
      <w:spacing w:after="0" w:line="240" w:lineRule="auto"/>
    </w:pPr>
    <w:rPr>
      <w:rFonts w:ascii="Times New Roman" w:eastAsia="Times New Roman" w:hAnsi="Times New Roman" w:cs="Times New Roman"/>
      <w:sz w:val="20"/>
      <w:szCs w:val="20"/>
    </w:rPr>
  </w:style>
  <w:style w:type="paragraph" w:customStyle="1" w:styleId="Style592">
    <w:name w:val="Style592"/>
    <w:basedOn w:val="Normal"/>
    <w:rsid w:val="00A860C7"/>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A860C7"/>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A860C7"/>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A860C7"/>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A860C7"/>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A860C7"/>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A860C7"/>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A860C7"/>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A860C7"/>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A860C7"/>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A860C7"/>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A860C7"/>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A860C7"/>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A860C7"/>
    <w:pPr>
      <w:spacing w:after="0" w:line="240" w:lineRule="auto"/>
    </w:pPr>
    <w:rPr>
      <w:rFonts w:ascii="Times New Roman" w:eastAsia="Times New Roman" w:hAnsi="Times New Roman" w:cs="Times New Roman"/>
      <w:sz w:val="20"/>
      <w:szCs w:val="20"/>
    </w:rPr>
  </w:style>
  <w:style w:type="paragraph" w:customStyle="1" w:styleId="Style823">
    <w:name w:val="Style823"/>
    <w:basedOn w:val="Normal"/>
    <w:rsid w:val="00A860C7"/>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A860C7"/>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A860C7"/>
    <w:pPr>
      <w:spacing w:after="0" w:line="240" w:lineRule="auto"/>
    </w:pPr>
    <w:rPr>
      <w:rFonts w:ascii="Times New Roman" w:eastAsia="Times New Roman" w:hAnsi="Times New Roman" w:cs="Times New Roman"/>
      <w:sz w:val="20"/>
      <w:szCs w:val="20"/>
    </w:rPr>
  </w:style>
  <w:style w:type="paragraph" w:customStyle="1" w:styleId="Style822">
    <w:name w:val="Style822"/>
    <w:basedOn w:val="Normal"/>
    <w:rsid w:val="00A860C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860C7"/>
    <w:rPr>
      <w:rFonts w:ascii="Times New Roman" w:eastAsia="Times New Roman" w:hAnsi="Times New Roman" w:cs="Times New Roman"/>
      <w:b/>
      <w:bCs/>
      <w:i w:val="0"/>
      <w:iCs w:val="0"/>
      <w:smallCaps w:val="0"/>
      <w:sz w:val="34"/>
      <w:szCs w:val="34"/>
    </w:rPr>
  </w:style>
  <w:style w:type="character" w:customStyle="1" w:styleId="CharStyle1">
    <w:name w:val="CharStyle1"/>
    <w:basedOn w:val="DefaultParagraphFont"/>
    <w:rsid w:val="00A860C7"/>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A860C7"/>
    <w:rPr>
      <w:rFonts w:ascii="Times New Roman" w:eastAsia="Times New Roman" w:hAnsi="Times New Roman" w:cs="Times New Roman"/>
      <w:b w:val="0"/>
      <w:bCs w:val="0"/>
      <w:i w:val="0"/>
      <w:iCs w:val="0"/>
      <w:smallCaps w:val="0"/>
      <w:sz w:val="20"/>
      <w:szCs w:val="20"/>
    </w:rPr>
  </w:style>
  <w:style w:type="character" w:customStyle="1" w:styleId="CharStyle8">
    <w:name w:val="CharStyle8"/>
    <w:basedOn w:val="DefaultParagraphFont"/>
    <w:rsid w:val="00A860C7"/>
    <w:rPr>
      <w:rFonts w:ascii="Times New Roman" w:eastAsia="Times New Roman" w:hAnsi="Times New Roman" w:cs="Times New Roman"/>
      <w:b w:val="0"/>
      <w:bCs w:val="0"/>
      <w:i/>
      <w:iCs/>
      <w:smallCaps w:val="0"/>
      <w:sz w:val="20"/>
      <w:szCs w:val="20"/>
    </w:rPr>
  </w:style>
  <w:style w:type="character" w:customStyle="1" w:styleId="CharStyle24">
    <w:name w:val="CharStyle24"/>
    <w:basedOn w:val="DefaultParagraphFont"/>
    <w:rsid w:val="00A860C7"/>
    <w:rPr>
      <w:rFonts w:ascii="Times New Roman" w:eastAsia="Times New Roman" w:hAnsi="Times New Roman" w:cs="Times New Roman"/>
      <w:b/>
      <w:bCs/>
      <w:i w:val="0"/>
      <w:iCs w:val="0"/>
      <w:smallCaps/>
      <w:spacing w:val="10"/>
      <w:sz w:val="18"/>
      <w:szCs w:val="18"/>
    </w:rPr>
  </w:style>
  <w:style w:type="character" w:customStyle="1" w:styleId="CharStyle30">
    <w:name w:val="CharStyle30"/>
    <w:basedOn w:val="DefaultParagraphFont"/>
    <w:rsid w:val="00A860C7"/>
    <w:rPr>
      <w:rFonts w:ascii="Times New Roman" w:eastAsia="Times New Roman" w:hAnsi="Times New Roman" w:cs="Times New Roman"/>
      <w:b w:val="0"/>
      <w:bCs w:val="0"/>
      <w:i w:val="0"/>
      <w:iCs w:val="0"/>
      <w:smallCaps w:val="0"/>
      <w:sz w:val="16"/>
      <w:szCs w:val="16"/>
    </w:rPr>
  </w:style>
  <w:style w:type="character" w:customStyle="1" w:styleId="CharStyle34">
    <w:name w:val="CharStyle34"/>
    <w:basedOn w:val="DefaultParagraphFont"/>
    <w:rsid w:val="00A860C7"/>
    <w:rPr>
      <w:rFonts w:ascii="Times New Roman" w:eastAsia="Times New Roman" w:hAnsi="Times New Roman" w:cs="Times New Roman"/>
      <w:b/>
      <w:bCs/>
      <w:i w:val="0"/>
      <w:iCs w:val="0"/>
      <w:smallCaps/>
      <w:sz w:val="16"/>
      <w:szCs w:val="16"/>
    </w:rPr>
  </w:style>
  <w:style w:type="character" w:customStyle="1" w:styleId="CharStyle58">
    <w:name w:val="CharStyle58"/>
    <w:basedOn w:val="DefaultParagraphFont"/>
    <w:rsid w:val="00A860C7"/>
    <w:rPr>
      <w:rFonts w:ascii="Times New Roman" w:eastAsia="Times New Roman" w:hAnsi="Times New Roman" w:cs="Times New Roman"/>
      <w:b/>
      <w:bCs/>
      <w:i w:val="0"/>
      <w:iCs w:val="0"/>
      <w:smallCaps w:val="0"/>
      <w:sz w:val="20"/>
      <w:szCs w:val="20"/>
    </w:rPr>
  </w:style>
  <w:style w:type="character" w:customStyle="1" w:styleId="CharStyle67">
    <w:name w:val="CharStyle67"/>
    <w:basedOn w:val="DefaultParagraphFont"/>
    <w:rsid w:val="00A860C7"/>
    <w:rPr>
      <w:rFonts w:ascii="Times New Roman" w:eastAsia="Times New Roman" w:hAnsi="Times New Roman" w:cs="Times New Roman"/>
      <w:b/>
      <w:bCs/>
      <w:i w:val="0"/>
      <w:iCs w:val="0"/>
      <w:smallCaps w:val="0"/>
      <w:spacing w:val="20"/>
      <w:sz w:val="18"/>
      <w:szCs w:val="18"/>
    </w:rPr>
  </w:style>
  <w:style w:type="character" w:customStyle="1" w:styleId="CharStyle210">
    <w:name w:val="CharStyle210"/>
    <w:basedOn w:val="DefaultParagraphFont"/>
    <w:rsid w:val="00A860C7"/>
    <w:rPr>
      <w:rFonts w:ascii="Sylfaen" w:eastAsia="Sylfaen" w:hAnsi="Sylfaen" w:cs="Sylfaen"/>
      <w:b/>
      <w:bCs/>
      <w:i w:val="0"/>
      <w:iCs w:val="0"/>
      <w:smallCaps/>
      <w:sz w:val="22"/>
      <w:szCs w:val="22"/>
    </w:rPr>
  </w:style>
  <w:style w:type="character" w:customStyle="1" w:styleId="CharStyle246">
    <w:name w:val="CharStyle246"/>
    <w:basedOn w:val="DefaultParagraphFont"/>
    <w:rsid w:val="00A860C7"/>
    <w:rPr>
      <w:rFonts w:ascii="Times New Roman" w:eastAsia="Times New Roman" w:hAnsi="Times New Roman" w:cs="Times New Roman"/>
      <w:b/>
      <w:bCs/>
      <w:i w:val="0"/>
      <w:iCs w:val="0"/>
      <w:smallCaps w:val="0"/>
      <w:sz w:val="18"/>
      <w:szCs w:val="18"/>
    </w:rPr>
  </w:style>
  <w:style w:type="character" w:customStyle="1" w:styleId="CharStyle247">
    <w:name w:val="CharStyle247"/>
    <w:basedOn w:val="DefaultParagraphFont"/>
    <w:rsid w:val="00A860C7"/>
    <w:rPr>
      <w:rFonts w:ascii="Times New Roman" w:eastAsia="Times New Roman" w:hAnsi="Times New Roman" w:cs="Times New Roman"/>
      <w:b/>
      <w:bCs/>
      <w:i w:val="0"/>
      <w:iCs w:val="0"/>
      <w:smallCaps w:val="0"/>
      <w:sz w:val="14"/>
      <w:szCs w:val="14"/>
    </w:rPr>
  </w:style>
  <w:style w:type="character" w:customStyle="1" w:styleId="CharStyle252">
    <w:name w:val="CharStyle252"/>
    <w:basedOn w:val="DefaultParagraphFont"/>
    <w:rsid w:val="00A860C7"/>
    <w:rPr>
      <w:rFonts w:ascii="Times New Roman" w:eastAsia="Times New Roman" w:hAnsi="Times New Roman" w:cs="Times New Roman"/>
      <w:b w:val="0"/>
      <w:bCs w:val="0"/>
      <w:i/>
      <w:iCs/>
      <w:smallCaps w:val="0"/>
      <w:sz w:val="14"/>
      <w:szCs w:val="14"/>
    </w:rPr>
  </w:style>
  <w:style w:type="character" w:customStyle="1" w:styleId="CharStyle253">
    <w:name w:val="CharStyle253"/>
    <w:basedOn w:val="DefaultParagraphFont"/>
    <w:rsid w:val="00A860C7"/>
    <w:rPr>
      <w:rFonts w:ascii="Bookman Old Style" w:eastAsia="Bookman Old Style" w:hAnsi="Bookman Old Style" w:cs="Bookman Old Style"/>
      <w:b w:val="0"/>
      <w:bCs w:val="0"/>
      <w:i w:val="0"/>
      <w:iCs w:val="0"/>
      <w:smallCaps w:val="0"/>
      <w:sz w:val="12"/>
      <w:szCs w:val="12"/>
    </w:rPr>
  </w:style>
  <w:style w:type="character" w:customStyle="1" w:styleId="CharStyle254">
    <w:name w:val="CharStyle254"/>
    <w:basedOn w:val="DefaultParagraphFont"/>
    <w:rsid w:val="00A860C7"/>
    <w:rPr>
      <w:rFonts w:ascii="Times New Roman" w:eastAsia="Times New Roman" w:hAnsi="Times New Roman" w:cs="Times New Roman"/>
      <w:b w:val="0"/>
      <w:bCs w:val="0"/>
      <w:i w:val="0"/>
      <w:iCs w:val="0"/>
      <w:smallCaps w:val="0"/>
      <w:sz w:val="14"/>
      <w:szCs w:val="14"/>
    </w:rPr>
  </w:style>
  <w:style w:type="character" w:customStyle="1" w:styleId="CharStyle258">
    <w:name w:val="CharStyle258"/>
    <w:basedOn w:val="DefaultParagraphFont"/>
    <w:rsid w:val="00A860C7"/>
    <w:rPr>
      <w:rFonts w:ascii="Times New Roman" w:eastAsia="Times New Roman" w:hAnsi="Times New Roman" w:cs="Times New Roman"/>
      <w:b w:val="0"/>
      <w:bCs w:val="0"/>
      <w:i w:val="0"/>
      <w:iCs w:val="0"/>
      <w:smallCaps w:val="0"/>
      <w:spacing w:val="20"/>
      <w:sz w:val="10"/>
      <w:szCs w:val="10"/>
    </w:rPr>
  </w:style>
  <w:style w:type="character" w:customStyle="1" w:styleId="CharStyle263">
    <w:name w:val="CharStyle263"/>
    <w:basedOn w:val="DefaultParagraphFont"/>
    <w:rsid w:val="00A860C7"/>
    <w:rPr>
      <w:rFonts w:ascii="Times New Roman" w:eastAsia="Times New Roman" w:hAnsi="Times New Roman" w:cs="Times New Roman"/>
      <w:b/>
      <w:bCs/>
      <w:i w:val="0"/>
      <w:iCs w:val="0"/>
      <w:smallCaps w:val="0"/>
      <w:sz w:val="16"/>
      <w:szCs w:val="16"/>
    </w:rPr>
  </w:style>
  <w:style w:type="character" w:customStyle="1" w:styleId="CharStyle383">
    <w:name w:val="CharStyle383"/>
    <w:basedOn w:val="DefaultParagraphFont"/>
    <w:rsid w:val="00A860C7"/>
    <w:rPr>
      <w:rFonts w:ascii="Times New Roman" w:eastAsia="Times New Roman" w:hAnsi="Times New Roman" w:cs="Times New Roman"/>
      <w:b/>
      <w:bCs/>
      <w:i w:val="0"/>
      <w:iCs w:val="0"/>
      <w:smallCaps w:val="0"/>
      <w:sz w:val="22"/>
      <w:szCs w:val="22"/>
    </w:rPr>
  </w:style>
  <w:style w:type="character" w:customStyle="1" w:styleId="CharStyle386">
    <w:name w:val="CharStyle386"/>
    <w:basedOn w:val="DefaultParagraphFont"/>
    <w:rsid w:val="00A860C7"/>
    <w:rPr>
      <w:rFonts w:ascii="Times New Roman" w:eastAsia="Times New Roman" w:hAnsi="Times New Roman" w:cs="Times New Roman"/>
      <w:b/>
      <w:bCs/>
      <w:i/>
      <w:iCs/>
      <w:smallCaps w:val="0"/>
      <w:sz w:val="20"/>
      <w:szCs w:val="20"/>
    </w:rPr>
  </w:style>
  <w:style w:type="paragraph" w:styleId="BalloonText">
    <w:name w:val="Balloon Text"/>
    <w:basedOn w:val="Normal"/>
    <w:link w:val="BalloonTextChar"/>
    <w:uiPriority w:val="99"/>
    <w:semiHidden/>
    <w:unhideWhenUsed/>
    <w:rsid w:val="0092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7D"/>
    <w:rPr>
      <w:rFonts w:ascii="Tahoma" w:hAnsi="Tahoma" w:cs="Tahoma"/>
      <w:sz w:val="16"/>
      <w:szCs w:val="16"/>
    </w:rPr>
  </w:style>
  <w:style w:type="paragraph" w:styleId="Header">
    <w:name w:val="header"/>
    <w:basedOn w:val="Normal"/>
    <w:link w:val="HeaderChar"/>
    <w:uiPriority w:val="99"/>
    <w:unhideWhenUsed/>
    <w:rsid w:val="00EC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C3B"/>
  </w:style>
  <w:style w:type="paragraph" w:styleId="Footer">
    <w:name w:val="footer"/>
    <w:basedOn w:val="Normal"/>
    <w:link w:val="FooterChar"/>
    <w:uiPriority w:val="99"/>
    <w:semiHidden/>
    <w:unhideWhenUsed/>
    <w:rsid w:val="00EC4C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C3B"/>
  </w:style>
  <w:style w:type="character" w:styleId="PlaceholderText">
    <w:name w:val="Placeholder Text"/>
    <w:basedOn w:val="DefaultParagraphFont"/>
    <w:uiPriority w:val="99"/>
    <w:semiHidden/>
    <w:rsid w:val="008F48FC"/>
    <w:rPr>
      <w:color w:val="808080"/>
    </w:rPr>
  </w:style>
  <w:style w:type="character" w:styleId="CommentReference">
    <w:name w:val="annotation reference"/>
    <w:basedOn w:val="DefaultParagraphFont"/>
    <w:uiPriority w:val="99"/>
    <w:semiHidden/>
    <w:unhideWhenUsed/>
    <w:rsid w:val="002A0B45"/>
    <w:rPr>
      <w:sz w:val="16"/>
      <w:szCs w:val="16"/>
    </w:rPr>
  </w:style>
  <w:style w:type="paragraph" w:styleId="CommentText">
    <w:name w:val="annotation text"/>
    <w:basedOn w:val="Normal"/>
    <w:link w:val="CommentTextChar"/>
    <w:uiPriority w:val="99"/>
    <w:semiHidden/>
    <w:unhideWhenUsed/>
    <w:rsid w:val="002A0B45"/>
    <w:pPr>
      <w:spacing w:line="240" w:lineRule="auto"/>
    </w:pPr>
    <w:rPr>
      <w:sz w:val="20"/>
      <w:szCs w:val="20"/>
    </w:rPr>
  </w:style>
  <w:style w:type="character" w:customStyle="1" w:styleId="CommentTextChar">
    <w:name w:val="Comment Text Char"/>
    <w:basedOn w:val="DefaultParagraphFont"/>
    <w:link w:val="CommentText"/>
    <w:uiPriority w:val="99"/>
    <w:semiHidden/>
    <w:rsid w:val="002A0B45"/>
    <w:rPr>
      <w:sz w:val="20"/>
      <w:szCs w:val="20"/>
    </w:rPr>
  </w:style>
  <w:style w:type="paragraph" w:styleId="CommentSubject">
    <w:name w:val="annotation subject"/>
    <w:basedOn w:val="CommentText"/>
    <w:next w:val="CommentText"/>
    <w:link w:val="CommentSubjectChar"/>
    <w:uiPriority w:val="99"/>
    <w:semiHidden/>
    <w:unhideWhenUsed/>
    <w:rsid w:val="002A0B45"/>
    <w:rPr>
      <w:b/>
      <w:bCs/>
    </w:rPr>
  </w:style>
  <w:style w:type="character" w:customStyle="1" w:styleId="CommentSubjectChar">
    <w:name w:val="Comment Subject Char"/>
    <w:basedOn w:val="CommentTextChar"/>
    <w:link w:val="CommentSubject"/>
    <w:uiPriority w:val="99"/>
    <w:semiHidden/>
    <w:rsid w:val="002A0B45"/>
    <w:rPr>
      <w:b/>
      <w:bCs/>
      <w:sz w:val="20"/>
      <w:szCs w:val="20"/>
    </w:rPr>
  </w:style>
  <w:style w:type="paragraph" w:styleId="Revision">
    <w:name w:val="Revision"/>
    <w:hidden/>
    <w:uiPriority w:val="99"/>
    <w:semiHidden/>
    <w:rsid w:val="00EA3C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12012</Words>
  <Characters>57782</Characters>
  <Application>Microsoft Office Word</Application>
  <DocSecurity>0</DocSecurity>
  <Lines>7222</Lines>
  <Paragraphs>2908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11</cp:revision>
  <dcterms:created xsi:type="dcterms:W3CDTF">2018-11-28T20:44:00Z</dcterms:created>
  <dcterms:modified xsi:type="dcterms:W3CDTF">2019-09-12T05:29:00Z</dcterms:modified>
</cp:coreProperties>
</file>