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FDCF" w14:textId="77777777" w:rsidR="005D2851" w:rsidRPr="009F6CB1" w:rsidRDefault="005D2851" w:rsidP="005D2851">
      <w:pPr>
        <w:spacing w:after="0" w:line="240" w:lineRule="auto"/>
        <w:jc w:val="center"/>
        <w:rPr>
          <w:rFonts w:ascii="Times New Roman" w:hAnsi="Times New Roman" w:cs="Times New Roman"/>
          <w:b/>
        </w:rPr>
      </w:pPr>
      <w:r w:rsidRPr="009F6CB1">
        <w:rPr>
          <w:rFonts w:ascii="Times New Roman" w:hAnsi="Times New Roman" w:cs="Times New Roman"/>
          <w:b/>
          <w:noProof/>
          <w:lang w:val="en-AU" w:eastAsia="en-AU"/>
        </w:rPr>
        <w:drawing>
          <wp:inline distT="0" distB="0" distL="0" distR="0" wp14:anchorId="7EBB099B" wp14:editId="686C8C06">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4ED49742" w14:textId="77777777" w:rsidR="00414F83" w:rsidRPr="009F6CB1" w:rsidRDefault="00617FDB" w:rsidP="005D2851">
      <w:pPr>
        <w:spacing w:before="240" w:after="0" w:line="240" w:lineRule="auto"/>
        <w:jc w:val="center"/>
        <w:rPr>
          <w:rFonts w:ascii="Times New Roman" w:hAnsi="Times New Roman" w:cs="Times New Roman"/>
          <w:sz w:val="36"/>
        </w:rPr>
      </w:pPr>
      <w:r w:rsidRPr="009F6CB1">
        <w:rPr>
          <w:rFonts w:ascii="Times New Roman" w:hAnsi="Times New Roman" w:cs="Times New Roman"/>
          <w:b/>
          <w:sz w:val="36"/>
        </w:rPr>
        <w:t>Statute Law (Miscellaneous Amendments) Act</w:t>
      </w:r>
      <w:r w:rsidR="005D2851" w:rsidRPr="009F6CB1">
        <w:rPr>
          <w:rFonts w:ascii="Times New Roman" w:hAnsi="Times New Roman" w:cs="Times New Roman"/>
          <w:b/>
          <w:sz w:val="36"/>
        </w:rPr>
        <w:t xml:space="preserve"> </w:t>
      </w:r>
      <w:r w:rsidRPr="009F6CB1">
        <w:rPr>
          <w:rFonts w:ascii="Times New Roman" w:hAnsi="Times New Roman" w:cs="Times New Roman"/>
          <w:b/>
          <w:sz w:val="36"/>
        </w:rPr>
        <w:t>(No. 2) 1982</w:t>
      </w:r>
    </w:p>
    <w:p w14:paraId="4CBBAD7F" w14:textId="77777777" w:rsidR="00414F83" w:rsidRPr="009F6CB1" w:rsidRDefault="00617FDB" w:rsidP="00AE4376">
      <w:pPr>
        <w:spacing w:before="240" w:after="240" w:line="240" w:lineRule="auto"/>
        <w:jc w:val="center"/>
        <w:rPr>
          <w:rFonts w:ascii="Times New Roman" w:hAnsi="Times New Roman" w:cs="Times New Roman"/>
          <w:sz w:val="28"/>
        </w:rPr>
      </w:pPr>
      <w:r w:rsidRPr="009F6CB1">
        <w:rPr>
          <w:rFonts w:ascii="Times New Roman" w:hAnsi="Times New Roman" w:cs="Times New Roman"/>
          <w:b/>
          <w:sz w:val="28"/>
        </w:rPr>
        <w:t>No. 80 of 1982</w:t>
      </w:r>
    </w:p>
    <w:p w14:paraId="56FBB7E7" w14:textId="52F6546F" w:rsidR="00414F83" w:rsidRPr="00474560" w:rsidRDefault="00142EF2" w:rsidP="00787730">
      <w:pPr>
        <w:spacing w:after="120" w:line="240" w:lineRule="auto"/>
        <w:jc w:val="center"/>
        <w:rPr>
          <w:rFonts w:ascii="Times New Roman" w:hAnsi="Times New Roman" w:cs="Times New Roman"/>
          <w:b/>
        </w:rPr>
      </w:pPr>
      <w:r w:rsidRPr="00474560">
        <w:rPr>
          <w:rFonts w:ascii="Times New Roman" w:hAnsi="Times New Roman" w:cs="Times New Roman"/>
          <w:b/>
        </w:rPr>
        <w:t>TABLE OF PARTS</w:t>
      </w:r>
    </w:p>
    <w:p w14:paraId="11CAFFCC"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I</w:t>
      </w:r>
      <w:r w:rsidR="00054CE9" w:rsidRPr="00474560">
        <w:rPr>
          <w:rFonts w:ascii="Times New Roman" w:hAnsi="Times New Roman" w:cs="Times New Roman"/>
          <w:sz w:val="20"/>
          <w:szCs w:val="20"/>
        </w:rPr>
        <w:t>—</w:t>
      </w:r>
      <w:r w:rsidRPr="00474560">
        <w:rPr>
          <w:rFonts w:ascii="Times New Roman" w:hAnsi="Times New Roman" w:cs="Times New Roman"/>
          <w:sz w:val="20"/>
          <w:szCs w:val="20"/>
        </w:rPr>
        <w:t>Preliminary</w:t>
      </w:r>
    </w:p>
    <w:p w14:paraId="33C3F7A6" w14:textId="77777777" w:rsidR="00414F83" w:rsidRPr="00474560" w:rsidRDefault="00414F83" w:rsidP="004547E8">
      <w:pPr>
        <w:spacing w:after="0" w:line="240" w:lineRule="auto"/>
        <w:ind w:left="288" w:hanging="288"/>
        <w:jc w:val="both"/>
        <w:rPr>
          <w:rFonts w:ascii="Times New Roman" w:hAnsi="Times New Roman" w:cs="Times New Roman"/>
          <w:sz w:val="20"/>
          <w:szCs w:val="20"/>
        </w:rPr>
      </w:pPr>
      <w:r w:rsidRPr="00474560">
        <w:rPr>
          <w:rFonts w:ascii="Times New Roman" w:hAnsi="Times New Roman" w:cs="Times New Roman"/>
          <w:sz w:val="20"/>
          <w:szCs w:val="20"/>
        </w:rPr>
        <w:t>Part II—Aboriginal and Torres Strait Islanders (Queensland Reserves and Communities Self-Management) Act 1978</w:t>
      </w:r>
    </w:p>
    <w:p w14:paraId="00005A2C"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III—Aboriginal Councils and Associations Act 1976</w:t>
      </w:r>
    </w:p>
    <w:p w14:paraId="28900CAC"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IV—Aboriginal Land Rights Legislation Amendment Act 1982</w:t>
      </w:r>
    </w:p>
    <w:p w14:paraId="3942EF4A"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V—Aboriginal Land Rights (Northern Territory) Act 1976</w:t>
      </w:r>
    </w:p>
    <w:p w14:paraId="57E2B21D"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VI—Acts Interpretation Act 1901</w:t>
      </w:r>
    </w:p>
    <w:p w14:paraId="2ED7E046"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VII—Audit Act 1901</w:t>
      </w:r>
    </w:p>
    <w:p w14:paraId="2AC399D3"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VIII—Australian Apple and Pear Corporation Act 1973</w:t>
      </w:r>
    </w:p>
    <w:p w14:paraId="2CF0F691"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IX—Australian Capital Territory Electricity Supply Act 1962</w:t>
      </w:r>
    </w:p>
    <w:p w14:paraId="332FD405"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X—Australian Dried Fruits Corporation Act 1978</w:t>
      </w:r>
    </w:p>
    <w:p w14:paraId="4CE59843"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XI—Australian Federal Police Act 1979</w:t>
      </w:r>
    </w:p>
    <w:p w14:paraId="1F0F1104"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XII—Banking Act 1959</w:t>
      </w:r>
    </w:p>
    <w:p w14:paraId="200C95A8"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XIII—Bounty (Books) Act 1969</w:t>
      </w:r>
    </w:p>
    <w:p w14:paraId="1DD60149"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XIV—Bounty (Textile Yarns) Act 1981</w:t>
      </w:r>
    </w:p>
    <w:p w14:paraId="35FC0A4A"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XV—Chicken Meat Research Act 1969</w:t>
      </w:r>
    </w:p>
    <w:p w14:paraId="21237846"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XVI—Commonwealth Electoral Act 1918</w:t>
      </w:r>
    </w:p>
    <w:p w14:paraId="68C9E287"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XVII—Commonwealth Places (Application of Laws) Act 1970</w:t>
      </w:r>
    </w:p>
    <w:p w14:paraId="240451BA"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XVIII—Commonwealth Prisoners Act 1967</w:t>
      </w:r>
    </w:p>
    <w:p w14:paraId="54C009A3"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XIX—Companies Act 1981</w:t>
      </w:r>
    </w:p>
    <w:p w14:paraId="663E8D7A"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XX—Companies (Miscellaneous Amendments) Act 1981</w:t>
      </w:r>
    </w:p>
    <w:p w14:paraId="08C6644E"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XXI—Conciliation and Arbitration Act 1972</w:t>
      </w:r>
    </w:p>
    <w:p w14:paraId="3E02B5CA"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XXII—Crimes Act 1914</w:t>
      </w:r>
    </w:p>
    <w:p w14:paraId="0904DBBB"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XXIII—Crimes at Sea Act 1979</w:t>
      </w:r>
    </w:p>
    <w:p w14:paraId="1A6E4424"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XXIV—Customs Tariff 1966</w:t>
      </w:r>
    </w:p>
    <w:p w14:paraId="1338DD31"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XXV—Dairy Industry Stabilization Act 1977</w:t>
      </w:r>
    </w:p>
    <w:p w14:paraId="078A588D"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XXVI—Dairying Research Act 1972</w:t>
      </w:r>
    </w:p>
    <w:p w14:paraId="6173D217"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XXVII—Darwin Cyclone Damage Compensation Act 1975</w:t>
      </w:r>
    </w:p>
    <w:p w14:paraId="334FB764"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XXVIII—</w:t>
      </w:r>
      <w:proofErr w:type="spellStart"/>
      <w:r w:rsidRPr="00474560">
        <w:rPr>
          <w:rFonts w:ascii="Times New Roman" w:hAnsi="Times New Roman" w:cs="Times New Roman"/>
          <w:sz w:val="20"/>
          <w:szCs w:val="20"/>
        </w:rPr>
        <w:t>Defence</w:t>
      </w:r>
      <w:proofErr w:type="spellEnd"/>
      <w:r w:rsidRPr="00474560">
        <w:rPr>
          <w:rFonts w:ascii="Times New Roman" w:hAnsi="Times New Roman" w:cs="Times New Roman"/>
          <w:sz w:val="20"/>
          <w:szCs w:val="20"/>
        </w:rPr>
        <w:t xml:space="preserve"> Act 1903</w:t>
      </w:r>
    </w:p>
    <w:p w14:paraId="143B348C" w14:textId="77777777" w:rsidR="00414F83" w:rsidRPr="00474560" w:rsidRDefault="00414F83" w:rsidP="008022C4">
      <w:pPr>
        <w:spacing w:after="0" w:line="240" w:lineRule="auto"/>
        <w:jc w:val="both"/>
        <w:rPr>
          <w:rFonts w:ascii="Times New Roman" w:hAnsi="Times New Roman" w:cs="Times New Roman"/>
          <w:sz w:val="20"/>
          <w:szCs w:val="20"/>
        </w:rPr>
      </w:pPr>
      <w:r w:rsidRPr="00474560">
        <w:rPr>
          <w:rFonts w:ascii="Times New Roman" w:hAnsi="Times New Roman" w:cs="Times New Roman"/>
          <w:sz w:val="20"/>
          <w:szCs w:val="20"/>
        </w:rPr>
        <w:t>Part XXIX—</w:t>
      </w:r>
      <w:proofErr w:type="spellStart"/>
      <w:r w:rsidRPr="00474560">
        <w:rPr>
          <w:rFonts w:ascii="Times New Roman" w:hAnsi="Times New Roman" w:cs="Times New Roman"/>
          <w:sz w:val="20"/>
          <w:szCs w:val="20"/>
        </w:rPr>
        <w:t>Defence</w:t>
      </w:r>
      <w:proofErr w:type="spellEnd"/>
      <w:r w:rsidRPr="00474560">
        <w:rPr>
          <w:rFonts w:ascii="Times New Roman" w:hAnsi="Times New Roman" w:cs="Times New Roman"/>
          <w:sz w:val="20"/>
          <w:szCs w:val="20"/>
        </w:rPr>
        <w:t xml:space="preserve"> Amendment Act 1979</w:t>
      </w:r>
    </w:p>
    <w:p w14:paraId="3E5BA1B2"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86B3D8C" w14:textId="77777777" w:rsidR="00474560" w:rsidRDefault="00474560" w:rsidP="000B0A7D">
      <w:pPr>
        <w:spacing w:after="0" w:line="240" w:lineRule="auto"/>
        <w:jc w:val="center"/>
        <w:rPr>
          <w:rFonts w:ascii="Times New Roman" w:hAnsi="Times New Roman"/>
        </w:rPr>
        <w:sectPr w:rsidR="00474560" w:rsidSect="006F0A8B">
          <w:pgSz w:w="10080" w:h="14400" w:code="13"/>
          <w:pgMar w:top="1008" w:right="1008" w:bottom="432" w:left="1008" w:header="720" w:footer="720" w:gutter="0"/>
          <w:cols w:space="720"/>
          <w:titlePg/>
          <w:docGrid w:linePitch="299"/>
        </w:sectPr>
      </w:pPr>
    </w:p>
    <w:p w14:paraId="5C570467" w14:textId="0FCE4CF6" w:rsidR="000B0A7D" w:rsidRPr="00474560" w:rsidRDefault="000B0A7D" w:rsidP="00474560">
      <w:pPr>
        <w:spacing w:after="0" w:line="240" w:lineRule="auto"/>
        <w:jc w:val="center"/>
        <w:rPr>
          <w:rFonts w:ascii="Times New Roman" w:hAnsi="Times New Roman" w:cs="Times New Roman"/>
          <w:sz w:val="19"/>
          <w:szCs w:val="19"/>
        </w:rPr>
      </w:pPr>
      <w:r w:rsidRPr="00474560">
        <w:rPr>
          <w:rFonts w:ascii="Times New Roman" w:hAnsi="Times New Roman"/>
          <w:sz w:val="19"/>
          <w:szCs w:val="19"/>
        </w:rPr>
        <w:lastRenderedPageBreak/>
        <w:t>TABLE OF PARTS—</w:t>
      </w:r>
      <w:r w:rsidRPr="00474560">
        <w:rPr>
          <w:rFonts w:ascii="Times New Roman" w:hAnsi="Times New Roman"/>
          <w:i/>
          <w:sz w:val="19"/>
          <w:szCs w:val="19"/>
        </w:rPr>
        <w:t>continued</w:t>
      </w:r>
    </w:p>
    <w:p w14:paraId="1150BBFD" w14:textId="6F62A536"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w:t>
      </w:r>
      <w:proofErr w:type="spellStart"/>
      <w:r w:rsidRPr="00474560">
        <w:rPr>
          <w:rFonts w:ascii="Times New Roman" w:hAnsi="Times New Roman" w:cs="Times New Roman"/>
          <w:sz w:val="19"/>
          <w:szCs w:val="19"/>
        </w:rPr>
        <w:t>Defence</w:t>
      </w:r>
      <w:proofErr w:type="spellEnd"/>
      <w:r w:rsidRPr="00474560">
        <w:rPr>
          <w:rFonts w:ascii="Times New Roman" w:hAnsi="Times New Roman" w:cs="Times New Roman"/>
          <w:sz w:val="19"/>
          <w:szCs w:val="19"/>
        </w:rPr>
        <w:t xml:space="preserve"> Service Homes Act 1918</w:t>
      </w:r>
    </w:p>
    <w:p w14:paraId="614880D8"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XXXI—Dried Vine Fruits Equalization Act 1978</w:t>
      </w:r>
    </w:p>
    <w:p w14:paraId="3583D78E"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XXXII—Egg Export Control Act 1947</w:t>
      </w:r>
    </w:p>
    <w:p w14:paraId="1DF12A72"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XXXIII—Excise Tariff Act 1921</w:t>
      </w:r>
    </w:p>
    <w:p w14:paraId="47F6124F"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XXXIV—Explosives Act 1961</w:t>
      </w:r>
    </w:p>
    <w:p w14:paraId="462931B2"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XXXV—Glebe Lands (Appropriation) Act 1974</w:t>
      </w:r>
    </w:p>
    <w:p w14:paraId="3564611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XXXVI—Great Barrier Reef Marine Park Act 1975</w:t>
      </w:r>
    </w:p>
    <w:p w14:paraId="66EC9620"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XXXVII—Handicapped Persons Assistance Act 1974</w:t>
      </w:r>
    </w:p>
    <w:p w14:paraId="1D48385F" w14:textId="421388D1" w:rsidR="00414F83" w:rsidRPr="00474560" w:rsidRDefault="00474560" w:rsidP="00474560">
      <w:pPr>
        <w:spacing w:after="0" w:line="240" w:lineRule="auto"/>
        <w:jc w:val="both"/>
        <w:rPr>
          <w:rFonts w:ascii="Times New Roman" w:hAnsi="Times New Roman" w:cs="Times New Roman"/>
          <w:sz w:val="19"/>
          <w:szCs w:val="19"/>
        </w:rPr>
      </w:pPr>
      <w:r>
        <w:rPr>
          <w:rFonts w:ascii="Times New Roman" w:hAnsi="Times New Roman" w:cs="Times New Roman"/>
          <w:sz w:val="19"/>
          <w:szCs w:val="19"/>
        </w:rPr>
        <w:t>Part XXXVIII—Home Deposit</w:t>
      </w:r>
      <w:r w:rsidR="00414F83" w:rsidRPr="00474560">
        <w:rPr>
          <w:rFonts w:ascii="Times New Roman" w:hAnsi="Times New Roman" w:cs="Times New Roman"/>
          <w:sz w:val="19"/>
          <w:szCs w:val="19"/>
        </w:rPr>
        <w:t xml:space="preserve"> Assistance Act 1982</w:t>
      </w:r>
    </w:p>
    <w:p w14:paraId="76A759D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XXXIX—Homeless Persons Assistance Act 1974</w:t>
      </w:r>
    </w:p>
    <w:p w14:paraId="0D2DA7CE"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XL—Homes Savings Grant Act 1964</w:t>
      </w:r>
    </w:p>
    <w:p w14:paraId="2B8B4D7F"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XLI—Homes Savings Grant Act 1976</w:t>
      </w:r>
    </w:p>
    <w:p w14:paraId="1A28DBCD"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XLII—Honey Industry Act 1962</w:t>
      </w:r>
    </w:p>
    <w:p w14:paraId="2C851912"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XLIII—Honey Levy Collection Act 1962</w:t>
      </w:r>
    </w:p>
    <w:p w14:paraId="091F99F7"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XLIV—Industrial Research and Development Incentives Act 1976</w:t>
      </w:r>
    </w:p>
    <w:p w14:paraId="1C6244B7"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XLV—Live-stock Slaughter Levy Collection Act 1964</w:t>
      </w:r>
    </w:p>
    <w:p w14:paraId="00F2EBDD"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XLVI—Meat Chicken Levy Collection Act 1969</w:t>
      </w:r>
    </w:p>
    <w:p w14:paraId="024F266D"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 xml:space="preserve">Part XLVII—National </w:t>
      </w:r>
      <w:proofErr w:type="spellStart"/>
      <w:r w:rsidRPr="00474560">
        <w:rPr>
          <w:rFonts w:ascii="Times New Roman" w:hAnsi="Times New Roman" w:cs="Times New Roman"/>
          <w:sz w:val="19"/>
          <w:szCs w:val="19"/>
        </w:rPr>
        <w:t>Labour</w:t>
      </w:r>
      <w:proofErr w:type="spellEnd"/>
      <w:r w:rsidRPr="00474560">
        <w:rPr>
          <w:rFonts w:ascii="Times New Roman" w:hAnsi="Times New Roman" w:cs="Times New Roman"/>
          <w:sz w:val="19"/>
          <w:szCs w:val="19"/>
        </w:rPr>
        <w:t xml:space="preserve"> Consultative Council Act 1977</w:t>
      </w:r>
    </w:p>
    <w:p w14:paraId="3181CC5C"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XLVIII—Navigation Act 1912</w:t>
      </w:r>
    </w:p>
    <w:p w14:paraId="5B89C39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XLIX—Norfolk Island Act 1979</w:t>
      </w:r>
    </w:p>
    <w:p w14:paraId="4F207092"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L—Northern Territory Railway Extension Act 1971</w:t>
      </w:r>
    </w:p>
    <w:p w14:paraId="2A8B7FEF"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LI—Nursing Homes Assistance Act 1974</w:t>
      </w:r>
    </w:p>
    <w:p w14:paraId="44B7C712"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LII—Overseas Telecommunications Act 1946</w:t>
      </w:r>
    </w:p>
    <w:p w14:paraId="595CCFCF"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LIII—Parliament House Construction Authority Act 1979</w:t>
      </w:r>
    </w:p>
    <w:p w14:paraId="589D22F9"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LIV—Petroleum (Submerged Lands) Act 1967</w:t>
      </w:r>
    </w:p>
    <w:p w14:paraId="1F537E14"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LV—Pig Industry Research Act 1971</w:t>
      </w:r>
    </w:p>
    <w:p w14:paraId="61189403"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LVI—Pig Meat Promotion Act 1975</w:t>
      </w:r>
    </w:p>
    <w:p w14:paraId="06F333A0"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LVII—Postal Services Act 1975</w:t>
      </w:r>
    </w:p>
    <w:p w14:paraId="3B10304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LVIII—Poultry Industry Assistance Act 1965</w:t>
      </w:r>
    </w:p>
    <w:p w14:paraId="7718111D"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LIX—Poultry Industry Levy Collection Act 1965</w:t>
      </w:r>
    </w:p>
    <w:p w14:paraId="71558E20"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LX—Public Accounts Committee Act 1951</w:t>
      </w:r>
    </w:p>
    <w:p w14:paraId="7A3A66EB"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LXI—Public Service Act 1922</w:t>
      </w:r>
    </w:p>
    <w:p w14:paraId="2D8B4AF8"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LXII—Public Works Committee Act 1969</w:t>
      </w:r>
    </w:p>
    <w:p w14:paraId="53C7E0D6"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LXIII—Re-establishment and Employment Act 1945</w:t>
      </w:r>
    </w:p>
    <w:p w14:paraId="36095C4B"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LXIV—Removal of Prisoners (Australian Capital Territory) Act 1968</w:t>
      </w:r>
    </w:p>
    <w:p w14:paraId="202667F7"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LXV—Representation Act 1905</w:t>
      </w:r>
    </w:p>
    <w:p w14:paraId="7C6F237A"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LXVI—Science and Industry Research Act 1949</w:t>
      </w:r>
    </w:p>
    <w:p w14:paraId="4EB0FABA"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LXVII—Seamen</w:t>
      </w:r>
      <w:r w:rsidR="008022C4" w:rsidRPr="00474560">
        <w:rPr>
          <w:rFonts w:ascii="Times New Roman" w:hAnsi="Times New Roman" w:cs="Times New Roman"/>
          <w:sz w:val="19"/>
          <w:szCs w:val="19"/>
        </w:rPr>
        <w:t>’</w:t>
      </w:r>
      <w:r w:rsidRPr="00474560">
        <w:rPr>
          <w:rFonts w:ascii="Times New Roman" w:hAnsi="Times New Roman" w:cs="Times New Roman"/>
          <w:sz w:val="19"/>
          <w:szCs w:val="19"/>
        </w:rPr>
        <w:t>s Compensation Act 1911</w:t>
      </w:r>
    </w:p>
    <w:p w14:paraId="768F91B3"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LXVIII—Seat of Government (Administration) Act 1910</w:t>
      </w:r>
    </w:p>
    <w:p w14:paraId="7CD581F3"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LXIX—States Grants (Petroleum Products) Act 1965</w:t>
      </w:r>
    </w:p>
    <w:p w14:paraId="25E74648"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LXX—Statute Law (Miscellaneous Amendments) Act 1981</w:t>
      </w:r>
    </w:p>
    <w:p w14:paraId="34800D80"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LXXI—Statute Law (Miscellaneous Amendments) Act (No. 1) 1982</w:t>
      </w:r>
    </w:p>
    <w:p w14:paraId="2F92BD12"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LXXII—Statute Law Revision Act 1981</w:t>
      </w:r>
    </w:p>
    <w:p w14:paraId="2B6C1FA7"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LXXIII—Telecommunications Act 1975</w:t>
      </w:r>
    </w:p>
    <w:p w14:paraId="6E07016A"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LXXIV—Territory Authorities (Financial Provisions) Act 1978</w:t>
      </w:r>
    </w:p>
    <w:p w14:paraId="1DCE1EBE"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LXXV—Therapeutic Goods Act 1966</w:t>
      </w:r>
    </w:p>
    <w:p w14:paraId="077E33C5"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LXXVI—Trade Practices Act 1974</w:t>
      </w:r>
    </w:p>
    <w:p w14:paraId="0F94D0C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Part LXXVII—Administrative Arrangements Amendments</w:t>
      </w:r>
    </w:p>
    <w:p w14:paraId="5B193AD4" w14:textId="77777777" w:rsidR="00414F83" w:rsidRPr="00474560" w:rsidRDefault="00414F83" w:rsidP="00474560">
      <w:pPr>
        <w:spacing w:after="0" w:line="240" w:lineRule="auto"/>
        <w:jc w:val="center"/>
        <w:rPr>
          <w:rFonts w:ascii="Times New Roman" w:hAnsi="Times New Roman" w:cs="Times New Roman"/>
          <w:sz w:val="19"/>
          <w:szCs w:val="19"/>
        </w:rPr>
      </w:pPr>
      <w:r w:rsidRPr="00474560">
        <w:rPr>
          <w:rFonts w:ascii="Times New Roman" w:hAnsi="Times New Roman" w:cs="Times New Roman"/>
          <w:sz w:val="19"/>
          <w:szCs w:val="19"/>
        </w:rPr>
        <w:t>SCHEDULES</w:t>
      </w:r>
    </w:p>
    <w:p w14:paraId="71F2B220"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1—Formal Amendments of the Explosives Act 1961</w:t>
      </w:r>
    </w:p>
    <w:p w14:paraId="06A87109"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2—Amendments of the Home Deposit Assistance Act 1982</w:t>
      </w:r>
    </w:p>
    <w:p w14:paraId="0705200B"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3—Amendments of the Homes Savings Grant Act 1964</w:t>
      </w:r>
    </w:p>
    <w:p w14:paraId="6AAAFB3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4—Amendments of the Homes Savings Grant Act 1976</w:t>
      </w:r>
    </w:p>
    <w:p w14:paraId="3C7385A8"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 xml:space="preserve">Schedule 5—New Schedule </w:t>
      </w:r>
      <w:r w:rsidR="008E4BE7" w:rsidRPr="00474560">
        <w:rPr>
          <w:rFonts w:ascii="Times New Roman" w:hAnsi="Times New Roman" w:cs="Times New Roman"/>
          <w:smallCaps/>
          <w:sz w:val="19"/>
          <w:szCs w:val="19"/>
        </w:rPr>
        <w:t>5a</w:t>
      </w:r>
      <w:r w:rsidRPr="00474560">
        <w:rPr>
          <w:rFonts w:ascii="Times New Roman" w:hAnsi="Times New Roman" w:cs="Times New Roman"/>
          <w:sz w:val="19"/>
          <w:szCs w:val="19"/>
        </w:rPr>
        <w:t xml:space="preserve"> to the Navigation Act 1912</w:t>
      </w:r>
    </w:p>
    <w:p w14:paraId="36DB455D"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 xml:space="preserve">Schedule 6—New Schedule </w:t>
      </w:r>
      <w:r w:rsidR="008E4BE7" w:rsidRPr="00474560">
        <w:rPr>
          <w:rFonts w:ascii="Times New Roman" w:hAnsi="Times New Roman" w:cs="Times New Roman"/>
          <w:smallCaps/>
          <w:sz w:val="19"/>
          <w:szCs w:val="19"/>
        </w:rPr>
        <w:t>6a</w:t>
      </w:r>
      <w:r w:rsidRPr="00474560">
        <w:rPr>
          <w:rFonts w:ascii="Times New Roman" w:hAnsi="Times New Roman" w:cs="Times New Roman"/>
          <w:sz w:val="19"/>
          <w:szCs w:val="19"/>
        </w:rPr>
        <w:t xml:space="preserve"> to the Navigation Act 1912</w:t>
      </w:r>
    </w:p>
    <w:p w14:paraId="1500D7A1"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7—Further Amendments of the Navigation Act 1912</w:t>
      </w:r>
    </w:p>
    <w:p w14:paraId="5C5D02F8"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8—Further Amendments of the Parliament House Construction Authority Act 1979</w:t>
      </w:r>
    </w:p>
    <w:p w14:paraId="7747C8DF"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9—Formal Amendments of the Petroleum (Submerged Lands) Act 1967</w:t>
      </w:r>
    </w:p>
    <w:p w14:paraId="17F1F89E"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10—Amendment of Schedule 2 to the Petroleum (Submerged Lands) Act 1967</w:t>
      </w:r>
    </w:p>
    <w:p w14:paraId="38DB8490" w14:textId="77777777" w:rsidR="00414F83"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11—New Schedules 2 and 3 to the Public Service Act 1922</w:t>
      </w:r>
    </w:p>
    <w:p w14:paraId="587966DF" w14:textId="77777777" w:rsidR="00E637C4" w:rsidRPr="00474560" w:rsidRDefault="00414F83" w:rsidP="00474560">
      <w:pPr>
        <w:spacing w:after="0" w:line="240" w:lineRule="auto"/>
        <w:jc w:val="both"/>
        <w:rPr>
          <w:rFonts w:ascii="Times New Roman" w:hAnsi="Times New Roman" w:cs="Times New Roman"/>
          <w:sz w:val="19"/>
          <w:szCs w:val="19"/>
        </w:rPr>
      </w:pPr>
      <w:r w:rsidRPr="00474560">
        <w:rPr>
          <w:rFonts w:ascii="Times New Roman" w:hAnsi="Times New Roman" w:cs="Times New Roman"/>
          <w:sz w:val="19"/>
          <w:szCs w:val="19"/>
        </w:rPr>
        <w:t>Schedule 12—Amendments of Certain Acts</w:t>
      </w:r>
    </w:p>
    <w:p w14:paraId="446C5BB1" w14:textId="77777777" w:rsidR="006F0A8B" w:rsidRPr="009F6CB1" w:rsidRDefault="006F0A8B" w:rsidP="000C4D1B">
      <w:pPr>
        <w:spacing w:after="0" w:line="240" w:lineRule="auto"/>
        <w:jc w:val="center"/>
        <w:rPr>
          <w:rFonts w:ascii="Times New Roman" w:hAnsi="Times New Roman" w:cs="Times New Roman"/>
        </w:rPr>
        <w:sectPr w:rsidR="006F0A8B" w:rsidRPr="009F6CB1" w:rsidSect="00474560">
          <w:pgSz w:w="10080" w:h="14400" w:code="13"/>
          <w:pgMar w:top="454" w:right="851" w:bottom="340" w:left="851" w:header="720" w:footer="720" w:gutter="0"/>
          <w:cols w:space="720"/>
          <w:titlePg/>
          <w:docGrid w:linePitch="299"/>
        </w:sectPr>
      </w:pPr>
    </w:p>
    <w:p w14:paraId="0C06779C" w14:textId="77777777" w:rsidR="000C4D1B" w:rsidRPr="009F6CB1" w:rsidRDefault="000C4D1B" w:rsidP="000C4D1B">
      <w:pPr>
        <w:spacing w:after="0" w:line="240" w:lineRule="auto"/>
        <w:jc w:val="center"/>
        <w:rPr>
          <w:rFonts w:ascii="Times New Roman" w:hAnsi="Times New Roman" w:cs="Times New Roman"/>
          <w:b/>
        </w:rPr>
      </w:pPr>
      <w:r w:rsidRPr="009F6CB1">
        <w:rPr>
          <w:rFonts w:ascii="Times New Roman" w:hAnsi="Times New Roman" w:cs="Times New Roman"/>
          <w:b/>
          <w:noProof/>
          <w:lang w:val="en-AU" w:eastAsia="en-AU"/>
        </w:rPr>
        <w:lastRenderedPageBreak/>
        <w:drawing>
          <wp:inline distT="0" distB="0" distL="0" distR="0" wp14:anchorId="2744A0D1" wp14:editId="0EDA3537">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6F275B22" w14:textId="77777777" w:rsidR="00414F83" w:rsidRPr="009F6CB1" w:rsidRDefault="00617FDB" w:rsidP="00DF28B1">
      <w:pPr>
        <w:spacing w:before="240" w:after="0" w:line="240" w:lineRule="auto"/>
        <w:jc w:val="center"/>
        <w:rPr>
          <w:rFonts w:ascii="Times New Roman" w:hAnsi="Times New Roman" w:cs="Times New Roman"/>
          <w:sz w:val="36"/>
        </w:rPr>
      </w:pPr>
      <w:r w:rsidRPr="009F6CB1">
        <w:rPr>
          <w:rFonts w:ascii="Times New Roman" w:hAnsi="Times New Roman" w:cs="Times New Roman"/>
          <w:b/>
          <w:sz w:val="36"/>
        </w:rPr>
        <w:t>Statute Law (Miscellaneous Amendments) Act (No. 2) 1982</w:t>
      </w:r>
    </w:p>
    <w:p w14:paraId="53E021C9" w14:textId="77777777" w:rsidR="00414F83" w:rsidRPr="009F6CB1" w:rsidRDefault="00617FDB" w:rsidP="000C4D1B">
      <w:pPr>
        <w:spacing w:before="240" w:after="0" w:line="240" w:lineRule="auto"/>
        <w:jc w:val="center"/>
        <w:rPr>
          <w:rFonts w:ascii="Times New Roman" w:hAnsi="Times New Roman" w:cs="Times New Roman"/>
          <w:sz w:val="28"/>
        </w:rPr>
      </w:pPr>
      <w:r w:rsidRPr="009F6CB1">
        <w:rPr>
          <w:rFonts w:ascii="Times New Roman" w:hAnsi="Times New Roman" w:cs="Times New Roman"/>
          <w:b/>
          <w:sz w:val="28"/>
        </w:rPr>
        <w:t>No. 80 of 1982</w:t>
      </w:r>
    </w:p>
    <w:p w14:paraId="587CEE5D" w14:textId="77777777" w:rsidR="000C4D1B" w:rsidRPr="009F6CB1" w:rsidRDefault="000C4D1B" w:rsidP="000C4D1B">
      <w:pPr>
        <w:pBdr>
          <w:bottom w:val="thickThinSmallGap" w:sz="24" w:space="1" w:color="auto"/>
        </w:pBdr>
        <w:spacing w:after="240" w:line="240" w:lineRule="auto"/>
        <w:jc w:val="center"/>
        <w:rPr>
          <w:rFonts w:ascii="Times New Roman" w:hAnsi="Times New Roman" w:cs="Times New Roman"/>
          <w:b/>
          <w:sz w:val="26"/>
        </w:rPr>
      </w:pPr>
    </w:p>
    <w:p w14:paraId="4BD15787" w14:textId="77777777" w:rsidR="00414F83" w:rsidRPr="009F6CB1" w:rsidRDefault="00617FDB" w:rsidP="000C4D1B">
      <w:pPr>
        <w:spacing w:after="0" w:line="240" w:lineRule="auto"/>
        <w:jc w:val="center"/>
        <w:rPr>
          <w:rFonts w:ascii="Times New Roman" w:hAnsi="Times New Roman" w:cs="Times New Roman"/>
          <w:sz w:val="26"/>
        </w:rPr>
      </w:pPr>
      <w:r w:rsidRPr="009F6CB1">
        <w:rPr>
          <w:rFonts w:ascii="Times New Roman" w:hAnsi="Times New Roman" w:cs="Times New Roman"/>
          <w:b/>
          <w:sz w:val="26"/>
        </w:rPr>
        <w:t>An Act to make various amendments of the statute law of the Commonwealth</w:t>
      </w:r>
    </w:p>
    <w:p w14:paraId="3917A58B" w14:textId="77777777" w:rsidR="00414F83" w:rsidRPr="009F6CB1" w:rsidRDefault="00414F83" w:rsidP="000C4D1B">
      <w:pPr>
        <w:spacing w:before="120" w:after="120" w:line="240" w:lineRule="auto"/>
        <w:jc w:val="right"/>
        <w:rPr>
          <w:rFonts w:ascii="Times New Roman" w:hAnsi="Times New Roman" w:cs="Times New Roman"/>
          <w:sz w:val="24"/>
        </w:rPr>
      </w:pPr>
      <w:r w:rsidRPr="009F6CB1">
        <w:rPr>
          <w:rFonts w:ascii="Times New Roman" w:hAnsi="Times New Roman" w:cs="Times New Roman"/>
          <w:sz w:val="24"/>
        </w:rPr>
        <w:t>[</w:t>
      </w:r>
      <w:r w:rsidR="00617FDB" w:rsidRPr="009F6CB1">
        <w:rPr>
          <w:rFonts w:ascii="Times New Roman" w:hAnsi="Times New Roman" w:cs="Times New Roman"/>
          <w:i/>
          <w:sz w:val="24"/>
        </w:rPr>
        <w:t>Assented to 22 September 1982</w:t>
      </w:r>
      <w:r w:rsidRPr="009F6CB1">
        <w:rPr>
          <w:rFonts w:ascii="Times New Roman" w:hAnsi="Times New Roman" w:cs="Times New Roman"/>
          <w:sz w:val="24"/>
        </w:rPr>
        <w:t>]</w:t>
      </w:r>
    </w:p>
    <w:p w14:paraId="5B36949E" w14:textId="77777777" w:rsidR="00414F83" w:rsidRPr="009F6CB1" w:rsidRDefault="00414F83" w:rsidP="000C4D1B">
      <w:pPr>
        <w:spacing w:before="120" w:after="120" w:line="240" w:lineRule="auto"/>
        <w:ind w:firstLine="432"/>
        <w:jc w:val="both"/>
        <w:rPr>
          <w:rFonts w:ascii="Times New Roman" w:hAnsi="Times New Roman" w:cs="Times New Roman"/>
        </w:rPr>
      </w:pPr>
      <w:r w:rsidRPr="009F6CB1">
        <w:rPr>
          <w:rFonts w:ascii="Times New Roman" w:hAnsi="Times New Roman" w:cs="Times New Roman"/>
          <w:sz w:val="24"/>
        </w:rPr>
        <w:t>BE IT ENACTED by the Queen, and the Senate and the House of Representatives of the Commonwealth of Australia, as follows:</w:t>
      </w:r>
    </w:p>
    <w:p w14:paraId="57F06A68" w14:textId="77777777" w:rsidR="00414F83" w:rsidRPr="009F6CB1" w:rsidRDefault="00142EF2" w:rsidP="00FC5FDE">
      <w:pPr>
        <w:spacing w:after="0" w:line="240" w:lineRule="auto"/>
        <w:jc w:val="center"/>
        <w:rPr>
          <w:rFonts w:ascii="Times New Roman" w:hAnsi="Times New Roman" w:cs="Times New Roman"/>
          <w:b/>
          <w:sz w:val="24"/>
        </w:rPr>
      </w:pPr>
      <w:r w:rsidRPr="009F6CB1">
        <w:rPr>
          <w:rFonts w:ascii="Times New Roman" w:hAnsi="Times New Roman" w:cs="Times New Roman"/>
          <w:b/>
          <w:sz w:val="24"/>
        </w:rPr>
        <w:t>PART I—PRELIMINARY</w:t>
      </w:r>
    </w:p>
    <w:p w14:paraId="3D2EFF08" w14:textId="77777777" w:rsidR="00414F83" w:rsidRPr="009F6CB1" w:rsidRDefault="00617FDB" w:rsidP="00FC5F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Short title</w:t>
      </w:r>
    </w:p>
    <w:p w14:paraId="4EFABB49" w14:textId="39A0CD5A" w:rsidR="00414F83" w:rsidRPr="009F6CB1" w:rsidRDefault="00617FDB" w:rsidP="00FC5FDE">
      <w:pPr>
        <w:spacing w:after="0" w:line="240" w:lineRule="auto"/>
        <w:ind w:firstLine="432"/>
        <w:jc w:val="both"/>
        <w:rPr>
          <w:rFonts w:ascii="Times New Roman" w:hAnsi="Times New Roman" w:cs="Times New Roman"/>
        </w:rPr>
      </w:pPr>
      <w:r w:rsidRPr="009F6CB1">
        <w:rPr>
          <w:rFonts w:ascii="Times New Roman" w:hAnsi="Times New Roman" w:cs="Times New Roman"/>
          <w:b/>
        </w:rPr>
        <w:t>1.</w:t>
      </w:r>
      <w:r w:rsidR="00414F83" w:rsidRPr="009F6CB1">
        <w:rPr>
          <w:rFonts w:ascii="Times New Roman" w:hAnsi="Times New Roman" w:cs="Times New Roman"/>
          <w:b/>
        </w:rPr>
        <w:t xml:space="preserve"> </w:t>
      </w:r>
      <w:r w:rsidR="00414F83" w:rsidRPr="009F6CB1">
        <w:rPr>
          <w:rFonts w:ascii="Times New Roman" w:hAnsi="Times New Roman" w:cs="Times New Roman"/>
        </w:rPr>
        <w:t xml:space="preserve">This Act may be cited as the </w:t>
      </w:r>
      <w:r w:rsidRPr="00474560">
        <w:rPr>
          <w:rFonts w:ascii="Times New Roman" w:hAnsi="Times New Roman" w:cs="Times New Roman"/>
          <w:i/>
        </w:rPr>
        <w:t xml:space="preserve">Statute Law (Miscellaneous Amendments) Act </w:t>
      </w:r>
      <w:r w:rsidRPr="009F6CB1">
        <w:rPr>
          <w:rFonts w:ascii="Times New Roman" w:hAnsi="Times New Roman" w:cs="Times New Roman"/>
        </w:rPr>
        <w:t>(</w:t>
      </w:r>
      <w:r w:rsidRPr="00474560">
        <w:rPr>
          <w:rFonts w:ascii="Times New Roman" w:hAnsi="Times New Roman" w:cs="Times New Roman"/>
          <w:i/>
        </w:rPr>
        <w:t>No</w:t>
      </w:r>
      <w:r w:rsidRPr="009F6CB1">
        <w:rPr>
          <w:rFonts w:ascii="Times New Roman" w:hAnsi="Times New Roman" w:cs="Times New Roman"/>
        </w:rPr>
        <w:t xml:space="preserve">. </w:t>
      </w:r>
      <w:r w:rsidR="00414F83" w:rsidRPr="009F6CB1">
        <w:rPr>
          <w:rFonts w:ascii="Times New Roman" w:hAnsi="Times New Roman" w:cs="Times New Roman"/>
        </w:rPr>
        <w:t>2) 1982.</w:t>
      </w:r>
    </w:p>
    <w:p w14:paraId="03EFB025" w14:textId="77777777" w:rsidR="00414F83" w:rsidRPr="009F6CB1" w:rsidRDefault="00617FDB" w:rsidP="00FC5F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Commencement</w:t>
      </w:r>
    </w:p>
    <w:p w14:paraId="1D454001" w14:textId="06FABEC8" w:rsidR="00414F83" w:rsidRPr="009F6CB1" w:rsidRDefault="00617FDB" w:rsidP="00FC5FDE">
      <w:pPr>
        <w:spacing w:after="0" w:line="240" w:lineRule="auto"/>
        <w:ind w:firstLine="432"/>
        <w:jc w:val="both"/>
        <w:rPr>
          <w:rFonts w:ascii="Times New Roman" w:hAnsi="Times New Roman" w:cs="Times New Roman"/>
        </w:rPr>
      </w:pPr>
      <w:r w:rsidRPr="009F6CB1">
        <w:rPr>
          <w:rFonts w:ascii="Times New Roman" w:hAnsi="Times New Roman" w:cs="Times New Roman"/>
          <w:b/>
        </w:rPr>
        <w:t>2.</w:t>
      </w:r>
      <w:r w:rsidR="00414F83" w:rsidRPr="009F6CB1">
        <w:rPr>
          <w:rFonts w:ascii="Times New Roman" w:hAnsi="Times New Roman" w:cs="Times New Roman"/>
        </w:rPr>
        <w:t xml:space="preserve"> </w:t>
      </w:r>
      <w:r w:rsidR="00414F83" w:rsidRPr="00474560">
        <w:rPr>
          <w:rFonts w:ascii="Times New Roman" w:hAnsi="Times New Roman" w:cs="Times New Roman"/>
          <w:b/>
        </w:rPr>
        <w:t>(1)</w:t>
      </w:r>
      <w:r w:rsidR="00414F83" w:rsidRPr="009F6CB1">
        <w:rPr>
          <w:rFonts w:ascii="Times New Roman" w:hAnsi="Times New Roman" w:cs="Times New Roman"/>
        </w:rPr>
        <w:t xml:space="preserve"> Sections 1, 2, 166 and 195 and Parts III, VI, VII, XVI, XXXVI, XLIV, LI, LIII, LIV, LXI and LXXVII shall come into operation on the day on which this Act receives the Royal Assent.</w:t>
      </w:r>
    </w:p>
    <w:p w14:paraId="04B52190" w14:textId="77777777" w:rsidR="00427F90" w:rsidRPr="009F6CB1" w:rsidRDefault="00414F83" w:rsidP="00B33784">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Part IV and sections 12 and 13 shall be deemed to have come into operation on 15 April 1982.</w:t>
      </w:r>
      <w:r w:rsidR="00427F90" w:rsidRPr="009F6CB1">
        <w:rPr>
          <w:rFonts w:ascii="Times New Roman" w:hAnsi="Times New Roman" w:cs="Times New Roman"/>
        </w:rPr>
        <w:br w:type="page"/>
      </w:r>
    </w:p>
    <w:p w14:paraId="33D53175" w14:textId="77777777" w:rsidR="00414F83" w:rsidRPr="009F6CB1" w:rsidRDefault="00414F83" w:rsidP="00FA74DF">
      <w:pPr>
        <w:spacing w:after="0" w:line="240" w:lineRule="auto"/>
        <w:ind w:firstLine="432"/>
        <w:jc w:val="both"/>
        <w:rPr>
          <w:rFonts w:ascii="Times New Roman" w:hAnsi="Times New Roman" w:cs="Times New Roman"/>
        </w:rPr>
      </w:pPr>
      <w:r w:rsidRPr="009F6CB1">
        <w:rPr>
          <w:rFonts w:ascii="Times New Roman" w:hAnsi="Times New Roman" w:cs="Times New Roman"/>
          <w:b/>
        </w:rPr>
        <w:lastRenderedPageBreak/>
        <w:t>(3)</w:t>
      </w:r>
      <w:r w:rsidRPr="009F6CB1">
        <w:rPr>
          <w:rFonts w:ascii="Times New Roman" w:hAnsi="Times New Roman" w:cs="Times New Roman"/>
        </w:rPr>
        <w:t xml:space="preserve"> Part IX shall be deemed to have come into operation on 13 August 1982.</w:t>
      </w:r>
    </w:p>
    <w:p w14:paraId="14D72C6C"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(4)</w:t>
      </w:r>
      <w:r w:rsidRPr="009F6CB1">
        <w:rPr>
          <w:rFonts w:ascii="Times New Roman" w:hAnsi="Times New Roman" w:cs="Times New Roman"/>
        </w:rPr>
        <w:t xml:space="preserve"> Parts XII and XIX shall come into operation on such respective dates as are fixed by Proclamation.</w:t>
      </w:r>
    </w:p>
    <w:p w14:paraId="1DCFF9B0"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(5)</w:t>
      </w:r>
      <w:r w:rsidRPr="009F6CB1">
        <w:rPr>
          <w:rFonts w:ascii="Times New Roman" w:hAnsi="Times New Roman" w:cs="Times New Roman"/>
        </w:rPr>
        <w:t xml:space="preserve"> Part XIV shall be deemed to have come into operation on 22 July 1981.</w:t>
      </w:r>
    </w:p>
    <w:p w14:paraId="4EAA8F3B"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(6)</w:t>
      </w:r>
      <w:r w:rsidRPr="009F6CB1">
        <w:rPr>
          <w:rFonts w:ascii="Times New Roman" w:hAnsi="Times New Roman" w:cs="Times New Roman"/>
        </w:rPr>
        <w:t xml:space="preserve"> Part XVII, Division 2 of Part XVIII and Parts XXII, XXIII and LXIV shall come into operation, or shall be deemed to have come into operation, as the case requires, immediately after the commencement of section 8 of the </w:t>
      </w:r>
      <w:r w:rsidR="00617FDB" w:rsidRPr="009F6CB1">
        <w:rPr>
          <w:rFonts w:ascii="Times New Roman" w:hAnsi="Times New Roman" w:cs="Times New Roman"/>
          <w:i/>
        </w:rPr>
        <w:t xml:space="preserve">Crimes Amendment Act </w:t>
      </w:r>
      <w:r w:rsidRPr="009F6CB1">
        <w:rPr>
          <w:rFonts w:ascii="Times New Roman" w:hAnsi="Times New Roman" w:cs="Times New Roman"/>
        </w:rPr>
        <w:t>1982.</w:t>
      </w:r>
    </w:p>
    <w:p w14:paraId="0045B06A"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(7)</w:t>
      </w:r>
      <w:r w:rsidRPr="009F6CB1">
        <w:rPr>
          <w:rFonts w:ascii="Times New Roman" w:hAnsi="Times New Roman" w:cs="Times New Roman"/>
        </w:rPr>
        <w:t xml:space="preserve"> Division 1 of Part XVIII shall come into operation, or shall be deemed to have come into operation, as the case requires, immediately after the commencement of section 7 of the </w:t>
      </w:r>
      <w:r w:rsidR="00617FDB" w:rsidRPr="009F6CB1">
        <w:rPr>
          <w:rFonts w:ascii="Times New Roman" w:hAnsi="Times New Roman" w:cs="Times New Roman"/>
          <w:i/>
        </w:rPr>
        <w:t xml:space="preserve">Crimes Amendment Act </w:t>
      </w:r>
      <w:r w:rsidRPr="009F6CB1">
        <w:rPr>
          <w:rFonts w:ascii="Times New Roman" w:hAnsi="Times New Roman" w:cs="Times New Roman"/>
        </w:rPr>
        <w:t>1982.</w:t>
      </w:r>
    </w:p>
    <w:p w14:paraId="0C8D8E27" w14:textId="77777777" w:rsidR="00414F83" w:rsidRPr="009F6CB1" w:rsidRDefault="00414F83" w:rsidP="00FA74DF">
      <w:pPr>
        <w:spacing w:before="60" w:after="0" w:line="240" w:lineRule="auto"/>
        <w:ind w:left="864" w:hanging="432"/>
        <w:jc w:val="both"/>
        <w:rPr>
          <w:rFonts w:ascii="Times New Roman" w:hAnsi="Times New Roman" w:cs="Times New Roman"/>
        </w:rPr>
      </w:pPr>
      <w:r w:rsidRPr="009F6CB1">
        <w:rPr>
          <w:rFonts w:ascii="Times New Roman" w:hAnsi="Times New Roman" w:cs="Times New Roman"/>
          <w:b/>
        </w:rPr>
        <w:t>(8)</w:t>
      </w:r>
      <w:r w:rsidRPr="009F6CB1">
        <w:rPr>
          <w:rFonts w:ascii="Times New Roman" w:hAnsi="Times New Roman" w:cs="Times New Roman"/>
        </w:rPr>
        <w:t xml:space="preserve"> Parts XX and LXXIV shall be deemed to have come into operation on 1 July 1982.</w:t>
      </w:r>
    </w:p>
    <w:p w14:paraId="2D933820"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(9)</w:t>
      </w:r>
      <w:r w:rsidRPr="009F6CB1">
        <w:rPr>
          <w:rFonts w:ascii="Times New Roman" w:hAnsi="Times New Roman" w:cs="Times New Roman"/>
        </w:rPr>
        <w:t xml:space="preserve"> Part XXI shall be deemed to have come into operation on 2 June 1972.</w:t>
      </w:r>
    </w:p>
    <w:p w14:paraId="03DCF032"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(10)</w:t>
      </w:r>
      <w:r w:rsidRPr="009F6CB1">
        <w:rPr>
          <w:rFonts w:ascii="Times New Roman" w:hAnsi="Times New Roman" w:cs="Times New Roman"/>
        </w:rPr>
        <w:t xml:space="preserve"> Section 178 shall come into operation on a date to be fixed by Proclamation, being a date not earlier than the date on which the Protocol amending the International Convention relating to the limitation of the liability of owners of sea-going ships signed at Brussels on 10 October 1957 enters into force for Australia.</w:t>
      </w:r>
    </w:p>
    <w:p w14:paraId="4DF76AD1"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(11)</w:t>
      </w:r>
      <w:r w:rsidRPr="009F6CB1">
        <w:rPr>
          <w:rFonts w:ascii="Times New Roman" w:hAnsi="Times New Roman" w:cs="Times New Roman"/>
        </w:rPr>
        <w:t xml:space="preserve"> Parts XLIX and LXXI shall be deemed to have come into operation on 4 June 1982.</w:t>
      </w:r>
    </w:p>
    <w:p w14:paraId="27C9C269"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(12)</w:t>
      </w:r>
      <w:r w:rsidRPr="009F6CB1">
        <w:rPr>
          <w:rFonts w:ascii="Times New Roman" w:hAnsi="Times New Roman" w:cs="Times New Roman"/>
        </w:rPr>
        <w:t xml:space="preserve"> Section 196 and Parts LVII and LXXIII shall come into operation on the date of commencement of the </w:t>
      </w:r>
      <w:r w:rsidR="00617FDB" w:rsidRPr="009F6CB1">
        <w:rPr>
          <w:rFonts w:ascii="Times New Roman" w:hAnsi="Times New Roman" w:cs="Times New Roman"/>
          <w:i/>
        </w:rPr>
        <w:t xml:space="preserve">Petroleum (Submerged Lands) Amendment Act </w:t>
      </w:r>
      <w:r w:rsidRPr="009F6CB1">
        <w:rPr>
          <w:rFonts w:ascii="Times New Roman" w:hAnsi="Times New Roman" w:cs="Times New Roman"/>
        </w:rPr>
        <w:t>1980, or the day on which this Act receives the Royal Assent, whichever is the later.</w:t>
      </w:r>
    </w:p>
    <w:p w14:paraId="0233F64A"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 xml:space="preserve">(13) </w:t>
      </w:r>
      <w:r w:rsidRPr="009F6CB1">
        <w:rPr>
          <w:rFonts w:ascii="Times New Roman" w:hAnsi="Times New Roman" w:cs="Times New Roman"/>
        </w:rPr>
        <w:t>Part LX shall be deemed to have come into operation on 4 December 1979.</w:t>
      </w:r>
    </w:p>
    <w:p w14:paraId="1E7C1494"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(14)</w:t>
      </w:r>
      <w:r w:rsidRPr="009F6CB1">
        <w:rPr>
          <w:rFonts w:ascii="Times New Roman" w:hAnsi="Times New Roman" w:cs="Times New Roman"/>
        </w:rPr>
        <w:t xml:space="preserve"> Part LXX shall be deemed to have come into operation on 30 December 1981.</w:t>
      </w:r>
    </w:p>
    <w:p w14:paraId="192E453E"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(15)</w:t>
      </w:r>
      <w:r w:rsidRPr="009F6CB1">
        <w:rPr>
          <w:rFonts w:ascii="Times New Roman" w:hAnsi="Times New Roman" w:cs="Times New Roman"/>
        </w:rPr>
        <w:t xml:space="preserve"> Part LXXII shall be deemed to have come into operation on 12 June 1981.</w:t>
      </w:r>
    </w:p>
    <w:p w14:paraId="1F230CFA" w14:textId="77777777" w:rsidR="00414F83" w:rsidRPr="009F6CB1" w:rsidRDefault="00414F83" w:rsidP="00FA74DF">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 xml:space="preserve">(16) </w:t>
      </w:r>
      <w:r w:rsidRPr="009F6CB1">
        <w:rPr>
          <w:rFonts w:ascii="Times New Roman" w:hAnsi="Times New Roman" w:cs="Times New Roman"/>
        </w:rPr>
        <w:t>The remaining provisions of this Act shall come into operation on the twenty-eighth day after the day on which this Act receives the Royal Assent.</w:t>
      </w:r>
    </w:p>
    <w:p w14:paraId="1EB5A82A"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A0128D4" w14:textId="77777777" w:rsidR="00414F83" w:rsidRPr="009F6CB1" w:rsidRDefault="00142EF2" w:rsidP="00B01515">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II—AMENDMENTS OF ABORIGINAL AND TORRES STRAIT ISLANDERS (QUEENSLAND RESERVES AND COMMUNITIES SELF-MANAGEMENT) ACT 1978</w:t>
      </w:r>
    </w:p>
    <w:p w14:paraId="59881120" w14:textId="77777777" w:rsidR="00414F83" w:rsidRPr="009F6CB1" w:rsidRDefault="00617FDB" w:rsidP="00B015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405D6BC" w14:textId="77777777" w:rsidR="00414F83" w:rsidRPr="009F6CB1" w:rsidRDefault="00617FDB" w:rsidP="00B01515">
      <w:pPr>
        <w:spacing w:after="0" w:line="240" w:lineRule="auto"/>
        <w:ind w:firstLine="432"/>
        <w:jc w:val="both"/>
        <w:rPr>
          <w:rFonts w:ascii="Times New Roman" w:hAnsi="Times New Roman" w:cs="Times New Roman"/>
        </w:rPr>
      </w:pPr>
      <w:r w:rsidRPr="009F6CB1">
        <w:rPr>
          <w:rFonts w:ascii="Times New Roman" w:hAnsi="Times New Roman" w:cs="Times New Roman"/>
          <w:b/>
        </w:rPr>
        <w:t>3.</w:t>
      </w:r>
      <w:r w:rsidR="00414F83" w:rsidRPr="009F6CB1">
        <w:rPr>
          <w:rFonts w:ascii="Times New Roman" w:hAnsi="Times New Roman" w:cs="Times New Roman"/>
        </w:rPr>
        <w:t xml:space="preserve"> The </w:t>
      </w:r>
      <w:r w:rsidRPr="009F6CB1">
        <w:rPr>
          <w:rFonts w:ascii="Times New Roman" w:hAnsi="Times New Roman" w:cs="Times New Roman"/>
          <w:i/>
        </w:rPr>
        <w:t xml:space="preserve">Aboriginal and Torres Strait Islanders (Queensland Reserves and Communities Self-management) Act </w:t>
      </w:r>
      <w:r w:rsidR="00414F83" w:rsidRPr="009F6CB1">
        <w:rPr>
          <w:rFonts w:ascii="Times New Roman" w:hAnsi="Times New Roman" w:cs="Times New Roman"/>
        </w:rPr>
        <w:t>1978</w:t>
      </w:r>
      <w:r w:rsidRPr="009F6CB1">
        <w:rPr>
          <w:rFonts w:ascii="Times New Roman" w:hAnsi="Times New Roman" w:cs="Times New Roman"/>
          <w:vertAlign w:val="superscript"/>
        </w:rPr>
        <w:t>1</w:t>
      </w:r>
      <w:r w:rsidR="00414F83" w:rsidRPr="009F6CB1">
        <w:rPr>
          <w:rFonts w:ascii="Times New Roman" w:hAnsi="Times New Roman" w:cs="Times New Roman"/>
        </w:rPr>
        <w:t xml:space="preserve"> is in this Part referred to as the Principal Act.</w:t>
      </w:r>
    </w:p>
    <w:p w14:paraId="7F0BC987" w14:textId="77777777" w:rsidR="00414F83" w:rsidRPr="009F6CB1" w:rsidRDefault="00617FDB" w:rsidP="00B015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of Councils for Reserves and Communities to which this Act applies to make by-laws</w:t>
      </w:r>
    </w:p>
    <w:p w14:paraId="023F3B14" w14:textId="77777777" w:rsidR="00414F83" w:rsidRPr="009F6CB1" w:rsidRDefault="00617FDB" w:rsidP="00B01515">
      <w:pPr>
        <w:spacing w:after="0" w:line="240" w:lineRule="auto"/>
        <w:ind w:firstLine="432"/>
        <w:jc w:val="both"/>
        <w:rPr>
          <w:rFonts w:ascii="Times New Roman" w:hAnsi="Times New Roman" w:cs="Times New Roman"/>
        </w:rPr>
      </w:pPr>
      <w:r w:rsidRPr="009F6CB1">
        <w:rPr>
          <w:rFonts w:ascii="Times New Roman" w:hAnsi="Times New Roman" w:cs="Times New Roman"/>
          <w:b/>
        </w:rPr>
        <w:t>4.</w:t>
      </w:r>
      <w:r w:rsidR="00414F83" w:rsidRPr="009F6CB1">
        <w:rPr>
          <w:rFonts w:ascii="Times New Roman" w:hAnsi="Times New Roman" w:cs="Times New Roman"/>
        </w:rPr>
        <w:t xml:space="preserve"> Section 10 of the Principal Act is amended—</w:t>
      </w:r>
    </w:p>
    <w:p w14:paraId="4ECA2BA2" w14:textId="77777777" w:rsidR="00414F83" w:rsidRPr="009F6CB1" w:rsidRDefault="00414F83" w:rsidP="00B01515">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sub-section (5) and substituting the following sub-sections:</w:t>
      </w:r>
    </w:p>
    <w:p w14:paraId="3CF8B6A1" w14:textId="77777777" w:rsidR="00414F83" w:rsidRPr="009F6CB1" w:rsidRDefault="008022C4" w:rsidP="00B01515">
      <w:pPr>
        <w:spacing w:after="0" w:line="240" w:lineRule="auto"/>
        <w:ind w:left="720"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Where the Minister approves any by-laws, he shall—</w:t>
      </w:r>
    </w:p>
    <w:p w14:paraId="2C8301A0" w14:textId="77777777" w:rsidR="00414F83" w:rsidRPr="009F6CB1" w:rsidRDefault="00414F83" w:rsidP="00B01515">
      <w:pPr>
        <w:spacing w:after="0" w:line="240" w:lineRule="auto"/>
        <w:ind w:left="1440" w:hanging="432"/>
        <w:jc w:val="both"/>
        <w:rPr>
          <w:rFonts w:ascii="Times New Roman" w:hAnsi="Times New Roman" w:cs="Times New Roman"/>
        </w:rPr>
      </w:pPr>
      <w:r w:rsidRPr="009F6CB1">
        <w:rPr>
          <w:rFonts w:ascii="Times New Roman" w:hAnsi="Times New Roman" w:cs="Times New Roman"/>
        </w:rPr>
        <w:t xml:space="preserve">(a) cause the by-laws to be notified in the </w:t>
      </w:r>
      <w:r w:rsidR="00617FDB" w:rsidRPr="009F6CB1">
        <w:rPr>
          <w:rFonts w:ascii="Times New Roman" w:hAnsi="Times New Roman" w:cs="Times New Roman"/>
          <w:i/>
        </w:rPr>
        <w:t>Gazette</w:t>
      </w:r>
      <w:r w:rsidRPr="009F6CB1">
        <w:rPr>
          <w:rFonts w:ascii="Times New Roman" w:hAnsi="Times New Roman" w:cs="Times New Roman"/>
        </w:rPr>
        <w:t>;</w:t>
      </w:r>
      <w:r w:rsidR="00617FDB" w:rsidRPr="009F6CB1">
        <w:rPr>
          <w:rFonts w:ascii="Times New Roman" w:hAnsi="Times New Roman" w:cs="Times New Roman"/>
          <w:i/>
        </w:rPr>
        <w:t xml:space="preserve"> </w:t>
      </w:r>
      <w:r w:rsidRPr="009F6CB1">
        <w:rPr>
          <w:rFonts w:ascii="Times New Roman" w:hAnsi="Times New Roman" w:cs="Times New Roman"/>
        </w:rPr>
        <w:t>and</w:t>
      </w:r>
    </w:p>
    <w:p w14:paraId="38E22760" w14:textId="77777777" w:rsidR="00414F83" w:rsidRPr="009F6CB1" w:rsidRDefault="00414F83" w:rsidP="00B01515">
      <w:pPr>
        <w:spacing w:after="0" w:line="240" w:lineRule="auto"/>
        <w:ind w:left="1440" w:hanging="432"/>
        <w:jc w:val="both"/>
        <w:rPr>
          <w:rFonts w:ascii="Times New Roman" w:hAnsi="Times New Roman" w:cs="Times New Roman"/>
        </w:rPr>
      </w:pPr>
      <w:r w:rsidRPr="009F6CB1">
        <w:rPr>
          <w:rFonts w:ascii="Times New Roman" w:hAnsi="Times New Roman" w:cs="Times New Roman"/>
        </w:rPr>
        <w:t>(b) cause a copy of the by-laws to be laid before each House of the Parliament within 15 sitting days of that House after the giving of his approval.</w:t>
      </w:r>
    </w:p>
    <w:p w14:paraId="570D55F4" w14:textId="77777777" w:rsidR="00414F83" w:rsidRPr="009F6CB1" w:rsidRDefault="008022C4" w:rsidP="00F315F4">
      <w:pPr>
        <w:spacing w:before="60" w:after="0" w:line="240" w:lineRule="auto"/>
        <w:ind w:left="720"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w:t>
      </w:r>
      <w:r w:rsidR="00617FDB" w:rsidRPr="009F6CB1">
        <w:rPr>
          <w:rFonts w:ascii="Times New Roman" w:hAnsi="Times New Roman" w:cs="Times New Roman"/>
          <w:smallCaps/>
        </w:rPr>
        <w:t>a</w:t>
      </w:r>
      <w:r w:rsidR="00414F83" w:rsidRPr="009F6CB1">
        <w:rPr>
          <w:rFonts w:ascii="Times New Roman" w:hAnsi="Times New Roman" w:cs="Times New Roman"/>
        </w:rPr>
        <w:t xml:space="preserve">) By-laws made under this section take effect from the day on which they are notified in the </w:t>
      </w:r>
      <w:r w:rsidR="00617FDB" w:rsidRPr="009F6CB1">
        <w:rPr>
          <w:rFonts w:ascii="Times New Roman" w:hAnsi="Times New Roman" w:cs="Times New Roman"/>
          <w:i/>
        </w:rPr>
        <w:t xml:space="preserve">Gazette </w:t>
      </w:r>
      <w:r w:rsidR="00414F83" w:rsidRPr="009F6CB1">
        <w:rPr>
          <w:rFonts w:ascii="Times New Roman" w:hAnsi="Times New Roman" w:cs="Times New Roman"/>
        </w:rPr>
        <w:t>or, where a later date is specified in the by-laws, from the date specified.</w:t>
      </w:r>
      <w:r w:rsidRPr="009F6CB1">
        <w:rPr>
          <w:rFonts w:ascii="Times New Roman" w:hAnsi="Times New Roman" w:cs="Times New Roman"/>
        </w:rPr>
        <w:t>”</w:t>
      </w:r>
      <w:r w:rsidR="00414F83" w:rsidRPr="009F6CB1">
        <w:rPr>
          <w:rFonts w:ascii="Times New Roman" w:hAnsi="Times New Roman" w:cs="Times New Roman"/>
        </w:rPr>
        <w:t>; and</w:t>
      </w:r>
    </w:p>
    <w:p w14:paraId="35A767CE" w14:textId="77777777" w:rsidR="00414F83" w:rsidRPr="009F6CB1" w:rsidRDefault="00414F83" w:rsidP="00F315F4">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by omitting sub-section (7) and substituting the following sub-section:</w:t>
      </w:r>
    </w:p>
    <w:p w14:paraId="72460E78" w14:textId="77777777" w:rsidR="00414F83" w:rsidRPr="009F6CB1" w:rsidRDefault="008022C4" w:rsidP="00F315F4">
      <w:pPr>
        <w:spacing w:before="60" w:after="0" w:line="240" w:lineRule="auto"/>
        <w:ind w:left="720"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(7) Where a copy of any by-laws has been laid before a House of the Parliament in accordance with sub-section (5) of this section, the provisions of section 48 (other than sub-sections (1), (2) and (3)) and sections 49 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those by-laws as if references in those provisions to regulations were references to by-laws.</w:t>
      </w:r>
      <w:r w:rsidRPr="009F6CB1">
        <w:rPr>
          <w:rFonts w:ascii="Times New Roman" w:hAnsi="Times New Roman" w:cs="Times New Roman"/>
        </w:rPr>
        <w:t>”</w:t>
      </w:r>
      <w:r w:rsidR="00414F83" w:rsidRPr="009F6CB1">
        <w:rPr>
          <w:rFonts w:ascii="Times New Roman" w:hAnsi="Times New Roman" w:cs="Times New Roman"/>
        </w:rPr>
        <w:t>.</w:t>
      </w:r>
    </w:p>
    <w:p w14:paraId="04A5FA1F" w14:textId="77777777" w:rsidR="00414F83" w:rsidRPr="009F6CB1" w:rsidRDefault="00142EF2" w:rsidP="00AC620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III—AMENDMENTS OF ABORIGINAL COUNCILS AND ASSOCIATIONS ACT 1976</w:t>
      </w:r>
    </w:p>
    <w:p w14:paraId="6E7939B8" w14:textId="77777777" w:rsidR="00414F83" w:rsidRPr="009F6CB1" w:rsidRDefault="00617FDB" w:rsidP="00AC62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BA84C78" w14:textId="77777777" w:rsidR="00414F83" w:rsidRPr="009F6CB1" w:rsidRDefault="00617FDB" w:rsidP="00AC620A">
      <w:pPr>
        <w:spacing w:after="0" w:line="240" w:lineRule="auto"/>
        <w:ind w:firstLine="432"/>
        <w:jc w:val="both"/>
        <w:rPr>
          <w:rFonts w:ascii="Times New Roman" w:hAnsi="Times New Roman" w:cs="Times New Roman"/>
        </w:rPr>
      </w:pPr>
      <w:r w:rsidRPr="009F6CB1">
        <w:rPr>
          <w:rFonts w:ascii="Times New Roman" w:hAnsi="Times New Roman" w:cs="Times New Roman"/>
          <w:b/>
        </w:rPr>
        <w:t>5.</w:t>
      </w:r>
      <w:r w:rsidR="00414F83" w:rsidRPr="009F6CB1">
        <w:rPr>
          <w:rFonts w:ascii="Times New Roman" w:hAnsi="Times New Roman" w:cs="Times New Roman"/>
        </w:rPr>
        <w:t xml:space="preserve"> The </w:t>
      </w:r>
      <w:r w:rsidRPr="009F6CB1">
        <w:rPr>
          <w:rFonts w:ascii="Times New Roman" w:hAnsi="Times New Roman" w:cs="Times New Roman"/>
          <w:i/>
        </w:rPr>
        <w:t xml:space="preserve">Aboriginal Councils and Associations Act </w:t>
      </w:r>
      <w:r w:rsidR="00414F83" w:rsidRPr="009F6CB1">
        <w:rPr>
          <w:rFonts w:ascii="Times New Roman" w:hAnsi="Times New Roman" w:cs="Times New Roman"/>
        </w:rPr>
        <w:t>1976</w:t>
      </w:r>
      <w:r w:rsidRPr="009F6CB1">
        <w:rPr>
          <w:rFonts w:ascii="Times New Roman" w:hAnsi="Times New Roman" w:cs="Times New Roman"/>
          <w:vertAlign w:val="superscript"/>
        </w:rPr>
        <w:t>2</w:t>
      </w:r>
      <w:r w:rsidR="00414F83" w:rsidRPr="009F6CB1">
        <w:rPr>
          <w:rFonts w:ascii="Times New Roman" w:hAnsi="Times New Roman" w:cs="Times New Roman"/>
        </w:rPr>
        <w:t xml:space="preserve"> is in this Part referred to as the Principal Act.</w:t>
      </w:r>
    </w:p>
    <w:p w14:paraId="428A5E8D" w14:textId="77777777" w:rsidR="00414F83" w:rsidRPr="009F6CB1" w:rsidRDefault="00617FDB" w:rsidP="00AC62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Establishment of Aboriginal Council</w:t>
      </w:r>
    </w:p>
    <w:p w14:paraId="515A2196" w14:textId="77777777" w:rsidR="00414F83" w:rsidRPr="009F6CB1" w:rsidRDefault="00617FDB" w:rsidP="00AC620A">
      <w:pPr>
        <w:spacing w:after="0" w:line="240" w:lineRule="auto"/>
        <w:ind w:firstLine="432"/>
        <w:jc w:val="both"/>
        <w:rPr>
          <w:rFonts w:ascii="Times New Roman" w:hAnsi="Times New Roman" w:cs="Times New Roman"/>
        </w:rPr>
      </w:pPr>
      <w:r w:rsidRPr="009F6CB1">
        <w:rPr>
          <w:rFonts w:ascii="Times New Roman" w:hAnsi="Times New Roman" w:cs="Times New Roman"/>
          <w:b/>
        </w:rPr>
        <w:t>6.</w:t>
      </w:r>
      <w:r w:rsidR="00414F83" w:rsidRPr="009F6CB1">
        <w:rPr>
          <w:rFonts w:ascii="Times New Roman" w:hAnsi="Times New Roman" w:cs="Times New Roman"/>
        </w:rPr>
        <w:t xml:space="preserve"> Section 19 of the Principal Act is amended by omitting from sub-paragraph (3) (d) (ii) </w:t>
      </w:r>
      <w:r w:rsidR="008022C4" w:rsidRPr="009F6CB1">
        <w:rPr>
          <w:rFonts w:ascii="Times New Roman" w:hAnsi="Times New Roman" w:cs="Times New Roman"/>
        </w:rPr>
        <w:t>“</w:t>
      </w:r>
      <w:proofErr w:type="spellStart"/>
      <w:r w:rsidR="00414F83" w:rsidRPr="009F6CB1">
        <w:rPr>
          <w:rFonts w:ascii="Times New Roman" w:hAnsi="Times New Roman" w:cs="Times New Roman"/>
        </w:rPr>
        <w:t>mortage</w:t>
      </w:r>
      <w:proofErr w:type="spellEnd"/>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mortgage</w:t>
      </w:r>
      <w:r w:rsidR="008022C4" w:rsidRPr="009F6CB1">
        <w:rPr>
          <w:rFonts w:ascii="Times New Roman" w:hAnsi="Times New Roman" w:cs="Times New Roman"/>
        </w:rPr>
        <w:t>”</w:t>
      </w:r>
      <w:r w:rsidR="00414F83" w:rsidRPr="009F6CB1">
        <w:rPr>
          <w:rFonts w:ascii="Times New Roman" w:hAnsi="Times New Roman" w:cs="Times New Roman"/>
        </w:rPr>
        <w:t>.</w:t>
      </w:r>
    </w:p>
    <w:p w14:paraId="09C75395" w14:textId="77777777" w:rsidR="00414F83" w:rsidRPr="009F6CB1" w:rsidRDefault="00617FDB" w:rsidP="00AC62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By-laws</w:t>
      </w:r>
    </w:p>
    <w:p w14:paraId="3EDE37AC" w14:textId="77777777" w:rsidR="00414F83" w:rsidRPr="009F6CB1" w:rsidRDefault="00617FDB" w:rsidP="00AC620A">
      <w:pPr>
        <w:spacing w:after="0" w:line="240" w:lineRule="auto"/>
        <w:ind w:firstLine="432"/>
        <w:jc w:val="both"/>
        <w:rPr>
          <w:rFonts w:ascii="Times New Roman" w:hAnsi="Times New Roman" w:cs="Times New Roman"/>
        </w:rPr>
      </w:pPr>
      <w:r w:rsidRPr="009F6CB1">
        <w:rPr>
          <w:rFonts w:ascii="Times New Roman" w:hAnsi="Times New Roman" w:cs="Times New Roman"/>
          <w:b/>
        </w:rPr>
        <w:t>7.</w:t>
      </w:r>
      <w:r w:rsidR="00414F83" w:rsidRPr="009F6CB1">
        <w:rPr>
          <w:rFonts w:ascii="Times New Roman" w:hAnsi="Times New Roman" w:cs="Times New Roman"/>
        </w:rPr>
        <w:t xml:space="preserve"> Section 30 of the Principal Act is amended by omitting sub-sections (5), (6) and (7) and substituting the following sub-sections:</w:t>
      </w:r>
    </w:p>
    <w:p w14:paraId="6E0A9254" w14:textId="77777777" w:rsidR="00414F83" w:rsidRPr="009F6CB1" w:rsidRDefault="008022C4" w:rsidP="00821356">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Where the Minister approves any by-laws, he shall—</w:t>
      </w:r>
    </w:p>
    <w:p w14:paraId="269CA058"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1C0254F" w14:textId="77777777" w:rsidR="00414F83" w:rsidRPr="009F6CB1" w:rsidRDefault="00414F83" w:rsidP="00AC620A">
      <w:pPr>
        <w:spacing w:after="0" w:line="240" w:lineRule="auto"/>
        <w:ind w:left="864" w:hanging="432"/>
        <w:jc w:val="both"/>
        <w:rPr>
          <w:rFonts w:ascii="Times New Roman" w:hAnsi="Times New Roman" w:cs="Times New Roman"/>
        </w:rPr>
      </w:pPr>
      <w:r w:rsidRPr="009F6CB1">
        <w:rPr>
          <w:rFonts w:ascii="Times New Roman" w:hAnsi="Times New Roman" w:cs="Times New Roman"/>
        </w:rPr>
        <w:lastRenderedPageBreak/>
        <w:t xml:space="preserve">(a) cause the by-laws to be notified in the </w:t>
      </w:r>
      <w:r w:rsidR="00617FDB" w:rsidRPr="009F6CB1">
        <w:rPr>
          <w:rFonts w:ascii="Times New Roman" w:hAnsi="Times New Roman" w:cs="Times New Roman"/>
          <w:i/>
        </w:rPr>
        <w:t>Gazette</w:t>
      </w:r>
      <w:r w:rsidRPr="009F6CB1">
        <w:rPr>
          <w:rFonts w:ascii="Times New Roman" w:hAnsi="Times New Roman" w:cs="Times New Roman"/>
        </w:rPr>
        <w:t>;</w:t>
      </w:r>
      <w:r w:rsidR="00617FDB" w:rsidRPr="009F6CB1">
        <w:rPr>
          <w:rFonts w:ascii="Times New Roman" w:hAnsi="Times New Roman" w:cs="Times New Roman"/>
          <w:i/>
        </w:rPr>
        <w:t xml:space="preserve"> </w:t>
      </w:r>
      <w:r w:rsidRPr="009F6CB1">
        <w:rPr>
          <w:rFonts w:ascii="Times New Roman" w:hAnsi="Times New Roman" w:cs="Times New Roman"/>
        </w:rPr>
        <w:t>and</w:t>
      </w:r>
    </w:p>
    <w:p w14:paraId="236443A2" w14:textId="77777777" w:rsidR="00414F83" w:rsidRPr="009F6CB1" w:rsidRDefault="00414F83" w:rsidP="00AC620A">
      <w:pPr>
        <w:spacing w:after="0" w:line="240" w:lineRule="auto"/>
        <w:ind w:left="864" w:hanging="432"/>
        <w:jc w:val="both"/>
        <w:rPr>
          <w:rFonts w:ascii="Times New Roman" w:hAnsi="Times New Roman" w:cs="Times New Roman"/>
        </w:rPr>
      </w:pPr>
      <w:r w:rsidRPr="009F6CB1">
        <w:rPr>
          <w:rFonts w:ascii="Times New Roman" w:hAnsi="Times New Roman" w:cs="Times New Roman"/>
        </w:rPr>
        <w:t>(b) cause a copy of the by-laws to be laid before each House of the Parliament within 15 sitting days of that House after the giving of his approval.</w:t>
      </w:r>
    </w:p>
    <w:p w14:paraId="588361F6" w14:textId="77777777" w:rsidR="00414F83" w:rsidRPr="009F6CB1" w:rsidRDefault="008022C4" w:rsidP="00AC620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(6) By-laws made under this section take effect from the day on which they are notified in the </w:t>
      </w:r>
      <w:r w:rsidR="00617FDB" w:rsidRPr="009F6CB1">
        <w:rPr>
          <w:rFonts w:ascii="Times New Roman" w:hAnsi="Times New Roman" w:cs="Times New Roman"/>
          <w:i/>
        </w:rPr>
        <w:t xml:space="preserve">Gazette </w:t>
      </w:r>
      <w:r w:rsidR="00414F83" w:rsidRPr="009F6CB1">
        <w:rPr>
          <w:rFonts w:ascii="Times New Roman" w:hAnsi="Times New Roman" w:cs="Times New Roman"/>
        </w:rPr>
        <w:t>or, where a later date is specified in the by-laws, from the date specified.</w:t>
      </w:r>
    </w:p>
    <w:p w14:paraId="4351F87A" w14:textId="77777777" w:rsidR="00414F83" w:rsidRPr="009F6CB1" w:rsidRDefault="008022C4" w:rsidP="00AC620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 If a copy of any by-laws is not laid before each House of the Parliament in accordance with sub-section (5), the by-laws shall be void and of no effect.</w:t>
      </w:r>
    </w:p>
    <w:p w14:paraId="3AB63F8E" w14:textId="77777777" w:rsidR="00414F83" w:rsidRPr="009F6CB1" w:rsidRDefault="008022C4" w:rsidP="00AC620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w:t>
      </w:r>
      <w:r w:rsidR="00617FDB" w:rsidRPr="009F6CB1">
        <w:rPr>
          <w:rFonts w:ascii="Times New Roman" w:hAnsi="Times New Roman" w:cs="Times New Roman"/>
          <w:smallCaps/>
        </w:rPr>
        <w:t>a</w:t>
      </w:r>
      <w:r w:rsidR="00414F83" w:rsidRPr="009F6CB1">
        <w:rPr>
          <w:rFonts w:ascii="Times New Roman" w:hAnsi="Times New Roman" w:cs="Times New Roman"/>
        </w:rPr>
        <w:t xml:space="preserve">) Where a copy of any by-laws has been laid before a House of the Parliament in accordance with sub-section (5) of this section, the provisions of section 48 (other than sub-sections (1), (2) and (3)) and sections 49 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those by-laws as if references in those provisions to regulations were references to by-laws.</w:t>
      </w:r>
      <w:r w:rsidRPr="009F6CB1">
        <w:rPr>
          <w:rFonts w:ascii="Times New Roman" w:hAnsi="Times New Roman" w:cs="Times New Roman"/>
        </w:rPr>
        <w:t>”</w:t>
      </w:r>
      <w:r w:rsidR="00414F83" w:rsidRPr="009F6CB1">
        <w:rPr>
          <w:rFonts w:ascii="Times New Roman" w:hAnsi="Times New Roman" w:cs="Times New Roman"/>
        </w:rPr>
        <w:t>.</w:t>
      </w:r>
    </w:p>
    <w:p w14:paraId="7CB0FF40" w14:textId="77777777" w:rsidR="00414F83" w:rsidRPr="009F6CB1" w:rsidRDefault="00617FDB" w:rsidP="00AC62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Order with respect to disposable estate or interest</w:t>
      </w:r>
    </w:p>
    <w:p w14:paraId="2D3D4432" w14:textId="77777777" w:rsidR="00414F83" w:rsidRPr="009F6CB1" w:rsidRDefault="00617FDB" w:rsidP="00AC620A">
      <w:pPr>
        <w:spacing w:after="0" w:line="240" w:lineRule="auto"/>
        <w:ind w:firstLine="432"/>
        <w:jc w:val="both"/>
        <w:rPr>
          <w:rFonts w:ascii="Times New Roman" w:hAnsi="Times New Roman" w:cs="Times New Roman"/>
        </w:rPr>
      </w:pPr>
      <w:r w:rsidRPr="009F6CB1">
        <w:rPr>
          <w:rFonts w:ascii="Times New Roman" w:hAnsi="Times New Roman" w:cs="Times New Roman"/>
          <w:b/>
        </w:rPr>
        <w:t>8.</w:t>
      </w:r>
      <w:r w:rsidR="00414F83" w:rsidRPr="009F6CB1">
        <w:rPr>
          <w:rFonts w:ascii="Times New Roman" w:hAnsi="Times New Roman" w:cs="Times New Roman"/>
        </w:rPr>
        <w:t xml:space="preserve"> Section 78 of the Principal Act is amended by omitting sub-section (5).</w:t>
      </w:r>
    </w:p>
    <w:p w14:paraId="226DF514" w14:textId="77777777" w:rsidR="00414F83" w:rsidRPr="009F6CB1" w:rsidRDefault="00617FDB" w:rsidP="00D42CDA">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9.</w:t>
      </w:r>
      <w:r w:rsidR="00414F83" w:rsidRPr="009F6CB1">
        <w:rPr>
          <w:rFonts w:ascii="Times New Roman" w:hAnsi="Times New Roman" w:cs="Times New Roman"/>
        </w:rPr>
        <w:t xml:space="preserve"> After section 78 of the Principal Act the following section is inserted:</w:t>
      </w:r>
    </w:p>
    <w:p w14:paraId="6F5FBB9B" w14:textId="77777777" w:rsidR="00414F83" w:rsidRPr="009F6CB1" w:rsidRDefault="00617FDB" w:rsidP="00AC62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Certain transfers and dealings void</w:t>
      </w:r>
    </w:p>
    <w:p w14:paraId="46AD241E" w14:textId="77777777" w:rsidR="00414F83" w:rsidRPr="009F6CB1" w:rsidRDefault="008022C4" w:rsidP="00AC620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78</w:t>
      </w:r>
      <w:r w:rsidR="00617FDB" w:rsidRPr="009F6CB1">
        <w:rPr>
          <w:rFonts w:ascii="Times New Roman" w:hAnsi="Times New Roman" w:cs="Times New Roman"/>
          <w:smallCaps/>
        </w:rPr>
        <w:t>a</w:t>
      </w:r>
      <w:r w:rsidR="00414F83" w:rsidRPr="009F6CB1">
        <w:rPr>
          <w:rFonts w:ascii="Times New Roman" w:hAnsi="Times New Roman" w:cs="Times New Roman"/>
        </w:rPr>
        <w:t>. (1) A purported transfer of, or other dealing with, an estate or interest in land held by an Aboriginal corporation is void and of no effect unless the transfer or other dealing is a prescribed transfer or dealing.</w:t>
      </w:r>
    </w:p>
    <w:p w14:paraId="7B4F61A5" w14:textId="77777777" w:rsidR="00414F83" w:rsidRPr="009F6CB1" w:rsidRDefault="008022C4" w:rsidP="003D04F3">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In sub-section (1), </w:t>
      </w:r>
      <w:r w:rsidRPr="009F6CB1">
        <w:rPr>
          <w:rFonts w:ascii="Times New Roman" w:hAnsi="Times New Roman" w:cs="Times New Roman"/>
        </w:rPr>
        <w:t>‘</w:t>
      </w:r>
      <w:r w:rsidR="00414F83" w:rsidRPr="009F6CB1">
        <w:rPr>
          <w:rFonts w:ascii="Times New Roman" w:hAnsi="Times New Roman" w:cs="Times New Roman"/>
        </w:rPr>
        <w:t>prescribed transfer or dealing</w:t>
      </w:r>
      <w:r w:rsidRPr="009F6CB1">
        <w:rPr>
          <w:rFonts w:ascii="Times New Roman" w:hAnsi="Times New Roman" w:cs="Times New Roman"/>
        </w:rPr>
        <w:t>’</w:t>
      </w:r>
      <w:r w:rsidR="00414F83" w:rsidRPr="009F6CB1">
        <w:rPr>
          <w:rFonts w:ascii="Times New Roman" w:hAnsi="Times New Roman" w:cs="Times New Roman"/>
        </w:rPr>
        <w:t xml:space="preserve"> means—</w:t>
      </w:r>
    </w:p>
    <w:p w14:paraId="2F61F379" w14:textId="77777777" w:rsidR="00414F83" w:rsidRPr="009F6CB1" w:rsidRDefault="00414F83" w:rsidP="00AC620A">
      <w:pPr>
        <w:spacing w:after="0" w:line="240" w:lineRule="auto"/>
        <w:ind w:left="864" w:hanging="432"/>
        <w:jc w:val="both"/>
        <w:rPr>
          <w:rFonts w:ascii="Times New Roman" w:hAnsi="Times New Roman" w:cs="Times New Roman"/>
        </w:rPr>
      </w:pPr>
      <w:r w:rsidRPr="009F6CB1">
        <w:rPr>
          <w:rFonts w:ascii="Times New Roman" w:hAnsi="Times New Roman" w:cs="Times New Roman"/>
        </w:rPr>
        <w:t>(a) a transfer of, or other dealing with, a disposable estate or interest;</w:t>
      </w:r>
    </w:p>
    <w:p w14:paraId="5BC63E99" w14:textId="77777777" w:rsidR="00414F83" w:rsidRPr="009F6CB1" w:rsidRDefault="00414F83" w:rsidP="00AC620A">
      <w:pPr>
        <w:spacing w:after="0" w:line="240" w:lineRule="auto"/>
        <w:ind w:left="864" w:hanging="432"/>
        <w:jc w:val="both"/>
        <w:rPr>
          <w:rFonts w:ascii="Times New Roman" w:hAnsi="Times New Roman" w:cs="Times New Roman"/>
        </w:rPr>
      </w:pPr>
      <w:r w:rsidRPr="009F6CB1">
        <w:rPr>
          <w:rFonts w:ascii="Times New Roman" w:hAnsi="Times New Roman" w:cs="Times New Roman"/>
        </w:rPr>
        <w:t>(b) in the case of an estate or interest in land held by an Aboriginal Council, other than a disposable estate or interest—</w:t>
      </w:r>
    </w:p>
    <w:p w14:paraId="5F5C6506" w14:textId="77777777" w:rsidR="00414F83" w:rsidRPr="009F6CB1" w:rsidRDefault="00414F83" w:rsidP="00AC620A">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the giving of a mortgage or charge upon or over, or any other disposal of, the estate or interest, where the Minister has consented as mentioned in sub-paragraph 19 (3) (d) (ii) to the giving of the mortgage or charge or to the other disposal; or</w:t>
      </w:r>
    </w:p>
    <w:p w14:paraId="769C712A" w14:textId="77777777" w:rsidR="00414F83" w:rsidRPr="009F6CB1" w:rsidRDefault="00414F83" w:rsidP="00AC620A">
      <w:pPr>
        <w:spacing w:after="0" w:line="240" w:lineRule="auto"/>
        <w:ind w:left="1584" w:hanging="432"/>
        <w:jc w:val="both"/>
        <w:rPr>
          <w:rFonts w:ascii="Times New Roman" w:hAnsi="Times New Roman" w:cs="Times New Roman"/>
        </w:rPr>
      </w:pPr>
      <w:r w:rsidRPr="009F6CB1">
        <w:rPr>
          <w:rFonts w:ascii="Times New Roman" w:hAnsi="Times New Roman" w:cs="Times New Roman"/>
        </w:rPr>
        <w:t>(ii) the giving of a mortgage, charge or other security upon or over the estate or interest, where the Minister has consented as mentioned in paragraph 29 (b) to the giving of the mortgage, charge or other security; and</w:t>
      </w:r>
    </w:p>
    <w:p w14:paraId="6AAE5E3A" w14:textId="77777777" w:rsidR="00414F83" w:rsidRPr="009F6CB1" w:rsidRDefault="00414F83" w:rsidP="00AC620A">
      <w:pPr>
        <w:spacing w:after="0" w:line="240" w:lineRule="auto"/>
        <w:ind w:left="864" w:hanging="432"/>
        <w:jc w:val="both"/>
        <w:rPr>
          <w:rFonts w:ascii="Times New Roman" w:hAnsi="Times New Roman" w:cs="Times New Roman"/>
        </w:rPr>
      </w:pPr>
      <w:r w:rsidRPr="009F6CB1">
        <w:rPr>
          <w:rFonts w:ascii="Times New Roman" w:hAnsi="Times New Roman" w:cs="Times New Roman"/>
        </w:rPr>
        <w:t>(c) in the case of an estate or interest in land held by an Incorporated Aboriginal Association, other than a disposable estate or interest—</w:t>
      </w:r>
    </w:p>
    <w:p w14:paraId="3E61CE95" w14:textId="77777777" w:rsidR="00414F83" w:rsidRPr="009F6CB1" w:rsidRDefault="00414F83" w:rsidP="00AC620A">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the giving of a mortgage or charge upon or over, or any other disposal of, the estate or interest, where the Minister has consented as mentioned in sub-paragraph 46 (1) (d) (ii) to the giving of the mortgage or charge or to the other disposal; or</w:t>
      </w:r>
    </w:p>
    <w:p w14:paraId="493EF91A" w14:textId="77777777" w:rsidR="00427F90" w:rsidRPr="009F6CB1" w:rsidRDefault="00414F83" w:rsidP="00B33784">
      <w:pPr>
        <w:spacing w:after="0" w:line="240" w:lineRule="auto"/>
        <w:ind w:left="1584" w:hanging="432"/>
        <w:jc w:val="both"/>
        <w:rPr>
          <w:rFonts w:ascii="Times New Roman" w:hAnsi="Times New Roman" w:cs="Times New Roman"/>
        </w:rPr>
      </w:pPr>
      <w:r w:rsidRPr="009F6CB1">
        <w:rPr>
          <w:rFonts w:ascii="Times New Roman" w:hAnsi="Times New Roman" w:cs="Times New Roman"/>
        </w:rPr>
        <w:t>(ii) the giving of a mortgage, charge or other security upon or over the estate or interest, where the Minister has consented as</w:t>
      </w:r>
      <w:r w:rsidR="00427F90" w:rsidRPr="009F6CB1">
        <w:rPr>
          <w:rFonts w:ascii="Times New Roman" w:hAnsi="Times New Roman" w:cs="Times New Roman"/>
        </w:rPr>
        <w:br w:type="page"/>
      </w:r>
    </w:p>
    <w:p w14:paraId="0FE74585" w14:textId="77777777" w:rsidR="00414F83" w:rsidRPr="009F6CB1" w:rsidRDefault="00414F83" w:rsidP="00494AE6">
      <w:pPr>
        <w:spacing w:after="0" w:line="240" w:lineRule="auto"/>
        <w:ind w:left="1620"/>
        <w:jc w:val="both"/>
        <w:rPr>
          <w:rFonts w:ascii="Times New Roman" w:hAnsi="Times New Roman" w:cs="Times New Roman"/>
        </w:rPr>
      </w:pPr>
      <w:r w:rsidRPr="009F6CB1">
        <w:rPr>
          <w:rFonts w:ascii="Times New Roman" w:hAnsi="Times New Roman" w:cs="Times New Roman"/>
        </w:rPr>
        <w:lastRenderedPageBreak/>
        <w:t>mentioned in paragraph 51 (b) to the giving of the mortgage, charge or other security.</w:t>
      </w:r>
      <w:r w:rsidR="008022C4" w:rsidRPr="009F6CB1">
        <w:rPr>
          <w:rFonts w:ascii="Times New Roman" w:hAnsi="Times New Roman" w:cs="Times New Roman"/>
        </w:rPr>
        <w:t>”</w:t>
      </w:r>
      <w:r w:rsidRPr="009F6CB1">
        <w:rPr>
          <w:rFonts w:ascii="Times New Roman" w:hAnsi="Times New Roman" w:cs="Times New Roman"/>
        </w:rPr>
        <w:t>.</w:t>
      </w:r>
    </w:p>
    <w:p w14:paraId="3662C873" w14:textId="77777777" w:rsidR="00414F83" w:rsidRPr="009F6CB1" w:rsidRDefault="00142EF2" w:rsidP="00494AE6">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IV—AMENDMENT OF ABORIGINAL LAND RIGHTS LEGISLATION AMENDMENT ACT 1982</w:t>
      </w:r>
    </w:p>
    <w:p w14:paraId="06B0A20C" w14:textId="77777777" w:rsidR="00414F83" w:rsidRPr="009F6CB1" w:rsidRDefault="00617FDB" w:rsidP="00494AE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14557AA" w14:textId="77777777" w:rsidR="00414F83" w:rsidRPr="009F6CB1" w:rsidRDefault="00617FDB" w:rsidP="00494AE6">
      <w:pPr>
        <w:spacing w:after="0" w:line="240" w:lineRule="auto"/>
        <w:ind w:firstLine="432"/>
        <w:jc w:val="both"/>
        <w:rPr>
          <w:rFonts w:ascii="Times New Roman" w:hAnsi="Times New Roman" w:cs="Times New Roman"/>
        </w:rPr>
      </w:pPr>
      <w:r w:rsidRPr="009F6CB1">
        <w:rPr>
          <w:rFonts w:ascii="Times New Roman" w:hAnsi="Times New Roman" w:cs="Times New Roman"/>
          <w:b/>
        </w:rPr>
        <w:t>10.</w:t>
      </w:r>
      <w:r w:rsidR="00414F83" w:rsidRPr="009F6CB1">
        <w:rPr>
          <w:rFonts w:ascii="Times New Roman" w:hAnsi="Times New Roman" w:cs="Times New Roman"/>
        </w:rPr>
        <w:t xml:space="preserve"> The </w:t>
      </w:r>
      <w:r w:rsidRPr="009F6CB1">
        <w:rPr>
          <w:rFonts w:ascii="Times New Roman" w:hAnsi="Times New Roman" w:cs="Times New Roman"/>
          <w:i/>
        </w:rPr>
        <w:t xml:space="preserve">Aboriginal Land Rights Legislation Amendment Act </w:t>
      </w:r>
      <w:r w:rsidR="00414F83" w:rsidRPr="009F6CB1">
        <w:rPr>
          <w:rFonts w:ascii="Times New Roman" w:hAnsi="Times New Roman" w:cs="Times New Roman"/>
        </w:rPr>
        <w:t>1982</w:t>
      </w:r>
      <w:r w:rsidRPr="009F6CB1">
        <w:rPr>
          <w:rFonts w:ascii="Times New Roman" w:hAnsi="Times New Roman" w:cs="Times New Roman"/>
          <w:vertAlign w:val="superscript"/>
        </w:rPr>
        <w:t>3</w:t>
      </w:r>
      <w:r w:rsidR="00414F83" w:rsidRPr="009F6CB1">
        <w:rPr>
          <w:rFonts w:ascii="Times New Roman" w:hAnsi="Times New Roman" w:cs="Times New Roman"/>
        </w:rPr>
        <w:t xml:space="preserve"> is in this Part referred to as the Principal Act.</w:t>
      </w:r>
    </w:p>
    <w:p w14:paraId="1C40DC2B" w14:textId="77777777" w:rsidR="00414F83" w:rsidRPr="009F6CB1" w:rsidRDefault="00617FDB" w:rsidP="00494AE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Recommendations for grants of Crown land, other than that described in Schedule 1</w:t>
      </w:r>
    </w:p>
    <w:p w14:paraId="7F4B1511" w14:textId="77777777" w:rsidR="00414F83" w:rsidRPr="009F6CB1" w:rsidRDefault="00617FDB" w:rsidP="00494AE6">
      <w:pPr>
        <w:spacing w:after="0" w:line="240" w:lineRule="auto"/>
        <w:ind w:firstLine="432"/>
        <w:jc w:val="both"/>
        <w:rPr>
          <w:rFonts w:ascii="Times New Roman" w:hAnsi="Times New Roman" w:cs="Times New Roman"/>
        </w:rPr>
      </w:pPr>
      <w:r w:rsidRPr="009F6CB1">
        <w:rPr>
          <w:rFonts w:ascii="Times New Roman" w:hAnsi="Times New Roman" w:cs="Times New Roman"/>
          <w:b/>
        </w:rPr>
        <w:t>11.</w:t>
      </w:r>
      <w:r w:rsidR="00414F83" w:rsidRPr="009F6CB1">
        <w:rPr>
          <w:rFonts w:ascii="Times New Roman" w:hAnsi="Times New Roman" w:cs="Times New Roman"/>
        </w:rPr>
        <w:t xml:space="preserve"> Section 7 of the Principal Act is amended by omitting paragraph (1) (f) and substituting the following paragraph:</w:t>
      </w:r>
    </w:p>
    <w:p w14:paraId="7E7416E5" w14:textId="22DC7936" w:rsidR="00414F83" w:rsidRPr="009F6CB1" w:rsidRDefault="008022C4" w:rsidP="00494AE6">
      <w:pPr>
        <w:spacing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(f) by inserting in sub-section (3) </w:t>
      </w:r>
      <w:r w:rsidRPr="009F6CB1">
        <w:rPr>
          <w:rFonts w:ascii="Times New Roman" w:hAnsi="Times New Roman" w:cs="Times New Roman"/>
        </w:rPr>
        <w:t>‘</w:t>
      </w:r>
      <w:r w:rsidR="00414F83" w:rsidRPr="009F6CB1">
        <w:rPr>
          <w:rFonts w:ascii="Times New Roman" w:hAnsi="Times New Roman" w:cs="Times New Roman"/>
        </w:rPr>
        <w:t>,</w:t>
      </w:r>
      <w:r w:rsidR="00474560">
        <w:rPr>
          <w:rFonts w:ascii="Times New Roman" w:hAnsi="Times New Roman" w:cs="Times New Roman"/>
        </w:rPr>
        <w:t xml:space="preserve"> </w:t>
      </w:r>
      <w:r w:rsidR="00414F83" w:rsidRPr="009F6CB1">
        <w:rPr>
          <w:rFonts w:ascii="Times New Roman" w:hAnsi="Times New Roman" w:cs="Times New Roman"/>
        </w:rPr>
        <w:t>(</w:t>
      </w:r>
      <w:r w:rsidR="008E130C">
        <w:rPr>
          <w:rFonts w:ascii="Times New Roman" w:hAnsi="Times New Roman" w:cs="Times New Roman"/>
        </w:rPr>
        <w:t>1</w:t>
      </w:r>
      <w:r w:rsidR="00617FDB" w:rsidRPr="009F6CB1">
        <w:rPr>
          <w:rFonts w:ascii="Times New Roman" w:hAnsi="Times New Roman" w:cs="Times New Roman"/>
          <w:smallCaps/>
        </w:rPr>
        <w:t>ab</w:t>
      </w:r>
      <w:r w:rsidR="00414F83" w:rsidRPr="009F6CB1">
        <w:rPr>
          <w:rFonts w:ascii="Times New Roman" w:hAnsi="Times New Roman" w:cs="Times New Roman"/>
        </w:rPr>
        <w:t>) or (1</w:t>
      </w:r>
      <w:r w:rsidR="00617FDB" w:rsidRPr="009F6CB1">
        <w:rPr>
          <w:rFonts w:ascii="Times New Roman" w:hAnsi="Times New Roman" w:cs="Times New Roman"/>
          <w:smallCaps/>
        </w:rPr>
        <w:t>ad</w:t>
      </w:r>
      <w:r w:rsidR="00414F83" w:rsidRPr="009F6CB1">
        <w:rPr>
          <w:rFonts w:ascii="Times New Roman" w:hAnsi="Times New Roman" w:cs="Times New Roman"/>
        </w:rPr>
        <w:t>)</w:t>
      </w:r>
      <w:r w:rsidRPr="009F6CB1">
        <w:rPr>
          <w:rFonts w:ascii="Times New Roman" w:hAnsi="Times New Roman" w:cs="Times New Roman"/>
        </w:rPr>
        <w:t>’</w:t>
      </w:r>
      <w:r w:rsidR="00414F83" w:rsidRPr="009F6CB1">
        <w:rPr>
          <w:rFonts w:ascii="Times New Roman" w:hAnsi="Times New Roman" w:cs="Times New Roman"/>
        </w:rPr>
        <w:t xml:space="preserve"> after </w:t>
      </w:r>
      <w:r w:rsidRPr="009F6CB1">
        <w:rPr>
          <w:rFonts w:ascii="Times New Roman" w:hAnsi="Times New Roman" w:cs="Times New Roman"/>
        </w:rPr>
        <w:t>‘</w:t>
      </w:r>
      <w:r w:rsidR="00414F83" w:rsidRPr="009F6CB1">
        <w:rPr>
          <w:rFonts w:ascii="Times New Roman" w:hAnsi="Times New Roman" w:cs="Times New Roman"/>
        </w:rPr>
        <w:t>(1)</w:t>
      </w:r>
      <w:r w:rsidRPr="009F6CB1">
        <w:rPr>
          <w:rFonts w:ascii="Times New Roman" w:hAnsi="Times New Roman" w:cs="Times New Roman"/>
        </w:rPr>
        <w:t>’</w:t>
      </w:r>
      <w:r w:rsidR="00414F83" w:rsidRPr="009F6CB1">
        <w:rPr>
          <w:rFonts w:ascii="Times New Roman" w:hAnsi="Times New Roman" w:cs="Times New Roman"/>
        </w:rPr>
        <w:t>; and</w:t>
      </w:r>
      <w:r w:rsidRPr="009F6CB1">
        <w:rPr>
          <w:rFonts w:ascii="Times New Roman" w:hAnsi="Times New Roman" w:cs="Times New Roman"/>
        </w:rPr>
        <w:t>”</w:t>
      </w:r>
      <w:r w:rsidR="00414F83" w:rsidRPr="009F6CB1">
        <w:rPr>
          <w:rFonts w:ascii="Times New Roman" w:hAnsi="Times New Roman" w:cs="Times New Roman"/>
        </w:rPr>
        <w:t>.</w:t>
      </w:r>
    </w:p>
    <w:p w14:paraId="469F5AC8" w14:textId="77777777" w:rsidR="00414F83" w:rsidRPr="009F6CB1" w:rsidRDefault="00142EF2" w:rsidP="00494AE6">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V—AMENDMENTS OF ABORIGINAL LAND RIGHTS (NORTHERN TERRITORY) ACT 1976</w:t>
      </w:r>
    </w:p>
    <w:p w14:paraId="6A6A93C7" w14:textId="77777777" w:rsidR="00414F83" w:rsidRPr="009F6CB1" w:rsidRDefault="00617FDB" w:rsidP="00494AE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5B4336E" w14:textId="77777777" w:rsidR="00414F83" w:rsidRPr="009F6CB1" w:rsidRDefault="00617FDB" w:rsidP="00494AE6">
      <w:pPr>
        <w:spacing w:after="0" w:line="240" w:lineRule="auto"/>
        <w:ind w:firstLine="432"/>
        <w:jc w:val="both"/>
        <w:rPr>
          <w:rFonts w:ascii="Times New Roman" w:hAnsi="Times New Roman" w:cs="Times New Roman"/>
        </w:rPr>
      </w:pPr>
      <w:r w:rsidRPr="009F6CB1">
        <w:rPr>
          <w:rFonts w:ascii="Times New Roman" w:hAnsi="Times New Roman" w:cs="Times New Roman"/>
          <w:b/>
        </w:rPr>
        <w:t>12.</w:t>
      </w:r>
      <w:r w:rsidR="00414F83" w:rsidRPr="009F6CB1">
        <w:rPr>
          <w:rFonts w:ascii="Times New Roman" w:hAnsi="Times New Roman" w:cs="Times New Roman"/>
        </w:rPr>
        <w:t xml:space="preserve"> The </w:t>
      </w:r>
      <w:r w:rsidRPr="009F6CB1">
        <w:rPr>
          <w:rFonts w:ascii="Times New Roman" w:hAnsi="Times New Roman" w:cs="Times New Roman"/>
          <w:i/>
        </w:rPr>
        <w:t xml:space="preserve">Aboriginal Land Rights (Northern Territory) Act </w:t>
      </w:r>
      <w:r w:rsidR="00414F83" w:rsidRPr="009F6CB1">
        <w:rPr>
          <w:rFonts w:ascii="Times New Roman" w:hAnsi="Times New Roman" w:cs="Times New Roman"/>
        </w:rPr>
        <w:t>1976</w:t>
      </w:r>
      <w:r w:rsidRPr="009F6CB1">
        <w:rPr>
          <w:rFonts w:ascii="Times New Roman" w:hAnsi="Times New Roman" w:cs="Times New Roman"/>
          <w:vertAlign w:val="superscript"/>
        </w:rPr>
        <w:t>4</w:t>
      </w:r>
      <w:r w:rsidR="00414F83" w:rsidRPr="009F6CB1">
        <w:rPr>
          <w:rFonts w:ascii="Times New Roman" w:hAnsi="Times New Roman" w:cs="Times New Roman"/>
        </w:rPr>
        <w:t xml:space="preserve"> is in this Part referred to as the Principal Act.</w:t>
      </w:r>
    </w:p>
    <w:p w14:paraId="3D25B949" w14:textId="77777777" w:rsidR="00414F83" w:rsidRPr="009F6CB1" w:rsidRDefault="00617FDB" w:rsidP="00494AE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Recommendations for grants of Crown land, other than that described in Schedule 1</w:t>
      </w:r>
    </w:p>
    <w:p w14:paraId="6B41F371" w14:textId="77777777" w:rsidR="00414F83" w:rsidRPr="009F6CB1" w:rsidRDefault="00617FDB" w:rsidP="00494AE6">
      <w:pPr>
        <w:spacing w:after="0" w:line="240" w:lineRule="auto"/>
        <w:ind w:firstLine="432"/>
        <w:jc w:val="both"/>
        <w:rPr>
          <w:rFonts w:ascii="Times New Roman" w:hAnsi="Times New Roman" w:cs="Times New Roman"/>
        </w:rPr>
      </w:pPr>
      <w:r w:rsidRPr="009F6CB1">
        <w:rPr>
          <w:rFonts w:ascii="Times New Roman" w:hAnsi="Times New Roman" w:cs="Times New Roman"/>
          <w:b/>
        </w:rPr>
        <w:t>13.</w:t>
      </w:r>
      <w:r w:rsidR="00414F83" w:rsidRPr="009F6CB1">
        <w:rPr>
          <w:rFonts w:ascii="Times New Roman" w:hAnsi="Times New Roman" w:cs="Times New Roman"/>
        </w:rPr>
        <w:t xml:space="preserve"> Section 11 of the Principal Act is amended by omitting from paragraph (1) (d) </w:t>
      </w:r>
      <w:r w:rsidR="008022C4" w:rsidRPr="009F6CB1">
        <w:rPr>
          <w:rFonts w:ascii="Times New Roman" w:hAnsi="Times New Roman" w:cs="Times New Roman"/>
        </w:rPr>
        <w:t>“</w:t>
      </w:r>
      <w:proofErr w:type="spellStart"/>
      <w:r w:rsidR="00414F83" w:rsidRPr="009F6CB1">
        <w:rPr>
          <w:rFonts w:ascii="Times New Roman" w:hAnsi="Times New Roman" w:cs="Times New Roman"/>
        </w:rPr>
        <w:t>aquired</w:t>
      </w:r>
      <w:proofErr w:type="spellEnd"/>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acquired</w:t>
      </w:r>
      <w:r w:rsidR="008022C4" w:rsidRPr="009F6CB1">
        <w:rPr>
          <w:rFonts w:ascii="Times New Roman" w:hAnsi="Times New Roman" w:cs="Times New Roman"/>
        </w:rPr>
        <w:t>”</w:t>
      </w:r>
      <w:r w:rsidR="00414F83" w:rsidRPr="009F6CB1">
        <w:rPr>
          <w:rFonts w:ascii="Times New Roman" w:hAnsi="Times New Roman" w:cs="Times New Roman"/>
        </w:rPr>
        <w:t>.</w:t>
      </w:r>
    </w:p>
    <w:p w14:paraId="5C2532A8" w14:textId="77777777" w:rsidR="00414F83" w:rsidRPr="009F6CB1" w:rsidRDefault="00617FDB" w:rsidP="00494AE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Proclamations to be laid before Houses of Parliament</w:t>
      </w:r>
    </w:p>
    <w:p w14:paraId="1A153392" w14:textId="77777777" w:rsidR="00414F83" w:rsidRPr="009F6CB1" w:rsidRDefault="00617FDB" w:rsidP="00494AE6">
      <w:pPr>
        <w:spacing w:after="0" w:line="240" w:lineRule="auto"/>
        <w:ind w:firstLine="432"/>
        <w:jc w:val="both"/>
        <w:rPr>
          <w:rFonts w:ascii="Times New Roman" w:hAnsi="Times New Roman" w:cs="Times New Roman"/>
        </w:rPr>
      </w:pPr>
      <w:r w:rsidRPr="009F6CB1">
        <w:rPr>
          <w:rFonts w:ascii="Times New Roman" w:hAnsi="Times New Roman" w:cs="Times New Roman"/>
          <w:b/>
        </w:rPr>
        <w:t>14.</w:t>
      </w:r>
      <w:r w:rsidR="00414F83" w:rsidRPr="009F6CB1">
        <w:rPr>
          <w:rFonts w:ascii="Times New Roman" w:hAnsi="Times New Roman" w:cs="Times New Roman"/>
        </w:rPr>
        <w:t xml:space="preserve"> Section 42 of the Principal Act is amended—</w:t>
      </w:r>
    </w:p>
    <w:p w14:paraId="3A682807" w14:textId="77777777" w:rsidR="00414F83" w:rsidRPr="009F6CB1" w:rsidRDefault="00414F83" w:rsidP="00494AE6">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paragraph (4) (a) and substituting the following paragraph:</w:t>
      </w:r>
    </w:p>
    <w:p w14:paraId="48D47307" w14:textId="77777777" w:rsidR="00414F83" w:rsidRPr="009F6CB1" w:rsidRDefault="008022C4" w:rsidP="00494AE6">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(a) the House of Representatives is dissolved or expires, or the Parliament is prorogued; and</w:t>
      </w:r>
      <w:r w:rsidRPr="009F6CB1">
        <w:rPr>
          <w:rFonts w:ascii="Times New Roman" w:hAnsi="Times New Roman" w:cs="Times New Roman"/>
        </w:rPr>
        <w:t>”</w:t>
      </w:r>
      <w:r w:rsidR="00414F83" w:rsidRPr="009F6CB1">
        <w:rPr>
          <w:rFonts w:ascii="Times New Roman" w:hAnsi="Times New Roman" w:cs="Times New Roman"/>
        </w:rPr>
        <w:t>;</w:t>
      </w:r>
    </w:p>
    <w:p w14:paraId="194DAF42" w14:textId="77777777" w:rsidR="00414F83" w:rsidRPr="009F6CB1" w:rsidRDefault="00414F83" w:rsidP="00494AE6">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inserting in paragraph (4) (b) </w:t>
      </w:r>
      <w:r w:rsidR="008022C4" w:rsidRPr="009F6CB1">
        <w:rPr>
          <w:rFonts w:ascii="Times New Roman" w:hAnsi="Times New Roman" w:cs="Times New Roman"/>
        </w:rPr>
        <w:t>“</w:t>
      </w:r>
      <w:r w:rsidRPr="009F6CB1">
        <w:rPr>
          <w:rFonts w:ascii="Times New Roman" w:hAnsi="Times New Roman" w:cs="Times New Roman"/>
        </w:rPr>
        <w:t>first-mentioned</w:t>
      </w:r>
      <w:r w:rsidR="008022C4" w:rsidRPr="009F6CB1">
        <w:rPr>
          <w:rFonts w:ascii="Times New Roman" w:hAnsi="Times New Roman" w:cs="Times New Roman"/>
        </w:rPr>
        <w:t>”</w:t>
      </w:r>
      <w:r w:rsidRPr="009F6CB1">
        <w:rPr>
          <w:rFonts w:ascii="Times New Roman" w:hAnsi="Times New Roman" w:cs="Times New Roman"/>
        </w:rPr>
        <w:t xml:space="preserve"> before </w:t>
      </w:r>
      <w:r w:rsidR="008022C4" w:rsidRPr="009F6CB1">
        <w:rPr>
          <w:rFonts w:ascii="Times New Roman" w:hAnsi="Times New Roman" w:cs="Times New Roman"/>
        </w:rPr>
        <w:t>“</w:t>
      </w:r>
      <w:r w:rsidRPr="009F6CB1">
        <w:rPr>
          <w:rFonts w:ascii="Times New Roman" w:hAnsi="Times New Roman" w:cs="Times New Roman"/>
        </w:rPr>
        <w:t>House</w:t>
      </w:r>
      <w:r w:rsidR="008022C4" w:rsidRPr="009F6CB1">
        <w:rPr>
          <w:rFonts w:ascii="Times New Roman" w:hAnsi="Times New Roman" w:cs="Times New Roman"/>
        </w:rPr>
        <w:t>”</w:t>
      </w:r>
      <w:r w:rsidRPr="009F6CB1">
        <w:rPr>
          <w:rFonts w:ascii="Times New Roman" w:hAnsi="Times New Roman" w:cs="Times New Roman"/>
        </w:rPr>
        <w:t>; and</w:t>
      </w:r>
    </w:p>
    <w:p w14:paraId="5449370A" w14:textId="77777777" w:rsidR="00414F83" w:rsidRPr="009F6CB1" w:rsidRDefault="00414F83" w:rsidP="00494AE6">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inserting in sub-section (4) </w:t>
      </w:r>
      <w:r w:rsidR="008022C4" w:rsidRPr="009F6CB1">
        <w:rPr>
          <w:rFonts w:ascii="Times New Roman" w:hAnsi="Times New Roman" w:cs="Times New Roman"/>
        </w:rPr>
        <w:t>“</w:t>
      </w:r>
      <w:r w:rsidRPr="009F6CB1">
        <w:rPr>
          <w:rFonts w:ascii="Times New Roman" w:hAnsi="Times New Roman" w:cs="Times New Roman"/>
        </w:rPr>
        <w:t>first-mentioned</w:t>
      </w:r>
      <w:r w:rsidR="008022C4" w:rsidRPr="009F6CB1">
        <w:rPr>
          <w:rFonts w:ascii="Times New Roman" w:hAnsi="Times New Roman" w:cs="Times New Roman"/>
        </w:rPr>
        <w:t>”</w:t>
      </w:r>
      <w:r w:rsidRPr="009F6CB1">
        <w:rPr>
          <w:rFonts w:ascii="Times New Roman" w:hAnsi="Times New Roman" w:cs="Times New Roman"/>
        </w:rPr>
        <w:t xml:space="preserve"> before </w:t>
      </w:r>
      <w:r w:rsidR="008022C4" w:rsidRPr="009F6CB1">
        <w:rPr>
          <w:rFonts w:ascii="Times New Roman" w:hAnsi="Times New Roman" w:cs="Times New Roman"/>
        </w:rPr>
        <w:t>“</w:t>
      </w:r>
      <w:r w:rsidRPr="009F6CB1">
        <w:rPr>
          <w:rFonts w:ascii="Times New Roman" w:hAnsi="Times New Roman" w:cs="Times New Roman"/>
        </w:rPr>
        <w:t>House</w:t>
      </w:r>
      <w:r w:rsidR="008022C4" w:rsidRPr="009F6CB1">
        <w:rPr>
          <w:rFonts w:ascii="Times New Roman" w:hAnsi="Times New Roman" w:cs="Times New Roman"/>
        </w:rPr>
        <w:t>”</w:t>
      </w:r>
      <w:r w:rsidRPr="009F6CB1">
        <w:rPr>
          <w:rFonts w:ascii="Times New Roman" w:hAnsi="Times New Roman" w:cs="Times New Roman"/>
        </w:rPr>
        <w:t xml:space="preserve"> (second-last and last occurring).</w:t>
      </w:r>
    </w:p>
    <w:p w14:paraId="17D16017" w14:textId="77777777" w:rsidR="00414F83" w:rsidRPr="009F6CB1" w:rsidRDefault="00142EF2" w:rsidP="00494AE6">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VI—AMENDMENT OF ACTS INTERPRETATION ACT 1901</w:t>
      </w:r>
    </w:p>
    <w:p w14:paraId="56600395" w14:textId="77777777" w:rsidR="00414F83" w:rsidRPr="009F6CB1" w:rsidRDefault="00617FDB" w:rsidP="00494AE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C7651EE" w14:textId="77777777" w:rsidR="00414F83" w:rsidRPr="009F6CB1" w:rsidRDefault="00617FDB" w:rsidP="00494AE6">
      <w:pPr>
        <w:spacing w:after="0" w:line="240" w:lineRule="auto"/>
        <w:ind w:firstLine="432"/>
        <w:jc w:val="both"/>
        <w:rPr>
          <w:rFonts w:ascii="Times New Roman" w:hAnsi="Times New Roman" w:cs="Times New Roman"/>
        </w:rPr>
      </w:pPr>
      <w:r w:rsidRPr="009F6CB1">
        <w:rPr>
          <w:rFonts w:ascii="Times New Roman" w:hAnsi="Times New Roman" w:cs="Times New Roman"/>
          <w:b/>
        </w:rPr>
        <w:t>15.</w:t>
      </w:r>
      <w:r w:rsidR="00414F83" w:rsidRPr="009F6CB1">
        <w:rPr>
          <w:rFonts w:ascii="Times New Roman" w:hAnsi="Times New Roman" w:cs="Times New Roman"/>
        </w:rPr>
        <w:t xml:space="preserve"> The </w:t>
      </w:r>
      <w:r w:rsidRPr="009F6CB1">
        <w:rPr>
          <w:rFonts w:ascii="Times New Roman" w:hAnsi="Times New Roman" w:cs="Times New Roman"/>
          <w:i/>
        </w:rPr>
        <w:t xml:space="preserve">Acts Interpretation Act </w:t>
      </w:r>
      <w:r w:rsidR="00414F83" w:rsidRPr="009F6CB1">
        <w:rPr>
          <w:rFonts w:ascii="Times New Roman" w:hAnsi="Times New Roman" w:cs="Times New Roman"/>
        </w:rPr>
        <w:t>1901</w:t>
      </w:r>
      <w:r w:rsidRPr="009F6CB1">
        <w:rPr>
          <w:rFonts w:ascii="Times New Roman" w:hAnsi="Times New Roman" w:cs="Times New Roman"/>
          <w:vertAlign w:val="superscript"/>
        </w:rPr>
        <w:t>5</w:t>
      </w:r>
      <w:r w:rsidR="00414F83" w:rsidRPr="009F6CB1">
        <w:rPr>
          <w:rFonts w:ascii="Times New Roman" w:hAnsi="Times New Roman" w:cs="Times New Roman"/>
        </w:rPr>
        <w:t xml:space="preserve"> is in this Part referred to as the Principal Act.</w:t>
      </w:r>
    </w:p>
    <w:p w14:paraId="2231F96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2395AAD" w14:textId="77777777" w:rsidR="00414F83" w:rsidRPr="009F6CB1" w:rsidRDefault="00617FDB" w:rsidP="000E333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Constitutional and official definitions</w:t>
      </w:r>
    </w:p>
    <w:p w14:paraId="1D588786" w14:textId="77777777" w:rsidR="00414F83" w:rsidRPr="009F6CB1" w:rsidRDefault="00617FDB" w:rsidP="000E3337">
      <w:pPr>
        <w:spacing w:after="0" w:line="240" w:lineRule="auto"/>
        <w:ind w:firstLine="432"/>
        <w:jc w:val="both"/>
        <w:rPr>
          <w:rFonts w:ascii="Times New Roman" w:hAnsi="Times New Roman" w:cs="Times New Roman"/>
        </w:rPr>
      </w:pPr>
      <w:r w:rsidRPr="009F6CB1">
        <w:rPr>
          <w:rFonts w:ascii="Times New Roman" w:hAnsi="Times New Roman" w:cs="Times New Roman"/>
          <w:b/>
        </w:rPr>
        <w:t>16.</w:t>
      </w:r>
      <w:r w:rsidR="00414F83" w:rsidRPr="009F6CB1">
        <w:rPr>
          <w:rFonts w:ascii="Times New Roman" w:hAnsi="Times New Roman" w:cs="Times New Roman"/>
        </w:rPr>
        <w:t xml:space="preserve"> Section 17 of the Principal Act is amended by inserting after paragraph (</w:t>
      </w:r>
      <w:proofErr w:type="spellStart"/>
      <w:r w:rsidR="00414F83" w:rsidRPr="009F6CB1">
        <w:rPr>
          <w:rFonts w:ascii="Times New Roman" w:hAnsi="Times New Roman" w:cs="Times New Roman"/>
        </w:rPr>
        <w:t>i</w:t>
      </w:r>
      <w:proofErr w:type="spellEnd"/>
      <w:r w:rsidR="00414F83" w:rsidRPr="009F6CB1">
        <w:rPr>
          <w:rFonts w:ascii="Times New Roman" w:hAnsi="Times New Roman" w:cs="Times New Roman"/>
        </w:rPr>
        <w:t>) the following paragraph:</w:t>
      </w:r>
    </w:p>
    <w:p w14:paraId="6853F013" w14:textId="77777777" w:rsidR="00414F83" w:rsidRPr="009F6CB1" w:rsidRDefault="008022C4" w:rsidP="000E3337">
      <w:pPr>
        <w:spacing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proofErr w:type="spellStart"/>
      <w:r w:rsidR="00414F83" w:rsidRPr="009F6CB1">
        <w:rPr>
          <w:rFonts w:ascii="Times New Roman" w:hAnsi="Times New Roman" w:cs="Times New Roman"/>
        </w:rPr>
        <w:t>ia</w:t>
      </w:r>
      <w:proofErr w:type="spellEnd"/>
      <w:r w:rsidR="00414F83" w:rsidRPr="009F6CB1">
        <w:rPr>
          <w:rFonts w:ascii="Times New Roman" w:hAnsi="Times New Roman" w:cs="Times New Roman"/>
        </w:rPr>
        <w:t xml:space="preserve">) </w:t>
      </w:r>
      <w:r w:rsidRPr="009F6CB1">
        <w:rPr>
          <w:rFonts w:ascii="Times New Roman" w:hAnsi="Times New Roman" w:cs="Times New Roman"/>
        </w:rPr>
        <w:t>‘</w:t>
      </w:r>
      <w:r w:rsidR="00414F83" w:rsidRPr="009F6CB1">
        <w:rPr>
          <w:rFonts w:ascii="Times New Roman" w:hAnsi="Times New Roman" w:cs="Times New Roman"/>
        </w:rPr>
        <w:t>The Department</w:t>
      </w:r>
      <w:r w:rsidRPr="009F6CB1">
        <w:rPr>
          <w:rFonts w:ascii="Times New Roman" w:hAnsi="Times New Roman" w:cs="Times New Roman"/>
        </w:rPr>
        <w:t>’</w:t>
      </w:r>
      <w:r w:rsidR="00414F83" w:rsidRPr="009F6CB1">
        <w:rPr>
          <w:rFonts w:ascii="Times New Roman" w:hAnsi="Times New Roman" w:cs="Times New Roman"/>
        </w:rPr>
        <w:t xml:space="preserve"> means the Department of State of the Commonwealth that is administered by the Minister for the time being administering the Act or enactment in which or in respect of which the expression is used or, if, for the time being, different Ministers are administering that Act or enactment in different respects, the Department of State of the Commonwealth that is administered by the Minister administering that Act or enactment in the relevant respect;</w:t>
      </w:r>
      <w:r w:rsidRPr="009F6CB1">
        <w:rPr>
          <w:rFonts w:ascii="Times New Roman" w:hAnsi="Times New Roman" w:cs="Times New Roman"/>
        </w:rPr>
        <w:t>”</w:t>
      </w:r>
      <w:r w:rsidR="00414F83" w:rsidRPr="009F6CB1">
        <w:rPr>
          <w:rFonts w:ascii="Times New Roman" w:hAnsi="Times New Roman" w:cs="Times New Roman"/>
        </w:rPr>
        <w:t>.</w:t>
      </w:r>
    </w:p>
    <w:p w14:paraId="772E0548" w14:textId="77777777" w:rsidR="00414F83" w:rsidRPr="009F6CB1" w:rsidRDefault="00142EF2" w:rsidP="000E333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VII—AMENDMENTS OF AUDIT ACT 1901</w:t>
      </w:r>
    </w:p>
    <w:p w14:paraId="3B8D8914" w14:textId="77777777" w:rsidR="00414F83" w:rsidRPr="009F6CB1" w:rsidRDefault="00617FDB" w:rsidP="000E333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FD089B9" w14:textId="77777777" w:rsidR="00414F83" w:rsidRPr="009F6CB1" w:rsidRDefault="00617FDB" w:rsidP="000E3337">
      <w:pPr>
        <w:spacing w:after="0" w:line="240" w:lineRule="auto"/>
        <w:ind w:firstLine="432"/>
        <w:jc w:val="both"/>
        <w:rPr>
          <w:rFonts w:ascii="Times New Roman" w:hAnsi="Times New Roman" w:cs="Times New Roman"/>
        </w:rPr>
      </w:pPr>
      <w:r w:rsidRPr="009F6CB1">
        <w:rPr>
          <w:rFonts w:ascii="Times New Roman" w:hAnsi="Times New Roman" w:cs="Times New Roman"/>
          <w:b/>
        </w:rPr>
        <w:t>17.</w:t>
      </w:r>
      <w:r w:rsidR="00414F83" w:rsidRPr="009F6CB1">
        <w:rPr>
          <w:rFonts w:ascii="Times New Roman" w:hAnsi="Times New Roman" w:cs="Times New Roman"/>
        </w:rPr>
        <w:t xml:space="preserve"> The </w:t>
      </w:r>
      <w:r w:rsidRPr="009F6CB1">
        <w:rPr>
          <w:rFonts w:ascii="Times New Roman" w:hAnsi="Times New Roman" w:cs="Times New Roman"/>
          <w:i/>
        </w:rPr>
        <w:t xml:space="preserve">Audit Act </w:t>
      </w:r>
      <w:r w:rsidR="00414F83" w:rsidRPr="009F6CB1">
        <w:rPr>
          <w:rFonts w:ascii="Times New Roman" w:hAnsi="Times New Roman" w:cs="Times New Roman"/>
        </w:rPr>
        <w:t>1901</w:t>
      </w:r>
      <w:r w:rsidRPr="009F6CB1">
        <w:rPr>
          <w:rFonts w:ascii="Times New Roman" w:hAnsi="Times New Roman" w:cs="Times New Roman"/>
          <w:vertAlign w:val="superscript"/>
        </w:rPr>
        <w:t>6</w:t>
      </w:r>
      <w:r w:rsidR="00414F83" w:rsidRPr="009F6CB1">
        <w:rPr>
          <w:rFonts w:ascii="Times New Roman" w:hAnsi="Times New Roman" w:cs="Times New Roman"/>
        </w:rPr>
        <w:t xml:space="preserve"> is in this Part referred to as the Principal Act.</w:t>
      </w:r>
    </w:p>
    <w:p w14:paraId="3E4066A8" w14:textId="77777777" w:rsidR="00414F83" w:rsidRPr="009F6CB1" w:rsidRDefault="00617FDB" w:rsidP="0075775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Investment of moneys standing to credit of Trust Fund</w:t>
      </w:r>
    </w:p>
    <w:p w14:paraId="47AF1CD0" w14:textId="77777777" w:rsidR="00414F83" w:rsidRPr="009F6CB1" w:rsidRDefault="00617FDB" w:rsidP="00757753">
      <w:pPr>
        <w:spacing w:after="0" w:line="240" w:lineRule="auto"/>
        <w:ind w:firstLine="432"/>
        <w:jc w:val="both"/>
        <w:rPr>
          <w:rFonts w:ascii="Times New Roman" w:hAnsi="Times New Roman" w:cs="Times New Roman"/>
        </w:rPr>
      </w:pPr>
      <w:r w:rsidRPr="009F6CB1">
        <w:rPr>
          <w:rFonts w:ascii="Times New Roman" w:hAnsi="Times New Roman" w:cs="Times New Roman"/>
          <w:b/>
        </w:rPr>
        <w:t>18.</w:t>
      </w:r>
      <w:r w:rsidR="00414F83" w:rsidRPr="009F6CB1">
        <w:rPr>
          <w:rFonts w:ascii="Times New Roman" w:hAnsi="Times New Roman" w:cs="Times New Roman"/>
        </w:rPr>
        <w:t xml:space="preserve"> Section 62</w:t>
      </w:r>
      <w:r w:rsidRPr="009F6CB1">
        <w:rPr>
          <w:rFonts w:ascii="Times New Roman" w:hAnsi="Times New Roman" w:cs="Times New Roman"/>
          <w:smallCaps/>
        </w:rPr>
        <w:t xml:space="preserve">b </w:t>
      </w:r>
      <w:r w:rsidR="00414F83" w:rsidRPr="009F6CB1">
        <w:rPr>
          <w:rFonts w:ascii="Times New Roman" w:hAnsi="Times New Roman" w:cs="Times New Roman"/>
        </w:rPr>
        <w:t>of the Principal Act is amended—</w:t>
      </w:r>
    </w:p>
    <w:p w14:paraId="23F132FA" w14:textId="77777777" w:rsidR="00414F83" w:rsidRPr="009F6CB1" w:rsidRDefault="00414F83" w:rsidP="00757753">
      <w:pPr>
        <w:spacing w:after="0" w:line="240" w:lineRule="auto"/>
        <w:ind w:left="864" w:hanging="432"/>
        <w:jc w:val="both"/>
        <w:rPr>
          <w:rFonts w:ascii="Times New Roman" w:hAnsi="Times New Roman" w:cs="Times New Roman"/>
        </w:rPr>
      </w:pPr>
      <w:r w:rsidRPr="009F6CB1">
        <w:rPr>
          <w:rFonts w:ascii="Times New Roman" w:hAnsi="Times New Roman" w:cs="Times New Roman"/>
        </w:rPr>
        <w:t>(a) by inserting after paragraph (1) (a) the following paragraphs:</w:t>
      </w:r>
    </w:p>
    <w:p w14:paraId="773D6B5F" w14:textId="77777777" w:rsidR="00414F83" w:rsidRPr="009F6CB1" w:rsidRDefault="008022C4" w:rsidP="00757753">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(aa) in any securities of a government authority;</w:t>
      </w:r>
    </w:p>
    <w:p w14:paraId="0A4D1174" w14:textId="77777777" w:rsidR="00414F83" w:rsidRPr="009F6CB1" w:rsidRDefault="00414F83" w:rsidP="00A457FC">
      <w:pPr>
        <w:spacing w:after="0" w:line="240" w:lineRule="auto"/>
        <w:ind w:left="1584" w:hanging="324"/>
        <w:jc w:val="both"/>
        <w:rPr>
          <w:rFonts w:ascii="Times New Roman" w:hAnsi="Times New Roman" w:cs="Times New Roman"/>
        </w:rPr>
      </w:pPr>
      <w:r w:rsidRPr="009F6CB1">
        <w:rPr>
          <w:rFonts w:ascii="Times New Roman" w:hAnsi="Times New Roman" w:cs="Times New Roman"/>
        </w:rPr>
        <w:t>(ab) on loan to an authorized dealer;</w:t>
      </w:r>
      <w:r w:rsidR="008022C4" w:rsidRPr="009F6CB1">
        <w:rPr>
          <w:rFonts w:ascii="Times New Roman" w:hAnsi="Times New Roman" w:cs="Times New Roman"/>
        </w:rPr>
        <w:t>”</w:t>
      </w:r>
      <w:r w:rsidRPr="009F6CB1">
        <w:rPr>
          <w:rFonts w:ascii="Times New Roman" w:hAnsi="Times New Roman" w:cs="Times New Roman"/>
        </w:rPr>
        <w:t>;</w:t>
      </w:r>
    </w:p>
    <w:p w14:paraId="49A33F05" w14:textId="77777777" w:rsidR="00414F83" w:rsidRPr="009F6CB1" w:rsidRDefault="00414F83" w:rsidP="00757753">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(1) (b) </w:t>
      </w:r>
      <w:r w:rsidR="008022C4" w:rsidRPr="009F6CB1">
        <w:rPr>
          <w:rFonts w:ascii="Times New Roman" w:hAnsi="Times New Roman" w:cs="Times New Roman"/>
        </w:rPr>
        <w:t>“</w:t>
      </w:r>
      <w:r w:rsidRPr="009F6CB1">
        <w:rPr>
          <w:rFonts w:ascii="Times New Roman" w:hAnsi="Times New Roman" w:cs="Times New Roman"/>
        </w:rPr>
        <w:t>or</w:t>
      </w:r>
      <w:r w:rsidR="008022C4" w:rsidRPr="009F6CB1">
        <w:rPr>
          <w:rFonts w:ascii="Times New Roman" w:hAnsi="Times New Roman" w:cs="Times New Roman"/>
        </w:rPr>
        <w:t>”</w:t>
      </w:r>
      <w:r w:rsidRPr="009F6CB1">
        <w:rPr>
          <w:rFonts w:ascii="Times New Roman" w:hAnsi="Times New Roman" w:cs="Times New Roman"/>
        </w:rPr>
        <w:t>;</w:t>
      </w:r>
    </w:p>
    <w:p w14:paraId="16B57F48" w14:textId="77777777" w:rsidR="00414F83" w:rsidRPr="009F6CB1" w:rsidRDefault="00414F83" w:rsidP="00757753">
      <w:pPr>
        <w:spacing w:after="0" w:line="240" w:lineRule="auto"/>
        <w:ind w:left="864" w:hanging="432"/>
        <w:jc w:val="both"/>
        <w:rPr>
          <w:rFonts w:ascii="Times New Roman" w:hAnsi="Times New Roman" w:cs="Times New Roman"/>
        </w:rPr>
      </w:pPr>
      <w:r w:rsidRPr="009F6CB1">
        <w:rPr>
          <w:rFonts w:ascii="Times New Roman" w:hAnsi="Times New Roman" w:cs="Times New Roman"/>
        </w:rPr>
        <w:t>(c) by inserting after paragraph (1) (b) the following paragraphs:</w:t>
      </w:r>
    </w:p>
    <w:p w14:paraId="4BE0A62D" w14:textId="77777777" w:rsidR="00414F83" w:rsidRPr="009F6CB1" w:rsidRDefault="008022C4" w:rsidP="00757753">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proofErr w:type="spellStart"/>
      <w:r w:rsidR="00414F83" w:rsidRPr="009F6CB1">
        <w:rPr>
          <w:rFonts w:ascii="Times New Roman" w:hAnsi="Times New Roman" w:cs="Times New Roman"/>
        </w:rPr>
        <w:t>ba</w:t>
      </w:r>
      <w:proofErr w:type="spellEnd"/>
      <w:r w:rsidR="00414F83" w:rsidRPr="009F6CB1">
        <w:rPr>
          <w:rFonts w:ascii="Times New Roman" w:hAnsi="Times New Roman" w:cs="Times New Roman"/>
        </w:rPr>
        <w:t>) in certificates of deposit issued by a savings bank or a trading bank;</w:t>
      </w:r>
    </w:p>
    <w:p w14:paraId="0453EEF5" w14:textId="77777777" w:rsidR="00414F83" w:rsidRPr="009F6CB1" w:rsidRDefault="00414F83" w:rsidP="00757753">
      <w:pPr>
        <w:spacing w:after="0" w:line="240" w:lineRule="auto"/>
        <w:ind w:left="1584" w:hanging="324"/>
        <w:jc w:val="both"/>
        <w:rPr>
          <w:rFonts w:ascii="Times New Roman" w:hAnsi="Times New Roman" w:cs="Times New Roman"/>
        </w:rPr>
      </w:pPr>
      <w:r w:rsidRPr="009F6CB1">
        <w:rPr>
          <w:rFonts w:ascii="Times New Roman" w:hAnsi="Times New Roman" w:cs="Times New Roman"/>
        </w:rPr>
        <w:t>(bb) in clean bills of exchange;</w:t>
      </w:r>
      <w:r w:rsidR="008022C4" w:rsidRPr="009F6CB1">
        <w:rPr>
          <w:rFonts w:ascii="Times New Roman" w:hAnsi="Times New Roman" w:cs="Times New Roman"/>
        </w:rPr>
        <w:t>”</w:t>
      </w:r>
      <w:r w:rsidRPr="009F6CB1">
        <w:rPr>
          <w:rFonts w:ascii="Times New Roman" w:hAnsi="Times New Roman" w:cs="Times New Roman"/>
        </w:rPr>
        <w:t>;</w:t>
      </w:r>
    </w:p>
    <w:p w14:paraId="2302E1FB" w14:textId="77777777" w:rsidR="00414F83" w:rsidRPr="009F6CB1" w:rsidRDefault="00414F83" w:rsidP="00757753">
      <w:pPr>
        <w:spacing w:after="0" w:line="240" w:lineRule="auto"/>
        <w:ind w:left="864" w:hanging="432"/>
        <w:jc w:val="both"/>
        <w:rPr>
          <w:rFonts w:ascii="Times New Roman" w:hAnsi="Times New Roman" w:cs="Times New Roman"/>
        </w:rPr>
      </w:pPr>
      <w:r w:rsidRPr="009F6CB1">
        <w:rPr>
          <w:rFonts w:ascii="Times New Roman" w:hAnsi="Times New Roman" w:cs="Times New Roman"/>
        </w:rPr>
        <w:t>(d) by adding at the end of sub-section (1) the following word and paragraph:</w:t>
      </w:r>
    </w:p>
    <w:p w14:paraId="40A41DC5" w14:textId="56E1120D" w:rsidR="00414F83" w:rsidRPr="009F6CB1" w:rsidRDefault="008022C4" w:rsidP="00757753">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r w:rsidR="00474560">
        <w:rPr>
          <w:rFonts w:ascii="Times New Roman" w:hAnsi="Times New Roman" w:cs="Times New Roman"/>
        </w:rPr>
        <w:t xml:space="preserve"> </w:t>
      </w:r>
      <w:r w:rsidR="00414F83" w:rsidRPr="009F6CB1">
        <w:rPr>
          <w:rFonts w:ascii="Times New Roman" w:hAnsi="Times New Roman" w:cs="Times New Roman"/>
        </w:rPr>
        <w:t>or (d) in any other form of investment approved by the Minister for the purposes of this sub-section.</w:t>
      </w:r>
      <w:r w:rsidRPr="009F6CB1">
        <w:rPr>
          <w:rFonts w:ascii="Times New Roman" w:hAnsi="Times New Roman" w:cs="Times New Roman"/>
        </w:rPr>
        <w:t>”</w:t>
      </w:r>
      <w:r w:rsidR="00414F83" w:rsidRPr="009F6CB1">
        <w:rPr>
          <w:rFonts w:ascii="Times New Roman" w:hAnsi="Times New Roman" w:cs="Times New Roman"/>
        </w:rPr>
        <w:t>;</w:t>
      </w:r>
    </w:p>
    <w:p w14:paraId="7316E242" w14:textId="77777777" w:rsidR="00414F83" w:rsidRPr="009F6CB1" w:rsidRDefault="00414F83" w:rsidP="00A457F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(e) by omitting from sub-section (2) </w:t>
      </w:r>
      <w:r w:rsidR="008022C4" w:rsidRPr="009F6CB1">
        <w:rPr>
          <w:rFonts w:ascii="Times New Roman" w:hAnsi="Times New Roman" w:cs="Times New Roman"/>
        </w:rPr>
        <w:t>“</w:t>
      </w:r>
      <w:r w:rsidRPr="009F6CB1">
        <w:rPr>
          <w:rFonts w:ascii="Times New Roman" w:hAnsi="Times New Roman" w:cs="Times New Roman"/>
        </w:rPr>
        <w:t>securities or deposits taken or</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investment</w:t>
      </w:r>
      <w:r w:rsidR="008022C4" w:rsidRPr="009F6CB1">
        <w:rPr>
          <w:rFonts w:ascii="Times New Roman" w:hAnsi="Times New Roman" w:cs="Times New Roman"/>
        </w:rPr>
        <w:t>”</w:t>
      </w:r>
      <w:r w:rsidRPr="009F6CB1">
        <w:rPr>
          <w:rFonts w:ascii="Times New Roman" w:hAnsi="Times New Roman" w:cs="Times New Roman"/>
        </w:rPr>
        <w:t>;</w:t>
      </w:r>
    </w:p>
    <w:p w14:paraId="4FF2FA0F" w14:textId="77777777" w:rsidR="00414F83" w:rsidRPr="009F6CB1" w:rsidRDefault="00414F83" w:rsidP="00757753">
      <w:pPr>
        <w:spacing w:after="0" w:line="240" w:lineRule="auto"/>
        <w:ind w:firstLine="432"/>
        <w:jc w:val="both"/>
        <w:rPr>
          <w:rFonts w:ascii="Times New Roman" w:hAnsi="Times New Roman" w:cs="Times New Roman"/>
        </w:rPr>
      </w:pPr>
      <w:r w:rsidRPr="009F6CB1">
        <w:rPr>
          <w:rFonts w:ascii="Times New Roman" w:hAnsi="Times New Roman" w:cs="Times New Roman"/>
        </w:rPr>
        <w:t xml:space="preserve">(f) by omitting from sub-section (2) </w:t>
      </w:r>
      <w:r w:rsidR="008022C4" w:rsidRPr="009F6CB1">
        <w:rPr>
          <w:rFonts w:ascii="Times New Roman" w:hAnsi="Times New Roman" w:cs="Times New Roman"/>
        </w:rPr>
        <w:t>“</w:t>
      </w:r>
      <w:r w:rsidRPr="009F6CB1">
        <w:rPr>
          <w:rFonts w:ascii="Times New Roman" w:hAnsi="Times New Roman" w:cs="Times New Roman"/>
        </w:rPr>
        <w:t>taken or</w:t>
      </w:r>
      <w:r w:rsidR="008022C4" w:rsidRPr="009F6CB1">
        <w:rPr>
          <w:rFonts w:ascii="Times New Roman" w:hAnsi="Times New Roman" w:cs="Times New Roman"/>
        </w:rPr>
        <w:t>”</w:t>
      </w:r>
      <w:r w:rsidRPr="009F6CB1">
        <w:rPr>
          <w:rFonts w:ascii="Times New Roman" w:hAnsi="Times New Roman" w:cs="Times New Roman"/>
        </w:rPr>
        <w:t>; and</w:t>
      </w:r>
    </w:p>
    <w:p w14:paraId="376FE37F" w14:textId="77777777" w:rsidR="00414F83" w:rsidRPr="009F6CB1" w:rsidRDefault="00414F83" w:rsidP="00757753">
      <w:pPr>
        <w:spacing w:after="0" w:line="240" w:lineRule="auto"/>
        <w:ind w:firstLine="432"/>
        <w:jc w:val="both"/>
        <w:rPr>
          <w:rFonts w:ascii="Times New Roman" w:hAnsi="Times New Roman" w:cs="Times New Roman"/>
        </w:rPr>
      </w:pPr>
      <w:r w:rsidRPr="009F6CB1">
        <w:rPr>
          <w:rFonts w:ascii="Times New Roman" w:hAnsi="Times New Roman" w:cs="Times New Roman"/>
        </w:rPr>
        <w:t>(g) by adding at the end thereof the following sub-section:</w:t>
      </w:r>
    </w:p>
    <w:p w14:paraId="5A775501" w14:textId="77777777" w:rsidR="00414F83" w:rsidRPr="009F6CB1" w:rsidRDefault="008022C4" w:rsidP="00A457FC">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In this section—</w:t>
      </w:r>
    </w:p>
    <w:p w14:paraId="2F04E759" w14:textId="77777777" w:rsidR="00414F83" w:rsidRPr="009F6CB1" w:rsidRDefault="008022C4" w:rsidP="00A457FC">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authorized dealer</w:t>
      </w:r>
      <w:r w:rsidRPr="009F6CB1">
        <w:rPr>
          <w:rFonts w:ascii="Times New Roman" w:hAnsi="Times New Roman" w:cs="Times New Roman"/>
        </w:rPr>
        <w:t>’</w:t>
      </w:r>
      <w:r w:rsidR="00414F83" w:rsidRPr="009F6CB1">
        <w:rPr>
          <w:rFonts w:ascii="Times New Roman" w:hAnsi="Times New Roman" w:cs="Times New Roman"/>
        </w:rPr>
        <w:t xml:space="preserve"> means a corporation that is an authorized dealer in the short-term money market as defined by sub-regulation 5 (1) of the Banking (Savings Banks) Regulations as amended and in force from time to time under the </w:t>
      </w:r>
      <w:r w:rsidR="00617FDB" w:rsidRPr="009F6CB1">
        <w:rPr>
          <w:rFonts w:ascii="Times New Roman" w:hAnsi="Times New Roman" w:cs="Times New Roman"/>
          <w:i/>
        </w:rPr>
        <w:t xml:space="preserve">Banking Act </w:t>
      </w:r>
      <w:r w:rsidR="00414F83" w:rsidRPr="009F6CB1">
        <w:rPr>
          <w:rFonts w:ascii="Times New Roman" w:hAnsi="Times New Roman" w:cs="Times New Roman"/>
        </w:rPr>
        <w:t>1959;</w:t>
      </w:r>
    </w:p>
    <w:p w14:paraId="6A2C0EF5" w14:textId="77777777" w:rsidR="00414F83" w:rsidRPr="009F6CB1" w:rsidRDefault="008022C4" w:rsidP="00A457FC">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clean bill of exchange</w:t>
      </w:r>
      <w:r w:rsidRPr="009F6CB1">
        <w:rPr>
          <w:rFonts w:ascii="Times New Roman" w:hAnsi="Times New Roman" w:cs="Times New Roman"/>
        </w:rPr>
        <w:t>’</w:t>
      </w:r>
      <w:r w:rsidR="00414F83" w:rsidRPr="009F6CB1">
        <w:rPr>
          <w:rFonts w:ascii="Times New Roman" w:hAnsi="Times New Roman" w:cs="Times New Roman"/>
        </w:rPr>
        <w:t xml:space="preserve"> means a bill of exchange that—</w:t>
      </w:r>
    </w:p>
    <w:p w14:paraId="3746ADBD" w14:textId="77777777" w:rsidR="00414F83" w:rsidRPr="009F6CB1" w:rsidRDefault="00414F83" w:rsidP="00A457FC">
      <w:pPr>
        <w:spacing w:after="0" w:line="240" w:lineRule="auto"/>
        <w:ind w:left="2160" w:hanging="432"/>
        <w:jc w:val="both"/>
        <w:rPr>
          <w:rFonts w:ascii="Times New Roman" w:hAnsi="Times New Roman" w:cs="Times New Roman"/>
        </w:rPr>
      </w:pPr>
      <w:r w:rsidRPr="009F6CB1">
        <w:rPr>
          <w:rFonts w:ascii="Times New Roman" w:hAnsi="Times New Roman" w:cs="Times New Roman"/>
        </w:rPr>
        <w:t>(a) has been accepted by a trading bank;</w:t>
      </w:r>
    </w:p>
    <w:p w14:paraId="2D83F23E" w14:textId="77777777" w:rsidR="00414F83" w:rsidRPr="009F6CB1" w:rsidRDefault="00414F83" w:rsidP="00A457FC">
      <w:pPr>
        <w:spacing w:after="0" w:line="240" w:lineRule="auto"/>
        <w:ind w:left="2160" w:hanging="432"/>
        <w:jc w:val="both"/>
        <w:rPr>
          <w:rFonts w:ascii="Times New Roman" w:hAnsi="Times New Roman" w:cs="Times New Roman"/>
        </w:rPr>
      </w:pPr>
      <w:r w:rsidRPr="009F6CB1">
        <w:rPr>
          <w:rFonts w:ascii="Times New Roman" w:hAnsi="Times New Roman" w:cs="Times New Roman"/>
        </w:rPr>
        <w:t>(b) has been indorsed by a trading bank or trading banks; and</w:t>
      </w:r>
    </w:p>
    <w:p w14:paraId="39F1126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05C1079" w14:textId="77777777" w:rsidR="00414F83" w:rsidRPr="009F6CB1" w:rsidRDefault="00414F83" w:rsidP="00CE45ED">
      <w:pPr>
        <w:spacing w:after="0" w:line="240" w:lineRule="auto"/>
        <w:ind w:left="2160" w:hanging="432"/>
        <w:jc w:val="both"/>
        <w:rPr>
          <w:rFonts w:ascii="Times New Roman" w:hAnsi="Times New Roman" w:cs="Times New Roman"/>
        </w:rPr>
      </w:pPr>
      <w:r w:rsidRPr="009F6CB1">
        <w:rPr>
          <w:rFonts w:ascii="Times New Roman" w:hAnsi="Times New Roman" w:cs="Times New Roman"/>
        </w:rPr>
        <w:lastRenderedPageBreak/>
        <w:t>(c) has not been indorsed by any person other than a trading bank;</w:t>
      </w:r>
    </w:p>
    <w:p w14:paraId="16F0D2FE" w14:textId="77777777" w:rsidR="00414F83" w:rsidRPr="009F6CB1" w:rsidRDefault="008022C4" w:rsidP="00CE45ED">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government authority</w:t>
      </w:r>
      <w:r w:rsidRPr="009F6CB1">
        <w:rPr>
          <w:rFonts w:ascii="Times New Roman" w:hAnsi="Times New Roman" w:cs="Times New Roman"/>
        </w:rPr>
        <w:t>’</w:t>
      </w:r>
      <w:r w:rsidR="00414F83" w:rsidRPr="009F6CB1">
        <w:rPr>
          <w:rFonts w:ascii="Times New Roman" w:hAnsi="Times New Roman" w:cs="Times New Roman"/>
        </w:rPr>
        <w:t xml:space="preserve"> means a public authority constituted by or under a law of the Commonwealth, of a State or of a Territory and includes a municipal corporation or other local government body.</w:t>
      </w:r>
      <w:r w:rsidRPr="009F6CB1">
        <w:rPr>
          <w:rFonts w:ascii="Times New Roman" w:hAnsi="Times New Roman" w:cs="Times New Roman"/>
        </w:rPr>
        <w:t>”</w:t>
      </w:r>
      <w:r w:rsidR="00414F83" w:rsidRPr="009F6CB1">
        <w:rPr>
          <w:rFonts w:ascii="Times New Roman" w:hAnsi="Times New Roman" w:cs="Times New Roman"/>
        </w:rPr>
        <w:t>.</w:t>
      </w:r>
    </w:p>
    <w:p w14:paraId="2FDB1671" w14:textId="77777777" w:rsidR="00414F83" w:rsidRPr="009F6CB1" w:rsidRDefault="00142EF2" w:rsidP="00757753">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VIII—AMENDMENT OF AUSTRALIAN APPLE AND PEAR CORPORATION ACT 1973</w:t>
      </w:r>
    </w:p>
    <w:p w14:paraId="02F8C16D" w14:textId="77777777" w:rsidR="00414F83" w:rsidRPr="009F6CB1" w:rsidRDefault="00617FDB" w:rsidP="0075775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C2113F1" w14:textId="77777777" w:rsidR="00414F83" w:rsidRPr="009F6CB1" w:rsidRDefault="00617FDB" w:rsidP="00757753">
      <w:pPr>
        <w:spacing w:after="0" w:line="240" w:lineRule="auto"/>
        <w:ind w:firstLine="432"/>
        <w:jc w:val="both"/>
        <w:rPr>
          <w:rFonts w:ascii="Times New Roman" w:hAnsi="Times New Roman" w:cs="Times New Roman"/>
        </w:rPr>
      </w:pPr>
      <w:r w:rsidRPr="009F6CB1">
        <w:rPr>
          <w:rFonts w:ascii="Times New Roman" w:hAnsi="Times New Roman" w:cs="Times New Roman"/>
          <w:b/>
        </w:rPr>
        <w:t>19.</w:t>
      </w:r>
      <w:r w:rsidR="00414F83" w:rsidRPr="009F6CB1">
        <w:rPr>
          <w:rFonts w:ascii="Times New Roman" w:hAnsi="Times New Roman" w:cs="Times New Roman"/>
        </w:rPr>
        <w:t xml:space="preserve"> The </w:t>
      </w:r>
      <w:r w:rsidRPr="009F6CB1">
        <w:rPr>
          <w:rFonts w:ascii="Times New Roman" w:hAnsi="Times New Roman" w:cs="Times New Roman"/>
          <w:i/>
        </w:rPr>
        <w:t xml:space="preserve">Australian Apple and Pear Corporation Act </w:t>
      </w:r>
      <w:r w:rsidR="00414F83" w:rsidRPr="009F6CB1">
        <w:rPr>
          <w:rFonts w:ascii="Times New Roman" w:hAnsi="Times New Roman" w:cs="Times New Roman"/>
        </w:rPr>
        <w:t>1973</w:t>
      </w:r>
      <w:r w:rsidRPr="009F6CB1">
        <w:rPr>
          <w:rFonts w:ascii="Times New Roman" w:hAnsi="Times New Roman" w:cs="Times New Roman"/>
          <w:vertAlign w:val="superscript"/>
        </w:rPr>
        <w:t>7</w:t>
      </w:r>
      <w:r w:rsidR="00414F83" w:rsidRPr="009F6CB1">
        <w:rPr>
          <w:rFonts w:ascii="Times New Roman" w:hAnsi="Times New Roman" w:cs="Times New Roman"/>
        </w:rPr>
        <w:t xml:space="preserve"> is in this Part referred to as the Principal Act.</w:t>
      </w:r>
    </w:p>
    <w:p w14:paraId="3C06D7E0" w14:textId="77777777" w:rsidR="00414F83" w:rsidRPr="009F6CB1" w:rsidRDefault="00617FDB" w:rsidP="00844C8A">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20.</w:t>
      </w:r>
      <w:r w:rsidR="00414F83" w:rsidRPr="009F6CB1">
        <w:rPr>
          <w:rFonts w:ascii="Times New Roman" w:hAnsi="Times New Roman" w:cs="Times New Roman"/>
        </w:rPr>
        <w:t xml:space="preserve"> Section 17 of the Principal Act is repealed and the following section is substituted:</w:t>
      </w:r>
    </w:p>
    <w:p w14:paraId="6D947640" w14:textId="77777777" w:rsidR="00414F83" w:rsidRPr="009F6CB1" w:rsidRDefault="00617FDB" w:rsidP="0075775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Deputies of members</w:t>
      </w:r>
    </w:p>
    <w:p w14:paraId="73897932" w14:textId="77777777" w:rsidR="00414F83" w:rsidRPr="009F6CB1" w:rsidRDefault="008022C4" w:rsidP="00757753">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17. (1) The Minister may, if requested by the Corporation so to do, appoint a person recommended by the Corporation to be the deputy of a member other than the Chairman or the member representing the Commonwealth.</w:t>
      </w:r>
    </w:p>
    <w:p w14:paraId="7BFB6E6B" w14:textId="77777777" w:rsidR="00414F83" w:rsidRPr="009F6CB1" w:rsidRDefault="008022C4" w:rsidP="00AF40A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 Minister may appoint a person to be the deputy of the member representing the Commonwealth.</w:t>
      </w:r>
    </w:p>
    <w:p w14:paraId="77C7F76D" w14:textId="77777777" w:rsidR="00414F83" w:rsidRPr="009F6CB1" w:rsidRDefault="008022C4" w:rsidP="00AF40A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The Minister may, at any time, revoke the appointment of a person as the deputy of a member and shall revoke such an appointment if the deputy fails, without reasonable excuse, to comply with his obligations under section 22.</w:t>
      </w:r>
    </w:p>
    <w:p w14:paraId="4D6C1AD7" w14:textId="77777777" w:rsidR="00414F83" w:rsidRPr="009F6CB1" w:rsidRDefault="008022C4" w:rsidP="00AF40A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The deputy of a member may resign his office by writing signed by him and delivered to the Minister.</w:t>
      </w:r>
    </w:p>
    <w:p w14:paraId="474E88E4" w14:textId="77777777" w:rsidR="00414F83" w:rsidRPr="009F6CB1" w:rsidRDefault="008022C4" w:rsidP="00AF40A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The deputy of a member is entitled, in the event of the absence of the member from a meeting of the Corporation, to attend that meeting and, when so attending, shall be deemed to be a member of the Corporation.</w:t>
      </w:r>
    </w:p>
    <w:p w14:paraId="2AE6640D" w14:textId="77777777" w:rsidR="00414F83" w:rsidRPr="009F6CB1" w:rsidRDefault="008022C4" w:rsidP="00AF40A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The appointment of a person as the deputy of a member is not invalidated, and shall not be called into question, by reason of a defect or irregularity in or in connection with his appointment.</w:t>
      </w:r>
      <w:r w:rsidRPr="009F6CB1">
        <w:rPr>
          <w:rFonts w:ascii="Times New Roman" w:hAnsi="Times New Roman" w:cs="Times New Roman"/>
        </w:rPr>
        <w:t>”</w:t>
      </w:r>
      <w:r w:rsidR="00414F83" w:rsidRPr="009F6CB1">
        <w:rPr>
          <w:rFonts w:ascii="Times New Roman" w:hAnsi="Times New Roman" w:cs="Times New Roman"/>
        </w:rPr>
        <w:t>.</w:t>
      </w:r>
    </w:p>
    <w:p w14:paraId="63991CAA" w14:textId="77777777" w:rsidR="00414F83" w:rsidRPr="009F6CB1" w:rsidRDefault="00142EF2" w:rsidP="00757753">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IX—AMENDMENT OF AUSTRALIAN CAPITAL TERRITORY ELECTRICITY SUPPLY ACT 1962</w:t>
      </w:r>
    </w:p>
    <w:p w14:paraId="03ED8CB7" w14:textId="77777777" w:rsidR="00414F83" w:rsidRPr="009F6CB1" w:rsidRDefault="00617FDB" w:rsidP="0075775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B3BEB9F" w14:textId="77777777" w:rsidR="00414F83" w:rsidRPr="009F6CB1" w:rsidRDefault="00617FDB" w:rsidP="00757753">
      <w:pPr>
        <w:spacing w:after="0" w:line="240" w:lineRule="auto"/>
        <w:ind w:firstLine="432"/>
        <w:jc w:val="both"/>
        <w:rPr>
          <w:rFonts w:ascii="Times New Roman" w:hAnsi="Times New Roman" w:cs="Times New Roman"/>
        </w:rPr>
      </w:pPr>
      <w:r w:rsidRPr="009F6CB1">
        <w:rPr>
          <w:rFonts w:ascii="Times New Roman" w:hAnsi="Times New Roman" w:cs="Times New Roman"/>
          <w:b/>
        </w:rPr>
        <w:t>21.</w:t>
      </w:r>
      <w:r w:rsidR="00414F83" w:rsidRPr="009F6CB1">
        <w:rPr>
          <w:rFonts w:ascii="Times New Roman" w:hAnsi="Times New Roman" w:cs="Times New Roman"/>
        </w:rPr>
        <w:t xml:space="preserve"> The </w:t>
      </w:r>
      <w:r w:rsidRPr="009F6CB1">
        <w:rPr>
          <w:rFonts w:ascii="Times New Roman" w:hAnsi="Times New Roman" w:cs="Times New Roman"/>
          <w:i/>
        </w:rPr>
        <w:t xml:space="preserve">Australian Capital Territory Electricity Supply Act </w:t>
      </w:r>
      <w:r w:rsidR="00414F83" w:rsidRPr="009F6CB1">
        <w:rPr>
          <w:rFonts w:ascii="Times New Roman" w:hAnsi="Times New Roman" w:cs="Times New Roman"/>
        </w:rPr>
        <w:t>1962</w:t>
      </w:r>
      <w:r w:rsidRPr="009F6CB1">
        <w:rPr>
          <w:rFonts w:ascii="Times New Roman" w:hAnsi="Times New Roman" w:cs="Times New Roman"/>
          <w:vertAlign w:val="superscript"/>
        </w:rPr>
        <w:t>8</w:t>
      </w:r>
      <w:r w:rsidR="00414F83" w:rsidRPr="009F6CB1">
        <w:rPr>
          <w:rFonts w:ascii="Times New Roman" w:hAnsi="Times New Roman" w:cs="Times New Roman"/>
        </w:rPr>
        <w:t xml:space="preserve"> is in this Part referred to as the Principal Act.</w:t>
      </w:r>
    </w:p>
    <w:p w14:paraId="54CB13DE"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DC61513"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Constitution of Authority</w:t>
      </w:r>
    </w:p>
    <w:p w14:paraId="03234330"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 xml:space="preserve">22. </w:t>
      </w:r>
      <w:r w:rsidR="00414F83" w:rsidRPr="009F6CB1">
        <w:rPr>
          <w:rFonts w:ascii="Times New Roman" w:hAnsi="Times New Roman" w:cs="Times New Roman"/>
        </w:rPr>
        <w:t xml:space="preserve">Section 6 of the Principal Act is amended by omitting from sub-section (11) </w:t>
      </w:r>
      <w:r w:rsidR="008022C4" w:rsidRPr="009F6CB1">
        <w:rPr>
          <w:rFonts w:ascii="Times New Roman" w:hAnsi="Times New Roman" w:cs="Times New Roman"/>
        </w:rPr>
        <w:t>“</w:t>
      </w:r>
      <w:r w:rsidR="00414F83" w:rsidRPr="009F6CB1">
        <w:rPr>
          <w:rFonts w:ascii="Times New Roman" w:hAnsi="Times New Roman" w:cs="Times New Roman"/>
        </w:rPr>
        <w:t>the President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the Speaker</w:t>
      </w:r>
      <w:r w:rsidR="008022C4" w:rsidRPr="009F6CB1">
        <w:rPr>
          <w:rFonts w:ascii="Times New Roman" w:hAnsi="Times New Roman" w:cs="Times New Roman"/>
        </w:rPr>
        <w:t>”</w:t>
      </w:r>
      <w:r w:rsidR="00414F83" w:rsidRPr="009F6CB1">
        <w:rPr>
          <w:rFonts w:ascii="Times New Roman" w:hAnsi="Times New Roman" w:cs="Times New Roman"/>
        </w:rPr>
        <w:t>.</w:t>
      </w:r>
    </w:p>
    <w:p w14:paraId="7AD52E46" w14:textId="77777777" w:rsidR="00414F83" w:rsidRPr="009F6CB1" w:rsidRDefault="00142EF2" w:rsidP="00527808">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X—AMENDMENT OF AUSTRALIAN DRIED FRUITS CORPORATION ACT 1978</w:t>
      </w:r>
    </w:p>
    <w:p w14:paraId="5F5D2938"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4032895"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23.</w:t>
      </w:r>
      <w:r w:rsidR="00414F83" w:rsidRPr="009F6CB1">
        <w:rPr>
          <w:rFonts w:ascii="Times New Roman" w:hAnsi="Times New Roman" w:cs="Times New Roman"/>
        </w:rPr>
        <w:t xml:space="preserve"> The </w:t>
      </w:r>
      <w:r w:rsidRPr="009F6CB1">
        <w:rPr>
          <w:rFonts w:ascii="Times New Roman" w:hAnsi="Times New Roman" w:cs="Times New Roman"/>
          <w:i/>
        </w:rPr>
        <w:t xml:space="preserve">Australian Dried Fruits Corporation Act </w:t>
      </w:r>
      <w:r w:rsidR="00414F83" w:rsidRPr="009F6CB1">
        <w:rPr>
          <w:rFonts w:ascii="Times New Roman" w:hAnsi="Times New Roman" w:cs="Times New Roman"/>
        </w:rPr>
        <w:t>1978</w:t>
      </w:r>
      <w:r w:rsidRPr="009F6CB1">
        <w:rPr>
          <w:rFonts w:ascii="Times New Roman" w:hAnsi="Times New Roman" w:cs="Times New Roman"/>
          <w:vertAlign w:val="superscript"/>
        </w:rPr>
        <w:t>9</w:t>
      </w:r>
      <w:r w:rsidR="00414F83" w:rsidRPr="009F6CB1">
        <w:rPr>
          <w:rFonts w:ascii="Times New Roman" w:hAnsi="Times New Roman" w:cs="Times New Roman"/>
        </w:rPr>
        <w:t xml:space="preserve"> is in this Part referred to as the Principal Act.</w:t>
      </w:r>
    </w:p>
    <w:p w14:paraId="58388A6F" w14:textId="77777777" w:rsidR="00414F83" w:rsidRPr="009F6CB1" w:rsidRDefault="00617FDB" w:rsidP="009E3BA0">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24.</w:t>
      </w:r>
      <w:r w:rsidR="00414F83" w:rsidRPr="009F6CB1">
        <w:rPr>
          <w:rFonts w:ascii="Times New Roman" w:hAnsi="Times New Roman" w:cs="Times New Roman"/>
        </w:rPr>
        <w:t xml:space="preserve"> Section 18 of the Principal Act is repealed and the following section is substituted:</w:t>
      </w:r>
    </w:p>
    <w:p w14:paraId="0C23A7E8"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Deputies of members</w:t>
      </w:r>
    </w:p>
    <w:p w14:paraId="4EED321E" w14:textId="77777777" w:rsidR="00414F83" w:rsidRPr="009F6CB1" w:rsidRDefault="008022C4" w:rsidP="00527808">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18. (1) The Minister may, if requested by the Corporation so to do, appoint a person recommended by the Corporation to be the deputy of a member other than the Chairman or the member representing the Commonwealth.</w:t>
      </w:r>
    </w:p>
    <w:p w14:paraId="7CA883A2" w14:textId="77777777" w:rsidR="00414F83" w:rsidRPr="009F6CB1" w:rsidRDefault="008022C4" w:rsidP="00A6759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 Minister may appoint a person to be the deputy of the member representing the Commonwealth.</w:t>
      </w:r>
    </w:p>
    <w:p w14:paraId="67CEDCC7" w14:textId="77777777" w:rsidR="00414F83" w:rsidRPr="009F6CB1" w:rsidRDefault="008022C4" w:rsidP="00A6759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The Minister may, at any time, revoke the appointment of a person as the deputy of a member and shall revoke such an appointment if the deputy fails, without reasonable excuse, to comply with his obligations under sub-section 22 (3) or (5).</w:t>
      </w:r>
    </w:p>
    <w:p w14:paraId="05F8B31C" w14:textId="77777777" w:rsidR="00414F83" w:rsidRPr="009F6CB1" w:rsidRDefault="008022C4" w:rsidP="00A6759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The deputy of a member may resign his office by writing signed by him and delivered to the Minister.</w:t>
      </w:r>
    </w:p>
    <w:p w14:paraId="30FBF378" w14:textId="77777777" w:rsidR="00414F83" w:rsidRPr="009F6CB1" w:rsidRDefault="008022C4" w:rsidP="00A6759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The deputy of a member is entitled, in the event of the absence of the member from a meeting of the Corporation, to attend that meeting and, when so attending, shall be deemed to be a member of the Corporation.</w:t>
      </w:r>
    </w:p>
    <w:p w14:paraId="4CB80235" w14:textId="77777777" w:rsidR="00414F83" w:rsidRPr="009F6CB1" w:rsidRDefault="008022C4" w:rsidP="00A6759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The appointment of a person as the deputy of a member is not invalidated, and shall not be called into question, by reason of a defect or irregularity in or in connection with his appointment.</w:t>
      </w:r>
      <w:r w:rsidRPr="009F6CB1">
        <w:rPr>
          <w:rFonts w:ascii="Times New Roman" w:hAnsi="Times New Roman" w:cs="Times New Roman"/>
        </w:rPr>
        <w:t>”</w:t>
      </w:r>
      <w:r w:rsidR="00414F83" w:rsidRPr="009F6CB1">
        <w:rPr>
          <w:rFonts w:ascii="Times New Roman" w:hAnsi="Times New Roman" w:cs="Times New Roman"/>
        </w:rPr>
        <w:t>.</w:t>
      </w:r>
    </w:p>
    <w:p w14:paraId="4A398D43" w14:textId="77777777" w:rsidR="00414F83" w:rsidRPr="009F6CB1" w:rsidRDefault="00142EF2" w:rsidP="00527808">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XI—AMENDMENTS OF AUSTRALIAN FEDERAL POLICE ACT 1979</w:t>
      </w:r>
    </w:p>
    <w:p w14:paraId="1CED0D4C"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D23DACD"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25.</w:t>
      </w:r>
      <w:r w:rsidR="00414F83" w:rsidRPr="009F6CB1">
        <w:rPr>
          <w:rFonts w:ascii="Times New Roman" w:hAnsi="Times New Roman" w:cs="Times New Roman"/>
        </w:rPr>
        <w:t xml:space="preserve"> The </w:t>
      </w:r>
      <w:r w:rsidRPr="009F6CB1">
        <w:rPr>
          <w:rFonts w:ascii="Times New Roman" w:hAnsi="Times New Roman" w:cs="Times New Roman"/>
          <w:i/>
        </w:rPr>
        <w:t xml:space="preserve">Australian Federal Police Act </w:t>
      </w:r>
      <w:r w:rsidR="00414F83" w:rsidRPr="009F6CB1">
        <w:rPr>
          <w:rFonts w:ascii="Times New Roman" w:hAnsi="Times New Roman" w:cs="Times New Roman"/>
        </w:rPr>
        <w:t>1979</w:t>
      </w:r>
      <w:r w:rsidRPr="009F6CB1">
        <w:rPr>
          <w:rFonts w:ascii="Times New Roman" w:hAnsi="Times New Roman" w:cs="Times New Roman"/>
          <w:vertAlign w:val="superscript"/>
        </w:rPr>
        <w:t>10</w:t>
      </w:r>
      <w:r w:rsidR="00414F83" w:rsidRPr="009F6CB1">
        <w:rPr>
          <w:rFonts w:ascii="Times New Roman" w:hAnsi="Times New Roman" w:cs="Times New Roman"/>
        </w:rPr>
        <w:t xml:space="preserve"> is in this Part referred to as the Principal Act.</w:t>
      </w:r>
    </w:p>
    <w:p w14:paraId="738DBB2B"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F525284"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Absence, &amp;c., of Commissioner or Deputy Commissioner</w:t>
      </w:r>
    </w:p>
    <w:p w14:paraId="34344907"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26.</w:t>
      </w:r>
      <w:r w:rsidR="00414F83" w:rsidRPr="009F6CB1">
        <w:rPr>
          <w:rFonts w:ascii="Times New Roman" w:hAnsi="Times New Roman" w:cs="Times New Roman"/>
        </w:rPr>
        <w:t xml:space="preserve"> Section 19 of the Principal Act is amended by inserting after sub-section (1) the following sub-section:</w:t>
      </w:r>
    </w:p>
    <w:p w14:paraId="54E2586D" w14:textId="77777777" w:rsidR="00414F83" w:rsidRPr="009F6CB1" w:rsidRDefault="008022C4" w:rsidP="00E96577">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w:t>
      </w:r>
      <w:r w:rsidR="00617FDB" w:rsidRPr="009F6CB1">
        <w:rPr>
          <w:rFonts w:ascii="Times New Roman" w:hAnsi="Times New Roman" w:cs="Times New Roman"/>
          <w:smallCaps/>
        </w:rPr>
        <w:t>a</w:t>
      </w:r>
      <w:r w:rsidR="00617FDB" w:rsidRPr="009F6CB1">
        <w:rPr>
          <w:rFonts w:ascii="Times New Roman" w:hAnsi="Times New Roman" w:cs="Times New Roman"/>
        </w:rPr>
        <w:t xml:space="preserve">) </w:t>
      </w:r>
      <w:r w:rsidR="00414F83" w:rsidRPr="009F6CB1">
        <w:rPr>
          <w:rFonts w:ascii="Times New Roman" w:hAnsi="Times New Roman" w:cs="Times New Roman"/>
        </w:rPr>
        <w:t>The Minister may determine the remuneration and allowances of a person who is, in accordance with sub-section (1), exercising the powers and performing the functions and duties of the Commissioner or the Deputy Commissioner, but a person is not entitled to be paid remuneration or allowances under this section except in respect of the exercise by him of the powers, and the performance by him of the functions and duties, of the Commissioner or the Deputy Commissioner, as the case may be, for a period of at least one week.</w:t>
      </w:r>
      <w:r w:rsidRPr="009F6CB1">
        <w:rPr>
          <w:rFonts w:ascii="Times New Roman" w:hAnsi="Times New Roman" w:cs="Times New Roman"/>
        </w:rPr>
        <w:t>”</w:t>
      </w:r>
      <w:r w:rsidR="00414F83" w:rsidRPr="009F6CB1">
        <w:rPr>
          <w:rFonts w:ascii="Times New Roman" w:hAnsi="Times New Roman" w:cs="Times New Roman"/>
        </w:rPr>
        <w:t>.</w:t>
      </w:r>
    </w:p>
    <w:p w14:paraId="0A6720FF"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Appointment of former narcotics officers to be members</w:t>
      </w:r>
    </w:p>
    <w:p w14:paraId="3169907C"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27.</w:t>
      </w:r>
      <w:r w:rsidR="00414F83" w:rsidRPr="009F6CB1">
        <w:rPr>
          <w:rFonts w:ascii="Times New Roman" w:hAnsi="Times New Roman" w:cs="Times New Roman"/>
        </w:rPr>
        <w:t xml:space="preserve"> Section 26</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w:t>
      </w:r>
    </w:p>
    <w:p w14:paraId="39D8A137" w14:textId="77777777" w:rsidR="00414F83" w:rsidRPr="009F6CB1" w:rsidRDefault="00414F83" w:rsidP="00527808">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(2) </w:t>
      </w:r>
      <w:r w:rsidR="008022C4" w:rsidRPr="009F6CB1">
        <w:rPr>
          <w:rFonts w:ascii="Times New Roman" w:hAnsi="Times New Roman" w:cs="Times New Roman"/>
        </w:rPr>
        <w:t>“</w:t>
      </w:r>
      <w:r w:rsidRPr="009F6CB1">
        <w:rPr>
          <w:rFonts w:ascii="Times New Roman" w:hAnsi="Times New Roman" w:cs="Times New Roman"/>
        </w:rPr>
        <w:t>sections 25 and 73</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section 25</w:t>
      </w:r>
      <w:r w:rsidR="008022C4" w:rsidRPr="009F6CB1">
        <w:rPr>
          <w:rFonts w:ascii="Times New Roman" w:hAnsi="Times New Roman" w:cs="Times New Roman"/>
        </w:rPr>
        <w:t>”</w:t>
      </w:r>
      <w:r w:rsidRPr="009F6CB1">
        <w:rPr>
          <w:rFonts w:ascii="Times New Roman" w:hAnsi="Times New Roman" w:cs="Times New Roman"/>
        </w:rPr>
        <w:t>; and</w:t>
      </w:r>
    </w:p>
    <w:p w14:paraId="46AD8F5A" w14:textId="77777777" w:rsidR="00414F83" w:rsidRPr="009F6CB1" w:rsidRDefault="00414F83" w:rsidP="00527808">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(3) </w:t>
      </w:r>
      <w:r w:rsidR="008022C4" w:rsidRPr="009F6CB1">
        <w:rPr>
          <w:rFonts w:ascii="Times New Roman" w:hAnsi="Times New Roman" w:cs="Times New Roman"/>
        </w:rPr>
        <w:t>“</w:t>
      </w:r>
      <w:r w:rsidRPr="009F6CB1">
        <w:rPr>
          <w:rFonts w:ascii="Times New Roman" w:hAnsi="Times New Roman" w:cs="Times New Roman"/>
        </w:rPr>
        <w:t>sections 26 and 73</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section 26</w:t>
      </w:r>
      <w:r w:rsidR="008022C4" w:rsidRPr="009F6CB1">
        <w:rPr>
          <w:rFonts w:ascii="Times New Roman" w:hAnsi="Times New Roman" w:cs="Times New Roman"/>
        </w:rPr>
        <w:t>”</w:t>
      </w:r>
      <w:r w:rsidRPr="009F6CB1">
        <w:rPr>
          <w:rFonts w:ascii="Times New Roman" w:hAnsi="Times New Roman" w:cs="Times New Roman"/>
        </w:rPr>
        <w:t>.</w:t>
      </w:r>
    </w:p>
    <w:p w14:paraId="0B613768" w14:textId="77777777" w:rsidR="00414F83" w:rsidRPr="009F6CB1" w:rsidRDefault="00617FDB" w:rsidP="00A677C5">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28.</w:t>
      </w:r>
      <w:r w:rsidR="00414F83" w:rsidRPr="009F6CB1">
        <w:rPr>
          <w:rFonts w:ascii="Times New Roman" w:hAnsi="Times New Roman" w:cs="Times New Roman"/>
        </w:rPr>
        <w:t xml:space="preserve"> (1) Section 28 of the Principal Act is repealed and the following section is substituted:</w:t>
      </w:r>
    </w:p>
    <w:p w14:paraId="2B973DBD"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Undertakings and oaths or affirmations</w:t>
      </w:r>
    </w:p>
    <w:p w14:paraId="642854E6" w14:textId="77777777" w:rsidR="00414F83" w:rsidRPr="009F6CB1" w:rsidRDefault="008022C4" w:rsidP="00527808">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28. (1) A Deputy Commissioner appointed under section 17, or a person appointed under paragraph 25 (1) (a) or 26 (1) (a) or section 27, shall, immediately after his appointment, enter into an undertaking, in accordance with the prescribed form, relating to the performance of his duties.</w:t>
      </w:r>
    </w:p>
    <w:p w14:paraId="7A4DE234" w14:textId="77777777" w:rsidR="00414F83" w:rsidRPr="009F6CB1" w:rsidRDefault="008022C4" w:rsidP="00A47425">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 person appointed under Division 1 shall, before commencing to perform his duties, make and subscribe, before a person authorized by the Minister, such oath or affirmation as is prescribed.</w:t>
      </w:r>
    </w:p>
    <w:p w14:paraId="18EBDF40" w14:textId="77777777" w:rsidR="00414F83" w:rsidRPr="009F6CB1" w:rsidRDefault="008022C4" w:rsidP="00A47425">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 person appointed under paragraph 25 (1) (a) to be a commissioned officer in a component or appointed under paragraph 26 (1) (a) to be a non-commissioned officer in a component shall, in accordance with the regulations, make and subscribe, before a person authorized by the Minister, such oath or affirmation as is prescribed in relation to that component.</w:t>
      </w:r>
    </w:p>
    <w:p w14:paraId="2BE0658E" w14:textId="77777777" w:rsidR="00414F83" w:rsidRPr="009F6CB1" w:rsidRDefault="008022C4" w:rsidP="00A47425">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Subject to sub-section (6), where a person who is a commissioned officer in a component is promoted under paragraph 25 (1) (b) or transferred under paragraph 25 (1) (c) to a commissioned rank in the other component, he shall, in accordance with the regulations, make and subscribe, before a person authorized by the Commissioner, such oath or affirmation as is prescribed in relation to that other component.</w:t>
      </w:r>
    </w:p>
    <w:p w14:paraId="5AA4C11D" w14:textId="77777777" w:rsidR="00427F90" w:rsidRPr="009F6CB1" w:rsidRDefault="008022C4" w:rsidP="00170247">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Subject to sub-section (6), where a person who is a non-commissioned officer in a component is promoted under paragraph 26 (1) (b) or transferred under paragraph 26 (1) (c) to a non-commissioned rank in the other component, he shall, in accordance with the regulations, make and subscribe,</w:t>
      </w:r>
      <w:r w:rsidR="00427F90" w:rsidRPr="009F6CB1">
        <w:rPr>
          <w:rFonts w:ascii="Times New Roman" w:hAnsi="Times New Roman" w:cs="Times New Roman"/>
        </w:rPr>
        <w:br w:type="page"/>
      </w:r>
    </w:p>
    <w:p w14:paraId="7D916F24"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lastRenderedPageBreak/>
        <w:t>before a person authorized by the Commissioner, such oath or affirmation as is prescribed in relation to that other component.</w:t>
      </w:r>
    </w:p>
    <w:p w14:paraId="4F61B0B6" w14:textId="77777777" w:rsidR="00414F83" w:rsidRPr="009F6CB1" w:rsidRDefault="008022C4" w:rsidP="001512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A person promoted or transferred to a rank in a component as mentioned in sub-section (4) or (5) is not required to make and subscribe an oath or affirmation as mentioned in that sub-section if—</w:t>
      </w:r>
    </w:p>
    <w:p w14:paraId="71C5210A" w14:textId="77777777" w:rsidR="00414F83" w:rsidRPr="009F6CB1" w:rsidRDefault="00414F83" w:rsidP="00527808">
      <w:pPr>
        <w:spacing w:after="0" w:line="240" w:lineRule="auto"/>
        <w:ind w:left="864" w:hanging="432"/>
        <w:jc w:val="both"/>
        <w:rPr>
          <w:rFonts w:ascii="Times New Roman" w:hAnsi="Times New Roman" w:cs="Times New Roman"/>
        </w:rPr>
      </w:pPr>
      <w:r w:rsidRPr="009F6CB1">
        <w:rPr>
          <w:rFonts w:ascii="Times New Roman" w:hAnsi="Times New Roman" w:cs="Times New Roman"/>
        </w:rPr>
        <w:t>(a) at any time before his promotion or transfer, he held a rank in that component; and</w:t>
      </w:r>
    </w:p>
    <w:p w14:paraId="32915E31" w14:textId="77777777" w:rsidR="00414F83" w:rsidRPr="009F6CB1" w:rsidRDefault="00414F83" w:rsidP="00527808">
      <w:pPr>
        <w:spacing w:after="0" w:line="240" w:lineRule="auto"/>
        <w:ind w:left="864" w:hanging="432"/>
        <w:jc w:val="both"/>
        <w:rPr>
          <w:rFonts w:ascii="Times New Roman" w:hAnsi="Times New Roman" w:cs="Times New Roman"/>
        </w:rPr>
      </w:pPr>
      <w:r w:rsidRPr="009F6CB1">
        <w:rPr>
          <w:rFonts w:ascii="Times New Roman" w:hAnsi="Times New Roman" w:cs="Times New Roman"/>
        </w:rPr>
        <w:t>(b) he has been a member at all times since he last ceased to hold a rank in that component.</w:t>
      </w:r>
    </w:p>
    <w:p w14:paraId="0DD74476" w14:textId="77777777" w:rsidR="00414F83" w:rsidRPr="009F6CB1" w:rsidRDefault="008022C4" w:rsidP="001E3A54">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 A person appointed under section 27 to assist in the performance of the functions of a component shall, in accordance with the regulations, make and subscribe, before a person authorized by the Commissioner, such oath or affirmation as is prescribed in relation to that component.</w:t>
      </w:r>
    </w:p>
    <w:p w14:paraId="166A215C" w14:textId="77777777" w:rsidR="00414F83" w:rsidRPr="009F6CB1" w:rsidRDefault="008022C4" w:rsidP="0013532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(8) In this section, </w:t>
      </w:r>
      <w:r w:rsidRPr="009F6CB1">
        <w:rPr>
          <w:rFonts w:ascii="Times New Roman" w:hAnsi="Times New Roman" w:cs="Times New Roman"/>
        </w:rPr>
        <w:t>‘</w:t>
      </w:r>
      <w:r w:rsidR="00414F83" w:rsidRPr="009F6CB1">
        <w:rPr>
          <w:rFonts w:ascii="Times New Roman" w:hAnsi="Times New Roman" w:cs="Times New Roman"/>
        </w:rPr>
        <w:t>appoint</w:t>
      </w:r>
      <w:r w:rsidRPr="009F6CB1">
        <w:rPr>
          <w:rFonts w:ascii="Times New Roman" w:hAnsi="Times New Roman" w:cs="Times New Roman"/>
        </w:rPr>
        <w:t>’</w:t>
      </w:r>
      <w:r w:rsidR="00414F83" w:rsidRPr="009F6CB1">
        <w:rPr>
          <w:rFonts w:ascii="Times New Roman" w:hAnsi="Times New Roman" w:cs="Times New Roman"/>
        </w:rPr>
        <w:t xml:space="preserve"> does not include promote or transfer.</w:t>
      </w:r>
      <w:r w:rsidRPr="009F6CB1">
        <w:rPr>
          <w:rFonts w:ascii="Times New Roman" w:hAnsi="Times New Roman" w:cs="Times New Roman"/>
        </w:rPr>
        <w:t>”</w:t>
      </w:r>
      <w:r w:rsidR="00414F83" w:rsidRPr="009F6CB1">
        <w:rPr>
          <w:rFonts w:ascii="Times New Roman" w:hAnsi="Times New Roman" w:cs="Times New Roman"/>
        </w:rPr>
        <w:t>.</w:t>
      </w:r>
    </w:p>
    <w:p w14:paraId="008E8CA2" w14:textId="77777777" w:rsidR="00414F83" w:rsidRPr="009F6CB1" w:rsidRDefault="00414F83" w:rsidP="0082533B">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Where, at any time before the commencement of this section, a person was appointed, promoted or transferred under the </w:t>
      </w:r>
      <w:r w:rsidR="00617FDB" w:rsidRPr="009F6CB1">
        <w:rPr>
          <w:rFonts w:ascii="Times New Roman" w:hAnsi="Times New Roman" w:cs="Times New Roman"/>
          <w:i/>
        </w:rPr>
        <w:t xml:space="preserve">Australian Federal Police Act </w:t>
      </w:r>
      <w:r w:rsidRPr="009F6CB1">
        <w:rPr>
          <w:rFonts w:ascii="Times New Roman" w:hAnsi="Times New Roman" w:cs="Times New Roman"/>
        </w:rPr>
        <w:t xml:space="preserve">1979, that appointment, promotion or transfer shall not be taken to have been, or to be, invalid, and shall not be called into question, by reason of a failure by that person to enter into an undertaking, or to make or subscribe an oath or affirmation, as required by section 28 of the </w:t>
      </w:r>
      <w:r w:rsidR="00617FDB" w:rsidRPr="009F6CB1">
        <w:rPr>
          <w:rFonts w:ascii="Times New Roman" w:hAnsi="Times New Roman" w:cs="Times New Roman"/>
          <w:i/>
        </w:rPr>
        <w:t xml:space="preserve">Australian Federal Police Act </w:t>
      </w:r>
      <w:r w:rsidRPr="009F6CB1">
        <w:rPr>
          <w:rFonts w:ascii="Times New Roman" w:hAnsi="Times New Roman" w:cs="Times New Roman"/>
        </w:rPr>
        <w:t>1979 as in force, or as amended and in force, at any time before the commencement of this section.</w:t>
      </w:r>
    </w:p>
    <w:p w14:paraId="77B5DDE4" w14:textId="77777777" w:rsidR="00414F83" w:rsidRPr="009F6CB1" w:rsidRDefault="00414F83" w:rsidP="0082533B">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 xml:space="preserve">(3) </w:t>
      </w:r>
      <w:r w:rsidRPr="009F6CB1">
        <w:rPr>
          <w:rFonts w:ascii="Times New Roman" w:hAnsi="Times New Roman" w:cs="Times New Roman"/>
        </w:rPr>
        <w:t xml:space="preserve">The validity of anything done by a person in the performance of his duties as a member of the Australian Federal Police shall not be called into question by reason of a failure by that person to enter into an undertaking, or to make or subscribe an oath or affirmation, as required by section 28 of the </w:t>
      </w:r>
      <w:r w:rsidR="00617FDB" w:rsidRPr="009F6CB1">
        <w:rPr>
          <w:rFonts w:ascii="Times New Roman" w:hAnsi="Times New Roman" w:cs="Times New Roman"/>
          <w:i/>
        </w:rPr>
        <w:t xml:space="preserve">Australian Federal Police Act </w:t>
      </w:r>
      <w:r w:rsidRPr="009F6CB1">
        <w:rPr>
          <w:rFonts w:ascii="Times New Roman" w:hAnsi="Times New Roman" w:cs="Times New Roman"/>
        </w:rPr>
        <w:t>1979 as in force, or as amended and in force, at any time before the commencement of this section.</w:t>
      </w:r>
    </w:p>
    <w:p w14:paraId="170E7921"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Minister to obtain advice</w:t>
      </w:r>
    </w:p>
    <w:p w14:paraId="2149AB66"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29.</w:t>
      </w:r>
      <w:r w:rsidR="00414F83" w:rsidRPr="009F6CB1">
        <w:rPr>
          <w:rFonts w:ascii="Times New Roman" w:hAnsi="Times New Roman" w:cs="Times New Roman"/>
        </w:rPr>
        <w:t xml:space="preserve"> Section 32 of the Principal Act is amended by inserting </w:t>
      </w:r>
      <w:r w:rsidR="008022C4" w:rsidRPr="009F6CB1">
        <w:rPr>
          <w:rFonts w:ascii="Times New Roman" w:hAnsi="Times New Roman" w:cs="Times New Roman"/>
        </w:rPr>
        <w:t>“</w:t>
      </w:r>
      <w:r w:rsidR="00414F83" w:rsidRPr="009F6CB1">
        <w:rPr>
          <w:rFonts w:ascii="Times New Roman" w:hAnsi="Times New Roman" w:cs="Times New Roman"/>
        </w:rPr>
        <w:t>Employment and</w:t>
      </w:r>
      <w:r w:rsidR="008022C4" w:rsidRPr="009F6CB1">
        <w:rPr>
          <w:rFonts w:ascii="Times New Roman" w:hAnsi="Times New Roman" w:cs="Times New Roman"/>
        </w:rPr>
        <w:t>”</w:t>
      </w:r>
      <w:r w:rsidR="00414F83" w:rsidRPr="009F6CB1">
        <w:rPr>
          <w:rFonts w:ascii="Times New Roman" w:hAnsi="Times New Roman" w:cs="Times New Roman"/>
        </w:rPr>
        <w:t xml:space="preserve"> before </w:t>
      </w:r>
      <w:r w:rsidR="008022C4" w:rsidRPr="009F6CB1">
        <w:rPr>
          <w:rFonts w:ascii="Times New Roman" w:hAnsi="Times New Roman" w:cs="Times New Roman"/>
        </w:rPr>
        <w:t>“</w:t>
      </w:r>
      <w:r w:rsidR="00414F83" w:rsidRPr="009F6CB1">
        <w:rPr>
          <w:rFonts w:ascii="Times New Roman" w:hAnsi="Times New Roman" w:cs="Times New Roman"/>
        </w:rPr>
        <w:t>Industrial Relations</w:t>
      </w:r>
      <w:r w:rsidR="008022C4" w:rsidRPr="009F6CB1">
        <w:rPr>
          <w:rFonts w:ascii="Times New Roman" w:hAnsi="Times New Roman" w:cs="Times New Roman"/>
        </w:rPr>
        <w:t>”</w:t>
      </w:r>
      <w:r w:rsidR="00414F83" w:rsidRPr="009F6CB1">
        <w:rPr>
          <w:rFonts w:ascii="Times New Roman" w:hAnsi="Times New Roman" w:cs="Times New Roman"/>
        </w:rPr>
        <w:t>.</w:t>
      </w:r>
    </w:p>
    <w:p w14:paraId="22413BAD"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Preference for certain appointments</w:t>
      </w:r>
    </w:p>
    <w:p w14:paraId="3B9B2A99"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30.</w:t>
      </w:r>
      <w:r w:rsidR="00414F83" w:rsidRPr="009F6CB1">
        <w:rPr>
          <w:rFonts w:ascii="Times New Roman" w:hAnsi="Times New Roman" w:cs="Times New Roman"/>
        </w:rPr>
        <w:t xml:space="preserve"> Section 73 of the Principal Act is amended—</w:t>
      </w:r>
    </w:p>
    <w:p w14:paraId="4ABE05C0" w14:textId="77777777" w:rsidR="00414F83" w:rsidRPr="009F6CB1" w:rsidRDefault="00414F83" w:rsidP="009744E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inserting in sub-section (1) </w:t>
      </w:r>
      <w:r w:rsidR="008022C4" w:rsidRPr="009F6CB1">
        <w:rPr>
          <w:rFonts w:ascii="Times New Roman" w:hAnsi="Times New Roman" w:cs="Times New Roman"/>
        </w:rPr>
        <w:t>“</w:t>
      </w:r>
      <w:r w:rsidRPr="009F6CB1">
        <w:rPr>
          <w:rFonts w:ascii="Times New Roman" w:hAnsi="Times New Roman" w:cs="Times New Roman"/>
        </w:rPr>
        <w:t>26</w:t>
      </w:r>
      <w:r w:rsidR="00617FDB" w:rsidRPr="009F6CB1">
        <w:rPr>
          <w:rFonts w:ascii="Times New Roman" w:hAnsi="Times New Roman" w:cs="Times New Roman"/>
          <w:smallCaps/>
        </w:rPr>
        <w:t xml:space="preserve">a </w:t>
      </w:r>
      <w:r w:rsidRPr="009F6CB1">
        <w:rPr>
          <w:rFonts w:ascii="Times New Roman" w:hAnsi="Times New Roman" w:cs="Times New Roman"/>
        </w:rPr>
        <w:t>or</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section</w:t>
      </w:r>
      <w:r w:rsidR="008022C4" w:rsidRPr="009F6CB1">
        <w:rPr>
          <w:rFonts w:ascii="Times New Roman" w:hAnsi="Times New Roman" w:cs="Times New Roman"/>
        </w:rPr>
        <w:t>”</w:t>
      </w:r>
      <w:r w:rsidRPr="009F6CB1">
        <w:rPr>
          <w:rFonts w:ascii="Times New Roman" w:hAnsi="Times New Roman" w:cs="Times New Roman"/>
        </w:rPr>
        <w:t>; and</w:t>
      </w:r>
    </w:p>
    <w:p w14:paraId="76EF6C3D" w14:textId="77777777" w:rsidR="00414F83" w:rsidRPr="009F6CB1" w:rsidRDefault="00414F83" w:rsidP="009744E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by omitting paragraph (1) (b) and substituting the following paragraph:</w:t>
      </w:r>
    </w:p>
    <w:p w14:paraId="5A186A07" w14:textId="77777777" w:rsidR="00414F83" w:rsidRPr="009F6CB1" w:rsidRDefault="008022C4" w:rsidP="00527808">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(b) was—</w:t>
      </w:r>
    </w:p>
    <w:p w14:paraId="75A870C5" w14:textId="77777777" w:rsidR="00414F83" w:rsidRPr="009F6CB1" w:rsidRDefault="00414F83" w:rsidP="00527808">
      <w:pPr>
        <w:spacing w:after="0" w:line="240" w:lineRule="auto"/>
        <w:ind w:left="2304"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a member of an existing Police Force immediately before the commencement date; or</w:t>
      </w:r>
    </w:p>
    <w:p w14:paraId="59FB3ACA"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60B2FBA" w14:textId="77777777" w:rsidR="00414F83" w:rsidRPr="009F6CB1" w:rsidRDefault="00414F83" w:rsidP="00527808">
      <w:pPr>
        <w:spacing w:after="0" w:line="240" w:lineRule="auto"/>
        <w:ind w:left="2304" w:hanging="432"/>
        <w:jc w:val="both"/>
        <w:rPr>
          <w:rFonts w:ascii="Times New Roman" w:hAnsi="Times New Roman" w:cs="Times New Roman"/>
        </w:rPr>
      </w:pPr>
      <w:r w:rsidRPr="009F6CB1">
        <w:rPr>
          <w:rFonts w:ascii="Times New Roman" w:hAnsi="Times New Roman" w:cs="Times New Roman"/>
        </w:rPr>
        <w:lastRenderedPageBreak/>
        <w:t>(ii) an officer of the Australian Public Service to whom section 26</w:t>
      </w:r>
      <w:r w:rsidR="00617FDB" w:rsidRPr="009F6CB1">
        <w:rPr>
          <w:rFonts w:ascii="Times New Roman" w:hAnsi="Times New Roman" w:cs="Times New Roman"/>
          <w:smallCaps/>
        </w:rPr>
        <w:t>a</w:t>
      </w:r>
      <w:r w:rsidRPr="009F6CB1">
        <w:rPr>
          <w:rFonts w:ascii="Times New Roman" w:hAnsi="Times New Roman" w:cs="Times New Roman"/>
        </w:rPr>
        <w:t xml:space="preserve"> applied;</w:t>
      </w:r>
      <w:r w:rsidR="008022C4" w:rsidRPr="009F6CB1">
        <w:rPr>
          <w:rFonts w:ascii="Times New Roman" w:hAnsi="Times New Roman" w:cs="Times New Roman"/>
        </w:rPr>
        <w:t>”</w:t>
      </w:r>
      <w:r w:rsidRPr="009F6CB1">
        <w:rPr>
          <w:rFonts w:ascii="Times New Roman" w:hAnsi="Times New Roman" w:cs="Times New Roman"/>
        </w:rPr>
        <w:t>.</w:t>
      </w:r>
    </w:p>
    <w:p w14:paraId="4632ABF7" w14:textId="77777777" w:rsidR="00414F83" w:rsidRPr="009F6CB1" w:rsidRDefault="00142EF2" w:rsidP="00527808">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XII—AMENDMENTS OF BANKING ACT 1959</w:t>
      </w:r>
    </w:p>
    <w:p w14:paraId="20FC01D1"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EDE75A8" w14:textId="77777777" w:rsidR="00414F83" w:rsidRPr="009F6CB1" w:rsidRDefault="00617FDB" w:rsidP="00527808">
      <w:pPr>
        <w:spacing w:after="0" w:line="240" w:lineRule="auto"/>
        <w:ind w:firstLine="432"/>
        <w:jc w:val="both"/>
        <w:rPr>
          <w:rFonts w:ascii="Times New Roman" w:hAnsi="Times New Roman" w:cs="Times New Roman"/>
        </w:rPr>
      </w:pPr>
      <w:r w:rsidRPr="009F6CB1">
        <w:rPr>
          <w:rFonts w:ascii="Times New Roman" w:hAnsi="Times New Roman" w:cs="Times New Roman"/>
          <w:b/>
        </w:rPr>
        <w:t>31.</w:t>
      </w:r>
      <w:r w:rsidR="00414F83" w:rsidRPr="009F6CB1">
        <w:rPr>
          <w:rFonts w:ascii="Times New Roman" w:hAnsi="Times New Roman" w:cs="Times New Roman"/>
        </w:rPr>
        <w:t xml:space="preserve"> The </w:t>
      </w:r>
      <w:r w:rsidRPr="009F6CB1">
        <w:rPr>
          <w:rFonts w:ascii="Times New Roman" w:hAnsi="Times New Roman" w:cs="Times New Roman"/>
          <w:i/>
        </w:rPr>
        <w:t xml:space="preserve">Banking Act </w:t>
      </w:r>
      <w:r w:rsidR="00414F83" w:rsidRPr="009F6CB1">
        <w:rPr>
          <w:rFonts w:ascii="Times New Roman" w:hAnsi="Times New Roman" w:cs="Times New Roman"/>
        </w:rPr>
        <w:t>1959</w:t>
      </w:r>
      <w:r w:rsidRPr="009F6CB1">
        <w:rPr>
          <w:rFonts w:ascii="Times New Roman" w:hAnsi="Times New Roman" w:cs="Times New Roman"/>
          <w:vertAlign w:val="superscript"/>
        </w:rPr>
        <w:t>11</w:t>
      </w:r>
      <w:r w:rsidR="00414F83" w:rsidRPr="009F6CB1">
        <w:rPr>
          <w:rFonts w:ascii="Times New Roman" w:hAnsi="Times New Roman" w:cs="Times New Roman"/>
        </w:rPr>
        <w:t xml:space="preserve"> is in this Part referred to as the Principal Act.</w:t>
      </w:r>
    </w:p>
    <w:p w14:paraId="375499DB" w14:textId="77777777" w:rsidR="00414F83" w:rsidRPr="009F6CB1" w:rsidRDefault="00617FDB" w:rsidP="009744E6">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32.</w:t>
      </w:r>
      <w:r w:rsidR="00414F83" w:rsidRPr="009F6CB1">
        <w:rPr>
          <w:rFonts w:ascii="Times New Roman" w:hAnsi="Times New Roman" w:cs="Times New Roman"/>
        </w:rPr>
        <w:t xml:space="preserve"> After Part II of the Principal Act the following Part is inserted:</w:t>
      </w:r>
    </w:p>
    <w:p w14:paraId="439F28B8" w14:textId="77777777" w:rsidR="00414F83" w:rsidRPr="009F6CB1" w:rsidRDefault="008022C4" w:rsidP="00527808">
      <w:pPr>
        <w:spacing w:before="120" w:after="120" w:line="240" w:lineRule="auto"/>
        <w:jc w:val="center"/>
        <w:rPr>
          <w:rFonts w:ascii="Times New Roman" w:hAnsi="Times New Roman" w:cs="Times New Roman"/>
          <w:sz w:val="24"/>
        </w:rPr>
      </w:pPr>
      <w:r w:rsidRPr="009F6CB1">
        <w:rPr>
          <w:rFonts w:ascii="Times New Roman" w:hAnsi="Times New Roman" w:cs="Times New Roman"/>
          <w:b/>
          <w:sz w:val="24"/>
        </w:rPr>
        <w:t>“</w:t>
      </w:r>
      <w:r w:rsidR="00617FDB" w:rsidRPr="009F6CB1">
        <w:rPr>
          <w:rFonts w:ascii="Times New Roman" w:hAnsi="Times New Roman" w:cs="Times New Roman"/>
          <w:b/>
          <w:sz w:val="24"/>
        </w:rPr>
        <w:t xml:space="preserve">PART </w:t>
      </w:r>
      <w:proofErr w:type="spellStart"/>
      <w:r w:rsidR="00617FDB" w:rsidRPr="009F6CB1">
        <w:rPr>
          <w:rFonts w:ascii="Times New Roman" w:hAnsi="Times New Roman" w:cs="Times New Roman"/>
          <w:b/>
          <w:sz w:val="24"/>
        </w:rPr>
        <w:t>II</w:t>
      </w:r>
      <w:r w:rsidR="00617FDB" w:rsidRPr="009F6CB1">
        <w:rPr>
          <w:rFonts w:ascii="Times New Roman" w:hAnsi="Times New Roman" w:cs="Times New Roman"/>
          <w:b/>
          <w:smallCaps/>
          <w:sz w:val="24"/>
        </w:rPr>
        <w:t>a</w:t>
      </w:r>
      <w:proofErr w:type="spellEnd"/>
      <w:r w:rsidR="00617FDB" w:rsidRPr="009F6CB1">
        <w:rPr>
          <w:rFonts w:ascii="Times New Roman" w:hAnsi="Times New Roman" w:cs="Times New Roman"/>
          <w:b/>
          <w:sz w:val="24"/>
        </w:rPr>
        <w:t>—BANK MERGERS</w:t>
      </w:r>
    </w:p>
    <w:p w14:paraId="4BEA0398" w14:textId="77777777" w:rsidR="00414F83" w:rsidRPr="009F6CB1" w:rsidRDefault="00617FDB" w:rsidP="0052780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Operation of certain State and Territory laws relating to bank mergers</w:t>
      </w:r>
    </w:p>
    <w:p w14:paraId="6B98B582" w14:textId="77777777" w:rsidR="00414F83" w:rsidRPr="009F6CB1" w:rsidRDefault="008022C4" w:rsidP="00527808">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38</w:t>
      </w:r>
      <w:r w:rsidR="00617FDB" w:rsidRPr="009F6CB1">
        <w:rPr>
          <w:rFonts w:ascii="Times New Roman" w:hAnsi="Times New Roman" w:cs="Times New Roman"/>
          <w:smallCaps/>
        </w:rPr>
        <w:t>a</w:t>
      </w:r>
      <w:r w:rsidR="00414F83" w:rsidRPr="009F6CB1">
        <w:rPr>
          <w:rFonts w:ascii="Times New Roman" w:hAnsi="Times New Roman" w:cs="Times New Roman"/>
        </w:rPr>
        <w:t>. (1) Any law of the Commonwealth with which a provision of a law of a State or Territory referred to in the Third Schedule would, but for this sub-section, be inconsistent has effect subject to that provision, or shall be deemed to have had effect subject to that provision, as the case may be, on and from the day that is the prescribed day in relation to that provision.</w:t>
      </w:r>
    </w:p>
    <w:p w14:paraId="5C782D84" w14:textId="77777777" w:rsidR="00414F83" w:rsidRPr="009F6CB1" w:rsidRDefault="008022C4" w:rsidP="00527808">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Without prejudice to its effect apart from this sub-section, each provision of a law of a State or Territory referred to in the Third Schedule has, or shall be deemed to have had, as the case may be, by force of this sub-section, on and from the day that is the prescribed day in relation to that provision, the effect that it would have, or would have had, if that law bound the Crown in right of the Commonwealth, of the Northern Territory and of Norfolk Island.</w:t>
      </w:r>
    </w:p>
    <w:p w14:paraId="0977135F" w14:textId="255F9569" w:rsidR="00414F83" w:rsidRPr="009F6CB1" w:rsidRDefault="008022C4" w:rsidP="00527808">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(3) If, at any time after the commencement of this Part, a law of a State or Territory is passed or made for the purpose of, or for the purpose of making provision consequent upon or in relation to, the merger of 2 or more bodies corporate that carry on the general business of banking, the Treasurer may, in his discretion, by writing signed by him and published in the </w:t>
      </w:r>
      <w:r w:rsidR="00617FDB" w:rsidRPr="00474560">
        <w:rPr>
          <w:rFonts w:ascii="Times New Roman" w:hAnsi="Times New Roman" w:cs="Times New Roman"/>
          <w:i/>
        </w:rPr>
        <w:t xml:space="preserve">Gazette, </w:t>
      </w:r>
      <w:r w:rsidR="00414F83" w:rsidRPr="009F6CB1">
        <w:rPr>
          <w:rFonts w:ascii="Times New Roman" w:hAnsi="Times New Roman" w:cs="Times New Roman"/>
        </w:rPr>
        <w:t>declare that law to be a law to which this sub-section applies.</w:t>
      </w:r>
    </w:p>
    <w:p w14:paraId="382EE500" w14:textId="77777777" w:rsidR="00414F83" w:rsidRPr="009F6CB1" w:rsidRDefault="008022C4" w:rsidP="00527808">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Where a declaration is made under sub-section (3) in relation to a law of a State or Territory—</w:t>
      </w:r>
    </w:p>
    <w:p w14:paraId="7A140165" w14:textId="77777777" w:rsidR="00414F83" w:rsidRPr="009F6CB1" w:rsidRDefault="00414F83" w:rsidP="00527808">
      <w:pPr>
        <w:spacing w:after="0" w:line="240" w:lineRule="auto"/>
        <w:ind w:left="864" w:hanging="432"/>
        <w:jc w:val="both"/>
        <w:rPr>
          <w:rFonts w:ascii="Times New Roman" w:hAnsi="Times New Roman" w:cs="Times New Roman"/>
        </w:rPr>
      </w:pPr>
      <w:r w:rsidRPr="009F6CB1">
        <w:rPr>
          <w:rFonts w:ascii="Times New Roman" w:hAnsi="Times New Roman" w:cs="Times New Roman"/>
        </w:rPr>
        <w:t>(a) any law of the Commonwealth with which a provision of that law of a State or Territory would, but for this paragraph, be inconsistent has effect, subject to that provision, or shall be deemed to have had effect subject to that provision, as the case may be, on and from the day that is the prescribed day in relation to that provision; and</w:t>
      </w:r>
    </w:p>
    <w:p w14:paraId="6C867C12" w14:textId="77777777" w:rsidR="00414F83" w:rsidRPr="009F6CB1" w:rsidRDefault="00414F83" w:rsidP="00B31720">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without prejudice to its effect apart from this paragraph, each provision of that law of a State or Territory has, or shall be deemed to have had, as the case may be, by force of this paragraph, on and from the day that is the prescribed day in relation to that provision, the</w:t>
      </w:r>
    </w:p>
    <w:p w14:paraId="7E52AC7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4AEF053" w14:textId="77777777" w:rsidR="00414F83" w:rsidRPr="009F6CB1" w:rsidRDefault="00414F83" w:rsidP="00B31720">
      <w:pPr>
        <w:spacing w:after="0" w:line="240" w:lineRule="auto"/>
        <w:ind w:left="810"/>
        <w:jc w:val="both"/>
        <w:rPr>
          <w:rFonts w:ascii="Times New Roman" w:hAnsi="Times New Roman" w:cs="Times New Roman"/>
        </w:rPr>
      </w:pPr>
      <w:r w:rsidRPr="009F6CB1">
        <w:rPr>
          <w:rFonts w:ascii="Times New Roman" w:hAnsi="Times New Roman" w:cs="Times New Roman"/>
        </w:rPr>
        <w:lastRenderedPageBreak/>
        <w:t>effect that it would have, or would have had, if that law bound the Crown in right of the Commonwealth, of the Northern Territory and of Norfolk Island.</w:t>
      </w:r>
    </w:p>
    <w:p w14:paraId="064688AE" w14:textId="77777777" w:rsidR="00414F83" w:rsidRPr="009F6CB1" w:rsidRDefault="008022C4" w:rsidP="000B0E39">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A reference in this section to the prescribed day in relation to a provision of a law of a State or Territory is a reference to the day on which that provision comes or came into operation.</w:t>
      </w:r>
      <w:r w:rsidRPr="009F6CB1">
        <w:rPr>
          <w:rFonts w:ascii="Times New Roman" w:hAnsi="Times New Roman" w:cs="Times New Roman"/>
        </w:rPr>
        <w:t>”</w:t>
      </w:r>
      <w:r w:rsidR="00414F83" w:rsidRPr="009F6CB1">
        <w:rPr>
          <w:rFonts w:ascii="Times New Roman" w:hAnsi="Times New Roman" w:cs="Times New Roman"/>
        </w:rPr>
        <w:t>.</w:t>
      </w:r>
    </w:p>
    <w:p w14:paraId="5AF63D99" w14:textId="77777777" w:rsidR="00414F83" w:rsidRPr="009F6CB1" w:rsidRDefault="00617FDB" w:rsidP="00B3172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Addition of Schedule</w:t>
      </w:r>
    </w:p>
    <w:p w14:paraId="33A5EDE0"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b/>
        </w:rPr>
        <w:t xml:space="preserve">33. </w:t>
      </w:r>
      <w:r w:rsidR="00414F83" w:rsidRPr="009F6CB1">
        <w:rPr>
          <w:rFonts w:ascii="Times New Roman" w:hAnsi="Times New Roman" w:cs="Times New Roman"/>
        </w:rPr>
        <w:t>The Principal Act is amended by adding at the end thereof the following Schedule:</w:t>
      </w:r>
    </w:p>
    <w:p w14:paraId="7FA3754D" w14:textId="77777777" w:rsidR="00414F83" w:rsidRPr="009F6CB1" w:rsidRDefault="008022C4" w:rsidP="00B31720">
      <w:pPr>
        <w:spacing w:before="120" w:after="120" w:line="240" w:lineRule="auto"/>
        <w:jc w:val="center"/>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THIRD SCHEDULE</w:t>
      </w:r>
    </w:p>
    <w:p w14:paraId="3CD7FD64" w14:textId="77777777" w:rsidR="00414F83" w:rsidRPr="009F6CB1" w:rsidRDefault="00414F83" w:rsidP="00B31720">
      <w:pPr>
        <w:spacing w:after="0" w:line="240" w:lineRule="auto"/>
        <w:ind w:firstLine="432"/>
        <w:jc w:val="both"/>
        <w:rPr>
          <w:rFonts w:ascii="Times New Roman" w:hAnsi="Times New Roman" w:cs="Times New Roman"/>
        </w:rPr>
      </w:pPr>
      <w:r w:rsidRPr="009F6CB1">
        <w:rPr>
          <w:rFonts w:ascii="Times New Roman" w:hAnsi="Times New Roman" w:cs="Times New Roman"/>
        </w:rPr>
        <w:t>The Commercial Bank of Australia Limited (Merger) Act, 1982 of New South Wales</w:t>
      </w:r>
    </w:p>
    <w:p w14:paraId="4520A6E4" w14:textId="77777777" w:rsidR="00414F83" w:rsidRPr="009F6CB1" w:rsidRDefault="00414F83" w:rsidP="00B31720">
      <w:pPr>
        <w:spacing w:after="0" w:line="240" w:lineRule="auto"/>
        <w:ind w:firstLine="432"/>
        <w:jc w:val="both"/>
        <w:rPr>
          <w:rFonts w:ascii="Times New Roman" w:hAnsi="Times New Roman" w:cs="Times New Roman"/>
        </w:rPr>
      </w:pPr>
      <w:r w:rsidRPr="009F6CB1">
        <w:rPr>
          <w:rFonts w:ascii="Times New Roman" w:hAnsi="Times New Roman" w:cs="Times New Roman"/>
        </w:rPr>
        <w:t>The Commercial Banking Company of Sydney Limited (Merger) Act, 1982 of New South Wales</w:t>
      </w:r>
    </w:p>
    <w:p w14:paraId="10AF5033"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 of Australia Limited (Merger) Act </w:t>
      </w:r>
      <w:r w:rsidR="00414F83" w:rsidRPr="009F6CB1">
        <w:rPr>
          <w:rFonts w:ascii="Times New Roman" w:hAnsi="Times New Roman" w:cs="Times New Roman"/>
        </w:rPr>
        <w:t>1982 of Victoria</w:t>
      </w:r>
    </w:p>
    <w:p w14:paraId="30A46010"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Banking Company of Sydney Limited (Merger) Act </w:t>
      </w:r>
      <w:r w:rsidR="00414F83" w:rsidRPr="009F6CB1">
        <w:rPr>
          <w:rFonts w:ascii="Times New Roman" w:hAnsi="Times New Roman" w:cs="Times New Roman"/>
        </w:rPr>
        <w:t>1982 of Victoria</w:t>
      </w:r>
    </w:p>
    <w:p w14:paraId="2D060DBF"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Commercial Bank of Australia Limited Merger Act </w:t>
      </w:r>
      <w:r w:rsidR="00414F83" w:rsidRPr="009F6CB1">
        <w:rPr>
          <w:rFonts w:ascii="Times New Roman" w:hAnsi="Times New Roman" w:cs="Times New Roman"/>
        </w:rPr>
        <w:t>1982 of Queensland</w:t>
      </w:r>
    </w:p>
    <w:p w14:paraId="5C4A1A3F"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Commercial Banking Company of Sydney Limited Merger Act </w:t>
      </w:r>
      <w:r w:rsidR="00414F83" w:rsidRPr="009F6CB1">
        <w:rPr>
          <w:rFonts w:ascii="Times New Roman" w:hAnsi="Times New Roman" w:cs="Times New Roman"/>
        </w:rPr>
        <w:t>1982 of Queensland</w:t>
      </w:r>
    </w:p>
    <w:p w14:paraId="21DDD621" w14:textId="77777777" w:rsidR="00414F83" w:rsidRPr="009F6CB1" w:rsidRDefault="00414F83" w:rsidP="00B31720">
      <w:pPr>
        <w:spacing w:after="0" w:line="240" w:lineRule="auto"/>
        <w:ind w:firstLine="432"/>
        <w:jc w:val="both"/>
        <w:rPr>
          <w:rFonts w:ascii="Times New Roman" w:hAnsi="Times New Roman" w:cs="Times New Roman"/>
        </w:rPr>
      </w:pPr>
      <w:r w:rsidRPr="009F6CB1">
        <w:rPr>
          <w:rFonts w:ascii="Times New Roman" w:hAnsi="Times New Roman" w:cs="Times New Roman"/>
        </w:rPr>
        <w:t>The Commercial Bank of Australia Limited (Merger) Act, 1982 of South Australia</w:t>
      </w:r>
    </w:p>
    <w:p w14:paraId="566C7166" w14:textId="77777777" w:rsidR="00414F83" w:rsidRPr="009F6CB1" w:rsidRDefault="00414F83" w:rsidP="00B31720">
      <w:pPr>
        <w:spacing w:after="0" w:line="240" w:lineRule="auto"/>
        <w:ind w:firstLine="432"/>
        <w:jc w:val="both"/>
        <w:rPr>
          <w:rFonts w:ascii="Times New Roman" w:hAnsi="Times New Roman" w:cs="Times New Roman"/>
        </w:rPr>
      </w:pPr>
      <w:r w:rsidRPr="009F6CB1">
        <w:rPr>
          <w:rFonts w:ascii="Times New Roman" w:hAnsi="Times New Roman" w:cs="Times New Roman"/>
        </w:rPr>
        <w:t>The Commercial Banking Company of Sydney Limited (Merger) Act, 1982 of South Australia</w:t>
      </w:r>
    </w:p>
    <w:p w14:paraId="194745DA"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 of Australia Limited (Merger) Act 1982 </w:t>
      </w:r>
      <w:r w:rsidR="00414F83" w:rsidRPr="009F6CB1">
        <w:rPr>
          <w:rFonts w:ascii="Times New Roman" w:hAnsi="Times New Roman" w:cs="Times New Roman"/>
        </w:rPr>
        <w:t>of Western Australia</w:t>
      </w:r>
    </w:p>
    <w:p w14:paraId="5E4F6FF8"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Banking Company of Sydney Limited (Merger) Act 1982 </w:t>
      </w:r>
      <w:r w:rsidR="00414F83" w:rsidRPr="009F6CB1">
        <w:rPr>
          <w:rFonts w:ascii="Times New Roman" w:hAnsi="Times New Roman" w:cs="Times New Roman"/>
        </w:rPr>
        <w:t>of Western Australia</w:t>
      </w:r>
    </w:p>
    <w:p w14:paraId="28876AA4"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Commercial Bank of Australia Limited (Merger) Act </w:t>
      </w:r>
      <w:r w:rsidR="00414F83" w:rsidRPr="009F6CB1">
        <w:rPr>
          <w:rFonts w:ascii="Times New Roman" w:hAnsi="Times New Roman" w:cs="Times New Roman"/>
        </w:rPr>
        <w:t>1982 of Tasmania</w:t>
      </w:r>
    </w:p>
    <w:p w14:paraId="6E12DE7B"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Commercial Banking Company of Sydney Limited (Merger) Act </w:t>
      </w:r>
      <w:r w:rsidR="00414F83" w:rsidRPr="009F6CB1">
        <w:rPr>
          <w:rFonts w:ascii="Times New Roman" w:hAnsi="Times New Roman" w:cs="Times New Roman"/>
        </w:rPr>
        <w:t>1982 of Tasmania</w:t>
      </w:r>
    </w:p>
    <w:p w14:paraId="64EE0AC5"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 of Australia Limited (Merger) Act 1982 </w:t>
      </w:r>
      <w:r w:rsidR="00414F83" w:rsidRPr="009F6CB1">
        <w:rPr>
          <w:rFonts w:ascii="Times New Roman" w:hAnsi="Times New Roman" w:cs="Times New Roman"/>
        </w:rPr>
        <w:t>of the Northern Territory</w:t>
      </w:r>
    </w:p>
    <w:p w14:paraId="1B200B99"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Banking Company of Sydney Limited (Merger) Act 1982 </w:t>
      </w:r>
      <w:r w:rsidR="00414F83" w:rsidRPr="009F6CB1">
        <w:rPr>
          <w:rFonts w:ascii="Times New Roman" w:hAnsi="Times New Roman" w:cs="Times New Roman"/>
        </w:rPr>
        <w:t>of the Northern Territory</w:t>
      </w:r>
    </w:p>
    <w:p w14:paraId="3769B2DE"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 of Australia Limited (Merger) Ordinance </w:t>
      </w:r>
      <w:r w:rsidR="00414F83" w:rsidRPr="009F6CB1">
        <w:rPr>
          <w:rFonts w:ascii="Times New Roman" w:hAnsi="Times New Roman" w:cs="Times New Roman"/>
        </w:rPr>
        <w:t>1982 of the Australian Capital Territory</w:t>
      </w:r>
    </w:p>
    <w:p w14:paraId="6CFFB0A8" w14:textId="77777777" w:rsidR="00414F83" w:rsidRPr="009F6CB1" w:rsidRDefault="00617FDB" w:rsidP="00B31720">
      <w:pPr>
        <w:spacing w:after="0" w:line="240" w:lineRule="auto"/>
        <w:ind w:firstLine="432"/>
        <w:jc w:val="both"/>
        <w:rPr>
          <w:rFonts w:ascii="Times New Roman" w:hAnsi="Times New Roman" w:cs="Times New Roman"/>
        </w:rPr>
      </w:pPr>
      <w:r w:rsidRPr="009F6CB1">
        <w:rPr>
          <w:rFonts w:ascii="Times New Roman" w:hAnsi="Times New Roman" w:cs="Times New Roman"/>
          <w:i/>
        </w:rPr>
        <w:t xml:space="preserve">The Commercial Banking Company of Sydney Limited (Merger) Ordinance </w:t>
      </w:r>
      <w:r w:rsidR="00414F83" w:rsidRPr="009F6CB1">
        <w:rPr>
          <w:rFonts w:ascii="Times New Roman" w:hAnsi="Times New Roman" w:cs="Times New Roman"/>
        </w:rPr>
        <w:t>1982 of the Australian Capital Territory</w:t>
      </w:r>
      <w:r w:rsidR="008022C4" w:rsidRPr="009F6CB1">
        <w:rPr>
          <w:rFonts w:ascii="Times New Roman" w:hAnsi="Times New Roman" w:cs="Times New Roman"/>
        </w:rPr>
        <w:t>”</w:t>
      </w:r>
    </w:p>
    <w:p w14:paraId="28291E36"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C78B6C9" w14:textId="77777777" w:rsidR="00414F83" w:rsidRPr="009F6CB1" w:rsidRDefault="00142EF2" w:rsidP="00307A54">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XIII—AMENDMENT OF BOUNTY (BOOKS) ACT 1969</w:t>
      </w:r>
    </w:p>
    <w:p w14:paraId="4E092D90"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125C068"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34.</w:t>
      </w:r>
      <w:r w:rsidR="00414F83" w:rsidRPr="009F6CB1">
        <w:rPr>
          <w:rFonts w:ascii="Times New Roman" w:hAnsi="Times New Roman" w:cs="Times New Roman"/>
        </w:rPr>
        <w:t xml:space="preserve"> The </w:t>
      </w:r>
      <w:r w:rsidRPr="009F6CB1">
        <w:rPr>
          <w:rFonts w:ascii="Times New Roman" w:hAnsi="Times New Roman" w:cs="Times New Roman"/>
          <w:i/>
        </w:rPr>
        <w:t xml:space="preserve">Bounty (Books) Act </w:t>
      </w:r>
      <w:r w:rsidR="00414F83" w:rsidRPr="009F6CB1">
        <w:rPr>
          <w:rFonts w:ascii="Times New Roman" w:hAnsi="Times New Roman" w:cs="Times New Roman"/>
        </w:rPr>
        <w:t>1969</w:t>
      </w:r>
      <w:r w:rsidRPr="009F6CB1">
        <w:rPr>
          <w:rFonts w:ascii="Times New Roman" w:hAnsi="Times New Roman" w:cs="Times New Roman"/>
          <w:vertAlign w:val="superscript"/>
        </w:rPr>
        <w:t>12</w:t>
      </w:r>
      <w:r w:rsidR="00414F83" w:rsidRPr="009F6CB1">
        <w:rPr>
          <w:rFonts w:ascii="Times New Roman" w:hAnsi="Times New Roman" w:cs="Times New Roman"/>
        </w:rPr>
        <w:t xml:space="preserve"> is in this Part referred to as the Principal Act.</w:t>
      </w:r>
    </w:p>
    <w:p w14:paraId="3053407B"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Return for Parliament</w:t>
      </w:r>
    </w:p>
    <w:p w14:paraId="04DD7B57"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35.</w:t>
      </w:r>
      <w:r w:rsidR="00414F83" w:rsidRPr="009F6CB1">
        <w:rPr>
          <w:rFonts w:ascii="Times New Roman" w:hAnsi="Times New Roman" w:cs="Times New Roman"/>
        </w:rPr>
        <w:t xml:space="preserve"> Section 18 of the Principal Act is amended by inserting in paragraph (1) (b) </w:t>
      </w:r>
      <w:r w:rsidR="008022C4" w:rsidRPr="009F6CB1">
        <w:rPr>
          <w:rFonts w:ascii="Times New Roman" w:hAnsi="Times New Roman" w:cs="Times New Roman"/>
        </w:rPr>
        <w:t>“</w:t>
      </w:r>
      <w:r w:rsidR="00414F83" w:rsidRPr="009F6CB1">
        <w:rPr>
          <w:rFonts w:ascii="Times New Roman" w:hAnsi="Times New Roman" w:cs="Times New Roman"/>
        </w:rPr>
        <w:t>the amount of bounty paid to each person in that financial year and</w:t>
      </w:r>
      <w:r w:rsidR="008022C4" w:rsidRPr="009F6CB1">
        <w:rPr>
          <w:rFonts w:ascii="Times New Roman" w:hAnsi="Times New Roman" w:cs="Times New Roman"/>
        </w:rPr>
        <w:t>”</w:t>
      </w:r>
      <w:r w:rsidR="00414F83" w:rsidRPr="009F6CB1">
        <w:rPr>
          <w:rFonts w:ascii="Times New Roman" w:hAnsi="Times New Roman" w:cs="Times New Roman"/>
        </w:rPr>
        <w:t xml:space="preserve"> before </w:t>
      </w:r>
      <w:r w:rsidR="008022C4" w:rsidRPr="009F6CB1">
        <w:rPr>
          <w:rFonts w:ascii="Times New Roman" w:hAnsi="Times New Roman" w:cs="Times New Roman"/>
        </w:rPr>
        <w:t>“</w:t>
      </w:r>
      <w:r w:rsidR="00414F83" w:rsidRPr="009F6CB1">
        <w:rPr>
          <w:rFonts w:ascii="Times New Roman" w:hAnsi="Times New Roman" w:cs="Times New Roman"/>
        </w:rPr>
        <w:t>the number</w:t>
      </w:r>
      <w:r w:rsidR="008022C4" w:rsidRPr="009F6CB1">
        <w:rPr>
          <w:rFonts w:ascii="Times New Roman" w:hAnsi="Times New Roman" w:cs="Times New Roman"/>
        </w:rPr>
        <w:t>”</w:t>
      </w:r>
      <w:r w:rsidR="00414F83" w:rsidRPr="009F6CB1">
        <w:rPr>
          <w:rFonts w:ascii="Times New Roman" w:hAnsi="Times New Roman" w:cs="Times New Roman"/>
        </w:rPr>
        <w:t>.</w:t>
      </w:r>
    </w:p>
    <w:p w14:paraId="3FD1651D" w14:textId="77777777" w:rsidR="00414F83" w:rsidRPr="009F6CB1" w:rsidRDefault="00142EF2" w:rsidP="00307A54">
      <w:pPr>
        <w:spacing w:before="120" w:after="0" w:line="240" w:lineRule="auto"/>
        <w:jc w:val="center"/>
        <w:rPr>
          <w:rFonts w:ascii="Times New Roman" w:hAnsi="Times New Roman" w:cs="Times New Roman"/>
          <w:b/>
          <w:sz w:val="24"/>
        </w:rPr>
      </w:pPr>
      <w:r w:rsidRPr="009F6CB1">
        <w:rPr>
          <w:rFonts w:ascii="Times New Roman" w:hAnsi="Times New Roman" w:cs="Times New Roman"/>
          <w:b/>
          <w:sz w:val="24"/>
        </w:rPr>
        <w:t>PART XIV—AMENDMENT OF BOUNTY (TEXTILE YARNS) ACT 1981</w:t>
      </w:r>
    </w:p>
    <w:p w14:paraId="5F20DF54"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B247289"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36.</w:t>
      </w:r>
      <w:r w:rsidR="00414F83" w:rsidRPr="009F6CB1">
        <w:rPr>
          <w:rFonts w:ascii="Times New Roman" w:hAnsi="Times New Roman" w:cs="Times New Roman"/>
        </w:rPr>
        <w:t xml:space="preserve"> The </w:t>
      </w:r>
      <w:r w:rsidRPr="009F6CB1">
        <w:rPr>
          <w:rFonts w:ascii="Times New Roman" w:hAnsi="Times New Roman" w:cs="Times New Roman"/>
          <w:i/>
        </w:rPr>
        <w:t xml:space="preserve">Bounty (Textile Yarns) Act </w:t>
      </w:r>
      <w:r w:rsidR="00414F83" w:rsidRPr="009F6CB1">
        <w:rPr>
          <w:rFonts w:ascii="Times New Roman" w:hAnsi="Times New Roman" w:cs="Times New Roman"/>
        </w:rPr>
        <w:t>1981</w:t>
      </w:r>
      <w:r w:rsidRPr="009F6CB1">
        <w:rPr>
          <w:rFonts w:ascii="Times New Roman" w:hAnsi="Times New Roman" w:cs="Times New Roman"/>
          <w:vertAlign w:val="superscript"/>
        </w:rPr>
        <w:t>13</w:t>
      </w:r>
      <w:r w:rsidR="00414F83" w:rsidRPr="009F6CB1">
        <w:rPr>
          <w:rFonts w:ascii="Times New Roman" w:hAnsi="Times New Roman" w:cs="Times New Roman"/>
        </w:rPr>
        <w:t xml:space="preserve"> is in this Part referred to as the Principal Act.</w:t>
      </w:r>
    </w:p>
    <w:p w14:paraId="104A9D28"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Appointment of authorized officers</w:t>
      </w:r>
    </w:p>
    <w:p w14:paraId="197BC187"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37.</w:t>
      </w:r>
      <w:r w:rsidR="00414F83" w:rsidRPr="009F6CB1">
        <w:rPr>
          <w:rFonts w:ascii="Times New Roman" w:hAnsi="Times New Roman" w:cs="Times New Roman"/>
        </w:rPr>
        <w:t xml:space="preserve"> Section 14 of the Principal Act is amended by omitting from sub-section (2) </w:t>
      </w:r>
      <w:r w:rsidR="008022C4" w:rsidRPr="009F6CB1">
        <w:rPr>
          <w:rFonts w:ascii="Times New Roman" w:hAnsi="Times New Roman" w:cs="Times New Roman"/>
        </w:rPr>
        <w:t>“</w:t>
      </w:r>
      <w:r w:rsidR="00414F83" w:rsidRPr="009F6CB1">
        <w:rPr>
          <w:rFonts w:ascii="Times New Roman" w:hAnsi="Times New Roman" w:cs="Times New Roman"/>
        </w:rPr>
        <w:t>of Business and Consumer Affairs</w:t>
      </w:r>
      <w:r w:rsidR="008022C4" w:rsidRPr="009F6CB1">
        <w:rPr>
          <w:rFonts w:ascii="Times New Roman" w:hAnsi="Times New Roman" w:cs="Times New Roman"/>
        </w:rPr>
        <w:t>”</w:t>
      </w:r>
      <w:r w:rsidR="00414F83" w:rsidRPr="009F6CB1">
        <w:rPr>
          <w:rFonts w:ascii="Times New Roman" w:hAnsi="Times New Roman" w:cs="Times New Roman"/>
        </w:rPr>
        <w:t>.</w:t>
      </w:r>
    </w:p>
    <w:p w14:paraId="3BBC2226"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Offences</w:t>
      </w:r>
    </w:p>
    <w:p w14:paraId="3B76D7EF"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38.</w:t>
      </w:r>
      <w:r w:rsidR="00414F83" w:rsidRPr="009F6CB1">
        <w:rPr>
          <w:rFonts w:ascii="Times New Roman" w:hAnsi="Times New Roman" w:cs="Times New Roman"/>
        </w:rPr>
        <w:t xml:space="preserve"> Section 18 of the Principal Act is amended by omitting from sub-section (7) </w:t>
      </w:r>
      <w:r w:rsidR="008022C4" w:rsidRPr="009F6CB1">
        <w:rPr>
          <w:rFonts w:ascii="Times New Roman" w:hAnsi="Times New Roman" w:cs="Times New Roman"/>
        </w:rPr>
        <w:t>“</w:t>
      </w:r>
      <w:r w:rsidR="00414F83" w:rsidRPr="009F6CB1">
        <w:rPr>
          <w:rFonts w:ascii="Times New Roman" w:hAnsi="Times New Roman" w:cs="Times New Roman"/>
        </w:rPr>
        <w:t>section 7</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section 8</w:t>
      </w:r>
      <w:r w:rsidR="008022C4" w:rsidRPr="009F6CB1">
        <w:rPr>
          <w:rFonts w:ascii="Times New Roman" w:hAnsi="Times New Roman" w:cs="Times New Roman"/>
        </w:rPr>
        <w:t>”</w:t>
      </w:r>
      <w:r w:rsidR="00414F83" w:rsidRPr="009F6CB1">
        <w:rPr>
          <w:rFonts w:ascii="Times New Roman" w:hAnsi="Times New Roman" w:cs="Times New Roman"/>
        </w:rPr>
        <w:t>.</w:t>
      </w:r>
    </w:p>
    <w:p w14:paraId="5946B447" w14:textId="77777777" w:rsidR="00414F83" w:rsidRPr="009F6CB1" w:rsidRDefault="00142EF2" w:rsidP="00307A54">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XV—AMENDMENTS OF CHICKEN MEAT RESEARCH ACT 1969</w:t>
      </w:r>
    </w:p>
    <w:p w14:paraId="087EFA70"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A5A4AB8"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39.</w:t>
      </w:r>
      <w:r w:rsidR="00414F83" w:rsidRPr="009F6CB1">
        <w:rPr>
          <w:rFonts w:ascii="Times New Roman" w:hAnsi="Times New Roman" w:cs="Times New Roman"/>
        </w:rPr>
        <w:t xml:space="preserve"> The </w:t>
      </w:r>
      <w:r w:rsidRPr="009F6CB1">
        <w:rPr>
          <w:rFonts w:ascii="Times New Roman" w:hAnsi="Times New Roman" w:cs="Times New Roman"/>
          <w:i/>
        </w:rPr>
        <w:t xml:space="preserve">Chicken Meat Research Act </w:t>
      </w:r>
      <w:r w:rsidR="00414F83" w:rsidRPr="009F6CB1">
        <w:rPr>
          <w:rFonts w:ascii="Times New Roman" w:hAnsi="Times New Roman" w:cs="Times New Roman"/>
        </w:rPr>
        <w:t>1969</w:t>
      </w:r>
      <w:r w:rsidRPr="009F6CB1">
        <w:rPr>
          <w:rFonts w:ascii="Times New Roman" w:hAnsi="Times New Roman" w:cs="Times New Roman"/>
          <w:vertAlign w:val="superscript"/>
        </w:rPr>
        <w:t>14</w:t>
      </w:r>
      <w:r w:rsidR="00414F83" w:rsidRPr="009F6CB1">
        <w:rPr>
          <w:rFonts w:ascii="Times New Roman" w:hAnsi="Times New Roman" w:cs="Times New Roman"/>
        </w:rPr>
        <w:t xml:space="preserve"> is in this Part referred to as the Principal Act.</w:t>
      </w:r>
    </w:p>
    <w:p w14:paraId="44F138E1"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Constitution of Committee</w:t>
      </w:r>
    </w:p>
    <w:p w14:paraId="751FE6E1"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40.</w:t>
      </w:r>
      <w:r w:rsidR="00414F83" w:rsidRPr="009F6CB1">
        <w:rPr>
          <w:rFonts w:ascii="Times New Roman" w:hAnsi="Times New Roman" w:cs="Times New Roman"/>
        </w:rPr>
        <w:t xml:space="preserve"> (1) Section 9 of the Principal Act is amended—</w:t>
      </w:r>
    </w:p>
    <w:p w14:paraId="63E92917" w14:textId="77777777" w:rsidR="00414F83" w:rsidRPr="009F6CB1" w:rsidRDefault="00414F83" w:rsidP="00307A54">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paragraph (1) (e) </w:t>
      </w:r>
      <w:r w:rsidR="008022C4" w:rsidRPr="009F6CB1">
        <w:rPr>
          <w:rFonts w:ascii="Times New Roman" w:hAnsi="Times New Roman" w:cs="Times New Roman"/>
        </w:rPr>
        <w:t>“</w:t>
      </w:r>
      <w:r w:rsidRPr="009F6CB1">
        <w:rPr>
          <w:rFonts w:ascii="Times New Roman" w:hAnsi="Times New Roman" w:cs="Times New Roman"/>
        </w:rPr>
        <w:t>of Primary Industry</w:t>
      </w:r>
      <w:r w:rsidR="008022C4" w:rsidRPr="009F6CB1">
        <w:rPr>
          <w:rFonts w:ascii="Times New Roman" w:hAnsi="Times New Roman" w:cs="Times New Roman"/>
        </w:rPr>
        <w:t>”</w:t>
      </w:r>
      <w:r w:rsidRPr="009F6CB1">
        <w:rPr>
          <w:rFonts w:ascii="Times New Roman" w:hAnsi="Times New Roman" w:cs="Times New Roman"/>
        </w:rPr>
        <w:t>; and</w:t>
      </w:r>
    </w:p>
    <w:p w14:paraId="02DA522B" w14:textId="77777777" w:rsidR="00414F83" w:rsidRPr="009F6CB1" w:rsidRDefault="00414F83" w:rsidP="00307A54">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(2) (b) </w:t>
      </w:r>
      <w:r w:rsidR="008022C4" w:rsidRPr="009F6CB1">
        <w:rPr>
          <w:rFonts w:ascii="Times New Roman" w:hAnsi="Times New Roman" w:cs="Times New Roman"/>
        </w:rPr>
        <w:t>“</w:t>
      </w:r>
      <w:r w:rsidRPr="009F6CB1">
        <w:rPr>
          <w:rFonts w:ascii="Times New Roman" w:hAnsi="Times New Roman" w:cs="Times New Roman"/>
        </w:rPr>
        <w:t>a period of three years</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such period, not exceeding 3 years, as is specified in their respective instruments of appointment</w:t>
      </w:r>
      <w:r w:rsidR="008022C4" w:rsidRPr="009F6CB1">
        <w:rPr>
          <w:rFonts w:ascii="Times New Roman" w:hAnsi="Times New Roman" w:cs="Times New Roman"/>
        </w:rPr>
        <w:t>”</w:t>
      </w:r>
      <w:r w:rsidRPr="009F6CB1">
        <w:rPr>
          <w:rFonts w:ascii="Times New Roman" w:hAnsi="Times New Roman" w:cs="Times New Roman"/>
        </w:rPr>
        <w:t>.</w:t>
      </w:r>
    </w:p>
    <w:p w14:paraId="0C8EE3F0" w14:textId="77777777" w:rsidR="00414F83" w:rsidRPr="009F6CB1" w:rsidRDefault="00414F83" w:rsidP="00412CC1">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 xml:space="preserve">(2) </w:t>
      </w:r>
      <w:r w:rsidRPr="009F6CB1">
        <w:rPr>
          <w:rFonts w:ascii="Times New Roman" w:hAnsi="Times New Roman" w:cs="Times New Roman"/>
        </w:rPr>
        <w:t>The amendment made by paragraph (1) (b) does not affect the term of office of a member of the Committee who was appointed before the commencement of this Part.</w:t>
      </w:r>
    </w:p>
    <w:p w14:paraId="60CB1706"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A3F31C9"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Chairman of Committee</w:t>
      </w:r>
    </w:p>
    <w:p w14:paraId="1565DD2A"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41.</w:t>
      </w:r>
      <w:r w:rsidR="00414F83" w:rsidRPr="009F6CB1">
        <w:rPr>
          <w:rFonts w:ascii="Times New Roman" w:hAnsi="Times New Roman" w:cs="Times New Roman"/>
        </w:rPr>
        <w:t xml:space="preserve"> Section 10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of Primary Industry</w:t>
      </w:r>
      <w:r w:rsidR="008022C4" w:rsidRPr="009F6CB1">
        <w:rPr>
          <w:rFonts w:ascii="Times New Roman" w:hAnsi="Times New Roman" w:cs="Times New Roman"/>
        </w:rPr>
        <w:t>”</w:t>
      </w:r>
      <w:r w:rsidR="00414F83" w:rsidRPr="009F6CB1">
        <w:rPr>
          <w:rFonts w:ascii="Times New Roman" w:hAnsi="Times New Roman" w:cs="Times New Roman"/>
        </w:rPr>
        <w:t>.</w:t>
      </w:r>
    </w:p>
    <w:p w14:paraId="7FE2525F" w14:textId="77777777" w:rsidR="00414F83" w:rsidRPr="009F6CB1" w:rsidRDefault="00142EF2" w:rsidP="00307A54">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XVI—AMENDMENTS OF COMMONWEALTH ELECTORAL ACT 1918</w:t>
      </w:r>
    </w:p>
    <w:p w14:paraId="287EF69B"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9C767F6"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42.</w:t>
      </w:r>
      <w:r w:rsidR="00414F83" w:rsidRPr="009F6CB1">
        <w:rPr>
          <w:rFonts w:ascii="Times New Roman" w:hAnsi="Times New Roman" w:cs="Times New Roman"/>
        </w:rPr>
        <w:t xml:space="preserve"> The </w:t>
      </w:r>
      <w:r w:rsidRPr="009F6CB1">
        <w:rPr>
          <w:rFonts w:ascii="Times New Roman" w:hAnsi="Times New Roman" w:cs="Times New Roman"/>
          <w:i/>
        </w:rPr>
        <w:t xml:space="preserve">Commonwealth Electoral Act </w:t>
      </w:r>
      <w:r w:rsidR="00414F83" w:rsidRPr="009F6CB1">
        <w:rPr>
          <w:rFonts w:ascii="Times New Roman" w:hAnsi="Times New Roman" w:cs="Times New Roman"/>
        </w:rPr>
        <w:t>1918</w:t>
      </w:r>
      <w:r w:rsidRPr="009F6CB1">
        <w:rPr>
          <w:rFonts w:ascii="Times New Roman" w:hAnsi="Times New Roman" w:cs="Times New Roman"/>
          <w:vertAlign w:val="superscript"/>
        </w:rPr>
        <w:t>15</w:t>
      </w:r>
      <w:r w:rsidR="00414F83" w:rsidRPr="009F6CB1">
        <w:rPr>
          <w:rFonts w:ascii="Times New Roman" w:hAnsi="Times New Roman" w:cs="Times New Roman"/>
        </w:rPr>
        <w:t xml:space="preserve"> is in this Part referred to as the Principal Act.</w:t>
      </w:r>
    </w:p>
    <w:p w14:paraId="61EBFF10" w14:textId="77777777" w:rsidR="00414F83" w:rsidRPr="009F6CB1" w:rsidRDefault="00617FDB" w:rsidP="00307A5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Use of licensed premises as polling booth</w:t>
      </w:r>
    </w:p>
    <w:p w14:paraId="35A4F995" w14:textId="77777777" w:rsidR="00414F83" w:rsidRPr="009F6CB1" w:rsidRDefault="00617FDB" w:rsidP="00307A54">
      <w:pPr>
        <w:spacing w:after="0" w:line="240" w:lineRule="auto"/>
        <w:ind w:firstLine="432"/>
        <w:jc w:val="both"/>
        <w:rPr>
          <w:rFonts w:ascii="Times New Roman" w:hAnsi="Times New Roman" w:cs="Times New Roman"/>
        </w:rPr>
      </w:pPr>
      <w:r w:rsidRPr="009F6CB1">
        <w:rPr>
          <w:rFonts w:ascii="Times New Roman" w:hAnsi="Times New Roman" w:cs="Times New Roman"/>
          <w:b/>
        </w:rPr>
        <w:t>43.</w:t>
      </w:r>
      <w:r w:rsidR="00414F83" w:rsidRPr="009F6CB1">
        <w:rPr>
          <w:rFonts w:ascii="Times New Roman" w:hAnsi="Times New Roman" w:cs="Times New Roman"/>
        </w:rPr>
        <w:t xml:space="preserve"> Section 100 of the Principal Act is amended—</w:t>
      </w:r>
    </w:p>
    <w:p w14:paraId="15078AC5" w14:textId="77777777" w:rsidR="00414F83" w:rsidRPr="009F6CB1" w:rsidRDefault="00414F83" w:rsidP="00307A54">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Pr="009F6CB1">
        <w:rPr>
          <w:rFonts w:ascii="Times New Roman" w:hAnsi="Times New Roman" w:cs="Times New Roman"/>
        </w:rPr>
        <w:t>No part</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Subject to sub-section (2), no part</w:t>
      </w:r>
      <w:r w:rsidR="008022C4" w:rsidRPr="009F6CB1">
        <w:rPr>
          <w:rFonts w:ascii="Times New Roman" w:hAnsi="Times New Roman" w:cs="Times New Roman"/>
        </w:rPr>
        <w:t>”</w:t>
      </w:r>
      <w:r w:rsidRPr="009F6CB1">
        <w:rPr>
          <w:rFonts w:ascii="Times New Roman" w:hAnsi="Times New Roman" w:cs="Times New Roman"/>
        </w:rPr>
        <w:t>; and</w:t>
      </w:r>
    </w:p>
    <w:p w14:paraId="5D635F89" w14:textId="77777777" w:rsidR="00414F83" w:rsidRPr="009F6CB1" w:rsidRDefault="00414F83" w:rsidP="00307A54">
      <w:pPr>
        <w:spacing w:after="0" w:line="240" w:lineRule="auto"/>
        <w:ind w:left="864" w:hanging="432"/>
        <w:jc w:val="both"/>
        <w:rPr>
          <w:rFonts w:ascii="Times New Roman" w:hAnsi="Times New Roman" w:cs="Times New Roman"/>
        </w:rPr>
      </w:pPr>
      <w:r w:rsidRPr="009F6CB1">
        <w:rPr>
          <w:rFonts w:ascii="Times New Roman" w:hAnsi="Times New Roman" w:cs="Times New Roman"/>
        </w:rPr>
        <w:t>(b) by adding at the end thereof the following sub-section:</w:t>
      </w:r>
    </w:p>
    <w:p w14:paraId="4854FEE8" w14:textId="77777777" w:rsidR="00414F83" w:rsidRPr="009F6CB1" w:rsidRDefault="008022C4" w:rsidP="00934951">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Premises may be used for the purpose of a polling booth notwithstanding that the premises are, or any part of the premises is, licensed for the sale of intoxicating liquor if the Chief Australian Electoral Officer declares, by writing under his hand, that he is satisfied that no intoxicating liquor will be available for sale in any part of those premises during the hours of polling on polling day.</w:t>
      </w:r>
      <w:r w:rsidRPr="009F6CB1">
        <w:rPr>
          <w:rFonts w:ascii="Times New Roman" w:hAnsi="Times New Roman" w:cs="Times New Roman"/>
        </w:rPr>
        <w:t>”</w:t>
      </w:r>
      <w:r w:rsidR="00414F83" w:rsidRPr="009F6CB1">
        <w:rPr>
          <w:rFonts w:ascii="Times New Roman" w:hAnsi="Times New Roman" w:cs="Times New Roman"/>
        </w:rPr>
        <w:t>.</w:t>
      </w:r>
    </w:p>
    <w:p w14:paraId="7FC3F8F2"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to make Rules of Court</w:t>
      </w:r>
    </w:p>
    <w:p w14:paraId="1C3266FC"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44.</w:t>
      </w:r>
      <w:r w:rsidR="00414F83" w:rsidRPr="009F6CB1">
        <w:rPr>
          <w:rFonts w:ascii="Times New Roman" w:hAnsi="Times New Roman" w:cs="Times New Roman"/>
        </w:rPr>
        <w:t xml:space="preserve"> Section 202 of the Principal Act is amended by omitting sub-sections (2) and (3) and substituting the following sub-section:</w:t>
      </w:r>
    </w:p>
    <w:p w14:paraId="54A589D1" w14:textId="77777777" w:rsidR="00414F83" w:rsidRPr="009F6CB1" w:rsidRDefault="008022C4" w:rsidP="00AC4E11">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Sections 48, 49 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Rules of Court made under this section as if references in those sections of that Act to regulations were references to Rules of Court.</w:t>
      </w:r>
      <w:r w:rsidRPr="009F6CB1">
        <w:rPr>
          <w:rFonts w:ascii="Times New Roman" w:hAnsi="Times New Roman" w:cs="Times New Roman"/>
        </w:rPr>
        <w:t>”</w:t>
      </w:r>
      <w:r w:rsidR="00414F83" w:rsidRPr="009F6CB1">
        <w:rPr>
          <w:rFonts w:ascii="Times New Roman" w:hAnsi="Times New Roman" w:cs="Times New Roman"/>
        </w:rPr>
        <w:t>.</w:t>
      </w:r>
    </w:p>
    <w:p w14:paraId="6DA50092" w14:textId="77777777" w:rsidR="00414F83" w:rsidRPr="009F6CB1" w:rsidRDefault="00142EF2" w:rsidP="00E47E05">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XVII—AMENDMENTS OF COMMONWEALTH PLACES (APPLICATION OF LAWS) ACT 1970</w:t>
      </w:r>
    </w:p>
    <w:p w14:paraId="6E13E596"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C5B91C6"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45.</w:t>
      </w:r>
      <w:r w:rsidR="00414F83" w:rsidRPr="009F6CB1">
        <w:rPr>
          <w:rFonts w:ascii="Times New Roman" w:hAnsi="Times New Roman" w:cs="Times New Roman"/>
        </w:rPr>
        <w:t xml:space="preserve"> The </w:t>
      </w:r>
      <w:r w:rsidRPr="009F6CB1">
        <w:rPr>
          <w:rFonts w:ascii="Times New Roman" w:hAnsi="Times New Roman" w:cs="Times New Roman"/>
          <w:i/>
        </w:rPr>
        <w:t xml:space="preserve">Commonwealth Places (Application of Laws) Act </w:t>
      </w:r>
      <w:r w:rsidR="00414F83" w:rsidRPr="009F6CB1">
        <w:rPr>
          <w:rFonts w:ascii="Times New Roman" w:hAnsi="Times New Roman" w:cs="Times New Roman"/>
        </w:rPr>
        <w:t>1970</w:t>
      </w:r>
      <w:r w:rsidRPr="009F6CB1">
        <w:rPr>
          <w:rFonts w:ascii="Times New Roman" w:hAnsi="Times New Roman" w:cs="Times New Roman"/>
          <w:vertAlign w:val="superscript"/>
        </w:rPr>
        <w:t>16</w:t>
      </w:r>
      <w:r w:rsidR="00414F83" w:rsidRPr="009F6CB1">
        <w:rPr>
          <w:rFonts w:ascii="Times New Roman" w:hAnsi="Times New Roman" w:cs="Times New Roman"/>
        </w:rPr>
        <w:t xml:space="preserve"> is in this Part referred to as the Principal Act.</w:t>
      </w:r>
    </w:p>
    <w:p w14:paraId="2FF40A29"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Schedule</w:t>
      </w:r>
    </w:p>
    <w:p w14:paraId="40368755"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46.</w:t>
      </w:r>
      <w:r w:rsidR="00414F83" w:rsidRPr="009F6CB1">
        <w:rPr>
          <w:rFonts w:ascii="Times New Roman" w:hAnsi="Times New Roman" w:cs="Times New Roman"/>
        </w:rPr>
        <w:t xml:space="preserve"> The Schedule to the Principal Act is amended—</w:t>
      </w:r>
    </w:p>
    <w:p w14:paraId="06F2A9D0" w14:textId="09B0E3D9" w:rsidR="00414F83" w:rsidRPr="009F6CB1" w:rsidRDefault="00414F83" w:rsidP="00E47E05">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inserting </w:t>
      </w:r>
      <w:r w:rsidR="008022C4" w:rsidRPr="009F6CB1">
        <w:rPr>
          <w:rFonts w:ascii="Times New Roman" w:hAnsi="Times New Roman" w:cs="Times New Roman"/>
        </w:rPr>
        <w:t>“</w:t>
      </w:r>
      <w:r w:rsidRPr="009F6CB1">
        <w:rPr>
          <w:rFonts w:ascii="Times New Roman" w:hAnsi="Times New Roman" w:cs="Times New Roman"/>
        </w:rPr>
        <w:t>,</w:t>
      </w:r>
      <w:r w:rsidR="00474560">
        <w:rPr>
          <w:rFonts w:ascii="Times New Roman" w:hAnsi="Times New Roman" w:cs="Times New Roman"/>
        </w:rPr>
        <w:t xml:space="preserve"> </w:t>
      </w:r>
      <w:r w:rsidRPr="009F6CB1">
        <w:rPr>
          <w:rFonts w:ascii="Times New Roman" w:hAnsi="Times New Roman" w:cs="Times New Roman"/>
        </w:rPr>
        <w:t>17</w:t>
      </w:r>
      <w:r w:rsidR="00617FDB" w:rsidRPr="009F6CB1">
        <w:rPr>
          <w:rFonts w:ascii="Times New Roman" w:hAnsi="Times New Roman" w:cs="Times New Roman"/>
          <w:smallCaps/>
        </w:rPr>
        <w:t>a</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17</w:t>
      </w:r>
      <w:r w:rsidR="008022C4" w:rsidRPr="009F6CB1">
        <w:rPr>
          <w:rFonts w:ascii="Times New Roman" w:hAnsi="Times New Roman" w:cs="Times New Roman"/>
        </w:rPr>
        <w:t>”</w:t>
      </w:r>
      <w:r w:rsidRPr="009F6CB1">
        <w:rPr>
          <w:rFonts w:ascii="Times New Roman" w:hAnsi="Times New Roman" w:cs="Times New Roman"/>
        </w:rPr>
        <w:t>;</w:t>
      </w:r>
    </w:p>
    <w:p w14:paraId="2669538D" w14:textId="77F1C4FF" w:rsidR="00414F83" w:rsidRPr="009F6CB1" w:rsidRDefault="00414F83" w:rsidP="00E47E05">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inserting </w:t>
      </w:r>
      <w:r w:rsidR="008022C4" w:rsidRPr="009F6CB1">
        <w:rPr>
          <w:rFonts w:ascii="Times New Roman" w:hAnsi="Times New Roman" w:cs="Times New Roman"/>
        </w:rPr>
        <w:t>“</w:t>
      </w:r>
      <w:r w:rsidRPr="009F6CB1">
        <w:rPr>
          <w:rFonts w:ascii="Times New Roman" w:hAnsi="Times New Roman" w:cs="Times New Roman"/>
        </w:rPr>
        <w:t>,</w:t>
      </w:r>
      <w:r w:rsidR="00474560">
        <w:rPr>
          <w:rFonts w:ascii="Times New Roman" w:hAnsi="Times New Roman" w:cs="Times New Roman"/>
        </w:rPr>
        <w:t xml:space="preserve"> </w:t>
      </w:r>
      <w:r w:rsidRPr="009F6CB1">
        <w:rPr>
          <w:rFonts w:ascii="Times New Roman" w:hAnsi="Times New Roman" w:cs="Times New Roman"/>
        </w:rPr>
        <w:t>20</w:t>
      </w:r>
      <w:r w:rsidR="00617FDB" w:rsidRPr="009F6CB1">
        <w:rPr>
          <w:rFonts w:ascii="Times New Roman" w:hAnsi="Times New Roman" w:cs="Times New Roman"/>
          <w:smallCaps/>
        </w:rPr>
        <w:t>aa</w:t>
      </w:r>
      <w:r w:rsidRPr="009F6CB1">
        <w:rPr>
          <w:rFonts w:ascii="Times New Roman" w:hAnsi="Times New Roman" w:cs="Times New Roman"/>
        </w:rPr>
        <w:t>, 20</w:t>
      </w:r>
      <w:r w:rsidR="00617FDB" w:rsidRPr="009F6CB1">
        <w:rPr>
          <w:rFonts w:ascii="Times New Roman" w:hAnsi="Times New Roman" w:cs="Times New Roman"/>
          <w:smallCaps/>
        </w:rPr>
        <w:t>ab</w:t>
      </w:r>
      <w:r w:rsidRPr="009F6CB1">
        <w:rPr>
          <w:rFonts w:ascii="Times New Roman" w:hAnsi="Times New Roman" w:cs="Times New Roman"/>
        </w:rPr>
        <w:t>, 20</w:t>
      </w:r>
      <w:r w:rsidR="00617FDB" w:rsidRPr="009F6CB1">
        <w:rPr>
          <w:rFonts w:ascii="Times New Roman" w:hAnsi="Times New Roman" w:cs="Times New Roman"/>
          <w:smallCaps/>
        </w:rPr>
        <w:t>ac</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20</w:t>
      </w:r>
      <w:r w:rsidR="00617FDB" w:rsidRPr="009F6CB1">
        <w:rPr>
          <w:rFonts w:ascii="Times New Roman" w:hAnsi="Times New Roman" w:cs="Times New Roman"/>
          <w:smallCaps/>
        </w:rPr>
        <w:t>a</w:t>
      </w:r>
      <w:r w:rsidR="008022C4" w:rsidRPr="009F6CB1">
        <w:rPr>
          <w:rFonts w:ascii="Times New Roman" w:hAnsi="Times New Roman" w:cs="Times New Roman"/>
        </w:rPr>
        <w:t>”</w:t>
      </w:r>
      <w:r w:rsidRPr="009F6CB1">
        <w:rPr>
          <w:rFonts w:ascii="Times New Roman" w:hAnsi="Times New Roman" w:cs="Times New Roman"/>
        </w:rPr>
        <w:t>; and</w:t>
      </w:r>
    </w:p>
    <w:p w14:paraId="31B70A89" w14:textId="7ED12B61" w:rsidR="00414F83" w:rsidRPr="009F6CB1" w:rsidRDefault="00414F83" w:rsidP="00E47E05">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inserting </w:t>
      </w:r>
      <w:r w:rsidR="008022C4" w:rsidRPr="009F6CB1">
        <w:rPr>
          <w:rFonts w:ascii="Times New Roman" w:hAnsi="Times New Roman" w:cs="Times New Roman"/>
        </w:rPr>
        <w:t>“</w:t>
      </w:r>
      <w:r w:rsidRPr="009F6CB1">
        <w:rPr>
          <w:rFonts w:ascii="Times New Roman" w:hAnsi="Times New Roman" w:cs="Times New Roman"/>
        </w:rPr>
        <w:t>,</w:t>
      </w:r>
      <w:r w:rsidR="00474560">
        <w:rPr>
          <w:rFonts w:ascii="Times New Roman" w:hAnsi="Times New Roman" w:cs="Times New Roman"/>
        </w:rPr>
        <w:t xml:space="preserve"> </w:t>
      </w:r>
      <w:r w:rsidRPr="009F6CB1">
        <w:rPr>
          <w:rFonts w:ascii="Times New Roman" w:hAnsi="Times New Roman" w:cs="Times New Roman"/>
        </w:rPr>
        <w:t>21</w:t>
      </w:r>
      <w:r w:rsidR="00617FDB" w:rsidRPr="009F6CB1">
        <w:rPr>
          <w:rFonts w:ascii="Times New Roman" w:hAnsi="Times New Roman" w:cs="Times New Roman"/>
          <w:smallCaps/>
        </w:rPr>
        <w:t>aa</w:t>
      </w:r>
      <w:r w:rsidR="008022C4" w:rsidRPr="009F6CB1">
        <w:rPr>
          <w:rFonts w:ascii="Times New Roman" w:hAnsi="Times New Roman" w:cs="Times New Roman"/>
          <w:smallCaps/>
        </w:rPr>
        <w:t>”</w:t>
      </w:r>
      <w:r w:rsidR="00617FDB" w:rsidRPr="009F6CB1">
        <w:rPr>
          <w:rFonts w:ascii="Times New Roman" w:hAnsi="Times New Roman" w:cs="Times New Roman"/>
          <w:smallCaps/>
        </w:rPr>
        <w:t xml:space="preserve"> </w:t>
      </w:r>
      <w:r w:rsidRPr="009F6CB1">
        <w:rPr>
          <w:rFonts w:ascii="Times New Roman" w:hAnsi="Times New Roman" w:cs="Times New Roman"/>
        </w:rPr>
        <w:t xml:space="preserve">after </w:t>
      </w:r>
      <w:r w:rsidR="008022C4" w:rsidRPr="009F6CB1">
        <w:rPr>
          <w:rFonts w:ascii="Times New Roman" w:hAnsi="Times New Roman" w:cs="Times New Roman"/>
        </w:rPr>
        <w:t>“</w:t>
      </w:r>
      <w:r w:rsidRPr="009F6CB1">
        <w:rPr>
          <w:rFonts w:ascii="Times New Roman" w:hAnsi="Times New Roman" w:cs="Times New Roman"/>
        </w:rPr>
        <w:t>21</w:t>
      </w:r>
      <w:r w:rsidR="00617FDB" w:rsidRPr="009F6CB1">
        <w:rPr>
          <w:rFonts w:ascii="Times New Roman" w:hAnsi="Times New Roman" w:cs="Times New Roman"/>
          <w:smallCaps/>
        </w:rPr>
        <w:t>a</w:t>
      </w:r>
      <w:r w:rsidR="008022C4" w:rsidRPr="009F6CB1">
        <w:rPr>
          <w:rFonts w:ascii="Times New Roman" w:hAnsi="Times New Roman" w:cs="Times New Roman"/>
          <w:smallCaps/>
        </w:rPr>
        <w:t>”</w:t>
      </w:r>
      <w:r w:rsidR="00617FDB" w:rsidRPr="009F6CB1">
        <w:rPr>
          <w:rFonts w:ascii="Times New Roman" w:hAnsi="Times New Roman" w:cs="Times New Roman"/>
          <w:smallCaps/>
        </w:rPr>
        <w:t>.</w:t>
      </w:r>
    </w:p>
    <w:p w14:paraId="561BFA17"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A5639C6" w14:textId="77777777" w:rsidR="00414F83" w:rsidRPr="009F6CB1" w:rsidRDefault="00142EF2" w:rsidP="00E47E05">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XVIII—AMENDMENTS OF COMMONWEALTH PRISONERS ACT 1967</w:t>
      </w:r>
    </w:p>
    <w:p w14:paraId="28F3063F" w14:textId="77777777" w:rsidR="00414F83" w:rsidRPr="009F6CB1" w:rsidRDefault="00617FDB" w:rsidP="00E47E05">
      <w:pPr>
        <w:spacing w:before="120" w:after="120" w:line="240" w:lineRule="auto"/>
        <w:jc w:val="center"/>
        <w:rPr>
          <w:rFonts w:ascii="Times New Roman" w:hAnsi="Times New Roman" w:cs="Times New Roman"/>
        </w:rPr>
      </w:pPr>
      <w:r w:rsidRPr="009F6CB1">
        <w:rPr>
          <w:rFonts w:ascii="Times New Roman" w:hAnsi="Times New Roman" w:cs="Times New Roman"/>
          <w:b/>
          <w:i/>
        </w:rPr>
        <w:t xml:space="preserve">Division 1—Amendment consequential on section </w:t>
      </w:r>
      <w:r w:rsidRPr="009F6CB1">
        <w:rPr>
          <w:rFonts w:ascii="Times New Roman" w:hAnsi="Times New Roman" w:cs="Times New Roman"/>
          <w:b/>
        </w:rPr>
        <w:t xml:space="preserve">7, </w:t>
      </w:r>
      <w:r w:rsidRPr="009F6CB1">
        <w:rPr>
          <w:rFonts w:ascii="Times New Roman" w:hAnsi="Times New Roman" w:cs="Times New Roman"/>
          <w:b/>
          <w:i/>
        </w:rPr>
        <w:t>Crimes Amendment Act 1982</w:t>
      </w:r>
    </w:p>
    <w:p w14:paraId="0E4363E6"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A5C2D32"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47.</w:t>
      </w:r>
      <w:r w:rsidR="00414F83" w:rsidRPr="009F6CB1">
        <w:rPr>
          <w:rFonts w:ascii="Times New Roman" w:hAnsi="Times New Roman" w:cs="Times New Roman"/>
        </w:rPr>
        <w:t xml:space="preserve"> The </w:t>
      </w:r>
      <w:r w:rsidRPr="009F6CB1">
        <w:rPr>
          <w:rFonts w:ascii="Times New Roman" w:hAnsi="Times New Roman" w:cs="Times New Roman"/>
          <w:i/>
        </w:rPr>
        <w:t xml:space="preserve">Commonwealth Prisoners Act </w:t>
      </w:r>
      <w:r w:rsidR="00414F83" w:rsidRPr="009F6CB1">
        <w:rPr>
          <w:rFonts w:ascii="Times New Roman" w:hAnsi="Times New Roman" w:cs="Times New Roman"/>
        </w:rPr>
        <w:t>1967</w:t>
      </w:r>
      <w:r w:rsidRPr="009F6CB1">
        <w:rPr>
          <w:rFonts w:ascii="Times New Roman" w:hAnsi="Times New Roman" w:cs="Times New Roman"/>
          <w:vertAlign w:val="superscript"/>
        </w:rPr>
        <w:t>17</w:t>
      </w:r>
      <w:r w:rsidR="00414F83" w:rsidRPr="009F6CB1">
        <w:rPr>
          <w:rFonts w:ascii="Times New Roman" w:hAnsi="Times New Roman" w:cs="Times New Roman"/>
        </w:rPr>
        <w:t xml:space="preserve"> is in this Division referred to as the Principal Act.</w:t>
      </w:r>
    </w:p>
    <w:p w14:paraId="4D3EAB4F"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Fixing of minimum term of imprisonment</w:t>
      </w:r>
    </w:p>
    <w:p w14:paraId="783ECEDC"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48.</w:t>
      </w:r>
      <w:r w:rsidR="00414F83" w:rsidRPr="009F6CB1">
        <w:rPr>
          <w:rFonts w:ascii="Times New Roman" w:hAnsi="Times New Roman" w:cs="Times New Roman"/>
        </w:rPr>
        <w:t xml:space="preserve"> Section 4 of the Principal Act is amended by omitting from sub-section (5) </w:t>
      </w:r>
      <w:r w:rsidR="008022C4" w:rsidRPr="009F6CB1">
        <w:rPr>
          <w:rFonts w:ascii="Times New Roman" w:hAnsi="Times New Roman" w:cs="Times New Roman"/>
        </w:rPr>
        <w:t>“</w:t>
      </w:r>
      <w:r w:rsidR="00414F83" w:rsidRPr="009F6CB1">
        <w:rPr>
          <w:rFonts w:ascii="Times New Roman" w:hAnsi="Times New Roman" w:cs="Times New Roman"/>
        </w:rPr>
        <w:t xml:space="preserve">Notwithstanding sub-section (1) of section 19 of the </w:t>
      </w:r>
      <w:r w:rsidRPr="009F6CB1">
        <w:rPr>
          <w:rFonts w:ascii="Times New Roman" w:hAnsi="Times New Roman" w:cs="Times New Roman"/>
          <w:i/>
        </w:rPr>
        <w:t xml:space="preserve">Crimes Act </w:t>
      </w:r>
      <w:r w:rsidR="00414F83" w:rsidRPr="009F6CB1">
        <w:rPr>
          <w:rFonts w:ascii="Times New Roman" w:hAnsi="Times New Roman" w:cs="Times New Roman"/>
        </w:rPr>
        <w:t>1914-1966</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 xml:space="preserve">Notwithstanding sub-sections (1) and (4) of section 19 of the </w:t>
      </w:r>
      <w:r w:rsidRPr="009F6CB1">
        <w:rPr>
          <w:rFonts w:ascii="Times New Roman" w:hAnsi="Times New Roman" w:cs="Times New Roman"/>
          <w:i/>
        </w:rPr>
        <w:t xml:space="preserve">Crimes Act </w:t>
      </w:r>
      <w:r w:rsidR="00414F83" w:rsidRPr="009F6CB1">
        <w:rPr>
          <w:rFonts w:ascii="Times New Roman" w:hAnsi="Times New Roman" w:cs="Times New Roman"/>
        </w:rPr>
        <w:t>1914</w:t>
      </w:r>
      <w:r w:rsidR="008022C4" w:rsidRPr="009F6CB1">
        <w:rPr>
          <w:rFonts w:ascii="Times New Roman" w:hAnsi="Times New Roman" w:cs="Times New Roman"/>
        </w:rPr>
        <w:t>”</w:t>
      </w:r>
      <w:r w:rsidR="00414F83" w:rsidRPr="009F6CB1">
        <w:rPr>
          <w:rFonts w:ascii="Times New Roman" w:hAnsi="Times New Roman" w:cs="Times New Roman"/>
        </w:rPr>
        <w:t>.</w:t>
      </w:r>
    </w:p>
    <w:p w14:paraId="1C92D3F9" w14:textId="77777777" w:rsidR="00414F83" w:rsidRPr="009F6CB1" w:rsidRDefault="00617FDB" w:rsidP="00E47E05">
      <w:pPr>
        <w:spacing w:before="120" w:after="120" w:line="240" w:lineRule="auto"/>
        <w:jc w:val="center"/>
        <w:rPr>
          <w:rFonts w:ascii="Times New Roman" w:hAnsi="Times New Roman" w:cs="Times New Roman"/>
        </w:rPr>
      </w:pPr>
      <w:r w:rsidRPr="009F6CB1">
        <w:rPr>
          <w:rFonts w:ascii="Times New Roman" w:hAnsi="Times New Roman" w:cs="Times New Roman"/>
          <w:b/>
          <w:i/>
        </w:rPr>
        <w:t>Division 2—Amendment consequential on section 8, Crimes Amendment Act 1982</w:t>
      </w:r>
    </w:p>
    <w:p w14:paraId="47DAA949"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A9D2758"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49.</w:t>
      </w:r>
      <w:r w:rsidR="00414F83" w:rsidRPr="009F6CB1">
        <w:rPr>
          <w:rFonts w:ascii="Times New Roman" w:hAnsi="Times New Roman" w:cs="Times New Roman"/>
        </w:rPr>
        <w:t xml:space="preserve"> The </w:t>
      </w:r>
      <w:r w:rsidRPr="009F6CB1">
        <w:rPr>
          <w:rFonts w:ascii="Times New Roman" w:hAnsi="Times New Roman" w:cs="Times New Roman"/>
          <w:i/>
        </w:rPr>
        <w:t xml:space="preserve">Commonwealth Prisoners Act </w:t>
      </w:r>
      <w:r w:rsidR="00414F83" w:rsidRPr="009F6CB1">
        <w:rPr>
          <w:rFonts w:ascii="Times New Roman" w:hAnsi="Times New Roman" w:cs="Times New Roman"/>
        </w:rPr>
        <w:t>1967</w:t>
      </w:r>
      <w:r w:rsidRPr="009F6CB1">
        <w:rPr>
          <w:rFonts w:ascii="Times New Roman" w:hAnsi="Times New Roman" w:cs="Times New Roman"/>
          <w:vertAlign w:val="superscript"/>
        </w:rPr>
        <w:t>17</w:t>
      </w:r>
      <w:r w:rsidR="00414F83" w:rsidRPr="009F6CB1">
        <w:rPr>
          <w:rFonts w:ascii="Times New Roman" w:hAnsi="Times New Roman" w:cs="Times New Roman"/>
        </w:rPr>
        <w:t xml:space="preserve"> is in this Division referred to as the Principal Act.</w:t>
      </w:r>
    </w:p>
    <w:p w14:paraId="69FB1BEE"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Exercise of Royal prerogative of mercy and operation of other Commonwealth laws or Territory laws</w:t>
      </w:r>
    </w:p>
    <w:p w14:paraId="616B65CE"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50.</w:t>
      </w:r>
      <w:r w:rsidR="00414F83" w:rsidRPr="009F6CB1">
        <w:rPr>
          <w:rFonts w:ascii="Times New Roman" w:hAnsi="Times New Roman" w:cs="Times New Roman"/>
        </w:rPr>
        <w:t xml:space="preserve"> Section 22 of the Principal Act is amended by omitting from paragraph (b) </w:t>
      </w:r>
      <w:r w:rsidR="008022C4" w:rsidRPr="009F6CB1">
        <w:rPr>
          <w:rFonts w:ascii="Times New Roman" w:hAnsi="Times New Roman" w:cs="Times New Roman"/>
        </w:rPr>
        <w:t>“</w:t>
      </w:r>
      <w:r w:rsidR="00414F83" w:rsidRPr="009F6CB1">
        <w:rPr>
          <w:rFonts w:ascii="Times New Roman" w:hAnsi="Times New Roman" w:cs="Times New Roman"/>
        </w:rPr>
        <w:t>section 17, section 1</w:t>
      </w:r>
      <w:r w:rsidR="008E4BE7" w:rsidRPr="009F6CB1">
        <w:rPr>
          <w:rFonts w:ascii="Times New Roman" w:hAnsi="Times New Roman" w:cs="Times New Roman"/>
          <w:smallCaps/>
        </w:rPr>
        <w:t>9a</w:t>
      </w:r>
      <w:r w:rsidR="00414F83" w:rsidRPr="009F6CB1">
        <w:rPr>
          <w:rFonts w:ascii="Times New Roman" w:hAnsi="Times New Roman" w:cs="Times New Roman"/>
        </w:rPr>
        <w:t xml:space="preserve"> or section 20 of the </w:t>
      </w:r>
      <w:r w:rsidRPr="009F6CB1">
        <w:rPr>
          <w:rFonts w:ascii="Times New Roman" w:hAnsi="Times New Roman" w:cs="Times New Roman"/>
          <w:i/>
        </w:rPr>
        <w:t xml:space="preserve">Crimes Act </w:t>
      </w:r>
      <w:r w:rsidR="00414F83" w:rsidRPr="009F6CB1">
        <w:rPr>
          <w:rFonts w:ascii="Times New Roman" w:hAnsi="Times New Roman" w:cs="Times New Roman"/>
        </w:rPr>
        <w:t>1914-1966</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section 17, 19</w:t>
      </w:r>
      <w:r w:rsidRPr="009F6CB1">
        <w:rPr>
          <w:rFonts w:ascii="Times New Roman" w:hAnsi="Times New Roman" w:cs="Times New Roman"/>
          <w:smallCaps/>
        </w:rPr>
        <w:t>a</w:t>
      </w:r>
      <w:r w:rsidR="00414F83" w:rsidRPr="009F6CB1">
        <w:rPr>
          <w:rFonts w:ascii="Times New Roman" w:hAnsi="Times New Roman" w:cs="Times New Roman"/>
        </w:rPr>
        <w:t>, 20 or 20</w:t>
      </w:r>
      <w:r w:rsidRPr="009F6CB1">
        <w:rPr>
          <w:rFonts w:ascii="Times New Roman" w:hAnsi="Times New Roman" w:cs="Times New Roman"/>
          <w:smallCaps/>
        </w:rPr>
        <w:t>ab</w:t>
      </w:r>
      <w:r w:rsidR="00414F83" w:rsidRPr="009F6CB1">
        <w:rPr>
          <w:rFonts w:ascii="Times New Roman" w:hAnsi="Times New Roman" w:cs="Times New Roman"/>
        </w:rPr>
        <w:t xml:space="preserve"> of the </w:t>
      </w:r>
      <w:r w:rsidRPr="009F6CB1">
        <w:rPr>
          <w:rFonts w:ascii="Times New Roman" w:hAnsi="Times New Roman" w:cs="Times New Roman"/>
          <w:i/>
        </w:rPr>
        <w:t xml:space="preserve">Crimes Act </w:t>
      </w:r>
      <w:r w:rsidR="00414F83" w:rsidRPr="009F6CB1">
        <w:rPr>
          <w:rFonts w:ascii="Times New Roman" w:hAnsi="Times New Roman" w:cs="Times New Roman"/>
        </w:rPr>
        <w:t>1914</w:t>
      </w:r>
      <w:r w:rsidR="008022C4" w:rsidRPr="009F6CB1">
        <w:rPr>
          <w:rFonts w:ascii="Times New Roman" w:hAnsi="Times New Roman" w:cs="Times New Roman"/>
        </w:rPr>
        <w:t>”</w:t>
      </w:r>
      <w:r w:rsidR="00414F83" w:rsidRPr="009F6CB1">
        <w:rPr>
          <w:rFonts w:ascii="Times New Roman" w:hAnsi="Times New Roman" w:cs="Times New Roman"/>
        </w:rPr>
        <w:t>.</w:t>
      </w:r>
    </w:p>
    <w:p w14:paraId="702D82B3" w14:textId="77777777" w:rsidR="00414F83" w:rsidRPr="009F6CB1" w:rsidRDefault="00142EF2" w:rsidP="00E47E05">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XIX—AMENDMENTS OF COMPANIES ACT 1981</w:t>
      </w:r>
    </w:p>
    <w:p w14:paraId="1CFBF854"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9726631"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51.</w:t>
      </w:r>
      <w:r w:rsidR="00414F83" w:rsidRPr="009F6CB1">
        <w:rPr>
          <w:rFonts w:ascii="Times New Roman" w:hAnsi="Times New Roman" w:cs="Times New Roman"/>
        </w:rPr>
        <w:t xml:space="preserve"> The </w:t>
      </w:r>
      <w:r w:rsidRPr="009F6CB1">
        <w:rPr>
          <w:rFonts w:ascii="Times New Roman" w:hAnsi="Times New Roman" w:cs="Times New Roman"/>
          <w:i/>
        </w:rPr>
        <w:t xml:space="preserve">Companies Act </w:t>
      </w:r>
      <w:r w:rsidR="00414F83" w:rsidRPr="009F6CB1">
        <w:rPr>
          <w:rFonts w:ascii="Times New Roman" w:hAnsi="Times New Roman" w:cs="Times New Roman"/>
        </w:rPr>
        <w:t>1981</w:t>
      </w:r>
      <w:r w:rsidRPr="009F6CB1">
        <w:rPr>
          <w:rFonts w:ascii="Times New Roman" w:hAnsi="Times New Roman" w:cs="Times New Roman"/>
          <w:vertAlign w:val="superscript"/>
        </w:rPr>
        <w:t>18</w:t>
      </w:r>
      <w:r w:rsidR="00414F83" w:rsidRPr="009F6CB1">
        <w:rPr>
          <w:rFonts w:ascii="Times New Roman" w:hAnsi="Times New Roman" w:cs="Times New Roman"/>
        </w:rPr>
        <w:t xml:space="preserve"> is in this Part referred to as the Principal Act.</w:t>
      </w:r>
    </w:p>
    <w:p w14:paraId="04C717B5"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64E52D2E"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52.</w:t>
      </w:r>
      <w:r w:rsidR="00414F83" w:rsidRPr="009F6CB1">
        <w:rPr>
          <w:rFonts w:ascii="Times New Roman" w:hAnsi="Times New Roman" w:cs="Times New Roman"/>
        </w:rPr>
        <w:t xml:space="preserve"> Section 5 of the Principal Act is amended—</w:t>
      </w:r>
    </w:p>
    <w:p w14:paraId="470320EA" w14:textId="77777777" w:rsidR="00414F83" w:rsidRPr="009F6CB1" w:rsidRDefault="00414F83" w:rsidP="00E47E05">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Pr="009F6CB1">
        <w:rPr>
          <w:rFonts w:ascii="Times New Roman" w:hAnsi="Times New Roman" w:cs="Times New Roman"/>
        </w:rPr>
        <w:t>or</w:t>
      </w:r>
      <w:r w:rsidR="008022C4" w:rsidRPr="009F6CB1">
        <w:rPr>
          <w:rFonts w:ascii="Times New Roman" w:hAnsi="Times New Roman" w:cs="Times New Roman"/>
        </w:rPr>
        <w:t>”</w:t>
      </w:r>
      <w:r w:rsidRPr="009F6CB1">
        <w:rPr>
          <w:rFonts w:ascii="Times New Roman" w:hAnsi="Times New Roman" w:cs="Times New Roman"/>
        </w:rPr>
        <w:t xml:space="preserve"> from paragraph (c) of the definition of </w:t>
      </w:r>
      <w:r w:rsidR="008022C4" w:rsidRPr="009F6CB1">
        <w:rPr>
          <w:rFonts w:ascii="Times New Roman" w:hAnsi="Times New Roman" w:cs="Times New Roman"/>
        </w:rPr>
        <w:t>“</w:t>
      </w:r>
      <w:r w:rsidRPr="009F6CB1">
        <w:rPr>
          <w:rFonts w:ascii="Times New Roman" w:hAnsi="Times New Roman" w:cs="Times New Roman"/>
        </w:rPr>
        <w:t>corporation</w:t>
      </w:r>
      <w:r w:rsidR="008022C4" w:rsidRPr="009F6CB1">
        <w:rPr>
          <w:rFonts w:ascii="Times New Roman" w:hAnsi="Times New Roman" w:cs="Times New Roman"/>
        </w:rPr>
        <w:t>”</w:t>
      </w:r>
      <w:r w:rsidRPr="009F6CB1">
        <w:rPr>
          <w:rFonts w:ascii="Times New Roman" w:hAnsi="Times New Roman" w:cs="Times New Roman"/>
        </w:rPr>
        <w:t xml:space="preserve"> in sub-section (1); and</w:t>
      </w:r>
    </w:p>
    <w:p w14:paraId="5E129DBA" w14:textId="77777777" w:rsidR="00414F83" w:rsidRPr="009F6CB1" w:rsidRDefault="00414F83" w:rsidP="00E47E05">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adding at the end of the definition of </w:t>
      </w:r>
      <w:r w:rsidR="008022C4" w:rsidRPr="009F6CB1">
        <w:rPr>
          <w:rFonts w:ascii="Times New Roman" w:hAnsi="Times New Roman" w:cs="Times New Roman"/>
        </w:rPr>
        <w:t>“</w:t>
      </w:r>
      <w:r w:rsidRPr="009F6CB1">
        <w:rPr>
          <w:rFonts w:ascii="Times New Roman" w:hAnsi="Times New Roman" w:cs="Times New Roman"/>
        </w:rPr>
        <w:t>corporation</w:t>
      </w:r>
      <w:r w:rsidR="008022C4" w:rsidRPr="009F6CB1">
        <w:rPr>
          <w:rFonts w:ascii="Times New Roman" w:hAnsi="Times New Roman" w:cs="Times New Roman"/>
        </w:rPr>
        <w:t>”</w:t>
      </w:r>
      <w:r w:rsidRPr="009F6CB1">
        <w:rPr>
          <w:rFonts w:ascii="Times New Roman" w:hAnsi="Times New Roman" w:cs="Times New Roman"/>
        </w:rPr>
        <w:t xml:space="preserve"> in sub-section (1) the following word and paragraph:</w:t>
      </w:r>
    </w:p>
    <w:p w14:paraId="0B39D7EB" w14:textId="77777777" w:rsidR="00414F83" w:rsidRPr="009F6CB1" w:rsidRDefault="008022C4" w:rsidP="00E47E05">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or (e) a corporation constituted under the </w:t>
      </w:r>
      <w:r w:rsidR="00617FDB" w:rsidRPr="009F6CB1">
        <w:rPr>
          <w:rFonts w:ascii="Times New Roman" w:hAnsi="Times New Roman" w:cs="Times New Roman"/>
          <w:i/>
        </w:rPr>
        <w:t xml:space="preserve">Unit Titles Ordinance </w:t>
      </w:r>
      <w:r w:rsidR="00414F83" w:rsidRPr="009F6CB1">
        <w:rPr>
          <w:rFonts w:ascii="Times New Roman" w:hAnsi="Times New Roman" w:cs="Times New Roman"/>
        </w:rPr>
        <w:t>1970;</w:t>
      </w:r>
      <w:r w:rsidRPr="009F6CB1">
        <w:rPr>
          <w:rFonts w:ascii="Times New Roman" w:hAnsi="Times New Roman" w:cs="Times New Roman"/>
        </w:rPr>
        <w:t>”</w:t>
      </w:r>
      <w:r w:rsidR="00414F83" w:rsidRPr="009F6CB1">
        <w:rPr>
          <w:rFonts w:ascii="Times New Roman" w:hAnsi="Times New Roman" w:cs="Times New Roman"/>
        </w:rPr>
        <w:t>.</w:t>
      </w:r>
    </w:p>
    <w:p w14:paraId="451D02B3" w14:textId="77777777" w:rsidR="00414F83" w:rsidRPr="009F6CB1" w:rsidRDefault="00617FDB" w:rsidP="00E47E0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Publication of name, &amp;c., of recognized company or recognized foreign company</w:t>
      </w:r>
    </w:p>
    <w:p w14:paraId="04FD6CF1" w14:textId="77777777" w:rsidR="00414F83" w:rsidRPr="009F6CB1" w:rsidRDefault="00617FDB" w:rsidP="00E47E05">
      <w:pPr>
        <w:spacing w:after="0" w:line="240" w:lineRule="auto"/>
        <w:ind w:firstLine="432"/>
        <w:jc w:val="both"/>
        <w:rPr>
          <w:rFonts w:ascii="Times New Roman" w:hAnsi="Times New Roman" w:cs="Times New Roman"/>
        </w:rPr>
      </w:pPr>
      <w:r w:rsidRPr="009F6CB1">
        <w:rPr>
          <w:rFonts w:ascii="Times New Roman" w:hAnsi="Times New Roman" w:cs="Times New Roman"/>
          <w:b/>
        </w:rPr>
        <w:t>53.</w:t>
      </w:r>
      <w:r w:rsidR="00414F83" w:rsidRPr="009F6CB1">
        <w:rPr>
          <w:rFonts w:ascii="Times New Roman" w:hAnsi="Times New Roman" w:cs="Times New Roman"/>
        </w:rPr>
        <w:t xml:space="preserve"> Section 509 of the Principal Act is amended—</w:t>
      </w:r>
    </w:p>
    <w:p w14:paraId="0948F9D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FA5B852" w14:textId="77777777" w:rsidR="00414F83" w:rsidRPr="009F6CB1" w:rsidRDefault="00414F83" w:rsidP="00295707">
      <w:pPr>
        <w:spacing w:after="0" w:line="240" w:lineRule="auto"/>
        <w:ind w:left="864" w:hanging="432"/>
        <w:jc w:val="both"/>
        <w:rPr>
          <w:rFonts w:ascii="Times New Roman" w:hAnsi="Times New Roman" w:cs="Times New Roman"/>
        </w:rPr>
      </w:pPr>
      <w:r w:rsidRPr="009F6CB1">
        <w:rPr>
          <w:rFonts w:ascii="Times New Roman" w:hAnsi="Times New Roman" w:cs="Times New Roman"/>
        </w:rPr>
        <w:lastRenderedPageBreak/>
        <w:t>(a) by omitting sub-sections (2) and (3) and substituting the following sub-sections:</w:t>
      </w:r>
    </w:p>
    <w:p w14:paraId="239D0E5D" w14:textId="77777777" w:rsidR="00414F83" w:rsidRPr="009F6CB1" w:rsidRDefault="008022C4" w:rsidP="00B16530">
      <w:pPr>
        <w:spacing w:before="60"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There shall appear in legible characters on every relevant negotiable instrument of a recognized company or recognized foreign company (other than a banking corporation) that is issued or signed in the Territory the name of the recognized company or recognized foreign company and, if default is made in complying with this sub-section, the recognized company or recognized foreign company is guilty of an offence.</w:t>
      </w:r>
    </w:p>
    <w:p w14:paraId="5B3CC0D4" w14:textId="77777777" w:rsidR="00414F83" w:rsidRPr="009F6CB1" w:rsidRDefault="00414F83" w:rsidP="00BC65DA">
      <w:pPr>
        <w:spacing w:before="60" w:after="60" w:line="240" w:lineRule="auto"/>
        <w:ind w:left="864" w:firstLine="288"/>
        <w:jc w:val="both"/>
        <w:rPr>
          <w:rFonts w:ascii="Times New Roman" w:hAnsi="Times New Roman" w:cs="Times New Roman"/>
        </w:rPr>
      </w:pPr>
      <w:r w:rsidRPr="009F6CB1">
        <w:rPr>
          <w:rFonts w:ascii="Times New Roman" w:hAnsi="Times New Roman" w:cs="Times New Roman"/>
        </w:rPr>
        <w:t>Penalty: $1,000.</w:t>
      </w:r>
    </w:p>
    <w:p w14:paraId="44BE63F3" w14:textId="77777777" w:rsidR="00414F83" w:rsidRPr="009F6CB1" w:rsidRDefault="008022C4" w:rsidP="002F17FE">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If an officer of a recognized company or recognized foreign company, or any other person—</w:t>
      </w:r>
    </w:p>
    <w:p w14:paraId="570D406F" w14:textId="77777777" w:rsidR="00414F83" w:rsidRPr="009F6CB1" w:rsidRDefault="00414F83" w:rsidP="002F17FE">
      <w:pPr>
        <w:spacing w:after="0" w:line="240" w:lineRule="auto"/>
        <w:ind w:left="1584" w:hanging="432"/>
        <w:jc w:val="both"/>
        <w:rPr>
          <w:rFonts w:ascii="Times New Roman" w:hAnsi="Times New Roman" w:cs="Times New Roman"/>
        </w:rPr>
      </w:pPr>
      <w:r w:rsidRPr="009F6CB1">
        <w:rPr>
          <w:rFonts w:ascii="Times New Roman" w:hAnsi="Times New Roman" w:cs="Times New Roman"/>
        </w:rPr>
        <w:t>(a) on behalf of the recognized company or recognized foreign company, issues or publishes in the Territory, or authorizes the issue or publication in the Territory of, any relevant document of the recognized company or recognized foreign company that does not comply with the requirements of sub-section (1); or</w:t>
      </w:r>
    </w:p>
    <w:p w14:paraId="326DD664" w14:textId="77777777" w:rsidR="00414F83" w:rsidRPr="009F6CB1" w:rsidRDefault="00414F83" w:rsidP="002F17FE">
      <w:pPr>
        <w:spacing w:after="0" w:line="240" w:lineRule="auto"/>
        <w:ind w:left="1584" w:hanging="432"/>
        <w:jc w:val="both"/>
        <w:rPr>
          <w:rFonts w:ascii="Times New Roman" w:hAnsi="Times New Roman" w:cs="Times New Roman"/>
        </w:rPr>
      </w:pPr>
      <w:r w:rsidRPr="009F6CB1">
        <w:rPr>
          <w:rFonts w:ascii="Times New Roman" w:hAnsi="Times New Roman" w:cs="Times New Roman"/>
        </w:rPr>
        <w:t>(b) signs or issues in the Territory, or authorizes to be signed or issued in the Territory, on behalf of the recognized company or recognized foreign company, any relevant negotiable instrument that does not comply with the requirements of sub-section (2),</w:t>
      </w:r>
    </w:p>
    <w:p w14:paraId="3AC67BAB" w14:textId="77777777" w:rsidR="00414F83" w:rsidRPr="009F6CB1" w:rsidRDefault="00414F83" w:rsidP="002F17FE">
      <w:pPr>
        <w:spacing w:after="0" w:line="240" w:lineRule="auto"/>
        <w:ind w:left="900"/>
        <w:jc w:val="both"/>
        <w:rPr>
          <w:rFonts w:ascii="Times New Roman" w:hAnsi="Times New Roman" w:cs="Times New Roman"/>
        </w:rPr>
      </w:pPr>
      <w:r w:rsidRPr="009F6CB1">
        <w:rPr>
          <w:rFonts w:ascii="Times New Roman" w:hAnsi="Times New Roman" w:cs="Times New Roman"/>
        </w:rPr>
        <w:t>he is guilty of an offence.</w:t>
      </w:r>
    </w:p>
    <w:p w14:paraId="6B831195" w14:textId="77777777" w:rsidR="00414F83" w:rsidRPr="009F6CB1" w:rsidRDefault="00414F83" w:rsidP="002F17FE">
      <w:pPr>
        <w:spacing w:after="0" w:line="240" w:lineRule="auto"/>
        <w:ind w:left="864" w:firstLine="288"/>
        <w:jc w:val="both"/>
        <w:rPr>
          <w:rFonts w:ascii="Times New Roman" w:hAnsi="Times New Roman" w:cs="Times New Roman"/>
        </w:rPr>
      </w:pPr>
      <w:r w:rsidRPr="009F6CB1">
        <w:rPr>
          <w:rFonts w:ascii="Times New Roman" w:hAnsi="Times New Roman" w:cs="Times New Roman"/>
        </w:rPr>
        <w:t>Penalty: $1,000.</w:t>
      </w:r>
    </w:p>
    <w:p w14:paraId="1E465F64" w14:textId="77777777" w:rsidR="00414F83" w:rsidRPr="009F6CB1" w:rsidRDefault="008022C4" w:rsidP="002F17FE">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a</w:t>
      </w:r>
      <w:r w:rsidR="00414F83" w:rsidRPr="009F6CB1">
        <w:rPr>
          <w:rFonts w:ascii="Times New Roman" w:hAnsi="Times New Roman" w:cs="Times New Roman"/>
        </w:rPr>
        <w:t>) If an officer of a recognized company or a recognized foreign company, or any other person, signs or issues in the Territory, or authorizes to be signed or issued in the Territory, on behalf of the recognized company or recognized foreign company, any relevant negotiable instrument that does not comply with the requirements of sub-section (2), he is liable to the holder of the relevant negotiable instrument for the amount due on it unless that amount is paid by the recognized company or the recognized foreign company, as the case may be.</w:t>
      </w:r>
      <w:r w:rsidRPr="009F6CB1">
        <w:rPr>
          <w:rFonts w:ascii="Times New Roman" w:hAnsi="Times New Roman" w:cs="Times New Roman"/>
        </w:rPr>
        <w:t>”</w:t>
      </w:r>
      <w:r w:rsidR="00414F83" w:rsidRPr="009F6CB1">
        <w:rPr>
          <w:rFonts w:ascii="Times New Roman" w:hAnsi="Times New Roman" w:cs="Times New Roman"/>
        </w:rPr>
        <w:t>; and</w:t>
      </w:r>
    </w:p>
    <w:p w14:paraId="0CC6464A" w14:textId="77777777" w:rsidR="00414F83" w:rsidRPr="009F6CB1" w:rsidRDefault="00414F83" w:rsidP="002F17FE">
      <w:pPr>
        <w:spacing w:after="0" w:line="240" w:lineRule="auto"/>
        <w:ind w:left="864" w:hanging="432"/>
        <w:jc w:val="both"/>
        <w:rPr>
          <w:rFonts w:ascii="Times New Roman" w:hAnsi="Times New Roman" w:cs="Times New Roman"/>
        </w:rPr>
      </w:pPr>
      <w:r w:rsidRPr="009F6CB1">
        <w:rPr>
          <w:rFonts w:ascii="Times New Roman" w:hAnsi="Times New Roman" w:cs="Times New Roman"/>
        </w:rPr>
        <w:t>(b) by omitting sub-section (5) and substituting the following sub-section:</w:t>
      </w:r>
    </w:p>
    <w:p w14:paraId="2D8338E2" w14:textId="77777777" w:rsidR="00414F83" w:rsidRPr="009F6CB1" w:rsidRDefault="008022C4" w:rsidP="002F17FE">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In this section—</w:t>
      </w:r>
    </w:p>
    <w:p w14:paraId="1E2A1231" w14:textId="77777777" w:rsidR="00414F83" w:rsidRPr="009F6CB1" w:rsidRDefault="008022C4" w:rsidP="002F17FE">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relevant document</w:t>
      </w:r>
      <w:r w:rsidRPr="009F6CB1">
        <w:rPr>
          <w:rFonts w:ascii="Times New Roman" w:hAnsi="Times New Roman" w:cs="Times New Roman"/>
        </w:rPr>
        <w:t>’</w:t>
      </w:r>
      <w:r w:rsidR="00414F83" w:rsidRPr="009F6CB1">
        <w:rPr>
          <w:rFonts w:ascii="Times New Roman" w:hAnsi="Times New Roman" w:cs="Times New Roman"/>
        </w:rPr>
        <w:t>, in relation to a recognized company or a recognized foreign company, means a business letter, statement of account, invoice, receipt, order for goods, order for services, official notice or publication of, or purporting to be issued or signed by or on behalf of, the recognized company or recognized foreign company;</w:t>
      </w:r>
    </w:p>
    <w:p w14:paraId="4F089E58" w14:textId="77777777" w:rsidR="00427F90" w:rsidRPr="009F6CB1" w:rsidRDefault="008022C4" w:rsidP="00436C15">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relevant negotiable instrument</w:t>
      </w:r>
      <w:r w:rsidRPr="009F6CB1">
        <w:rPr>
          <w:rFonts w:ascii="Times New Roman" w:hAnsi="Times New Roman" w:cs="Times New Roman"/>
        </w:rPr>
        <w:t>’</w:t>
      </w:r>
      <w:r w:rsidR="00414F83" w:rsidRPr="009F6CB1">
        <w:rPr>
          <w:rFonts w:ascii="Times New Roman" w:hAnsi="Times New Roman" w:cs="Times New Roman"/>
        </w:rPr>
        <w:t>, in relation to a recognized company or a recognized foreign company, means a bill of exchange, promissory note, cheque or other negotiable instrument, indorsement on, or order in, a bill of exchange,</w:t>
      </w:r>
      <w:r w:rsidR="00427F90" w:rsidRPr="009F6CB1">
        <w:rPr>
          <w:rFonts w:ascii="Times New Roman" w:hAnsi="Times New Roman" w:cs="Times New Roman"/>
        </w:rPr>
        <w:br w:type="page"/>
      </w:r>
    </w:p>
    <w:p w14:paraId="18AF66D2" w14:textId="77777777" w:rsidR="00414F83" w:rsidRPr="009F6CB1" w:rsidRDefault="00414F83" w:rsidP="00BC50B0">
      <w:pPr>
        <w:spacing w:after="0" w:line="240" w:lineRule="auto"/>
        <w:ind w:left="1620"/>
        <w:jc w:val="both"/>
        <w:rPr>
          <w:rFonts w:ascii="Times New Roman" w:hAnsi="Times New Roman" w:cs="Times New Roman"/>
        </w:rPr>
      </w:pPr>
      <w:r w:rsidRPr="009F6CB1">
        <w:rPr>
          <w:rFonts w:ascii="Times New Roman" w:hAnsi="Times New Roman" w:cs="Times New Roman"/>
        </w:rPr>
        <w:lastRenderedPageBreak/>
        <w:t>promissory note, cheque or other negotiable instrument, or a letter of credit of, or purporting to be issued or signed by or on behalf of, the recognized company or recognized foreign company.</w:t>
      </w:r>
      <w:r w:rsidR="008022C4" w:rsidRPr="009F6CB1">
        <w:rPr>
          <w:rFonts w:ascii="Times New Roman" w:hAnsi="Times New Roman" w:cs="Times New Roman"/>
        </w:rPr>
        <w:t>”</w:t>
      </w:r>
      <w:r w:rsidRPr="009F6CB1">
        <w:rPr>
          <w:rFonts w:ascii="Times New Roman" w:hAnsi="Times New Roman" w:cs="Times New Roman"/>
        </w:rPr>
        <w:t>.</w:t>
      </w:r>
    </w:p>
    <w:p w14:paraId="1C083965" w14:textId="77777777" w:rsidR="00414F83" w:rsidRPr="009F6CB1" w:rsidRDefault="00617FDB" w:rsidP="00BC50B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Publication of name, &amp;c, of foreign company</w:t>
      </w:r>
    </w:p>
    <w:p w14:paraId="028E8687" w14:textId="77777777" w:rsidR="00414F83" w:rsidRPr="009F6CB1" w:rsidRDefault="00617FDB" w:rsidP="00BC50B0">
      <w:pPr>
        <w:spacing w:after="0" w:line="240" w:lineRule="auto"/>
        <w:ind w:firstLine="432"/>
        <w:jc w:val="both"/>
        <w:rPr>
          <w:rFonts w:ascii="Times New Roman" w:hAnsi="Times New Roman" w:cs="Times New Roman"/>
        </w:rPr>
      </w:pPr>
      <w:r w:rsidRPr="009F6CB1">
        <w:rPr>
          <w:rFonts w:ascii="Times New Roman" w:hAnsi="Times New Roman" w:cs="Times New Roman"/>
          <w:b/>
        </w:rPr>
        <w:t xml:space="preserve">54. </w:t>
      </w:r>
      <w:r w:rsidR="00414F83" w:rsidRPr="009F6CB1">
        <w:rPr>
          <w:rFonts w:ascii="Times New Roman" w:hAnsi="Times New Roman" w:cs="Times New Roman"/>
        </w:rPr>
        <w:t>Section 517 of the Principal Act is amended—</w:t>
      </w:r>
    </w:p>
    <w:p w14:paraId="30CB8A50" w14:textId="77777777" w:rsidR="00414F83" w:rsidRPr="009F6CB1" w:rsidRDefault="00414F83" w:rsidP="00BC50B0">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sub-sections (2) and (3) and substituting the following sub-sections:</w:t>
      </w:r>
    </w:p>
    <w:p w14:paraId="0B85EB6C" w14:textId="77777777" w:rsidR="00414F83" w:rsidRPr="009F6CB1" w:rsidRDefault="008022C4" w:rsidP="00BC50B0">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There shall appear in legible characters on every relevant negotiable instrument of a foreign company (other than a banking corporation) that is issued or signed in the Territory the name of the foreign company and, if default is made in complying with this sub-section, the foreign company is guilty of an offence.</w:t>
      </w:r>
    </w:p>
    <w:p w14:paraId="2BA535DF" w14:textId="77777777" w:rsidR="00414F83" w:rsidRPr="009F6CB1" w:rsidRDefault="00414F83" w:rsidP="00BC50B0">
      <w:pPr>
        <w:spacing w:after="0" w:line="240" w:lineRule="auto"/>
        <w:ind w:left="864" w:firstLine="288"/>
        <w:jc w:val="both"/>
        <w:rPr>
          <w:rFonts w:ascii="Times New Roman" w:hAnsi="Times New Roman" w:cs="Times New Roman"/>
        </w:rPr>
      </w:pPr>
      <w:r w:rsidRPr="009F6CB1">
        <w:rPr>
          <w:rFonts w:ascii="Times New Roman" w:hAnsi="Times New Roman" w:cs="Times New Roman"/>
        </w:rPr>
        <w:t>Penalty: $1,000.</w:t>
      </w:r>
    </w:p>
    <w:p w14:paraId="7C108938" w14:textId="77777777" w:rsidR="00414F83" w:rsidRPr="009F6CB1" w:rsidRDefault="008022C4" w:rsidP="00BC50B0">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If an officer of a foreign company, or any other person—</w:t>
      </w:r>
    </w:p>
    <w:p w14:paraId="216D280D" w14:textId="77777777" w:rsidR="00414F83" w:rsidRPr="009F6CB1" w:rsidRDefault="00414F83" w:rsidP="00BC50B0">
      <w:pPr>
        <w:spacing w:after="0" w:line="240" w:lineRule="auto"/>
        <w:ind w:left="1584" w:hanging="432"/>
        <w:jc w:val="both"/>
        <w:rPr>
          <w:rFonts w:ascii="Times New Roman" w:hAnsi="Times New Roman" w:cs="Times New Roman"/>
        </w:rPr>
      </w:pPr>
      <w:r w:rsidRPr="009F6CB1">
        <w:rPr>
          <w:rFonts w:ascii="Times New Roman" w:hAnsi="Times New Roman" w:cs="Times New Roman"/>
        </w:rPr>
        <w:t>(a) on behalf of the foreign company, issues or publishes in the Territory, or authorizes the issue or publication in the Territory of, any relevant document of the foreign company that does not comply with the requirements of sub-section (1); or</w:t>
      </w:r>
    </w:p>
    <w:p w14:paraId="73A63431" w14:textId="77777777" w:rsidR="00414F83" w:rsidRPr="009F6CB1" w:rsidRDefault="00414F83" w:rsidP="00BC50B0">
      <w:pPr>
        <w:spacing w:after="0" w:line="240" w:lineRule="auto"/>
        <w:ind w:left="1584" w:hanging="432"/>
        <w:jc w:val="both"/>
        <w:rPr>
          <w:rFonts w:ascii="Times New Roman" w:hAnsi="Times New Roman" w:cs="Times New Roman"/>
        </w:rPr>
      </w:pPr>
      <w:r w:rsidRPr="009F6CB1">
        <w:rPr>
          <w:rFonts w:ascii="Times New Roman" w:hAnsi="Times New Roman" w:cs="Times New Roman"/>
        </w:rPr>
        <w:t>(b) signs or issues in the Territory, or authorizes to be signed or issued in the Territory, on behalf of the foreign company, any relevant negotiable instrument that does not comply with the requirements of sub-section (2),</w:t>
      </w:r>
    </w:p>
    <w:p w14:paraId="4A2D21DA" w14:textId="77777777" w:rsidR="00414F83" w:rsidRPr="009F6CB1" w:rsidRDefault="00414F83" w:rsidP="00BC50B0">
      <w:pPr>
        <w:spacing w:after="0" w:line="240" w:lineRule="auto"/>
        <w:ind w:left="900"/>
        <w:jc w:val="both"/>
        <w:rPr>
          <w:rFonts w:ascii="Times New Roman" w:hAnsi="Times New Roman" w:cs="Times New Roman"/>
        </w:rPr>
      </w:pPr>
      <w:r w:rsidRPr="009F6CB1">
        <w:rPr>
          <w:rFonts w:ascii="Times New Roman" w:hAnsi="Times New Roman" w:cs="Times New Roman"/>
        </w:rPr>
        <w:t>he is guilty of an offence.</w:t>
      </w:r>
    </w:p>
    <w:p w14:paraId="40789152" w14:textId="77777777" w:rsidR="00414F83" w:rsidRPr="009F6CB1" w:rsidRDefault="00414F83" w:rsidP="00BC50B0">
      <w:pPr>
        <w:spacing w:after="0" w:line="240" w:lineRule="auto"/>
        <w:ind w:left="864" w:firstLine="288"/>
        <w:jc w:val="both"/>
        <w:rPr>
          <w:rFonts w:ascii="Times New Roman" w:hAnsi="Times New Roman" w:cs="Times New Roman"/>
        </w:rPr>
      </w:pPr>
      <w:r w:rsidRPr="009F6CB1">
        <w:rPr>
          <w:rFonts w:ascii="Times New Roman" w:hAnsi="Times New Roman" w:cs="Times New Roman"/>
        </w:rPr>
        <w:t>Penalty: $1,000.</w:t>
      </w:r>
    </w:p>
    <w:p w14:paraId="6C6BCA8E" w14:textId="77777777" w:rsidR="00414F83" w:rsidRPr="009F6CB1" w:rsidRDefault="008022C4" w:rsidP="00BC50B0">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BC50B0" w:rsidRPr="009F6CB1">
        <w:rPr>
          <w:rFonts w:ascii="Times New Roman" w:hAnsi="Times New Roman" w:cs="Times New Roman"/>
          <w:smallCaps/>
        </w:rPr>
        <w:t>a</w:t>
      </w:r>
      <w:r w:rsidR="00414F83" w:rsidRPr="009F6CB1">
        <w:rPr>
          <w:rFonts w:ascii="Times New Roman" w:hAnsi="Times New Roman" w:cs="Times New Roman"/>
        </w:rPr>
        <w:t>) If an officer of a foreign company, or any other person, signs or issues in the Territory, or authorizes to be signed or issued in the Territory, on behalf of the foreign company, any relevant negotiable instrument that does not comply with the requirements of sub-section (2), he is liable to the holder of the relevant negotiable instrument for the amount due on it unless that amount is paid by the foreign company.</w:t>
      </w:r>
      <w:r w:rsidRPr="009F6CB1">
        <w:rPr>
          <w:rFonts w:ascii="Times New Roman" w:hAnsi="Times New Roman" w:cs="Times New Roman"/>
        </w:rPr>
        <w:t>”</w:t>
      </w:r>
      <w:r w:rsidR="00414F83" w:rsidRPr="009F6CB1">
        <w:rPr>
          <w:rFonts w:ascii="Times New Roman" w:hAnsi="Times New Roman" w:cs="Times New Roman"/>
        </w:rPr>
        <w:t>; and</w:t>
      </w:r>
      <w:r w:rsidR="00F60ACA">
        <w:rPr>
          <w:rFonts w:ascii="Times New Roman" w:hAnsi="Times New Roman" w:cs="Times New Roman"/>
        </w:rPr>
        <w:t>—</w:t>
      </w:r>
    </w:p>
    <w:p w14:paraId="7E46ACA2" w14:textId="77777777" w:rsidR="00414F83" w:rsidRPr="009F6CB1" w:rsidRDefault="00414F83" w:rsidP="00FE16B2">
      <w:pPr>
        <w:spacing w:after="0" w:line="240" w:lineRule="auto"/>
        <w:ind w:left="864" w:hanging="432"/>
        <w:jc w:val="both"/>
        <w:rPr>
          <w:rFonts w:ascii="Times New Roman" w:hAnsi="Times New Roman" w:cs="Times New Roman"/>
        </w:rPr>
      </w:pPr>
      <w:r w:rsidRPr="009F6CB1">
        <w:rPr>
          <w:rFonts w:ascii="Times New Roman" w:hAnsi="Times New Roman" w:cs="Times New Roman"/>
        </w:rPr>
        <w:t>(b) by omitting sub-section (5) and substituting the following sub-section:</w:t>
      </w:r>
    </w:p>
    <w:p w14:paraId="7859B736" w14:textId="77777777" w:rsidR="00414F83" w:rsidRPr="009F6CB1" w:rsidRDefault="008022C4" w:rsidP="00FE16B2">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In this section—</w:t>
      </w:r>
    </w:p>
    <w:p w14:paraId="24D69645" w14:textId="77777777" w:rsidR="00414F83" w:rsidRPr="009F6CB1" w:rsidRDefault="008022C4" w:rsidP="00FE16B2">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relevant document</w:t>
      </w:r>
      <w:r w:rsidRPr="009F6CB1">
        <w:rPr>
          <w:rFonts w:ascii="Times New Roman" w:hAnsi="Times New Roman" w:cs="Times New Roman"/>
        </w:rPr>
        <w:t>’</w:t>
      </w:r>
      <w:r w:rsidR="00414F83" w:rsidRPr="009F6CB1">
        <w:rPr>
          <w:rFonts w:ascii="Times New Roman" w:hAnsi="Times New Roman" w:cs="Times New Roman"/>
        </w:rPr>
        <w:t>, in relation to a foreign company, means a business letter, statement of account, invoice, receipt, order for goods, order for services, official notice or publication of, or purporting to be issued or signed by or on behalf of, the foreign company;</w:t>
      </w:r>
    </w:p>
    <w:p w14:paraId="574F8E16" w14:textId="77777777" w:rsidR="00427F90" w:rsidRPr="009F6CB1" w:rsidRDefault="008022C4" w:rsidP="00FE4321">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relevant negotiable instrument</w:t>
      </w:r>
      <w:r w:rsidRPr="009F6CB1">
        <w:rPr>
          <w:rFonts w:ascii="Times New Roman" w:hAnsi="Times New Roman" w:cs="Times New Roman"/>
        </w:rPr>
        <w:t>’</w:t>
      </w:r>
      <w:r w:rsidR="00414F83" w:rsidRPr="009F6CB1">
        <w:rPr>
          <w:rFonts w:ascii="Times New Roman" w:hAnsi="Times New Roman" w:cs="Times New Roman"/>
        </w:rPr>
        <w:t>, in relation to a foreign company, means a bill of exchange, promissory note, cheque or other negotiable instrument, indorsement on, or order in, a bill of exchange, promissory note, cheque or other negotiable</w:t>
      </w:r>
      <w:r w:rsidR="00427F90" w:rsidRPr="009F6CB1">
        <w:rPr>
          <w:rFonts w:ascii="Times New Roman" w:hAnsi="Times New Roman" w:cs="Times New Roman"/>
        </w:rPr>
        <w:br w:type="page"/>
      </w:r>
    </w:p>
    <w:p w14:paraId="220AC49A" w14:textId="77777777" w:rsidR="00414F83" w:rsidRPr="009F6CB1" w:rsidRDefault="00414F83" w:rsidP="007F575D">
      <w:pPr>
        <w:spacing w:after="0" w:line="240" w:lineRule="auto"/>
        <w:ind w:left="1620"/>
        <w:jc w:val="both"/>
        <w:rPr>
          <w:rFonts w:ascii="Times New Roman" w:hAnsi="Times New Roman" w:cs="Times New Roman"/>
        </w:rPr>
      </w:pPr>
      <w:r w:rsidRPr="009F6CB1">
        <w:rPr>
          <w:rFonts w:ascii="Times New Roman" w:hAnsi="Times New Roman" w:cs="Times New Roman"/>
        </w:rPr>
        <w:lastRenderedPageBreak/>
        <w:t>instrument, or a letter of credit of, or purporting to be issued or signed by or on behalf of, the foreign company.</w:t>
      </w:r>
      <w:r w:rsidR="008022C4" w:rsidRPr="009F6CB1">
        <w:rPr>
          <w:rFonts w:ascii="Times New Roman" w:hAnsi="Times New Roman" w:cs="Times New Roman"/>
        </w:rPr>
        <w:t>”</w:t>
      </w:r>
      <w:r w:rsidRPr="009F6CB1">
        <w:rPr>
          <w:rFonts w:ascii="Times New Roman" w:hAnsi="Times New Roman" w:cs="Times New Roman"/>
        </w:rPr>
        <w:t>.</w:t>
      </w:r>
    </w:p>
    <w:p w14:paraId="1224FCEC" w14:textId="77777777" w:rsidR="00414F83" w:rsidRPr="009F6CB1" w:rsidRDefault="00617FDB" w:rsidP="00BC65DA">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 xml:space="preserve">55. </w:t>
      </w:r>
      <w:r w:rsidR="00414F83" w:rsidRPr="009F6CB1">
        <w:rPr>
          <w:rFonts w:ascii="Times New Roman" w:hAnsi="Times New Roman" w:cs="Times New Roman"/>
        </w:rPr>
        <w:t>Section 581 of the Principal Act is repealed and the following section is substituted:</w:t>
      </w:r>
    </w:p>
    <w:p w14:paraId="3007AD52" w14:textId="77777777" w:rsidR="00414F83" w:rsidRPr="009F6CB1" w:rsidRDefault="00617FDB" w:rsidP="007F575D">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Operation of certain Ordinances</w:t>
      </w:r>
    </w:p>
    <w:p w14:paraId="3190F67C" w14:textId="77777777" w:rsidR="00414F83" w:rsidRPr="009F6CB1" w:rsidRDefault="008022C4" w:rsidP="007F575D">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581. (1) Section 377 has effect as provided by section 39 of the </w:t>
      </w:r>
      <w:r w:rsidR="00617FDB" w:rsidRPr="009F6CB1">
        <w:rPr>
          <w:rFonts w:ascii="Times New Roman" w:hAnsi="Times New Roman" w:cs="Times New Roman"/>
          <w:i/>
        </w:rPr>
        <w:t>Workmen</w:t>
      </w:r>
      <w:r w:rsidRPr="009F6CB1">
        <w:rPr>
          <w:rFonts w:ascii="Times New Roman" w:hAnsi="Times New Roman" w:cs="Times New Roman"/>
          <w:i/>
        </w:rPr>
        <w:t>’</w:t>
      </w:r>
      <w:r w:rsidR="00617FDB" w:rsidRPr="009F6CB1">
        <w:rPr>
          <w:rFonts w:ascii="Times New Roman" w:hAnsi="Times New Roman" w:cs="Times New Roman"/>
          <w:i/>
        </w:rPr>
        <w:t xml:space="preserve">s Compensation Supplementation Fund Ordinance </w:t>
      </w:r>
      <w:r w:rsidR="00414F83" w:rsidRPr="009F6CB1">
        <w:rPr>
          <w:rFonts w:ascii="Times New Roman" w:hAnsi="Times New Roman" w:cs="Times New Roman"/>
        </w:rPr>
        <w:t>1980 in relation to the liquidator of a corporation that is an insurer within the meaning of that Ordinance.</w:t>
      </w:r>
    </w:p>
    <w:p w14:paraId="214CC8C4" w14:textId="77777777" w:rsidR="00414F83" w:rsidRPr="009F6CB1" w:rsidRDefault="008022C4" w:rsidP="00F40A8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Subdivision C of Division 4 of Part XII has effect subject to section 40 of the </w:t>
      </w:r>
      <w:r w:rsidR="00617FDB" w:rsidRPr="009F6CB1">
        <w:rPr>
          <w:rFonts w:ascii="Times New Roman" w:hAnsi="Times New Roman" w:cs="Times New Roman"/>
          <w:i/>
        </w:rPr>
        <w:t>Workmen</w:t>
      </w:r>
      <w:r w:rsidRPr="009F6CB1">
        <w:rPr>
          <w:rFonts w:ascii="Times New Roman" w:hAnsi="Times New Roman" w:cs="Times New Roman"/>
          <w:i/>
        </w:rPr>
        <w:t>’</w:t>
      </w:r>
      <w:r w:rsidR="00617FDB" w:rsidRPr="009F6CB1">
        <w:rPr>
          <w:rFonts w:ascii="Times New Roman" w:hAnsi="Times New Roman" w:cs="Times New Roman"/>
          <w:i/>
        </w:rPr>
        <w:t xml:space="preserve">s Compensation Supplementation Fund Ordinance </w:t>
      </w:r>
      <w:r w:rsidR="00414F83" w:rsidRPr="009F6CB1">
        <w:rPr>
          <w:rFonts w:ascii="Times New Roman" w:hAnsi="Times New Roman" w:cs="Times New Roman"/>
        </w:rPr>
        <w:t>1980.</w:t>
      </w:r>
    </w:p>
    <w:p w14:paraId="19BED941" w14:textId="77777777" w:rsidR="00414F83" w:rsidRPr="009F6CB1" w:rsidRDefault="008022C4" w:rsidP="00F40A8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(3) This Act has effect subject to section 24 of the </w:t>
      </w:r>
      <w:r w:rsidR="00617FDB" w:rsidRPr="009F6CB1">
        <w:rPr>
          <w:rFonts w:ascii="Times New Roman" w:hAnsi="Times New Roman" w:cs="Times New Roman"/>
          <w:i/>
        </w:rPr>
        <w:t xml:space="preserve">Trustee Companies Ordinance </w:t>
      </w:r>
      <w:r w:rsidR="00414F83" w:rsidRPr="009F6CB1">
        <w:rPr>
          <w:rFonts w:ascii="Times New Roman" w:hAnsi="Times New Roman" w:cs="Times New Roman"/>
        </w:rPr>
        <w:t>1947.</w:t>
      </w:r>
      <w:r w:rsidRPr="009F6CB1">
        <w:rPr>
          <w:rFonts w:ascii="Times New Roman" w:hAnsi="Times New Roman" w:cs="Times New Roman"/>
        </w:rPr>
        <w:t>”</w:t>
      </w:r>
      <w:r w:rsidR="00414F83" w:rsidRPr="009F6CB1">
        <w:rPr>
          <w:rFonts w:ascii="Times New Roman" w:hAnsi="Times New Roman" w:cs="Times New Roman"/>
        </w:rPr>
        <w:t>.</w:t>
      </w:r>
    </w:p>
    <w:p w14:paraId="49A1421E" w14:textId="77777777" w:rsidR="00414F83" w:rsidRPr="009F6CB1" w:rsidRDefault="00142EF2" w:rsidP="007F575D">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XX—AMENDMENT OF COMPANIES (MISCELLANEOUS AMENDMENTS) ACT 1981</w:t>
      </w:r>
    </w:p>
    <w:p w14:paraId="4A7258E2" w14:textId="77777777" w:rsidR="00414F83" w:rsidRPr="009F6CB1" w:rsidRDefault="00617FDB" w:rsidP="007F575D">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FC8A3BB" w14:textId="77777777" w:rsidR="00414F83" w:rsidRPr="009F6CB1" w:rsidRDefault="00617FDB" w:rsidP="007F575D">
      <w:pPr>
        <w:spacing w:after="0" w:line="240" w:lineRule="auto"/>
        <w:ind w:firstLine="432"/>
        <w:jc w:val="both"/>
        <w:rPr>
          <w:rFonts w:ascii="Times New Roman" w:hAnsi="Times New Roman" w:cs="Times New Roman"/>
        </w:rPr>
      </w:pPr>
      <w:r w:rsidRPr="009F6CB1">
        <w:rPr>
          <w:rFonts w:ascii="Times New Roman" w:hAnsi="Times New Roman" w:cs="Times New Roman"/>
          <w:b/>
        </w:rPr>
        <w:t>56.</w:t>
      </w:r>
      <w:r w:rsidR="00414F83" w:rsidRPr="009F6CB1">
        <w:rPr>
          <w:rFonts w:ascii="Times New Roman" w:hAnsi="Times New Roman" w:cs="Times New Roman"/>
        </w:rPr>
        <w:t xml:space="preserve"> The </w:t>
      </w:r>
      <w:r w:rsidRPr="009F6CB1">
        <w:rPr>
          <w:rFonts w:ascii="Times New Roman" w:hAnsi="Times New Roman" w:cs="Times New Roman"/>
          <w:i/>
        </w:rPr>
        <w:t xml:space="preserve">Companies (Miscellaneous Amendments) Act </w:t>
      </w:r>
      <w:r w:rsidR="00414F83" w:rsidRPr="009F6CB1">
        <w:rPr>
          <w:rFonts w:ascii="Times New Roman" w:hAnsi="Times New Roman" w:cs="Times New Roman"/>
        </w:rPr>
        <w:t>1981</w:t>
      </w:r>
      <w:r w:rsidRPr="009F6CB1">
        <w:rPr>
          <w:rFonts w:ascii="Times New Roman" w:hAnsi="Times New Roman" w:cs="Times New Roman"/>
          <w:vertAlign w:val="superscript"/>
        </w:rPr>
        <w:t>19</w:t>
      </w:r>
      <w:r w:rsidR="00414F83" w:rsidRPr="009F6CB1">
        <w:rPr>
          <w:rFonts w:ascii="Times New Roman" w:hAnsi="Times New Roman" w:cs="Times New Roman"/>
        </w:rPr>
        <w:t xml:space="preserve"> is in this Part referred to as the Principal Act.</w:t>
      </w:r>
    </w:p>
    <w:p w14:paraId="6F3DF74D" w14:textId="77777777" w:rsidR="00414F83" w:rsidRPr="009F6CB1" w:rsidRDefault="00617FDB" w:rsidP="00DC4535">
      <w:pPr>
        <w:spacing w:before="60" w:after="60" w:line="240" w:lineRule="auto"/>
        <w:ind w:firstLine="432"/>
        <w:jc w:val="both"/>
        <w:rPr>
          <w:rFonts w:ascii="Times New Roman" w:hAnsi="Times New Roman" w:cs="Times New Roman"/>
        </w:rPr>
      </w:pPr>
      <w:r w:rsidRPr="009F6CB1">
        <w:rPr>
          <w:rFonts w:ascii="Times New Roman" w:hAnsi="Times New Roman" w:cs="Times New Roman"/>
          <w:b/>
        </w:rPr>
        <w:t>57.</w:t>
      </w:r>
      <w:r w:rsidR="00414F83" w:rsidRPr="009F6CB1">
        <w:rPr>
          <w:rFonts w:ascii="Times New Roman" w:hAnsi="Times New Roman" w:cs="Times New Roman"/>
        </w:rPr>
        <w:t xml:space="preserve"> Section 18 of the Principal Act is repealed and the following section is substituted:</w:t>
      </w:r>
    </w:p>
    <w:p w14:paraId="374531EB" w14:textId="77777777" w:rsidR="00414F83" w:rsidRPr="009F6CB1" w:rsidRDefault="008022C4" w:rsidP="00DC4535">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18. The Principal Act is amended by adding at the end of Part III the following Division:</w:t>
      </w:r>
    </w:p>
    <w:p w14:paraId="7498E267" w14:textId="77777777" w:rsidR="00414F83" w:rsidRPr="009F6CB1" w:rsidRDefault="008022C4" w:rsidP="007F575D">
      <w:pPr>
        <w:spacing w:before="120" w:after="120" w:line="240" w:lineRule="auto"/>
        <w:jc w:val="center"/>
        <w:rPr>
          <w:rFonts w:ascii="Times New Roman" w:hAnsi="Times New Roman" w:cs="Times New Roman"/>
        </w:rPr>
      </w:pPr>
      <w:r w:rsidRPr="009F6CB1">
        <w:rPr>
          <w:rFonts w:ascii="Times New Roman" w:hAnsi="Times New Roman" w:cs="Times New Roman"/>
          <w:b/>
          <w:i/>
        </w:rPr>
        <w:t>‘</w:t>
      </w:r>
      <w:r w:rsidR="00617FDB" w:rsidRPr="009F6CB1">
        <w:rPr>
          <w:rFonts w:ascii="Times New Roman" w:hAnsi="Times New Roman" w:cs="Times New Roman"/>
          <w:b/>
          <w:i/>
        </w:rPr>
        <w:t>Division 11</w:t>
      </w:r>
      <w:r w:rsidR="00414F83" w:rsidRPr="009F6CB1">
        <w:rPr>
          <w:rFonts w:ascii="Times New Roman" w:hAnsi="Times New Roman" w:cs="Times New Roman"/>
        </w:rPr>
        <w:t>—</w:t>
      </w:r>
      <w:r w:rsidR="00617FDB" w:rsidRPr="009F6CB1">
        <w:rPr>
          <w:rFonts w:ascii="Times New Roman" w:hAnsi="Times New Roman" w:cs="Times New Roman"/>
          <w:b/>
          <w:i/>
        </w:rPr>
        <w:t>Registration of Transfers of Marketable Securities by Companies</w:t>
      </w:r>
    </w:p>
    <w:p w14:paraId="2832880C" w14:textId="77777777" w:rsidR="00414F83" w:rsidRPr="009F6CB1" w:rsidRDefault="00617FDB" w:rsidP="007F575D">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Transfer of marketable securities not to be registered unless duly stamped</w:t>
      </w:r>
    </w:p>
    <w:p w14:paraId="359A0D4D" w14:textId="77777777" w:rsidR="00414F83" w:rsidRPr="009F6CB1" w:rsidRDefault="008022C4" w:rsidP="007F575D">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58</w:t>
      </w:r>
      <w:r w:rsidR="00617FDB" w:rsidRPr="009F6CB1">
        <w:rPr>
          <w:rFonts w:ascii="Times New Roman" w:hAnsi="Times New Roman" w:cs="Times New Roman"/>
          <w:smallCaps/>
        </w:rPr>
        <w:t>g</w:t>
      </w:r>
      <w:r w:rsidR="00414F83" w:rsidRPr="009F6CB1">
        <w:rPr>
          <w:rFonts w:ascii="Times New Roman" w:hAnsi="Times New Roman" w:cs="Times New Roman"/>
        </w:rPr>
        <w:t>. A transfer of a share in the capital of, or a debenture of, a company shall not be registered, recorded or entered in the books of the company unless the instrument of transfer—</w:t>
      </w:r>
    </w:p>
    <w:p w14:paraId="71FD0DC0" w14:textId="77777777" w:rsidR="00414F83" w:rsidRPr="009F6CB1" w:rsidRDefault="00414F83" w:rsidP="007F575D">
      <w:pPr>
        <w:spacing w:after="0" w:line="240" w:lineRule="auto"/>
        <w:ind w:left="864" w:hanging="432"/>
        <w:jc w:val="both"/>
        <w:rPr>
          <w:rFonts w:ascii="Times New Roman" w:hAnsi="Times New Roman" w:cs="Times New Roman"/>
        </w:rPr>
      </w:pPr>
      <w:r w:rsidRPr="009F6CB1">
        <w:rPr>
          <w:rFonts w:ascii="Times New Roman" w:hAnsi="Times New Roman" w:cs="Times New Roman"/>
        </w:rPr>
        <w:t>(a) bears a statement in respect of the sale or purchase to which the transaction relates, made in accordance with section 52 of this Act or in accordance with a provision of a law of a State or another Territory relating to stamp duty, to the effect that stamp duty, if payable, has been or will be paid;</w:t>
      </w:r>
    </w:p>
    <w:p w14:paraId="1405633B" w14:textId="77777777" w:rsidR="00414F83" w:rsidRPr="009F6CB1" w:rsidRDefault="00414F83" w:rsidP="007F575D">
      <w:pPr>
        <w:spacing w:after="0" w:line="240" w:lineRule="auto"/>
        <w:ind w:left="864" w:hanging="432"/>
        <w:jc w:val="both"/>
        <w:rPr>
          <w:rFonts w:ascii="Times New Roman" w:hAnsi="Times New Roman" w:cs="Times New Roman"/>
        </w:rPr>
      </w:pPr>
      <w:r w:rsidRPr="009F6CB1">
        <w:rPr>
          <w:rFonts w:ascii="Times New Roman" w:hAnsi="Times New Roman" w:cs="Times New Roman"/>
        </w:rPr>
        <w:t>(b) has been duly stamped for the purposes of this Act or of a law of a State or another Territory relating to stamp duty; or</w:t>
      </w:r>
    </w:p>
    <w:p w14:paraId="2DBC983D" w14:textId="77777777" w:rsidR="00414F83" w:rsidRPr="009F6CB1" w:rsidRDefault="00414F83" w:rsidP="007F575D">
      <w:pPr>
        <w:spacing w:after="0" w:line="240" w:lineRule="auto"/>
        <w:ind w:left="864" w:hanging="432"/>
        <w:jc w:val="both"/>
        <w:rPr>
          <w:rFonts w:ascii="Times New Roman" w:hAnsi="Times New Roman" w:cs="Times New Roman"/>
        </w:rPr>
      </w:pPr>
      <w:r w:rsidRPr="009F6CB1">
        <w:rPr>
          <w:rFonts w:ascii="Times New Roman" w:hAnsi="Times New Roman" w:cs="Times New Roman"/>
        </w:rPr>
        <w:t>(c) bears a stamp affixed or impressed under section 17 of this Act or under a provision of a law of a State or another Territory relating to stamp duty to the effect that no tax or stamp duty is payable.</w:t>
      </w:r>
      <w:r w:rsidR="008022C4" w:rsidRPr="009F6CB1">
        <w:rPr>
          <w:rFonts w:ascii="Times New Roman" w:hAnsi="Times New Roman" w:cs="Times New Roman"/>
        </w:rPr>
        <w:t>’</w:t>
      </w:r>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w:t>
      </w:r>
    </w:p>
    <w:p w14:paraId="372932C7"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28DD53C" w14:textId="77777777" w:rsidR="00414F83" w:rsidRPr="009F6CB1" w:rsidRDefault="00142EF2" w:rsidP="00C77796">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XXI—AMENDMENT OF CONCILIATION AND ARBITRATION ACT 1972</w:t>
      </w:r>
    </w:p>
    <w:p w14:paraId="563A2993" w14:textId="77777777" w:rsidR="00414F83" w:rsidRPr="009F6CB1" w:rsidRDefault="00617FDB" w:rsidP="00C7779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059D0E2" w14:textId="77777777" w:rsidR="00414F83" w:rsidRPr="009F6CB1" w:rsidRDefault="00617FDB" w:rsidP="00C77796">
      <w:pPr>
        <w:spacing w:after="0" w:line="240" w:lineRule="auto"/>
        <w:ind w:firstLine="432"/>
        <w:jc w:val="both"/>
        <w:rPr>
          <w:rFonts w:ascii="Times New Roman" w:hAnsi="Times New Roman" w:cs="Times New Roman"/>
        </w:rPr>
      </w:pPr>
      <w:r w:rsidRPr="009F6CB1">
        <w:rPr>
          <w:rFonts w:ascii="Times New Roman" w:hAnsi="Times New Roman" w:cs="Times New Roman"/>
          <w:b/>
        </w:rPr>
        <w:t>58.</w:t>
      </w:r>
      <w:r w:rsidR="00414F83" w:rsidRPr="009F6CB1">
        <w:rPr>
          <w:rFonts w:ascii="Times New Roman" w:hAnsi="Times New Roman" w:cs="Times New Roman"/>
        </w:rPr>
        <w:t xml:space="preserve"> The </w:t>
      </w:r>
      <w:r w:rsidRPr="009F6CB1">
        <w:rPr>
          <w:rFonts w:ascii="Times New Roman" w:hAnsi="Times New Roman" w:cs="Times New Roman"/>
          <w:i/>
        </w:rPr>
        <w:t xml:space="preserve">Conciliation and Arbitration Act </w:t>
      </w:r>
      <w:r w:rsidR="00414F83" w:rsidRPr="009F6CB1">
        <w:rPr>
          <w:rFonts w:ascii="Times New Roman" w:hAnsi="Times New Roman" w:cs="Times New Roman"/>
        </w:rPr>
        <w:t>1972</w:t>
      </w:r>
      <w:r w:rsidRPr="009F6CB1">
        <w:rPr>
          <w:rFonts w:ascii="Times New Roman" w:hAnsi="Times New Roman" w:cs="Times New Roman"/>
          <w:vertAlign w:val="superscript"/>
        </w:rPr>
        <w:t>20</w:t>
      </w:r>
      <w:r w:rsidR="00414F83" w:rsidRPr="009F6CB1">
        <w:rPr>
          <w:rFonts w:ascii="Times New Roman" w:hAnsi="Times New Roman" w:cs="Times New Roman"/>
        </w:rPr>
        <w:t xml:space="preserve"> is in this Part referred to as the Principal Act.</w:t>
      </w:r>
    </w:p>
    <w:p w14:paraId="60AF37D4" w14:textId="77777777" w:rsidR="00414F83" w:rsidRPr="009F6CB1" w:rsidRDefault="00617FDB" w:rsidP="00C7779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Retiring age of certain Presidential Members</w:t>
      </w:r>
    </w:p>
    <w:p w14:paraId="3CFDB607" w14:textId="77777777" w:rsidR="00414F83" w:rsidRPr="009F6CB1" w:rsidRDefault="00617FDB" w:rsidP="00C77796">
      <w:pPr>
        <w:spacing w:after="0" w:line="240" w:lineRule="auto"/>
        <w:ind w:firstLine="432"/>
        <w:jc w:val="both"/>
        <w:rPr>
          <w:rFonts w:ascii="Times New Roman" w:hAnsi="Times New Roman" w:cs="Times New Roman"/>
        </w:rPr>
      </w:pPr>
      <w:r w:rsidRPr="009F6CB1">
        <w:rPr>
          <w:rFonts w:ascii="Times New Roman" w:hAnsi="Times New Roman" w:cs="Times New Roman"/>
          <w:b/>
        </w:rPr>
        <w:t>59.</w:t>
      </w:r>
      <w:r w:rsidR="00414F83" w:rsidRPr="009F6CB1">
        <w:rPr>
          <w:rFonts w:ascii="Times New Roman" w:hAnsi="Times New Roman" w:cs="Times New Roman"/>
        </w:rPr>
        <w:t xml:space="preserve"> Section 60 of the Principal Act is amended by adding at the end thereof </w:t>
      </w:r>
      <w:r w:rsidR="008022C4" w:rsidRPr="009F6CB1">
        <w:rPr>
          <w:rFonts w:ascii="Times New Roman" w:hAnsi="Times New Roman" w:cs="Times New Roman"/>
        </w:rPr>
        <w:t>“</w:t>
      </w:r>
      <w:r w:rsidR="00414F83" w:rsidRPr="009F6CB1">
        <w:rPr>
          <w:rFonts w:ascii="Times New Roman" w:hAnsi="Times New Roman" w:cs="Times New Roman"/>
        </w:rPr>
        <w:t>and a Deputy President of the Commission who was appointed before the day on which this Act received the Royal Assent and is appointed as the President of the Commission on or after that day holds office as President of the Commission until he resigns or attains the age of seventy years</w:t>
      </w:r>
      <w:r w:rsidR="008022C4" w:rsidRPr="009F6CB1">
        <w:rPr>
          <w:rFonts w:ascii="Times New Roman" w:hAnsi="Times New Roman" w:cs="Times New Roman"/>
        </w:rPr>
        <w:t>”</w:t>
      </w:r>
      <w:r w:rsidR="00414F83" w:rsidRPr="009F6CB1">
        <w:rPr>
          <w:rFonts w:ascii="Times New Roman" w:hAnsi="Times New Roman" w:cs="Times New Roman"/>
        </w:rPr>
        <w:t>.</w:t>
      </w:r>
    </w:p>
    <w:p w14:paraId="6C3D079A" w14:textId="77777777" w:rsidR="00414F83" w:rsidRPr="009F6CB1" w:rsidRDefault="00142EF2" w:rsidP="00C77796">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XXII—AMENDMENTS OF CRIMES ACT 1914</w:t>
      </w:r>
    </w:p>
    <w:p w14:paraId="7C598FB6" w14:textId="77777777" w:rsidR="00414F83" w:rsidRPr="009F6CB1" w:rsidRDefault="00617FDB" w:rsidP="00C7779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2EB2132" w14:textId="77777777" w:rsidR="00414F83" w:rsidRPr="009F6CB1" w:rsidRDefault="00617FDB" w:rsidP="00C77796">
      <w:pPr>
        <w:spacing w:after="0" w:line="240" w:lineRule="auto"/>
        <w:ind w:firstLine="432"/>
        <w:jc w:val="both"/>
        <w:rPr>
          <w:rFonts w:ascii="Times New Roman" w:hAnsi="Times New Roman" w:cs="Times New Roman"/>
        </w:rPr>
      </w:pPr>
      <w:r w:rsidRPr="009F6CB1">
        <w:rPr>
          <w:rFonts w:ascii="Times New Roman" w:hAnsi="Times New Roman" w:cs="Times New Roman"/>
          <w:b/>
        </w:rPr>
        <w:t>60.</w:t>
      </w:r>
      <w:r w:rsidR="00414F83" w:rsidRPr="009F6CB1">
        <w:rPr>
          <w:rFonts w:ascii="Times New Roman" w:hAnsi="Times New Roman" w:cs="Times New Roman"/>
        </w:rPr>
        <w:t xml:space="preserve"> The </w:t>
      </w:r>
      <w:r w:rsidRPr="009F6CB1">
        <w:rPr>
          <w:rFonts w:ascii="Times New Roman" w:hAnsi="Times New Roman" w:cs="Times New Roman"/>
          <w:i/>
        </w:rPr>
        <w:t xml:space="preserve">Crimes Act </w:t>
      </w:r>
      <w:r w:rsidR="00414F83" w:rsidRPr="009F6CB1">
        <w:rPr>
          <w:rFonts w:ascii="Times New Roman" w:hAnsi="Times New Roman" w:cs="Times New Roman"/>
        </w:rPr>
        <w:t>1914</w:t>
      </w:r>
      <w:r w:rsidRPr="009F6CB1">
        <w:rPr>
          <w:rFonts w:ascii="Times New Roman" w:hAnsi="Times New Roman" w:cs="Times New Roman"/>
          <w:vertAlign w:val="superscript"/>
        </w:rPr>
        <w:t>21</w:t>
      </w:r>
      <w:r w:rsidR="00414F83" w:rsidRPr="009F6CB1">
        <w:rPr>
          <w:rFonts w:ascii="Times New Roman" w:hAnsi="Times New Roman" w:cs="Times New Roman"/>
        </w:rPr>
        <w:t xml:space="preserve"> is in this Part referred to as the Principal Act.</w:t>
      </w:r>
    </w:p>
    <w:p w14:paraId="61653A2D" w14:textId="77777777" w:rsidR="00414F83" w:rsidRPr="009F6CB1" w:rsidRDefault="00617FDB" w:rsidP="00C7779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Habitual criminals</w:t>
      </w:r>
    </w:p>
    <w:p w14:paraId="0375C756" w14:textId="77777777" w:rsidR="00414F83" w:rsidRPr="009F6CB1" w:rsidRDefault="00617FDB" w:rsidP="00C77796">
      <w:pPr>
        <w:spacing w:after="0" w:line="240" w:lineRule="auto"/>
        <w:ind w:firstLine="432"/>
        <w:jc w:val="both"/>
        <w:rPr>
          <w:rFonts w:ascii="Times New Roman" w:hAnsi="Times New Roman" w:cs="Times New Roman"/>
        </w:rPr>
      </w:pPr>
      <w:r w:rsidRPr="009F6CB1">
        <w:rPr>
          <w:rFonts w:ascii="Times New Roman" w:hAnsi="Times New Roman" w:cs="Times New Roman"/>
          <w:b/>
        </w:rPr>
        <w:t>61.</w:t>
      </w:r>
      <w:r w:rsidR="00414F83" w:rsidRPr="009F6CB1">
        <w:rPr>
          <w:rFonts w:ascii="Times New Roman" w:hAnsi="Times New Roman" w:cs="Times New Roman"/>
        </w:rPr>
        <w:t xml:space="preserve"> Section 17 of the Principal Act is amended by omitting from sub-section (2) </w:t>
      </w:r>
      <w:r w:rsidR="008022C4" w:rsidRPr="009F6CB1">
        <w:rPr>
          <w:rFonts w:ascii="Times New Roman" w:hAnsi="Times New Roman" w:cs="Times New Roman"/>
        </w:rPr>
        <w:t>“</w:t>
      </w:r>
      <w:r w:rsidR="00414F83" w:rsidRPr="009F6CB1">
        <w:rPr>
          <w:rFonts w:ascii="Times New Roman" w:hAnsi="Times New Roman" w:cs="Times New Roman"/>
        </w:rPr>
        <w:t>The Court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The court</w:t>
      </w:r>
      <w:r w:rsidR="008022C4" w:rsidRPr="009F6CB1">
        <w:rPr>
          <w:rFonts w:ascii="Times New Roman" w:hAnsi="Times New Roman" w:cs="Times New Roman"/>
        </w:rPr>
        <w:t>”</w:t>
      </w:r>
      <w:r w:rsidR="00414F83" w:rsidRPr="009F6CB1">
        <w:rPr>
          <w:rFonts w:ascii="Times New Roman" w:hAnsi="Times New Roman" w:cs="Times New Roman"/>
        </w:rPr>
        <w:t>.</w:t>
      </w:r>
    </w:p>
    <w:p w14:paraId="586CF2CD" w14:textId="77777777" w:rsidR="00414F83" w:rsidRPr="009F6CB1" w:rsidRDefault="00617FDB" w:rsidP="00C7779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Failure to comply with condition of discharge or release</w:t>
      </w:r>
    </w:p>
    <w:p w14:paraId="66AB8407" w14:textId="6CC7148D" w:rsidR="00414F83" w:rsidRPr="009F6CB1" w:rsidRDefault="00617FDB" w:rsidP="00C77796">
      <w:pPr>
        <w:spacing w:after="0" w:line="240" w:lineRule="auto"/>
        <w:ind w:firstLine="432"/>
        <w:jc w:val="both"/>
        <w:rPr>
          <w:rFonts w:ascii="Times New Roman" w:hAnsi="Times New Roman" w:cs="Times New Roman"/>
        </w:rPr>
      </w:pPr>
      <w:r w:rsidRPr="009F6CB1">
        <w:rPr>
          <w:rFonts w:ascii="Times New Roman" w:hAnsi="Times New Roman" w:cs="Times New Roman"/>
          <w:b/>
        </w:rPr>
        <w:t>62.</w:t>
      </w:r>
      <w:r w:rsidR="00414F83" w:rsidRPr="009F6CB1">
        <w:rPr>
          <w:rFonts w:ascii="Times New Roman" w:hAnsi="Times New Roman" w:cs="Times New Roman"/>
        </w:rPr>
        <w:t xml:space="preserve"> Section 20</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 by omitting from sub-section (6) </w:t>
      </w:r>
      <w:r w:rsidR="008022C4" w:rsidRPr="009F6CB1">
        <w:rPr>
          <w:rFonts w:ascii="Times New Roman" w:hAnsi="Times New Roman" w:cs="Times New Roman"/>
        </w:rPr>
        <w:t>“</w:t>
      </w:r>
      <w:r w:rsidR="00414F83" w:rsidRPr="009F6CB1">
        <w:rPr>
          <w:rFonts w:ascii="Times New Roman" w:hAnsi="Times New Roman" w:cs="Times New Roman"/>
        </w:rPr>
        <w:t>shall, in so dealing with the person,</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w:t>
      </w:r>
      <w:r w:rsidR="00474560">
        <w:rPr>
          <w:rFonts w:ascii="Times New Roman" w:hAnsi="Times New Roman" w:cs="Times New Roman"/>
        </w:rPr>
        <w:t xml:space="preserve"> </w:t>
      </w:r>
      <w:r w:rsidR="00414F83" w:rsidRPr="009F6CB1">
        <w:rPr>
          <w:rFonts w:ascii="Times New Roman" w:hAnsi="Times New Roman" w:cs="Times New Roman"/>
        </w:rPr>
        <w:t>in so dealing with the person, shall, in addition to any other matters that the court considers should be taken into account,</w:t>
      </w:r>
      <w:r w:rsidR="008022C4" w:rsidRPr="009F6CB1">
        <w:rPr>
          <w:rFonts w:ascii="Times New Roman" w:hAnsi="Times New Roman" w:cs="Times New Roman"/>
        </w:rPr>
        <w:t>”</w:t>
      </w:r>
      <w:r w:rsidR="00414F83" w:rsidRPr="009F6CB1">
        <w:rPr>
          <w:rFonts w:ascii="Times New Roman" w:hAnsi="Times New Roman" w:cs="Times New Roman"/>
        </w:rPr>
        <w:t>.</w:t>
      </w:r>
    </w:p>
    <w:p w14:paraId="5CF4ED6A" w14:textId="77777777" w:rsidR="00414F83" w:rsidRPr="009F6CB1" w:rsidRDefault="00617FDB" w:rsidP="00C7779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to discharge or vary conditions of recognizance</w:t>
      </w:r>
    </w:p>
    <w:p w14:paraId="3B44D26D" w14:textId="77777777" w:rsidR="00414F83" w:rsidRPr="009F6CB1" w:rsidRDefault="00617FDB" w:rsidP="00C77796">
      <w:pPr>
        <w:spacing w:after="0" w:line="240" w:lineRule="auto"/>
        <w:ind w:firstLine="432"/>
        <w:jc w:val="both"/>
        <w:rPr>
          <w:rFonts w:ascii="Times New Roman" w:hAnsi="Times New Roman" w:cs="Times New Roman"/>
        </w:rPr>
      </w:pPr>
      <w:r w:rsidRPr="009F6CB1">
        <w:rPr>
          <w:rFonts w:ascii="Times New Roman" w:hAnsi="Times New Roman" w:cs="Times New Roman"/>
          <w:b/>
        </w:rPr>
        <w:t>63.</w:t>
      </w:r>
      <w:r w:rsidR="00414F83" w:rsidRPr="009F6CB1">
        <w:rPr>
          <w:rFonts w:ascii="Times New Roman" w:hAnsi="Times New Roman" w:cs="Times New Roman"/>
        </w:rPr>
        <w:t xml:space="preserve"> Section 20</w:t>
      </w:r>
      <w:r w:rsidRPr="009F6CB1">
        <w:rPr>
          <w:rFonts w:ascii="Times New Roman" w:hAnsi="Times New Roman" w:cs="Times New Roman"/>
          <w:smallCaps/>
        </w:rPr>
        <w:t>aa</w:t>
      </w:r>
      <w:r w:rsidR="00414F83" w:rsidRPr="009F6CB1">
        <w:rPr>
          <w:rFonts w:ascii="Times New Roman" w:hAnsi="Times New Roman" w:cs="Times New Roman"/>
        </w:rPr>
        <w:t xml:space="preserve"> of the Principal Act is amended—</w:t>
      </w:r>
    </w:p>
    <w:p w14:paraId="5A496E0C" w14:textId="77777777" w:rsidR="00414F83" w:rsidRPr="009F6CB1" w:rsidRDefault="00414F83" w:rsidP="00D83AF0">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sub-section (1) and substituting the following sub-section:</w:t>
      </w:r>
    </w:p>
    <w:p w14:paraId="4E0FA304" w14:textId="77777777" w:rsidR="00414F83" w:rsidRPr="009F6CB1" w:rsidRDefault="008022C4" w:rsidP="00C77796">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 Where a person has entered into a recognizance in pursuance of an order made under sub-section 1</w:t>
      </w:r>
      <w:r w:rsidR="008E4BE7" w:rsidRPr="009F6CB1">
        <w:rPr>
          <w:rFonts w:ascii="Times New Roman" w:hAnsi="Times New Roman" w:cs="Times New Roman"/>
          <w:smallCaps/>
        </w:rPr>
        <w:t>9b</w:t>
      </w:r>
      <w:r w:rsidR="00414F83" w:rsidRPr="009F6CB1">
        <w:rPr>
          <w:rFonts w:ascii="Times New Roman" w:hAnsi="Times New Roman" w:cs="Times New Roman"/>
        </w:rPr>
        <w:t xml:space="preserve"> (1) or 20 (1), any of the following persons may apply to the court by which the order was made for the discharge of the recognizance or for a variation of its terms:</w:t>
      </w:r>
    </w:p>
    <w:p w14:paraId="48EDB66E" w14:textId="77777777" w:rsidR="00414F83" w:rsidRPr="009F6CB1" w:rsidRDefault="00414F83" w:rsidP="00C77796">
      <w:pPr>
        <w:spacing w:after="0" w:line="240" w:lineRule="auto"/>
        <w:ind w:left="1584" w:hanging="432"/>
        <w:jc w:val="both"/>
        <w:rPr>
          <w:rFonts w:ascii="Times New Roman" w:hAnsi="Times New Roman" w:cs="Times New Roman"/>
        </w:rPr>
      </w:pPr>
      <w:r w:rsidRPr="009F6CB1">
        <w:rPr>
          <w:rFonts w:ascii="Times New Roman" w:hAnsi="Times New Roman" w:cs="Times New Roman"/>
        </w:rPr>
        <w:t>(a) an authorized person;</w:t>
      </w:r>
    </w:p>
    <w:p w14:paraId="627C7BF7" w14:textId="77777777" w:rsidR="00414F83" w:rsidRPr="009F6CB1" w:rsidRDefault="00414F83" w:rsidP="00C77796">
      <w:pPr>
        <w:spacing w:after="0" w:line="240" w:lineRule="auto"/>
        <w:ind w:left="1584" w:hanging="432"/>
        <w:jc w:val="both"/>
        <w:rPr>
          <w:rFonts w:ascii="Times New Roman" w:hAnsi="Times New Roman" w:cs="Times New Roman"/>
        </w:rPr>
      </w:pPr>
      <w:r w:rsidRPr="009F6CB1">
        <w:rPr>
          <w:rFonts w:ascii="Times New Roman" w:hAnsi="Times New Roman" w:cs="Times New Roman"/>
        </w:rPr>
        <w:t>(b) the person who entered into the recognizance;</w:t>
      </w:r>
    </w:p>
    <w:p w14:paraId="5CACA30C" w14:textId="77777777" w:rsidR="00414F83" w:rsidRPr="009F6CB1" w:rsidRDefault="00414F83" w:rsidP="00C77796">
      <w:pPr>
        <w:spacing w:after="0" w:line="240" w:lineRule="auto"/>
        <w:ind w:left="1584" w:hanging="432"/>
        <w:jc w:val="both"/>
        <w:rPr>
          <w:rFonts w:ascii="Times New Roman" w:hAnsi="Times New Roman" w:cs="Times New Roman"/>
        </w:rPr>
      </w:pPr>
      <w:r w:rsidRPr="009F6CB1">
        <w:rPr>
          <w:rFonts w:ascii="Times New Roman" w:hAnsi="Times New Roman" w:cs="Times New Roman"/>
        </w:rPr>
        <w:t>(c) a surety for the person who entered into the recognizance;</w:t>
      </w:r>
    </w:p>
    <w:p w14:paraId="65F7E7E9" w14:textId="77777777" w:rsidR="00414F83" w:rsidRPr="009F6CB1" w:rsidRDefault="00414F83" w:rsidP="00C77796">
      <w:pPr>
        <w:spacing w:after="0" w:line="240" w:lineRule="auto"/>
        <w:ind w:left="1584" w:hanging="432"/>
        <w:jc w:val="both"/>
        <w:rPr>
          <w:rFonts w:ascii="Times New Roman" w:hAnsi="Times New Roman" w:cs="Times New Roman"/>
        </w:rPr>
      </w:pPr>
      <w:r w:rsidRPr="009F6CB1">
        <w:rPr>
          <w:rFonts w:ascii="Times New Roman" w:hAnsi="Times New Roman" w:cs="Times New Roman"/>
        </w:rPr>
        <w:t xml:space="preserve">(d) a probation officer appointed in accordance with the order (in this section referred to as a </w:t>
      </w:r>
      <w:r w:rsidR="008022C4" w:rsidRPr="009F6CB1">
        <w:rPr>
          <w:rFonts w:ascii="Times New Roman" w:hAnsi="Times New Roman" w:cs="Times New Roman"/>
        </w:rPr>
        <w:t>‘</w:t>
      </w:r>
      <w:r w:rsidRPr="009F6CB1">
        <w:rPr>
          <w:rFonts w:ascii="Times New Roman" w:hAnsi="Times New Roman" w:cs="Times New Roman"/>
        </w:rPr>
        <w:t>probation officer</w:t>
      </w:r>
      <w:r w:rsidR="008022C4" w:rsidRPr="009F6CB1">
        <w:rPr>
          <w:rFonts w:ascii="Times New Roman" w:hAnsi="Times New Roman" w:cs="Times New Roman"/>
        </w:rPr>
        <w:t>’</w:t>
      </w:r>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 and</w:t>
      </w:r>
    </w:p>
    <w:p w14:paraId="7288CCB4" w14:textId="77777777" w:rsidR="00414F83" w:rsidRPr="009F6CB1" w:rsidRDefault="00414F83" w:rsidP="00C77796">
      <w:pPr>
        <w:spacing w:after="0" w:line="240" w:lineRule="auto"/>
        <w:ind w:left="864" w:hanging="432"/>
        <w:jc w:val="both"/>
        <w:rPr>
          <w:rFonts w:ascii="Times New Roman" w:hAnsi="Times New Roman" w:cs="Times New Roman"/>
        </w:rPr>
      </w:pPr>
      <w:r w:rsidRPr="009F6CB1">
        <w:rPr>
          <w:rFonts w:ascii="Times New Roman" w:hAnsi="Times New Roman" w:cs="Times New Roman"/>
        </w:rPr>
        <w:t>(b) by omitting sub-sections (5) and (6) and substituting the following sub-sections:</w:t>
      </w:r>
    </w:p>
    <w:p w14:paraId="05220749" w14:textId="77777777" w:rsidR="00414F83" w:rsidRPr="009F6CB1" w:rsidRDefault="008022C4" w:rsidP="00C77796">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Where an application is made under sub-section (1) by an authorized person, the authorized person shall cause notice of the application and the date, time and place fixed for the hearing of the</w:t>
      </w:r>
    </w:p>
    <w:p w14:paraId="057E329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5567B81A" w14:textId="77777777" w:rsidR="00414F83" w:rsidRPr="009F6CB1" w:rsidRDefault="00414F83" w:rsidP="00FF0E2A">
      <w:pPr>
        <w:spacing w:after="0" w:line="240" w:lineRule="auto"/>
        <w:ind w:left="900"/>
        <w:jc w:val="both"/>
        <w:rPr>
          <w:rFonts w:ascii="Times New Roman" w:hAnsi="Times New Roman" w:cs="Times New Roman"/>
        </w:rPr>
      </w:pPr>
      <w:r w:rsidRPr="009F6CB1">
        <w:rPr>
          <w:rFonts w:ascii="Times New Roman" w:hAnsi="Times New Roman" w:cs="Times New Roman"/>
        </w:rPr>
        <w:lastRenderedPageBreak/>
        <w:t>application, to be served on the person who entered into the recognizance in relation to which the application is made and—</w:t>
      </w:r>
    </w:p>
    <w:p w14:paraId="070E90D8" w14:textId="77777777" w:rsidR="00414F83" w:rsidRPr="009F6CB1" w:rsidRDefault="00414F83" w:rsidP="00FF0E2A">
      <w:pPr>
        <w:spacing w:after="0" w:line="240" w:lineRule="auto"/>
        <w:ind w:left="1584" w:hanging="432"/>
        <w:jc w:val="both"/>
        <w:rPr>
          <w:rFonts w:ascii="Times New Roman" w:hAnsi="Times New Roman" w:cs="Times New Roman"/>
        </w:rPr>
      </w:pPr>
      <w:r w:rsidRPr="009F6CB1">
        <w:rPr>
          <w:rFonts w:ascii="Times New Roman" w:hAnsi="Times New Roman" w:cs="Times New Roman"/>
        </w:rPr>
        <w:t>(a) if that person has a surety in respect of the recognizance—on the surety; and</w:t>
      </w:r>
    </w:p>
    <w:p w14:paraId="54D76850" w14:textId="77777777" w:rsidR="00414F83" w:rsidRPr="009F6CB1" w:rsidRDefault="00414F83" w:rsidP="00FF0E2A">
      <w:pPr>
        <w:spacing w:after="0" w:line="240" w:lineRule="auto"/>
        <w:ind w:left="1584" w:hanging="432"/>
        <w:jc w:val="both"/>
        <w:rPr>
          <w:rFonts w:ascii="Times New Roman" w:hAnsi="Times New Roman" w:cs="Times New Roman"/>
        </w:rPr>
      </w:pPr>
      <w:r w:rsidRPr="009F6CB1">
        <w:rPr>
          <w:rFonts w:ascii="Times New Roman" w:hAnsi="Times New Roman" w:cs="Times New Roman"/>
        </w:rPr>
        <w:t>(b) if that person has a probation officer in respect of the recognizance—on the probation officer.</w:t>
      </w:r>
    </w:p>
    <w:p w14:paraId="66C9A797" w14:textId="77777777" w:rsidR="00414F83" w:rsidRPr="009F6CB1" w:rsidRDefault="008022C4" w:rsidP="00FF0E2A">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Where an application is made under sub-section (1) by a person other than an authorized person, the person making the application shall cause notice of the application, and of the date, time and place fixed for the hearing of the application, to be served on the Crown Solicitor, or the Deputy Crown Solicitor in the State or Territory in which the application is made, and—</w:t>
      </w:r>
    </w:p>
    <w:p w14:paraId="612F4696" w14:textId="77777777" w:rsidR="00414F83" w:rsidRPr="009F6CB1" w:rsidRDefault="00414F83" w:rsidP="00FF0E2A">
      <w:pPr>
        <w:spacing w:after="0" w:line="240" w:lineRule="auto"/>
        <w:ind w:left="1584" w:hanging="432"/>
        <w:jc w:val="both"/>
        <w:rPr>
          <w:rFonts w:ascii="Times New Roman" w:hAnsi="Times New Roman" w:cs="Times New Roman"/>
        </w:rPr>
      </w:pPr>
      <w:r w:rsidRPr="009F6CB1">
        <w:rPr>
          <w:rFonts w:ascii="Times New Roman" w:hAnsi="Times New Roman" w:cs="Times New Roman"/>
        </w:rPr>
        <w:t>(a) if the application is made by the person who entered into the recognizance and that person has a surety—on the surety;</w:t>
      </w:r>
    </w:p>
    <w:p w14:paraId="6DB3D68F" w14:textId="77777777" w:rsidR="00414F83" w:rsidRPr="009F6CB1" w:rsidRDefault="00414F83" w:rsidP="00FF0E2A">
      <w:pPr>
        <w:spacing w:after="0" w:line="240" w:lineRule="auto"/>
        <w:ind w:left="1584" w:hanging="432"/>
        <w:jc w:val="both"/>
        <w:rPr>
          <w:rFonts w:ascii="Times New Roman" w:hAnsi="Times New Roman" w:cs="Times New Roman"/>
        </w:rPr>
      </w:pPr>
      <w:r w:rsidRPr="009F6CB1">
        <w:rPr>
          <w:rFonts w:ascii="Times New Roman" w:hAnsi="Times New Roman" w:cs="Times New Roman"/>
        </w:rPr>
        <w:t>(b) if the application is made by a surety in respect of the recognizance—on the person who entered into the recognizance; or</w:t>
      </w:r>
    </w:p>
    <w:p w14:paraId="273B25A2" w14:textId="77777777" w:rsidR="00414F83" w:rsidRPr="009F6CB1" w:rsidRDefault="00414F83" w:rsidP="00FF0E2A">
      <w:pPr>
        <w:spacing w:after="0" w:line="240" w:lineRule="auto"/>
        <w:ind w:left="1584" w:hanging="432"/>
        <w:jc w:val="both"/>
        <w:rPr>
          <w:rFonts w:ascii="Times New Roman" w:hAnsi="Times New Roman" w:cs="Times New Roman"/>
        </w:rPr>
      </w:pPr>
      <w:r w:rsidRPr="009F6CB1">
        <w:rPr>
          <w:rFonts w:ascii="Times New Roman" w:hAnsi="Times New Roman" w:cs="Times New Roman"/>
        </w:rPr>
        <w:t>(c) if the application is made by a probation officer in respect of the recognizance—on the person who entered into the recognizance and, if that person has a surety in respect of the recognizance, on the surety.</w:t>
      </w:r>
      <w:r w:rsidR="008022C4" w:rsidRPr="009F6CB1">
        <w:rPr>
          <w:rFonts w:ascii="Times New Roman" w:hAnsi="Times New Roman" w:cs="Times New Roman"/>
        </w:rPr>
        <w:t>”</w:t>
      </w:r>
      <w:r w:rsidRPr="009F6CB1">
        <w:rPr>
          <w:rFonts w:ascii="Times New Roman" w:hAnsi="Times New Roman" w:cs="Times New Roman"/>
        </w:rPr>
        <w:t>.</w:t>
      </w:r>
    </w:p>
    <w:p w14:paraId="231F9118" w14:textId="77777777" w:rsidR="00414F83" w:rsidRPr="009F6CB1" w:rsidRDefault="00617FDB" w:rsidP="00FF0E2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Failure to comply with sentence passed, or order made, under sub-section 20</w:t>
      </w:r>
      <w:r w:rsidRPr="009F6CB1">
        <w:rPr>
          <w:rFonts w:ascii="Times New Roman" w:hAnsi="Times New Roman" w:cs="Times New Roman"/>
          <w:b/>
          <w:smallCaps/>
          <w:sz w:val="20"/>
        </w:rPr>
        <w:t>ab</w:t>
      </w:r>
      <w:r w:rsidRPr="009F6CB1">
        <w:rPr>
          <w:rFonts w:ascii="Times New Roman" w:hAnsi="Times New Roman" w:cs="Times New Roman"/>
          <w:b/>
          <w:sz w:val="20"/>
        </w:rPr>
        <w:t xml:space="preserve"> (1)</w:t>
      </w:r>
    </w:p>
    <w:p w14:paraId="0D0E0603" w14:textId="4533EB8A" w:rsidR="00414F83" w:rsidRPr="009F6CB1" w:rsidRDefault="00617FDB" w:rsidP="00FF0E2A">
      <w:pPr>
        <w:spacing w:after="0" w:line="240" w:lineRule="auto"/>
        <w:ind w:firstLine="432"/>
        <w:jc w:val="both"/>
        <w:rPr>
          <w:rFonts w:ascii="Times New Roman" w:hAnsi="Times New Roman" w:cs="Times New Roman"/>
        </w:rPr>
      </w:pPr>
      <w:r w:rsidRPr="009F6CB1">
        <w:rPr>
          <w:rFonts w:ascii="Times New Roman" w:hAnsi="Times New Roman" w:cs="Times New Roman"/>
          <w:b/>
        </w:rPr>
        <w:t>64.</w:t>
      </w:r>
      <w:r w:rsidR="00414F83" w:rsidRPr="009F6CB1">
        <w:rPr>
          <w:rFonts w:ascii="Times New Roman" w:hAnsi="Times New Roman" w:cs="Times New Roman"/>
        </w:rPr>
        <w:t xml:space="preserve"> Section 20</w:t>
      </w:r>
      <w:r w:rsidRPr="009F6CB1">
        <w:rPr>
          <w:rFonts w:ascii="Times New Roman" w:hAnsi="Times New Roman" w:cs="Times New Roman"/>
          <w:smallCaps/>
        </w:rPr>
        <w:t>ac</w:t>
      </w:r>
      <w:r w:rsidR="00414F83" w:rsidRPr="009F6CB1">
        <w:rPr>
          <w:rFonts w:ascii="Times New Roman" w:hAnsi="Times New Roman" w:cs="Times New Roman"/>
        </w:rPr>
        <w:t xml:space="preserve"> of the Principal Act is amended by omitting from sub-section (7) </w:t>
      </w:r>
      <w:r w:rsidR="008022C4" w:rsidRPr="009F6CB1">
        <w:rPr>
          <w:rFonts w:ascii="Times New Roman" w:hAnsi="Times New Roman" w:cs="Times New Roman"/>
        </w:rPr>
        <w:t>“</w:t>
      </w:r>
      <w:r w:rsidR="00414F83" w:rsidRPr="009F6CB1">
        <w:rPr>
          <w:rFonts w:ascii="Times New Roman" w:hAnsi="Times New Roman" w:cs="Times New Roman"/>
        </w:rPr>
        <w:t>shall, in so dealing with the person,</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w:t>
      </w:r>
      <w:r w:rsidR="00474560">
        <w:rPr>
          <w:rFonts w:ascii="Times New Roman" w:hAnsi="Times New Roman" w:cs="Times New Roman"/>
        </w:rPr>
        <w:t xml:space="preserve"> </w:t>
      </w:r>
      <w:r w:rsidR="00414F83" w:rsidRPr="009F6CB1">
        <w:rPr>
          <w:rFonts w:ascii="Times New Roman" w:hAnsi="Times New Roman" w:cs="Times New Roman"/>
        </w:rPr>
        <w:t>in so dealing with the person, shall, in addition to any other matters that the court considers should be taken into account,</w:t>
      </w:r>
      <w:r w:rsidR="008022C4" w:rsidRPr="009F6CB1">
        <w:rPr>
          <w:rFonts w:ascii="Times New Roman" w:hAnsi="Times New Roman" w:cs="Times New Roman"/>
        </w:rPr>
        <w:t>”</w:t>
      </w:r>
      <w:r w:rsidR="00414F83" w:rsidRPr="009F6CB1">
        <w:rPr>
          <w:rFonts w:ascii="Times New Roman" w:hAnsi="Times New Roman" w:cs="Times New Roman"/>
        </w:rPr>
        <w:t>.</w:t>
      </w:r>
    </w:p>
    <w:p w14:paraId="6E094EB8" w14:textId="77777777" w:rsidR="00414F83" w:rsidRPr="009F6CB1" w:rsidRDefault="00617FDB" w:rsidP="00FF0E2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Falsification of books or records by officers</w:t>
      </w:r>
    </w:p>
    <w:p w14:paraId="761DDA6F" w14:textId="77777777" w:rsidR="00414F83" w:rsidRPr="009F6CB1" w:rsidRDefault="00617FDB" w:rsidP="00FF0E2A">
      <w:pPr>
        <w:spacing w:after="0" w:line="240" w:lineRule="auto"/>
        <w:ind w:firstLine="432"/>
        <w:jc w:val="both"/>
        <w:rPr>
          <w:rFonts w:ascii="Times New Roman" w:hAnsi="Times New Roman" w:cs="Times New Roman"/>
        </w:rPr>
      </w:pPr>
      <w:r w:rsidRPr="009F6CB1">
        <w:rPr>
          <w:rFonts w:ascii="Times New Roman" w:hAnsi="Times New Roman" w:cs="Times New Roman"/>
          <w:b/>
        </w:rPr>
        <w:t>65.</w:t>
      </w:r>
      <w:r w:rsidR="00414F83" w:rsidRPr="009F6CB1">
        <w:rPr>
          <w:rFonts w:ascii="Times New Roman" w:hAnsi="Times New Roman" w:cs="Times New Roman"/>
        </w:rPr>
        <w:t xml:space="preserve"> Section 72 of the Principal Act is amended by omitting from paragraph (e) </w:t>
      </w:r>
      <w:r w:rsidR="008022C4" w:rsidRPr="009F6CB1">
        <w:rPr>
          <w:rFonts w:ascii="Times New Roman" w:hAnsi="Times New Roman" w:cs="Times New Roman"/>
        </w:rPr>
        <w:t>“</w:t>
      </w:r>
      <w:r w:rsidR="00414F83" w:rsidRPr="009F6CB1">
        <w:rPr>
          <w:rFonts w:ascii="Times New Roman" w:hAnsi="Times New Roman" w:cs="Times New Roman"/>
        </w:rPr>
        <w:t>property, or</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property; or</w:t>
      </w:r>
      <w:r w:rsidR="008022C4" w:rsidRPr="009F6CB1">
        <w:rPr>
          <w:rFonts w:ascii="Times New Roman" w:hAnsi="Times New Roman" w:cs="Times New Roman"/>
        </w:rPr>
        <w:t>”</w:t>
      </w:r>
      <w:r w:rsidR="00414F83" w:rsidRPr="009F6CB1">
        <w:rPr>
          <w:rFonts w:ascii="Times New Roman" w:hAnsi="Times New Roman" w:cs="Times New Roman"/>
        </w:rPr>
        <w:t>.</w:t>
      </w:r>
    </w:p>
    <w:p w14:paraId="7251BC3F" w14:textId="77777777" w:rsidR="00414F83" w:rsidRPr="009F6CB1" w:rsidRDefault="00142EF2" w:rsidP="00FF0E2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XXIII—AMENDMENTS OF CRIMES AT SEA ACT 1979</w:t>
      </w:r>
    </w:p>
    <w:p w14:paraId="44AFBAB1" w14:textId="77777777" w:rsidR="00414F83" w:rsidRPr="009F6CB1" w:rsidRDefault="00617FDB" w:rsidP="00FF0E2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499F13E" w14:textId="77777777" w:rsidR="00414F83" w:rsidRPr="009F6CB1" w:rsidRDefault="00617FDB" w:rsidP="00FF0E2A">
      <w:pPr>
        <w:spacing w:after="0" w:line="240" w:lineRule="auto"/>
        <w:ind w:firstLine="432"/>
        <w:jc w:val="both"/>
        <w:rPr>
          <w:rFonts w:ascii="Times New Roman" w:hAnsi="Times New Roman" w:cs="Times New Roman"/>
        </w:rPr>
      </w:pPr>
      <w:r w:rsidRPr="009F6CB1">
        <w:rPr>
          <w:rFonts w:ascii="Times New Roman" w:hAnsi="Times New Roman" w:cs="Times New Roman"/>
          <w:b/>
        </w:rPr>
        <w:t>66.</w:t>
      </w:r>
      <w:r w:rsidR="00414F83" w:rsidRPr="009F6CB1">
        <w:rPr>
          <w:rFonts w:ascii="Times New Roman" w:hAnsi="Times New Roman" w:cs="Times New Roman"/>
        </w:rPr>
        <w:t xml:space="preserve"> The </w:t>
      </w:r>
      <w:r w:rsidRPr="009F6CB1">
        <w:rPr>
          <w:rFonts w:ascii="Times New Roman" w:hAnsi="Times New Roman" w:cs="Times New Roman"/>
          <w:i/>
        </w:rPr>
        <w:t xml:space="preserve">Crimes at Sea Act </w:t>
      </w:r>
      <w:r w:rsidR="00414F83" w:rsidRPr="009F6CB1">
        <w:rPr>
          <w:rFonts w:ascii="Times New Roman" w:hAnsi="Times New Roman" w:cs="Times New Roman"/>
        </w:rPr>
        <w:t>1979</w:t>
      </w:r>
      <w:r w:rsidRPr="009F6CB1">
        <w:rPr>
          <w:rFonts w:ascii="Times New Roman" w:hAnsi="Times New Roman" w:cs="Times New Roman"/>
          <w:vertAlign w:val="superscript"/>
        </w:rPr>
        <w:t>22</w:t>
      </w:r>
      <w:r w:rsidR="00414F83" w:rsidRPr="009F6CB1">
        <w:rPr>
          <w:rFonts w:ascii="Times New Roman" w:hAnsi="Times New Roman" w:cs="Times New Roman"/>
        </w:rPr>
        <w:t xml:space="preserve"> is in this Part referred to as the Principal Act.</w:t>
      </w:r>
    </w:p>
    <w:p w14:paraId="40C8A24D" w14:textId="77777777" w:rsidR="00414F83" w:rsidRPr="009F6CB1" w:rsidRDefault="00617FDB" w:rsidP="00FF0E2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Operation of certain Commonwealth laws excluded</w:t>
      </w:r>
    </w:p>
    <w:p w14:paraId="6C074873" w14:textId="77777777" w:rsidR="00414F83" w:rsidRPr="009F6CB1" w:rsidRDefault="00617FDB" w:rsidP="00FF0E2A">
      <w:pPr>
        <w:spacing w:after="0" w:line="240" w:lineRule="auto"/>
        <w:ind w:firstLine="432"/>
        <w:jc w:val="both"/>
        <w:rPr>
          <w:rFonts w:ascii="Times New Roman" w:hAnsi="Times New Roman" w:cs="Times New Roman"/>
        </w:rPr>
      </w:pPr>
      <w:r w:rsidRPr="009F6CB1">
        <w:rPr>
          <w:rFonts w:ascii="Times New Roman" w:hAnsi="Times New Roman" w:cs="Times New Roman"/>
          <w:b/>
        </w:rPr>
        <w:t>67.</w:t>
      </w:r>
      <w:r w:rsidR="00414F83" w:rsidRPr="009F6CB1">
        <w:rPr>
          <w:rFonts w:ascii="Times New Roman" w:hAnsi="Times New Roman" w:cs="Times New Roman"/>
        </w:rPr>
        <w:t xml:space="preserve"> Section 5 of the Principal Act is amended—</w:t>
      </w:r>
    </w:p>
    <w:p w14:paraId="6E7353DE" w14:textId="70F60906" w:rsidR="00414F83" w:rsidRPr="009F6CB1" w:rsidRDefault="00414F83" w:rsidP="00FF0E2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inserting in paragraph (4) (a) </w:t>
      </w:r>
      <w:r w:rsidR="008022C4" w:rsidRPr="009F6CB1">
        <w:rPr>
          <w:rFonts w:ascii="Times New Roman" w:hAnsi="Times New Roman" w:cs="Times New Roman"/>
        </w:rPr>
        <w:t>“</w:t>
      </w:r>
      <w:r w:rsidRPr="009F6CB1">
        <w:rPr>
          <w:rFonts w:ascii="Times New Roman" w:hAnsi="Times New Roman" w:cs="Times New Roman"/>
        </w:rPr>
        <w:t>,</w:t>
      </w:r>
      <w:r w:rsidR="00474560">
        <w:rPr>
          <w:rFonts w:ascii="Times New Roman" w:hAnsi="Times New Roman" w:cs="Times New Roman"/>
        </w:rPr>
        <w:t xml:space="preserve"> </w:t>
      </w:r>
      <w:r w:rsidRPr="009F6CB1">
        <w:rPr>
          <w:rFonts w:ascii="Times New Roman" w:hAnsi="Times New Roman" w:cs="Times New Roman"/>
        </w:rPr>
        <w:t>17</w:t>
      </w:r>
      <w:r w:rsidR="00617FDB" w:rsidRPr="009F6CB1">
        <w:rPr>
          <w:rFonts w:ascii="Times New Roman" w:hAnsi="Times New Roman" w:cs="Times New Roman"/>
          <w:smallCaps/>
        </w:rPr>
        <w:t>a</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17</w:t>
      </w:r>
      <w:r w:rsidR="008022C4" w:rsidRPr="009F6CB1">
        <w:rPr>
          <w:rFonts w:ascii="Times New Roman" w:hAnsi="Times New Roman" w:cs="Times New Roman"/>
        </w:rPr>
        <w:t>”</w:t>
      </w:r>
      <w:r w:rsidRPr="009F6CB1">
        <w:rPr>
          <w:rFonts w:ascii="Times New Roman" w:hAnsi="Times New Roman" w:cs="Times New Roman"/>
        </w:rPr>
        <w:t>;</w:t>
      </w:r>
    </w:p>
    <w:p w14:paraId="596561A9" w14:textId="2844D33E" w:rsidR="00414F83" w:rsidRPr="009F6CB1" w:rsidRDefault="00414F83" w:rsidP="00FF0E2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inserting in paragraph (4) (a) </w:t>
      </w:r>
      <w:r w:rsidR="008022C4" w:rsidRPr="009F6CB1">
        <w:rPr>
          <w:rFonts w:ascii="Times New Roman" w:hAnsi="Times New Roman" w:cs="Times New Roman"/>
        </w:rPr>
        <w:t>“</w:t>
      </w:r>
      <w:r w:rsidRPr="009F6CB1">
        <w:rPr>
          <w:rFonts w:ascii="Times New Roman" w:hAnsi="Times New Roman" w:cs="Times New Roman"/>
        </w:rPr>
        <w:t>,</w:t>
      </w:r>
      <w:r w:rsidR="00474560">
        <w:rPr>
          <w:rFonts w:ascii="Times New Roman" w:hAnsi="Times New Roman" w:cs="Times New Roman"/>
        </w:rPr>
        <w:t xml:space="preserve"> </w:t>
      </w:r>
      <w:r w:rsidRPr="009F6CB1">
        <w:rPr>
          <w:rFonts w:ascii="Times New Roman" w:hAnsi="Times New Roman" w:cs="Times New Roman"/>
        </w:rPr>
        <w:t>20</w:t>
      </w:r>
      <w:r w:rsidR="00617FDB" w:rsidRPr="009F6CB1">
        <w:rPr>
          <w:rFonts w:ascii="Times New Roman" w:hAnsi="Times New Roman" w:cs="Times New Roman"/>
          <w:smallCaps/>
        </w:rPr>
        <w:t>aa</w:t>
      </w:r>
      <w:r w:rsidRPr="009F6CB1">
        <w:rPr>
          <w:rFonts w:ascii="Times New Roman" w:hAnsi="Times New Roman" w:cs="Times New Roman"/>
        </w:rPr>
        <w:t>, 20</w:t>
      </w:r>
      <w:r w:rsidR="00617FDB" w:rsidRPr="009F6CB1">
        <w:rPr>
          <w:rFonts w:ascii="Times New Roman" w:hAnsi="Times New Roman" w:cs="Times New Roman"/>
          <w:smallCaps/>
        </w:rPr>
        <w:t>ab</w:t>
      </w:r>
      <w:r w:rsidRPr="009F6CB1">
        <w:rPr>
          <w:rFonts w:ascii="Times New Roman" w:hAnsi="Times New Roman" w:cs="Times New Roman"/>
        </w:rPr>
        <w:t>, 20</w:t>
      </w:r>
      <w:r w:rsidR="00617FDB" w:rsidRPr="009F6CB1">
        <w:rPr>
          <w:rFonts w:ascii="Times New Roman" w:hAnsi="Times New Roman" w:cs="Times New Roman"/>
          <w:smallCaps/>
        </w:rPr>
        <w:t>ac</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20</w:t>
      </w:r>
      <w:r w:rsidR="00617FDB" w:rsidRPr="009F6CB1">
        <w:rPr>
          <w:rFonts w:ascii="Times New Roman" w:hAnsi="Times New Roman" w:cs="Times New Roman"/>
          <w:smallCaps/>
        </w:rPr>
        <w:t>a</w:t>
      </w:r>
      <w:r w:rsidR="008022C4" w:rsidRPr="009F6CB1">
        <w:rPr>
          <w:rFonts w:ascii="Times New Roman" w:hAnsi="Times New Roman" w:cs="Times New Roman"/>
          <w:smallCaps/>
        </w:rPr>
        <w:t>”</w:t>
      </w:r>
      <w:r w:rsidR="00617FDB" w:rsidRPr="009F6CB1">
        <w:rPr>
          <w:rFonts w:ascii="Times New Roman" w:hAnsi="Times New Roman" w:cs="Times New Roman"/>
          <w:smallCaps/>
        </w:rPr>
        <w:t>;</w:t>
      </w:r>
      <w:r w:rsidRPr="009F6CB1">
        <w:rPr>
          <w:rFonts w:ascii="Times New Roman" w:hAnsi="Times New Roman" w:cs="Times New Roman"/>
        </w:rPr>
        <w:t xml:space="preserve"> and</w:t>
      </w:r>
    </w:p>
    <w:p w14:paraId="21606D88" w14:textId="5DC0F02B" w:rsidR="00414F83" w:rsidRPr="009F6CB1" w:rsidRDefault="00414F83" w:rsidP="00FF0E2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inserting in paragraph (4) (a) </w:t>
      </w:r>
      <w:r w:rsidR="008022C4" w:rsidRPr="009F6CB1">
        <w:rPr>
          <w:rFonts w:ascii="Times New Roman" w:hAnsi="Times New Roman" w:cs="Times New Roman"/>
        </w:rPr>
        <w:t>“</w:t>
      </w:r>
      <w:r w:rsidRPr="009F6CB1">
        <w:rPr>
          <w:rFonts w:ascii="Times New Roman" w:hAnsi="Times New Roman" w:cs="Times New Roman"/>
        </w:rPr>
        <w:t>,</w:t>
      </w:r>
      <w:r w:rsidR="00474560">
        <w:rPr>
          <w:rFonts w:ascii="Times New Roman" w:hAnsi="Times New Roman" w:cs="Times New Roman"/>
        </w:rPr>
        <w:t xml:space="preserve"> </w:t>
      </w:r>
      <w:r w:rsidRPr="009F6CB1">
        <w:rPr>
          <w:rFonts w:ascii="Times New Roman" w:hAnsi="Times New Roman" w:cs="Times New Roman"/>
        </w:rPr>
        <w:t>21</w:t>
      </w:r>
      <w:r w:rsidR="00617FDB" w:rsidRPr="009F6CB1">
        <w:rPr>
          <w:rFonts w:ascii="Times New Roman" w:hAnsi="Times New Roman" w:cs="Times New Roman"/>
          <w:smallCaps/>
        </w:rPr>
        <w:t>aa</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2</w:t>
      </w:r>
      <w:r w:rsidR="008E4BE7" w:rsidRPr="009F6CB1">
        <w:rPr>
          <w:rFonts w:ascii="Times New Roman" w:hAnsi="Times New Roman" w:cs="Times New Roman"/>
        </w:rPr>
        <w:t>1</w:t>
      </w:r>
      <w:r w:rsidR="00617FDB" w:rsidRPr="009F6CB1">
        <w:rPr>
          <w:rFonts w:ascii="Times New Roman" w:hAnsi="Times New Roman" w:cs="Times New Roman"/>
          <w:smallCaps/>
        </w:rPr>
        <w:t>a</w:t>
      </w:r>
      <w:r w:rsidR="008022C4" w:rsidRPr="009F6CB1">
        <w:rPr>
          <w:rFonts w:ascii="Times New Roman" w:hAnsi="Times New Roman" w:cs="Times New Roman"/>
        </w:rPr>
        <w:t>”</w:t>
      </w:r>
      <w:r w:rsidRPr="009F6CB1">
        <w:rPr>
          <w:rFonts w:ascii="Times New Roman" w:hAnsi="Times New Roman" w:cs="Times New Roman"/>
        </w:rPr>
        <w:t>.</w:t>
      </w:r>
    </w:p>
    <w:p w14:paraId="0B56CBC8"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BD4752D" w14:textId="3AC10257" w:rsidR="00414F83" w:rsidRPr="00C35E3E" w:rsidRDefault="00142EF2" w:rsidP="00C62287">
      <w:pPr>
        <w:spacing w:after="0" w:line="240" w:lineRule="auto"/>
        <w:jc w:val="center"/>
        <w:rPr>
          <w:rFonts w:ascii="Times New Roman" w:hAnsi="Times New Roman" w:cs="Times New Roman"/>
          <w:b/>
          <w:sz w:val="24"/>
          <w:szCs w:val="24"/>
        </w:rPr>
      </w:pPr>
      <w:r w:rsidRPr="00C35E3E">
        <w:rPr>
          <w:rFonts w:ascii="Times New Roman" w:hAnsi="Times New Roman" w:cs="Times New Roman"/>
          <w:b/>
          <w:sz w:val="24"/>
          <w:szCs w:val="24"/>
        </w:rPr>
        <w:lastRenderedPageBreak/>
        <w:t>PART XXIV—AMENDMENT OF CUSTOMS TARIFF 1966</w:t>
      </w:r>
    </w:p>
    <w:p w14:paraId="409FF7B2" w14:textId="77777777" w:rsidR="00414F83" w:rsidRPr="009F6CB1" w:rsidRDefault="00617FDB" w:rsidP="00C6228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3EE31EB" w14:textId="77777777" w:rsidR="00414F83" w:rsidRPr="009F6CB1" w:rsidRDefault="00617FDB" w:rsidP="00C62287">
      <w:pPr>
        <w:spacing w:after="0" w:line="240" w:lineRule="auto"/>
        <w:ind w:firstLine="432"/>
        <w:jc w:val="both"/>
        <w:rPr>
          <w:rFonts w:ascii="Times New Roman" w:hAnsi="Times New Roman" w:cs="Times New Roman"/>
        </w:rPr>
      </w:pPr>
      <w:r w:rsidRPr="009F6CB1">
        <w:rPr>
          <w:rFonts w:ascii="Times New Roman" w:hAnsi="Times New Roman" w:cs="Times New Roman"/>
          <w:b/>
        </w:rPr>
        <w:t>68.</w:t>
      </w:r>
      <w:r w:rsidR="00414F83" w:rsidRPr="009F6CB1">
        <w:rPr>
          <w:rFonts w:ascii="Times New Roman" w:hAnsi="Times New Roman" w:cs="Times New Roman"/>
        </w:rPr>
        <w:t xml:space="preserve"> The </w:t>
      </w:r>
      <w:r w:rsidRPr="009F6CB1">
        <w:rPr>
          <w:rFonts w:ascii="Times New Roman" w:hAnsi="Times New Roman" w:cs="Times New Roman"/>
          <w:i/>
        </w:rPr>
        <w:t xml:space="preserve">Customs Tariff </w:t>
      </w:r>
      <w:r w:rsidR="00414F83" w:rsidRPr="009F6CB1">
        <w:rPr>
          <w:rFonts w:ascii="Times New Roman" w:hAnsi="Times New Roman" w:cs="Times New Roman"/>
        </w:rPr>
        <w:t>1966</w:t>
      </w:r>
      <w:r w:rsidRPr="009F6CB1">
        <w:rPr>
          <w:rFonts w:ascii="Times New Roman" w:hAnsi="Times New Roman" w:cs="Times New Roman"/>
          <w:vertAlign w:val="superscript"/>
        </w:rPr>
        <w:t>23</w:t>
      </w:r>
      <w:r w:rsidR="00414F83" w:rsidRPr="009F6CB1">
        <w:rPr>
          <w:rFonts w:ascii="Times New Roman" w:hAnsi="Times New Roman" w:cs="Times New Roman"/>
        </w:rPr>
        <w:t xml:space="preserve"> is in this Part referred to as the Principal Act.</w:t>
      </w:r>
    </w:p>
    <w:p w14:paraId="73FDDE6F" w14:textId="77777777" w:rsidR="00414F83" w:rsidRPr="009F6CB1" w:rsidRDefault="00617FDB" w:rsidP="00C6228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Orders</w:t>
      </w:r>
    </w:p>
    <w:p w14:paraId="6D4B2EE6" w14:textId="77777777" w:rsidR="00414F83" w:rsidRPr="009F6CB1" w:rsidRDefault="00617FDB" w:rsidP="00C62287">
      <w:pPr>
        <w:spacing w:after="0" w:line="240" w:lineRule="auto"/>
        <w:ind w:firstLine="432"/>
        <w:jc w:val="both"/>
        <w:rPr>
          <w:rFonts w:ascii="Times New Roman" w:hAnsi="Times New Roman" w:cs="Times New Roman"/>
        </w:rPr>
      </w:pPr>
      <w:r w:rsidRPr="009F6CB1">
        <w:rPr>
          <w:rFonts w:ascii="Times New Roman" w:hAnsi="Times New Roman" w:cs="Times New Roman"/>
          <w:b/>
        </w:rPr>
        <w:t>69.</w:t>
      </w:r>
      <w:r w:rsidR="00414F83" w:rsidRPr="009F6CB1">
        <w:rPr>
          <w:rFonts w:ascii="Times New Roman" w:hAnsi="Times New Roman" w:cs="Times New Roman"/>
        </w:rPr>
        <w:t xml:space="preserve"> Section 36 of the Principal Act is amended by omitting sub-sections (3) and (4) and substituting the following sub-section:</w:t>
      </w:r>
    </w:p>
    <w:p w14:paraId="78532104" w14:textId="77777777" w:rsidR="00414F83" w:rsidRPr="009F6CB1" w:rsidRDefault="008022C4" w:rsidP="007B4C50">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The provisions of section 48 (other than paragraphs (1) (a) and (b) and sub-section (2) and sections 49, 49</w:t>
      </w:r>
      <w:r w:rsidR="00617FDB" w:rsidRPr="009F6CB1">
        <w:rPr>
          <w:rFonts w:ascii="Times New Roman" w:hAnsi="Times New Roman" w:cs="Times New Roman"/>
          <w:smallCaps/>
        </w:rPr>
        <w:t>a</w:t>
      </w:r>
      <w:r w:rsidR="00617FDB" w:rsidRPr="009F6CB1">
        <w:rPr>
          <w:rFonts w:ascii="Times New Roman" w:hAnsi="Times New Roman" w:cs="Times New Roman"/>
          <w:b/>
        </w:rPr>
        <w:t xml:space="preserve"> </w:t>
      </w:r>
      <w:r w:rsidR="00414F83" w:rsidRPr="009F6CB1">
        <w:rPr>
          <w:rFonts w:ascii="Times New Roman" w:hAnsi="Times New Roman" w:cs="Times New Roman"/>
        </w:rPr>
        <w:t xml:space="preserve">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orders as if—</w:t>
      </w:r>
    </w:p>
    <w:p w14:paraId="28269336" w14:textId="77777777" w:rsidR="00414F83" w:rsidRPr="009F6CB1" w:rsidRDefault="00414F83" w:rsidP="00C62287">
      <w:pPr>
        <w:spacing w:after="0" w:line="240" w:lineRule="auto"/>
        <w:ind w:left="864" w:hanging="432"/>
        <w:jc w:val="both"/>
        <w:rPr>
          <w:rFonts w:ascii="Times New Roman" w:hAnsi="Times New Roman" w:cs="Times New Roman"/>
        </w:rPr>
      </w:pPr>
      <w:r w:rsidRPr="009F6CB1">
        <w:rPr>
          <w:rFonts w:ascii="Times New Roman" w:hAnsi="Times New Roman" w:cs="Times New Roman"/>
        </w:rPr>
        <w:t>(a) references in those provisions to regulations were references to orders; and</w:t>
      </w:r>
    </w:p>
    <w:p w14:paraId="6AEA42BA" w14:textId="77777777" w:rsidR="00414F83" w:rsidRPr="009F6CB1" w:rsidRDefault="00414F83" w:rsidP="00C62287">
      <w:pPr>
        <w:spacing w:after="0" w:line="240" w:lineRule="auto"/>
        <w:ind w:left="864" w:hanging="432"/>
        <w:jc w:val="both"/>
        <w:rPr>
          <w:rFonts w:ascii="Times New Roman" w:hAnsi="Times New Roman" w:cs="Times New Roman"/>
        </w:rPr>
      </w:pPr>
      <w:r w:rsidRPr="009F6CB1">
        <w:rPr>
          <w:rFonts w:ascii="Times New Roman" w:hAnsi="Times New Roman" w:cs="Times New Roman"/>
        </w:rPr>
        <w:t>(b) references in those provisions to the repeal of a regulation were references to the revocation of an order.</w:t>
      </w:r>
      <w:r w:rsidR="008022C4" w:rsidRPr="009F6CB1">
        <w:rPr>
          <w:rFonts w:ascii="Times New Roman" w:hAnsi="Times New Roman" w:cs="Times New Roman"/>
        </w:rPr>
        <w:t>”</w:t>
      </w:r>
      <w:r w:rsidRPr="009F6CB1">
        <w:rPr>
          <w:rFonts w:ascii="Times New Roman" w:hAnsi="Times New Roman" w:cs="Times New Roman"/>
        </w:rPr>
        <w:t>.</w:t>
      </w:r>
    </w:p>
    <w:p w14:paraId="380EB7AE" w14:textId="77777777" w:rsidR="00414F83" w:rsidRPr="009F6CB1" w:rsidRDefault="00142EF2" w:rsidP="00C6228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XXV—AMENDMENTS OF DAIRY INDUSTRY STABILIZATION ACT 1977</w:t>
      </w:r>
    </w:p>
    <w:p w14:paraId="27A96D72" w14:textId="77777777" w:rsidR="00414F83" w:rsidRPr="009F6CB1" w:rsidRDefault="00617FDB" w:rsidP="00C6228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9D88316" w14:textId="77777777" w:rsidR="00414F83" w:rsidRPr="009F6CB1" w:rsidRDefault="00617FDB" w:rsidP="00C62287">
      <w:pPr>
        <w:spacing w:after="0" w:line="240" w:lineRule="auto"/>
        <w:ind w:firstLine="432"/>
        <w:jc w:val="both"/>
        <w:rPr>
          <w:rFonts w:ascii="Times New Roman" w:hAnsi="Times New Roman" w:cs="Times New Roman"/>
        </w:rPr>
      </w:pPr>
      <w:r w:rsidRPr="009F6CB1">
        <w:rPr>
          <w:rFonts w:ascii="Times New Roman" w:hAnsi="Times New Roman" w:cs="Times New Roman"/>
          <w:b/>
        </w:rPr>
        <w:t>70.</w:t>
      </w:r>
      <w:r w:rsidR="00414F83" w:rsidRPr="009F6CB1">
        <w:rPr>
          <w:rFonts w:ascii="Times New Roman" w:hAnsi="Times New Roman" w:cs="Times New Roman"/>
        </w:rPr>
        <w:t xml:space="preserve"> The </w:t>
      </w:r>
      <w:r w:rsidRPr="009F6CB1">
        <w:rPr>
          <w:rFonts w:ascii="Times New Roman" w:hAnsi="Times New Roman" w:cs="Times New Roman"/>
          <w:i/>
        </w:rPr>
        <w:t xml:space="preserve">Dairy Industry Stabilization Act </w:t>
      </w:r>
      <w:r w:rsidR="00414F83" w:rsidRPr="009F6CB1">
        <w:rPr>
          <w:rFonts w:ascii="Times New Roman" w:hAnsi="Times New Roman" w:cs="Times New Roman"/>
        </w:rPr>
        <w:t>1977</w:t>
      </w:r>
      <w:r w:rsidRPr="009F6CB1">
        <w:rPr>
          <w:rFonts w:ascii="Times New Roman" w:hAnsi="Times New Roman" w:cs="Times New Roman"/>
          <w:vertAlign w:val="superscript"/>
        </w:rPr>
        <w:t>24</w:t>
      </w:r>
      <w:r w:rsidR="00414F83" w:rsidRPr="009F6CB1">
        <w:rPr>
          <w:rFonts w:ascii="Times New Roman" w:hAnsi="Times New Roman" w:cs="Times New Roman"/>
        </w:rPr>
        <w:t xml:space="preserve"> is in this Part referred to as the Principal Act.</w:t>
      </w:r>
    </w:p>
    <w:p w14:paraId="7229A035" w14:textId="77777777" w:rsidR="00414F83" w:rsidRPr="009F6CB1" w:rsidRDefault="00617FDB" w:rsidP="00C6228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Determination of quotas</w:t>
      </w:r>
    </w:p>
    <w:p w14:paraId="41F3FA74" w14:textId="77777777" w:rsidR="00414F83" w:rsidRPr="009F6CB1" w:rsidRDefault="00617FDB" w:rsidP="00C62287">
      <w:pPr>
        <w:spacing w:after="0" w:line="240" w:lineRule="auto"/>
        <w:ind w:firstLine="432"/>
        <w:jc w:val="both"/>
        <w:rPr>
          <w:rFonts w:ascii="Times New Roman" w:hAnsi="Times New Roman" w:cs="Times New Roman"/>
        </w:rPr>
      </w:pPr>
      <w:r w:rsidRPr="009F6CB1">
        <w:rPr>
          <w:rFonts w:ascii="Times New Roman" w:hAnsi="Times New Roman" w:cs="Times New Roman"/>
          <w:b/>
        </w:rPr>
        <w:t>71.</w:t>
      </w:r>
      <w:r w:rsidR="00414F83" w:rsidRPr="009F6CB1">
        <w:rPr>
          <w:rFonts w:ascii="Times New Roman" w:hAnsi="Times New Roman" w:cs="Times New Roman"/>
        </w:rPr>
        <w:t xml:space="preserve"> Section 11</w:t>
      </w:r>
      <w:r w:rsidRPr="009F6CB1">
        <w:rPr>
          <w:rFonts w:ascii="Times New Roman" w:hAnsi="Times New Roman" w:cs="Times New Roman"/>
          <w:smallCaps/>
        </w:rPr>
        <w:t>a</w:t>
      </w:r>
      <w:r w:rsidRPr="009F6CB1">
        <w:rPr>
          <w:rFonts w:ascii="Times New Roman" w:hAnsi="Times New Roman" w:cs="Times New Roman"/>
          <w:b/>
        </w:rPr>
        <w:t xml:space="preserve"> </w:t>
      </w:r>
      <w:r w:rsidR="00414F83" w:rsidRPr="009F6CB1">
        <w:rPr>
          <w:rFonts w:ascii="Times New Roman" w:hAnsi="Times New Roman" w:cs="Times New Roman"/>
        </w:rPr>
        <w:t>of the Principal Act is amended—</w:t>
      </w:r>
    </w:p>
    <w:p w14:paraId="47DC0EE1" w14:textId="77777777" w:rsidR="00414F83" w:rsidRPr="009F6CB1" w:rsidRDefault="00414F83" w:rsidP="00E64F11">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(a) by omitting sub-section (2); and</w:t>
      </w:r>
    </w:p>
    <w:p w14:paraId="6033A64D" w14:textId="77777777" w:rsidR="00414F83" w:rsidRPr="009F6CB1" w:rsidRDefault="00414F83" w:rsidP="00E64F11">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by omitting sub-section (6) and substituting the following sub-section:</w:t>
      </w:r>
    </w:p>
    <w:p w14:paraId="387FCCA3" w14:textId="77777777" w:rsidR="00414F83" w:rsidRPr="009F6CB1" w:rsidRDefault="008022C4" w:rsidP="00E64F11">
      <w:pPr>
        <w:spacing w:before="60"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(6) The provisions of sections 48, 49 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principles formulated under sub-section (1) as if—</w:t>
      </w:r>
    </w:p>
    <w:p w14:paraId="19DA5BF0" w14:textId="77777777" w:rsidR="00414F83" w:rsidRPr="009F6CB1" w:rsidRDefault="00414F83" w:rsidP="00E64F11">
      <w:pPr>
        <w:spacing w:before="60" w:after="0" w:line="240" w:lineRule="auto"/>
        <w:ind w:left="1584" w:hanging="432"/>
        <w:jc w:val="both"/>
        <w:rPr>
          <w:rFonts w:ascii="Times New Roman" w:hAnsi="Times New Roman" w:cs="Times New Roman"/>
        </w:rPr>
      </w:pPr>
      <w:r w:rsidRPr="009F6CB1">
        <w:rPr>
          <w:rFonts w:ascii="Times New Roman" w:hAnsi="Times New Roman" w:cs="Times New Roman"/>
        </w:rPr>
        <w:t>(a) references in those provisions to regulations were references to principles; and</w:t>
      </w:r>
    </w:p>
    <w:p w14:paraId="6905CE0B" w14:textId="77777777" w:rsidR="00414F83" w:rsidRPr="009F6CB1" w:rsidRDefault="00414F83" w:rsidP="00E64F11">
      <w:pPr>
        <w:spacing w:before="60" w:after="0" w:line="240" w:lineRule="auto"/>
        <w:ind w:left="1584" w:hanging="432"/>
        <w:jc w:val="both"/>
        <w:rPr>
          <w:rFonts w:ascii="Times New Roman" w:hAnsi="Times New Roman" w:cs="Times New Roman"/>
        </w:rPr>
      </w:pPr>
      <w:r w:rsidRPr="009F6CB1">
        <w:rPr>
          <w:rFonts w:ascii="Times New Roman" w:hAnsi="Times New Roman" w:cs="Times New Roman"/>
        </w:rPr>
        <w:t>(b) references in those provisions to the making of regulations were references to the formulation of principles.</w:t>
      </w:r>
      <w:r w:rsidR="008022C4" w:rsidRPr="009F6CB1">
        <w:rPr>
          <w:rFonts w:ascii="Times New Roman" w:hAnsi="Times New Roman" w:cs="Times New Roman"/>
        </w:rPr>
        <w:t>”</w:t>
      </w:r>
      <w:r w:rsidRPr="009F6CB1">
        <w:rPr>
          <w:rFonts w:ascii="Times New Roman" w:hAnsi="Times New Roman" w:cs="Times New Roman"/>
        </w:rPr>
        <w:t>.</w:t>
      </w:r>
    </w:p>
    <w:p w14:paraId="1EBE5D41" w14:textId="61571B84" w:rsidR="00414F83" w:rsidRPr="00C35E3E" w:rsidRDefault="00142EF2" w:rsidP="00C62287">
      <w:pPr>
        <w:spacing w:before="120" w:after="120" w:line="240" w:lineRule="auto"/>
        <w:jc w:val="center"/>
        <w:rPr>
          <w:rFonts w:ascii="Times New Roman" w:hAnsi="Times New Roman" w:cs="Times New Roman"/>
          <w:b/>
          <w:sz w:val="24"/>
          <w:szCs w:val="24"/>
        </w:rPr>
      </w:pPr>
      <w:r w:rsidRPr="00C35E3E">
        <w:rPr>
          <w:rFonts w:ascii="Times New Roman" w:hAnsi="Times New Roman" w:cs="Times New Roman"/>
          <w:b/>
          <w:sz w:val="24"/>
          <w:szCs w:val="24"/>
        </w:rPr>
        <w:t>PART XXVI—AMENDMENTS OF DAIRYING RESEARCH ACT 1972</w:t>
      </w:r>
    </w:p>
    <w:p w14:paraId="080C579D" w14:textId="77777777" w:rsidR="00414F83" w:rsidRPr="009F6CB1" w:rsidRDefault="00617FDB" w:rsidP="00C6228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C89E312" w14:textId="77777777" w:rsidR="00414F83" w:rsidRPr="009F6CB1" w:rsidRDefault="00617FDB" w:rsidP="00C62287">
      <w:pPr>
        <w:spacing w:after="0" w:line="240" w:lineRule="auto"/>
        <w:ind w:firstLine="432"/>
        <w:jc w:val="both"/>
        <w:rPr>
          <w:rFonts w:ascii="Times New Roman" w:hAnsi="Times New Roman" w:cs="Times New Roman"/>
        </w:rPr>
      </w:pPr>
      <w:r w:rsidRPr="009F6CB1">
        <w:rPr>
          <w:rFonts w:ascii="Times New Roman" w:hAnsi="Times New Roman" w:cs="Times New Roman"/>
          <w:b/>
        </w:rPr>
        <w:t>72.</w:t>
      </w:r>
      <w:r w:rsidR="00414F83" w:rsidRPr="009F6CB1">
        <w:rPr>
          <w:rFonts w:ascii="Times New Roman" w:hAnsi="Times New Roman" w:cs="Times New Roman"/>
        </w:rPr>
        <w:t xml:space="preserve"> The </w:t>
      </w:r>
      <w:r w:rsidRPr="009F6CB1">
        <w:rPr>
          <w:rFonts w:ascii="Times New Roman" w:hAnsi="Times New Roman" w:cs="Times New Roman"/>
          <w:i/>
        </w:rPr>
        <w:t xml:space="preserve">Dairying Research Act </w:t>
      </w:r>
      <w:r w:rsidR="00414F83" w:rsidRPr="009F6CB1">
        <w:rPr>
          <w:rFonts w:ascii="Times New Roman" w:hAnsi="Times New Roman" w:cs="Times New Roman"/>
        </w:rPr>
        <w:t>1972</w:t>
      </w:r>
      <w:r w:rsidRPr="009F6CB1">
        <w:rPr>
          <w:rFonts w:ascii="Times New Roman" w:hAnsi="Times New Roman" w:cs="Times New Roman"/>
          <w:vertAlign w:val="superscript"/>
        </w:rPr>
        <w:t>25</w:t>
      </w:r>
      <w:r w:rsidR="00414F83" w:rsidRPr="009F6CB1">
        <w:rPr>
          <w:rFonts w:ascii="Times New Roman" w:hAnsi="Times New Roman" w:cs="Times New Roman"/>
        </w:rPr>
        <w:t xml:space="preserve"> is in this Part referred to as the Principal Act.</w:t>
      </w:r>
    </w:p>
    <w:p w14:paraId="30D91CDB"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434C5F1"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Moneys to be paid into Research Account</w:t>
      </w:r>
    </w:p>
    <w:p w14:paraId="479A73DC"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73.</w:t>
      </w:r>
      <w:r w:rsidR="00414F83" w:rsidRPr="009F6CB1">
        <w:rPr>
          <w:rFonts w:ascii="Times New Roman" w:hAnsi="Times New Roman" w:cs="Times New Roman"/>
        </w:rPr>
        <w:t xml:space="preserve"> Section 5 of the Principal Act is amended by omitting from paragraph (1) (b) </w:t>
      </w:r>
      <w:r w:rsidR="008022C4" w:rsidRPr="009F6CB1">
        <w:rPr>
          <w:rFonts w:ascii="Times New Roman" w:hAnsi="Times New Roman" w:cs="Times New Roman"/>
        </w:rPr>
        <w:t>“</w:t>
      </w:r>
      <w:r w:rsidR="00414F83" w:rsidRPr="009F6CB1">
        <w:rPr>
          <w:rFonts w:ascii="Times New Roman" w:hAnsi="Times New Roman" w:cs="Times New Roman"/>
        </w:rPr>
        <w:t>out of the Research Account in accordance with this Act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out of the account kept under sub-section 5</w:t>
      </w:r>
      <w:r w:rsidRPr="009F6CB1">
        <w:rPr>
          <w:rFonts w:ascii="Times New Roman" w:hAnsi="Times New Roman" w:cs="Times New Roman"/>
          <w:smallCaps/>
        </w:rPr>
        <w:t>a</w:t>
      </w:r>
      <w:r w:rsidR="00414F83" w:rsidRPr="009F6CB1">
        <w:rPr>
          <w:rFonts w:ascii="Times New Roman" w:hAnsi="Times New Roman" w:cs="Times New Roman"/>
        </w:rPr>
        <w:t xml:space="preserve"> (1)</w:t>
      </w:r>
      <w:r w:rsidR="008022C4" w:rsidRPr="009F6CB1">
        <w:rPr>
          <w:rFonts w:ascii="Times New Roman" w:hAnsi="Times New Roman" w:cs="Times New Roman"/>
        </w:rPr>
        <w:t>”</w:t>
      </w:r>
      <w:r w:rsidR="00414F83" w:rsidRPr="009F6CB1">
        <w:rPr>
          <w:rFonts w:ascii="Times New Roman" w:hAnsi="Times New Roman" w:cs="Times New Roman"/>
        </w:rPr>
        <w:t>.</w:t>
      </w:r>
    </w:p>
    <w:p w14:paraId="0B5B9970" w14:textId="77777777" w:rsidR="00414F83" w:rsidRPr="009F6CB1" w:rsidRDefault="00617FDB" w:rsidP="00EA2A26">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74.</w:t>
      </w:r>
      <w:r w:rsidR="00414F83" w:rsidRPr="009F6CB1">
        <w:rPr>
          <w:rFonts w:ascii="Times New Roman" w:hAnsi="Times New Roman" w:cs="Times New Roman"/>
        </w:rPr>
        <w:t xml:space="preserve"> After section 5 of the Principal Act the following section is inserted:</w:t>
      </w:r>
    </w:p>
    <w:p w14:paraId="541A2159"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Separate accounts to be kept</w:t>
      </w:r>
    </w:p>
    <w:p w14:paraId="097E2E00" w14:textId="77777777" w:rsidR="00414F83" w:rsidRPr="009F6CB1" w:rsidRDefault="008022C4" w:rsidP="009A29F0">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w:t>
      </w:r>
      <w:r w:rsidR="00617FDB" w:rsidRPr="009F6CB1">
        <w:rPr>
          <w:rFonts w:ascii="Times New Roman" w:hAnsi="Times New Roman" w:cs="Times New Roman"/>
          <w:smallCaps/>
        </w:rPr>
        <w:t>a</w:t>
      </w:r>
      <w:r w:rsidR="00414F83" w:rsidRPr="009F6CB1">
        <w:rPr>
          <w:rFonts w:ascii="Times New Roman" w:hAnsi="Times New Roman" w:cs="Times New Roman"/>
        </w:rPr>
        <w:t>. (1) A separate account shall be kept of the moneys in the Research Account representing the amounts paid into the Research Account by virtue of sub-paragraphs 5 (1) (a) (</w:t>
      </w:r>
      <w:proofErr w:type="spellStart"/>
      <w:r w:rsidR="00414F83" w:rsidRPr="009F6CB1">
        <w:rPr>
          <w:rFonts w:ascii="Times New Roman" w:hAnsi="Times New Roman" w:cs="Times New Roman"/>
        </w:rPr>
        <w:t>i</w:t>
      </w:r>
      <w:proofErr w:type="spellEnd"/>
      <w:r w:rsidR="00414F83" w:rsidRPr="009F6CB1">
        <w:rPr>
          <w:rFonts w:ascii="Times New Roman" w:hAnsi="Times New Roman" w:cs="Times New Roman"/>
        </w:rPr>
        <w:t>) and (ii) and paragraph 5 (1) (b).</w:t>
      </w:r>
    </w:p>
    <w:p w14:paraId="48B7613C" w14:textId="77777777" w:rsidR="00414F83" w:rsidRPr="009F6CB1" w:rsidRDefault="008022C4" w:rsidP="00D42B1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 separate account shall be kept of the moneys in the Research Account representing—</w:t>
      </w:r>
    </w:p>
    <w:p w14:paraId="3E1A0D38" w14:textId="77777777" w:rsidR="00414F83" w:rsidRPr="009F6CB1" w:rsidRDefault="00414F83" w:rsidP="009A29F0">
      <w:pPr>
        <w:spacing w:after="0" w:line="240" w:lineRule="auto"/>
        <w:ind w:left="864" w:hanging="432"/>
        <w:jc w:val="both"/>
        <w:rPr>
          <w:rFonts w:ascii="Times New Roman" w:hAnsi="Times New Roman" w:cs="Times New Roman"/>
        </w:rPr>
      </w:pPr>
      <w:r w:rsidRPr="009F6CB1">
        <w:rPr>
          <w:rFonts w:ascii="Times New Roman" w:hAnsi="Times New Roman" w:cs="Times New Roman"/>
        </w:rPr>
        <w:t>(a) the amounts paid into the Research Account by virtue of sub-paragraph 5 (1) (a) (iii); and</w:t>
      </w:r>
    </w:p>
    <w:p w14:paraId="0879EFB2" w14:textId="77777777" w:rsidR="00414F83" w:rsidRPr="009F6CB1" w:rsidRDefault="00414F83" w:rsidP="009A29F0">
      <w:pPr>
        <w:spacing w:after="0" w:line="240" w:lineRule="auto"/>
        <w:ind w:left="864" w:hanging="432"/>
        <w:jc w:val="both"/>
        <w:rPr>
          <w:rFonts w:ascii="Times New Roman" w:hAnsi="Times New Roman" w:cs="Times New Roman"/>
        </w:rPr>
      </w:pPr>
      <w:r w:rsidRPr="009F6CB1">
        <w:rPr>
          <w:rFonts w:ascii="Times New Roman" w:hAnsi="Times New Roman" w:cs="Times New Roman"/>
        </w:rPr>
        <w:t>(b) the amounts paid into the Research Account by virtue of sub-section 5 (3).</w:t>
      </w:r>
      <w:r w:rsidR="008022C4" w:rsidRPr="009F6CB1">
        <w:rPr>
          <w:rFonts w:ascii="Times New Roman" w:hAnsi="Times New Roman" w:cs="Times New Roman"/>
        </w:rPr>
        <w:t>”</w:t>
      </w:r>
      <w:r w:rsidRPr="009F6CB1">
        <w:rPr>
          <w:rFonts w:ascii="Times New Roman" w:hAnsi="Times New Roman" w:cs="Times New Roman"/>
        </w:rPr>
        <w:t>.</w:t>
      </w:r>
    </w:p>
    <w:p w14:paraId="48ED24AE"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Application of Research Account</w:t>
      </w:r>
    </w:p>
    <w:p w14:paraId="4CA4F6B6"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75.</w:t>
      </w:r>
      <w:r w:rsidR="00414F83" w:rsidRPr="009F6CB1">
        <w:rPr>
          <w:rFonts w:ascii="Times New Roman" w:hAnsi="Times New Roman" w:cs="Times New Roman"/>
        </w:rPr>
        <w:t xml:space="preserve"> Section 6 of the Principal Act is amended by omitting from sub-section (1) </w:t>
      </w:r>
      <w:r w:rsidR="008022C4" w:rsidRPr="009F6CB1">
        <w:rPr>
          <w:rFonts w:ascii="Times New Roman" w:hAnsi="Times New Roman" w:cs="Times New Roman"/>
        </w:rPr>
        <w:t>“</w:t>
      </w:r>
      <w:r w:rsidR="00414F83" w:rsidRPr="009F6CB1">
        <w:rPr>
          <w:rFonts w:ascii="Times New Roman" w:hAnsi="Times New Roman" w:cs="Times New Roman"/>
        </w:rPr>
        <w:t>the next succeeding sub-section, moneys standing to the credit of the Research Account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sub-section (2), moneys standing to the credit of either of the accounts kept under section 5</w:t>
      </w:r>
      <w:r w:rsidRPr="009F6CB1">
        <w:rPr>
          <w:rFonts w:ascii="Times New Roman" w:hAnsi="Times New Roman" w:cs="Times New Roman"/>
          <w:smallCaps/>
        </w:rPr>
        <w:t>a</w:t>
      </w:r>
      <w:r w:rsidR="008022C4" w:rsidRPr="009F6CB1">
        <w:rPr>
          <w:rFonts w:ascii="Times New Roman" w:hAnsi="Times New Roman" w:cs="Times New Roman"/>
        </w:rPr>
        <w:t>”</w:t>
      </w:r>
      <w:r w:rsidR="00414F83" w:rsidRPr="009F6CB1">
        <w:rPr>
          <w:rFonts w:ascii="Times New Roman" w:hAnsi="Times New Roman" w:cs="Times New Roman"/>
        </w:rPr>
        <w:t>.</w:t>
      </w:r>
    </w:p>
    <w:p w14:paraId="6F99733D"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Constitution of Committee</w:t>
      </w:r>
    </w:p>
    <w:p w14:paraId="6CE6E42B"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76.</w:t>
      </w:r>
      <w:r w:rsidR="00414F83" w:rsidRPr="009F6CB1">
        <w:rPr>
          <w:rFonts w:ascii="Times New Roman" w:hAnsi="Times New Roman" w:cs="Times New Roman"/>
        </w:rPr>
        <w:t xml:space="preserve"> Section 9 of the Principal Act is amended by omitting from paragraph (1) (e) </w:t>
      </w:r>
      <w:r w:rsidR="008022C4" w:rsidRPr="009F6CB1">
        <w:rPr>
          <w:rFonts w:ascii="Times New Roman" w:hAnsi="Times New Roman" w:cs="Times New Roman"/>
        </w:rPr>
        <w:t>“</w:t>
      </w:r>
      <w:r w:rsidR="00414F83" w:rsidRPr="009F6CB1">
        <w:rPr>
          <w:rFonts w:ascii="Times New Roman" w:hAnsi="Times New Roman" w:cs="Times New Roman"/>
        </w:rPr>
        <w:t>of Primary Industry</w:t>
      </w:r>
      <w:r w:rsidR="008022C4" w:rsidRPr="009F6CB1">
        <w:rPr>
          <w:rFonts w:ascii="Times New Roman" w:hAnsi="Times New Roman" w:cs="Times New Roman"/>
        </w:rPr>
        <w:t>”</w:t>
      </w:r>
      <w:r w:rsidR="00414F83" w:rsidRPr="009F6CB1">
        <w:rPr>
          <w:rFonts w:ascii="Times New Roman" w:hAnsi="Times New Roman" w:cs="Times New Roman"/>
        </w:rPr>
        <w:t>.</w:t>
      </w:r>
    </w:p>
    <w:p w14:paraId="70CC2CF2" w14:textId="77777777" w:rsidR="00414F83" w:rsidRPr="009F6CB1" w:rsidRDefault="00142EF2" w:rsidP="009A29F0">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XXVII—REPEAL OF DARWIN CYCLONE DAMAGE COMPENSATION ACT 1975</w:t>
      </w:r>
    </w:p>
    <w:p w14:paraId="63E52C55"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69E2B2C9"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77.</w:t>
      </w:r>
      <w:r w:rsidR="00414F83" w:rsidRPr="009F6CB1">
        <w:rPr>
          <w:rFonts w:ascii="Times New Roman" w:hAnsi="Times New Roman" w:cs="Times New Roman"/>
        </w:rPr>
        <w:t xml:space="preserve"> The </w:t>
      </w:r>
      <w:r w:rsidRPr="009F6CB1">
        <w:rPr>
          <w:rFonts w:ascii="Times New Roman" w:hAnsi="Times New Roman" w:cs="Times New Roman"/>
          <w:i/>
        </w:rPr>
        <w:t xml:space="preserve">Darwin Cyclone Damage Compensation Act </w:t>
      </w:r>
      <w:r w:rsidR="00414F83" w:rsidRPr="009F6CB1">
        <w:rPr>
          <w:rFonts w:ascii="Times New Roman" w:hAnsi="Times New Roman" w:cs="Times New Roman"/>
        </w:rPr>
        <w:t>1975</w:t>
      </w:r>
      <w:r w:rsidRPr="009F6CB1">
        <w:rPr>
          <w:rFonts w:ascii="Times New Roman" w:hAnsi="Times New Roman" w:cs="Times New Roman"/>
          <w:vertAlign w:val="superscript"/>
        </w:rPr>
        <w:t>26</w:t>
      </w:r>
      <w:r w:rsidR="00414F83" w:rsidRPr="009F6CB1">
        <w:rPr>
          <w:rFonts w:ascii="Times New Roman" w:hAnsi="Times New Roman" w:cs="Times New Roman"/>
        </w:rPr>
        <w:t xml:space="preserve"> is in this Part referred to as the Principal Act.</w:t>
      </w:r>
    </w:p>
    <w:p w14:paraId="38F1B72A"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Act</w:t>
      </w:r>
    </w:p>
    <w:p w14:paraId="2C0CA08C"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78.</w:t>
      </w:r>
      <w:r w:rsidR="00414F83" w:rsidRPr="009F6CB1">
        <w:rPr>
          <w:rFonts w:ascii="Times New Roman" w:hAnsi="Times New Roman" w:cs="Times New Roman"/>
        </w:rPr>
        <w:t xml:space="preserve"> The Principal Act is repealed.</w:t>
      </w:r>
    </w:p>
    <w:p w14:paraId="7B77EFFA" w14:textId="77777777" w:rsidR="00414F83" w:rsidRPr="009F6CB1" w:rsidRDefault="00142EF2" w:rsidP="009A29F0">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XXVIII—AMENDMENT OF DEFENCE ACT 1903</w:t>
      </w:r>
    </w:p>
    <w:p w14:paraId="433E30D9"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3E4C561"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79.</w:t>
      </w:r>
      <w:r w:rsidR="00414F83" w:rsidRPr="009F6CB1">
        <w:rPr>
          <w:rFonts w:ascii="Times New Roman" w:hAnsi="Times New Roman" w:cs="Times New Roman"/>
        </w:rPr>
        <w:t xml:space="preserve"> The </w:t>
      </w:r>
      <w:proofErr w:type="spellStart"/>
      <w:r w:rsidRPr="009F6CB1">
        <w:rPr>
          <w:rFonts w:ascii="Times New Roman" w:hAnsi="Times New Roman" w:cs="Times New Roman"/>
          <w:i/>
        </w:rPr>
        <w:t>Defence</w:t>
      </w:r>
      <w:proofErr w:type="spellEnd"/>
      <w:r w:rsidRPr="009F6CB1">
        <w:rPr>
          <w:rFonts w:ascii="Times New Roman" w:hAnsi="Times New Roman" w:cs="Times New Roman"/>
          <w:i/>
        </w:rPr>
        <w:t xml:space="preserve"> Act </w:t>
      </w:r>
      <w:r w:rsidR="00414F83" w:rsidRPr="009F6CB1">
        <w:rPr>
          <w:rFonts w:ascii="Times New Roman" w:hAnsi="Times New Roman" w:cs="Times New Roman"/>
        </w:rPr>
        <w:t>1903</w:t>
      </w:r>
      <w:r w:rsidRPr="009F6CB1">
        <w:rPr>
          <w:rFonts w:ascii="Times New Roman" w:hAnsi="Times New Roman" w:cs="Times New Roman"/>
          <w:vertAlign w:val="superscript"/>
        </w:rPr>
        <w:t>27</w:t>
      </w:r>
      <w:r w:rsidR="00414F83" w:rsidRPr="009F6CB1">
        <w:rPr>
          <w:rFonts w:ascii="Times New Roman" w:hAnsi="Times New Roman" w:cs="Times New Roman"/>
        </w:rPr>
        <w:t xml:space="preserve"> is in this Part referred to as the Principal Act.</w:t>
      </w:r>
    </w:p>
    <w:p w14:paraId="3A74FE31"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3548837B"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80.</w:t>
      </w:r>
      <w:r w:rsidR="00414F83" w:rsidRPr="009F6CB1">
        <w:rPr>
          <w:rFonts w:ascii="Times New Roman" w:hAnsi="Times New Roman" w:cs="Times New Roman"/>
        </w:rPr>
        <w:t xml:space="preserve"> Section 4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 xml:space="preserve">of </w:t>
      </w:r>
      <w:proofErr w:type="spellStart"/>
      <w:r w:rsidR="00414F83" w:rsidRPr="009F6CB1">
        <w:rPr>
          <w:rFonts w:ascii="Times New Roman" w:hAnsi="Times New Roman" w:cs="Times New Roman"/>
        </w:rPr>
        <w:t>Defence</w:t>
      </w:r>
      <w:proofErr w:type="spellEnd"/>
      <w:r w:rsidR="008022C4" w:rsidRPr="009F6CB1">
        <w:rPr>
          <w:rFonts w:ascii="Times New Roman" w:hAnsi="Times New Roman" w:cs="Times New Roman"/>
        </w:rPr>
        <w:t>”</w:t>
      </w:r>
      <w:r w:rsidR="00414F83" w:rsidRPr="009F6CB1">
        <w:rPr>
          <w:rFonts w:ascii="Times New Roman" w:hAnsi="Times New Roman" w:cs="Times New Roman"/>
        </w:rPr>
        <w:t xml:space="preserve"> from the definition of </w:t>
      </w:r>
      <w:r w:rsidR="008022C4" w:rsidRPr="009F6CB1">
        <w:rPr>
          <w:rFonts w:ascii="Times New Roman" w:hAnsi="Times New Roman" w:cs="Times New Roman"/>
        </w:rPr>
        <w:t>“</w:t>
      </w:r>
      <w:r w:rsidR="00414F83" w:rsidRPr="009F6CB1">
        <w:rPr>
          <w:rFonts w:ascii="Times New Roman" w:hAnsi="Times New Roman" w:cs="Times New Roman"/>
        </w:rPr>
        <w:t>The Secretary</w:t>
      </w:r>
      <w:r w:rsidR="008022C4" w:rsidRPr="009F6CB1">
        <w:rPr>
          <w:rFonts w:ascii="Times New Roman" w:hAnsi="Times New Roman" w:cs="Times New Roman"/>
        </w:rPr>
        <w:t>”</w:t>
      </w:r>
      <w:r w:rsidR="00414F83" w:rsidRPr="009F6CB1">
        <w:rPr>
          <w:rFonts w:ascii="Times New Roman" w:hAnsi="Times New Roman" w:cs="Times New Roman"/>
        </w:rPr>
        <w:t xml:space="preserve"> in sub-section (1).</w:t>
      </w:r>
    </w:p>
    <w:p w14:paraId="39E8CBD1"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2DFEB5E"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Tabling, disallowance, &amp;c., of determinations</w:t>
      </w:r>
    </w:p>
    <w:p w14:paraId="535531D7"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81.</w:t>
      </w:r>
      <w:r w:rsidR="00414F83" w:rsidRPr="009F6CB1">
        <w:rPr>
          <w:rFonts w:ascii="Times New Roman" w:hAnsi="Times New Roman" w:cs="Times New Roman"/>
        </w:rPr>
        <w:t xml:space="preserve"> Section 58</w:t>
      </w:r>
      <w:r w:rsidRPr="009F6CB1">
        <w:rPr>
          <w:rFonts w:ascii="Times New Roman" w:hAnsi="Times New Roman" w:cs="Times New Roman"/>
          <w:smallCaps/>
        </w:rPr>
        <w:t>c</w:t>
      </w:r>
      <w:r w:rsidR="00414F83" w:rsidRPr="009F6CB1">
        <w:rPr>
          <w:rFonts w:ascii="Times New Roman" w:hAnsi="Times New Roman" w:cs="Times New Roman"/>
        </w:rPr>
        <w:t xml:space="preserve"> of the Principal Act is amended by omitting sub-sections (1) and (2) and substituting the following sub-section:</w:t>
      </w:r>
    </w:p>
    <w:p w14:paraId="0665E3E5" w14:textId="77777777" w:rsidR="00414F83" w:rsidRPr="009F6CB1" w:rsidRDefault="008022C4" w:rsidP="00922F4D">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(1) The provisions of section 48 (other than paragraphs (1) (a) and (b) and sub-section (2)) and sections 49 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determinations as if—</w:t>
      </w:r>
    </w:p>
    <w:p w14:paraId="0DE4730E" w14:textId="77777777" w:rsidR="00414F83" w:rsidRPr="009F6CB1" w:rsidRDefault="00414F83" w:rsidP="00922F4D">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(a) references in those provisions to regulations were references to determinations and references to a regulation were references to a provision of a determination; and</w:t>
      </w:r>
    </w:p>
    <w:p w14:paraId="101E8FAB" w14:textId="77777777" w:rsidR="00414F83" w:rsidRPr="009F6CB1" w:rsidRDefault="00414F83" w:rsidP="00922F4D">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references in those provisions to the repeal of a regulation were references to the revocation of a determination or of a provision of a determination, as the case requires.</w:t>
      </w:r>
      <w:r w:rsidR="008022C4" w:rsidRPr="009F6CB1">
        <w:rPr>
          <w:rFonts w:ascii="Times New Roman" w:hAnsi="Times New Roman" w:cs="Times New Roman"/>
        </w:rPr>
        <w:t>”</w:t>
      </w:r>
      <w:r w:rsidRPr="009F6CB1">
        <w:rPr>
          <w:rFonts w:ascii="Times New Roman" w:hAnsi="Times New Roman" w:cs="Times New Roman"/>
        </w:rPr>
        <w:t>.</w:t>
      </w:r>
    </w:p>
    <w:p w14:paraId="7F7A53B5" w14:textId="77777777" w:rsidR="00414F83" w:rsidRPr="009F6CB1" w:rsidRDefault="00142EF2" w:rsidP="009A29F0">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XXIX—AMENDMENT OF DEFENCE AMENDMENT ACT 1979</w:t>
      </w:r>
    </w:p>
    <w:p w14:paraId="12EA36A0"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E3E52F2"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82.</w:t>
      </w:r>
      <w:r w:rsidR="00414F83" w:rsidRPr="009F6CB1">
        <w:rPr>
          <w:rFonts w:ascii="Times New Roman" w:hAnsi="Times New Roman" w:cs="Times New Roman"/>
        </w:rPr>
        <w:t xml:space="preserve"> The </w:t>
      </w:r>
      <w:proofErr w:type="spellStart"/>
      <w:r w:rsidRPr="009F6CB1">
        <w:rPr>
          <w:rFonts w:ascii="Times New Roman" w:hAnsi="Times New Roman" w:cs="Times New Roman"/>
          <w:i/>
        </w:rPr>
        <w:t>Defence</w:t>
      </w:r>
      <w:proofErr w:type="spellEnd"/>
      <w:r w:rsidRPr="009F6CB1">
        <w:rPr>
          <w:rFonts w:ascii="Times New Roman" w:hAnsi="Times New Roman" w:cs="Times New Roman"/>
          <w:i/>
        </w:rPr>
        <w:t xml:space="preserve"> Amendment Act </w:t>
      </w:r>
      <w:r w:rsidR="00414F83" w:rsidRPr="009F6CB1">
        <w:rPr>
          <w:rFonts w:ascii="Times New Roman" w:hAnsi="Times New Roman" w:cs="Times New Roman"/>
        </w:rPr>
        <w:t>1979</w:t>
      </w:r>
      <w:r w:rsidRPr="009F6CB1">
        <w:rPr>
          <w:rFonts w:ascii="Times New Roman" w:hAnsi="Times New Roman" w:cs="Times New Roman"/>
          <w:vertAlign w:val="superscript"/>
        </w:rPr>
        <w:t>28</w:t>
      </w:r>
      <w:r w:rsidR="00414F83" w:rsidRPr="009F6CB1">
        <w:rPr>
          <w:rFonts w:ascii="Times New Roman" w:hAnsi="Times New Roman" w:cs="Times New Roman"/>
        </w:rPr>
        <w:t xml:space="preserve"> is in this Part referred to as the Principal Act.</w:t>
      </w:r>
    </w:p>
    <w:p w14:paraId="7800D7F1"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Determinations prevail over inconsistent regulations</w:t>
      </w:r>
    </w:p>
    <w:p w14:paraId="53692412"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83.</w:t>
      </w:r>
      <w:r w:rsidR="00414F83" w:rsidRPr="009F6CB1">
        <w:rPr>
          <w:rFonts w:ascii="Times New Roman" w:hAnsi="Times New Roman" w:cs="Times New Roman"/>
        </w:rPr>
        <w:t xml:space="preserve"> Section 14 of the Principal Act is amended by omitting sub-section (2) and substituting the following sub-section:</w:t>
      </w:r>
    </w:p>
    <w:p w14:paraId="0399B98F" w14:textId="77777777" w:rsidR="00414F83" w:rsidRPr="009F6CB1" w:rsidRDefault="008022C4" w:rsidP="00323BFC">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Where—</w:t>
      </w:r>
    </w:p>
    <w:p w14:paraId="3B704F75" w14:textId="77777777" w:rsidR="00414F83" w:rsidRPr="009F6CB1" w:rsidRDefault="00414F83" w:rsidP="009A29F0">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a provision (in this sub-section referred to as the </w:t>
      </w:r>
      <w:r w:rsidR="008022C4" w:rsidRPr="009F6CB1">
        <w:rPr>
          <w:rFonts w:ascii="Times New Roman" w:hAnsi="Times New Roman" w:cs="Times New Roman"/>
        </w:rPr>
        <w:t>‘</w:t>
      </w:r>
      <w:r w:rsidRPr="009F6CB1">
        <w:rPr>
          <w:rFonts w:ascii="Times New Roman" w:hAnsi="Times New Roman" w:cs="Times New Roman"/>
        </w:rPr>
        <w:t>disallowed provision</w:t>
      </w:r>
      <w:r w:rsidR="008022C4" w:rsidRPr="009F6CB1">
        <w:rPr>
          <w:rFonts w:ascii="Times New Roman" w:hAnsi="Times New Roman" w:cs="Times New Roman"/>
        </w:rPr>
        <w:t>’</w:t>
      </w:r>
      <w:r w:rsidRPr="009F6CB1">
        <w:rPr>
          <w:rFonts w:ascii="Times New Roman" w:hAnsi="Times New Roman" w:cs="Times New Roman"/>
        </w:rPr>
        <w:t>) of a determination under section 5</w:t>
      </w:r>
      <w:r w:rsidR="008E4BE7" w:rsidRPr="009F6CB1">
        <w:rPr>
          <w:rFonts w:ascii="Times New Roman" w:hAnsi="Times New Roman" w:cs="Times New Roman"/>
          <w:smallCaps/>
        </w:rPr>
        <w:t>8b</w:t>
      </w:r>
      <w:r w:rsidRPr="009F6CB1">
        <w:rPr>
          <w:rFonts w:ascii="Times New Roman" w:hAnsi="Times New Roman" w:cs="Times New Roman"/>
        </w:rPr>
        <w:t xml:space="preserve"> of the </w:t>
      </w:r>
      <w:proofErr w:type="spellStart"/>
      <w:r w:rsidR="00617FDB" w:rsidRPr="009F6CB1">
        <w:rPr>
          <w:rFonts w:ascii="Times New Roman" w:hAnsi="Times New Roman" w:cs="Times New Roman"/>
          <w:i/>
        </w:rPr>
        <w:t>Defence</w:t>
      </w:r>
      <w:proofErr w:type="spellEnd"/>
      <w:r w:rsidR="00617FDB" w:rsidRPr="009F6CB1">
        <w:rPr>
          <w:rFonts w:ascii="Times New Roman" w:hAnsi="Times New Roman" w:cs="Times New Roman"/>
          <w:i/>
        </w:rPr>
        <w:t xml:space="preserve"> Act </w:t>
      </w:r>
      <w:r w:rsidRPr="009F6CB1">
        <w:rPr>
          <w:rFonts w:ascii="Times New Roman" w:hAnsi="Times New Roman" w:cs="Times New Roman"/>
        </w:rPr>
        <w:t>1903—</w:t>
      </w:r>
    </w:p>
    <w:p w14:paraId="5EA5114C" w14:textId="77777777" w:rsidR="00414F83" w:rsidRPr="009F6CB1" w:rsidRDefault="00414F83" w:rsidP="00332994">
      <w:pPr>
        <w:spacing w:before="60" w:after="0" w:line="240" w:lineRule="auto"/>
        <w:ind w:left="1584"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xml:space="preserve">) is disallowed, or is deemed to have been disallowed, under section 48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as applied by sub-section 58</w:t>
      </w:r>
      <w:r w:rsidR="00617FDB" w:rsidRPr="009F6CB1">
        <w:rPr>
          <w:rFonts w:ascii="Times New Roman" w:hAnsi="Times New Roman" w:cs="Times New Roman"/>
          <w:smallCaps/>
        </w:rPr>
        <w:t>c</w:t>
      </w:r>
      <w:r w:rsidRPr="009F6CB1">
        <w:rPr>
          <w:rFonts w:ascii="Times New Roman" w:hAnsi="Times New Roman" w:cs="Times New Roman"/>
        </w:rPr>
        <w:t xml:space="preserve"> (1) of the </w:t>
      </w:r>
      <w:proofErr w:type="spellStart"/>
      <w:r w:rsidR="00617FDB" w:rsidRPr="009F6CB1">
        <w:rPr>
          <w:rFonts w:ascii="Times New Roman" w:hAnsi="Times New Roman" w:cs="Times New Roman"/>
          <w:i/>
        </w:rPr>
        <w:t>Defence</w:t>
      </w:r>
      <w:proofErr w:type="spellEnd"/>
      <w:r w:rsidR="00617FDB" w:rsidRPr="009F6CB1">
        <w:rPr>
          <w:rFonts w:ascii="Times New Roman" w:hAnsi="Times New Roman" w:cs="Times New Roman"/>
          <w:i/>
        </w:rPr>
        <w:t xml:space="preserve"> Act </w:t>
      </w:r>
      <w:r w:rsidRPr="009F6CB1">
        <w:rPr>
          <w:rFonts w:ascii="Times New Roman" w:hAnsi="Times New Roman" w:cs="Times New Roman"/>
        </w:rPr>
        <w:t>1903; or</w:t>
      </w:r>
    </w:p>
    <w:p w14:paraId="7D95699F" w14:textId="77777777" w:rsidR="00414F83" w:rsidRPr="009F6CB1" w:rsidRDefault="00414F83" w:rsidP="00332994">
      <w:pPr>
        <w:spacing w:before="60" w:after="0" w:line="240" w:lineRule="auto"/>
        <w:ind w:left="1584" w:hanging="432"/>
        <w:jc w:val="both"/>
        <w:rPr>
          <w:rFonts w:ascii="Times New Roman" w:hAnsi="Times New Roman" w:cs="Times New Roman"/>
        </w:rPr>
      </w:pPr>
      <w:r w:rsidRPr="009F6CB1">
        <w:rPr>
          <w:rFonts w:ascii="Times New Roman" w:hAnsi="Times New Roman" w:cs="Times New Roman"/>
        </w:rPr>
        <w:t xml:space="preserve">(ii) becomes void and of no effect by virtue of the operation of sub-section 48 (3)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as applied by sub-section 58</w:t>
      </w:r>
      <w:r w:rsidR="00617FDB" w:rsidRPr="009F6CB1">
        <w:rPr>
          <w:rFonts w:ascii="Times New Roman" w:hAnsi="Times New Roman" w:cs="Times New Roman"/>
          <w:smallCaps/>
        </w:rPr>
        <w:t>c</w:t>
      </w:r>
      <w:r w:rsidRPr="009F6CB1">
        <w:rPr>
          <w:rFonts w:ascii="Times New Roman" w:hAnsi="Times New Roman" w:cs="Times New Roman"/>
        </w:rPr>
        <w:t xml:space="preserve"> (1) of the </w:t>
      </w:r>
      <w:proofErr w:type="spellStart"/>
      <w:r w:rsidR="00617FDB" w:rsidRPr="009F6CB1">
        <w:rPr>
          <w:rFonts w:ascii="Times New Roman" w:hAnsi="Times New Roman" w:cs="Times New Roman"/>
          <w:i/>
        </w:rPr>
        <w:t>Defence</w:t>
      </w:r>
      <w:proofErr w:type="spellEnd"/>
      <w:r w:rsidR="00617FDB" w:rsidRPr="009F6CB1">
        <w:rPr>
          <w:rFonts w:ascii="Times New Roman" w:hAnsi="Times New Roman" w:cs="Times New Roman"/>
          <w:i/>
        </w:rPr>
        <w:t xml:space="preserve"> Act </w:t>
      </w:r>
      <w:r w:rsidRPr="009F6CB1">
        <w:rPr>
          <w:rFonts w:ascii="Times New Roman" w:hAnsi="Times New Roman" w:cs="Times New Roman"/>
        </w:rPr>
        <w:t>1903; and</w:t>
      </w:r>
    </w:p>
    <w:p w14:paraId="6801F0DF" w14:textId="77777777" w:rsidR="00414F83" w:rsidRPr="009F6CB1" w:rsidRDefault="00414F83" w:rsidP="00332994">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the disallowed provision was inconsistent with any relevant regulations in force immediately before the date on which the disallowed provision took effect,</w:t>
      </w:r>
    </w:p>
    <w:p w14:paraId="2D827B72" w14:textId="77777777" w:rsidR="00414F83" w:rsidRPr="009F6CB1" w:rsidRDefault="00414F83" w:rsidP="00EB32CC">
      <w:pPr>
        <w:spacing w:before="60" w:after="0" w:line="240" w:lineRule="auto"/>
        <w:jc w:val="both"/>
        <w:rPr>
          <w:rFonts w:ascii="Times New Roman" w:hAnsi="Times New Roman" w:cs="Times New Roman"/>
        </w:rPr>
      </w:pPr>
      <w:r w:rsidRPr="009F6CB1">
        <w:rPr>
          <w:rFonts w:ascii="Times New Roman" w:hAnsi="Times New Roman" w:cs="Times New Roman"/>
        </w:rPr>
        <w:t xml:space="preserve">the disallowance of the provision or the operation of sub-section 48 (3)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as applied by sub-section 58</w:t>
      </w:r>
      <w:r w:rsidR="00617FDB" w:rsidRPr="009F6CB1">
        <w:rPr>
          <w:rFonts w:ascii="Times New Roman" w:hAnsi="Times New Roman" w:cs="Times New Roman"/>
          <w:smallCaps/>
        </w:rPr>
        <w:t>c</w:t>
      </w:r>
      <w:r w:rsidRPr="009F6CB1">
        <w:rPr>
          <w:rFonts w:ascii="Times New Roman" w:hAnsi="Times New Roman" w:cs="Times New Roman"/>
        </w:rPr>
        <w:t xml:space="preserve"> (1) of the </w:t>
      </w:r>
      <w:proofErr w:type="spellStart"/>
      <w:r w:rsidR="00617FDB" w:rsidRPr="009F6CB1">
        <w:rPr>
          <w:rFonts w:ascii="Times New Roman" w:hAnsi="Times New Roman" w:cs="Times New Roman"/>
          <w:i/>
        </w:rPr>
        <w:t>Defence</w:t>
      </w:r>
      <w:proofErr w:type="spellEnd"/>
      <w:r w:rsidR="00617FDB" w:rsidRPr="009F6CB1">
        <w:rPr>
          <w:rFonts w:ascii="Times New Roman" w:hAnsi="Times New Roman" w:cs="Times New Roman"/>
          <w:i/>
        </w:rPr>
        <w:t xml:space="preserve"> Act </w:t>
      </w:r>
      <w:r w:rsidRPr="009F6CB1">
        <w:rPr>
          <w:rFonts w:ascii="Times New Roman" w:hAnsi="Times New Roman" w:cs="Times New Roman"/>
        </w:rPr>
        <w:t>1903, as the case may be, has the effect of reviving those relevant regulations as so in force, from and including the date of the disallowance or the date on which the determination became void and of no effect, as the case may be, as if the disallowed provision had not been made.</w:t>
      </w:r>
      <w:r w:rsidR="008022C4" w:rsidRPr="009F6CB1">
        <w:rPr>
          <w:rFonts w:ascii="Times New Roman" w:hAnsi="Times New Roman" w:cs="Times New Roman"/>
        </w:rPr>
        <w:t>”</w:t>
      </w:r>
      <w:r w:rsidRPr="009F6CB1">
        <w:rPr>
          <w:rFonts w:ascii="Times New Roman" w:hAnsi="Times New Roman" w:cs="Times New Roman"/>
        </w:rPr>
        <w:t>.</w:t>
      </w:r>
    </w:p>
    <w:p w14:paraId="01C6957E"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A61A46B" w14:textId="77777777" w:rsidR="00414F83" w:rsidRPr="009F6CB1" w:rsidRDefault="00142EF2" w:rsidP="009A29F0">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XXX—AMENDMENTS OF DEFENCE SERVICE HOMES ACT 1918</w:t>
      </w:r>
    </w:p>
    <w:p w14:paraId="4EED65B4"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4638A27"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84.</w:t>
      </w:r>
      <w:r w:rsidR="00414F83" w:rsidRPr="009F6CB1">
        <w:rPr>
          <w:rFonts w:ascii="Times New Roman" w:hAnsi="Times New Roman" w:cs="Times New Roman"/>
        </w:rPr>
        <w:t xml:space="preserve"> The </w:t>
      </w:r>
      <w:proofErr w:type="spellStart"/>
      <w:r w:rsidRPr="009F6CB1">
        <w:rPr>
          <w:rFonts w:ascii="Times New Roman" w:hAnsi="Times New Roman" w:cs="Times New Roman"/>
          <w:i/>
        </w:rPr>
        <w:t>Defence</w:t>
      </w:r>
      <w:proofErr w:type="spellEnd"/>
      <w:r w:rsidRPr="009F6CB1">
        <w:rPr>
          <w:rFonts w:ascii="Times New Roman" w:hAnsi="Times New Roman" w:cs="Times New Roman"/>
          <w:i/>
        </w:rPr>
        <w:t xml:space="preserve"> Service Homes Act </w:t>
      </w:r>
      <w:r w:rsidR="00414F83" w:rsidRPr="009F6CB1">
        <w:rPr>
          <w:rFonts w:ascii="Times New Roman" w:hAnsi="Times New Roman" w:cs="Times New Roman"/>
        </w:rPr>
        <w:t>1918</w:t>
      </w:r>
      <w:r w:rsidRPr="009F6CB1">
        <w:rPr>
          <w:rFonts w:ascii="Times New Roman" w:hAnsi="Times New Roman" w:cs="Times New Roman"/>
          <w:vertAlign w:val="superscript"/>
        </w:rPr>
        <w:t>29</w:t>
      </w:r>
      <w:r w:rsidR="00414F83" w:rsidRPr="009F6CB1">
        <w:rPr>
          <w:rFonts w:ascii="Times New Roman" w:hAnsi="Times New Roman" w:cs="Times New Roman"/>
        </w:rPr>
        <w:t xml:space="preserve"> is in this Part referred to as the Principal Act.</w:t>
      </w:r>
    </w:p>
    <w:p w14:paraId="79B7B2E3"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17569B90"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85.</w:t>
      </w:r>
      <w:r w:rsidR="00414F83" w:rsidRPr="009F6CB1">
        <w:rPr>
          <w:rFonts w:ascii="Times New Roman" w:hAnsi="Times New Roman" w:cs="Times New Roman"/>
        </w:rPr>
        <w:t xml:space="preserve"> Section 4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of Veterans</w:t>
      </w:r>
      <w:r w:rsidR="008022C4" w:rsidRPr="009F6CB1">
        <w:rPr>
          <w:rFonts w:ascii="Times New Roman" w:hAnsi="Times New Roman" w:cs="Times New Roman"/>
        </w:rPr>
        <w:t>’</w:t>
      </w:r>
      <w:r w:rsidR="00414F83" w:rsidRPr="009F6CB1">
        <w:rPr>
          <w:rFonts w:ascii="Times New Roman" w:hAnsi="Times New Roman" w:cs="Times New Roman"/>
        </w:rPr>
        <w:t xml:space="preserve"> Affairs</w:t>
      </w:r>
      <w:r w:rsidR="008022C4" w:rsidRPr="009F6CB1">
        <w:rPr>
          <w:rFonts w:ascii="Times New Roman" w:hAnsi="Times New Roman" w:cs="Times New Roman"/>
        </w:rPr>
        <w:t>”</w:t>
      </w:r>
      <w:r w:rsidR="00414F83" w:rsidRPr="009F6CB1">
        <w:rPr>
          <w:rFonts w:ascii="Times New Roman" w:hAnsi="Times New Roman" w:cs="Times New Roman"/>
        </w:rPr>
        <w:t xml:space="preserve"> from the definition of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in sub-section (1).</w:t>
      </w:r>
    </w:p>
    <w:p w14:paraId="709AA8C5" w14:textId="77777777" w:rsidR="00414F83" w:rsidRPr="009F6CB1" w:rsidRDefault="00617FDB" w:rsidP="009A29F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Determination of eligibility, &amp;c.</w:t>
      </w:r>
    </w:p>
    <w:p w14:paraId="78497603" w14:textId="77777777" w:rsidR="00414F83" w:rsidRPr="009F6CB1" w:rsidRDefault="00617FDB" w:rsidP="009A29F0">
      <w:pPr>
        <w:spacing w:after="0" w:line="240" w:lineRule="auto"/>
        <w:ind w:firstLine="432"/>
        <w:jc w:val="both"/>
        <w:rPr>
          <w:rFonts w:ascii="Times New Roman" w:hAnsi="Times New Roman" w:cs="Times New Roman"/>
        </w:rPr>
      </w:pPr>
      <w:r w:rsidRPr="009F6CB1">
        <w:rPr>
          <w:rFonts w:ascii="Times New Roman" w:hAnsi="Times New Roman" w:cs="Times New Roman"/>
          <w:b/>
        </w:rPr>
        <w:t>86.</w:t>
      </w:r>
      <w:r w:rsidR="00414F83" w:rsidRPr="009F6CB1">
        <w:rPr>
          <w:rFonts w:ascii="Times New Roman" w:hAnsi="Times New Roman" w:cs="Times New Roman"/>
        </w:rPr>
        <w:t xml:space="preserve"> Section 4</w:t>
      </w:r>
      <w:r w:rsidRPr="009F6CB1">
        <w:rPr>
          <w:rFonts w:ascii="Times New Roman" w:hAnsi="Times New Roman" w:cs="Times New Roman"/>
          <w:smallCaps/>
        </w:rPr>
        <w:t>b</w:t>
      </w:r>
      <w:r w:rsidR="00414F83" w:rsidRPr="009F6CB1">
        <w:rPr>
          <w:rFonts w:ascii="Times New Roman" w:hAnsi="Times New Roman" w:cs="Times New Roman"/>
        </w:rPr>
        <w:t xml:space="preserve"> of the Principal Act is amended—</w:t>
      </w:r>
    </w:p>
    <w:p w14:paraId="35415963" w14:textId="77777777" w:rsidR="00414F83" w:rsidRPr="009F6CB1" w:rsidRDefault="00414F83" w:rsidP="009A29F0">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paragraph (1) (b) and substituting the following paragraph:</w:t>
      </w:r>
    </w:p>
    <w:p w14:paraId="270EEE07" w14:textId="77777777" w:rsidR="00414F83" w:rsidRPr="009F6CB1" w:rsidRDefault="008022C4" w:rsidP="009A29F0">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(b) if the provisions of section 19</w:t>
      </w:r>
      <w:r w:rsidR="00617FDB" w:rsidRPr="009F6CB1">
        <w:rPr>
          <w:rFonts w:ascii="Times New Roman" w:hAnsi="Times New Roman" w:cs="Times New Roman"/>
          <w:smallCaps/>
        </w:rPr>
        <w:t>a</w:t>
      </w:r>
      <w:r w:rsidR="00414F83" w:rsidRPr="009F6CB1">
        <w:rPr>
          <w:rFonts w:ascii="Times New Roman" w:hAnsi="Times New Roman" w:cs="Times New Roman"/>
        </w:rPr>
        <w:t xml:space="preserve"> or 23 are relevant to the application—</w:t>
      </w:r>
    </w:p>
    <w:p w14:paraId="02CE4BD4" w14:textId="77777777" w:rsidR="00414F83" w:rsidRPr="009F6CB1" w:rsidRDefault="00414F83" w:rsidP="009A29F0">
      <w:pPr>
        <w:spacing w:after="0" w:line="240" w:lineRule="auto"/>
        <w:ind w:left="2160"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whether the applicant is the owner of a dwelling-house other than that in respect of which the application for assistance has been made;</w:t>
      </w:r>
    </w:p>
    <w:p w14:paraId="3F3FA9DB" w14:textId="77777777" w:rsidR="00414F83" w:rsidRPr="009F6CB1" w:rsidRDefault="00414F83" w:rsidP="009A29F0">
      <w:pPr>
        <w:spacing w:after="0" w:line="240" w:lineRule="auto"/>
        <w:ind w:left="2160" w:hanging="432"/>
        <w:jc w:val="both"/>
        <w:rPr>
          <w:rFonts w:ascii="Times New Roman" w:hAnsi="Times New Roman" w:cs="Times New Roman"/>
        </w:rPr>
      </w:pPr>
      <w:r w:rsidRPr="009F6CB1">
        <w:rPr>
          <w:rFonts w:ascii="Times New Roman" w:hAnsi="Times New Roman" w:cs="Times New Roman"/>
        </w:rPr>
        <w:t>(ii) if the applicant has a wife or husband—whether the applicant and the wife or husband of the applicant are permanently separated; and</w:t>
      </w:r>
    </w:p>
    <w:p w14:paraId="086405FD" w14:textId="77777777" w:rsidR="00414F83" w:rsidRPr="009F6CB1" w:rsidRDefault="00414F83" w:rsidP="009A29F0">
      <w:pPr>
        <w:spacing w:after="0" w:line="240" w:lineRule="auto"/>
        <w:ind w:left="2160" w:hanging="432"/>
        <w:jc w:val="both"/>
        <w:rPr>
          <w:rFonts w:ascii="Times New Roman" w:hAnsi="Times New Roman" w:cs="Times New Roman"/>
        </w:rPr>
      </w:pPr>
      <w:r w:rsidRPr="009F6CB1">
        <w:rPr>
          <w:rFonts w:ascii="Times New Roman" w:hAnsi="Times New Roman" w:cs="Times New Roman"/>
        </w:rPr>
        <w:t>(iii) if the applicant has a wife or husband and the Corporation has not determined that the applicant and the wife or husband of the applicant are permanently separated—whether the wife or husband of the applicant is the owner of a dwelling-house other than that in respect of which the application for assistance has been made.</w:t>
      </w:r>
      <w:r w:rsidR="008022C4" w:rsidRPr="009F6CB1">
        <w:rPr>
          <w:rFonts w:ascii="Times New Roman" w:hAnsi="Times New Roman" w:cs="Times New Roman"/>
        </w:rPr>
        <w:t>”</w:t>
      </w:r>
      <w:r w:rsidRPr="009F6CB1">
        <w:rPr>
          <w:rFonts w:ascii="Times New Roman" w:hAnsi="Times New Roman" w:cs="Times New Roman"/>
        </w:rPr>
        <w:t>;</w:t>
      </w:r>
    </w:p>
    <w:p w14:paraId="004673B6" w14:textId="77777777" w:rsidR="00414F83" w:rsidRPr="009F6CB1" w:rsidRDefault="00414F83" w:rsidP="009A29F0">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(2) </w:t>
      </w:r>
      <w:r w:rsidR="008022C4" w:rsidRPr="009F6CB1">
        <w:rPr>
          <w:rFonts w:ascii="Times New Roman" w:hAnsi="Times New Roman" w:cs="Times New Roman"/>
        </w:rPr>
        <w:t>“</w:t>
      </w:r>
      <w:r w:rsidRPr="009F6CB1">
        <w:rPr>
          <w:rFonts w:ascii="Times New Roman" w:hAnsi="Times New Roman" w:cs="Times New Roman"/>
        </w:rPr>
        <w:t>the last preceding sub-section</w:t>
      </w:r>
      <w:r w:rsidR="008022C4" w:rsidRPr="009F6CB1">
        <w:rPr>
          <w:rFonts w:ascii="Times New Roman" w:hAnsi="Times New Roman" w:cs="Times New Roman"/>
        </w:rPr>
        <w:t>”</w:t>
      </w:r>
      <w:r w:rsidRPr="009F6CB1">
        <w:rPr>
          <w:rFonts w:ascii="Times New Roman" w:hAnsi="Times New Roman" w:cs="Times New Roman"/>
        </w:rPr>
        <w:t xml:space="preserve"> (first occurring) and substituting </w:t>
      </w:r>
      <w:r w:rsidR="008022C4" w:rsidRPr="009F6CB1">
        <w:rPr>
          <w:rFonts w:ascii="Times New Roman" w:hAnsi="Times New Roman" w:cs="Times New Roman"/>
        </w:rPr>
        <w:t>“</w:t>
      </w:r>
      <w:r w:rsidRPr="009F6CB1">
        <w:rPr>
          <w:rFonts w:ascii="Times New Roman" w:hAnsi="Times New Roman" w:cs="Times New Roman"/>
        </w:rPr>
        <w:t>sub-section (1)</w:t>
      </w:r>
      <w:r w:rsidR="008022C4" w:rsidRPr="009F6CB1">
        <w:rPr>
          <w:rFonts w:ascii="Times New Roman" w:hAnsi="Times New Roman" w:cs="Times New Roman"/>
        </w:rPr>
        <w:t>”</w:t>
      </w:r>
      <w:r w:rsidRPr="009F6CB1">
        <w:rPr>
          <w:rFonts w:ascii="Times New Roman" w:hAnsi="Times New Roman" w:cs="Times New Roman"/>
        </w:rPr>
        <w:t>;</w:t>
      </w:r>
    </w:p>
    <w:p w14:paraId="29D1B475" w14:textId="77777777" w:rsidR="00414F83" w:rsidRPr="009F6CB1" w:rsidRDefault="00414F83" w:rsidP="009A29F0">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sub-section (2) </w:t>
      </w:r>
      <w:r w:rsidR="008022C4" w:rsidRPr="009F6CB1">
        <w:rPr>
          <w:rFonts w:ascii="Times New Roman" w:hAnsi="Times New Roman" w:cs="Times New Roman"/>
        </w:rPr>
        <w:t>“</w:t>
      </w:r>
      <w:r w:rsidRPr="009F6CB1">
        <w:rPr>
          <w:rFonts w:ascii="Times New Roman" w:hAnsi="Times New Roman" w:cs="Times New Roman"/>
        </w:rPr>
        <w:t>paragraph (a) of the last preceding sub-section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paragraph (1) (a)</w:t>
      </w:r>
      <w:r w:rsidR="008022C4" w:rsidRPr="009F6CB1">
        <w:rPr>
          <w:rFonts w:ascii="Times New Roman" w:hAnsi="Times New Roman" w:cs="Times New Roman"/>
        </w:rPr>
        <w:t>”</w:t>
      </w:r>
      <w:r w:rsidRPr="009F6CB1">
        <w:rPr>
          <w:rFonts w:ascii="Times New Roman" w:hAnsi="Times New Roman" w:cs="Times New Roman"/>
        </w:rPr>
        <w:t>; and</w:t>
      </w:r>
    </w:p>
    <w:p w14:paraId="6D04ADD7" w14:textId="77777777" w:rsidR="00414F83" w:rsidRPr="009F6CB1" w:rsidRDefault="00414F83" w:rsidP="009A29F0">
      <w:pPr>
        <w:spacing w:after="0" w:line="240" w:lineRule="auto"/>
        <w:ind w:firstLine="432"/>
        <w:jc w:val="both"/>
        <w:rPr>
          <w:rFonts w:ascii="Times New Roman" w:hAnsi="Times New Roman" w:cs="Times New Roman"/>
        </w:rPr>
      </w:pPr>
      <w:r w:rsidRPr="009F6CB1">
        <w:rPr>
          <w:rFonts w:ascii="Times New Roman" w:hAnsi="Times New Roman" w:cs="Times New Roman"/>
        </w:rPr>
        <w:t>(d) by omitting sub-section (3) and substituting the following sub-section:</w:t>
      </w:r>
    </w:p>
    <w:p w14:paraId="678E0850" w14:textId="77777777" w:rsidR="00414F83" w:rsidRPr="009F6CB1" w:rsidRDefault="008022C4" w:rsidP="00404735">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Where the Corporation has, in pursuance of sub-section (1), determined—</w:t>
      </w:r>
    </w:p>
    <w:p w14:paraId="4EE1E4F7" w14:textId="77777777" w:rsidR="00414F83" w:rsidRPr="009F6CB1" w:rsidRDefault="00414F83" w:rsidP="009A29F0">
      <w:pPr>
        <w:spacing w:after="0" w:line="240" w:lineRule="auto"/>
        <w:ind w:left="1584" w:hanging="432"/>
        <w:jc w:val="both"/>
        <w:rPr>
          <w:rFonts w:ascii="Times New Roman" w:hAnsi="Times New Roman" w:cs="Times New Roman"/>
        </w:rPr>
      </w:pPr>
      <w:r w:rsidRPr="009F6CB1">
        <w:rPr>
          <w:rFonts w:ascii="Times New Roman" w:hAnsi="Times New Roman" w:cs="Times New Roman"/>
        </w:rPr>
        <w:t>(a) that an applicant for assistance is not the owner of a dwelling-house other than that in respect of which the application for assistance has been made;</w:t>
      </w:r>
    </w:p>
    <w:p w14:paraId="4B19B3E4" w14:textId="77777777" w:rsidR="00414F83" w:rsidRPr="009F6CB1" w:rsidRDefault="00414F83" w:rsidP="009A29F0">
      <w:pPr>
        <w:spacing w:after="0" w:line="240" w:lineRule="auto"/>
        <w:ind w:left="1584" w:hanging="432"/>
        <w:jc w:val="both"/>
        <w:rPr>
          <w:rFonts w:ascii="Times New Roman" w:hAnsi="Times New Roman" w:cs="Times New Roman"/>
        </w:rPr>
      </w:pPr>
      <w:r w:rsidRPr="009F6CB1">
        <w:rPr>
          <w:rFonts w:ascii="Times New Roman" w:hAnsi="Times New Roman" w:cs="Times New Roman"/>
        </w:rPr>
        <w:t>(b) that the applicant and the wife or husband of the applicant are permanently separated; or</w:t>
      </w:r>
    </w:p>
    <w:p w14:paraId="34171BB4" w14:textId="77777777" w:rsidR="00427F90" w:rsidRPr="009F6CB1" w:rsidRDefault="00414F83" w:rsidP="00170247">
      <w:pPr>
        <w:spacing w:after="0" w:line="240" w:lineRule="auto"/>
        <w:ind w:left="1584" w:hanging="432"/>
        <w:jc w:val="both"/>
        <w:rPr>
          <w:rFonts w:ascii="Times New Roman" w:hAnsi="Times New Roman" w:cs="Times New Roman"/>
        </w:rPr>
      </w:pPr>
      <w:r w:rsidRPr="009F6CB1">
        <w:rPr>
          <w:rFonts w:ascii="Times New Roman" w:hAnsi="Times New Roman" w:cs="Times New Roman"/>
        </w:rPr>
        <w:t>(c) that the wife or husband of the applicant is not the owner of a dwelling-house other than that in respect of which the application for assistance has been made,</w:t>
      </w:r>
      <w:r w:rsidR="00427F90" w:rsidRPr="009F6CB1">
        <w:rPr>
          <w:rFonts w:ascii="Times New Roman" w:hAnsi="Times New Roman" w:cs="Times New Roman"/>
        </w:rPr>
        <w:br w:type="page"/>
      </w:r>
    </w:p>
    <w:p w14:paraId="758E951D" w14:textId="77777777" w:rsidR="00414F83" w:rsidRPr="009F6CB1" w:rsidRDefault="00414F83" w:rsidP="0062573A">
      <w:pPr>
        <w:spacing w:after="0" w:line="240" w:lineRule="auto"/>
        <w:ind w:left="1620"/>
        <w:jc w:val="both"/>
        <w:rPr>
          <w:rFonts w:ascii="Times New Roman" w:hAnsi="Times New Roman" w:cs="Times New Roman"/>
        </w:rPr>
      </w:pPr>
      <w:r w:rsidRPr="009F6CB1">
        <w:rPr>
          <w:rFonts w:ascii="Times New Roman" w:hAnsi="Times New Roman" w:cs="Times New Roman"/>
        </w:rPr>
        <w:lastRenderedPageBreak/>
        <w:t>then, for the purposes of section 19</w:t>
      </w:r>
      <w:r w:rsidR="00617FDB" w:rsidRPr="009F6CB1">
        <w:rPr>
          <w:rFonts w:ascii="Times New Roman" w:hAnsi="Times New Roman" w:cs="Times New Roman"/>
          <w:smallCaps/>
        </w:rPr>
        <w:t>a</w:t>
      </w:r>
      <w:r w:rsidRPr="009F6CB1">
        <w:rPr>
          <w:rFonts w:ascii="Times New Roman" w:hAnsi="Times New Roman" w:cs="Times New Roman"/>
        </w:rPr>
        <w:t xml:space="preserve"> or 23, the Corporation shall be deemed to be satisfied of the matter so determined and shall be deemed to continue to be so satisfied notwithstanding that, after the making of the determination—</w:t>
      </w:r>
    </w:p>
    <w:p w14:paraId="79FB79BC" w14:textId="77777777" w:rsidR="00414F83" w:rsidRPr="009F6CB1" w:rsidRDefault="00414F83" w:rsidP="0062573A">
      <w:pPr>
        <w:spacing w:after="0" w:line="240" w:lineRule="auto"/>
        <w:ind w:left="1584" w:hanging="432"/>
        <w:jc w:val="both"/>
        <w:rPr>
          <w:rFonts w:ascii="Times New Roman" w:hAnsi="Times New Roman" w:cs="Times New Roman"/>
        </w:rPr>
      </w:pPr>
      <w:r w:rsidRPr="009F6CB1">
        <w:rPr>
          <w:rFonts w:ascii="Times New Roman" w:hAnsi="Times New Roman" w:cs="Times New Roman"/>
        </w:rPr>
        <w:t>(d) in a case to which paragraph (a) applies—the applicant becomes the owner of a dwelling-house other than that in respect of which the application for assistance has been made;</w:t>
      </w:r>
    </w:p>
    <w:p w14:paraId="3F7A1968" w14:textId="77777777" w:rsidR="00414F83" w:rsidRPr="009F6CB1" w:rsidRDefault="00414F83" w:rsidP="0062573A">
      <w:pPr>
        <w:spacing w:after="0" w:line="240" w:lineRule="auto"/>
        <w:ind w:left="1584" w:hanging="432"/>
        <w:jc w:val="both"/>
        <w:rPr>
          <w:rFonts w:ascii="Times New Roman" w:hAnsi="Times New Roman" w:cs="Times New Roman"/>
        </w:rPr>
      </w:pPr>
      <w:r w:rsidRPr="009F6CB1">
        <w:rPr>
          <w:rFonts w:ascii="Times New Roman" w:hAnsi="Times New Roman" w:cs="Times New Roman"/>
        </w:rPr>
        <w:t>(e) in a case to which paragraph (b) applies—the applicant and the wife or husband of the applicant cease to be permanently separated; or</w:t>
      </w:r>
    </w:p>
    <w:p w14:paraId="4A2D8B37" w14:textId="77777777" w:rsidR="00414F83" w:rsidRPr="009F6CB1" w:rsidRDefault="00414F83" w:rsidP="0062573A">
      <w:pPr>
        <w:spacing w:after="0" w:line="240" w:lineRule="auto"/>
        <w:ind w:left="1584" w:hanging="432"/>
        <w:jc w:val="both"/>
        <w:rPr>
          <w:rFonts w:ascii="Times New Roman" w:hAnsi="Times New Roman" w:cs="Times New Roman"/>
        </w:rPr>
      </w:pPr>
      <w:r w:rsidRPr="009F6CB1">
        <w:rPr>
          <w:rFonts w:ascii="Times New Roman" w:hAnsi="Times New Roman" w:cs="Times New Roman"/>
        </w:rPr>
        <w:t>(f) in a case to which paragraph (c) applies—the wife or husband of the applicant becomes the owner of a dwelling-house other than that in respect of which the application for assistance has been made.</w:t>
      </w:r>
      <w:r w:rsidR="008022C4" w:rsidRPr="009F6CB1">
        <w:rPr>
          <w:rFonts w:ascii="Times New Roman" w:hAnsi="Times New Roman" w:cs="Times New Roman"/>
        </w:rPr>
        <w:t>”</w:t>
      </w:r>
      <w:r w:rsidRPr="009F6CB1">
        <w:rPr>
          <w:rFonts w:ascii="Times New Roman" w:hAnsi="Times New Roman" w:cs="Times New Roman"/>
        </w:rPr>
        <w:t>.</w:t>
      </w:r>
    </w:p>
    <w:p w14:paraId="50428E0D" w14:textId="77777777" w:rsidR="00414F83" w:rsidRPr="009F6CB1" w:rsidRDefault="00617FDB" w:rsidP="0062573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Sale of house only to person not already an owner</w:t>
      </w:r>
    </w:p>
    <w:p w14:paraId="24507718" w14:textId="77777777" w:rsidR="00414F83" w:rsidRPr="009F6CB1" w:rsidRDefault="00617FDB" w:rsidP="0062573A">
      <w:pPr>
        <w:spacing w:after="0" w:line="240" w:lineRule="auto"/>
        <w:ind w:firstLine="432"/>
        <w:jc w:val="both"/>
        <w:rPr>
          <w:rFonts w:ascii="Times New Roman" w:hAnsi="Times New Roman" w:cs="Times New Roman"/>
        </w:rPr>
      </w:pPr>
      <w:r w:rsidRPr="009F6CB1">
        <w:rPr>
          <w:rFonts w:ascii="Times New Roman" w:hAnsi="Times New Roman" w:cs="Times New Roman"/>
          <w:b/>
        </w:rPr>
        <w:t>87.</w:t>
      </w:r>
      <w:r w:rsidR="00414F83" w:rsidRPr="009F6CB1">
        <w:rPr>
          <w:rFonts w:ascii="Times New Roman" w:hAnsi="Times New Roman" w:cs="Times New Roman"/>
        </w:rPr>
        <w:t xml:space="preserve"> Section 19</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w:t>
      </w:r>
    </w:p>
    <w:p w14:paraId="3DF59C8D"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paragraph (a) </w:t>
      </w:r>
      <w:r w:rsidR="008022C4" w:rsidRPr="009F6CB1">
        <w:rPr>
          <w:rFonts w:ascii="Times New Roman" w:hAnsi="Times New Roman" w:cs="Times New Roman"/>
        </w:rPr>
        <w:t>“</w:t>
      </w:r>
      <w:r w:rsidRPr="009F6CB1">
        <w:rPr>
          <w:rFonts w:ascii="Times New Roman" w:hAnsi="Times New Roman" w:cs="Times New Roman"/>
        </w:rPr>
        <w:t>and</w:t>
      </w:r>
      <w:r w:rsidR="008022C4" w:rsidRPr="009F6CB1">
        <w:rPr>
          <w:rFonts w:ascii="Times New Roman" w:hAnsi="Times New Roman" w:cs="Times New Roman"/>
        </w:rPr>
        <w:t>”</w:t>
      </w:r>
      <w:r w:rsidRPr="009F6CB1">
        <w:rPr>
          <w:rFonts w:ascii="Times New Roman" w:hAnsi="Times New Roman" w:cs="Times New Roman"/>
        </w:rPr>
        <w:t xml:space="preserve"> (last occurring); and</w:t>
      </w:r>
    </w:p>
    <w:p w14:paraId="128395FB"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(b) by omitting paragraph (b) and substituting the following paragraphs:</w:t>
      </w:r>
    </w:p>
    <w:p w14:paraId="5D1D7FF8" w14:textId="77777777" w:rsidR="00414F83" w:rsidRPr="009F6CB1" w:rsidRDefault="008022C4" w:rsidP="0062573A">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(b) the person is not the owner of any other dwelling-house; and</w:t>
      </w:r>
    </w:p>
    <w:p w14:paraId="4FC3395D" w14:textId="77777777" w:rsidR="00414F83" w:rsidRPr="009F6CB1" w:rsidRDefault="00414F83" w:rsidP="008C57F8">
      <w:pPr>
        <w:spacing w:after="0" w:line="240" w:lineRule="auto"/>
        <w:ind w:left="1584" w:hanging="324"/>
        <w:jc w:val="both"/>
        <w:rPr>
          <w:rFonts w:ascii="Times New Roman" w:hAnsi="Times New Roman" w:cs="Times New Roman"/>
        </w:rPr>
      </w:pPr>
      <w:r w:rsidRPr="009F6CB1">
        <w:rPr>
          <w:rFonts w:ascii="Times New Roman" w:hAnsi="Times New Roman" w:cs="Times New Roman"/>
        </w:rPr>
        <w:t>(c) if the person has a wife or husband, then, unless the person and the wife or husband of the person are permanently separated—the wife or husband of the person is not the owner of any other dwelling-house.</w:t>
      </w:r>
      <w:r w:rsidR="008022C4" w:rsidRPr="009F6CB1">
        <w:rPr>
          <w:rFonts w:ascii="Times New Roman" w:hAnsi="Times New Roman" w:cs="Times New Roman"/>
        </w:rPr>
        <w:t>”</w:t>
      </w:r>
      <w:r w:rsidRPr="009F6CB1">
        <w:rPr>
          <w:rFonts w:ascii="Times New Roman" w:hAnsi="Times New Roman" w:cs="Times New Roman"/>
        </w:rPr>
        <w:t>.</w:t>
      </w:r>
    </w:p>
    <w:p w14:paraId="0F7C90AF" w14:textId="77777777" w:rsidR="00414F83" w:rsidRPr="009F6CB1" w:rsidRDefault="00617FDB" w:rsidP="0062573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Advance for purposes of home only to person not already an owner</w:t>
      </w:r>
    </w:p>
    <w:p w14:paraId="38C752A1" w14:textId="77777777" w:rsidR="00414F83" w:rsidRPr="009F6CB1" w:rsidRDefault="00617FDB" w:rsidP="0062573A">
      <w:pPr>
        <w:spacing w:after="0" w:line="240" w:lineRule="auto"/>
        <w:ind w:firstLine="432"/>
        <w:jc w:val="both"/>
        <w:rPr>
          <w:rFonts w:ascii="Times New Roman" w:hAnsi="Times New Roman" w:cs="Times New Roman"/>
        </w:rPr>
      </w:pPr>
      <w:r w:rsidRPr="009F6CB1">
        <w:rPr>
          <w:rFonts w:ascii="Times New Roman" w:hAnsi="Times New Roman" w:cs="Times New Roman"/>
          <w:b/>
        </w:rPr>
        <w:t>88.</w:t>
      </w:r>
      <w:r w:rsidR="00414F83" w:rsidRPr="009F6CB1">
        <w:rPr>
          <w:rFonts w:ascii="Times New Roman" w:hAnsi="Times New Roman" w:cs="Times New Roman"/>
        </w:rPr>
        <w:t xml:space="preserve"> Section 23 of the Principal Act is amended—</w:t>
      </w:r>
    </w:p>
    <w:p w14:paraId="51B9C826"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Pr="009F6CB1">
        <w:rPr>
          <w:rFonts w:ascii="Times New Roman" w:hAnsi="Times New Roman" w:cs="Times New Roman"/>
        </w:rPr>
        <w:t>applicant</w:t>
      </w:r>
      <w:r w:rsidR="008022C4" w:rsidRPr="009F6CB1">
        <w:rPr>
          <w:rFonts w:ascii="Times New Roman" w:hAnsi="Times New Roman" w:cs="Times New Roman"/>
        </w:rPr>
        <w:t>”</w:t>
      </w:r>
      <w:r w:rsidRPr="009F6CB1">
        <w:rPr>
          <w:rFonts w:ascii="Times New Roman" w:hAnsi="Times New Roman" w:cs="Times New Roman"/>
        </w:rPr>
        <w:t xml:space="preserve"> (first occurring) and substituting </w:t>
      </w:r>
      <w:r w:rsidR="008022C4" w:rsidRPr="009F6CB1">
        <w:rPr>
          <w:rFonts w:ascii="Times New Roman" w:hAnsi="Times New Roman" w:cs="Times New Roman"/>
        </w:rPr>
        <w:t>“</w:t>
      </w:r>
      <w:r w:rsidRPr="009F6CB1">
        <w:rPr>
          <w:rFonts w:ascii="Times New Roman" w:hAnsi="Times New Roman" w:cs="Times New Roman"/>
        </w:rPr>
        <w:t>person</w:t>
      </w:r>
      <w:r w:rsidR="008022C4" w:rsidRPr="009F6CB1">
        <w:rPr>
          <w:rFonts w:ascii="Times New Roman" w:hAnsi="Times New Roman" w:cs="Times New Roman"/>
        </w:rPr>
        <w:t>”</w:t>
      </w:r>
      <w:r w:rsidRPr="009F6CB1">
        <w:rPr>
          <w:rFonts w:ascii="Times New Roman" w:hAnsi="Times New Roman" w:cs="Times New Roman"/>
        </w:rPr>
        <w:t>;</w:t>
      </w:r>
    </w:p>
    <w:p w14:paraId="5F403597"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(a) </w:t>
      </w:r>
      <w:r w:rsidR="008022C4" w:rsidRPr="009F6CB1">
        <w:rPr>
          <w:rFonts w:ascii="Times New Roman" w:hAnsi="Times New Roman" w:cs="Times New Roman"/>
        </w:rPr>
        <w:t>“</w:t>
      </w:r>
      <w:r w:rsidRPr="009F6CB1">
        <w:rPr>
          <w:rFonts w:ascii="Times New Roman" w:hAnsi="Times New Roman" w:cs="Times New Roman"/>
        </w:rPr>
        <w:t>applicant</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person</w:t>
      </w:r>
      <w:r w:rsidR="008022C4" w:rsidRPr="009F6CB1">
        <w:rPr>
          <w:rFonts w:ascii="Times New Roman" w:hAnsi="Times New Roman" w:cs="Times New Roman"/>
        </w:rPr>
        <w:t>”</w:t>
      </w:r>
      <w:r w:rsidRPr="009F6CB1">
        <w:rPr>
          <w:rFonts w:ascii="Times New Roman" w:hAnsi="Times New Roman" w:cs="Times New Roman"/>
        </w:rPr>
        <w:t>;</w:t>
      </w:r>
    </w:p>
    <w:p w14:paraId="3D54CF40"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paragraph (a) </w:t>
      </w:r>
      <w:r w:rsidR="008022C4" w:rsidRPr="009F6CB1">
        <w:rPr>
          <w:rFonts w:ascii="Times New Roman" w:hAnsi="Times New Roman" w:cs="Times New Roman"/>
        </w:rPr>
        <w:t>“</w:t>
      </w:r>
      <w:r w:rsidRPr="009F6CB1">
        <w:rPr>
          <w:rFonts w:ascii="Times New Roman" w:hAnsi="Times New Roman" w:cs="Times New Roman"/>
        </w:rPr>
        <w:t>and</w:t>
      </w:r>
      <w:r w:rsidR="008022C4" w:rsidRPr="009F6CB1">
        <w:rPr>
          <w:rFonts w:ascii="Times New Roman" w:hAnsi="Times New Roman" w:cs="Times New Roman"/>
        </w:rPr>
        <w:t>”</w:t>
      </w:r>
      <w:r w:rsidRPr="009F6CB1">
        <w:rPr>
          <w:rFonts w:ascii="Times New Roman" w:hAnsi="Times New Roman" w:cs="Times New Roman"/>
        </w:rPr>
        <w:t xml:space="preserve"> (last occurring); and</w:t>
      </w:r>
    </w:p>
    <w:p w14:paraId="799FAB94"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(d) by omitting paragraph (b) and substituting the following paragraphs:</w:t>
      </w:r>
    </w:p>
    <w:p w14:paraId="7D864B17" w14:textId="77777777" w:rsidR="00414F83" w:rsidRPr="009F6CB1" w:rsidRDefault="008022C4" w:rsidP="0062573A">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(b) the person is not the owner of any other dwelling-house; and</w:t>
      </w:r>
    </w:p>
    <w:p w14:paraId="23FBBB27" w14:textId="77777777" w:rsidR="00414F83" w:rsidRPr="009F6CB1" w:rsidRDefault="008022C4" w:rsidP="0062573A">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(c) if the person has a wife or husband, then, unless the person and the wife or husband of the person are permanently separated—the wife or husband of the person is not the owner of any other dwelling-house.</w:t>
      </w:r>
      <w:r w:rsidRPr="009F6CB1">
        <w:rPr>
          <w:rFonts w:ascii="Times New Roman" w:hAnsi="Times New Roman" w:cs="Times New Roman"/>
        </w:rPr>
        <w:t>”</w:t>
      </w:r>
      <w:r w:rsidR="00414F83" w:rsidRPr="009F6CB1">
        <w:rPr>
          <w:rFonts w:ascii="Times New Roman" w:hAnsi="Times New Roman" w:cs="Times New Roman"/>
        </w:rPr>
        <w:t>.</w:t>
      </w:r>
    </w:p>
    <w:p w14:paraId="0B477C25" w14:textId="77777777" w:rsidR="00414F83" w:rsidRPr="009F6CB1" w:rsidRDefault="00617FDB" w:rsidP="008C57F8">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89.</w:t>
      </w:r>
      <w:r w:rsidR="00414F83" w:rsidRPr="009F6CB1">
        <w:rPr>
          <w:rFonts w:ascii="Times New Roman" w:hAnsi="Times New Roman" w:cs="Times New Roman"/>
        </w:rPr>
        <w:t xml:space="preserve"> Section 32</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repealed and the following section is substituted:</w:t>
      </w:r>
    </w:p>
    <w:p w14:paraId="50725B07" w14:textId="77777777" w:rsidR="00414F83" w:rsidRPr="009F6CB1" w:rsidRDefault="00617FDB" w:rsidP="0062573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Call-up of moneys on discovery of false statement</w:t>
      </w:r>
    </w:p>
    <w:p w14:paraId="4E1AEF3D" w14:textId="77777777" w:rsidR="00414F83" w:rsidRPr="009F6CB1" w:rsidRDefault="008022C4" w:rsidP="0062573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32</w:t>
      </w:r>
      <w:r w:rsidR="00617FDB" w:rsidRPr="009F6CB1">
        <w:rPr>
          <w:rFonts w:ascii="Times New Roman" w:hAnsi="Times New Roman" w:cs="Times New Roman"/>
          <w:smallCaps/>
        </w:rPr>
        <w:t>a</w:t>
      </w:r>
      <w:r w:rsidR="00414F83" w:rsidRPr="009F6CB1">
        <w:rPr>
          <w:rFonts w:ascii="Times New Roman" w:hAnsi="Times New Roman" w:cs="Times New Roman"/>
        </w:rPr>
        <w:t>. (1) Where—</w:t>
      </w:r>
    </w:p>
    <w:p w14:paraId="7A58CCE0" w14:textId="77777777" w:rsidR="00414F83" w:rsidRPr="009F6CB1" w:rsidRDefault="00414F83" w:rsidP="0062573A">
      <w:pPr>
        <w:spacing w:after="0" w:line="240" w:lineRule="auto"/>
        <w:ind w:left="864" w:hanging="432"/>
        <w:jc w:val="both"/>
        <w:rPr>
          <w:rFonts w:ascii="Times New Roman" w:hAnsi="Times New Roman" w:cs="Times New Roman"/>
        </w:rPr>
      </w:pPr>
      <w:r w:rsidRPr="009F6CB1">
        <w:rPr>
          <w:rFonts w:ascii="Times New Roman" w:hAnsi="Times New Roman" w:cs="Times New Roman"/>
        </w:rPr>
        <w:t>(a) a person has, whether before or after the commencement of this section—</w:t>
      </w:r>
    </w:p>
    <w:p w14:paraId="3BB8A5C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5BCE5F7" w14:textId="77777777" w:rsidR="00414F83" w:rsidRPr="009F6CB1" w:rsidRDefault="00414F83" w:rsidP="002B0F39">
      <w:pPr>
        <w:spacing w:after="0" w:line="240" w:lineRule="auto"/>
        <w:ind w:left="1584" w:hanging="432"/>
        <w:jc w:val="both"/>
        <w:rPr>
          <w:rFonts w:ascii="Times New Roman" w:hAnsi="Times New Roman" w:cs="Times New Roman"/>
        </w:rPr>
      </w:pPr>
      <w:r w:rsidRPr="009F6CB1">
        <w:rPr>
          <w:rFonts w:ascii="Times New Roman" w:hAnsi="Times New Roman" w:cs="Times New Roman"/>
        </w:rPr>
        <w:lastRenderedPageBreak/>
        <w:t>(</w:t>
      </w:r>
      <w:proofErr w:type="spellStart"/>
      <w:r w:rsidRPr="009F6CB1">
        <w:rPr>
          <w:rFonts w:ascii="Times New Roman" w:hAnsi="Times New Roman" w:cs="Times New Roman"/>
        </w:rPr>
        <w:t>i</w:t>
      </w:r>
      <w:proofErr w:type="spellEnd"/>
      <w:r w:rsidRPr="009F6CB1">
        <w:rPr>
          <w:rFonts w:ascii="Times New Roman" w:hAnsi="Times New Roman" w:cs="Times New Roman"/>
        </w:rPr>
        <w:t xml:space="preserve">) in connection with the sale to him under this Act of a dwelling-house (in this sub-section referred to as the </w:t>
      </w:r>
      <w:r w:rsidR="008022C4" w:rsidRPr="009F6CB1">
        <w:rPr>
          <w:rFonts w:ascii="Times New Roman" w:hAnsi="Times New Roman" w:cs="Times New Roman"/>
        </w:rPr>
        <w:t>‘</w:t>
      </w:r>
      <w:r w:rsidRPr="009F6CB1">
        <w:rPr>
          <w:rFonts w:ascii="Times New Roman" w:hAnsi="Times New Roman" w:cs="Times New Roman"/>
        </w:rPr>
        <w:t>relevant dwelling-house</w:t>
      </w:r>
      <w:r w:rsidR="008022C4" w:rsidRPr="009F6CB1">
        <w:rPr>
          <w:rFonts w:ascii="Times New Roman" w:hAnsi="Times New Roman" w:cs="Times New Roman"/>
        </w:rPr>
        <w:t>’</w:t>
      </w:r>
      <w:r w:rsidRPr="009F6CB1">
        <w:rPr>
          <w:rFonts w:ascii="Times New Roman" w:hAnsi="Times New Roman" w:cs="Times New Roman"/>
        </w:rPr>
        <w:t xml:space="preserve">) or the making of an advance to him under this Act in connection with land and a dwelling-house (in this sub-section also referred to as the </w:t>
      </w:r>
      <w:r w:rsidR="008022C4" w:rsidRPr="009F6CB1">
        <w:rPr>
          <w:rFonts w:ascii="Times New Roman" w:hAnsi="Times New Roman" w:cs="Times New Roman"/>
        </w:rPr>
        <w:t>‘</w:t>
      </w:r>
      <w:r w:rsidRPr="009F6CB1">
        <w:rPr>
          <w:rFonts w:ascii="Times New Roman" w:hAnsi="Times New Roman" w:cs="Times New Roman"/>
        </w:rPr>
        <w:t>relevant dwelling-house</w:t>
      </w:r>
      <w:r w:rsidR="008022C4" w:rsidRPr="009F6CB1">
        <w:rPr>
          <w:rFonts w:ascii="Times New Roman" w:hAnsi="Times New Roman" w:cs="Times New Roman"/>
        </w:rPr>
        <w:t>’</w:t>
      </w:r>
      <w:r w:rsidRPr="009F6CB1">
        <w:rPr>
          <w:rFonts w:ascii="Times New Roman" w:hAnsi="Times New Roman" w:cs="Times New Roman"/>
        </w:rPr>
        <w:t xml:space="preserve">) or land and a proposed dwelling-house (in this sub-section also referred to as the </w:t>
      </w:r>
      <w:r w:rsidR="008022C4" w:rsidRPr="009F6CB1">
        <w:rPr>
          <w:rFonts w:ascii="Times New Roman" w:hAnsi="Times New Roman" w:cs="Times New Roman"/>
        </w:rPr>
        <w:t>‘</w:t>
      </w:r>
      <w:r w:rsidRPr="009F6CB1">
        <w:rPr>
          <w:rFonts w:ascii="Times New Roman" w:hAnsi="Times New Roman" w:cs="Times New Roman"/>
        </w:rPr>
        <w:t>relevant dwelling-house</w:t>
      </w:r>
      <w:r w:rsidR="008022C4" w:rsidRPr="009F6CB1">
        <w:rPr>
          <w:rFonts w:ascii="Times New Roman" w:hAnsi="Times New Roman" w:cs="Times New Roman"/>
        </w:rPr>
        <w:t>’</w:t>
      </w:r>
      <w:r w:rsidRPr="009F6CB1">
        <w:rPr>
          <w:rFonts w:ascii="Times New Roman" w:hAnsi="Times New Roman" w:cs="Times New Roman"/>
        </w:rPr>
        <w:t>); or</w:t>
      </w:r>
    </w:p>
    <w:p w14:paraId="2ACEF552" w14:textId="77777777" w:rsidR="00414F83" w:rsidRPr="009F6CB1" w:rsidRDefault="00414F83" w:rsidP="00170247">
      <w:pPr>
        <w:spacing w:after="0" w:line="240" w:lineRule="auto"/>
        <w:ind w:left="1584" w:hanging="432"/>
        <w:jc w:val="both"/>
        <w:rPr>
          <w:rFonts w:ascii="Times New Roman" w:hAnsi="Times New Roman" w:cs="Times New Roman"/>
        </w:rPr>
      </w:pPr>
      <w:r w:rsidRPr="009F6CB1">
        <w:rPr>
          <w:rFonts w:ascii="Times New Roman" w:hAnsi="Times New Roman" w:cs="Times New Roman"/>
        </w:rPr>
        <w:t>(ii) in an application for such a sale or the making of such an advance,</w:t>
      </w:r>
      <w:r w:rsidR="00170247" w:rsidRPr="009F6CB1">
        <w:rPr>
          <w:rFonts w:ascii="Times New Roman" w:hAnsi="Times New Roman" w:cs="Times New Roman"/>
        </w:rPr>
        <w:t xml:space="preserve"> </w:t>
      </w:r>
      <w:r w:rsidRPr="009F6CB1">
        <w:rPr>
          <w:rFonts w:ascii="Times New Roman" w:hAnsi="Times New Roman" w:cs="Times New Roman"/>
        </w:rPr>
        <w:t>declared—</w:t>
      </w:r>
    </w:p>
    <w:p w14:paraId="60A6144B" w14:textId="77777777" w:rsidR="00414F83" w:rsidRPr="009F6CB1" w:rsidRDefault="00414F83" w:rsidP="002B0F39">
      <w:pPr>
        <w:spacing w:after="0" w:line="240" w:lineRule="auto"/>
        <w:ind w:left="1584" w:hanging="432"/>
        <w:jc w:val="both"/>
        <w:rPr>
          <w:rFonts w:ascii="Times New Roman" w:hAnsi="Times New Roman" w:cs="Times New Roman"/>
        </w:rPr>
      </w:pPr>
      <w:r w:rsidRPr="009F6CB1">
        <w:rPr>
          <w:rFonts w:ascii="Times New Roman" w:hAnsi="Times New Roman" w:cs="Times New Roman"/>
        </w:rPr>
        <w:t>(iii) that the person was not the owner of any dwelling-house other than the relevant dwelling-house;</w:t>
      </w:r>
    </w:p>
    <w:p w14:paraId="5E65625A" w14:textId="77777777" w:rsidR="00414F83" w:rsidRPr="009F6CB1" w:rsidRDefault="00414F83" w:rsidP="002B0F39">
      <w:pPr>
        <w:spacing w:after="0" w:line="240" w:lineRule="auto"/>
        <w:ind w:left="1584" w:hanging="432"/>
        <w:jc w:val="both"/>
        <w:rPr>
          <w:rFonts w:ascii="Times New Roman" w:hAnsi="Times New Roman" w:cs="Times New Roman"/>
        </w:rPr>
      </w:pPr>
      <w:r w:rsidRPr="009F6CB1">
        <w:rPr>
          <w:rFonts w:ascii="Times New Roman" w:hAnsi="Times New Roman" w:cs="Times New Roman"/>
        </w:rPr>
        <w:t>(iv) that the person and the wife or husband of the person were permanently separated; or</w:t>
      </w:r>
    </w:p>
    <w:p w14:paraId="727B001E" w14:textId="77777777" w:rsidR="00414F83" w:rsidRPr="009F6CB1" w:rsidRDefault="00414F83" w:rsidP="002B0F39">
      <w:pPr>
        <w:spacing w:after="0" w:line="240" w:lineRule="auto"/>
        <w:ind w:left="1584" w:hanging="432"/>
        <w:jc w:val="both"/>
        <w:rPr>
          <w:rFonts w:ascii="Times New Roman" w:hAnsi="Times New Roman" w:cs="Times New Roman"/>
        </w:rPr>
      </w:pPr>
      <w:r w:rsidRPr="009F6CB1">
        <w:rPr>
          <w:rFonts w:ascii="Times New Roman" w:hAnsi="Times New Roman" w:cs="Times New Roman"/>
        </w:rPr>
        <w:t>(v) that the wife or husband of the person was not the owner of any dwelling-house other than the relevant dwelling-house; and</w:t>
      </w:r>
    </w:p>
    <w:p w14:paraId="73C06E8A" w14:textId="77777777" w:rsidR="00414F83" w:rsidRPr="009F6CB1" w:rsidRDefault="00414F83" w:rsidP="002B0F39">
      <w:pPr>
        <w:spacing w:after="0" w:line="240" w:lineRule="auto"/>
        <w:ind w:left="864" w:hanging="432"/>
        <w:jc w:val="both"/>
        <w:rPr>
          <w:rFonts w:ascii="Times New Roman" w:hAnsi="Times New Roman" w:cs="Times New Roman"/>
        </w:rPr>
      </w:pPr>
      <w:r w:rsidRPr="009F6CB1">
        <w:rPr>
          <w:rFonts w:ascii="Times New Roman" w:hAnsi="Times New Roman" w:cs="Times New Roman"/>
        </w:rPr>
        <w:t>(b) after the commencement of this section it comes to the knowledge of the Corporation that the declaration was untrue,</w:t>
      </w:r>
    </w:p>
    <w:p w14:paraId="385D96D9"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Corporation may, unless the estate or interest of the person in the land and the relevant dwelling-house has passed to another person otherwise than as the personal representative of the first-mentioned person, call up, by notice in writing given to the person or to the personal representative of the person, the whole of the moneys secured under the contract of sale or the mortgage or other security concerned and, thereupon, those moneys become due and payable.</w:t>
      </w:r>
    </w:p>
    <w:p w14:paraId="7970E044" w14:textId="77777777" w:rsidR="00414F83" w:rsidRPr="009F6CB1" w:rsidRDefault="008022C4" w:rsidP="005145D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 reference in sub-section (1) to a sale, or the making of an advance, to a person shall be read as including a reference to a sale, or the making of an advance, to a person and the wife or husband of the person jointly in accordance with section 4</w:t>
      </w:r>
      <w:r w:rsidR="00617FDB" w:rsidRPr="009F6CB1">
        <w:rPr>
          <w:rFonts w:ascii="Times New Roman" w:hAnsi="Times New Roman" w:cs="Times New Roman"/>
          <w:smallCaps/>
        </w:rPr>
        <w:t>a</w:t>
      </w:r>
      <w:r w:rsidR="00414F83" w:rsidRPr="009F6CB1">
        <w:rPr>
          <w:rFonts w:ascii="Times New Roman" w:hAnsi="Times New Roman" w:cs="Times New Roman"/>
        </w:rPr>
        <w:t>.</w:t>
      </w:r>
      <w:r w:rsidRPr="009F6CB1">
        <w:rPr>
          <w:rFonts w:ascii="Times New Roman" w:hAnsi="Times New Roman" w:cs="Times New Roman"/>
        </w:rPr>
        <w:t>”</w:t>
      </w:r>
      <w:r w:rsidR="00414F83" w:rsidRPr="009F6CB1">
        <w:rPr>
          <w:rFonts w:ascii="Times New Roman" w:hAnsi="Times New Roman" w:cs="Times New Roman"/>
        </w:rPr>
        <w:t>.</w:t>
      </w:r>
    </w:p>
    <w:p w14:paraId="7A587DF2" w14:textId="77777777" w:rsidR="00414F83" w:rsidRPr="009F6CB1" w:rsidRDefault="00617FDB" w:rsidP="002B0F39">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Dwelling houses for incapacitated soldiers</w:t>
      </w:r>
    </w:p>
    <w:p w14:paraId="2FE4A6D3" w14:textId="77777777" w:rsidR="00414F83" w:rsidRPr="009F6CB1" w:rsidRDefault="00617FDB" w:rsidP="002B0F39">
      <w:pPr>
        <w:spacing w:after="0" w:line="240" w:lineRule="auto"/>
        <w:ind w:firstLine="432"/>
        <w:jc w:val="both"/>
        <w:rPr>
          <w:rFonts w:ascii="Times New Roman" w:hAnsi="Times New Roman" w:cs="Times New Roman"/>
        </w:rPr>
      </w:pPr>
      <w:r w:rsidRPr="009F6CB1">
        <w:rPr>
          <w:rFonts w:ascii="Times New Roman" w:hAnsi="Times New Roman" w:cs="Times New Roman"/>
          <w:b/>
        </w:rPr>
        <w:t>90.</w:t>
      </w:r>
      <w:r w:rsidR="00414F83" w:rsidRPr="009F6CB1">
        <w:rPr>
          <w:rFonts w:ascii="Times New Roman" w:hAnsi="Times New Roman" w:cs="Times New Roman"/>
        </w:rPr>
        <w:t xml:space="preserve"> Section 47 of the Principal Act is amended by omitting from sub-section (1) </w:t>
      </w:r>
      <w:r w:rsidR="008022C4" w:rsidRPr="009F6CB1">
        <w:rPr>
          <w:rFonts w:ascii="Times New Roman" w:hAnsi="Times New Roman" w:cs="Times New Roman"/>
        </w:rPr>
        <w:t>“</w:t>
      </w:r>
      <w:r w:rsidR="00414F83" w:rsidRPr="009F6CB1">
        <w:rPr>
          <w:rFonts w:ascii="Times New Roman" w:hAnsi="Times New Roman" w:cs="Times New Roman"/>
        </w:rPr>
        <w:t>of Veterans</w:t>
      </w:r>
      <w:r w:rsidR="008022C4" w:rsidRPr="009F6CB1">
        <w:rPr>
          <w:rFonts w:ascii="Times New Roman" w:hAnsi="Times New Roman" w:cs="Times New Roman"/>
        </w:rPr>
        <w:t>’</w:t>
      </w:r>
      <w:r w:rsidR="00414F83" w:rsidRPr="009F6CB1">
        <w:rPr>
          <w:rFonts w:ascii="Times New Roman" w:hAnsi="Times New Roman" w:cs="Times New Roman"/>
        </w:rPr>
        <w:t xml:space="preserve"> Affairs</w:t>
      </w:r>
      <w:r w:rsidR="008022C4" w:rsidRPr="009F6CB1">
        <w:rPr>
          <w:rFonts w:ascii="Times New Roman" w:hAnsi="Times New Roman" w:cs="Times New Roman"/>
        </w:rPr>
        <w:t>”</w:t>
      </w:r>
      <w:r w:rsidR="00414F83" w:rsidRPr="009F6CB1">
        <w:rPr>
          <w:rFonts w:ascii="Times New Roman" w:hAnsi="Times New Roman" w:cs="Times New Roman"/>
        </w:rPr>
        <w:t>.</w:t>
      </w:r>
    </w:p>
    <w:p w14:paraId="71E0B481" w14:textId="77777777" w:rsidR="00414F83" w:rsidRPr="009F6CB1" w:rsidRDefault="00142EF2" w:rsidP="002B0F39">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XXXI—AMENDMENT OF DRIED VINE FRUITS EQUALIZATION ACT 1978</w:t>
      </w:r>
    </w:p>
    <w:p w14:paraId="5479C07C" w14:textId="77777777" w:rsidR="00414F83" w:rsidRPr="009F6CB1" w:rsidRDefault="00617FDB" w:rsidP="002B0F39">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DDA2631" w14:textId="77777777" w:rsidR="00414F83" w:rsidRPr="009F6CB1" w:rsidRDefault="00617FDB" w:rsidP="002B0F39">
      <w:pPr>
        <w:spacing w:after="0" w:line="240" w:lineRule="auto"/>
        <w:ind w:firstLine="432"/>
        <w:jc w:val="both"/>
        <w:rPr>
          <w:rFonts w:ascii="Times New Roman" w:hAnsi="Times New Roman" w:cs="Times New Roman"/>
        </w:rPr>
      </w:pPr>
      <w:r w:rsidRPr="009F6CB1">
        <w:rPr>
          <w:rFonts w:ascii="Times New Roman" w:hAnsi="Times New Roman" w:cs="Times New Roman"/>
          <w:b/>
        </w:rPr>
        <w:t>91.</w:t>
      </w:r>
      <w:r w:rsidR="00414F83" w:rsidRPr="009F6CB1">
        <w:rPr>
          <w:rFonts w:ascii="Times New Roman" w:hAnsi="Times New Roman" w:cs="Times New Roman"/>
        </w:rPr>
        <w:t xml:space="preserve"> The </w:t>
      </w:r>
      <w:r w:rsidRPr="009F6CB1">
        <w:rPr>
          <w:rFonts w:ascii="Times New Roman" w:hAnsi="Times New Roman" w:cs="Times New Roman"/>
          <w:i/>
        </w:rPr>
        <w:t xml:space="preserve">Dried Vine Fruits Equalization Act </w:t>
      </w:r>
      <w:r w:rsidR="00414F83" w:rsidRPr="009F6CB1">
        <w:rPr>
          <w:rFonts w:ascii="Times New Roman" w:hAnsi="Times New Roman" w:cs="Times New Roman"/>
        </w:rPr>
        <w:t>1978</w:t>
      </w:r>
      <w:r w:rsidRPr="009F6CB1">
        <w:rPr>
          <w:rFonts w:ascii="Times New Roman" w:hAnsi="Times New Roman" w:cs="Times New Roman"/>
          <w:vertAlign w:val="superscript"/>
        </w:rPr>
        <w:t>30</w:t>
      </w:r>
      <w:r w:rsidR="00414F83" w:rsidRPr="009F6CB1">
        <w:rPr>
          <w:rFonts w:ascii="Times New Roman" w:hAnsi="Times New Roman" w:cs="Times New Roman"/>
        </w:rPr>
        <w:t xml:space="preserve"> is in this Part referred to as the Principal Act.</w:t>
      </w:r>
    </w:p>
    <w:p w14:paraId="14F81B24" w14:textId="77777777" w:rsidR="00414F83" w:rsidRPr="009F6CB1" w:rsidRDefault="00617FDB" w:rsidP="002B0F39">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Investment of moneys of Fund</w:t>
      </w:r>
    </w:p>
    <w:p w14:paraId="0D35F8CA" w14:textId="77777777" w:rsidR="00414F83" w:rsidRPr="009F6CB1" w:rsidRDefault="00617FDB" w:rsidP="002B0F39">
      <w:pPr>
        <w:spacing w:after="0" w:line="240" w:lineRule="auto"/>
        <w:ind w:firstLine="432"/>
        <w:jc w:val="both"/>
        <w:rPr>
          <w:rFonts w:ascii="Times New Roman" w:hAnsi="Times New Roman" w:cs="Times New Roman"/>
        </w:rPr>
      </w:pPr>
      <w:r w:rsidRPr="009F6CB1">
        <w:rPr>
          <w:rFonts w:ascii="Times New Roman" w:hAnsi="Times New Roman" w:cs="Times New Roman"/>
          <w:b/>
        </w:rPr>
        <w:t>92.</w:t>
      </w:r>
      <w:r w:rsidR="00414F83" w:rsidRPr="009F6CB1">
        <w:rPr>
          <w:rFonts w:ascii="Times New Roman" w:hAnsi="Times New Roman" w:cs="Times New Roman"/>
        </w:rPr>
        <w:t xml:space="preserve"> Section 9 of the Principal Act is amended by adding at the end thereof the following sub-section:</w:t>
      </w:r>
    </w:p>
    <w:p w14:paraId="6A962683" w14:textId="77777777" w:rsidR="00414F83" w:rsidRPr="009F6CB1" w:rsidRDefault="008022C4" w:rsidP="002B0F39">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In sub-section (1), </w:t>
      </w:r>
      <w:r w:rsidRPr="009F6CB1">
        <w:rPr>
          <w:rFonts w:ascii="Times New Roman" w:hAnsi="Times New Roman" w:cs="Times New Roman"/>
        </w:rPr>
        <w:t>‘</w:t>
      </w:r>
      <w:r w:rsidR="00414F83" w:rsidRPr="009F6CB1">
        <w:rPr>
          <w:rFonts w:ascii="Times New Roman" w:hAnsi="Times New Roman" w:cs="Times New Roman"/>
        </w:rPr>
        <w:t>approved bank</w:t>
      </w:r>
      <w:r w:rsidRPr="009F6CB1">
        <w:rPr>
          <w:rFonts w:ascii="Times New Roman" w:hAnsi="Times New Roman" w:cs="Times New Roman"/>
        </w:rPr>
        <w:t>’</w:t>
      </w:r>
      <w:r w:rsidR="00414F83" w:rsidRPr="009F6CB1">
        <w:rPr>
          <w:rFonts w:ascii="Times New Roman" w:hAnsi="Times New Roman" w:cs="Times New Roman"/>
        </w:rPr>
        <w:t xml:space="preserve"> means a bank that is an approved bank within the meaning of section 6</w:t>
      </w:r>
      <w:r w:rsidR="008E4BE7" w:rsidRPr="009F6CB1">
        <w:rPr>
          <w:rFonts w:ascii="Times New Roman" w:hAnsi="Times New Roman" w:cs="Times New Roman"/>
          <w:smallCaps/>
        </w:rPr>
        <w:t>3e</w:t>
      </w:r>
      <w:r w:rsidR="00414F83" w:rsidRPr="009F6CB1">
        <w:rPr>
          <w:rFonts w:ascii="Times New Roman" w:hAnsi="Times New Roman" w:cs="Times New Roman"/>
        </w:rPr>
        <w:t xml:space="preserve"> of the </w:t>
      </w:r>
      <w:r w:rsidR="00617FDB" w:rsidRPr="009F6CB1">
        <w:rPr>
          <w:rFonts w:ascii="Times New Roman" w:hAnsi="Times New Roman" w:cs="Times New Roman"/>
          <w:i/>
        </w:rPr>
        <w:t xml:space="preserve">Audit Act </w:t>
      </w:r>
      <w:r w:rsidR="00414F83" w:rsidRPr="009F6CB1">
        <w:rPr>
          <w:rFonts w:ascii="Times New Roman" w:hAnsi="Times New Roman" w:cs="Times New Roman"/>
        </w:rPr>
        <w:t>1901.</w:t>
      </w:r>
      <w:r w:rsidRPr="009F6CB1">
        <w:rPr>
          <w:rFonts w:ascii="Times New Roman" w:hAnsi="Times New Roman" w:cs="Times New Roman"/>
        </w:rPr>
        <w:t>”</w:t>
      </w:r>
      <w:r w:rsidR="00414F83" w:rsidRPr="009F6CB1">
        <w:rPr>
          <w:rFonts w:ascii="Times New Roman" w:hAnsi="Times New Roman" w:cs="Times New Roman"/>
        </w:rPr>
        <w:t>.</w:t>
      </w:r>
    </w:p>
    <w:p w14:paraId="1D50543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2DBBC003" w14:textId="4E2681FA" w:rsidR="00414F83" w:rsidRPr="00C35E3E" w:rsidRDefault="00142EF2" w:rsidP="002468B8">
      <w:pPr>
        <w:spacing w:after="0" w:line="240" w:lineRule="auto"/>
        <w:jc w:val="center"/>
        <w:rPr>
          <w:rFonts w:ascii="Times New Roman" w:hAnsi="Times New Roman" w:cs="Times New Roman"/>
          <w:b/>
          <w:sz w:val="24"/>
          <w:szCs w:val="24"/>
        </w:rPr>
      </w:pPr>
      <w:r w:rsidRPr="00C35E3E">
        <w:rPr>
          <w:rFonts w:ascii="Times New Roman" w:hAnsi="Times New Roman" w:cs="Times New Roman"/>
          <w:b/>
          <w:sz w:val="24"/>
          <w:szCs w:val="24"/>
        </w:rPr>
        <w:lastRenderedPageBreak/>
        <w:t>PART XXXII—AMENDMENTS OF EGG EXPORT CONTROL ACT 1947</w:t>
      </w:r>
    </w:p>
    <w:p w14:paraId="16C1FA80"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AB3B7F3"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93.</w:t>
      </w:r>
      <w:r w:rsidR="00414F83" w:rsidRPr="009F6CB1">
        <w:rPr>
          <w:rFonts w:ascii="Times New Roman" w:hAnsi="Times New Roman" w:cs="Times New Roman"/>
        </w:rPr>
        <w:t xml:space="preserve"> The </w:t>
      </w:r>
      <w:r w:rsidRPr="009F6CB1">
        <w:rPr>
          <w:rFonts w:ascii="Times New Roman" w:hAnsi="Times New Roman" w:cs="Times New Roman"/>
          <w:i/>
        </w:rPr>
        <w:t xml:space="preserve">Egg Export Control Act </w:t>
      </w:r>
      <w:r w:rsidR="00414F83" w:rsidRPr="009F6CB1">
        <w:rPr>
          <w:rFonts w:ascii="Times New Roman" w:hAnsi="Times New Roman" w:cs="Times New Roman"/>
        </w:rPr>
        <w:t>1947</w:t>
      </w:r>
      <w:r w:rsidRPr="009F6CB1">
        <w:rPr>
          <w:rFonts w:ascii="Times New Roman" w:hAnsi="Times New Roman" w:cs="Times New Roman"/>
          <w:vertAlign w:val="superscript"/>
        </w:rPr>
        <w:t>31</w:t>
      </w:r>
      <w:r w:rsidR="00414F83" w:rsidRPr="009F6CB1">
        <w:rPr>
          <w:rFonts w:ascii="Times New Roman" w:hAnsi="Times New Roman" w:cs="Times New Roman"/>
        </w:rPr>
        <w:t xml:space="preserve"> is in this Part referred to as the Principal Act.</w:t>
      </w:r>
    </w:p>
    <w:p w14:paraId="4BA4A8A3"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Australian Egg Board</w:t>
      </w:r>
    </w:p>
    <w:p w14:paraId="06E65A5F"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94.</w:t>
      </w:r>
      <w:r w:rsidR="00414F83" w:rsidRPr="009F6CB1">
        <w:rPr>
          <w:rFonts w:ascii="Times New Roman" w:hAnsi="Times New Roman" w:cs="Times New Roman"/>
        </w:rPr>
        <w:t xml:space="preserve"> (1) Section 5 of the Principal Act is amended by omitting from sub-section (3) </w:t>
      </w:r>
      <w:r w:rsidR="008022C4" w:rsidRPr="009F6CB1">
        <w:rPr>
          <w:rFonts w:ascii="Times New Roman" w:hAnsi="Times New Roman" w:cs="Times New Roman"/>
        </w:rPr>
        <w:t>“</w:t>
      </w:r>
      <w:r w:rsidR="00414F83" w:rsidRPr="009F6CB1">
        <w:rPr>
          <w:rFonts w:ascii="Times New Roman" w:hAnsi="Times New Roman" w:cs="Times New Roman"/>
        </w:rPr>
        <w:t>Governor-General</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Minister</w:t>
      </w:r>
      <w:r w:rsidR="008022C4" w:rsidRPr="009F6CB1">
        <w:rPr>
          <w:rFonts w:ascii="Times New Roman" w:hAnsi="Times New Roman" w:cs="Times New Roman"/>
        </w:rPr>
        <w:t>”</w:t>
      </w:r>
      <w:r w:rsidR="00414F83" w:rsidRPr="009F6CB1">
        <w:rPr>
          <w:rFonts w:ascii="Times New Roman" w:hAnsi="Times New Roman" w:cs="Times New Roman"/>
        </w:rPr>
        <w:t>.</w:t>
      </w:r>
    </w:p>
    <w:p w14:paraId="4E25AA3B" w14:textId="77777777" w:rsidR="00414F83" w:rsidRPr="009F6CB1" w:rsidRDefault="00414F83" w:rsidP="005145D8">
      <w:pPr>
        <w:spacing w:before="60" w:after="0" w:line="240" w:lineRule="auto"/>
        <w:ind w:firstLine="432"/>
        <w:jc w:val="both"/>
        <w:rPr>
          <w:rFonts w:ascii="Times New Roman" w:hAnsi="Times New Roman" w:cs="Times New Roman"/>
        </w:rPr>
      </w:pPr>
      <w:r w:rsidRPr="009F6CB1">
        <w:rPr>
          <w:rFonts w:ascii="Times New Roman" w:hAnsi="Times New Roman" w:cs="Times New Roman"/>
        </w:rPr>
        <w:t>(2) The amendment made by sub-section (1) does not affect the appointment of a person who was appointed by the Governor-General before the commencement of this Part.</w:t>
      </w:r>
    </w:p>
    <w:p w14:paraId="16006A5C"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Term of office of members</w:t>
      </w:r>
    </w:p>
    <w:p w14:paraId="28FD057E"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95.</w:t>
      </w:r>
      <w:r w:rsidR="00414F83" w:rsidRPr="009F6CB1">
        <w:rPr>
          <w:rFonts w:ascii="Times New Roman" w:hAnsi="Times New Roman" w:cs="Times New Roman"/>
        </w:rPr>
        <w:t xml:space="preserve"> (1) Section 5</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w:t>
      </w:r>
    </w:p>
    <w:p w14:paraId="0DC883D9" w14:textId="77777777" w:rsidR="00414F83" w:rsidRPr="009F6CB1" w:rsidRDefault="00414F83" w:rsidP="00E522FA">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(1) </w:t>
      </w:r>
      <w:r w:rsidR="008022C4" w:rsidRPr="009F6CB1">
        <w:rPr>
          <w:rFonts w:ascii="Times New Roman" w:hAnsi="Times New Roman" w:cs="Times New Roman"/>
        </w:rPr>
        <w:t>“</w:t>
      </w:r>
      <w:r w:rsidRPr="009F6CB1">
        <w:rPr>
          <w:rFonts w:ascii="Times New Roman" w:hAnsi="Times New Roman" w:cs="Times New Roman"/>
        </w:rPr>
        <w:t>Governor-General</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Minister</w:t>
      </w:r>
      <w:r w:rsidR="008022C4" w:rsidRPr="009F6CB1">
        <w:rPr>
          <w:rFonts w:ascii="Times New Roman" w:hAnsi="Times New Roman" w:cs="Times New Roman"/>
        </w:rPr>
        <w:t>”</w:t>
      </w:r>
      <w:r w:rsidRPr="009F6CB1">
        <w:rPr>
          <w:rFonts w:ascii="Times New Roman" w:hAnsi="Times New Roman" w:cs="Times New Roman"/>
        </w:rPr>
        <w:t>; and</w:t>
      </w:r>
    </w:p>
    <w:p w14:paraId="6076E3D6" w14:textId="77777777" w:rsidR="00414F83" w:rsidRPr="009F6CB1" w:rsidRDefault="00414F83" w:rsidP="00E522FA">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(2) </w:t>
      </w:r>
      <w:r w:rsidR="008022C4" w:rsidRPr="009F6CB1">
        <w:rPr>
          <w:rFonts w:ascii="Times New Roman" w:hAnsi="Times New Roman" w:cs="Times New Roman"/>
        </w:rPr>
        <w:t>“</w:t>
      </w:r>
      <w:r w:rsidRPr="009F6CB1">
        <w:rPr>
          <w:rFonts w:ascii="Times New Roman" w:hAnsi="Times New Roman" w:cs="Times New Roman"/>
        </w:rPr>
        <w:t>a period of three years after the date of his appointment,</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such period, not exceeding 3 years, as the Minister specifies in the instrument of his appointment,</w:t>
      </w:r>
      <w:r w:rsidR="008022C4" w:rsidRPr="009F6CB1">
        <w:rPr>
          <w:rFonts w:ascii="Times New Roman" w:hAnsi="Times New Roman" w:cs="Times New Roman"/>
        </w:rPr>
        <w:t>”</w:t>
      </w:r>
      <w:r w:rsidRPr="009F6CB1">
        <w:rPr>
          <w:rFonts w:ascii="Times New Roman" w:hAnsi="Times New Roman" w:cs="Times New Roman"/>
        </w:rPr>
        <w:t>.</w:t>
      </w:r>
    </w:p>
    <w:p w14:paraId="4C0F77EF" w14:textId="77777777" w:rsidR="00414F83" w:rsidRPr="009F6CB1" w:rsidRDefault="00414F83" w:rsidP="00E522FA">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Notwithstanding the amendment made by paragraph (1) (a), the person who was the Chairman of the Board immediately before the commencement of this Part holds office, subject to the </w:t>
      </w:r>
      <w:r w:rsidR="00617FDB" w:rsidRPr="009F6CB1">
        <w:rPr>
          <w:rFonts w:ascii="Times New Roman" w:hAnsi="Times New Roman" w:cs="Times New Roman"/>
          <w:i/>
        </w:rPr>
        <w:t xml:space="preserve">Egg Export Control Act </w:t>
      </w:r>
      <w:r w:rsidRPr="009F6CB1">
        <w:rPr>
          <w:rFonts w:ascii="Times New Roman" w:hAnsi="Times New Roman" w:cs="Times New Roman"/>
        </w:rPr>
        <w:t>1947, for the remainder of the period for which he was appointed as the Chairman of the Board by the Governor-General.</w:t>
      </w:r>
    </w:p>
    <w:p w14:paraId="0878FAF2" w14:textId="77777777" w:rsidR="00414F83" w:rsidRPr="009F6CB1" w:rsidRDefault="00414F83" w:rsidP="00E522FA">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(3)</w:t>
      </w:r>
      <w:r w:rsidRPr="009F6CB1">
        <w:rPr>
          <w:rFonts w:ascii="Times New Roman" w:hAnsi="Times New Roman" w:cs="Times New Roman"/>
        </w:rPr>
        <w:t xml:space="preserve"> The amendment made by paragraph (1) (b) does not affect the term of office of a member of the Board who was appointed before the commencement of this Part.</w:t>
      </w:r>
    </w:p>
    <w:p w14:paraId="243FD7B4"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Removal of members from office and resignation</w:t>
      </w:r>
    </w:p>
    <w:p w14:paraId="4042DA4D"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96.</w:t>
      </w:r>
      <w:r w:rsidR="00414F83" w:rsidRPr="009F6CB1">
        <w:rPr>
          <w:rFonts w:ascii="Times New Roman" w:hAnsi="Times New Roman" w:cs="Times New Roman"/>
        </w:rPr>
        <w:t xml:space="preserve"> Section 5</w:t>
      </w:r>
      <w:r w:rsidRPr="009F6CB1">
        <w:rPr>
          <w:rFonts w:ascii="Times New Roman" w:hAnsi="Times New Roman" w:cs="Times New Roman"/>
          <w:smallCaps/>
        </w:rPr>
        <w:t>b</w:t>
      </w:r>
      <w:r w:rsidR="00414F83" w:rsidRPr="009F6CB1">
        <w:rPr>
          <w:rFonts w:ascii="Times New Roman" w:hAnsi="Times New Roman" w:cs="Times New Roman"/>
        </w:rPr>
        <w:t xml:space="preserve">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Governor-General</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Minister</w:t>
      </w:r>
      <w:r w:rsidR="008022C4" w:rsidRPr="009F6CB1">
        <w:rPr>
          <w:rFonts w:ascii="Times New Roman" w:hAnsi="Times New Roman" w:cs="Times New Roman"/>
        </w:rPr>
        <w:t>”</w:t>
      </w:r>
      <w:r w:rsidR="00414F83" w:rsidRPr="009F6CB1">
        <w:rPr>
          <w:rFonts w:ascii="Times New Roman" w:hAnsi="Times New Roman" w:cs="Times New Roman"/>
        </w:rPr>
        <w:t>.</w:t>
      </w:r>
    </w:p>
    <w:p w14:paraId="5FBD8181"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Deputies of Members of the Board</w:t>
      </w:r>
    </w:p>
    <w:p w14:paraId="041E2149"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97.</w:t>
      </w:r>
      <w:r w:rsidR="00414F83" w:rsidRPr="009F6CB1">
        <w:rPr>
          <w:rFonts w:ascii="Times New Roman" w:hAnsi="Times New Roman" w:cs="Times New Roman"/>
        </w:rPr>
        <w:t xml:space="preserve"> Section 7 of the Principal Act is amended by omitting from sub-section (1) </w:t>
      </w:r>
      <w:r w:rsidR="008022C4" w:rsidRPr="009F6CB1">
        <w:rPr>
          <w:rFonts w:ascii="Times New Roman" w:hAnsi="Times New Roman" w:cs="Times New Roman"/>
        </w:rPr>
        <w:t>“</w:t>
      </w:r>
      <w:r w:rsidR="00414F83" w:rsidRPr="009F6CB1">
        <w:rPr>
          <w:rFonts w:ascii="Times New Roman" w:hAnsi="Times New Roman" w:cs="Times New Roman"/>
        </w:rPr>
        <w:t>Governor-General</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Minister</w:t>
      </w:r>
      <w:r w:rsidR="008022C4" w:rsidRPr="009F6CB1">
        <w:rPr>
          <w:rFonts w:ascii="Times New Roman" w:hAnsi="Times New Roman" w:cs="Times New Roman"/>
        </w:rPr>
        <w:t>”</w:t>
      </w:r>
      <w:r w:rsidR="00414F83" w:rsidRPr="009F6CB1">
        <w:rPr>
          <w:rFonts w:ascii="Times New Roman" w:hAnsi="Times New Roman" w:cs="Times New Roman"/>
        </w:rPr>
        <w:t>.</w:t>
      </w:r>
    </w:p>
    <w:p w14:paraId="12EFA4D2" w14:textId="77777777" w:rsidR="00414F83" w:rsidRPr="009F6CB1" w:rsidRDefault="00617FDB" w:rsidP="00694B4B">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98.</w:t>
      </w:r>
      <w:r w:rsidR="00414F83" w:rsidRPr="009F6CB1">
        <w:rPr>
          <w:rFonts w:ascii="Times New Roman" w:hAnsi="Times New Roman" w:cs="Times New Roman"/>
        </w:rPr>
        <w:t xml:space="preserve"> Section 8 of the Principal Act is repealed and the following section is substituted:</w:t>
      </w:r>
    </w:p>
    <w:p w14:paraId="0E92C1B7"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Remuneration, &amp;c.</w:t>
      </w:r>
    </w:p>
    <w:p w14:paraId="2F1E5084" w14:textId="77777777" w:rsidR="00414F83" w:rsidRPr="009F6CB1" w:rsidRDefault="008022C4" w:rsidP="002468B8">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8. (1) A member of the Board and a deputy of a member of the Board shall be paid such remuneration as is determined by the Remuneration Tribunal.</w:t>
      </w:r>
    </w:p>
    <w:p w14:paraId="390392EC"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59283FB3" w14:textId="77777777" w:rsidR="00414F83" w:rsidRPr="009F6CB1" w:rsidRDefault="008022C4" w:rsidP="002468B8">
      <w:pPr>
        <w:spacing w:after="0" w:line="240" w:lineRule="auto"/>
        <w:ind w:firstLine="432"/>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(2) A member of the Board and a deputy of a member of the Board shall be paid such allowances as are prescribed.</w:t>
      </w:r>
    </w:p>
    <w:p w14:paraId="7820994E" w14:textId="77777777" w:rsidR="00414F83" w:rsidRPr="009F6CB1" w:rsidRDefault="008022C4" w:rsidP="00D05DD8">
      <w:pPr>
        <w:spacing w:before="12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(3) Sub-sections (1) and (2) have effect subject to the </w:t>
      </w:r>
      <w:r w:rsidR="00617FDB" w:rsidRPr="009F6CB1">
        <w:rPr>
          <w:rFonts w:ascii="Times New Roman" w:hAnsi="Times New Roman" w:cs="Times New Roman"/>
          <w:i/>
        </w:rPr>
        <w:t xml:space="preserve">Remuneration Tribunals Act </w:t>
      </w:r>
      <w:r w:rsidR="00414F83" w:rsidRPr="009F6CB1">
        <w:rPr>
          <w:rFonts w:ascii="Times New Roman" w:hAnsi="Times New Roman" w:cs="Times New Roman"/>
        </w:rPr>
        <w:t>1973, but sub-section 7 (9) of that Act does not apply in relation to the remuneration payable to a member of the Board or a deputy of a member of the Board.</w:t>
      </w:r>
    </w:p>
    <w:p w14:paraId="15A63907" w14:textId="77777777" w:rsidR="00414F83" w:rsidRPr="009F6CB1" w:rsidRDefault="008022C4" w:rsidP="00D05DD8">
      <w:pPr>
        <w:spacing w:before="12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If a member or a deputy of a member is also a member of, or a candidate for election to, the Parliament of the Commonwealth or of a State, he shall not be paid remuneration or allowances under sub-section (1) or (2) but shall, subject to the approval of the Minister, be reimbursed such expenses as he reasonably incurs by reason of his attendance at meetings of the Board or of a committee of the Board or of his engagement (whether in Australia or overseas), with the approval of the Board, on business of the Board.</w:t>
      </w:r>
      <w:r w:rsidRPr="009F6CB1">
        <w:rPr>
          <w:rFonts w:ascii="Times New Roman" w:hAnsi="Times New Roman" w:cs="Times New Roman"/>
        </w:rPr>
        <w:t>”</w:t>
      </w:r>
      <w:r w:rsidR="00414F83" w:rsidRPr="009F6CB1">
        <w:rPr>
          <w:rFonts w:ascii="Times New Roman" w:hAnsi="Times New Roman" w:cs="Times New Roman"/>
        </w:rPr>
        <w:t>.</w:t>
      </w:r>
    </w:p>
    <w:p w14:paraId="24E68667"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Finance</w:t>
      </w:r>
    </w:p>
    <w:p w14:paraId="3ABEF47C"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99.</w:t>
      </w:r>
      <w:r w:rsidR="00414F83" w:rsidRPr="009F6CB1">
        <w:rPr>
          <w:rFonts w:ascii="Times New Roman" w:hAnsi="Times New Roman" w:cs="Times New Roman"/>
        </w:rPr>
        <w:t xml:space="preserve"> Section 17 of the Principal Act is amended by omitting from sub-section (2) all the words from and including </w:t>
      </w:r>
      <w:r w:rsidR="008022C4" w:rsidRPr="009F6CB1">
        <w:rPr>
          <w:rFonts w:ascii="Times New Roman" w:hAnsi="Times New Roman" w:cs="Times New Roman"/>
        </w:rPr>
        <w:t>“</w:t>
      </w:r>
      <w:r w:rsidR="00414F83" w:rsidRPr="009F6CB1">
        <w:rPr>
          <w:rFonts w:ascii="Times New Roman" w:hAnsi="Times New Roman" w:cs="Times New Roman"/>
        </w:rPr>
        <w:t>the repayment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the repayment of any advances made by the Bank in pursuance of the arrangement, and the payment of interest on any advances so made, out of moneys made available by the Parliament</w:t>
      </w:r>
      <w:r w:rsidR="008022C4" w:rsidRPr="009F6CB1">
        <w:rPr>
          <w:rFonts w:ascii="Times New Roman" w:hAnsi="Times New Roman" w:cs="Times New Roman"/>
        </w:rPr>
        <w:t>”</w:t>
      </w:r>
      <w:r w:rsidR="00414F83" w:rsidRPr="009F6CB1">
        <w:rPr>
          <w:rFonts w:ascii="Times New Roman" w:hAnsi="Times New Roman" w:cs="Times New Roman"/>
        </w:rPr>
        <w:t>.</w:t>
      </w:r>
    </w:p>
    <w:p w14:paraId="4AB6156F" w14:textId="77777777" w:rsidR="00414F83" w:rsidRPr="009F6CB1" w:rsidRDefault="00617FDB" w:rsidP="002468B8">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Application of moneys paid into accounts or Fund</w:t>
      </w:r>
    </w:p>
    <w:p w14:paraId="46611BBD" w14:textId="77777777" w:rsidR="00414F83" w:rsidRPr="009F6CB1" w:rsidRDefault="00617FDB" w:rsidP="002468B8">
      <w:pPr>
        <w:spacing w:after="0" w:line="240" w:lineRule="auto"/>
        <w:ind w:firstLine="432"/>
        <w:jc w:val="both"/>
        <w:rPr>
          <w:rFonts w:ascii="Times New Roman" w:hAnsi="Times New Roman" w:cs="Times New Roman"/>
        </w:rPr>
      </w:pPr>
      <w:r w:rsidRPr="009F6CB1">
        <w:rPr>
          <w:rFonts w:ascii="Times New Roman" w:hAnsi="Times New Roman" w:cs="Times New Roman"/>
          <w:b/>
        </w:rPr>
        <w:t>100.</w:t>
      </w:r>
      <w:r w:rsidR="00414F83" w:rsidRPr="009F6CB1">
        <w:rPr>
          <w:rFonts w:ascii="Times New Roman" w:hAnsi="Times New Roman" w:cs="Times New Roman"/>
        </w:rPr>
        <w:t xml:space="preserve"> Section 19 of the Principal Act is amended by omitting from paragraph (f) </w:t>
      </w:r>
      <w:r w:rsidR="008022C4" w:rsidRPr="009F6CB1">
        <w:rPr>
          <w:rFonts w:ascii="Times New Roman" w:hAnsi="Times New Roman" w:cs="Times New Roman"/>
        </w:rPr>
        <w:t>“</w:t>
      </w:r>
      <w:r w:rsidR="00414F83" w:rsidRPr="009F6CB1">
        <w:rPr>
          <w:rFonts w:ascii="Times New Roman" w:hAnsi="Times New Roman" w:cs="Times New Roman"/>
        </w:rPr>
        <w:t>paragraph (d) of section thirteen of this Act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paragraph 13 (1) (d)</w:t>
      </w:r>
      <w:r w:rsidR="008022C4" w:rsidRPr="009F6CB1">
        <w:rPr>
          <w:rFonts w:ascii="Times New Roman" w:hAnsi="Times New Roman" w:cs="Times New Roman"/>
        </w:rPr>
        <w:t>”</w:t>
      </w:r>
      <w:r w:rsidR="00414F83" w:rsidRPr="009F6CB1">
        <w:rPr>
          <w:rFonts w:ascii="Times New Roman" w:hAnsi="Times New Roman" w:cs="Times New Roman"/>
        </w:rPr>
        <w:t>.</w:t>
      </w:r>
    </w:p>
    <w:p w14:paraId="16720864" w14:textId="77777777" w:rsidR="00414F83" w:rsidRPr="009F6CB1" w:rsidRDefault="00142EF2" w:rsidP="00397B70">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XXXIII—AMENDMENT OF EXCISE TARIFF ACT 1921</w:t>
      </w:r>
    </w:p>
    <w:p w14:paraId="2FB898EE" w14:textId="77777777" w:rsidR="00414F83" w:rsidRPr="009F6CB1" w:rsidRDefault="00617FDB" w:rsidP="00397B7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7CFA991" w14:textId="77777777" w:rsidR="00414F83" w:rsidRPr="009F6CB1" w:rsidRDefault="00617FDB" w:rsidP="00397B70">
      <w:pPr>
        <w:spacing w:after="0" w:line="240" w:lineRule="auto"/>
        <w:ind w:firstLine="432"/>
        <w:jc w:val="both"/>
        <w:rPr>
          <w:rFonts w:ascii="Times New Roman" w:hAnsi="Times New Roman" w:cs="Times New Roman"/>
        </w:rPr>
      </w:pPr>
      <w:r w:rsidRPr="009F6CB1">
        <w:rPr>
          <w:rFonts w:ascii="Times New Roman" w:hAnsi="Times New Roman" w:cs="Times New Roman"/>
          <w:b/>
        </w:rPr>
        <w:t>101.</w:t>
      </w:r>
      <w:r w:rsidR="00414F83" w:rsidRPr="009F6CB1">
        <w:rPr>
          <w:rFonts w:ascii="Times New Roman" w:hAnsi="Times New Roman" w:cs="Times New Roman"/>
        </w:rPr>
        <w:t xml:space="preserve"> The </w:t>
      </w:r>
      <w:r w:rsidRPr="009F6CB1">
        <w:rPr>
          <w:rFonts w:ascii="Times New Roman" w:hAnsi="Times New Roman" w:cs="Times New Roman"/>
          <w:i/>
        </w:rPr>
        <w:t xml:space="preserve">Excise Tariff Act </w:t>
      </w:r>
      <w:r w:rsidR="00414F83" w:rsidRPr="009F6CB1">
        <w:rPr>
          <w:rFonts w:ascii="Times New Roman" w:hAnsi="Times New Roman" w:cs="Times New Roman"/>
        </w:rPr>
        <w:t>1921</w:t>
      </w:r>
      <w:r w:rsidRPr="009F6CB1">
        <w:rPr>
          <w:rFonts w:ascii="Times New Roman" w:hAnsi="Times New Roman" w:cs="Times New Roman"/>
          <w:vertAlign w:val="superscript"/>
        </w:rPr>
        <w:t>32</w:t>
      </w:r>
      <w:r w:rsidR="00414F83" w:rsidRPr="009F6CB1">
        <w:rPr>
          <w:rFonts w:ascii="Times New Roman" w:hAnsi="Times New Roman" w:cs="Times New Roman"/>
        </w:rPr>
        <w:t xml:space="preserve"> is in this Part referred to as the Principal Act.</w:t>
      </w:r>
    </w:p>
    <w:p w14:paraId="54A907FA" w14:textId="77777777" w:rsidR="00414F83" w:rsidRPr="009F6CB1" w:rsidRDefault="00617FDB" w:rsidP="00397B7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Goods manufactured or produced at off-shore installations</w:t>
      </w:r>
    </w:p>
    <w:p w14:paraId="73A3D5AA" w14:textId="77777777" w:rsidR="00414F83" w:rsidRPr="009F6CB1" w:rsidRDefault="00617FDB" w:rsidP="00397B70">
      <w:pPr>
        <w:spacing w:after="0" w:line="240" w:lineRule="auto"/>
        <w:ind w:firstLine="432"/>
        <w:jc w:val="both"/>
        <w:rPr>
          <w:rFonts w:ascii="Times New Roman" w:hAnsi="Times New Roman" w:cs="Times New Roman"/>
        </w:rPr>
      </w:pPr>
      <w:r w:rsidRPr="009F6CB1">
        <w:rPr>
          <w:rFonts w:ascii="Times New Roman" w:hAnsi="Times New Roman" w:cs="Times New Roman"/>
          <w:b/>
        </w:rPr>
        <w:t>102.</w:t>
      </w:r>
      <w:r w:rsidR="00414F83" w:rsidRPr="009F6CB1">
        <w:rPr>
          <w:rFonts w:ascii="Times New Roman" w:hAnsi="Times New Roman" w:cs="Times New Roman"/>
        </w:rPr>
        <w:t xml:space="preserve"> Section 5</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 by inserting in sub-section (2) </w:t>
      </w:r>
      <w:r w:rsidR="008022C4" w:rsidRPr="009F6CB1">
        <w:rPr>
          <w:rFonts w:ascii="Times New Roman" w:hAnsi="Times New Roman" w:cs="Times New Roman"/>
        </w:rPr>
        <w:t>“</w:t>
      </w:r>
      <w:r w:rsidR="00414F83" w:rsidRPr="009F6CB1">
        <w:rPr>
          <w:rFonts w:ascii="Times New Roman" w:hAnsi="Times New Roman" w:cs="Times New Roman"/>
        </w:rPr>
        <w:t>in</w:t>
      </w:r>
      <w:r w:rsidR="008022C4" w:rsidRPr="009F6CB1">
        <w:rPr>
          <w:rFonts w:ascii="Times New Roman" w:hAnsi="Times New Roman" w:cs="Times New Roman"/>
        </w:rPr>
        <w:t>”</w:t>
      </w:r>
      <w:r w:rsidR="00414F83" w:rsidRPr="009F6CB1">
        <w:rPr>
          <w:rFonts w:ascii="Times New Roman" w:hAnsi="Times New Roman" w:cs="Times New Roman"/>
        </w:rPr>
        <w:t xml:space="preserve"> after </w:t>
      </w:r>
      <w:r w:rsidR="008022C4" w:rsidRPr="009F6CB1">
        <w:rPr>
          <w:rFonts w:ascii="Times New Roman" w:hAnsi="Times New Roman" w:cs="Times New Roman"/>
        </w:rPr>
        <w:t>“</w:t>
      </w:r>
      <w:r w:rsidR="00414F83" w:rsidRPr="009F6CB1">
        <w:rPr>
          <w:rFonts w:ascii="Times New Roman" w:hAnsi="Times New Roman" w:cs="Times New Roman"/>
        </w:rPr>
        <w:t>meaning as</w:t>
      </w:r>
      <w:r w:rsidR="008022C4" w:rsidRPr="009F6CB1">
        <w:rPr>
          <w:rFonts w:ascii="Times New Roman" w:hAnsi="Times New Roman" w:cs="Times New Roman"/>
        </w:rPr>
        <w:t>”</w:t>
      </w:r>
      <w:r w:rsidR="00414F83" w:rsidRPr="009F6CB1">
        <w:rPr>
          <w:rFonts w:ascii="Times New Roman" w:hAnsi="Times New Roman" w:cs="Times New Roman"/>
        </w:rPr>
        <w:t>.</w:t>
      </w:r>
    </w:p>
    <w:p w14:paraId="6F48BE69" w14:textId="77777777" w:rsidR="00414F83" w:rsidRPr="009F6CB1" w:rsidRDefault="00142EF2" w:rsidP="00397B70">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XXXIV—AMENDMENTS OF EXPLOSIVES ACT 1961</w:t>
      </w:r>
    </w:p>
    <w:p w14:paraId="54BDB276" w14:textId="77777777" w:rsidR="00414F83" w:rsidRPr="009F6CB1" w:rsidRDefault="00617FDB" w:rsidP="00397B7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C743D80" w14:textId="77777777" w:rsidR="00414F83" w:rsidRPr="009F6CB1" w:rsidRDefault="00617FDB" w:rsidP="00397B70">
      <w:pPr>
        <w:spacing w:after="0" w:line="240" w:lineRule="auto"/>
        <w:ind w:firstLine="432"/>
        <w:jc w:val="both"/>
        <w:rPr>
          <w:rFonts w:ascii="Times New Roman" w:hAnsi="Times New Roman" w:cs="Times New Roman"/>
        </w:rPr>
      </w:pPr>
      <w:r w:rsidRPr="009F6CB1">
        <w:rPr>
          <w:rFonts w:ascii="Times New Roman" w:hAnsi="Times New Roman" w:cs="Times New Roman"/>
          <w:b/>
        </w:rPr>
        <w:t>103.</w:t>
      </w:r>
      <w:r w:rsidR="00414F83" w:rsidRPr="009F6CB1">
        <w:rPr>
          <w:rFonts w:ascii="Times New Roman" w:hAnsi="Times New Roman" w:cs="Times New Roman"/>
        </w:rPr>
        <w:t xml:space="preserve"> The </w:t>
      </w:r>
      <w:r w:rsidRPr="009F6CB1">
        <w:rPr>
          <w:rFonts w:ascii="Times New Roman" w:hAnsi="Times New Roman" w:cs="Times New Roman"/>
          <w:i/>
        </w:rPr>
        <w:t xml:space="preserve">Explosives Act </w:t>
      </w:r>
      <w:r w:rsidR="00414F83" w:rsidRPr="009F6CB1">
        <w:rPr>
          <w:rFonts w:ascii="Times New Roman" w:hAnsi="Times New Roman" w:cs="Times New Roman"/>
        </w:rPr>
        <w:t>1961</w:t>
      </w:r>
      <w:r w:rsidRPr="009F6CB1">
        <w:rPr>
          <w:rFonts w:ascii="Times New Roman" w:hAnsi="Times New Roman" w:cs="Times New Roman"/>
          <w:vertAlign w:val="superscript"/>
        </w:rPr>
        <w:t>33</w:t>
      </w:r>
      <w:r w:rsidR="00414F83" w:rsidRPr="009F6CB1">
        <w:rPr>
          <w:rFonts w:ascii="Times New Roman" w:hAnsi="Times New Roman" w:cs="Times New Roman"/>
        </w:rPr>
        <w:t xml:space="preserve"> is in this Part referred to as the Principal Act.</w:t>
      </w:r>
    </w:p>
    <w:p w14:paraId="626808CD"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C268E3E" w14:textId="77777777" w:rsidR="00414F83" w:rsidRPr="009F6CB1" w:rsidRDefault="00617FDB" w:rsidP="00397B70">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General provisions applicable to orders</w:t>
      </w:r>
    </w:p>
    <w:p w14:paraId="7E2BBE55" w14:textId="77777777" w:rsidR="00414F83" w:rsidRPr="009F6CB1" w:rsidRDefault="00617FDB" w:rsidP="00397B70">
      <w:pPr>
        <w:spacing w:after="0" w:line="240" w:lineRule="auto"/>
        <w:ind w:firstLine="432"/>
        <w:jc w:val="both"/>
        <w:rPr>
          <w:rFonts w:ascii="Times New Roman" w:hAnsi="Times New Roman" w:cs="Times New Roman"/>
        </w:rPr>
      </w:pPr>
      <w:r w:rsidRPr="009F6CB1">
        <w:rPr>
          <w:rFonts w:ascii="Times New Roman" w:hAnsi="Times New Roman" w:cs="Times New Roman"/>
          <w:b/>
        </w:rPr>
        <w:t>104.</w:t>
      </w:r>
      <w:r w:rsidR="00414F83" w:rsidRPr="009F6CB1">
        <w:rPr>
          <w:rFonts w:ascii="Times New Roman" w:hAnsi="Times New Roman" w:cs="Times New Roman"/>
        </w:rPr>
        <w:t xml:space="preserve"> Section 16 of the Principal Act is amended—</w:t>
      </w:r>
    </w:p>
    <w:p w14:paraId="6F31AC9A" w14:textId="77777777" w:rsidR="00414F83" w:rsidRPr="009F6CB1" w:rsidRDefault="00414F83" w:rsidP="001F3A63">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(1) </w:t>
      </w:r>
      <w:r w:rsidR="008022C4" w:rsidRPr="009F6CB1">
        <w:rPr>
          <w:rFonts w:ascii="Times New Roman" w:hAnsi="Times New Roman" w:cs="Times New Roman"/>
        </w:rPr>
        <w:t>“</w:t>
      </w:r>
      <w:r w:rsidRPr="009F6CB1">
        <w:rPr>
          <w:rFonts w:ascii="Times New Roman" w:hAnsi="Times New Roman" w:cs="Times New Roman"/>
        </w:rPr>
        <w:t>1903-1939</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1903</w:t>
      </w:r>
      <w:r w:rsidR="008022C4" w:rsidRPr="009F6CB1">
        <w:rPr>
          <w:rFonts w:ascii="Times New Roman" w:hAnsi="Times New Roman" w:cs="Times New Roman"/>
        </w:rPr>
        <w:t>”</w:t>
      </w:r>
      <w:r w:rsidRPr="009F6CB1">
        <w:rPr>
          <w:rFonts w:ascii="Times New Roman" w:hAnsi="Times New Roman" w:cs="Times New Roman"/>
        </w:rPr>
        <w:t>;</w:t>
      </w:r>
    </w:p>
    <w:p w14:paraId="5FB7752C" w14:textId="77777777" w:rsidR="00414F83" w:rsidRPr="009F6CB1" w:rsidRDefault="00414F83" w:rsidP="001F3A63">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by omitting sub-section (2) and substituting the following sub-section:</w:t>
      </w:r>
    </w:p>
    <w:p w14:paraId="1C17021C" w14:textId="77777777" w:rsidR="00414F83" w:rsidRPr="009F6CB1" w:rsidRDefault="008022C4" w:rsidP="00066FAF">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The provisions of section 48 (except paragraph (1) (b) and sub-section (2)) and sections 49 and 50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apply in relation to orders made under the regulations as if references in those provisions to regulations were references to orders.</w:t>
      </w:r>
      <w:r w:rsidRPr="009F6CB1">
        <w:rPr>
          <w:rFonts w:ascii="Times New Roman" w:hAnsi="Times New Roman" w:cs="Times New Roman"/>
        </w:rPr>
        <w:t>”</w:t>
      </w:r>
      <w:r w:rsidR="00414F83" w:rsidRPr="009F6CB1">
        <w:rPr>
          <w:rFonts w:ascii="Times New Roman" w:hAnsi="Times New Roman" w:cs="Times New Roman"/>
        </w:rPr>
        <w:t>;</w:t>
      </w:r>
    </w:p>
    <w:p w14:paraId="39B8BFF1" w14:textId="77777777" w:rsidR="00414F83" w:rsidRPr="009F6CB1" w:rsidRDefault="00414F83" w:rsidP="001F3A63">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sub-section (3) </w:t>
      </w:r>
      <w:r w:rsidR="008022C4" w:rsidRPr="009F6CB1">
        <w:rPr>
          <w:rFonts w:ascii="Times New Roman" w:hAnsi="Times New Roman" w:cs="Times New Roman"/>
        </w:rPr>
        <w:t>“</w:t>
      </w:r>
      <w:r w:rsidRPr="009F6CB1">
        <w:rPr>
          <w:rFonts w:ascii="Times New Roman" w:hAnsi="Times New Roman" w:cs="Times New Roman"/>
        </w:rPr>
        <w:t>1901-1957</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1901</w:t>
      </w:r>
      <w:r w:rsidR="008022C4" w:rsidRPr="009F6CB1">
        <w:rPr>
          <w:rFonts w:ascii="Times New Roman" w:hAnsi="Times New Roman" w:cs="Times New Roman"/>
        </w:rPr>
        <w:t>”</w:t>
      </w:r>
      <w:r w:rsidRPr="009F6CB1">
        <w:rPr>
          <w:rFonts w:ascii="Times New Roman" w:hAnsi="Times New Roman" w:cs="Times New Roman"/>
        </w:rPr>
        <w:t>; and</w:t>
      </w:r>
    </w:p>
    <w:p w14:paraId="7FA85D3C" w14:textId="77777777" w:rsidR="00414F83" w:rsidRPr="009F6CB1" w:rsidRDefault="00414F83" w:rsidP="001F3A63">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(d) by omitting from sub-section (3) </w:t>
      </w:r>
      <w:r w:rsidR="008022C4" w:rsidRPr="009F6CB1">
        <w:rPr>
          <w:rFonts w:ascii="Times New Roman" w:hAnsi="Times New Roman" w:cs="Times New Roman"/>
        </w:rPr>
        <w:t>“</w:t>
      </w:r>
      <w:r w:rsidRPr="009F6CB1">
        <w:rPr>
          <w:rFonts w:ascii="Times New Roman" w:hAnsi="Times New Roman" w:cs="Times New Roman"/>
        </w:rPr>
        <w:t>forty-six</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46</w:t>
      </w:r>
      <w:r w:rsidR="008022C4" w:rsidRPr="009F6CB1">
        <w:rPr>
          <w:rFonts w:ascii="Times New Roman" w:hAnsi="Times New Roman" w:cs="Times New Roman"/>
        </w:rPr>
        <w:t>”</w:t>
      </w:r>
      <w:r w:rsidRPr="009F6CB1">
        <w:rPr>
          <w:rFonts w:ascii="Times New Roman" w:hAnsi="Times New Roman" w:cs="Times New Roman"/>
        </w:rPr>
        <w:t>.</w:t>
      </w:r>
    </w:p>
    <w:p w14:paraId="790DBB15" w14:textId="77777777" w:rsidR="00414F83" w:rsidRPr="009F6CB1" w:rsidRDefault="00617FDB" w:rsidP="001F3A63">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105.</w:t>
      </w:r>
      <w:r w:rsidR="00414F83" w:rsidRPr="009F6CB1">
        <w:rPr>
          <w:rFonts w:ascii="Times New Roman" w:hAnsi="Times New Roman" w:cs="Times New Roman"/>
        </w:rPr>
        <w:t xml:space="preserve"> Section 17 of the Principal Act is repealed and the following section is substituted:</w:t>
      </w:r>
    </w:p>
    <w:p w14:paraId="1ECF113D" w14:textId="77777777" w:rsidR="00414F83" w:rsidRPr="009F6CB1" w:rsidRDefault="00617FDB" w:rsidP="00066FA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Date from which orders take effect</w:t>
      </w:r>
    </w:p>
    <w:p w14:paraId="08D50756" w14:textId="77777777" w:rsidR="00414F83" w:rsidRPr="009F6CB1" w:rsidRDefault="008022C4" w:rsidP="00066FAF">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17. An order made under the regulations takes effect from the date of notification of the order, or on such later date as is prescribed or as is fixed under the regulations.</w:t>
      </w:r>
      <w:r w:rsidRPr="009F6CB1">
        <w:rPr>
          <w:rFonts w:ascii="Times New Roman" w:hAnsi="Times New Roman" w:cs="Times New Roman"/>
        </w:rPr>
        <w:t>”</w:t>
      </w:r>
      <w:r w:rsidR="00414F83" w:rsidRPr="009F6CB1">
        <w:rPr>
          <w:rFonts w:ascii="Times New Roman" w:hAnsi="Times New Roman" w:cs="Times New Roman"/>
        </w:rPr>
        <w:t>.</w:t>
      </w:r>
    </w:p>
    <w:p w14:paraId="6F872E3A" w14:textId="77777777" w:rsidR="00414F83" w:rsidRPr="009F6CB1" w:rsidRDefault="00617FDB" w:rsidP="00066FA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Formal amendments</w:t>
      </w:r>
    </w:p>
    <w:p w14:paraId="30056BEB" w14:textId="77777777" w:rsidR="00414F83" w:rsidRPr="009F6CB1" w:rsidRDefault="00617FDB" w:rsidP="00066FAF">
      <w:pPr>
        <w:spacing w:after="0" w:line="240" w:lineRule="auto"/>
        <w:ind w:firstLine="432"/>
        <w:jc w:val="both"/>
        <w:rPr>
          <w:rFonts w:ascii="Times New Roman" w:hAnsi="Times New Roman" w:cs="Times New Roman"/>
        </w:rPr>
      </w:pPr>
      <w:r w:rsidRPr="009F6CB1">
        <w:rPr>
          <w:rFonts w:ascii="Times New Roman" w:hAnsi="Times New Roman" w:cs="Times New Roman"/>
          <w:b/>
        </w:rPr>
        <w:t>106.</w:t>
      </w:r>
      <w:r w:rsidR="00414F83" w:rsidRPr="009F6CB1">
        <w:rPr>
          <w:rFonts w:ascii="Times New Roman" w:hAnsi="Times New Roman" w:cs="Times New Roman"/>
        </w:rPr>
        <w:t xml:space="preserve"> The Principal Act is amended as set out in Schedule 1.</w:t>
      </w:r>
    </w:p>
    <w:p w14:paraId="5B09F228" w14:textId="77777777" w:rsidR="00414F83" w:rsidRPr="009F6CB1" w:rsidRDefault="00142EF2" w:rsidP="00066FAF">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XXXV—REPEAL OF GLEBE LANDS (APPROPRIATION) ACT 1974</w:t>
      </w:r>
    </w:p>
    <w:p w14:paraId="279BD5EE" w14:textId="77777777" w:rsidR="00414F83" w:rsidRPr="009F6CB1" w:rsidRDefault="00617FDB" w:rsidP="00066FA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06AC66F" w14:textId="77777777" w:rsidR="00414F83" w:rsidRPr="009F6CB1" w:rsidRDefault="00617FDB" w:rsidP="00066FAF">
      <w:pPr>
        <w:spacing w:after="0" w:line="240" w:lineRule="auto"/>
        <w:ind w:firstLine="432"/>
        <w:jc w:val="both"/>
        <w:rPr>
          <w:rFonts w:ascii="Times New Roman" w:hAnsi="Times New Roman" w:cs="Times New Roman"/>
        </w:rPr>
      </w:pPr>
      <w:r w:rsidRPr="009F6CB1">
        <w:rPr>
          <w:rFonts w:ascii="Times New Roman" w:hAnsi="Times New Roman" w:cs="Times New Roman"/>
          <w:b/>
        </w:rPr>
        <w:t>107.</w:t>
      </w:r>
      <w:r w:rsidR="00414F83" w:rsidRPr="009F6CB1">
        <w:rPr>
          <w:rFonts w:ascii="Times New Roman" w:hAnsi="Times New Roman" w:cs="Times New Roman"/>
        </w:rPr>
        <w:t xml:space="preserve"> The </w:t>
      </w:r>
      <w:r w:rsidRPr="009F6CB1">
        <w:rPr>
          <w:rFonts w:ascii="Times New Roman" w:hAnsi="Times New Roman" w:cs="Times New Roman"/>
          <w:i/>
        </w:rPr>
        <w:t xml:space="preserve">Glebe Lands (Appropriation) Act </w:t>
      </w:r>
      <w:r w:rsidR="00414F83" w:rsidRPr="009F6CB1">
        <w:rPr>
          <w:rFonts w:ascii="Times New Roman" w:hAnsi="Times New Roman" w:cs="Times New Roman"/>
        </w:rPr>
        <w:t>1974</w:t>
      </w:r>
      <w:r w:rsidRPr="009F6CB1">
        <w:rPr>
          <w:rFonts w:ascii="Times New Roman" w:hAnsi="Times New Roman" w:cs="Times New Roman"/>
          <w:vertAlign w:val="superscript"/>
        </w:rPr>
        <w:t>34</w:t>
      </w:r>
      <w:r w:rsidR="00414F83" w:rsidRPr="009F6CB1">
        <w:rPr>
          <w:rFonts w:ascii="Times New Roman" w:hAnsi="Times New Roman" w:cs="Times New Roman"/>
        </w:rPr>
        <w:t xml:space="preserve"> is in this Part referred to as the Principal Act.</w:t>
      </w:r>
    </w:p>
    <w:p w14:paraId="3B4B41ED" w14:textId="77777777" w:rsidR="00414F83" w:rsidRPr="009F6CB1" w:rsidRDefault="00617FDB" w:rsidP="00066FA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Act</w:t>
      </w:r>
    </w:p>
    <w:p w14:paraId="512D0460" w14:textId="77777777" w:rsidR="00414F83" w:rsidRPr="009F6CB1" w:rsidRDefault="00617FDB" w:rsidP="00066FAF">
      <w:pPr>
        <w:spacing w:after="0" w:line="240" w:lineRule="auto"/>
        <w:ind w:firstLine="432"/>
        <w:jc w:val="both"/>
        <w:rPr>
          <w:rFonts w:ascii="Times New Roman" w:hAnsi="Times New Roman" w:cs="Times New Roman"/>
        </w:rPr>
      </w:pPr>
      <w:r w:rsidRPr="009F6CB1">
        <w:rPr>
          <w:rFonts w:ascii="Times New Roman" w:hAnsi="Times New Roman" w:cs="Times New Roman"/>
          <w:b/>
        </w:rPr>
        <w:t>108.</w:t>
      </w:r>
      <w:r w:rsidR="00414F83" w:rsidRPr="009F6CB1">
        <w:rPr>
          <w:rFonts w:ascii="Times New Roman" w:hAnsi="Times New Roman" w:cs="Times New Roman"/>
          <w:b/>
        </w:rPr>
        <w:t xml:space="preserve"> </w:t>
      </w:r>
      <w:r w:rsidR="00414F83" w:rsidRPr="009F6CB1">
        <w:rPr>
          <w:rFonts w:ascii="Times New Roman" w:hAnsi="Times New Roman" w:cs="Times New Roman"/>
        </w:rPr>
        <w:t>The Principal Act is repealed.</w:t>
      </w:r>
    </w:p>
    <w:p w14:paraId="470DCA90" w14:textId="77777777" w:rsidR="00414F83" w:rsidRPr="009F6CB1" w:rsidRDefault="00142EF2" w:rsidP="00066FAF">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XXXVI—AMENDMENT OF GREAT BARRIER REEF MARINE PARK ACT 1975</w:t>
      </w:r>
    </w:p>
    <w:p w14:paraId="7720E188" w14:textId="77777777" w:rsidR="00414F83" w:rsidRPr="009F6CB1" w:rsidRDefault="00617FDB" w:rsidP="00066FA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3791BD6" w14:textId="77777777" w:rsidR="00414F83" w:rsidRPr="009F6CB1" w:rsidRDefault="00617FDB" w:rsidP="00066FAF">
      <w:pPr>
        <w:spacing w:after="0" w:line="240" w:lineRule="auto"/>
        <w:ind w:firstLine="432"/>
        <w:jc w:val="both"/>
        <w:rPr>
          <w:rFonts w:ascii="Times New Roman" w:hAnsi="Times New Roman" w:cs="Times New Roman"/>
        </w:rPr>
      </w:pPr>
      <w:r w:rsidRPr="009F6CB1">
        <w:rPr>
          <w:rFonts w:ascii="Times New Roman" w:hAnsi="Times New Roman" w:cs="Times New Roman"/>
          <w:b/>
        </w:rPr>
        <w:t>109.</w:t>
      </w:r>
      <w:r w:rsidR="00414F83" w:rsidRPr="009F6CB1">
        <w:rPr>
          <w:rFonts w:ascii="Times New Roman" w:hAnsi="Times New Roman" w:cs="Times New Roman"/>
        </w:rPr>
        <w:t xml:space="preserve"> The </w:t>
      </w:r>
      <w:r w:rsidRPr="009F6CB1">
        <w:rPr>
          <w:rFonts w:ascii="Times New Roman" w:hAnsi="Times New Roman" w:cs="Times New Roman"/>
          <w:i/>
        </w:rPr>
        <w:t xml:space="preserve">Great Barrier Reef Marine Park Act </w:t>
      </w:r>
      <w:r w:rsidR="00414F83" w:rsidRPr="009F6CB1">
        <w:rPr>
          <w:rFonts w:ascii="Times New Roman" w:hAnsi="Times New Roman" w:cs="Times New Roman"/>
        </w:rPr>
        <w:t>1975</w:t>
      </w:r>
      <w:r w:rsidRPr="009F6CB1">
        <w:rPr>
          <w:rFonts w:ascii="Times New Roman" w:hAnsi="Times New Roman" w:cs="Times New Roman"/>
          <w:vertAlign w:val="superscript"/>
        </w:rPr>
        <w:t>35</w:t>
      </w:r>
      <w:r w:rsidR="00414F83" w:rsidRPr="009F6CB1">
        <w:rPr>
          <w:rFonts w:ascii="Times New Roman" w:hAnsi="Times New Roman" w:cs="Times New Roman"/>
        </w:rPr>
        <w:t xml:space="preserve"> is in this Part referred to as the Principal Act.</w:t>
      </w:r>
    </w:p>
    <w:p w14:paraId="182DBD48" w14:textId="77777777" w:rsidR="00414F83" w:rsidRPr="009F6CB1" w:rsidRDefault="00617FDB" w:rsidP="00066FA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Regulations</w:t>
      </w:r>
    </w:p>
    <w:p w14:paraId="2DC33325" w14:textId="77777777" w:rsidR="00414F83" w:rsidRPr="009F6CB1" w:rsidRDefault="00617FDB" w:rsidP="00066FAF">
      <w:pPr>
        <w:spacing w:after="0" w:line="240" w:lineRule="auto"/>
        <w:ind w:firstLine="432"/>
        <w:jc w:val="both"/>
        <w:rPr>
          <w:rFonts w:ascii="Times New Roman" w:hAnsi="Times New Roman" w:cs="Times New Roman"/>
        </w:rPr>
      </w:pPr>
      <w:r w:rsidRPr="009F6CB1">
        <w:rPr>
          <w:rFonts w:ascii="Times New Roman" w:hAnsi="Times New Roman" w:cs="Times New Roman"/>
          <w:b/>
        </w:rPr>
        <w:t>110.</w:t>
      </w:r>
      <w:r w:rsidR="00414F83" w:rsidRPr="009F6CB1">
        <w:rPr>
          <w:rFonts w:ascii="Times New Roman" w:hAnsi="Times New Roman" w:cs="Times New Roman"/>
        </w:rPr>
        <w:t xml:space="preserve"> Section 66 of the Principal Act is amended by omitting from sub-section (5) </w:t>
      </w:r>
      <w:r w:rsidR="008022C4" w:rsidRPr="009F6CB1">
        <w:rPr>
          <w:rFonts w:ascii="Times New Roman" w:hAnsi="Times New Roman" w:cs="Times New Roman"/>
        </w:rPr>
        <w:t>“</w:t>
      </w:r>
      <w:r w:rsidR="00414F83" w:rsidRPr="009F6CB1">
        <w:rPr>
          <w:rFonts w:ascii="Times New Roman" w:hAnsi="Times New Roman" w:cs="Times New Roman"/>
        </w:rPr>
        <w:t>12 months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2 years</w:t>
      </w:r>
      <w:r w:rsidR="008022C4" w:rsidRPr="009F6CB1">
        <w:rPr>
          <w:rFonts w:ascii="Times New Roman" w:hAnsi="Times New Roman" w:cs="Times New Roman"/>
        </w:rPr>
        <w:t>”</w:t>
      </w:r>
      <w:r w:rsidR="00414F83" w:rsidRPr="009F6CB1">
        <w:rPr>
          <w:rFonts w:ascii="Times New Roman" w:hAnsi="Times New Roman" w:cs="Times New Roman"/>
        </w:rPr>
        <w:t>.</w:t>
      </w:r>
    </w:p>
    <w:p w14:paraId="348DF0ED"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4608FCF" w14:textId="77777777" w:rsidR="00414F83" w:rsidRPr="009F6CB1" w:rsidRDefault="00142EF2" w:rsidP="00D63622">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XXXVII—AMENDMENTS OF HANDICAPPED PERSONS ASSISTANCE ACT 1974</w:t>
      </w:r>
    </w:p>
    <w:p w14:paraId="4779DEA0"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95E8594"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111.</w:t>
      </w:r>
      <w:r w:rsidR="00414F83" w:rsidRPr="009F6CB1">
        <w:rPr>
          <w:rFonts w:ascii="Times New Roman" w:hAnsi="Times New Roman" w:cs="Times New Roman"/>
        </w:rPr>
        <w:t xml:space="preserve"> The </w:t>
      </w:r>
      <w:r w:rsidRPr="009F6CB1">
        <w:rPr>
          <w:rFonts w:ascii="Times New Roman" w:hAnsi="Times New Roman" w:cs="Times New Roman"/>
          <w:i/>
        </w:rPr>
        <w:t xml:space="preserve">Handicapped Persons Assistance Act </w:t>
      </w:r>
      <w:r w:rsidR="00414F83" w:rsidRPr="009F6CB1">
        <w:rPr>
          <w:rFonts w:ascii="Times New Roman" w:hAnsi="Times New Roman" w:cs="Times New Roman"/>
        </w:rPr>
        <w:t>1974</w:t>
      </w:r>
      <w:r w:rsidRPr="009F6CB1">
        <w:rPr>
          <w:rFonts w:ascii="Times New Roman" w:hAnsi="Times New Roman" w:cs="Times New Roman"/>
          <w:vertAlign w:val="superscript"/>
        </w:rPr>
        <w:t>36</w:t>
      </w:r>
      <w:r w:rsidR="00414F83" w:rsidRPr="009F6CB1">
        <w:rPr>
          <w:rFonts w:ascii="Times New Roman" w:hAnsi="Times New Roman" w:cs="Times New Roman"/>
        </w:rPr>
        <w:t xml:space="preserve"> is in this Part referred to as the Principal Act.</w:t>
      </w:r>
    </w:p>
    <w:p w14:paraId="2A37565C"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27F8C7DD"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112.</w:t>
      </w:r>
      <w:r w:rsidR="00414F83" w:rsidRPr="009F6CB1">
        <w:rPr>
          <w:rFonts w:ascii="Times New Roman" w:hAnsi="Times New Roman" w:cs="Times New Roman"/>
        </w:rPr>
        <w:t xml:space="preserve"> Section 3 of the Principal Act is amended by omitting </w:t>
      </w:r>
      <w:r w:rsidR="008022C4" w:rsidRPr="009F6CB1">
        <w:rPr>
          <w:rFonts w:ascii="Times New Roman" w:hAnsi="Times New Roman" w:cs="Times New Roman"/>
        </w:rPr>
        <w:t>“</w:t>
      </w:r>
      <w:r w:rsidRPr="009F6CB1">
        <w:rPr>
          <w:rFonts w:ascii="Times New Roman" w:hAnsi="Times New Roman" w:cs="Times New Roman"/>
          <w:i/>
        </w:rPr>
        <w:t xml:space="preserve">Social Services Act </w:t>
      </w:r>
      <w:r w:rsidR="00414F83" w:rsidRPr="009F6CB1">
        <w:rPr>
          <w:rFonts w:ascii="Times New Roman" w:hAnsi="Times New Roman" w:cs="Times New Roman"/>
        </w:rPr>
        <w:t>1947-1974</w:t>
      </w:r>
      <w:r w:rsidR="008022C4" w:rsidRPr="009F6CB1">
        <w:rPr>
          <w:rFonts w:ascii="Times New Roman" w:hAnsi="Times New Roman" w:cs="Times New Roman"/>
        </w:rPr>
        <w:t>”</w:t>
      </w:r>
      <w:r w:rsidR="00414F83" w:rsidRPr="009F6CB1">
        <w:rPr>
          <w:rFonts w:ascii="Times New Roman" w:hAnsi="Times New Roman" w:cs="Times New Roman"/>
        </w:rPr>
        <w:t xml:space="preserve"> from paragraph (a) of the definition of </w:t>
      </w:r>
      <w:r w:rsidR="008022C4" w:rsidRPr="009F6CB1">
        <w:rPr>
          <w:rFonts w:ascii="Times New Roman" w:hAnsi="Times New Roman" w:cs="Times New Roman"/>
        </w:rPr>
        <w:t>“</w:t>
      </w:r>
      <w:r w:rsidR="00414F83" w:rsidRPr="009F6CB1">
        <w:rPr>
          <w:rFonts w:ascii="Times New Roman" w:hAnsi="Times New Roman" w:cs="Times New Roman"/>
        </w:rPr>
        <w:t>disabled person</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i/>
        </w:rPr>
        <w:t xml:space="preserve">Social Security Act </w:t>
      </w:r>
      <w:r w:rsidR="00414F83" w:rsidRPr="009F6CB1">
        <w:rPr>
          <w:rFonts w:ascii="Times New Roman" w:hAnsi="Times New Roman" w:cs="Times New Roman"/>
        </w:rPr>
        <w:t>1947</w:t>
      </w:r>
      <w:r w:rsidR="008022C4" w:rsidRPr="009F6CB1">
        <w:rPr>
          <w:rFonts w:ascii="Times New Roman" w:hAnsi="Times New Roman" w:cs="Times New Roman"/>
        </w:rPr>
        <w:t>”</w:t>
      </w:r>
      <w:r w:rsidR="00414F83" w:rsidRPr="009F6CB1">
        <w:rPr>
          <w:rFonts w:ascii="Times New Roman" w:hAnsi="Times New Roman" w:cs="Times New Roman"/>
        </w:rPr>
        <w:t>.</w:t>
      </w:r>
    </w:p>
    <w:p w14:paraId="0E1824DB"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Grants</w:t>
      </w:r>
    </w:p>
    <w:p w14:paraId="4F4AA88B"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113.</w:t>
      </w:r>
      <w:r w:rsidR="00414F83" w:rsidRPr="009F6CB1">
        <w:rPr>
          <w:rFonts w:ascii="Times New Roman" w:hAnsi="Times New Roman" w:cs="Times New Roman"/>
        </w:rPr>
        <w:t xml:space="preserve"> Section 10 of the Principal Act is amended by omitting from paragraph (2) (a) </w:t>
      </w:r>
      <w:r w:rsidR="008022C4" w:rsidRPr="009F6CB1">
        <w:rPr>
          <w:rFonts w:ascii="Times New Roman" w:hAnsi="Times New Roman" w:cs="Times New Roman"/>
        </w:rPr>
        <w:t>“</w:t>
      </w:r>
      <w:r w:rsidR="00414F83" w:rsidRPr="009F6CB1">
        <w:rPr>
          <w:rFonts w:ascii="Times New Roman" w:hAnsi="Times New Roman" w:cs="Times New Roman"/>
        </w:rPr>
        <w:t>four-fifths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80%</w:t>
      </w:r>
      <w:r w:rsidR="008022C4" w:rsidRPr="009F6CB1">
        <w:rPr>
          <w:rFonts w:ascii="Times New Roman" w:hAnsi="Times New Roman" w:cs="Times New Roman"/>
        </w:rPr>
        <w:t>”</w:t>
      </w:r>
      <w:r w:rsidR="00414F83" w:rsidRPr="009F6CB1">
        <w:rPr>
          <w:rFonts w:ascii="Times New Roman" w:hAnsi="Times New Roman" w:cs="Times New Roman"/>
        </w:rPr>
        <w:t>.</w:t>
      </w:r>
    </w:p>
    <w:p w14:paraId="7E30C52B"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Grants</w:t>
      </w:r>
    </w:p>
    <w:p w14:paraId="3008F94F"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114.</w:t>
      </w:r>
      <w:r w:rsidR="00414F83" w:rsidRPr="009F6CB1">
        <w:rPr>
          <w:rFonts w:ascii="Times New Roman" w:hAnsi="Times New Roman" w:cs="Times New Roman"/>
        </w:rPr>
        <w:t xml:space="preserve"> Section 13 of the Principal Act is amended by omitting from sub-section (2) </w:t>
      </w:r>
      <w:r w:rsidR="008022C4" w:rsidRPr="009F6CB1">
        <w:rPr>
          <w:rFonts w:ascii="Times New Roman" w:hAnsi="Times New Roman" w:cs="Times New Roman"/>
        </w:rPr>
        <w:t>“</w:t>
      </w:r>
      <w:r w:rsidR="00414F83" w:rsidRPr="009F6CB1">
        <w:rPr>
          <w:rFonts w:ascii="Times New Roman" w:hAnsi="Times New Roman" w:cs="Times New Roman"/>
        </w:rPr>
        <w:t>four-fifths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80%</w:t>
      </w:r>
      <w:r w:rsidR="008022C4" w:rsidRPr="009F6CB1">
        <w:rPr>
          <w:rFonts w:ascii="Times New Roman" w:hAnsi="Times New Roman" w:cs="Times New Roman"/>
        </w:rPr>
        <w:t>”</w:t>
      </w:r>
      <w:r w:rsidR="00414F83" w:rsidRPr="009F6CB1">
        <w:rPr>
          <w:rFonts w:ascii="Times New Roman" w:hAnsi="Times New Roman" w:cs="Times New Roman"/>
        </w:rPr>
        <w:t>.</w:t>
      </w:r>
    </w:p>
    <w:p w14:paraId="63511ABF"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Grants</w:t>
      </w:r>
    </w:p>
    <w:p w14:paraId="397C036E"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115.</w:t>
      </w:r>
      <w:r w:rsidR="00414F83" w:rsidRPr="009F6CB1">
        <w:rPr>
          <w:rFonts w:ascii="Times New Roman" w:hAnsi="Times New Roman" w:cs="Times New Roman"/>
        </w:rPr>
        <w:t xml:space="preserve"> Section 15 of the Principal Act is amended by omitting from sub-section (2) </w:t>
      </w:r>
      <w:r w:rsidR="008022C4" w:rsidRPr="009F6CB1">
        <w:rPr>
          <w:rFonts w:ascii="Times New Roman" w:hAnsi="Times New Roman" w:cs="Times New Roman"/>
        </w:rPr>
        <w:t>“</w:t>
      </w:r>
      <w:r w:rsidR="00414F83" w:rsidRPr="009F6CB1">
        <w:rPr>
          <w:rFonts w:ascii="Times New Roman" w:hAnsi="Times New Roman" w:cs="Times New Roman"/>
        </w:rPr>
        <w:t>four-fifths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80%</w:t>
      </w:r>
      <w:r w:rsidR="008022C4" w:rsidRPr="009F6CB1">
        <w:rPr>
          <w:rFonts w:ascii="Times New Roman" w:hAnsi="Times New Roman" w:cs="Times New Roman"/>
        </w:rPr>
        <w:t>”</w:t>
      </w:r>
      <w:r w:rsidR="00414F83" w:rsidRPr="009F6CB1">
        <w:rPr>
          <w:rFonts w:ascii="Times New Roman" w:hAnsi="Times New Roman" w:cs="Times New Roman"/>
        </w:rPr>
        <w:t>.</w:t>
      </w:r>
    </w:p>
    <w:p w14:paraId="659C57F8"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Grants</w:t>
      </w:r>
    </w:p>
    <w:p w14:paraId="39E7AA19"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116.</w:t>
      </w:r>
      <w:r w:rsidR="00414F83" w:rsidRPr="009F6CB1">
        <w:rPr>
          <w:rFonts w:ascii="Times New Roman" w:hAnsi="Times New Roman" w:cs="Times New Roman"/>
        </w:rPr>
        <w:t xml:space="preserve"> Section 18 of the Principal Act is amended—</w:t>
      </w:r>
    </w:p>
    <w:p w14:paraId="0775553B" w14:textId="77777777" w:rsidR="00414F83" w:rsidRPr="009F6CB1" w:rsidRDefault="00414F83" w:rsidP="00D63622">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(2) </w:t>
      </w:r>
      <w:r w:rsidR="008022C4" w:rsidRPr="009F6CB1">
        <w:rPr>
          <w:rFonts w:ascii="Times New Roman" w:hAnsi="Times New Roman" w:cs="Times New Roman"/>
        </w:rPr>
        <w:t>“</w:t>
      </w:r>
      <w:r w:rsidRPr="009F6CB1">
        <w:rPr>
          <w:rFonts w:ascii="Times New Roman" w:hAnsi="Times New Roman" w:cs="Times New Roman"/>
        </w:rPr>
        <w:t>four-fifths</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80%</w:t>
      </w:r>
      <w:r w:rsidR="008022C4" w:rsidRPr="009F6CB1">
        <w:rPr>
          <w:rFonts w:ascii="Times New Roman" w:hAnsi="Times New Roman" w:cs="Times New Roman"/>
        </w:rPr>
        <w:t>”</w:t>
      </w:r>
      <w:r w:rsidRPr="009F6CB1">
        <w:rPr>
          <w:rFonts w:ascii="Times New Roman" w:hAnsi="Times New Roman" w:cs="Times New Roman"/>
        </w:rPr>
        <w:t>; and</w:t>
      </w:r>
    </w:p>
    <w:p w14:paraId="3B536B3C" w14:textId="77777777" w:rsidR="00414F83" w:rsidRPr="009F6CB1" w:rsidRDefault="00414F83" w:rsidP="00D63622">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omitting from paragraph (3) (a) </w:t>
      </w:r>
      <w:r w:rsidR="008022C4" w:rsidRPr="009F6CB1">
        <w:rPr>
          <w:rFonts w:ascii="Times New Roman" w:hAnsi="Times New Roman" w:cs="Times New Roman"/>
        </w:rPr>
        <w:t>“</w:t>
      </w:r>
      <w:r w:rsidRPr="009F6CB1">
        <w:rPr>
          <w:rFonts w:ascii="Times New Roman" w:hAnsi="Times New Roman" w:cs="Times New Roman"/>
        </w:rPr>
        <w:t>four-fifths</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80%</w:t>
      </w:r>
      <w:r w:rsidR="008022C4" w:rsidRPr="009F6CB1">
        <w:rPr>
          <w:rFonts w:ascii="Times New Roman" w:hAnsi="Times New Roman" w:cs="Times New Roman"/>
        </w:rPr>
        <w:t>”</w:t>
      </w:r>
      <w:r w:rsidRPr="009F6CB1">
        <w:rPr>
          <w:rFonts w:ascii="Times New Roman" w:hAnsi="Times New Roman" w:cs="Times New Roman"/>
        </w:rPr>
        <w:t>.</w:t>
      </w:r>
    </w:p>
    <w:p w14:paraId="0A45BC7C"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Financial assistance towards meeting the cost of remuneration</w:t>
      </w:r>
    </w:p>
    <w:p w14:paraId="305C92CD"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117.</w:t>
      </w:r>
      <w:r w:rsidR="00414F83" w:rsidRPr="009F6CB1">
        <w:rPr>
          <w:rFonts w:ascii="Times New Roman" w:hAnsi="Times New Roman" w:cs="Times New Roman"/>
        </w:rPr>
        <w:t xml:space="preserve"> Section 21 of the Principal Act is amended—</w:t>
      </w:r>
    </w:p>
    <w:p w14:paraId="6A788D53" w14:textId="77777777" w:rsidR="00414F83" w:rsidRPr="009F6CB1" w:rsidRDefault="00414F83" w:rsidP="00D63622">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(1) </w:t>
      </w:r>
      <w:r w:rsidR="008022C4" w:rsidRPr="009F6CB1">
        <w:rPr>
          <w:rFonts w:ascii="Times New Roman" w:hAnsi="Times New Roman" w:cs="Times New Roman"/>
        </w:rPr>
        <w:t>“</w:t>
      </w:r>
      <w:r w:rsidRPr="009F6CB1">
        <w:rPr>
          <w:rFonts w:ascii="Times New Roman" w:hAnsi="Times New Roman" w:cs="Times New Roman"/>
        </w:rPr>
        <w:t>50 per centum</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50%</w:t>
      </w:r>
      <w:r w:rsidR="008022C4" w:rsidRPr="009F6CB1">
        <w:rPr>
          <w:rFonts w:ascii="Times New Roman" w:hAnsi="Times New Roman" w:cs="Times New Roman"/>
        </w:rPr>
        <w:t>”</w:t>
      </w:r>
      <w:r w:rsidRPr="009F6CB1">
        <w:rPr>
          <w:rFonts w:ascii="Times New Roman" w:hAnsi="Times New Roman" w:cs="Times New Roman"/>
        </w:rPr>
        <w:t>;</w:t>
      </w:r>
    </w:p>
    <w:p w14:paraId="2DD2949A" w14:textId="77777777" w:rsidR="00414F83" w:rsidRPr="009F6CB1" w:rsidRDefault="00414F83" w:rsidP="00D63622">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omitting from sub-section (2) </w:t>
      </w:r>
      <w:r w:rsidR="008022C4" w:rsidRPr="009F6CB1">
        <w:rPr>
          <w:rFonts w:ascii="Times New Roman" w:hAnsi="Times New Roman" w:cs="Times New Roman"/>
        </w:rPr>
        <w:t>“</w:t>
      </w:r>
      <w:r w:rsidRPr="009F6CB1">
        <w:rPr>
          <w:rFonts w:ascii="Times New Roman" w:hAnsi="Times New Roman" w:cs="Times New Roman"/>
        </w:rPr>
        <w:t>50 per centum</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50%</w:t>
      </w:r>
      <w:r w:rsidR="008022C4" w:rsidRPr="009F6CB1">
        <w:rPr>
          <w:rFonts w:ascii="Times New Roman" w:hAnsi="Times New Roman" w:cs="Times New Roman"/>
        </w:rPr>
        <w:t>”</w:t>
      </w:r>
      <w:r w:rsidRPr="009F6CB1">
        <w:rPr>
          <w:rFonts w:ascii="Times New Roman" w:hAnsi="Times New Roman" w:cs="Times New Roman"/>
        </w:rPr>
        <w:t>; and</w:t>
      </w:r>
    </w:p>
    <w:p w14:paraId="029B9D8F" w14:textId="77777777" w:rsidR="00414F83" w:rsidRPr="009F6CB1" w:rsidRDefault="00414F83" w:rsidP="00D63622">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sub-section (2) </w:t>
      </w:r>
      <w:r w:rsidR="008022C4" w:rsidRPr="009F6CB1">
        <w:rPr>
          <w:rFonts w:ascii="Times New Roman" w:hAnsi="Times New Roman" w:cs="Times New Roman"/>
        </w:rPr>
        <w:t>“</w:t>
      </w:r>
      <w:r w:rsidRPr="009F6CB1">
        <w:rPr>
          <w:rFonts w:ascii="Times New Roman" w:hAnsi="Times New Roman" w:cs="Times New Roman"/>
        </w:rPr>
        <w:t>100 per centum</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100%</w:t>
      </w:r>
      <w:r w:rsidR="008022C4" w:rsidRPr="009F6CB1">
        <w:rPr>
          <w:rFonts w:ascii="Times New Roman" w:hAnsi="Times New Roman" w:cs="Times New Roman"/>
        </w:rPr>
        <w:t>”</w:t>
      </w:r>
      <w:r w:rsidRPr="009F6CB1">
        <w:rPr>
          <w:rFonts w:ascii="Times New Roman" w:hAnsi="Times New Roman" w:cs="Times New Roman"/>
        </w:rPr>
        <w:t>.</w:t>
      </w:r>
    </w:p>
    <w:p w14:paraId="26F8209C"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Handicapped children</w:t>
      </w:r>
      <w:r w:rsidR="008022C4" w:rsidRPr="009F6CB1">
        <w:rPr>
          <w:rFonts w:ascii="Times New Roman" w:hAnsi="Times New Roman" w:cs="Times New Roman"/>
          <w:b/>
          <w:sz w:val="20"/>
        </w:rPr>
        <w:t>’</w:t>
      </w:r>
      <w:r w:rsidRPr="009F6CB1">
        <w:rPr>
          <w:rFonts w:ascii="Times New Roman" w:hAnsi="Times New Roman" w:cs="Times New Roman"/>
          <w:b/>
          <w:sz w:val="20"/>
        </w:rPr>
        <w:t>s benefit</w:t>
      </w:r>
    </w:p>
    <w:p w14:paraId="1807DA37"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118.</w:t>
      </w:r>
      <w:r w:rsidR="00414F83" w:rsidRPr="009F6CB1">
        <w:rPr>
          <w:rFonts w:ascii="Times New Roman" w:hAnsi="Times New Roman" w:cs="Times New Roman"/>
        </w:rPr>
        <w:t xml:space="preserve"> Section 23 of the Principal Act is amended by omitting from sub-section (2) </w:t>
      </w:r>
      <w:r w:rsidR="008022C4" w:rsidRPr="009F6CB1">
        <w:rPr>
          <w:rFonts w:ascii="Times New Roman" w:hAnsi="Times New Roman" w:cs="Times New Roman"/>
        </w:rPr>
        <w:t>“</w:t>
      </w:r>
      <w:r w:rsidR="00414F83" w:rsidRPr="009F6CB1">
        <w:rPr>
          <w:rFonts w:ascii="Times New Roman" w:hAnsi="Times New Roman" w:cs="Times New Roman"/>
        </w:rPr>
        <w:t>1953-1974</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1953</w:t>
      </w:r>
      <w:r w:rsidR="008022C4" w:rsidRPr="009F6CB1">
        <w:rPr>
          <w:rFonts w:ascii="Times New Roman" w:hAnsi="Times New Roman" w:cs="Times New Roman"/>
        </w:rPr>
        <w:t>”</w:t>
      </w:r>
      <w:r w:rsidR="00414F83" w:rsidRPr="009F6CB1">
        <w:rPr>
          <w:rFonts w:ascii="Times New Roman" w:hAnsi="Times New Roman" w:cs="Times New Roman"/>
        </w:rPr>
        <w:t>.</w:t>
      </w:r>
    </w:p>
    <w:p w14:paraId="004B3CC9" w14:textId="77777777" w:rsidR="00414F83" w:rsidRPr="009F6CB1" w:rsidRDefault="00617FDB" w:rsidP="00D6362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6167A576" w14:textId="77777777" w:rsidR="00414F83" w:rsidRPr="009F6CB1" w:rsidRDefault="00617FDB" w:rsidP="00D63622">
      <w:pPr>
        <w:spacing w:after="0" w:line="240" w:lineRule="auto"/>
        <w:ind w:firstLine="432"/>
        <w:jc w:val="both"/>
        <w:rPr>
          <w:rFonts w:ascii="Times New Roman" w:hAnsi="Times New Roman" w:cs="Times New Roman"/>
        </w:rPr>
      </w:pPr>
      <w:r w:rsidRPr="009F6CB1">
        <w:rPr>
          <w:rFonts w:ascii="Times New Roman" w:hAnsi="Times New Roman" w:cs="Times New Roman"/>
          <w:b/>
        </w:rPr>
        <w:t>119.</w:t>
      </w:r>
      <w:r w:rsidR="00414F83" w:rsidRPr="009F6CB1">
        <w:rPr>
          <w:rFonts w:ascii="Times New Roman" w:hAnsi="Times New Roman" w:cs="Times New Roman"/>
        </w:rPr>
        <w:t xml:space="preserve"> Section 27 of the Principal Act is amended by omitting from paragraph (b) </w:t>
      </w:r>
      <w:r w:rsidR="008022C4" w:rsidRPr="009F6CB1">
        <w:rPr>
          <w:rFonts w:ascii="Times New Roman" w:hAnsi="Times New Roman" w:cs="Times New Roman"/>
        </w:rPr>
        <w:t>“</w:t>
      </w:r>
      <w:r w:rsidRPr="009F6CB1">
        <w:rPr>
          <w:rFonts w:ascii="Times New Roman" w:hAnsi="Times New Roman" w:cs="Times New Roman"/>
          <w:i/>
        </w:rPr>
        <w:t xml:space="preserve">Social Services Act </w:t>
      </w:r>
      <w:r w:rsidR="00414F83" w:rsidRPr="009F6CB1">
        <w:rPr>
          <w:rFonts w:ascii="Times New Roman" w:hAnsi="Times New Roman" w:cs="Times New Roman"/>
        </w:rPr>
        <w:t>1947-1974</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i/>
        </w:rPr>
        <w:t xml:space="preserve">Social Security Act </w:t>
      </w:r>
      <w:r w:rsidR="00414F83" w:rsidRPr="009F6CB1">
        <w:rPr>
          <w:rFonts w:ascii="Times New Roman" w:hAnsi="Times New Roman" w:cs="Times New Roman"/>
        </w:rPr>
        <w:t>1947</w:t>
      </w:r>
      <w:r w:rsidR="008022C4" w:rsidRPr="009F6CB1">
        <w:rPr>
          <w:rFonts w:ascii="Times New Roman" w:hAnsi="Times New Roman" w:cs="Times New Roman"/>
        </w:rPr>
        <w:t>”</w:t>
      </w:r>
      <w:r w:rsidR="00414F83" w:rsidRPr="009F6CB1">
        <w:rPr>
          <w:rFonts w:ascii="Times New Roman" w:hAnsi="Times New Roman" w:cs="Times New Roman"/>
        </w:rPr>
        <w:t>.</w:t>
      </w:r>
    </w:p>
    <w:p w14:paraId="604393C8"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B8947CF"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Repealed Parts of the Sheltered Employment (Assistance) Act to continue in force, &amp;c.</w:t>
      </w:r>
    </w:p>
    <w:p w14:paraId="7C94961B"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120.</w:t>
      </w:r>
      <w:r w:rsidR="00414F83" w:rsidRPr="009F6CB1">
        <w:rPr>
          <w:rFonts w:ascii="Times New Roman" w:hAnsi="Times New Roman" w:cs="Times New Roman"/>
        </w:rPr>
        <w:t xml:space="preserve"> Section 37 of the Principal Act is amended by omitting from paragraph (1) (a) </w:t>
      </w:r>
      <w:r w:rsidR="008022C4" w:rsidRPr="009F6CB1">
        <w:rPr>
          <w:rFonts w:ascii="Times New Roman" w:hAnsi="Times New Roman" w:cs="Times New Roman"/>
        </w:rPr>
        <w:t>“</w:t>
      </w:r>
      <w:r w:rsidR="00414F83" w:rsidRPr="009F6CB1">
        <w:rPr>
          <w:rFonts w:ascii="Times New Roman" w:hAnsi="Times New Roman" w:cs="Times New Roman"/>
        </w:rPr>
        <w:t>Director-General of Social Services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 of Social Security</w:t>
      </w:r>
      <w:r w:rsidR="008022C4" w:rsidRPr="009F6CB1">
        <w:rPr>
          <w:rFonts w:ascii="Times New Roman" w:hAnsi="Times New Roman" w:cs="Times New Roman"/>
        </w:rPr>
        <w:t>”</w:t>
      </w:r>
      <w:r w:rsidR="00414F83" w:rsidRPr="009F6CB1">
        <w:rPr>
          <w:rFonts w:ascii="Times New Roman" w:hAnsi="Times New Roman" w:cs="Times New Roman"/>
        </w:rPr>
        <w:t>.</w:t>
      </w:r>
    </w:p>
    <w:p w14:paraId="6B4F75B4"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Certain projects approved under repealed provisions to be approved projects under this Act, &amp;c.</w:t>
      </w:r>
    </w:p>
    <w:p w14:paraId="626369CF"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121.</w:t>
      </w:r>
      <w:r w:rsidR="00414F83" w:rsidRPr="009F6CB1">
        <w:rPr>
          <w:rFonts w:ascii="Times New Roman" w:hAnsi="Times New Roman" w:cs="Times New Roman"/>
        </w:rPr>
        <w:t xml:space="preserve"> Section 38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Director-General of Social Services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 of Social Security</w:t>
      </w:r>
      <w:r w:rsidR="008022C4" w:rsidRPr="009F6CB1">
        <w:rPr>
          <w:rFonts w:ascii="Times New Roman" w:hAnsi="Times New Roman" w:cs="Times New Roman"/>
        </w:rPr>
        <w:t>”</w:t>
      </w:r>
      <w:r w:rsidR="00414F83" w:rsidRPr="009F6CB1">
        <w:rPr>
          <w:rFonts w:ascii="Times New Roman" w:hAnsi="Times New Roman" w:cs="Times New Roman"/>
        </w:rPr>
        <w:t>.</w:t>
      </w:r>
    </w:p>
    <w:p w14:paraId="1ADF07F0" w14:textId="77777777" w:rsidR="00414F83" w:rsidRPr="009F6CB1" w:rsidRDefault="00142EF2" w:rsidP="00954A51">
      <w:pPr>
        <w:spacing w:before="120" w:after="120" w:line="240" w:lineRule="auto"/>
        <w:ind w:left="432"/>
        <w:jc w:val="center"/>
        <w:rPr>
          <w:rFonts w:ascii="Times New Roman" w:hAnsi="Times New Roman" w:cs="Times New Roman"/>
          <w:b/>
          <w:sz w:val="24"/>
        </w:rPr>
      </w:pPr>
      <w:r w:rsidRPr="009F6CB1">
        <w:rPr>
          <w:rFonts w:ascii="Times New Roman" w:hAnsi="Times New Roman" w:cs="Times New Roman"/>
          <w:b/>
          <w:sz w:val="24"/>
        </w:rPr>
        <w:t>PART XXXVIII—AMENDMENTS OF HOME DEPOSIT ASSISTANCE ACT 1982</w:t>
      </w:r>
    </w:p>
    <w:p w14:paraId="79403E94"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0AD9D0B"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122.</w:t>
      </w:r>
      <w:r w:rsidR="00414F83" w:rsidRPr="009F6CB1">
        <w:rPr>
          <w:rFonts w:ascii="Times New Roman" w:hAnsi="Times New Roman" w:cs="Times New Roman"/>
        </w:rPr>
        <w:t xml:space="preserve"> The </w:t>
      </w:r>
      <w:r w:rsidRPr="009F6CB1">
        <w:rPr>
          <w:rFonts w:ascii="Times New Roman" w:hAnsi="Times New Roman" w:cs="Times New Roman"/>
          <w:i/>
        </w:rPr>
        <w:t xml:space="preserve">Home Deposit Assistance Act </w:t>
      </w:r>
      <w:r w:rsidR="00414F83" w:rsidRPr="009F6CB1">
        <w:rPr>
          <w:rFonts w:ascii="Times New Roman" w:hAnsi="Times New Roman" w:cs="Times New Roman"/>
        </w:rPr>
        <w:t>1982</w:t>
      </w:r>
      <w:r w:rsidRPr="009F6CB1">
        <w:rPr>
          <w:rFonts w:ascii="Times New Roman" w:hAnsi="Times New Roman" w:cs="Times New Roman"/>
          <w:vertAlign w:val="superscript"/>
        </w:rPr>
        <w:t>37</w:t>
      </w:r>
      <w:r w:rsidR="00414F83" w:rsidRPr="009F6CB1">
        <w:rPr>
          <w:rFonts w:ascii="Times New Roman" w:hAnsi="Times New Roman" w:cs="Times New Roman"/>
        </w:rPr>
        <w:t xml:space="preserve"> is in this Part referred to as the Principal Act.</w:t>
      </w:r>
    </w:p>
    <w:p w14:paraId="0F6E6A6B"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Director-General may treat moneys as paid or expended</w:t>
      </w:r>
    </w:p>
    <w:p w14:paraId="19F53FEC"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123.</w:t>
      </w:r>
      <w:r w:rsidR="00414F83" w:rsidRPr="009F6CB1">
        <w:rPr>
          <w:rFonts w:ascii="Times New Roman" w:hAnsi="Times New Roman" w:cs="Times New Roman"/>
        </w:rPr>
        <w:t xml:space="preserve"> Section 31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70A20B49"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Reconsideration by Director-General</w:t>
      </w:r>
    </w:p>
    <w:p w14:paraId="1397E576"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124.</w:t>
      </w:r>
      <w:r w:rsidR="00414F83" w:rsidRPr="009F6CB1">
        <w:rPr>
          <w:rFonts w:ascii="Times New Roman" w:hAnsi="Times New Roman" w:cs="Times New Roman"/>
        </w:rPr>
        <w:t xml:space="preserve"> Section 47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454A8FBF"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Further amendments</w:t>
      </w:r>
    </w:p>
    <w:p w14:paraId="58796ED9"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125.</w:t>
      </w:r>
      <w:r w:rsidR="00414F83" w:rsidRPr="009F6CB1">
        <w:rPr>
          <w:rFonts w:ascii="Times New Roman" w:hAnsi="Times New Roman" w:cs="Times New Roman"/>
        </w:rPr>
        <w:t xml:space="preserve"> The Principal Act is amended as set out in Schedule 2.</w:t>
      </w:r>
    </w:p>
    <w:p w14:paraId="459E5A37" w14:textId="77777777" w:rsidR="00414F83" w:rsidRPr="009F6CB1" w:rsidRDefault="00142EF2" w:rsidP="00954A51">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XXXIX—AMENDMENTS OF HOMELESS PERSONS ASSISTANCE ACT 1974</w:t>
      </w:r>
    </w:p>
    <w:p w14:paraId="66F7D296"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C569FD4"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126.</w:t>
      </w:r>
      <w:r w:rsidR="00414F83" w:rsidRPr="009F6CB1">
        <w:rPr>
          <w:rFonts w:ascii="Times New Roman" w:hAnsi="Times New Roman" w:cs="Times New Roman"/>
        </w:rPr>
        <w:t xml:space="preserve"> The </w:t>
      </w:r>
      <w:r w:rsidRPr="009F6CB1">
        <w:rPr>
          <w:rFonts w:ascii="Times New Roman" w:hAnsi="Times New Roman" w:cs="Times New Roman"/>
          <w:i/>
        </w:rPr>
        <w:t xml:space="preserve">Homeless Persons Assistance Act </w:t>
      </w:r>
      <w:r w:rsidR="00414F83" w:rsidRPr="009F6CB1">
        <w:rPr>
          <w:rFonts w:ascii="Times New Roman" w:hAnsi="Times New Roman" w:cs="Times New Roman"/>
        </w:rPr>
        <w:t>1974</w:t>
      </w:r>
      <w:r w:rsidRPr="009F6CB1">
        <w:rPr>
          <w:rFonts w:ascii="Times New Roman" w:hAnsi="Times New Roman" w:cs="Times New Roman"/>
          <w:vertAlign w:val="superscript"/>
        </w:rPr>
        <w:t>38</w:t>
      </w:r>
      <w:r w:rsidR="00414F83" w:rsidRPr="009F6CB1">
        <w:rPr>
          <w:rFonts w:ascii="Times New Roman" w:hAnsi="Times New Roman" w:cs="Times New Roman"/>
        </w:rPr>
        <w:t xml:space="preserve"> is in this Part referred to as the Principal Act.</w:t>
      </w:r>
    </w:p>
    <w:p w14:paraId="323E71F7"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20A6E46D"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127.</w:t>
      </w:r>
      <w:r w:rsidR="00414F83" w:rsidRPr="009F6CB1">
        <w:rPr>
          <w:rFonts w:ascii="Times New Roman" w:hAnsi="Times New Roman" w:cs="Times New Roman"/>
        </w:rPr>
        <w:t xml:space="preserve"> Section 3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 xml:space="preserve">an endowment under Part VI of the </w:t>
      </w:r>
      <w:r w:rsidRPr="009F6CB1">
        <w:rPr>
          <w:rFonts w:ascii="Times New Roman" w:hAnsi="Times New Roman" w:cs="Times New Roman"/>
          <w:i/>
        </w:rPr>
        <w:t xml:space="preserve">Social Services Act </w:t>
      </w:r>
      <w:r w:rsidR="00414F83" w:rsidRPr="009F6CB1">
        <w:rPr>
          <w:rFonts w:ascii="Times New Roman" w:hAnsi="Times New Roman" w:cs="Times New Roman"/>
        </w:rPr>
        <w:t>1947-1974</w:t>
      </w:r>
      <w:r w:rsidR="008022C4" w:rsidRPr="009F6CB1">
        <w:rPr>
          <w:rFonts w:ascii="Times New Roman" w:hAnsi="Times New Roman" w:cs="Times New Roman"/>
        </w:rPr>
        <w:t>”</w:t>
      </w:r>
      <w:r w:rsidR="00414F83" w:rsidRPr="009F6CB1">
        <w:rPr>
          <w:rFonts w:ascii="Times New Roman" w:hAnsi="Times New Roman" w:cs="Times New Roman"/>
        </w:rPr>
        <w:t xml:space="preserve"> from paragraph (b) of the definition of </w:t>
      </w:r>
      <w:r w:rsidR="008022C4" w:rsidRPr="009F6CB1">
        <w:rPr>
          <w:rFonts w:ascii="Times New Roman" w:hAnsi="Times New Roman" w:cs="Times New Roman"/>
        </w:rPr>
        <w:t>“</w:t>
      </w:r>
      <w:r w:rsidR="00414F83" w:rsidRPr="009F6CB1">
        <w:rPr>
          <w:rFonts w:ascii="Times New Roman" w:hAnsi="Times New Roman" w:cs="Times New Roman"/>
        </w:rPr>
        <w:t>homeless person</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 xml:space="preserve">a family allowance under Part VI of the </w:t>
      </w:r>
      <w:r w:rsidRPr="009F6CB1">
        <w:rPr>
          <w:rFonts w:ascii="Times New Roman" w:hAnsi="Times New Roman" w:cs="Times New Roman"/>
          <w:i/>
        </w:rPr>
        <w:t xml:space="preserve">Social Security Act </w:t>
      </w:r>
      <w:r w:rsidR="00414F83" w:rsidRPr="009F6CB1">
        <w:rPr>
          <w:rFonts w:ascii="Times New Roman" w:hAnsi="Times New Roman" w:cs="Times New Roman"/>
        </w:rPr>
        <w:t>1947</w:t>
      </w:r>
      <w:r w:rsidR="008022C4" w:rsidRPr="009F6CB1">
        <w:rPr>
          <w:rFonts w:ascii="Times New Roman" w:hAnsi="Times New Roman" w:cs="Times New Roman"/>
        </w:rPr>
        <w:t>”</w:t>
      </w:r>
      <w:r w:rsidR="00414F83" w:rsidRPr="009F6CB1">
        <w:rPr>
          <w:rFonts w:ascii="Times New Roman" w:hAnsi="Times New Roman" w:cs="Times New Roman"/>
        </w:rPr>
        <w:t>.</w:t>
      </w:r>
    </w:p>
    <w:p w14:paraId="3D95FF51" w14:textId="77777777" w:rsidR="00414F83" w:rsidRPr="009F6CB1" w:rsidRDefault="00617FDB" w:rsidP="00954A5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Advisory committees</w:t>
      </w:r>
    </w:p>
    <w:p w14:paraId="3E709879" w14:textId="77777777" w:rsidR="00414F83" w:rsidRPr="009F6CB1" w:rsidRDefault="00617FDB" w:rsidP="00954A51">
      <w:pPr>
        <w:spacing w:after="0" w:line="240" w:lineRule="auto"/>
        <w:ind w:firstLine="432"/>
        <w:jc w:val="both"/>
        <w:rPr>
          <w:rFonts w:ascii="Times New Roman" w:hAnsi="Times New Roman" w:cs="Times New Roman"/>
        </w:rPr>
      </w:pPr>
      <w:r w:rsidRPr="009F6CB1">
        <w:rPr>
          <w:rFonts w:ascii="Times New Roman" w:hAnsi="Times New Roman" w:cs="Times New Roman"/>
          <w:b/>
        </w:rPr>
        <w:t>128.</w:t>
      </w:r>
      <w:r w:rsidR="00414F83" w:rsidRPr="009F6CB1">
        <w:rPr>
          <w:rFonts w:ascii="Times New Roman" w:hAnsi="Times New Roman" w:cs="Times New Roman"/>
        </w:rPr>
        <w:t xml:space="preserve"> Section 15 of the Principal Act is amended by omitting from sub-section (4) </w:t>
      </w:r>
      <w:r w:rsidR="008022C4" w:rsidRPr="009F6CB1">
        <w:rPr>
          <w:rFonts w:ascii="Times New Roman" w:hAnsi="Times New Roman" w:cs="Times New Roman"/>
        </w:rPr>
        <w:t>“</w:t>
      </w:r>
      <w:r w:rsidR="00414F83" w:rsidRPr="009F6CB1">
        <w:rPr>
          <w:rFonts w:ascii="Times New Roman" w:hAnsi="Times New Roman" w:cs="Times New Roman"/>
        </w:rPr>
        <w:t>1973-1974</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1973</w:t>
      </w:r>
      <w:r w:rsidR="008022C4" w:rsidRPr="009F6CB1">
        <w:rPr>
          <w:rFonts w:ascii="Times New Roman" w:hAnsi="Times New Roman" w:cs="Times New Roman"/>
        </w:rPr>
        <w:t>”</w:t>
      </w:r>
      <w:r w:rsidR="00414F83" w:rsidRPr="009F6CB1">
        <w:rPr>
          <w:rFonts w:ascii="Times New Roman" w:hAnsi="Times New Roman" w:cs="Times New Roman"/>
        </w:rPr>
        <w:t>.</w:t>
      </w:r>
    </w:p>
    <w:p w14:paraId="00962FD4"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CB591A3"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Moneys to be paid out of National Welfare Fund</w:t>
      </w:r>
    </w:p>
    <w:p w14:paraId="7CA0E7D7"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 xml:space="preserve">129. </w:t>
      </w:r>
      <w:r w:rsidR="00414F83" w:rsidRPr="009F6CB1">
        <w:rPr>
          <w:rFonts w:ascii="Times New Roman" w:hAnsi="Times New Roman" w:cs="Times New Roman"/>
        </w:rPr>
        <w:t xml:space="preserve">Section 18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1943-1952</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1943</w:t>
      </w:r>
      <w:r w:rsidR="008022C4" w:rsidRPr="009F6CB1">
        <w:rPr>
          <w:rFonts w:ascii="Times New Roman" w:hAnsi="Times New Roman" w:cs="Times New Roman"/>
        </w:rPr>
        <w:t>”</w:t>
      </w:r>
      <w:r w:rsidR="00414F83" w:rsidRPr="009F6CB1">
        <w:rPr>
          <w:rFonts w:ascii="Times New Roman" w:hAnsi="Times New Roman" w:cs="Times New Roman"/>
        </w:rPr>
        <w:t>.</w:t>
      </w:r>
    </w:p>
    <w:p w14:paraId="43EB0F57" w14:textId="333F7C40" w:rsidR="00414F83" w:rsidRPr="00C35E3E" w:rsidRDefault="00142EF2" w:rsidP="00436C15">
      <w:pPr>
        <w:spacing w:before="120" w:after="120" w:line="240" w:lineRule="auto"/>
        <w:jc w:val="center"/>
        <w:rPr>
          <w:rFonts w:ascii="Times New Roman" w:hAnsi="Times New Roman" w:cs="Times New Roman"/>
          <w:b/>
          <w:sz w:val="24"/>
          <w:szCs w:val="24"/>
        </w:rPr>
      </w:pPr>
      <w:r w:rsidRPr="00C35E3E">
        <w:rPr>
          <w:rFonts w:ascii="Times New Roman" w:hAnsi="Times New Roman" w:cs="Times New Roman"/>
          <w:b/>
          <w:sz w:val="24"/>
          <w:szCs w:val="24"/>
        </w:rPr>
        <w:t>PART XL—AMENDMENTS OF HOMES SAVINGS GRANT ACT 1964</w:t>
      </w:r>
    </w:p>
    <w:p w14:paraId="2BB851F3"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92CACD8"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130.</w:t>
      </w:r>
      <w:r w:rsidR="00414F83" w:rsidRPr="009F6CB1">
        <w:rPr>
          <w:rFonts w:ascii="Times New Roman" w:hAnsi="Times New Roman" w:cs="Times New Roman"/>
        </w:rPr>
        <w:t xml:space="preserve"> The </w:t>
      </w:r>
      <w:r w:rsidRPr="009F6CB1">
        <w:rPr>
          <w:rFonts w:ascii="Times New Roman" w:hAnsi="Times New Roman" w:cs="Times New Roman"/>
          <w:i/>
        </w:rPr>
        <w:t xml:space="preserve">Homes Savings Grant Act </w:t>
      </w:r>
      <w:r w:rsidR="00414F83" w:rsidRPr="009F6CB1">
        <w:rPr>
          <w:rFonts w:ascii="Times New Roman" w:hAnsi="Times New Roman" w:cs="Times New Roman"/>
        </w:rPr>
        <w:t>1964</w:t>
      </w:r>
      <w:r w:rsidRPr="009F6CB1">
        <w:rPr>
          <w:rFonts w:ascii="Times New Roman" w:hAnsi="Times New Roman" w:cs="Times New Roman"/>
          <w:vertAlign w:val="superscript"/>
        </w:rPr>
        <w:t>39</w:t>
      </w:r>
      <w:r w:rsidR="00414F83" w:rsidRPr="009F6CB1">
        <w:rPr>
          <w:rFonts w:ascii="Times New Roman" w:hAnsi="Times New Roman" w:cs="Times New Roman"/>
        </w:rPr>
        <w:t xml:space="preserve"> is in this Part referred to as the Principal Act.</w:t>
      </w:r>
    </w:p>
    <w:p w14:paraId="21EFC4F2"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Appeal to Director-General</w:t>
      </w:r>
    </w:p>
    <w:p w14:paraId="06632FAA"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131.</w:t>
      </w:r>
      <w:r w:rsidR="00414F83" w:rsidRPr="009F6CB1">
        <w:rPr>
          <w:rFonts w:ascii="Times New Roman" w:hAnsi="Times New Roman" w:cs="Times New Roman"/>
        </w:rPr>
        <w:t xml:space="preserve"> Section 11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262845A1"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of Director-General to treat moneys as paid or expended</w:t>
      </w:r>
    </w:p>
    <w:p w14:paraId="72040628"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132.</w:t>
      </w:r>
      <w:r w:rsidR="00414F83" w:rsidRPr="009F6CB1">
        <w:rPr>
          <w:rFonts w:ascii="Times New Roman" w:hAnsi="Times New Roman" w:cs="Times New Roman"/>
        </w:rPr>
        <w:t xml:space="preserve"> Section 17</w:t>
      </w:r>
      <w:r w:rsidRPr="009F6CB1">
        <w:rPr>
          <w:rFonts w:ascii="Times New Roman" w:hAnsi="Times New Roman" w:cs="Times New Roman"/>
          <w:smallCaps/>
        </w:rPr>
        <w:t>c</w:t>
      </w:r>
      <w:r w:rsidR="00414F83" w:rsidRPr="009F6CB1">
        <w:rPr>
          <w:rFonts w:ascii="Times New Roman" w:hAnsi="Times New Roman" w:cs="Times New Roman"/>
        </w:rPr>
        <w:t xml:space="preserve">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1F6D101D"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of Director-General to treat person as having continued to hold acceptable savings in certain circumstances</w:t>
      </w:r>
    </w:p>
    <w:p w14:paraId="360FEB72"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133.</w:t>
      </w:r>
      <w:r w:rsidR="00414F83" w:rsidRPr="009F6CB1">
        <w:rPr>
          <w:rFonts w:ascii="Times New Roman" w:hAnsi="Times New Roman" w:cs="Times New Roman"/>
        </w:rPr>
        <w:t xml:space="preserve"> Section 17</w:t>
      </w:r>
      <w:r w:rsidRPr="009F6CB1">
        <w:rPr>
          <w:rFonts w:ascii="Times New Roman" w:hAnsi="Times New Roman" w:cs="Times New Roman"/>
          <w:smallCaps/>
        </w:rPr>
        <w:t>d</w:t>
      </w:r>
      <w:r w:rsidR="00414F83" w:rsidRPr="009F6CB1">
        <w:rPr>
          <w:rFonts w:ascii="Times New Roman" w:hAnsi="Times New Roman" w:cs="Times New Roman"/>
        </w:rPr>
        <w:t xml:space="preserve">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1BC85620" w14:textId="77777777" w:rsidR="00414F83" w:rsidRPr="009F6CB1" w:rsidRDefault="00617FDB" w:rsidP="007D2B4E">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134.</w:t>
      </w:r>
      <w:r w:rsidR="00414F83" w:rsidRPr="009F6CB1">
        <w:rPr>
          <w:rFonts w:ascii="Times New Roman" w:hAnsi="Times New Roman" w:cs="Times New Roman"/>
        </w:rPr>
        <w:t xml:space="preserve"> After section 31 of the Principal Act the following section is inserted:</w:t>
      </w:r>
    </w:p>
    <w:p w14:paraId="6F9CB7B4"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References to Director-General include references to Secretary</w:t>
      </w:r>
    </w:p>
    <w:p w14:paraId="6A40696D" w14:textId="77777777" w:rsidR="00414F83" w:rsidRPr="009F6CB1" w:rsidRDefault="008022C4" w:rsidP="00436C15">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31</w:t>
      </w:r>
      <w:r w:rsidR="00617FDB" w:rsidRPr="009F6CB1">
        <w:rPr>
          <w:rFonts w:ascii="Times New Roman" w:hAnsi="Times New Roman" w:cs="Times New Roman"/>
          <w:smallCaps/>
        </w:rPr>
        <w:t xml:space="preserve">a. </w:t>
      </w:r>
      <w:r w:rsidR="00414F83" w:rsidRPr="009F6CB1">
        <w:rPr>
          <w:rFonts w:ascii="Times New Roman" w:hAnsi="Times New Roman" w:cs="Times New Roman"/>
        </w:rPr>
        <w:t>(1) A reference in this Act to the Director-General shall, in relation to the doing of any act or thing under this Act before 7 May 1982, be read as a reference to the Permanent Head of the Department of Housing and Construction or to a delegate of the Permanent Head of the Department of Housing and Construction.</w:t>
      </w:r>
    </w:p>
    <w:p w14:paraId="4419704F" w14:textId="77777777" w:rsidR="00414F83" w:rsidRPr="009F6CB1" w:rsidRDefault="008022C4" w:rsidP="007D2B4E">
      <w:pPr>
        <w:spacing w:before="12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Where, immediately before the commencement of this section, there were pending in any court or tribunal any proceedings under this Act to which the Minister for Housing and Construction, or the Permanent Head of the Department of Housing and Construction, was, in his capacity as Minister or Permanent Head, a party, those proceedings may be continued by or against the Minister for Social Security or the Director-General of Social Security, as the case may be.</w:t>
      </w:r>
      <w:r w:rsidRPr="009F6CB1">
        <w:rPr>
          <w:rFonts w:ascii="Times New Roman" w:hAnsi="Times New Roman" w:cs="Times New Roman"/>
        </w:rPr>
        <w:t>”</w:t>
      </w:r>
      <w:r w:rsidR="00414F83" w:rsidRPr="009F6CB1">
        <w:rPr>
          <w:rFonts w:ascii="Times New Roman" w:hAnsi="Times New Roman" w:cs="Times New Roman"/>
        </w:rPr>
        <w:t>.</w:t>
      </w:r>
    </w:p>
    <w:p w14:paraId="1EF66E41"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Further amendments</w:t>
      </w:r>
    </w:p>
    <w:p w14:paraId="6EF06823"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135.</w:t>
      </w:r>
      <w:r w:rsidR="00414F83" w:rsidRPr="009F6CB1">
        <w:rPr>
          <w:rFonts w:ascii="Times New Roman" w:hAnsi="Times New Roman" w:cs="Times New Roman"/>
        </w:rPr>
        <w:t xml:space="preserve"> The Principal Act is amended as set out in Schedule 3.</w:t>
      </w:r>
    </w:p>
    <w:p w14:paraId="17D7ED38"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51B44367" w14:textId="77777777" w:rsidR="00414F83" w:rsidRPr="009F6CB1" w:rsidRDefault="00142EF2" w:rsidP="00436C15">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XLI—AMENDMENTS OF HOMES SAVINGS GRANT ACT 1976</w:t>
      </w:r>
    </w:p>
    <w:p w14:paraId="0B8A99E4"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F3E80A4"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136.</w:t>
      </w:r>
      <w:r w:rsidR="00414F83" w:rsidRPr="009F6CB1">
        <w:rPr>
          <w:rFonts w:ascii="Times New Roman" w:hAnsi="Times New Roman" w:cs="Times New Roman"/>
        </w:rPr>
        <w:t xml:space="preserve"> The </w:t>
      </w:r>
      <w:r w:rsidRPr="009F6CB1">
        <w:rPr>
          <w:rFonts w:ascii="Times New Roman" w:hAnsi="Times New Roman" w:cs="Times New Roman"/>
          <w:i/>
        </w:rPr>
        <w:t xml:space="preserve">Homes Savings Grant Act </w:t>
      </w:r>
      <w:r w:rsidR="00414F83" w:rsidRPr="009F6CB1">
        <w:rPr>
          <w:rFonts w:ascii="Times New Roman" w:hAnsi="Times New Roman" w:cs="Times New Roman"/>
        </w:rPr>
        <w:t>1976</w:t>
      </w:r>
      <w:r w:rsidRPr="009F6CB1">
        <w:rPr>
          <w:rFonts w:ascii="Times New Roman" w:hAnsi="Times New Roman" w:cs="Times New Roman"/>
          <w:vertAlign w:val="superscript"/>
        </w:rPr>
        <w:t>40</w:t>
      </w:r>
      <w:r w:rsidR="00414F83" w:rsidRPr="009F6CB1">
        <w:rPr>
          <w:rFonts w:ascii="Times New Roman" w:hAnsi="Times New Roman" w:cs="Times New Roman"/>
        </w:rPr>
        <w:t xml:space="preserve"> is in this Part referred to as the Principal Act.</w:t>
      </w:r>
    </w:p>
    <w:p w14:paraId="7BD9F1FC"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of Director-General to treat person as having continued to hold acceptable savings in certain circumstances</w:t>
      </w:r>
    </w:p>
    <w:p w14:paraId="73254BA7"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137.</w:t>
      </w:r>
      <w:r w:rsidR="00414F83" w:rsidRPr="009F6CB1">
        <w:rPr>
          <w:rFonts w:ascii="Times New Roman" w:hAnsi="Times New Roman" w:cs="Times New Roman"/>
        </w:rPr>
        <w:t xml:space="preserve"> Section 28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78D4304A"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Power of Director-General to treat moneys as paid or expended</w:t>
      </w:r>
    </w:p>
    <w:p w14:paraId="7F4D7300"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138.</w:t>
      </w:r>
      <w:r w:rsidR="00414F83" w:rsidRPr="009F6CB1">
        <w:rPr>
          <w:rFonts w:ascii="Times New Roman" w:hAnsi="Times New Roman" w:cs="Times New Roman"/>
        </w:rPr>
        <w:t xml:space="preserve"> Section 30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5941CB66"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Reconsideration by Director-General</w:t>
      </w:r>
    </w:p>
    <w:p w14:paraId="4C24E065"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139.</w:t>
      </w:r>
      <w:r w:rsidR="00414F83" w:rsidRPr="009F6CB1">
        <w:rPr>
          <w:rFonts w:ascii="Times New Roman" w:hAnsi="Times New Roman" w:cs="Times New Roman"/>
        </w:rPr>
        <w:t xml:space="preserve"> Section 39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Secretary</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Director-General</w:t>
      </w:r>
      <w:r w:rsidR="008022C4" w:rsidRPr="009F6CB1">
        <w:rPr>
          <w:rFonts w:ascii="Times New Roman" w:hAnsi="Times New Roman" w:cs="Times New Roman"/>
        </w:rPr>
        <w:t>”</w:t>
      </w:r>
      <w:r w:rsidR="00414F83" w:rsidRPr="009F6CB1">
        <w:rPr>
          <w:rFonts w:ascii="Times New Roman" w:hAnsi="Times New Roman" w:cs="Times New Roman"/>
        </w:rPr>
        <w:t>.</w:t>
      </w:r>
    </w:p>
    <w:p w14:paraId="3DC16273" w14:textId="77777777" w:rsidR="00414F83" w:rsidRPr="009F6CB1" w:rsidRDefault="00617FDB" w:rsidP="00D25657">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140.</w:t>
      </w:r>
      <w:r w:rsidR="00414F83" w:rsidRPr="009F6CB1">
        <w:rPr>
          <w:rFonts w:ascii="Times New Roman" w:hAnsi="Times New Roman" w:cs="Times New Roman"/>
        </w:rPr>
        <w:t xml:space="preserve"> After section 53</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the following section is inserted:</w:t>
      </w:r>
    </w:p>
    <w:p w14:paraId="3EEAB4DD"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References to Director-General include references to Secretary</w:t>
      </w:r>
    </w:p>
    <w:p w14:paraId="4D294904" w14:textId="77777777" w:rsidR="00414F83" w:rsidRPr="009F6CB1" w:rsidRDefault="008022C4" w:rsidP="00436C15">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53</w:t>
      </w:r>
      <w:r w:rsidR="00617FDB" w:rsidRPr="009F6CB1">
        <w:rPr>
          <w:rFonts w:ascii="Times New Roman" w:hAnsi="Times New Roman" w:cs="Times New Roman"/>
          <w:smallCaps/>
        </w:rPr>
        <w:t>b</w:t>
      </w:r>
      <w:r w:rsidR="00414F83" w:rsidRPr="009F6CB1">
        <w:rPr>
          <w:rFonts w:ascii="Times New Roman" w:hAnsi="Times New Roman" w:cs="Times New Roman"/>
        </w:rPr>
        <w:t>. (1) A reference in this Act to the Director-General shall, in relation to the doing of any act or thing under this Act before 7 May 1982, be read as a reference to the Permanent Head of the Department of Housing and Construction or to a delegate of the Permanent Head of the Department of Housing and Construction.</w:t>
      </w:r>
    </w:p>
    <w:p w14:paraId="43E30A46" w14:textId="77777777" w:rsidR="00414F83" w:rsidRPr="009F6CB1" w:rsidRDefault="008022C4" w:rsidP="000C1B26">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Where, immediately before the commencement of this section, there were pending in any court or tribunal any proceedings under this Act to which the Minister for Housing and Construction, or the Permanent Head of the Department of Housing and Construction, was, in his capacity as Minister or Permanent Head, a party, those proceedings may be continued by or against the Minister for Social Security or the Director-General of Social Security, as the case may be.</w:t>
      </w:r>
      <w:r w:rsidRPr="009F6CB1">
        <w:rPr>
          <w:rFonts w:ascii="Times New Roman" w:hAnsi="Times New Roman" w:cs="Times New Roman"/>
        </w:rPr>
        <w:t>”</w:t>
      </w:r>
      <w:r w:rsidR="00414F83" w:rsidRPr="009F6CB1">
        <w:rPr>
          <w:rFonts w:ascii="Times New Roman" w:hAnsi="Times New Roman" w:cs="Times New Roman"/>
        </w:rPr>
        <w:t>.</w:t>
      </w:r>
    </w:p>
    <w:p w14:paraId="780E07E0"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Further amendments</w:t>
      </w:r>
    </w:p>
    <w:p w14:paraId="4D512485"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141.</w:t>
      </w:r>
      <w:r w:rsidR="00414F83" w:rsidRPr="009F6CB1">
        <w:rPr>
          <w:rFonts w:ascii="Times New Roman" w:hAnsi="Times New Roman" w:cs="Times New Roman"/>
        </w:rPr>
        <w:t xml:space="preserve"> The Principal Act is amended as set out in Schedule 4.</w:t>
      </w:r>
    </w:p>
    <w:p w14:paraId="3CF2DDCE" w14:textId="77777777" w:rsidR="00414F83" w:rsidRPr="009F6CB1" w:rsidRDefault="00142EF2" w:rsidP="00436C15">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XLII—AMENDMENT OF HONEY INDUSTRY ACT 1962</w:t>
      </w:r>
    </w:p>
    <w:p w14:paraId="4C33F95C"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0F209E1"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142.</w:t>
      </w:r>
      <w:r w:rsidR="00414F83" w:rsidRPr="009F6CB1">
        <w:rPr>
          <w:rFonts w:ascii="Times New Roman" w:hAnsi="Times New Roman" w:cs="Times New Roman"/>
        </w:rPr>
        <w:t xml:space="preserve"> The </w:t>
      </w:r>
      <w:r w:rsidRPr="009F6CB1">
        <w:rPr>
          <w:rFonts w:ascii="Times New Roman" w:hAnsi="Times New Roman" w:cs="Times New Roman"/>
          <w:i/>
        </w:rPr>
        <w:t xml:space="preserve">Honey Industry Act </w:t>
      </w:r>
      <w:r w:rsidR="00414F83" w:rsidRPr="009F6CB1">
        <w:rPr>
          <w:rFonts w:ascii="Times New Roman" w:hAnsi="Times New Roman" w:cs="Times New Roman"/>
        </w:rPr>
        <w:t>1962</w:t>
      </w:r>
      <w:r w:rsidRPr="009F6CB1">
        <w:rPr>
          <w:rFonts w:ascii="Times New Roman" w:hAnsi="Times New Roman" w:cs="Times New Roman"/>
          <w:vertAlign w:val="superscript"/>
        </w:rPr>
        <w:t>41</w:t>
      </w:r>
      <w:r w:rsidR="00414F83" w:rsidRPr="009F6CB1">
        <w:rPr>
          <w:rFonts w:ascii="Times New Roman" w:hAnsi="Times New Roman" w:cs="Times New Roman"/>
        </w:rPr>
        <w:t xml:space="preserve"> is in this Part referred to as the Principal Act.</w:t>
      </w:r>
    </w:p>
    <w:p w14:paraId="6071ACD7"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400A57A"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Loans to be arranged by the Minister</w:t>
      </w:r>
    </w:p>
    <w:p w14:paraId="27D8F172"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143.</w:t>
      </w:r>
      <w:r w:rsidR="00414F83" w:rsidRPr="009F6CB1">
        <w:rPr>
          <w:rFonts w:ascii="Times New Roman" w:hAnsi="Times New Roman" w:cs="Times New Roman"/>
        </w:rPr>
        <w:t xml:space="preserve"> Section 23</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 by omitting paragraph (b) and substituting the following paragraph:</w:t>
      </w:r>
    </w:p>
    <w:p w14:paraId="48B357C3" w14:textId="77777777" w:rsidR="00414F83" w:rsidRPr="009F6CB1" w:rsidRDefault="008022C4" w:rsidP="00436C15">
      <w:pPr>
        <w:spacing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(b) guarantee to the bank the repayment of any loan made by the bank in pursuance of the arrangement, and the payment of interest on any loan so made, out of moneys made available by the Parliament.</w:t>
      </w:r>
      <w:r w:rsidRPr="009F6CB1">
        <w:rPr>
          <w:rFonts w:ascii="Times New Roman" w:hAnsi="Times New Roman" w:cs="Times New Roman"/>
        </w:rPr>
        <w:t>”</w:t>
      </w:r>
      <w:r w:rsidR="00414F83" w:rsidRPr="009F6CB1">
        <w:rPr>
          <w:rFonts w:ascii="Times New Roman" w:hAnsi="Times New Roman" w:cs="Times New Roman"/>
        </w:rPr>
        <w:t>.</w:t>
      </w:r>
    </w:p>
    <w:p w14:paraId="233ABA45" w14:textId="77777777" w:rsidR="00414F83" w:rsidRPr="009F6CB1" w:rsidRDefault="00142EF2" w:rsidP="00436C15">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XLIII—AMENDMENTS OF HONEY LEVY COLLECTION ACT 1962</w:t>
      </w:r>
    </w:p>
    <w:p w14:paraId="1F08A829"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A27DE20"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 xml:space="preserve">144. </w:t>
      </w:r>
      <w:r w:rsidR="00414F83" w:rsidRPr="009F6CB1">
        <w:rPr>
          <w:rFonts w:ascii="Times New Roman" w:hAnsi="Times New Roman" w:cs="Times New Roman"/>
        </w:rPr>
        <w:t xml:space="preserve">The </w:t>
      </w:r>
      <w:r w:rsidRPr="009F6CB1">
        <w:rPr>
          <w:rFonts w:ascii="Times New Roman" w:hAnsi="Times New Roman" w:cs="Times New Roman"/>
          <w:i/>
        </w:rPr>
        <w:t xml:space="preserve">Honey Levy Collection Act </w:t>
      </w:r>
      <w:r w:rsidR="00414F83" w:rsidRPr="009F6CB1">
        <w:rPr>
          <w:rFonts w:ascii="Times New Roman" w:hAnsi="Times New Roman" w:cs="Times New Roman"/>
        </w:rPr>
        <w:t>1962</w:t>
      </w:r>
      <w:r w:rsidRPr="009F6CB1">
        <w:rPr>
          <w:rFonts w:ascii="Times New Roman" w:hAnsi="Times New Roman" w:cs="Times New Roman"/>
          <w:vertAlign w:val="superscript"/>
        </w:rPr>
        <w:t>42</w:t>
      </w:r>
      <w:r w:rsidR="00414F83" w:rsidRPr="009F6CB1">
        <w:rPr>
          <w:rFonts w:ascii="Times New Roman" w:hAnsi="Times New Roman" w:cs="Times New Roman"/>
        </w:rPr>
        <w:t xml:space="preserve"> is in this Part referred to as the Principal Act.</w:t>
      </w:r>
    </w:p>
    <w:p w14:paraId="56813210"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Definitions</w:t>
      </w:r>
    </w:p>
    <w:p w14:paraId="356A71BF"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145.</w:t>
      </w:r>
      <w:r w:rsidR="00414F83" w:rsidRPr="009F6CB1">
        <w:rPr>
          <w:rFonts w:ascii="Times New Roman" w:hAnsi="Times New Roman" w:cs="Times New Roman"/>
        </w:rPr>
        <w:t xml:space="preserve"> Section 3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of Primary Industry</w:t>
      </w:r>
      <w:r w:rsidR="008022C4" w:rsidRPr="009F6CB1">
        <w:rPr>
          <w:rFonts w:ascii="Times New Roman" w:hAnsi="Times New Roman" w:cs="Times New Roman"/>
        </w:rPr>
        <w:t>”</w:t>
      </w:r>
      <w:r w:rsidR="00414F83" w:rsidRPr="009F6CB1">
        <w:rPr>
          <w:rFonts w:ascii="Times New Roman" w:hAnsi="Times New Roman" w:cs="Times New Roman"/>
        </w:rPr>
        <w:t xml:space="preserve"> from the definition of </w:t>
      </w:r>
      <w:r w:rsidR="008022C4" w:rsidRPr="009F6CB1">
        <w:rPr>
          <w:rFonts w:ascii="Times New Roman" w:hAnsi="Times New Roman" w:cs="Times New Roman"/>
        </w:rPr>
        <w:t>“</w:t>
      </w:r>
      <w:r w:rsidR="00414F83" w:rsidRPr="009F6CB1">
        <w:rPr>
          <w:rFonts w:ascii="Times New Roman" w:hAnsi="Times New Roman" w:cs="Times New Roman"/>
        </w:rPr>
        <w:t>the Secretary</w:t>
      </w:r>
      <w:r w:rsidR="008022C4" w:rsidRPr="009F6CB1">
        <w:rPr>
          <w:rFonts w:ascii="Times New Roman" w:hAnsi="Times New Roman" w:cs="Times New Roman"/>
        </w:rPr>
        <w:t>”</w:t>
      </w:r>
      <w:r w:rsidR="00414F83" w:rsidRPr="009F6CB1">
        <w:rPr>
          <w:rFonts w:ascii="Times New Roman" w:hAnsi="Times New Roman" w:cs="Times New Roman"/>
        </w:rPr>
        <w:t>.</w:t>
      </w:r>
    </w:p>
    <w:p w14:paraId="4F9A6F5F"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Penalty for non-payment</w:t>
      </w:r>
    </w:p>
    <w:p w14:paraId="72AF782F" w14:textId="77777777" w:rsidR="00414F83" w:rsidRPr="009F6CB1" w:rsidRDefault="00617FDB" w:rsidP="00436C15">
      <w:pPr>
        <w:spacing w:after="0" w:line="240" w:lineRule="auto"/>
        <w:ind w:firstLine="432"/>
        <w:jc w:val="both"/>
        <w:rPr>
          <w:rFonts w:ascii="Times New Roman" w:hAnsi="Times New Roman" w:cs="Times New Roman"/>
        </w:rPr>
      </w:pPr>
      <w:r w:rsidRPr="009F6CB1">
        <w:rPr>
          <w:rFonts w:ascii="Times New Roman" w:hAnsi="Times New Roman" w:cs="Times New Roman"/>
          <w:b/>
        </w:rPr>
        <w:t>146.</w:t>
      </w:r>
      <w:r w:rsidR="00414F83" w:rsidRPr="009F6CB1">
        <w:rPr>
          <w:rFonts w:ascii="Times New Roman" w:hAnsi="Times New Roman" w:cs="Times New Roman"/>
        </w:rPr>
        <w:t xml:space="preserve"> Section 8 of the Principal Act is amended by omitting sub-section (3) and substituting the following sub-sections:</w:t>
      </w:r>
    </w:p>
    <w:p w14:paraId="50A299C3" w14:textId="77777777" w:rsidR="00414F83" w:rsidRPr="009F6CB1" w:rsidRDefault="008022C4" w:rsidP="00E03343">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The Minister or, subject to sub-section (4), a person authorized in writing by the Minister for the purposes of this section may, in a particular case, for a reason that the Minister or the authorized person, as the case may be, in his discretion thinks sufficient, remit the whole or a part of an amount payable under this section.</w:t>
      </w:r>
    </w:p>
    <w:p w14:paraId="08F19CE5" w14:textId="77777777" w:rsidR="00414F83" w:rsidRPr="009F6CB1" w:rsidRDefault="008022C4" w:rsidP="00E03343">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A remission granted under sub-section (3) by a person authorized by the Minister for the purposes of this section shall not exceed $100.</w:t>
      </w:r>
      <w:r w:rsidRPr="009F6CB1">
        <w:rPr>
          <w:rFonts w:ascii="Times New Roman" w:hAnsi="Times New Roman" w:cs="Times New Roman"/>
        </w:rPr>
        <w:t>”</w:t>
      </w:r>
      <w:r w:rsidR="00414F83" w:rsidRPr="009F6CB1">
        <w:rPr>
          <w:rFonts w:ascii="Times New Roman" w:hAnsi="Times New Roman" w:cs="Times New Roman"/>
        </w:rPr>
        <w:t>.</w:t>
      </w:r>
    </w:p>
    <w:p w14:paraId="381CA282" w14:textId="77777777" w:rsidR="00414F83" w:rsidRPr="009F6CB1" w:rsidRDefault="00617FDB" w:rsidP="00E03343">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147.</w:t>
      </w:r>
      <w:r w:rsidR="00414F83" w:rsidRPr="009F6CB1">
        <w:rPr>
          <w:rFonts w:ascii="Times New Roman" w:hAnsi="Times New Roman" w:cs="Times New Roman"/>
        </w:rPr>
        <w:t xml:space="preserve"> After section 12 of the Principal Act the following section is inserted:</w:t>
      </w:r>
    </w:p>
    <w:p w14:paraId="3D931A3C" w14:textId="77777777" w:rsidR="00414F83" w:rsidRPr="009F6CB1" w:rsidRDefault="00617FDB" w:rsidP="00436C15">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Review of decisions</w:t>
      </w:r>
    </w:p>
    <w:p w14:paraId="4F6254CD" w14:textId="77777777" w:rsidR="00414F83" w:rsidRPr="009F6CB1" w:rsidRDefault="008022C4" w:rsidP="00436C15">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12</w:t>
      </w:r>
      <w:r w:rsidR="00617FDB" w:rsidRPr="009F6CB1">
        <w:rPr>
          <w:rFonts w:ascii="Times New Roman" w:hAnsi="Times New Roman" w:cs="Times New Roman"/>
          <w:smallCaps/>
        </w:rPr>
        <w:t>a</w:t>
      </w:r>
      <w:r w:rsidR="00414F83" w:rsidRPr="009F6CB1">
        <w:rPr>
          <w:rFonts w:ascii="Times New Roman" w:hAnsi="Times New Roman" w:cs="Times New Roman"/>
        </w:rPr>
        <w:t>. (1) Applications may be made to the Administrative Appeals Tribunal for review of decisions made by the Minister or an authorized person for the purposes of sub-section 8 (3).</w:t>
      </w:r>
    </w:p>
    <w:p w14:paraId="0A5C109F" w14:textId="77777777" w:rsidR="00414F83" w:rsidRPr="009F6CB1" w:rsidRDefault="008022C4" w:rsidP="00E03343">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Where a person is given notice in writing of a decision made for the purposes of sub-section 8 (3), the notice shall include a statement to the effect that, subject to the </w:t>
      </w:r>
      <w:r w:rsidR="00617FDB" w:rsidRPr="009F6CB1">
        <w:rPr>
          <w:rFonts w:ascii="Times New Roman" w:hAnsi="Times New Roman" w:cs="Times New Roman"/>
          <w:i/>
        </w:rPr>
        <w:t xml:space="preserve">Administrative Appeals Tribunal Act </w:t>
      </w:r>
      <w:r w:rsidR="00414F83" w:rsidRPr="009F6CB1">
        <w:rPr>
          <w:rFonts w:ascii="Times New Roman" w:hAnsi="Times New Roman" w:cs="Times New Roman"/>
        </w:rPr>
        <w:t>1975, application may be made to the Administrative Appeals Tribunal for review of the decision to which the notice relates by or on behalf of the person or persons whose interests are affected by the decision.</w:t>
      </w:r>
    </w:p>
    <w:p w14:paraId="08F65691" w14:textId="77777777" w:rsidR="00414F83" w:rsidRPr="009F6CB1" w:rsidRDefault="008022C4" w:rsidP="00E03343">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Any failure to comply with the requirements of sub-section (2) in relation to a decision does not affect the validity of the decision.</w:t>
      </w:r>
      <w:r w:rsidRPr="009F6CB1">
        <w:rPr>
          <w:rFonts w:ascii="Times New Roman" w:hAnsi="Times New Roman" w:cs="Times New Roman"/>
        </w:rPr>
        <w:t>”</w:t>
      </w:r>
      <w:r w:rsidR="00414F83" w:rsidRPr="009F6CB1">
        <w:rPr>
          <w:rFonts w:ascii="Times New Roman" w:hAnsi="Times New Roman" w:cs="Times New Roman"/>
        </w:rPr>
        <w:t>.</w:t>
      </w:r>
    </w:p>
    <w:p w14:paraId="6D63B1FE"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24B05BC1" w14:textId="77777777" w:rsidR="00414F83" w:rsidRPr="009F6CB1" w:rsidRDefault="00142EF2" w:rsidP="000D2642">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XLIV—AMENDMENTS OF INDUSTRIAL RESEARCH AND DEVELOPMENT INCENTIVES ACT 1976</w:t>
      </w:r>
    </w:p>
    <w:p w14:paraId="1CBCC5F8" w14:textId="77777777" w:rsidR="00414F83" w:rsidRPr="009F6CB1" w:rsidRDefault="00617FDB" w:rsidP="000D264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103802E" w14:textId="77777777" w:rsidR="00414F83" w:rsidRPr="009F6CB1" w:rsidRDefault="00617FDB" w:rsidP="000D2642">
      <w:pPr>
        <w:spacing w:after="0" w:line="240" w:lineRule="auto"/>
        <w:ind w:firstLine="432"/>
        <w:jc w:val="both"/>
        <w:rPr>
          <w:rFonts w:ascii="Times New Roman" w:hAnsi="Times New Roman" w:cs="Times New Roman"/>
        </w:rPr>
      </w:pPr>
      <w:r w:rsidRPr="009F6CB1">
        <w:rPr>
          <w:rFonts w:ascii="Times New Roman" w:hAnsi="Times New Roman" w:cs="Times New Roman"/>
          <w:b/>
        </w:rPr>
        <w:t>148.</w:t>
      </w:r>
      <w:r w:rsidR="00414F83" w:rsidRPr="009F6CB1">
        <w:rPr>
          <w:rFonts w:ascii="Times New Roman" w:hAnsi="Times New Roman" w:cs="Times New Roman"/>
        </w:rPr>
        <w:t xml:space="preserve"> The </w:t>
      </w:r>
      <w:r w:rsidRPr="009F6CB1">
        <w:rPr>
          <w:rFonts w:ascii="Times New Roman" w:hAnsi="Times New Roman" w:cs="Times New Roman"/>
          <w:i/>
        </w:rPr>
        <w:t xml:space="preserve">Industrial Research and Development Incentives Act </w:t>
      </w:r>
      <w:r w:rsidR="00414F83" w:rsidRPr="009F6CB1">
        <w:rPr>
          <w:rFonts w:ascii="Times New Roman" w:hAnsi="Times New Roman" w:cs="Times New Roman"/>
        </w:rPr>
        <w:t>1976</w:t>
      </w:r>
      <w:r w:rsidRPr="009F6CB1">
        <w:rPr>
          <w:rFonts w:ascii="Times New Roman" w:hAnsi="Times New Roman" w:cs="Times New Roman"/>
          <w:vertAlign w:val="superscript"/>
        </w:rPr>
        <w:t>43</w:t>
      </w:r>
      <w:r w:rsidR="00414F83" w:rsidRPr="009F6CB1">
        <w:rPr>
          <w:rFonts w:ascii="Times New Roman" w:hAnsi="Times New Roman" w:cs="Times New Roman"/>
        </w:rPr>
        <w:t xml:space="preserve"> is in this Part referred to as the Principal Act.</w:t>
      </w:r>
    </w:p>
    <w:p w14:paraId="4E592A52" w14:textId="77777777" w:rsidR="00414F83" w:rsidRPr="009F6CB1" w:rsidRDefault="00617FDB" w:rsidP="000D264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Limitation of number of years in respect of which grants payable to a company</w:t>
      </w:r>
    </w:p>
    <w:p w14:paraId="4DB95BD0" w14:textId="77777777" w:rsidR="00414F83" w:rsidRPr="009F6CB1" w:rsidRDefault="00617FDB" w:rsidP="000D2642">
      <w:pPr>
        <w:spacing w:after="0" w:line="240" w:lineRule="auto"/>
        <w:ind w:firstLine="432"/>
        <w:jc w:val="both"/>
        <w:rPr>
          <w:rFonts w:ascii="Times New Roman" w:hAnsi="Times New Roman" w:cs="Times New Roman"/>
        </w:rPr>
      </w:pPr>
      <w:r w:rsidRPr="009F6CB1">
        <w:rPr>
          <w:rFonts w:ascii="Times New Roman" w:hAnsi="Times New Roman" w:cs="Times New Roman"/>
          <w:b/>
        </w:rPr>
        <w:t>149.</w:t>
      </w:r>
      <w:r w:rsidR="00414F83" w:rsidRPr="009F6CB1">
        <w:rPr>
          <w:rFonts w:ascii="Times New Roman" w:hAnsi="Times New Roman" w:cs="Times New Roman"/>
        </w:rPr>
        <w:t xml:space="preserve"> (1) Section 25 of the Principal Act is amended by omitting sub-sections (2) and (3) and substituting the following sub-sections:</w:t>
      </w:r>
    </w:p>
    <w:p w14:paraId="5B04141A" w14:textId="77777777" w:rsidR="00414F83" w:rsidRPr="009F6CB1" w:rsidRDefault="008022C4" w:rsidP="009761F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An eligible company is not entitled to a commencement grant in respect of any grant year subsequent to the fourth consecutive grant year after the grant year in respect of which it first applies for a commencement grant.</w:t>
      </w:r>
    </w:p>
    <w:p w14:paraId="4684059B" w14:textId="77777777" w:rsidR="00414F83" w:rsidRPr="009F6CB1" w:rsidRDefault="008022C4" w:rsidP="009761F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An eligible company is not entitled to a commencement grant in respect of the first grant year in respect of which it applies for a commencement grant if the sum of—</w:t>
      </w:r>
    </w:p>
    <w:p w14:paraId="51D7F52E" w14:textId="77777777" w:rsidR="00414F83" w:rsidRPr="009F6CB1" w:rsidRDefault="00414F83" w:rsidP="009761FB">
      <w:pPr>
        <w:spacing w:before="60" w:after="60" w:line="240" w:lineRule="auto"/>
        <w:ind w:left="864" w:hanging="432"/>
        <w:jc w:val="both"/>
        <w:rPr>
          <w:rFonts w:ascii="Times New Roman" w:hAnsi="Times New Roman" w:cs="Times New Roman"/>
        </w:rPr>
      </w:pPr>
      <w:r w:rsidRPr="009F6CB1">
        <w:rPr>
          <w:rFonts w:ascii="Times New Roman" w:hAnsi="Times New Roman" w:cs="Times New Roman"/>
        </w:rPr>
        <w:t>(a) the number of grants of financial assistance (if any) received by the eligible company under the previous Act;</w:t>
      </w:r>
    </w:p>
    <w:p w14:paraId="64E5D8CD" w14:textId="77777777" w:rsidR="00414F83" w:rsidRPr="009F6CB1" w:rsidRDefault="00414F83" w:rsidP="009761FB">
      <w:pPr>
        <w:spacing w:before="60" w:after="60" w:line="240" w:lineRule="auto"/>
        <w:ind w:left="864" w:hanging="432"/>
        <w:jc w:val="both"/>
        <w:rPr>
          <w:rFonts w:ascii="Times New Roman" w:hAnsi="Times New Roman" w:cs="Times New Roman"/>
        </w:rPr>
      </w:pPr>
      <w:r w:rsidRPr="009F6CB1">
        <w:rPr>
          <w:rFonts w:ascii="Times New Roman" w:hAnsi="Times New Roman" w:cs="Times New Roman"/>
        </w:rPr>
        <w:t>(b) the number of grants of financial assistance (if any) received under the previous Act by any company that, by virtue of section 5, is deemed to be, or to have been, related to the eligible company at any time during the grant year; and</w:t>
      </w:r>
    </w:p>
    <w:p w14:paraId="60BB0A4F" w14:textId="77777777" w:rsidR="00414F83" w:rsidRPr="009F6CB1" w:rsidRDefault="00414F83" w:rsidP="009761FB">
      <w:pPr>
        <w:spacing w:before="60" w:after="60" w:line="240" w:lineRule="auto"/>
        <w:ind w:left="864" w:hanging="432"/>
        <w:jc w:val="both"/>
        <w:rPr>
          <w:rFonts w:ascii="Times New Roman" w:hAnsi="Times New Roman" w:cs="Times New Roman"/>
        </w:rPr>
      </w:pPr>
      <w:r w:rsidRPr="009F6CB1">
        <w:rPr>
          <w:rFonts w:ascii="Times New Roman" w:hAnsi="Times New Roman" w:cs="Times New Roman"/>
        </w:rPr>
        <w:t>(c) the number of commencement grants (if any) to which any company that, by virtue of section 5, is deemed to be, or to have been, related to the eligible company at any time during the grant year has become or, in the opinion of the Board, will become entitled,</w:t>
      </w:r>
    </w:p>
    <w:p w14:paraId="028770BD"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is or exceeds 5.</w:t>
      </w:r>
    </w:p>
    <w:p w14:paraId="20FCB5B0" w14:textId="77777777" w:rsidR="00414F83" w:rsidRPr="009F6CB1" w:rsidRDefault="008022C4" w:rsidP="009761FB">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(4) An eligible company is not entitled to a commencement grant in respect of a grant year (in this sub-section referred to as the </w:t>
      </w:r>
      <w:r w:rsidRPr="009F6CB1">
        <w:rPr>
          <w:rFonts w:ascii="Times New Roman" w:hAnsi="Times New Roman" w:cs="Times New Roman"/>
        </w:rPr>
        <w:t>‘</w:t>
      </w:r>
      <w:r w:rsidR="00414F83" w:rsidRPr="009F6CB1">
        <w:rPr>
          <w:rFonts w:ascii="Times New Roman" w:hAnsi="Times New Roman" w:cs="Times New Roman"/>
        </w:rPr>
        <w:t>current grant year</w:t>
      </w:r>
      <w:r w:rsidRPr="009F6CB1">
        <w:rPr>
          <w:rFonts w:ascii="Times New Roman" w:hAnsi="Times New Roman" w:cs="Times New Roman"/>
        </w:rPr>
        <w:t>’</w:t>
      </w:r>
      <w:r w:rsidR="00414F83" w:rsidRPr="009F6CB1">
        <w:rPr>
          <w:rFonts w:ascii="Times New Roman" w:hAnsi="Times New Roman" w:cs="Times New Roman"/>
        </w:rPr>
        <w:t>) subsequent to the first grant year in respect of which it applied for a commencement grant if the sum of—</w:t>
      </w:r>
    </w:p>
    <w:p w14:paraId="19D2EF2B" w14:textId="77777777" w:rsidR="00414F83" w:rsidRPr="009F6CB1" w:rsidRDefault="00414F83" w:rsidP="009761FB">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(a) the number of grants of financial assistance (if any) received by the eligible company under the previous Act;</w:t>
      </w:r>
    </w:p>
    <w:p w14:paraId="4C2E0103" w14:textId="77777777" w:rsidR="00414F83" w:rsidRPr="009F6CB1" w:rsidRDefault="00414F83" w:rsidP="009761FB">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the number of grants of financial assistance (if any) received under the previous Act by any company that, by virtue of section 5, is deemed to be, or to have been, related to the eligible company at any time during the current grant year;</w:t>
      </w:r>
    </w:p>
    <w:p w14:paraId="1BE9B95E" w14:textId="77777777" w:rsidR="00414F83" w:rsidRPr="009F6CB1" w:rsidRDefault="00414F83" w:rsidP="009761FB">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(c) the number of commencement grants (if any) to which any company that, by virtue of section 5, is deemed to be, or to have been, related to the eligible company at any time during the current grant year has become or, in the opinion of the Board, will become entitled; and</w:t>
      </w:r>
    </w:p>
    <w:p w14:paraId="7079067D"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DFAE437" w14:textId="77777777" w:rsidR="00414F83" w:rsidRPr="009F6CB1" w:rsidRDefault="00414F83" w:rsidP="000D2642">
      <w:pPr>
        <w:spacing w:after="0" w:line="240" w:lineRule="auto"/>
        <w:ind w:left="864" w:hanging="432"/>
        <w:jc w:val="both"/>
        <w:rPr>
          <w:rFonts w:ascii="Times New Roman" w:hAnsi="Times New Roman" w:cs="Times New Roman"/>
        </w:rPr>
      </w:pPr>
      <w:r w:rsidRPr="009F6CB1">
        <w:rPr>
          <w:rFonts w:ascii="Times New Roman" w:hAnsi="Times New Roman" w:cs="Times New Roman"/>
        </w:rPr>
        <w:lastRenderedPageBreak/>
        <w:t>(d) the number of grant years from and including the first grant year in respect of which the eligible company applied for a commencement grant (but not including the current grant year),</w:t>
      </w:r>
    </w:p>
    <w:p w14:paraId="4D120718"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is or exceeds 5.</w:t>
      </w:r>
    </w:p>
    <w:p w14:paraId="47A6F9F6" w14:textId="77777777" w:rsidR="00414F83" w:rsidRPr="009F6CB1" w:rsidRDefault="008022C4" w:rsidP="00CA566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A reference in this section to a grant received by a company that, by virtue of section 5, is deemed to be, or to have been, related to an eligible company at any time during a grant year is a reference to a grant received by such a company in respect of any grant year, whether or not the company was or would have been deemed, by virtue of section 5, to have been related to the eligible company at any time during that last-mentioned grant year.</w:t>
      </w:r>
      <w:r w:rsidRPr="009F6CB1">
        <w:rPr>
          <w:rFonts w:ascii="Times New Roman" w:hAnsi="Times New Roman" w:cs="Times New Roman"/>
        </w:rPr>
        <w:t>”</w:t>
      </w:r>
      <w:r w:rsidR="00414F83" w:rsidRPr="009F6CB1">
        <w:rPr>
          <w:rFonts w:ascii="Times New Roman" w:hAnsi="Times New Roman" w:cs="Times New Roman"/>
        </w:rPr>
        <w:t>.</w:t>
      </w:r>
    </w:p>
    <w:p w14:paraId="6BD02ED4" w14:textId="77777777" w:rsidR="00414F83" w:rsidRPr="009F6CB1" w:rsidRDefault="00414F83" w:rsidP="00CA566C">
      <w:pPr>
        <w:spacing w:before="60" w:after="0" w:line="240" w:lineRule="auto"/>
        <w:ind w:firstLine="432"/>
        <w:jc w:val="both"/>
        <w:rPr>
          <w:rFonts w:ascii="Times New Roman" w:hAnsi="Times New Roman" w:cs="Times New Roman"/>
        </w:rPr>
      </w:pPr>
      <w:r w:rsidRPr="009F6CB1">
        <w:rPr>
          <w:rFonts w:ascii="Times New Roman" w:hAnsi="Times New Roman" w:cs="Times New Roman"/>
        </w:rPr>
        <w:t>(2) The amendment made by sub-section (1) does not operate to deprive a company of any entitlement to a commencement grant in respect of a grant year if an application for a commencement grant in respect of that grant year was made on or before 17 August 1982.</w:t>
      </w:r>
    </w:p>
    <w:p w14:paraId="2CA15A67" w14:textId="77777777" w:rsidR="00414F83" w:rsidRPr="009F6CB1" w:rsidRDefault="00617FDB" w:rsidP="00CA566C">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150.</w:t>
      </w:r>
      <w:r w:rsidR="00414F83" w:rsidRPr="009F6CB1">
        <w:rPr>
          <w:rFonts w:ascii="Times New Roman" w:hAnsi="Times New Roman" w:cs="Times New Roman"/>
        </w:rPr>
        <w:t xml:space="preserve"> (1) Section 26</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repealed and the following section is substituted:</w:t>
      </w:r>
    </w:p>
    <w:p w14:paraId="4515DDBC" w14:textId="77777777" w:rsidR="00414F83" w:rsidRPr="009F6CB1" w:rsidRDefault="00617FDB" w:rsidP="000D264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Effect of reconstruction of companies</w:t>
      </w:r>
    </w:p>
    <w:p w14:paraId="72E8579A" w14:textId="77777777" w:rsidR="00414F83" w:rsidRPr="009F6CB1" w:rsidRDefault="008022C4" w:rsidP="000D2642">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26</w:t>
      </w:r>
      <w:r w:rsidR="00617FDB" w:rsidRPr="009F6CB1">
        <w:rPr>
          <w:rFonts w:ascii="Times New Roman" w:hAnsi="Times New Roman" w:cs="Times New Roman"/>
          <w:smallCaps/>
        </w:rPr>
        <w:t>a</w:t>
      </w:r>
      <w:r w:rsidR="00414F83" w:rsidRPr="009F6CB1">
        <w:rPr>
          <w:rFonts w:ascii="Times New Roman" w:hAnsi="Times New Roman" w:cs="Times New Roman"/>
        </w:rPr>
        <w:t>. Where the Board is satisfied that a company that has, after 17 August 1982, applied for a commencement grant in respect of the grant year ending on 30 June 1982 or in respect of any subsequent grant year is carrying on operations in the nature of industrial research and development the whole or a substantial part of which was previously carried on by another company that became, or will become, entitled to a commencement grant, or to a grant of financial assistance under the previous Act, the Board may, for the purposes of the application, treat the applicant company and the other company as one company.</w:t>
      </w:r>
      <w:r w:rsidRPr="009F6CB1">
        <w:rPr>
          <w:rFonts w:ascii="Times New Roman" w:hAnsi="Times New Roman" w:cs="Times New Roman"/>
        </w:rPr>
        <w:t>”</w:t>
      </w:r>
      <w:r w:rsidR="00414F83" w:rsidRPr="009F6CB1">
        <w:rPr>
          <w:rFonts w:ascii="Times New Roman" w:hAnsi="Times New Roman" w:cs="Times New Roman"/>
        </w:rPr>
        <w:t>.</w:t>
      </w:r>
    </w:p>
    <w:p w14:paraId="567594C6" w14:textId="77777777" w:rsidR="00414F83" w:rsidRPr="009F6CB1" w:rsidRDefault="00414F83" w:rsidP="00390611">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 xml:space="preserve">(2) </w:t>
      </w:r>
      <w:r w:rsidRPr="009F6CB1">
        <w:rPr>
          <w:rFonts w:ascii="Times New Roman" w:hAnsi="Times New Roman" w:cs="Times New Roman"/>
        </w:rPr>
        <w:t>Notwithstanding the repeal effected by sub-section (1), section 26</w:t>
      </w:r>
      <w:r w:rsidR="00617FDB" w:rsidRPr="009F6CB1">
        <w:rPr>
          <w:rFonts w:ascii="Times New Roman" w:hAnsi="Times New Roman" w:cs="Times New Roman"/>
          <w:smallCaps/>
        </w:rPr>
        <w:t>a</w:t>
      </w:r>
      <w:r w:rsidRPr="009F6CB1">
        <w:rPr>
          <w:rFonts w:ascii="Times New Roman" w:hAnsi="Times New Roman" w:cs="Times New Roman"/>
        </w:rPr>
        <w:t xml:space="preserve"> of the Principal Act continues to have effect in relation to applications made under that Act on or before 17 August 1982.</w:t>
      </w:r>
    </w:p>
    <w:p w14:paraId="77D94412" w14:textId="77777777" w:rsidR="00414F83" w:rsidRPr="009F6CB1" w:rsidRDefault="00617FDB" w:rsidP="000D264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Applications</w:t>
      </w:r>
    </w:p>
    <w:p w14:paraId="65156611" w14:textId="77777777" w:rsidR="00414F83" w:rsidRPr="009F6CB1" w:rsidRDefault="00617FDB" w:rsidP="000D2642">
      <w:pPr>
        <w:spacing w:after="0" w:line="240" w:lineRule="auto"/>
        <w:ind w:firstLine="432"/>
        <w:jc w:val="both"/>
        <w:rPr>
          <w:rFonts w:ascii="Times New Roman" w:hAnsi="Times New Roman" w:cs="Times New Roman"/>
        </w:rPr>
      </w:pPr>
      <w:r w:rsidRPr="009F6CB1">
        <w:rPr>
          <w:rFonts w:ascii="Times New Roman" w:hAnsi="Times New Roman" w:cs="Times New Roman"/>
          <w:b/>
        </w:rPr>
        <w:t>151.</w:t>
      </w:r>
      <w:r w:rsidR="00414F83" w:rsidRPr="009F6CB1">
        <w:rPr>
          <w:rFonts w:ascii="Times New Roman" w:hAnsi="Times New Roman" w:cs="Times New Roman"/>
        </w:rPr>
        <w:t xml:space="preserve"> Section 34 of the Principal Act is amended—</w:t>
      </w:r>
    </w:p>
    <w:p w14:paraId="00F97A03" w14:textId="77777777" w:rsidR="00414F83" w:rsidRPr="009F6CB1" w:rsidRDefault="00414F83" w:rsidP="000D2642">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Pr="009F6CB1">
        <w:rPr>
          <w:rFonts w:ascii="Times New Roman" w:hAnsi="Times New Roman" w:cs="Times New Roman"/>
        </w:rPr>
        <w:t>has been received by the Board or</w:t>
      </w:r>
      <w:r w:rsidR="008022C4" w:rsidRPr="009F6CB1">
        <w:rPr>
          <w:rFonts w:ascii="Times New Roman" w:hAnsi="Times New Roman" w:cs="Times New Roman"/>
        </w:rPr>
        <w:t>”</w:t>
      </w:r>
      <w:r w:rsidRPr="009F6CB1">
        <w:rPr>
          <w:rFonts w:ascii="Times New Roman" w:hAnsi="Times New Roman" w:cs="Times New Roman"/>
        </w:rPr>
        <w:t xml:space="preserve"> from sub-section (3); and</w:t>
      </w:r>
    </w:p>
    <w:p w14:paraId="7DCA84C7" w14:textId="77777777" w:rsidR="00414F83" w:rsidRPr="009F6CB1" w:rsidRDefault="00414F83" w:rsidP="000D2642">
      <w:pPr>
        <w:spacing w:after="0" w:line="240" w:lineRule="auto"/>
        <w:ind w:left="864" w:hanging="432"/>
        <w:jc w:val="both"/>
        <w:rPr>
          <w:rFonts w:ascii="Times New Roman" w:hAnsi="Times New Roman" w:cs="Times New Roman"/>
        </w:rPr>
      </w:pPr>
      <w:r w:rsidRPr="009F6CB1">
        <w:rPr>
          <w:rFonts w:ascii="Times New Roman" w:hAnsi="Times New Roman" w:cs="Times New Roman"/>
        </w:rPr>
        <w:t>(b) by inserting after sub-section (3) the following sub-sections:</w:t>
      </w:r>
    </w:p>
    <w:p w14:paraId="5D54AF44" w14:textId="77777777" w:rsidR="00414F83" w:rsidRPr="009F6CB1" w:rsidRDefault="008022C4" w:rsidP="000D2642">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a</w:t>
      </w:r>
      <w:r w:rsidR="00414F83" w:rsidRPr="009F6CB1">
        <w:rPr>
          <w:rFonts w:ascii="Times New Roman" w:hAnsi="Times New Roman" w:cs="Times New Roman"/>
        </w:rPr>
        <w:t>) An application by a company for a commencement grant in respect of the grant year that ended on 30 June 1982 or any subsequent grant year shall be deemed not to have been made unless—</w:t>
      </w:r>
    </w:p>
    <w:p w14:paraId="14D4BB84" w14:textId="77777777" w:rsidR="00414F83" w:rsidRPr="009F6CB1" w:rsidRDefault="00414F83" w:rsidP="000D2642">
      <w:pPr>
        <w:spacing w:after="0" w:line="240" w:lineRule="auto"/>
        <w:ind w:left="1584" w:hanging="432"/>
        <w:jc w:val="both"/>
        <w:rPr>
          <w:rFonts w:ascii="Times New Roman" w:hAnsi="Times New Roman" w:cs="Times New Roman"/>
        </w:rPr>
      </w:pPr>
      <w:r w:rsidRPr="009F6CB1">
        <w:rPr>
          <w:rFonts w:ascii="Times New Roman" w:hAnsi="Times New Roman" w:cs="Times New Roman"/>
        </w:rPr>
        <w:t>(a) it is received as mentioned in sub-section (3) on or before 30 September next after the end of that grant year; or</w:t>
      </w:r>
    </w:p>
    <w:p w14:paraId="402A7B70" w14:textId="77777777" w:rsidR="00414F83" w:rsidRPr="009F6CB1" w:rsidRDefault="00414F83" w:rsidP="000D2642">
      <w:pPr>
        <w:spacing w:after="0" w:line="240" w:lineRule="auto"/>
        <w:ind w:left="1584" w:hanging="432"/>
        <w:jc w:val="both"/>
        <w:rPr>
          <w:rFonts w:ascii="Times New Roman" w:hAnsi="Times New Roman" w:cs="Times New Roman"/>
        </w:rPr>
      </w:pPr>
      <w:r w:rsidRPr="009F6CB1">
        <w:rPr>
          <w:rFonts w:ascii="Times New Roman" w:hAnsi="Times New Roman" w:cs="Times New Roman"/>
        </w:rPr>
        <w:t>(b) on or before 30 September next after the end of that grant year, the company has given the Board notice in writing stating that it will be unable to make an application for a commencement</w:t>
      </w:r>
    </w:p>
    <w:p w14:paraId="38CE5247"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5E37386C" w14:textId="77777777" w:rsidR="00414F83" w:rsidRPr="009F6CB1" w:rsidRDefault="00414F83" w:rsidP="009D490A">
      <w:pPr>
        <w:spacing w:after="0" w:line="240" w:lineRule="auto"/>
        <w:ind w:left="1620"/>
        <w:jc w:val="both"/>
        <w:rPr>
          <w:rFonts w:ascii="Times New Roman" w:hAnsi="Times New Roman" w:cs="Times New Roman"/>
        </w:rPr>
      </w:pPr>
      <w:r w:rsidRPr="009F6CB1">
        <w:rPr>
          <w:rFonts w:ascii="Times New Roman" w:hAnsi="Times New Roman" w:cs="Times New Roman"/>
        </w:rPr>
        <w:lastRenderedPageBreak/>
        <w:t>grant in respect of that grant year on or before that 30 September and the application is received as mentioned in sub-section (3) on or before 30 November next after the end of that grant year.</w:t>
      </w:r>
    </w:p>
    <w:p w14:paraId="077C5DC8" w14:textId="77777777" w:rsidR="00414F83" w:rsidRPr="009F6CB1" w:rsidRDefault="008022C4" w:rsidP="00FD77E7">
      <w:pPr>
        <w:spacing w:before="60"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b</w:t>
      </w:r>
      <w:r w:rsidR="00414F83" w:rsidRPr="009F6CB1">
        <w:rPr>
          <w:rFonts w:ascii="Times New Roman" w:hAnsi="Times New Roman" w:cs="Times New Roman"/>
        </w:rPr>
        <w:t>) A notice for the purposes of paragraph (3</w:t>
      </w:r>
      <w:r w:rsidR="00617FDB" w:rsidRPr="009F6CB1">
        <w:rPr>
          <w:rFonts w:ascii="Times New Roman" w:hAnsi="Times New Roman" w:cs="Times New Roman"/>
          <w:smallCaps/>
        </w:rPr>
        <w:t>a</w:t>
      </w:r>
      <w:r w:rsidR="00414F83" w:rsidRPr="009F6CB1">
        <w:rPr>
          <w:rFonts w:ascii="Times New Roman" w:hAnsi="Times New Roman" w:cs="Times New Roman"/>
        </w:rPr>
        <w:t>) (b) shall be deemed not to have been given until it has been received on behalf of the Board by a member of the staff assisting the Board or by a person appointed by the Board to receive such notices.</w:t>
      </w:r>
    </w:p>
    <w:p w14:paraId="49266D44" w14:textId="77777777" w:rsidR="00414F83" w:rsidRPr="009F6CB1" w:rsidRDefault="008022C4" w:rsidP="00FD77E7">
      <w:pPr>
        <w:spacing w:before="60"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c</w:t>
      </w:r>
      <w:r w:rsidR="00414F83" w:rsidRPr="009F6CB1">
        <w:rPr>
          <w:rFonts w:ascii="Times New Roman" w:hAnsi="Times New Roman" w:cs="Times New Roman"/>
        </w:rPr>
        <w:t>) An application by a company for a commencement grant in respect of the grant year that ended on 30 June 1981 or any previous grant year shall be deemed not to have been made unless it was received as mentioned in sub-section (3) on or before 17 August 1982.</w:t>
      </w:r>
      <w:r w:rsidRPr="009F6CB1">
        <w:rPr>
          <w:rFonts w:ascii="Times New Roman" w:hAnsi="Times New Roman" w:cs="Times New Roman"/>
        </w:rPr>
        <w:t>”</w:t>
      </w:r>
      <w:r w:rsidR="00414F83" w:rsidRPr="009F6CB1">
        <w:rPr>
          <w:rFonts w:ascii="Times New Roman" w:hAnsi="Times New Roman" w:cs="Times New Roman"/>
        </w:rPr>
        <w:t>.</w:t>
      </w:r>
    </w:p>
    <w:p w14:paraId="623A989A" w14:textId="77777777" w:rsidR="00414F83" w:rsidRPr="009F6CB1" w:rsidRDefault="00617FDB" w:rsidP="00FD77E7">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152.</w:t>
      </w:r>
      <w:r w:rsidR="00414F83" w:rsidRPr="009F6CB1">
        <w:rPr>
          <w:rFonts w:ascii="Times New Roman" w:hAnsi="Times New Roman" w:cs="Times New Roman"/>
        </w:rPr>
        <w:t xml:space="preserve"> After section 34 of the Principal Act the following section is inserted:</w:t>
      </w:r>
    </w:p>
    <w:p w14:paraId="7CFD300C" w14:textId="77777777" w:rsidR="00414F83" w:rsidRPr="009F6CB1" w:rsidRDefault="00617FDB" w:rsidP="009D49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Effect of late application</w:t>
      </w:r>
    </w:p>
    <w:p w14:paraId="18292FFA" w14:textId="77777777" w:rsidR="00414F83" w:rsidRPr="009F6CB1" w:rsidRDefault="008022C4" w:rsidP="009D490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34</w:t>
      </w:r>
      <w:r w:rsidR="00617FDB" w:rsidRPr="009F6CB1">
        <w:rPr>
          <w:rFonts w:ascii="Times New Roman" w:hAnsi="Times New Roman" w:cs="Times New Roman"/>
          <w:smallCaps/>
        </w:rPr>
        <w:t>a</w:t>
      </w:r>
      <w:r w:rsidR="00414F83" w:rsidRPr="009F6CB1">
        <w:rPr>
          <w:rFonts w:ascii="Times New Roman" w:hAnsi="Times New Roman" w:cs="Times New Roman"/>
        </w:rPr>
        <w:t>. Where an application for a commencement grant in respect of a grant year is made by a company, as provided by paragraph 34 (3</w:t>
      </w:r>
      <w:r w:rsidR="00617FDB" w:rsidRPr="009F6CB1">
        <w:rPr>
          <w:rFonts w:ascii="Times New Roman" w:hAnsi="Times New Roman" w:cs="Times New Roman"/>
          <w:smallCaps/>
        </w:rPr>
        <w:t>a</w:t>
      </w:r>
      <w:r w:rsidR="00414F83" w:rsidRPr="009F6CB1">
        <w:rPr>
          <w:rFonts w:ascii="Times New Roman" w:hAnsi="Times New Roman" w:cs="Times New Roman"/>
        </w:rPr>
        <w:t>) (b), after 30 September in a year, the Board shall not authorize payment of a commencement grant to the company in respect of that grant year before 1 July in the following year.</w:t>
      </w:r>
      <w:r w:rsidRPr="009F6CB1">
        <w:rPr>
          <w:rFonts w:ascii="Times New Roman" w:hAnsi="Times New Roman" w:cs="Times New Roman"/>
        </w:rPr>
        <w:t>”</w:t>
      </w:r>
      <w:r w:rsidR="00414F83" w:rsidRPr="009F6CB1">
        <w:rPr>
          <w:rFonts w:ascii="Times New Roman" w:hAnsi="Times New Roman" w:cs="Times New Roman"/>
        </w:rPr>
        <w:t>.</w:t>
      </w:r>
    </w:p>
    <w:p w14:paraId="7F2247C8" w14:textId="77777777" w:rsidR="00414F83" w:rsidRPr="009F6CB1" w:rsidRDefault="00142EF2" w:rsidP="009D490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XLV—AMENDMENTS OF LIVE-STOCK SLAUGHTER LEVY COLLECTION ACT 1964</w:t>
      </w:r>
    </w:p>
    <w:p w14:paraId="6128CC2D" w14:textId="77777777" w:rsidR="00414F83" w:rsidRPr="009F6CB1" w:rsidRDefault="00617FDB" w:rsidP="009D49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52DB263" w14:textId="77777777" w:rsidR="00414F83" w:rsidRPr="009F6CB1" w:rsidRDefault="00617FDB" w:rsidP="009D490A">
      <w:pPr>
        <w:spacing w:after="0" w:line="240" w:lineRule="auto"/>
        <w:ind w:firstLine="432"/>
        <w:jc w:val="both"/>
        <w:rPr>
          <w:rFonts w:ascii="Times New Roman" w:hAnsi="Times New Roman" w:cs="Times New Roman"/>
        </w:rPr>
      </w:pPr>
      <w:r w:rsidRPr="009F6CB1">
        <w:rPr>
          <w:rFonts w:ascii="Times New Roman" w:hAnsi="Times New Roman" w:cs="Times New Roman"/>
          <w:b/>
        </w:rPr>
        <w:t>153.</w:t>
      </w:r>
      <w:r w:rsidR="00414F83" w:rsidRPr="009F6CB1">
        <w:rPr>
          <w:rFonts w:ascii="Times New Roman" w:hAnsi="Times New Roman" w:cs="Times New Roman"/>
        </w:rPr>
        <w:t xml:space="preserve"> The </w:t>
      </w:r>
      <w:r w:rsidRPr="009F6CB1">
        <w:rPr>
          <w:rFonts w:ascii="Times New Roman" w:hAnsi="Times New Roman" w:cs="Times New Roman"/>
          <w:i/>
        </w:rPr>
        <w:t xml:space="preserve">Live-stock Slaughter Levy Collection Act </w:t>
      </w:r>
      <w:r w:rsidR="00414F83" w:rsidRPr="009F6CB1">
        <w:rPr>
          <w:rFonts w:ascii="Times New Roman" w:hAnsi="Times New Roman" w:cs="Times New Roman"/>
        </w:rPr>
        <w:t>1964</w:t>
      </w:r>
      <w:r w:rsidRPr="009F6CB1">
        <w:rPr>
          <w:rFonts w:ascii="Times New Roman" w:hAnsi="Times New Roman" w:cs="Times New Roman"/>
          <w:vertAlign w:val="superscript"/>
        </w:rPr>
        <w:t>44</w:t>
      </w:r>
      <w:r w:rsidR="00414F83" w:rsidRPr="009F6CB1">
        <w:rPr>
          <w:rFonts w:ascii="Times New Roman" w:hAnsi="Times New Roman" w:cs="Times New Roman"/>
        </w:rPr>
        <w:t xml:space="preserve"> is in this Part referred to as the Principal Act.</w:t>
      </w:r>
    </w:p>
    <w:p w14:paraId="75216A36" w14:textId="77777777" w:rsidR="00414F83" w:rsidRPr="009F6CB1" w:rsidRDefault="00617FDB" w:rsidP="008C6539">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154.</w:t>
      </w:r>
      <w:r w:rsidR="00414F83" w:rsidRPr="009F6CB1">
        <w:rPr>
          <w:rFonts w:ascii="Times New Roman" w:hAnsi="Times New Roman" w:cs="Times New Roman"/>
        </w:rPr>
        <w:t xml:space="preserve"> After section 4 of the Principal Act the following section is inserted:</w:t>
      </w:r>
    </w:p>
    <w:p w14:paraId="1DF48956" w14:textId="77777777" w:rsidR="00414F83" w:rsidRPr="009F6CB1" w:rsidRDefault="00617FDB" w:rsidP="009D49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Authorized persons</w:t>
      </w:r>
    </w:p>
    <w:p w14:paraId="49457B7D" w14:textId="77777777" w:rsidR="00414F83" w:rsidRPr="009F6CB1" w:rsidRDefault="008022C4" w:rsidP="009D490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w:t>
      </w:r>
      <w:r w:rsidR="00617FDB" w:rsidRPr="009F6CB1">
        <w:rPr>
          <w:rFonts w:ascii="Times New Roman" w:hAnsi="Times New Roman" w:cs="Times New Roman"/>
          <w:smallCaps/>
        </w:rPr>
        <w:t>a</w:t>
      </w:r>
      <w:r w:rsidR="00414F83" w:rsidRPr="009F6CB1">
        <w:rPr>
          <w:rFonts w:ascii="Times New Roman" w:hAnsi="Times New Roman" w:cs="Times New Roman"/>
        </w:rPr>
        <w:t>. A reference in a provision of this Act to an authorized person is a reference to—</w:t>
      </w:r>
    </w:p>
    <w:p w14:paraId="099F3CAF" w14:textId="77777777" w:rsidR="00414F83" w:rsidRPr="009F6CB1" w:rsidRDefault="00414F83" w:rsidP="009D490A">
      <w:pPr>
        <w:spacing w:after="0" w:line="240" w:lineRule="auto"/>
        <w:ind w:left="864" w:hanging="432"/>
        <w:jc w:val="both"/>
        <w:rPr>
          <w:rFonts w:ascii="Times New Roman" w:hAnsi="Times New Roman" w:cs="Times New Roman"/>
        </w:rPr>
      </w:pPr>
      <w:r w:rsidRPr="009F6CB1">
        <w:rPr>
          <w:rFonts w:ascii="Times New Roman" w:hAnsi="Times New Roman" w:cs="Times New Roman"/>
        </w:rPr>
        <w:t>(a) a person appointed by the Minister, in writing, to be an authorized person for the purposes of the provision; or</w:t>
      </w:r>
    </w:p>
    <w:p w14:paraId="3CE7C9FC" w14:textId="77777777" w:rsidR="00414F83" w:rsidRPr="009F6CB1" w:rsidRDefault="00414F83" w:rsidP="009D490A">
      <w:pPr>
        <w:spacing w:after="0" w:line="240" w:lineRule="auto"/>
        <w:ind w:left="864" w:hanging="432"/>
        <w:jc w:val="both"/>
        <w:rPr>
          <w:rFonts w:ascii="Times New Roman" w:hAnsi="Times New Roman" w:cs="Times New Roman"/>
        </w:rPr>
      </w:pPr>
      <w:r w:rsidRPr="009F6CB1">
        <w:rPr>
          <w:rFonts w:ascii="Times New Roman" w:hAnsi="Times New Roman" w:cs="Times New Roman"/>
        </w:rPr>
        <w:t>(b) a person included in a class of persons appointed by the Minister, in writing, to be authorized persons for the purposes of the provision.</w:t>
      </w:r>
      <w:r w:rsidR="008022C4" w:rsidRPr="009F6CB1">
        <w:rPr>
          <w:rFonts w:ascii="Times New Roman" w:hAnsi="Times New Roman" w:cs="Times New Roman"/>
        </w:rPr>
        <w:t>”</w:t>
      </w:r>
      <w:r w:rsidRPr="009F6CB1">
        <w:rPr>
          <w:rFonts w:ascii="Times New Roman" w:hAnsi="Times New Roman" w:cs="Times New Roman"/>
        </w:rPr>
        <w:t>.</w:t>
      </w:r>
    </w:p>
    <w:p w14:paraId="233C9C2B" w14:textId="77777777" w:rsidR="00414F83" w:rsidRPr="009F6CB1" w:rsidRDefault="00617FDB" w:rsidP="009D490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Penalty for non-payment</w:t>
      </w:r>
    </w:p>
    <w:p w14:paraId="673FEC5E" w14:textId="77777777" w:rsidR="00414F83" w:rsidRPr="009F6CB1" w:rsidRDefault="00617FDB" w:rsidP="009D490A">
      <w:pPr>
        <w:spacing w:after="0" w:line="240" w:lineRule="auto"/>
        <w:ind w:firstLine="432"/>
        <w:jc w:val="both"/>
        <w:rPr>
          <w:rFonts w:ascii="Times New Roman" w:hAnsi="Times New Roman" w:cs="Times New Roman"/>
        </w:rPr>
      </w:pPr>
      <w:r w:rsidRPr="009F6CB1">
        <w:rPr>
          <w:rFonts w:ascii="Times New Roman" w:hAnsi="Times New Roman" w:cs="Times New Roman"/>
          <w:b/>
        </w:rPr>
        <w:t>155.</w:t>
      </w:r>
      <w:r w:rsidR="00414F83" w:rsidRPr="009F6CB1">
        <w:rPr>
          <w:rFonts w:ascii="Times New Roman" w:hAnsi="Times New Roman" w:cs="Times New Roman"/>
        </w:rPr>
        <w:t xml:space="preserve"> Section 9 of the Principal Act is amended—</w:t>
      </w:r>
    </w:p>
    <w:p w14:paraId="1A5BCEAF" w14:textId="77777777" w:rsidR="00414F83" w:rsidRPr="009F6CB1" w:rsidRDefault="00414F83" w:rsidP="009D490A">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(3) </w:t>
      </w:r>
      <w:r w:rsidR="008022C4" w:rsidRPr="009F6CB1">
        <w:rPr>
          <w:rFonts w:ascii="Times New Roman" w:hAnsi="Times New Roman" w:cs="Times New Roman"/>
        </w:rPr>
        <w:t>“</w:t>
      </w:r>
      <w:r w:rsidRPr="009F6CB1">
        <w:rPr>
          <w:rFonts w:ascii="Times New Roman" w:hAnsi="Times New Roman" w:cs="Times New Roman"/>
        </w:rPr>
        <w:t>a person authorized, in writing, by the Minister for the purposes of this 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an authorized person</w:t>
      </w:r>
      <w:r w:rsidR="008022C4" w:rsidRPr="009F6CB1">
        <w:rPr>
          <w:rFonts w:ascii="Times New Roman" w:hAnsi="Times New Roman" w:cs="Times New Roman"/>
        </w:rPr>
        <w:t>”</w:t>
      </w:r>
      <w:r w:rsidRPr="009F6CB1">
        <w:rPr>
          <w:rFonts w:ascii="Times New Roman" w:hAnsi="Times New Roman" w:cs="Times New Roman"/>
        </w:rPr>
        <w:t>; and</w:t>
      </w:r>
    </w:p>
    <w:p w14:paraId="4F14BEB4"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9E4E2E5" w14:textId="77777777"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lastRenderedPageBreak/>
        <w:t xml:space="preserve">(b) by omitting from sub-section (4) </w:t>
      </w:r>
      <w:r w:rsidR="008022C4" w:rsidRPr="009F6CB1">
        <w:rPr>
          <w:rFonts w:ascii="Times New Roman" w:hAnsi="Times New Roman" w:cs="Times New Roman"/>
        </w:rPr>
        <w:t>“</w:t>
      </w:r>
      <w:r w:rsidRPr="009F6CB1">
        <w:rPr>
          <w:rFonts w:ascii="Times New Roman" w:hAnsi="Times New Roman" w:cs="Times New Roman"/>
        </w:rPr>
        <w:t>a person authorized by the Minister for the purposes of this 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an authorized person</w:t>
      </w:r>
      <w:r w:rsidR="008022C4" w:rsidRPr="009F6CB1">
        <w:rPr>
          <w:rFonts w:ascii="Times New Roman" w:hAnsi="Times New Roman" w:cs="Times New Roman"/>
        </w:rPr>
        <w:t>”</w:t>
      </w:r>
      <w:r w:rsidRPr="009F6CB1">
        <w:rPr>
          <w:rFonts w:ascii="Times New Roman" w:hAnsi="Times New Roman" w:cs="Times New Roman"/>
        </w:rPr>
        <w:t>.</w:t>
      </w:r>
    </w:p>
    <w:p w14:paraId="0CE14D6D" w14:textId="77777777" w:rsidR="00414F83" w:rsidRPr="009F6CB1" w:rsidRDefault="00617FDB" w:rsidP="002F667E">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 xml:space="preserve">156. </w:t>
      </w:r>
      <w:r w:rsidR="00414F83" w:rsidRPr="009F6CB1">
        <w:rPr>
          <w:rFonts w:ascii="Times New Roman" w:hAnsi="Times New Roman" w:cs="Times New Roman"/>
        </w:rPr>
        <w:t>Section 15 of the Principal Act is repealed and the following sections are substituted:</w:t>
      </w:r>
    </w:p>
    <w:p w14:paraId="3A640718" w14:textId="77777777" w:rsidR="00414F83" w:rsidRPr="009F6CB1" w:rsidRDefault="00617FDB" w:rsidP="006E164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Access to premises</w:t>
      </w:r>
    </w:p>
    <w:p w14:paraId="2A70FBE9" w14:textId="77777777" w:rsidR="00414F83" w:rsidRPr="009F6CB1" w:rsidRDefault="008022C4" w:rsidP="006E1643">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15. (1) An authorized person may, with the consent of the occupier of any premises, enter the premises for the purpose of exercising the functions of an authorized person under this section.</w:t>
      </w:r>
    </w:p>
    <w:p w14:paraId="4B7CEB77" w14:textId="77777777" w:rsidR="00414F83" w:rsidRPr="009F6CB1" w:rsidRDefault="008022C4" w:rsidP="00250C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Where an authorized person has reason to believe that there are on any premises (including premises of, or occupied by, a State or an authority of a State) books, documents or papers relating to the slaughter of live-stock in respect of which levy is, or may be, payable, the authorized person may make application to a Justice of the Peace for a warrant authorizing the authorized person to enter the premises for the purpose of exercising the functions of an authorized person under this section.</w:t>
      </w:r>
    </w:p>
    <w:p w14:paraId="12621B8F" w14:textId="77777777" w:rsidR="00414F83" w:rsidRPr="009F6CB1" w:rsidRDefault="008022C4" w:rsidP="00250C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If, on an application under sub-section (2), the Justice of the Peace is satisfied, by information on oath or affirmation—</w:t>
      </w:r>
    </w:p>
    <w:p w14:paraId="58C802EE" w14:textId="77777777"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t>(a) that there is reasonable ground for believing that there are on the premises to which the application relates any books, documents or papers relating to the slaughter of live-stock in respect of which levy is, or may be, payable; and</w:t>
      </w:r>
    </w:p>
    <w:p w14:paraId="0C255754" w14:textId="77777777"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t>(b) that the issue of the warrant is reasonably required for the purposes of this Act,</w:t>
      </w:r>
    </w:p>
    <w:p w14:paraId="0F93F674"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Justice of the Peace may grant a warrant authorizing the authorized person, with such assistance as the person thinks necessary, to enter the premises, during such hours as the warrant specifies or, if the warrant so specifies, at any time, if necessary by force, for the purpose of exercising the functions of an authorized person under this section.</w:t>
      </w:r>
    </w:p>
    <w:p w14:paraId="3A6277D0" w14:textId="77777777" w:rsidR="00414F83" w:rsidRPr="009F6CB1" w:rsidRDefault="008022C4" w:rsidP="00250C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A warrant granted under sub-section (3) shall specify a date after which the warrant ceases to have effect.</w:t>
      </w:r>
    </w:p>
    <w:p w14:paraId="6E9B3ED3" w14:textId="77777777" w:rsidR="00414F83" w:rsidRPr="009F6CB1" w:rsidRDefault="008022C4" w:rsidP="00250C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Where an authorized person has entered any premises in pursuance of sub-section (1) or in pursuance of a warrant granted under sub-section (3), he may exercise the functions of an authorized person under this section.</w:t>
      </w:r>
    </w:p>
    <w:p w14:paraId="54C623CE" w14:textId="77777777" w:rsidR="00414F83" w:rsidRPr="009F6CB1" w:rsidRDefault="008022C4" w:rsidP="00250C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A person shall not, without reasonable excuse, obstruct or hinder an authorized person acting in pursuance of a warrant granted under sub-section (3) or acting in pursuance of sub-section (5).</w:t>
      </w:r>
    </w:p>
    <w:p w14:paraId="5058791E" w14:textId="77777777" w:rsidR="00414F83" w:rsidRPr="009F6CB1" w:rsidRDefault="00414F83" w:rsidP="00250C2A">
      <w:pPr>
        <w:spacing w:before="60" w:after="0" w:line="240" w:lineRule="auto"/>
        <w:jc w:val="both"/>
        <w:rPr>
          <w:rFonts w:ascii="Times New Roman" w:hAnsi="Times New Roman" w:cs="Times New Roman"/>
        </w:rPr>
      </w:pPr>
      <w:r w:rsidRPr="009F6CB1">
        <w:rPr>
          <w:rFonts w:ascii="Times New Roman" w:hAnsi="Times New Roman" w:cs="Times New Roman"/>
        </w:rPr>
        <w:t>Penalty: $200.</w:t>
      </w:r>
    </w:p>
    <w:p w14:paraId="6D2B4139" w14:textId="77777777" w:rsidR="00414F83" w:rsidRPr="009F6CB1" w:rsidRDefault="008022C4" w:rsidP="00250C2A">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 The functions of an authorized person under this section are to search for, inspect, take extracts from and make copies of any books, documents or papers relating to the slaughter of live-stock in respect of which levy is, or may be, payable.</w:t>
      </w:r>
    </w:p>
    <w:p w14:paraId="2F7212EE"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64D0B9A" w14:textId="77777777" w:rsidR="00414F83" w:rsidRPr="009F6CB1" w:rsidRDefault="00617FDB" w:rsidP="006E164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Review of decisions</w:t>
      </w:r>
    </w:p>
    <w:p w14:paraId="14C2F64E" w14:textId="77777777" w:rsidR="00414F83" w:rsidRPr="009F6CB1" w:rsidRDefault="008022C4" w:rsidP="006E1643">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15</w:t>
      </w:r>
      <w:r w:rsidR="00617FDB" w:rsidRPr="009F6CB1">
        <w:rPr>
          <w:rFonts w:ascii="Times New Roman" w:hAnsi="Times New Roman" w:cs="Times New Roman"/>
          <w:smallCaps/>
        </w:rPr>
        <w:t>a</w:t>
      </w:r>
      <w:r w:rsidR="00414F83" w:rsidRPr="009F6CB1">
        <w:rPr>
          <w:rFonts w:ascii="Times New Roman" w:hAnsi="Times New Roman" w:cs="Times New Roman"/>
        </w:rPr>
        <w:t xml:space="preserve"> (1) Applications may be made to the Administrative Appeals Tribunal for review of decisions made by the Minister or an authorized person for the purposes of sub-section 9 (3).</w:t>
      </w:r>
    </w:p>
    <w:p w14:paraId="166FBC45" w14:textId="77777777" w:rsidR="00414F83" w:rsidRPr="009F6CB1" w:rsidRDefault="008022C4" w:rsidP="00585F2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Where a person is given notice in writing of a decision made for the purposes of sub-section 9 (3), the notice shall include a statement to the effect that, subject to the </w:t>
      </w:r>
      <w:r w:rsidR="00617FDB" w:rsidRPr="009F6CB1">
        <w:rPr>
          <w:rFonts w:ascii="Times New Roman" w:hAnsi="Times New Roman" w:cs="Times New Roman"/>
          <w:i/>
        </w:rPr>
        <w:t xml:space="preserve">Administrative Appeals Tribunal Act </w:t>
      </w:r>
      <w:r w:rsidR="00414F83" w:rsidRPr="009F6CB1">
        <w:rPr>
          <w:rFonts w:ascii="Times New Roman" w:hAnsi="Times New Roman" w:cs="Times New Roman"/>
        </w:rPr>
        <w:t>1975, application may be made to the Administrative Appeals Tribunal for review of the decision to which the notice relates by or on behalf of the person or persons whose interests are affected by the decision.</w:t>
      </w:r>
    </w:p>
    <w:p w14:paraId="579663CE" w14:textId="77777777" w:rsidR="00414F83" w:rsidRPr="009F6CB1" w:rsidRDefault="008022C4" w:rsidP="00585F2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Any failure to comply with the requirements of sub-section (2) in relation to a decision does not affect the validity of the decision.</w:t>
      </w:r>
      <w:r w:rsidRPr="009F6CB1">
        <w:rPr>
          <w:rFonts w:ascii="Times New Roman" w:hAnsi="Times New Roman" w:cs="Times New Roman"/>
        </w:rPr>
        <w:t>”</w:t>
      </w:r>
      <w:r w:rsidR="00414F83" w:rsidRPr="009F6CB1">
        <w:rPr>
          <w:rFonts w:ascii="Times New Roman" w:hAnsi="Times New Roman" w:cs="Times New Roman"/>
        </w:rPr>
        <w:t>.</w:t>
      </w:r>
    </w:p>
    <w:p w14:paraId="3F7FAD47" w14:textId="77777777" w:rsidR="00414F83" w:rsidRPr="009F6CB1" w:rsidRDefault="00142EF2" w:rsidP="006E1643">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XLVI—AMENDMENTS OF MEAT CHICKEN LEVY COLLECTION ACT 1969</w:t>
      </w:r>
    </w:p>
    <w:p w14:paraId="202755A9" w14:textId="77777777" w:rsidR="00414F83" w:rsidRPr="009F6CB1" w:rsidRDefault="00617FDB" w:rsidP="006E164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00DF835" w14:textId="77777777" w:rsidR="00414F83" w:rsidRPr="009F6CB1" w:rsidRDefault="00617FDB" w:rsidP="006E1643">
      <w:pPr>
        <w:spacing w:after="0" w:line="240" w:lineRule="auto"/>
        <w:ind w:firstLine="432"/>
        <w:jc w:val="both"/>
        <w:rPr>
          <w:rFonts w:ascii="Times New Roman" w:hAnsi="Times New Roman" w:cs="Times New Roman"/>
        </w:rPr>
      </w:pPr>
      <w:r w:rsidRPr="009F6CB1">
        <w:rPr>
          <w:rFonts w:ascii="Times New Roman" w:hAnsi="Times New Roman" w:cs="Times New Roman"/>
          <w:b/>
        </w:rPr>
        <w:t>157.</w:t>
      </w:r>
      <w:r w:rsidR="00414F83" w:rsidRPr="009F6CB1">
        <w:rPr>
          <w:rFonts w:ascii="Times New Roman" w:hAnsi="Times New Roman" w:cs="Times New Roman"/>
        </w:rPr>
        <w:t xml:space="preserve"> The </w:t>
      </w:r>
      <w:r w:rsidRPr="009F6CB1">
        <w:rPr>
          <w:rFonts w:ascii="Times New Roman" w:hAnsi="Times New Roman" w:cs="Times New Roman"/>
          <w:i/>
        </w:rPr>
        <w:t xml:space="preserve">Meat Chicken Levy Collection Act </w:t>
      </w:r>
      <w:r w:rsidR="00414F83" w:rsidRPr="009F6CB1">
        <w:rPr>
          <w:rFonts w:ascii="Times New Roman" w:hAnsi="Times New Roman" w:cs="Times New Roman"/>
        </w:rPr>
        <w:t>1969</w:t>
      </w:r>
      <w:r w:rsidRPr="009F6CB1">
        <w:rPr>
          <w:rFonts w:ascii="Times New Roman" w:hAnsi="Times New Roman" w:cs="Times New Roman"/>
          <w:vertAlign w:val="superscript"/>
        </w:rPr>
        <w:t>45</w:t>
      </w:r>
      <w:r w:rsidR="00414F83" w:rsidRPr="009F6CB1">
        <w:rPr>
          <w:rFonts w:ascii="Times New Roman" w:hAnsi="Times New Roman" w:cs="Times New Roman"/>
        </w:rPr>
        <w:t xml:space="preserve"> is in this Part referred to as the Principal Act.</w:t>
      </w:r>
    </w:p>
    <w:p w14:paraId="52F7CB7D" w14:textId="77777777" w:rsidR="00414F83" w:rsidRPr="009F6CB1" w:rsidRDefault="00617FDB" w:rsidP="006E164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07466A22" w14:textId="77777777" w:rsidR="00414F83" w:rsidRPr="009F6CB1" w:rsidRDefault="00617FDB" w:rsidP="006E1643">
      <w:pPr>
        <w:spacing w:after="0" w:line="240" w:lineRule="auto"/>
        <w:ind w:firstLine="432"/>
        <w:jc w:val="both"/>
        <w:rPr>
          <w:rFonts w:ascii="Times New Roman" w:hAnsi="Times New Roman" w:cs="Times New Roman"/>
        </w:rPr>
      </w:pPr>
      <w:r w:rsidRPr="009F6CB1">
        <w:rPr>
          <w:rFonts w:ascii="Times New Roman" w:hAnsi="Times New Roman" w:cs="Times New Roman"/>
          <w:b/>
        </w:rPr>
        <w:t>158.</w:t>
      </w:r>
      <w:r w:rsidR="00414F83" w:rsidRPr="009F6CB1">
        <w:rPr>
          <w:rFonts w:ascii="Times New Roman" w:hAnsi="Times New Roman" w:cs="Times New Roman"/>
        </w:rPr>
        <w:t xml:space="preserve"> Section 3 of the Principal Act is amended—</w:t>
      </w:r>
    </w:p>
    <w:p w14:paraId="33624729" w14:textId="77777777"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Pr="009F6CB1">
        <w:rPr>
          <w:rFonts w:ascii="Times New Roman" w:hAnsi="Times New Roman" w:cs="Times New Roman"/>
        </w:rPr>
        <w:t>of Primary Industry</w:t>
      </w:r>
      <w:r w:rsidR="008022C4" w:rsidRPr="009F6CB1">
        <w:rPr>
          <w:rFonts w:ascii="Times New Roman" w:hAnsi="Times New Roman" w:cs="Times New Roman"/>
        </w:rPr>
        <w:t>”</w:t>
      </w:r>
      <w:r w:rsidRPr="009F6CB1">
        <w:rPr>
          <w:rFonts w:ascii="Times New Roman" w:hAnsi="Times New Roman" w:cs="Times New Roman"/>
        </w:rPr>
        <w:t xml:space="preserve"> from the definition of </w:t>
      </w:r>
      <w:r w:rsidR="008022C4" w:rsidRPr="009F6CB1">
        <w:rPr>
          <w:rFonts w:ascii="Times New Roman" w:hAnsi="Times New Roman" w:cs="Times New Roman"/>
        </w:rPr>
        <w:t>“</w:t>
      </w:r>
      <w:r w:rsidRPr="009F6CB1">
        <w:rPr>
          <w:rFonts w:ascii="Times New Roman" w:hAnsi="Times New Roman" w:cs="Times New Roman"/>
        </w:rPr>
        <w:t>the Secretary</w:t>
      </w:r>
      <w:r w:rsidR="008022C4" w:rsidRPr="009F6CB1">
        <w:rPr>
          <w:rFonts w:ascii="Times New Roman" w:hAnsi="Times New Roman" w:cs="Times New Roman"/>
        </w:rPr>
        <w:t>”</w:t>
      </w:r>
      <w:r w:rsidRPr="009F6CB1">
        <w:rPr>
          <w:rFonts w:ascii="Times New Roman" w:hAnsi="Times New Roman" w:cs="Times New Roman"/>
        </w:rPr>
        <w:t>; and</w:t>
      </w:r>
    </w:p>
    <w:p w14:paraId="5C50BB32" w14:textId="77777777"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t>(b) by adding at the end thereof the following sub-section:</w:t>
      </w:r>
    </w:p>
    <w:p w14:paraId="202A5C0F" w14:textId="77777777" w:rsidR="00414F83" w:rsidRPr="009F6CB1" w:rsidRDefault="008022C4" w:rsidP="006E1643">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 reference in a provision of this Act to an authorized person is a reference to—</w:t>
      </w:r>
    </w:p>
    <w:p w14:paraId="141A7EB3" w14:textId="77777777" w:rsidR="00414F83" w:rsidRPr="009F6CB1" w:rsidRDefault="00414F83" w:rsidP="006E1643">
      <w:pPr>
        <w:spacing w:after="0" w:line="240" w:lineRule="auto"/>
        <w:ind w:left="1584" w:hanging="432"/>
        <w:jc w:val="both"/>
        <w:rPr>
          <w:rFonts w:ascii="Times New Roman" w:hAnsi="Times New Roman" w:cs="Times New Roman"/>
        </w:rPr>
      </w:pPr>
      <w:r w:rsidRPr="009F6CB1">
        <w:rPr>
          <w:rFonts w:ascii="Times New Roman" w:hAnsi="Times New Roman" w:cs="Times New Roman"/>
        </w:rPr>
        <w:t>(a) a person appointed by the Minister, in writing, to be an authorized person for the purposes of the provision; or</w:t>
      </w:r>
    </w:p>
    <w:p w14:paraId="577B44EF" w14:textId="77777777" w:rsidR="00414F83" w:rsidRPr="009F6CB1" w:rsidRDefault="00414F83" w:rsidP="006E1643">
      <w:pPr>
        <w:spacing w:after="0" w:line="240" w:lineRule="auto"/>
        <w:ind w:left="1584" w:hanging="432"/>
        <w:jc w:val="both"/>
        <w:rPr>
          <w:rFonts w:ascii="Times New Roman" w:hAnsi="Times New Roman" w:cs="Times New Roman"/>
        </w:rPr>
      </w:pPr>
      <w:r w:rsidRPr="009F6CB1">
        <w:rPr>
          <w:rFonts w:ascii="Times New Roman" w:hAnsi="Times New Roman" w:cs="Times New Roman"/>
        </w:rPr>
        <w:t>(b) a person included in a class of persons appointed by the Minister, in writing, to be authorized persons for the purposes of the provision.</w:t>
      </w:r>
      <w:r w:rsidR="008022C4" w:rsidRPr="009F6CB1">
        <w:rPr>
          <w:rFonts w:ascii="Times New Roman" w:hAnsi="Times New Roman" w:cs="Times New Roman"/>
        </w:rPr>
        <w:t>”</w:t>
      </w:r>
      <w:r w:rsidRPr="009F6CB1">
        <w:rPr>
          <w:rFonts w:ascii="Times New Roman" w:hAnsi="Times New Roman" w:cs="Times New Roman"/>
        </w:rPr>
        <w:t>.</w:t>
      </w:r>
    </w:p>
    <w:p w14:paraId="2F106F99" w14:textId="77777777" w:rsidR="00414F83" w:rsidRPr="009F6CB1" w:rsidRDefault="00617FDB" w:rsidP="006E1643">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Penalty for non-payment</w:t>
      </w:r>
    </w:p>
    <w:p w14:paraId="24961434" w14:textId="77777777" w:rsidR="00414F83" w:rsidRPr="009F6CB1" w:rsidRDefault="00617FDB" w:rsidP="006E1643">
      <w:pPr>
        <w:spacing w:after="0" w:line="240" w:lineRule="auto"/>
        <w:ind w:firstLine="432"/>
        <w:jc w:val="both"/>
        <w:rPr>
          <w:rFonts w:ascii="Times New Roman" w:hAnsi="Times New Roman" w:cs="Times New Roman"/>
        </w:rPr>
      </w:pPr>
      <w:r w:rsidRPr="009F6CB1">
        <w:rPr>
          <w:rFonts w:ascii="Times New Roman" w:hAnsi="Times New Roman" w:cs="Times New Roman"/>
          <w:b/>
        </w:rPr>
        <w:t>159.</w:t>
      </w:r>
      <w:r w:rsidR="00414F83" w:rsidRPr="009F6CB1">
        <w:rPr>
          <w:rFonts w:ascii="Times New Roman" w:hAnsi="Times New Roman" w:cs="Times New Roman"/>
        </w:rPr>
        <w:t xml:space="preserve"> Section 5 of the Principal Act is amended—</w:t>
      </w:r>
    </w:p>
    <w:p w14:paraId="2C91DDA4" w14:textId="159D9EC6"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(2)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or a person authorized in writing by the Minister to grant remissions under this sub-section,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or an authorized person</w:t>
      </w:r>
      <w:r w:rsidR="008022C4" w:rsidRPr="009F6CB1">
        <w:rPr>
          <w:rFonts w:ascii="Times New Roman" w:hAnsi="Times New Roman" w:cs="Times New Roman"/>
        </w:rPr>
        <w:t>”</w:t>
      </w:r>
      <w:r w:rsidRPr="009F6CB1">
        <w:rPr>
          <w:rFonts w:ascii="Times New Roman" w:hAnsi="Times New Roman" w:cs="Times New Roman"/>
        </w:rPr>
        <w:t>; and</w:t>
      </w:r>
    </w:p>
    <w:p w14:paraId="72F0B2BE" w14:textId="77777777" w:rsidR="00414F83" w:rsidRPr="009F6CB1" w:rsidRDefault="00414F83"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inserting in sub-section (2) </w:t>
      </w:r>
      <w:r w:rsidR="008022C4" w:rsidRPr="009F6CB1">
        <w:rPr>
          <w:rFonts w:ascii="Times New Roman" w:hAnsi="Times New Roman" w:cs="Times New Roman"/>
        </w:rPr>
        <w:t>“</w:t>
      </w:r>
      <w:r w:rsidRPr="009F6CB1">
        <w:rPr>
          <w:rFonts w:ascii="Times New Roman" w:hAnsi="Times New Roman" w:cs="Times New Roman"/>
        </w:rPr>
        <w:t>authorized</w:t>
      </w:r>
      <w:r w:rsidR="008022C4" w:rsidRPr="009F6CB1">
        <w:rPr>
          <w:rFonts w:ascii="Times New Roman" w:hAnsi="Times New Roman" w:cs="Times New Roman"/>
        </w:rPr>
        <w:t>”</w:t>
      </w:r>
      <w:r w:rsidRPr="009F6CB1">
        <w:rPr>
          <w:rFonts w:ascii="Times New Roman" w:hAnsi="Times New Roman" w:cs="Times New Roman"/>
        </w:rPr>
        <w:t xml:space="preserve"> before </w:t>
      </w:r>
      <w:r w:rsidR="008022C4" w:rsidRPr="009F6CB1">
        <w:rPr>
          <w:rFonts w:ascii="Times New Roman" w:hAnsi="Times New Roman" w:cs="Times New Roman"/>
        </w:rPr>
        <w:t>“</w:t>
      </w:r>
      <w:r w:rsidRPr="009F6CB1">
        <w:rPr>
          <w:rFonts w:ascii="Times New Roman" w:hAnsi="Times New Roman" w:cs="Times New Roman"/>
        </w:rPr>
        <w:t>person</w:t>
      </w:r>
      <w:r w:rsidR="008022C4" w:rsidRPr="009F6CB1">
        <w:rPr>
          <w:rFonts w:ascii="Times New Roman" w:hAnsi="Times New Roman" w:cs="Times New Roman"/>
        </w:rPr>
        <w:t>”</w:t>
      </w:r>
      <w:r w:rsidRPr="009F6CB1">
        <w:rPr>
          <w:rFonts w:ascii="Times New Roman" w:hAnsi="Times New Roman" w:cs="Times New Roman"/>
        </w:rPr>
        <w:t xml:space="preserve"> (last occurring).</w:t>
      </w:r>
    </w:p>
    <w:p w14:paraId="17061EE2" w14:textId="77777777" w:rsidR="00427F90" w:rsidRPr="009F6CB1" w:rsidRDefault="00427F90" w:rsidP="006E1643">
      <w:pPr>
        <w:spacing w:after="0" w:line="240" w:lineRule="auto"/>
        <w:ind w:left="864" w:hanging="432"/>
        <w:jc w:val="both"/>
        <w:rPr>
          <w:rFonts w:ascii="Times New Roman" w:hAnsi="Times New Roman" w:cs="Times New Roman"/>
        </w:rPr>
      </w:pPr>
      <w:r w:rsidRPr="009F6CB1">
        <w:rPr>
          <w:rFonts w:ascii="Times New Roman" w:hAnsi="Times New Roman" w:cs="Times New Roman"/>
        </w:rPr>
        <w:br w:type="page"/>
      </w:r>
    </w:p>
    <w:p w14:paraId="60DB8151" w14:textId="77777777" w:rsidR="00414F83" w:rsidRPr="009F6CB1" w:rsidRDefault="00617FDB" w:rsidP="005C7066">
      <w:pPr>
        <w:spacing w:after="0" w:line="240" w:lineRule="auto"/>
        <w:ind w:firstLine="432"/>
        <w:jc w:val="both"/>
        <w:rPr>
          <w:rFonts w:ascii="Times New Roman" w:hAnsi="Times New Roman" w:cs="Times New Roman"/>
        </w:rPr>
      </w:pPr>
      <w:r w:rsidRPr="009F6CB1">
        <w:rPr>
          <w:rFonts w:ascii="Times New Roman" w:hAnsi="Times New Roman" w:cs="Times New Roman"/>
          <w:b/>
        </w:rPr>
        <w:lastRenderedPageBreak/>
        <w:t xml:space="preserve">160. </w:t>
      </w:r>
      <w:r w:rsidR="00414F83" w:rsidRPr="009F6CB1">
        <w:rPr>
          <w:rFonts w:ascii="Times New Roman" w:hAnsi="Times New Roman" w:cs="Times New Roman"/>
        </w:rPr>
        <w:t>Section 9 of the Principal Act is repealed and the following section is substituted:</w:t>
      </w:r>
    </w:p>
    <w:p w14:paraId="5FFCE9A0" w14:textId="77777777" w:rsidR="00414F83" w:rsidRPr="009F6CB1" w:rsidRDefault="00617FDB" w:rsidP="005C706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Access to premises</w:t>
      </w:r>
    </w:p>
    <w:p w14:paraId="049B79DE" w14:textId="77777777" w:rsidR="00414F83" w:rsidRPr="009F6CB1" w:rsidRDefault="008022C4" w:rsidP="005C7066">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9. (1) An authorized person may, with the consent of the occupier of any premises, enter the premises for the purpose of exercising the functions of an authorized person under this section.</w:t>
      </w:r>
    </w:p>
    <w:p w14:paraId="5B9EEBD9" w14:textId="77777777" w:rsidR="00414F83" w:rsidRPr="009F6CB1" w:rsidRDefault="008022C4" w:rsidP="005C7066">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Where an authorized person has reason to believe that there are on any premises (including premises of, or occupied by, a State or an authority of a State) books, documents or papers relating to relevant matters, the authorized person may make application to a Justice of the Peace for a warrant authorizing the authorized person to enter the premises for the purpose of exercising the functions of an authorized person under this section.</w:t>
      </w:r>
    </w:p>
    <w:p w14:paraId="7ACAD87E" w14:textId="77777777" w:rsidR="00414F83" w:rsidRPr="009F6CB1" w:rsidRDefault="008022C4" w:rsidP="005C7066">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If, on an application under sub-section (2), the Justice of the Peace is satisfied, by information on oath or affirmation—</w:t>
      </w:r>
    </w:p>
    <w:p w14:paraId="52E052DB" w14:textId="77777777" w:rsidR="00414F83" w:rsidRPr="009F6CB1" w:rsidRDefault="00414F83" w:rsidP="005C7066">
      <w:pPr>
        <w:spacing w:after="0" w:line="240" w:lineRule="auto"/>
        <w:ind w:left="864" w:hanging="432"/>
        <w:jc w:val="both"/>
        <w:rPr>
          <w:rFonts w:ascii="Times New Roman" w:hAnsi="Times New Roman" w:cs="Times New Roman"/>
        </w:rPr>
      </w:pPr>
      <w:r w:rsidRPr="009F6CB1">
        <w:rPr>
          <w:rFonts w:ascii="Times New Roman" w:hAnsi="Times New Roman" w:cs="Times New Roman"/>
        </w:rPr>
        <w:t>(a) that there is reasonable ground for believing that there are on the premises to which the application relates any books, documents or papers relating to relevant matters; and</w:t>
      </w:r>
    </w:p>
    <w:p w14:paraId="02D789C8" w14:textId="77777777" w:rsidR="00414F83" w:rsidRPr="009F6CB1" w:rsidRDefault="00414F83" w:rsidP="005C7066">
      <w:pPr>
        <w:spacing w:after="0" w:line="240" w:lineRule="auto"/>
        <w:ind w:left="864" w:hanging="432"/>
        <w:jc w:val="both"/>
        <w:rPr>
          <w:rFonts w:ascii="Times New Roman" w:hAnsi="Times New Roman" w:cs="Times New Roman"/>
        </w:rPr>
      </w:pPr>
      <w:r w:rsidRPr="009F6CB1">
        <w:rPr>
          <w:rFonts w:ascii="Times New Roman" w:hAnsi="Times New Roman" w:cs="Times New Roman"/>
        </w:rPr>
        <w:t>(b) that the issue of the warrant is reasonably required for the purposes of this Act,</w:t>
      </w:r>
    </w:p>
    <w:p w14:paraId="21CD788D"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Justice of the Peace may grant a warrant authorizing the authorized person, with such assistance as the person thinks necessary, to enter the premises, during such hours as the warrant specifies or, if the warrant so specifies, at any time, if necessary by force, for the purpose of exercising the functions of an authorized person under this section.</w:t>
      </w:r>
    </w:p>
    <w:p w14:paraId="62968A38" w14:textId="77777777" w:rsidR="00414F83" w:rsidRPr="009F6CB1" w:rsidRDefault="008022C4"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A warrant granted under sub-section (3) shall specify a date after which the warrant ceases to have effect.</w:t>
      </w:r>
    </w:p>
    <w:p w14:paraId="444184BF" w14:textId="77777777" w:rsidR="00414F83" w:rsidRPr="009F6CB1" w:rsidRDefault="008022C4"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Where an authorized person has entered any premises in pursuance of sub-section (1) or in pursuance of a warrant granted under sub-section (3), he may exercise the functions of an authorized person under this section.</w:t>
      </w:r>
    </w:p>
    <w:p w14:paraId="208E7DA3" w14:textId="77777777" w:rsidR="00414F83" w:rsidRPr="009F6CB1" w:rsidRDefault="008022C4"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A person shall not, without reasonable excuse, obstruct or hinder an authorized person acting in pursuance of a warrant granted under sub-section (3) or acting in pursuance of sub-section (5).</w:t>
      </w:r>
    </w:p>
    <w:p w14:paraId="15769F6C" w14:textId="77777777" w:rsidR="00414F83" w:rsidRPr="009F6CB1" w:rsidRDefault="00414F83"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Penalty: $200.</w:t>
      </w:r>
    </w:p>
    <w:p w14:paraId="02CEB779" w14:textId="77777777" w:rsidR="00414F83" w:rsidRPr="009F6CB1" w:rsidRDefault="008022C4"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 The functions of an authorized person under this section are to search for, inspect, take extracts from and make copies of any books, documents or papers relating to relevant matters.</w:t>
      </w:r>
    </w:p>
    <w:p w14:paraId="4F614A23" w14:textId="77777777" w:rsidR="00414F83" w:rsidRPr="009F6CB1" w:rsidRDefault="008022C4"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(8) In this section—</w:t>
      </w:r>
    </w:p>
    <w:p w14:paraId="62660EDC" w14:textId="77777777" w:rsidR="00414F83" w:rsidRPr="009F6CB1" w:rsidRDefault="008022C4" w:rsidP="008B76FC">
      <w:pPr>
        <w:spacing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premises</w:t>
      </w:r>
      <w:r w:rsidRPr="009F6CB1">
        <w:rPr>
          <w:rFonts w:ascii="Times New Roman" w:hAnsi="Times New Roman" w:cs="Times New Roman"/>
        </w:rPr>
        <w:t>’</w:t>
      </w:r>
      <w:r w:rsidR="00414F83" w:rsidRPr="009F6CB1">
        <w:rPr>
          <w:rFonts w:ascii="Times New Roman" w:hAnsi="Times New Roman" w:cs="Times New Roman"/>
        </w:rPr>
        <w:t xml:space="preserve"> means a hatchery or a place of business; </w:t>
      </w:r>
      <w:r w:rsidRPr="009F6CB1">
        <w:rPr>
          <w:rFonts w:ascii="Times New Roman" w:hAnsi="Times New Roman" w:cs="Times New Roman"/>
        </w:rPr>
        <w:t>‘</w:t>
      </w:r>
      <w:r w:rsidR="00414F83" w:rsidRPr="009F6CB1">
        <w:rPr>
          <w:rFonts w:ascii="Times New Roman" w:hAnsi="Times New Roman" w:cs="Times New Roman"/>
        </w:rPr>
        <w:t>relevant matters</w:t>
      </w:r>
      <w:r w:rsidRPr="009F6CB1">
        <w:rPr>
          <w:rFonts w:ascii="Times New Roman" w:hAnsi="Times New Roman" w:cs="Times New Roman"/>
        </w:rPr>
        <w:t>’</w:t>
      </w:r>
      <w:r w:rsidR="00414F83" w:rsidRPr="009F6CB1">
        <w:rPr>
          <w:rFonts w:ascii="Times New Roman" w:hAnsi="Times New Roman" w:cs="Times New Roman"/>
        </w:rPr>
        <w:t xml:space="preserve"> means—</w:t>
      </w:r>
    </w:p>
    <w:p w14:paraId="0054FF38" w14:textId="77777777" w:rsidR="00414F83" w:rsidRPr="009F6CB1" w:rsidRDefault="00414F83" w:rsidP="008B76FC">
      <w:pPr>
        <w:spacing w:after="0" w:line="240" w:lineRule="auto"/>
        <w:ind w:left="1584" w:hanging="432"/>
        <w:jc w:val="both"/>
        <w:rPr>
          <w:rFonts w:ascii="Times New Roman" w:hAnsi="Times New Roman" w:cs="Times New Roman"/>
        </w:rPr>
      </w:pPr>
      <w:r w:rsidRPr="009F6CB1">
        <w:rPr>
          <w:rFonts w:ascii="Times New Roman" w:hAnsi="Times New Roman" w:cs="Times New Roman"/>
        </w:rPr>
        <w:t>(a) eggs to be used for the hatching of chickens;</w:t>
      </w:r>
    </w:p>
    <w:p w14:paraId="57CFAD08" w14:textId="77777777" w:rsidR="00414F83" w:rsidRPr="009F6CB1" w:rsidRDefault="00414F83" w:rsidP="008B76FC">
      <w:pPr>
        <w:spacing w:after="0" w:line="240" w:lineRule="auto"/>
        <w:ind w:left="1584" w:hanging="432"/>
        <w:jc w:val="both"/>
        <w:rPr>
          <w:rFonts w:ascii="Times New Roman" w:hAnsi="Times New Roman" w:cs="Times New Roman"/>
        </w:rPr>
      </w:pPr>
      <w:r w:rsidRPr="009F6CB1">
        <w:rPr>
          <w:rFonts w:ascii="Times New Roman" w:hAnsi="Times New Roman" w:cs="Times New Roman"/>
        </w:rPr>
        <w:t>(b) the hatching of chickens; and</w:t>
      </w:r>
    </w:p>
    <w:p w14:paraId="552DF3C2" w14:textId="77777777" w:rsidR="00414F83" w:rsidRPr="009F6CB1" w:rsidRDefault="00414F83" w:rsidP="008B76FC">
      <w:pPr>
        <w:spacing w:after="0" w:line="240" w:lineRule="auto"/>
        <w:ind w:left="1584" w:hanging="432"/>
        <w:jc w:val="both"/>
        <w:rPr>
          <w:rFonts w:ascii="Times New Roman" w:hAnsi="Times New Roman" w:cs="Times New Roman"/>
        </w:rPr>
      </w:pPr>
      <w:r w:rsidRPr="009F6CB1">
        <w:rPr>
          <w:rFonts w:ascii="Times New Roman" w:hAnsi="Times New Roman" w:cs="Times New Roman"/>
        </w:rPr>
        <w:t>(c) chickens less than one month old.</w:t>
      </w:r>
      <w:r w:rsidR="008022C4" w:rsidRPr="009F6CB1">
        <w:rPr>
          <w:rFonts w:ascii="Times New Roman" w:hAnsi="Times New Roman" w:cs="Times New Roman"/>
        </w:rPr>
        <w:t>”</w:t>
      </w:r>
      <w:r w:rsidRPr="009F6CB1">
        <w:rPr>
          <w:rFonts w:ascii="Times New Roman" w:hAnsi="Times New Roman" w:cs="Times New Roman"/>
        </w:rPr>
        <w:t>.</w:t>
      </w:r>
    </w:p>
    <w:p w14:paraId="5EED3842"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D943390" w14:textId="77777777" w:rsidR="00414F83" w:rsidRPr="009F6CB1" w:rsidRDefault="00617FDB" w:rsidP="008B76FC">
      <w:pPr>
        <w:spacing w:after="0" w:line="240" w:lineRule="auto"/>
        <w:ind w:firstLine="432"/>
        <w:jc w:val="both"/>
        <w:rPr>
          <w:rFonts w:ascii="Times New Roman" w:hAnsi="Times New Roman" w:cs="Times New Roman"/>
        </w:rPr>
      </w:pPr>
      <w:r w:rsidRPr="009F6CB1">
        <w:rPr>
          <w:rFonts w:ascii="Times New Roman" w:hAnsi="Times New Roman" w:cs="Times New Roman"/>
          <w:b/>
        </w:rPr>
        <w:lastRenderedPageBreak/>
        <w:t xml:space="preserve">161. </w:t>
      </w:r>
      <w:r w:rsidR="00414F83" w:rsidRPr="009F6CB1">
        <w:rPr>
          <w:rFonts w:ascii="Times New Roman" w:hAnsi="Times New Roman" w:cs="Times New Roman"/>
        </w:rPr>
        <w:t>After section 10 of the Principal Act the following section is inserted:</w:t>
      </w:r>
    </w:p>
    <w:p w14:paraId="498AF141" w14:textId="77777777" w:rsidR="00414F83" w:rsidRPr="009F6CB1" w:rsidRDefault="00617FDB" w:rsidP="008B76F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Review of decisions</w:t>
      </w:r>
    </w:p>
    <w:p w14:paraId="72563190" w14:textId="77777777" w:rsidR="00414F83" w:rsidRPr="009F6CB1" w:rsidRDefault="008022C4" w:rsidP="008B76FC">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10</w:t>
      </w:r>
      <w:r w:rsidR="00617FDB" w:rsidRPr="009F6CB1">
        <w:rPr>
          <w:rFonts w:ascii="Times New Roman" w:hAnsi="Times New Roman" w:cs="Times New Roman"/>
          <w:smallCaps/>
        </w:rPr>
        <w:t>a</w:t>
      </w:r>
      <w:r w:rsidR="00414F83" w:rsidRPr="009F6CB1">
        <w:rPr>
          <w:rFonts w:ascii="Times New Roman" w:hAnsi="Times New Roman" w:cs="Times New Roman"/>
        </w:rPr>
        <w:t>. (1) Applications may be made to the Administrative Appeals Tribunal for review of decisions made by the Minister or an authorized person for the purposes of sub-section 5 (2).</w:t>
      </w:r>
    </w:p>
    <w:p w14:paraId="6FB8512E" w14:textId="77777777" w:rsidR="00414F83" w:rsidRPr="009F6CB1" w:rsidRDefault="008022C4" w:rsidP="00C21D4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Where a person is given notice in writing of a decision made for the purposes of sub-section 5 (2), the notice shall include a statement to the effect that, subject to the </w:t>
      </w:r>
      <w:r w:rsidR="00617FDB" w:rsidRPr="009F6CB1">
        <w:rPr>
          <w:rFonts w:ascii="Times New Roman" w:hAnsi="Times New Roman" w:cs="Times New Roman"/>
          <w:i/>
        </w:rPr>
        <w:t xml:space="preserve">Administrative Appeals Tribunal Act </w:t>
      </w:r>
      <w:r w:rsidR="00414F83" w:rsidRPr="009F6CB1">
        <w:rPr>
          <w:rFonts w:ascii="Times New Roman" w:hAnsi="Times New Roman" w:cs="Times New Roman"/>
        </w:rPr>
        <w:t>1975, application may be made to the Administrative Appeals Tribunal for review of the decision to which the notice relates by or on behalf of the person or persons whose interests are affected by the decision.</w:t>
      </w:r>
    </w:p>
    <w:p w14:paraId="0D0F32E5" w14:textId="77777777" w:rsidR="00414F83" w:rsidRPr="009F6CB1" w:rsidRDefault="008022C4" w:rsidP="00C21D4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Any failure to comply with the requirements of sub-section (2) in relation to a decision does not affect the validity of the decision.</w:t>
      </w:r>
      <w:r w:rsidRPr="009F6CB1">
        <w:rPr>
          <w:rFonts w:ascii="Times New Roman" w:hAnsi="Times New Roman" w:cs="Times New Roman"/>
        </w:rPr>
        <w:t>”</w:t>
      </w:r>
      <w:r w:rsidR="00414F83" w:rsidRPr="009F6CB1">
        <w:rPr>
          <w:rFonts w:ascii="Times New Roman" w:hAnsi="Times New Roman" w:cs="Times New Roman"/>
        </w:rPr>
        <w:t>.</w:t>
      </w:r>
    </w:p>
    <w:p w14:paraId="1B20454C" w14:textId="77777777" w:rsidR="00414F83" w:rsidRPr="009F6CB1" w:rsidRDefault="00142EF2" w:rsidP="008B76FC">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XLVII—AMENDMENTS OF NATIONAL LABOUR CONSULTATIVE COUNCIL ACT 1977</w:t>
      </w:r>
    </w:p>
    <w:p w14:paraId="400F40BD" w14:textId="77777777" w:rsidR="00414F83" w:rsidRPr="009F6CB1" w:rsidRDefault="00617FDB" w:rsidP="008B76F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4335B1E" w14:textId="77777777" w:rsidR="00414F83" w:rsidRPr="009F6CB1" w:rsidRDefault="00617FDB" w:rsidP="008B76FC">
      <w:pPr>
        <w:spacing w:after="0" w:line="240" w:lineRule="auto"/>
        <w:ind w:firstLine="432"/>
        <w:jc w:val="both"/>
        <w:rPr>
          <w:rFonts w:ascii="Times New Roman" w:hAnsi="Times New Roman" w:cs="Times New Roman"/>
        </w:rPr>
      </w:pPr>
      <w:r w:rsidRPr="009F6CB1">
        <w:rPr>
          <w:rFonts w:ascii="Times New Roman" w:hAnsi="Times New Roman" w:cs="Times New Roman"/>
          <w:b/>
        </w:rPr>
        <w:t>162.</w:t>
      </w:r>
      <w:r w:rsidR="00414F83" w:rsidRPr="009F6CB1">
        <w:rPr>
          <w:rFonts w:ascii="Times New Roman" w:hAnsi="Times New Roman" w:cs="Times New Roman"/>
        </w:rPr>
        <w:t xml:space="preserve"> The </w:t>
      </w:r>
      <w:r w:rsidRPr="009F6CB1">
        <w:rPr>
          <w:rFonts w:ascii="Times New Roman" w:hAnsi="Times New Roman" w:cs="Times New Roman"/>
          <w:i/>
        </w:rPr>
        <w:t xml:space="preserve">National </w:t>
      </w:r>
      <w:proofErr w:type="spellStart"/>
      <w:r w:rsidRPr="009F6CB1">
        <w:rPr>
          <w:rFonts w:ascii="Times New Roman" w:hAnsi="Times New Roman" w:cs="Times New Roman"/>
          <w:i/>
        </w:rPr>
        <w:t>Labour</w:t>
      </w:r>
      <w:proofErr w:type="spellEnd"/>
      <w:r w:rsidRPr="009F6CB1">
        <w:rPr>
          <w:rFonts w:ascii="Times New Roman" w:hAnsi="Times New Roman" w:cs="Times New Roman"/>
          <w:i/>
        </w:rPr>
        <w:t xml:space="preserve"> Consultative Council Act </w:t>
      </w:r>
      <w:r w:rsidR="00414F83" w:rsidRPr="009F6CB1">
        <w:rPr>
          <w:rFonts w:ascii="Times New Roman" w:hAnsi="Times New Roman" w:cs="Times New Roman"/>
        </w:rPr>
        <w:t>1977</w:t>
      </w:r>
      <w:r w:rsidRPr="009F6CB1">
        <w:rPr>
          <w:rFonts w:ascii="Times New Roman" w:hAnsi="Times New Roman" w:cs="Times New Roman"/>
          <w:vertAlign w:val="superscript"/>
        </w:rPr>
        <w:t>46</w:t>
      </w:r>
      <w:r w:rsidR="00414F83" w:rsidRPr="009F6CB1">
        <w:rPr>
          <w:rFonts w:ascii="Times New Roman" w:hAnsi="Times New Roman" w:cs="Times New Roman"/>
        </w:rPr>
        <w:t xml:space="preserve"> is in this Part referred to as the Principal Act.</w:t>
      </w:r>
    </w:p>
    <w:p w14:paraId="613B5A2C" w14:textId="77777777" w:rsidR="00414F83" w:rsidRPr="009F6CB1" w:rsidRDefault="00617FDB" w:rsidP="008B76F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3CFF46BE" w14:textId="77777777" w:rsidR="00414F83" w:rsidRPr="009F6CB1" w:rsidRDefault="00617FDB" w:rsidP="008B76FC">
      <w:pPr>
        <w:spacing w:after="0" w:line="240" w:lineRule="auto"/>
        <w:ind w:firstLine="432"/>
        <w:jc w:val="both"/>
        <w:rPr>
          <w:rFonts w:ascii="Times New Roman" w:hAnsi="Times New Roman" w:cs="Times New Roman"/>
        </w:rPr>
      </w:pPr>
      <w:r w:rsidRPr="009F6CB1">
        <w:rPr>
          <w:rFonts w:ascii="Times New Roman" w:hAnsi="Times New Roman" w:cs="Times New Roman"/>
          <w:b/>
        </w:rPr>
        <w:t>163.</w:t>
      </w:r>
      <w:r w:rsidR="00414F83" w:rsidRPr="009F6CB1">
        <w:rPr>
          <w:rFonts w:ascii="Times New Roman" w:hAnsi="Times New Roman" w:cs="Times New Roman"/>
        </w:rPr>
        <w:t xml:space="preserve"> Section 3 of the Principal Act is amended—</w:t>
      </w:r>
    </w:p>
    <w:p w14:paraId="2849AB0F" w14:textId="77777777" w:rsidR="00414F83" w:rsidRPr="009F6CB1" w:rsidRDefault="00414F83" w:rsidP="008B76F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the definition of </w:t>
      </w:r>
      <w:r w:rsidR="008022C4" w:rsidRPr="009F6CB1">
        <w:rPr>
          <w:rFonts w:ascii="Times New Roman" w:hAnsi="Times New Roman" w:cs="Times New Roman"/>
        </w:rPr>
        <w:t>“</w:t>
      </w:r>
      <w:r w:rsidRPr="009F6CB1">
        <w:rPr>
          <w:rFonts w:ascii="Times New Roman" w:hAnsi="Times New Roman" w:cs="Times New Roman"/>
        </w:rPr>
        <w:t>Minister</w:t>
      </w:r>
      <w:r w:rsidR="008022C4" w:rsidRPr="009F6CB1">
        <w:rPr>
          <w:rFonts w:ascii="Times New Roman" w:hAnsi="Times New Roman" w:cs="Times New Roman"/>
        </w:rPr>
        <w:t>”</w:t>
      </w:r>
      <w:r w:rsidRPr="009F6CB1">
        <w:rPr>
          <w:rFonts w:ascii="Times New Roman" w:hAnsi="Times New Roman" w:cs="Times New Roman"/>
        </w:rPr>
        <w:t>; and</w:t>
      </w:r>
    </w:p>
    <w:p w14:paraId="2D343598" w14:textId="77777777" w:rsidR="00414F83" w:rsidRPr="009F6CB1" w:rsidRDefault="00414F83" w:rsidP="008B76F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inserting after the definition of </w:t>
      </w:r>
      <w:r w:rsidR="008022C4" w:rsidRPr="009F6CB1">
        <w:rPr>
          <w:rFonts w:ascii="Times New Roman" w:hAnsi="Times New Roman" w:cs="Times New Roman"/>
        </w:rPr>
        <w:t>“</w:t>
      </w:r>
      <w:r w:rsidRPr="009F6CB1">
        <w:rPr>
          <w:rFonts w:ascii="Times New Roman" w:hAnsi="Times New Roman" w:cs="Times New Roman"/>
        </w:rPr>
        <w:t>member</w:t>
      </w:r>
      <w:r w:rsidR="008022C4" w:rsidRPr="009F6CB1">
        <w:rPr>
          <w:rFonts w:ascii="Times New Roman" w:hAnsi="Times New Roman" w:cs="Times New Roman"/>
        </w:rPr>
        <w:t>”</w:t>
      </w:r>
      <w:r w:rsidRPr="009F6CB1">
        <w:rPr>
          <w:rFonts w:ascii="Times New Roman" w:hAnsi="Times New Roman" w:cs="Times New Roman"/>
        </w:rPr>
        <w:t xml:space="preserve"> the following definition:</w:t>
      </w:r>
    </w:p>
    <w:p w14:paraId="46F8C536" w14:textId="77777777" w:rsidR="00414F83" w:rsidRPr="009F6CB1" w:rsidRDefault="008022C4" w:rsidP="008B76FC">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Secretary</w:t>
      </w:r>
      <w:r w:rsidRPr="009F6CB1">
        <w:rPr>
          <w:rFonts w:ascii="Times New Roman" w:hAnsi="Times New Roman" w:cs="Times New Roman"/>
        </w:rPr>
        <w:t>’</w:t>
      </w:r>
      <w:r w:rsidR="00414F83" w:rsidRPr="009F6CB1">
        <w:rPr>
          <w:rFonts w:ascii="Times New Roman" w:hAnsi="Times New Roman" w:cs="Times New Roman"/>
        </w:rPr>
        <w:t xml:space="preserve"> means the Secretary to the Department.</w:t>
      </w:r>
      <w:r w:rsidRPr="009F6CB1">
        <w:rPr>
          <w:rFonts w:ascii="Times New Roman" w:hAnsi="Times New Roman" w:cs="Times New Roman"/>
        </w:rPr>
        <w:t>”</w:t>
      </w:r>
      <w:r w:rsidR="00414F83" w:rsidRPr="009F6CB1">
        <w:rPr>
          <w:rFonts w:ascii="Times New Roman" w:hAnsi="Times New Roman" w:cs="Times New Roman"/>
        </w:rPr>
        <w:t>.</w:t>
      </w:r>
    </w:p>
    <w:p w14:paraId="50B27CE9" w14:textId="77777777" w:rsidR="00414F83" w:rsidRPr="009F6CB1" w:rsidRDefault="00617FDB" w:rsidP="008B76F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Membership of Council</w:t>
      </w:r>
    </w:p>
    <w:p w14:paraId="6A6EDDBE" w14:textId="77777777" w:rsidR="00414F83" w:rsidRPr="009F6CB1" w:rsidRDefault="00617FDB" w:rsidP="008B76FC">
      <w:pPr>
        <w:spacing w:after="0" w:line="240" w:lineRule="auto"/>
        <w:ind w:firstLine="432"/>
        <w:jc w:val="both"/>
        <w:rPr>
          <w:rFonts w:ascii="Times New Roman" w:hAnsi="Times New Roman" w:cs="Times New Roman"/>
        </w:rPr>
      </w:pPr>
      <w:r w:rsidRPr="009F6CB1">
        <w:rPr>
          <w:rFonts w:ascii="Times New Roman" w:hAnsi="Times New Roman" w:cs="Times New Roman"/>
          <w:b/>
        </w:rPr>
        <w:t>164.</w:t>
      </w:r>
      <w:r w:rsidR="00414F83" w:rsidRPr="009F6CB1">
        <w:rPr>
          <w:rFonts w:ascii="Times New Roman" w:hAnsi="Times New Roman" w:cs="Times New Roman"/>
        </w:rPr>
        <w:t xml:space="preserve"> Section 6 of the Principal Act is amended—</w:t>
      </w:r>
    </w:p>
    <w:p w14:paraId="3A3DBFD4" w14:textId="77777777" w:rsidR="00414F83" w:rsidRPr="009F6CB1" w:rsidRDefault="00414F83" w:rsidP="008B76F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(1) </w:t>
      </w:r>
      <w:r w:rsidR="008022C4" w:rsidRPr="009F6CB1">
        <w:rPr>
          <w:rFonts w:ascii="Times New Roman" w:hAnsi="Times New Roman" w:cs="Times New Roman"/>
        </w:rPr>
        <w:t>“</w:t>
      </w:r>
      <w:r w:rsidRPr="009F6CB1">
        <w:rPr>
          <w:rFonts w:ascii="Times New Roman" w:hAnsi="Times New Roman" w:cs="Times New Roman"/>
        </w:rPr>
        <w:t>18</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16</w:t>
      </w:r>
      <w:r w:rsidR="008022C4" w:rsidRPr="009F6CB1">
        <w:rPr>
          <w:rFonts w:ascii="Times New Roman" w:hAnsi="Times New Roman" w:cs="Times New Roman"/>
        </w:rPr>
        <w:t>”</w:t>
      </w:r>
      <w:r w:rsidRPr="009F6CB1">
        <w:rPr>
          <w:rFonts w:ascii="Times New Roman" w:hAnsi="Times New Roman" w:cs="Times New Roman"/>
        </w:rPr>
        <w:t>;</w:t>
      </w:r>
    </w:p>
    <w:p w14:paraId="6DF500E1" w14:textId="77777777" w:rsidR="00414F83" w:rsidRPr="009F6CB1" w:rsidRDefault="00414F83" w:rsidP="008B76FC">
      <w:pPr>
        <w:spacing w:after="0" w:line="240" w:lineRule="auto"/>
        <w:ind w:left="864" w:hanging="432"/>
        <w:jc w:val="both"/>
        <w:rPr>
          <w:rFonts w:ascii="Times New Roman" w:hAnsi="Times New Roman" w:cs="Times New Roman"/>
        </w:rPr>
      </w:pPr>
      <w:r w:rsidRPr="009F6CB1">
        <w:rPr>
          <w:rFonts w:ascii="Times New Roman" w:hAnsi="Times New Roman" w:cs="Times New Roman"/>
        </w:rPr>
        <w:t>(b) by omitting paragraphs (1) (b), (</w:t>
      </w:r>
      <w:proofErr w:type="spellStart"/>
      <w:r w:rsidRPr="009F6CB1">
        <w:rPr>
          <w:rFonts w:ascii="Times New Roman" w:hAnsi="Times New Roman" w:cs="Times New Roman"/>
        </w:rPr>
        <w:t>ba</w:t>
      </w:r>
      <w:proofErr w:type="spellEnd"/>
      <w:r w:rsidRPr="009F6CB1">
        <w:rPr>
          <w:rFonts w:ascii="Times New Roman" w:hAnsi="Times New Roman" w:cs="Times New Roman"/>
        </w:rPr>
        <w:t>) and (bb) and substituting the following paragraph:</w:t>
      </w:r>
    </w:p>
    <w:p w14:paraId="6B2FA1E9" w14:textId="77777777" w:rsidR="00414F83" w:rsidRPr="009F6CB1" w:rsidRDefault="008022C4" w:rsidP="008B76FC">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(b) the Secretary;</w:t>
      </w:r>
      <w:r w:rsidRPr="009F6CB1">
        <w:rPr>
          <w:rFonts w:ascii="Times New Roman" w:hAnsi="Times New Roman" w:cs="Times New Roman"/>
        </w:rPr>
        <w:t>”</w:t>
      </w:r>
      <w:r w:rsidR="00414F83" w:rsidRPr="009F6CB1">
        <w:rPr>
          <w:rFonts w:ascii="Times New Roman" w:hAnsi="Times New Roman" w:cs="Times New Roman"/>
        </w:rPr>
        <w:t>; and</w:t>
      </w:r>
    </w:p>
    <w:p w14:paraId="1D635052" w14:textId="77777777" w:rsidR="00414F83" w:rsidRPr="009F6CB1" w:rsidRDefault="00414F83" w:rsidP="008B76F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paragraph (1) (d) </w:t>
      </w:r>
      <w:r w:rsidR="008022C4" w:rsidRPr="009F6CB1">
        <w:rPr>
          <w:rFonts w:ascii="Times New Roman" w:hAnsi="Times New Roman" w:cs="Times New Roman"/>
        </w:rPr>
        <w:t>“</w:t>
      </w:r>
      <w:r w:rsidRPr="009F6CB1">
        <w:rPr>
          <w:rFonts w:ascii="Times New Roman" w:hAnsi="Times New Roman" w:cs="Times New Roman"/>
        </w:rPr>
        <w:t>Confederation of Australian Industry, National Employers</w:t>
      </w:r>
      <w:r w:rsidR="008022C4" w:rsidRPr="009F6CB1">
        <w:rPr>
          <w:rFonts w:ascii="Times New Roman" w:hAnsi="Times New Roman" w:cs="Times New Roman"/>
        </w:rPr>
        <w:t>’</w:t>
      </w:r>
      <w:r w:rsidRPr="009F6CB1">
        <w:rPr>
          <w:rFonts w:ascii="Times New Roman" w:hAnsi="Times New Roman" w:cs="Times New Roman"/>
        </w:rPr>
        <w:t xml:space="preserve"> Industrial Council</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Confederation of Australian Industry Industrial Council</w:t>
      </w:r>
      <w:r w:rsidR="008022C4" w:rsidRPr="009F6CB1">
        <w:rPr>
          <w:rFonts w:ascii="Times New Roman" w:hAnsi="Times New Roman" w:cs="Times New Roman"/>
        </w:rPr>
        <w:t>”</w:t>
      </w:r>
      <w:r w:rsidRPr="009F6CB1">
        <w:rPr>
          <w:rFonts w:ascii="Times New Roman" w:hAnsi="Times New Roman" w:cs="Times New Roman"/>
        </w:rPr>
        <w:t>.</w:t>
      </w:r>
    </w:p>
    <w:p w14:paraId="060D2A31" w14:textId="77777777" w:rsidR="00414F83" w:rsidRPr="009F6CB1" w:rsidRDefault="00617FDB" w:rsidP="008B76F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Substitute members</w:t>
      </w:r>
    </w:p>
    <w:p w14:paraId="42184975" w14:textId="77777777" w:rsidR="00414F83" w:rsidRPr="009F6CB1" w:rsidRDefault="00617FDB" w:rsidP="008B76FC">
      <w:pPr>
        <w:spacing w:after="0" w:line="240" w:lineRule="auto"/>
        <w:ind w:firstLine="432"/>
        <w:jc w:val="both"/>
        <w:rPr>
          <w:rFonts w:ascii="Times New Roman" w:hAnsi="Times New Roman" w:cs="Times New Roman"/>
        </w:rPr>
      </w:pPr>
      <w:r w:rsidRPr="009F6CB1">
        <w:rPr>
          <w:rFonts w:ascii="Times New Roman" w:hAnsi="Times New Roman" w:cs="Times New Roman"/>
          <w:b/>
        </w:rPr>
        <w:t>165.</w:t>
      </w:r>
      <w:r w:rsidR="00414F83" w:rsidRPr="009F6CB1">
        <w:rPr>
          <w:rFonts w:ascii="Times New Roman" w:hAnsi="Times New Roman" w:cs="Times New Roman"/>
        </w:rPr>
        <w:t xml:space="preserve"> Section 10 of the Principal Act is amended by omitting sub-section (1) and substituting the following sub-section:</w:t>
      </w:r>
    </w:p>
    <w:p w14:paraId="38C6D510" w14:textId="77777777" w:rsidR="00414F83" w:rsidRPr="009F6CB1" w:rsidRDefault="008022C4" w:rsidP="0066509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 The Minister or the Secretary may nominate a person to attend a meeting of the Council in the place of the Minister or the Secretary, as the case may be.</w:t>
      </w:r>
      <w:r w:rsidRPr="009F6CB1">
        <w:rPr>
          <w:rFonts w:ascii="Times New Roman" w:hAnsi="Times New Roman" w:cs="Times New Roman"/>
        </w:rPr>
        <w:t>”</w:t>
      </w:r>
      <w:r w:rsidR="00414F83" w:rsidRPr="009F6CB1">
        <w:rPr>
          <w:rFonts w:ascii="Times New Roman" w:hAnsi="Times New Roman" w:cs="Times New Roman"/>
        </w:rPr>
        <w:t>.</w:t>
      </w:r>
    </w:p>
    <w:p w14:paraId="3EE88C32"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A573BA4" w14:textId="77777777" w:rsidR="00414F83" w:rsidRPr="009F6CB1" w:rsidRDefault="00142EF2" w:rsidP="00E21A4F">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XLVIII—AMENDMENTS OF NAVIGATION ACT 1912</w:t>
      </w:r>
    </w:p>
    <w:p w14:paraId="7F980ED7" w14:textId="77777777" w:rsidR="00414F83" w:rsidRPr="009F6CB1" w:rsidRDefault="00617FDB" w:rsidP="00E21A4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077E4F83" w14:textId="77777777" w:rsidR="00414F83" w:rsidRPr="009F6CB1" w:rsidRDefault="00617FDB" w:rsidP="00E21A4F">
      <w:pPr>
        <w:spacing w:after="0" w:line="240" w:lineRule="auto"/>
        <w:ind w:firstLine="432"/>
        <w:jc w:val="both"/>
        <w:rPr>
          <w:rFonts w:ascii="Times New Roman" w:hAnsi="Times New Roman" w:cs="Times New Roman"/>
        </w:rPr>
      </w:pPr>
      <w:r w:rsidRPr="009F6CB1">
        <w:rPr>
          <w:rFonts w:ascii="Times New Roman" w:hAnsi="Times New Roman" w:cs="Times New Roman"/>
          <w:b/>
        </w:rPr>
        <w:t>166.</w:t>
      </w:r>
      <w:r w:rsidR="00414F83" w:rsidRPr="009F6CB1">
        <w:rPr>
          <w:rFonts w:ascii="Times New Roman" w:hAnsi="Times New Roman" w:cs="Times New Roman"/>
        </w:rPr>
        <w:t xml:space="preserve"> The </w:t>
      </w:r>
      <w:r w:rsidRPr="009F6CB1">
        <w:rPr>
          <w:rFonts w:ascii="Times New Roman" w:hAnsi="Times New Roman" w:cs="Times New Roman"/>
          <w:i/>
        </w:rPr>
        <w:t xml:space="preserve">Navigation Act </w:t>
      </w:r>
      <w:r w:rsidR="00414F83" w:rsidRPr="009F6CB1">
        <w:rPr>
          <w:rFonts w:ascii="Times New Roman" w:hAnsi="Times New Roman" w:cs="Times New Roman"/>
        </w:rPr>
        <w:t>1912</w:t>
      </w:r>
      <w:r w:rsidRPr="009F6CB1">
        <w:rPr>
          <w:rFonts w:ascii="Times New Roman" w:hAnsi="Times New Roman" w:cs="Times New Roman"/>
          <w:vertAlign w:val="superscript"/>
        </w:rPr>
        <w:t>47</w:t>
      </w:r>
      <w:r w:rsidR="00414F83" w:rsidRPr="009F6CB1">
        <w:rPr>
          <w:rFonts w:ascii="Times New Roman" w:hAnsi="Times New Roman" w:cs="Times New Roman"/>
        </w:rPr>
        <w:t xml:space="preserve"> is in this Part referred to as the Principal Act.</w:t>
      </w:r>
    </w:p>
    <w:p w14:paraId="13BCFC61" w14:textId="77777777" w:rsidR="00414F83" w:rsidRPr="009F6CB1" w:rsidRDefault="00617FDB" w:rsidP="00E21A4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542ADA06" w14:textId="77777777" w:rsidR="00414F83" w:rsidRPr="009F6CB1" w:rsidRDefault="00617FDB" w:rsidP="00E21A4F">
      <w:pPr>
        <w:spacing w:after="0" w:line="240" w:lineRule="auto"/>
        <w:ind w:firstLine="432"/>
        <w:jc w:val="both"/>
        <w:rPr>
          <w:rFonts w:ascii="Times New Roman" w:hAnsi="Times New Roman" w:cs="Times New Roman"/>
        </w:rPr>
      </w:pPr>
      <w:r w:rsidRPr="009F6CB1">
        <w:rPr>
          <w:rFonts w:ascii="Times New Roman" w:hAnsi="Times New Roman" w:cs="Times New Roman"/>
          <w:b/>
        </w:rPr>
        <w:t>167.</w:t>
      </w:r>
      <w:r w:rsidR="00414F83" w:rsidRPr="009F6CB1">
        <w:rPr>
          <w:rFonts w:ascii="Times New Roman" w:hAnsi="Times New Roman" w:cs="Times New Roman"/>
        </w:rPr>
        <w:t xml:space="preserve"> Section 6 of the Principal Act is amended—</w:t>
      </w:r>
    </w:p>
    <w:p w14:paraId="0AFAE848" w14:textId="77777777" w:rsidR="00414F83" w:rsidRPr="009F6CB1" w:rsidRDefault="00414F83" w:rsidP="00E21A4F">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inserting after the definition of </w:t>
      </w:r>
      <w:r w:rsidR="008022C4" w:rsidRPr="009F6CB1">
        <w:rPr>
          <w:rFonts w:ascii="Times New Roman" w:hAnsi="Times New Roman" w:cs="Times New Roman"/>
        </w:rPr>
        <w:t>“</w:t>
      </w:r>
      <w:r w:rsidRPr="009F6CB1">
        <w:rPr>
          <w:rFonts w:ascii="Times New Roman" w:hAnsi="Times New Roman" w:cs="Times New Roman"/>
        </w:rPr>
        <w:t>Collector</w:t>
      </w:r>
      <w:r w:rsidR="008022C4" w:rsidRPr="009F6CB1">
        <w:rPr>
          <w:rFonts w:ascii="Times New Roman" w:hAnsi="Times New Roman" w:cs="Times New Roman"/>
        </w:rPr>
        <w:t>”</w:t>
      </w:r>
      <w:r w:rsidRPr="009F6CB1">
        <w:rPr>
          <w:rFonts w:ascii="Times New Roman" w:hAnsi="Times New Roman" w:cs="Times New Roman"/>
        </w:rPr>
        <w:t xml:space="preserve"> in sub-section (1) the following definition:</w:t>
      </w:r>
    </w:p>
    <w:p w14:paraId="56ADCC4D" w14:textId="77777777" w:rsidR="00414F83" w:rsidRPr="009F6CB1" w:rsidRDefault="008022C4" w:rsidP="00E21A4F">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Commonwealth authority</w:t>
      </w:r>
      <w:r w:rsidRPr="009F6CB1">
        <w:rPr>
          <w:rFonts w:ascii="Times New Roman" w:hAnsi="Times New Roman" w:cs="Times New Roman"/>
        </w:rPr>
        <w:t>’</w:t>
      </w:r>
      <w:r w:rsidR="00414F83" w:rsidRPr="009F6CB1">
        <w:rPr>
          <w:rFonts w:ascii="Times New Roman" w:hAnsi="Times New Roman" w:cs="Times New Roman"/>
        </w:rPr>
        <w:t xml:space="preserve"> means an authority or body, whether a body corporate or not, established or incorporated for a public purpose by a law of the Commonwealth or of a Territory (other than the Northern Territory), and includes a body corporate incorporated under a law of the Commonwealth, of a State or of a Territory, being a body corporate in which the Commonwealth has a controlling interest;</w:t>
      </w:r>
      <w:r w:rsidRPr="009F6CB1">
        <w:rPr>
          <w:rFonts w:ascii="Times New Roman" w:hAnsi="Times New Roman" w:cs="Times New Roman"/>
        </w:rPr>
        <w:t>”</w:t>
      </w:r>
      <w:r w:rsidR="00414F83" w:rsidRPr="009F6CB1">
        <w:rPr>
          <w:rFonts w:ascii="Times New Roman" w:hAnsi="Times New Roman" w:cs="Times New Roman"/>
        </w:rPr>
        <w:t>;</w:t>
      </w:r>
    </w:p>
    <w:p w14:paraId="64837E03" w14:textId="77777777" w:rsidR="00414F83" w:rsidRPr="009F6CB1" w:rsidRDefault="00414F83" w:rsidP="00E21A4F">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the definitions of </w:t>
      </w:r>
      <w:r w:rsidR="008022C4" w:rsidRPr="009F6CB1">
        <w:rPr>
          <w:rFonts w:ascii="Times New Roman" w:hAnsi="Times New Roman" w:cs="Times New Roman"/>
        </w:rPr>
        <w:t>“</w:t>
      </w:r>
      <w:r w:rsidRPr="009F6CB1">
        <w:rPr>
          <w:rFonts w:ascii="Times New Roman" w:hAnsi="Times New Roman" w:cs="Times New Roman"/>
        </w:rPr>
        <w:t>Commonwealth ship</w:t>
      </w:r>
      <w:r w:rsidR="008022C4" w:rsidRPr="009F6CB1">
        <w:rPr>
          <w:rFonts w:ascii="Times New Roman" w:hAnsi="Times New Roman" w:cs="Times New Roman"/>
        </w:rPr>
        <w:t>”</w:t>
      </w:r>
      <w:r w:rsidRPr="009F6CB1">
        <w:rPr>
          <w:rFonts w:ascii="Times New Roman" w:hAnsi="Times New Roman" w:cs="Times New Roman"/>
        </w:rPr>
        <w:t xml:space="preserve"> and </w:t>
      </w:r>
      <w:r w:rsidR="008022C4" w:rsidRPr="009F6CB1">
        <w:rPr>
          <w:rFonts w:ascii="Times New Roman" w:hAnsi="Times New Roman" w:cs="Times New Roman"/>
        </w:rPr>
        <w:t>“</w:t>
      </w:r>
      <w:r w:rsidRPr="009F6CB1">
        <w:rPr>
          <w:rFonts w:ascii="Times New Roman" w:hAnsi="Times New Roman" w:cs="Times New Roman"/>
        </w:rPr>
        <w:t>consul</w:t>
      </w:r>
      <w:r w:rsidR="008022C4" w:rsidRPr="009F6CB1">
        <w:rPr>
          <w:rFonts w:ascii="Times New Roman" w:hAnsi="Times New Roman" w:cs="Times New Roman"/>
        </w:rPr>
        <w:t>”</w:t>
      </w:r>
      <w:r w:rsidRPr="009F6CB1">
        <w:rPr>
          <w:rFonts w:ascii="Times New Roman" w:hAnsi="Times New Roman" w:cs="Times New Roman"/>
        </w:rPr>
        <w:t xml:space="preserve"> from sub-section (1) and substituting the following definitions:</w:t>
      </w:r>
    </w:p>
    <w:p w14:paraId="23862357" w14:textId="77777777" w:rsidR="00414F83" w:rsidRPr="009F6CB1" w:rsidRDefault="008022C4" w:rsidP="00E21A4F">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Commonwealth ship</w:t>
      </w:r>
      <w:r w:rsidRPr="009F6CB1">
        <w:rPr>
          <w:rFonts w:ascii="Times New Roman" w:hAnsi="Times New Roman" w:cs="Times New Roman"/>
        </w:rPr>
        <w:t>’</w:t>
      </w:r>
      <w:r w:rsidR="00414F83" w:rsidRPr="009F6CB1">
        <w:rPr>
          <w:rFonts w:ascii="Times New Roman" w:hAnsi="Times New Roman" w:cs="Times New Roman"/>
        </w:rPr>
        <w:t xml:space="preserve"> means a ship—</w:t>
      </w:r>
    </w:p>
    <w:p w14:paraId="6C0689CF" w14:textId="77777777"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(a) that belongs to the Commonwealth or to a Commonwealth authority;</w:t>
      </w:r>
    </w:p>
    <w:p w14:paraId="51E1B5CC" w14:textId="77777777"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(b) the beneficial interest in which is vested in the Commonwealth or in a Commonwealth authority; or</w:t>
      </w:r>
    </w:p>
    <w:p w14:paraId="5B0826A7" w14:textId="77777777"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(c) that is for the time being demised or sub-demised to, or in the exclusive possession of, the Commonwealth or a Commonwealth authority,</w:t>
      </w:r>
    </w:p>
    <w:p w14:paraId="62BFC2D0" w14:textId="77777777" w:rsidR="00414F83" w:rsidRPr="009F6CB1" w:rsidRDefault="00414F83" w:rsidP="00E21A4F">
      <w:pPr>
        <w:spacing w:after="0" w:line="240" w:lineRule="auto"/>
        <w:ind w:left="1710"/>
        <w:jc w:val="both"/>
        <w:rPr>
          <w:rFonts w:ascii="Times New Roman" w:hAnsi="Times New Roman" w:cs="Times New Roman"/>
        </w:rPr>
      </w:pPr>
      <w:r w:rsidRPr="009F6CB1">
        <w:rPr>
          <w:rFonts w:ascii="Times New Roman" w:hAnsi="Times New Roman" w:cs="Times New Roman"/>
        </w:rPr>
        <w:t>but does not include a ship that belongs to the Australian Shipping Commission;</w:t>
      </w:r>
    </w:p>
    <w:p w14:paraId="71A17FD9" w14:textId="77777777" w:rsidR="00414F83" w:rsidRPr="009F6CB1" w:rsidRDefault="008022C4" w:rsidP="00E21A4F">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consul</w:t>
      </w:r>
      <w:r w:rsidRPr="009F6CB1">
        <w:rPr>
          <w:rFonts w:ascii="Times New Roman" w:hAnsi="Times New Roman" w:cs="Times New Roman"/>
        </w:rPr>
        <w:t>’</w:t>
      </w:r>
      <w:r w:rsidR="00414F83" w:rsidRPr="009F6CB1">
        <w:rPr>
          <w:rFonts w:ascii="Times New Roman" w:hAnsi="Times New Roman" w:cs="Times New Roman"/>
        </w:rPr>
        <w:t xml:space="preserve"> includes—</w:t>
      </w:r>
    </w:p>
    <w:p w14:paraId="5BB2A350" w14:textId="77777777"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(a) ambassador, high commissioner, commissioner or other head of mission;</w:t>
      </w:r>
    </w:p>
    <w:p w14:paraId="6F301B16" w14:textId="77777777"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(b) minister;</w:t>
      </w:r>
    </w:p>
    <w:p w14:paraId="238C11D5" w14:textId="1F4E5DFE"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 xml:space="preserve">(c) chargé </w:t>
      </w:r>
      <w:proofErr w:type="spellStart"/>
      <w:r w:rsidRPr="009F6CB1">
        <w:rPr>
          <w:rFonts w:ascii="Times New Roman" w:hAnsi="Times New Roman" w:cs="Times New Roman"/>
        </w:rPr>
        <w:t>d</w:t>
      </w:r>
      <w:r w:rsidR="008022C4" w:rsidRPr="009F6CB1">
        <w:rPr>
          <w:rFonts w:ascii="Times New Roman" w:hAnsi="Times New Roman" w:cs="Times New Roman"/>
        </w:rPr>
        <w:t>’</w:t>
      </w:r>
      <w:r w:rsidRPr="009F6CB1">
        <w:rPr>
          <w:rFonts w:ascii="Times New Roman" w:hAnsi="Times New Roman" w:cs="Times New Roman"/>
        </w:rPr>
        <w:t>affairs</w:t>
      </w:r>
      <w:proofErr w:type="spellEnd"/>
      <w:r w:rsidRPr="009F6CB1">
        <w:rPr>
          <w:rFonts w:ascii="Times New Roman" w:hAnsi="Times New Roman" w:cs="Times New Roman"/>
        </w:rPr>
        <w:t>; and</w:t>
      </w:r>
    </w:p>
    <w:p w14:paraId="4F94CF27" w14:textId="77777777" w:rsidR="00414F83" w:rsidRPr="009F6CB1" w:rsidRDefault="00414F83" w:rsidP="00E21A4F">
      <w:pPr>
        <w:spacing w:after="0" w:line="240" w:lineRule="auto"/>
        <w:ind w:left="2304" w:hanging="432"/>
        <w:jc w:val="both"/>
        <w:rPr>
          <w:rFonts w:ascii="Times New Roman" w:hAnsi="Times New Roman" w:cs="Times New Roman"/>
        </w:rPr>
      </w:pPr>
      <w:r w:rsidRPr="009F6CB1">
        <w:rPr>
          <w:rFonts w:ascii="Times New Roman" w:hAnsi="Times New Roman" w:cs="Times New Roman"/>
        </w:rPr>
        <w:t>(d) counsellor, secretary or attaché of an embassy or other mission;</w:t>
      </w:r>
      <w:r w:rsidR="008022C4" w:rsidRPr="009F6CB1">
        <w:rPr>
          <w:rFonts w:ascii="Times New Roman" w:hAnsi="Times New Roman" w:cs="Times New Roman"/>
        </w:rPr>
        <w:t>”</w:t>
      </w:r>
      <w:r w:rsidRPr="009F6CB1">
        <w:rPr>
          <w:rFonts w:ascii="Times New Roman" w:hAnsi="Times New Roman" w:cs="Times New Roman"/>
        </w:rPr>
        <w:t>; and</w:t>
      </w:r>
    </w:p>
    <w:p w14:paraId="1ADBDC8B" w14:textId="77777777" w:rsidR="00414F83" w:rsidRPr="009F6CB1" w:rsidRDefault="00414F83" w:rsidP="0028728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inserting after the definition of </w:t>
      </w:r>
      <w:r w:rsidR="008022C4" w:rsidRPr="009F6CB1">
        <w:rPr>
          <w:rFonts w:ascii="Times New Roman" w:hAnsi="Times New Roman" w:cs="Times New Roman"/>
        </w:rPr>
        <w:t>“</w:t>
      </w:r>
      <w:r w:rsidRPr="009F6CB1">
        <w:rPr>
          <w:rFonts w:ascii="Times New Roman" w:hAnsi="Times New Roman" w:cs="Times New Roman"/>
        </w:rPr>
        <w:t>official log-book</w:t>
      </w:r>
      <w:r w:rsidR="008022C4" w:rsidRPr="009F6CB1">
        <w:rPr>
          <w:rFonts w:ascii="Times New Roman" w:hAnsi="Times New Roman" w:cs="Times New Roman"/>
        </w:rPr>
        <w:t>”</w:t>
      </w:r>
      <w:r w:rsidRPr="009F6CB1">
        <w:rPr>
          <w:rFonts w:ascii="Times New Roman" w:hAnsi="Times New Roman" w:cs="Times New Roman"/>
        </w:rPr>
        <w:t xml:space="preserve"> in sub-section (1) the following definition:</w:t>
      </w:r>
    </w:p>
    <w:p w14:paraId="7FA87E02" w14:textId="77777777" w:rsidR="00414F83" w:rsidRPr="009F6CB1" w:rsidRDefault="008022C4" w:rsidP="00E21A4F">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order</w:t>
      </w:r>
      <w:r w:rsidRPr="009F6CB1">
        <w:rPr>
          <w:rFonts w:ascii="Times New Roman" w:hAnsi="Times New Roman" w:cs="Times New Roman"/>
        </w:rPr>
        <w:t>’</w:t>
      </w:r>
      <w:r w:rsidR="00414F83" w:rsidRPr="009F6CB1">
        <w:rPr>
          <w:rFonts w:ascii="Times New Roman" w:hAnsi="Times New Roman" w:cs="Times New Roman"/>
        </w:rPr>
        <w:t xml:space="preserve"> means an order made under this Act or in pursuance of the regulations;</w:t>
      </w:r>
      <w:r w:rsidRPr="009F6CB1">
        <w:rPr>
          <w:rFonts w:ascii="Times New Roman" w:hAnsi="Times New Roman" w:cs="Times New Roman"/>
        </w:rPr>
        <w:t>”</w:t>
      </w:r>
      <w:r w:rsidR="00414F83" w:rsidRPr="009F6CB1">
        <w:rPr>
          <w:rFonts w:ascii="Times New Roman" w:hAnsi="Times New Roman" w:cs="Times New Roman"/>
        </w:rPr>
        <w:t>.</w:t>
      </w:r>
    </w:p>
    <w:p w14:paraId="7DF717CC" w14:textId="77777777" w:rsidR="00414F83" w:rsidRPr="009F6CB1" w:rsidRDefault="00617FDB" w:rsidP="00E21A4F">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section 175</w:t>
      </w:r>
    </w:p>
    <w:p w14:paraId="0B58DDBB" w14:textId="77777777" w:rsidR="00414F83" w:rsidRPr="009F6CB1" w:rsidRDefault="00617FDB" w:rsidP="00E21A4F">
      <w:pPr>
        <w:spacing w:after="0" w:line="240" w:lineRule="auto"/>
        <w:ind w:firstLine="432"/>
        <w:jc w:val="both"/>
        <w:rPr>
          <w:rFonts w:ascii="Times New Roman" w:hAnsi="Times New Roman" w:cs="Times New Roman"/>
        </w:rPr>
      </w:pPr>
      <w:r w:rsidRPr="009F6CB1">
        <w:rPr>
          <w:rFonts w:ascii="Times New Roman" w:hAnsi="Times New Roman" w:cs="Times New Roman"/>
          <w:b/>
        </w:rPr>
        <w:t xml:space="preserve">168. </w:t>
      </w:r>
      <w:r w:rsidR="00414F83" w:rsidRPr="009F6CB1">
        <w:rPr>
          <w:rFonts w:ascii="Times New Roman" w:hAnsi="Times New Roman" w:cs="Times New Roman"/>
        </w:rPr>
        <w:t>Section 175 of the Principal Act is repealed.</w:t>
      </w:r>
    </w:p>
    <w:p w14:paraId="6B3F02B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B57C74C" w14:textId="77777777" w:rsidR="00414F83" w:rsidRPr="009F6CB1" w:rsidRDefault="00617FDB" w:rsidP="0035501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Interpretation</w:t>
      </w:r>
    </w:p>
    <w:p w14:paraId="21859E08" w14:textId="7D82338D" w:rsidR="00414F83" w:rsidRPr="009F6CB1" w:rsidRDefault="00617FDB" w:rsidP="0035501B">
      <w:pPr>
        <w:spacing w:after="0" w:line="240" w:lineRule="auto"/>
        <w:ind w:left="864" w:hanging="432"/>
        <w:jc w:val="both"/>
        <w:rPr>
          <w:rFonts w:ascii="Times New Roman" w:hAnsi="Times New Roman" w:cs="Times New Roman"/>
        </w:rPr>
      </w:pPr>
      <w:r w:rsidRPr="009F6CB1">
        <w:rPr>
          <w:rFonts w:ascii="Times New Roman" w:hAnsi="Times New Roman" w:cs="Times New Roman"/>
          <w:b/>
        </w:rPr>
        <w:t>169.</w:t>
      </w:r>
      <w:r w:rsidR="00414F83" w:rsidRPr="009F6CB1">
        <w:rPr>
          <w:rFonts w:ascii="Times New Roman" w:hAnsi="Times New Roman" w:cs="Times New Roman"/>
        </w:rPr>
        <w:t xml:space="preserve"> Section </w:t>
      </w:r>
      <w:r w:rsidR="00C35E3E">
        <w:rPr>
          <w:rFonts w:ascii="Times New Roman" w:hAnsi="Times New Roman" w:cs="Times New Roman"/>
          <w:smallCaps/>
        </w:rPr>
        <w:t>1</w:t>
      </w:r>
      <w:r w:rsidRPr="009F6CB1">
        <w:rPr>
          <w:rFonts w:ascii="Times New Roman" w:hAnsi="Times New Roman" w:cs="Times New Roman"/>
          <w:smallCaps/>
        </w:rPr>
        <w:t xml:space="preserve">87a </w:t>
      </w:r>
      <w:r w:rsidR="00414F83" w:rsidRPr="009F6CB1">
        <w:rPr>
          <w:rFonts w:ascii="Times New Roman" w:hAnsi="Times New Roman" w:cs="Times New Roman"/>
        </w:rPr>
        <w:t>of the Principal Act is amended—</w:t>
      </w:r>
    </w:p>
    <w:p w14:paraId="1E0C5048" w14:textId="77777777" w:rsidR="00414F83" w:rsidRPr="009F6CB1" w:rsidRDefault="00414F83" w:rsidP="0035501B">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w:t>
      </w:r>
      <w:r w:rsidR="00617FDB" w:rsidRPr="009F6CB1">
        <w:rPr>
          <w:rFonts w:ascii="Times New Roman" w:hAnsi="Times New Roman" w:cs="Times New Roman"/>
          <w:smallCaps/>
        </w:rPr>
        <w:t xml:space="preserve">(1) </w:t>
      </w:r>
      <w:r w:rsidRPr="009F6CB1">
        <w:rPr>
          <w:rFonts w:ascii="Times New Roman" w:hAnsi="Times New Roman" w:cs="Times New Roman"/>
        </w:rPr>
        <w:t xml:space="preserve">the definition of </w:t>
      </w:r>
      <w:r w:rsidR="008022C4" w:rsidRPr="009F6CB1">
        <w:rPr>
          <w:rFonts w:ascii="Times New Roman" w:hAnsi="Times New Roman" w:cs="Times New Roman"/>
        </w:rPr>
        <w:t>“</w:t>
      </w:r>
      <w:r w:rsidRPr="009F6CB1">
        <w:rPr>
          <w:rFonts w:ascii="Times New Roman" w:hAnsi="Times New Roman" w:cs="Times New Roman"/>
        </w:rPr>
        <w:t>survey authority</w:t>
      </w:r>
      <w:r w:rsidR="008022C4" w:rsidRPr="009F6CB1">
        <w:rPr>
          <w:rFonts w:ascii="Times New Roman" w:hAnsi="Times New Roman" w:cs="Times New Roman"/>
        </w:rPr>
        <w:t>”</w:t>
      </w:r>
      <w:r w:rsidRPr="009F6CB1">
        <w:rPr>
          <w:rFonts w:ascii="Times New Roman" w:hAnsi="Times New Roman" w:cs="Times New Roman"/>
        </w:rPr>
        <w:t xml:space="preserve"> and substituting the following definition:</w:t>
      </w:r>
    </w:p>
    <w:p w14:paraId="5970968C" w14:textId="77777777" w:rsidR="00414F83" w:rsidRPr="009F6CB1" w:rsidRDefault="008022C4" w:rsidP="0035501B">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survey authority</w:t>
      </w:r>
      <w:r w:rsidRPr="009F6CB1">
        <w:rPr>
          <w:rFonts w:ascii="Times New Roman" w:hAnsi="Times New Roman" w:cs="Times New Roman"/>
        </w:rPr>
        <w:t>’</w:t>
      </w:r>
      <w:r w:rsidR="00414F83" w:rsidRPr="009F6CB1">
        <w:rPr>
          <w:rFonts w:ascii="Times New Roman" w:hAnsi="Times New Roman" w:cs="Times New Roman"/>
        </w:rPr>
        <w:t xml:space="preserve"> means a corporation or association for the survey of shipping approved by the Minister under section </w:t>
      </w:r>
      <w:r w:rsidR="00617FDB" w:rsidRPr="009F6CB1">
        <w:rPr>
          <w:rFonts w:ascii="Times New Roman" w:hAnsi="Times New Roman" w:cs="Times New Roman"/>
          <w:smallCaps/>
        </w:rPr>
        <w:t>187ba;</w:t>
      </w:r>
      <w:r w:rsidRPr="009F6CB1">
        <w:rPr>
          <w:rFonts w:ascii="Times New Roman" w:hAnsi="Times New Roman" w:cs="Times New Roman"/>
          <w:smallCaps/>
        </w:rPr>
        <w:t>”</w:t>
      </w:r>
      <w:r w:rsidR="00617FDB" w:rsidRPr="009F6CB1">
        <w:rPr>
          <w:rFonts w:ascii="Times New Roman" w:hAnsi="Times New Roman" w:cs="Times New Roman"/>
          <w:smallCaps/>
        </w:rPr>
        <w:t xml:space="preserve">; </w:t>
      </w:r>
      <w:r w:rsidR="00414F83" w:rsidRPr="009F6CB1">
        <w:rPr>
          <w:rFonts w:ascii="Times New Roman" w:hAnsi="Times New Roman" w:cs="Times New Roman"/>
        </w:rPr>
        <w:t>and</w:t>
      </w:r>
    </w:p>
    <w:p w14:paraId="4F4C6222" w14:textId="77777777" w:rsidR="00414F83" w:rsidRPr="009F6CB1" w:rsidRDefault="00414F83" w:rsidP="0035501B">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(b) of the definition of </w:t>
      </w:r>
      <w:r w:rsidR="008022C4" w:rsidRPr="009F6CB1">
        <w:rPr>
          <w:rFonts w:ascii="Times New Roman" w:hAnsi="Times New Roman" w:cs="Times New Roman"/>
        </w:rPr>
        <w:t>“</w:t>
      </w:r>
      <w:r w:rsidRPr="009F6CB1">
        <w:rPr>
          <w:rFonts w:ascii="Times New Roman" w:hAnsi="Times New Roman" w:cs="Times New Roman"/>
        </w:rPr>
        <w:t>the Container Convention</w:t>
      </w:r>
      <w:r w:rsidR="008022C4" w:rsidRPr="009F6CB1">
        <w:rPr>
          <w:rFonts w:ascii="Times New Roman" w:hAnsi="Times New Roman" w:cs="Times New Roman"/>
        </w:rPr>
        <w:t>”</w:t>
      </w:r>
      <w:r w:rsidRPr="009F6CB1">
        <w:rPr>
          <w:rFonts w:ascii="Times New Roman" w:hAnsi="Times New Roman" w:cs="Times New Roman"/>
        </w:rPr>
        <w:t xml:space="preserve"> in sub-section </w:t>
      </w:r>
      <w:r w:rsidR="00617FDB" w:rsidRPr="009F6CB1">
        <w:rPr>
          <w:rFonts w:ascii="Times New Roman" w:hAnsi="Times New Roman" w:cs="Times New Roman"/>
          <w:smallCaps/>
        </w:rPr>
        <w:t xml:space="preserve">(1) </w:t>
      </w:r>
      <w:r w:rsidR="008022C4" w:rsidRPr="009F6CB1">
        <w:rPr>
          <w:rFonts w:ascii="Times New Roman" w:hAnsi="Times New Roman" w:cs="Times New Roman"/>
        </w:rPr>
        <w:t>“</w:t>
      </w:r>
      <w:r w:rsidRPr="009F6CB1">
        <w:rPr>
          <w:rFonts w:ascii="Times New Roman" w:hAnsi="Times New Roman" w:cs="Times New Roman"/>
        </w:rPr>
        <w:t>any amendment</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 xml:space="preserve">the amendments to Annex </w:t>
      </w:r>
      <w:r w:rsidR="00617FDB" w:rsidRPr="009F6CB1">
        <w:rPr>
          <w:rFonts w:ascii="Times New Roman" w:hAnsi="Times New Roman" w:cs="Times New Roman"/>
          <w:smallCaps/>
        </w:rPr>
        <w:t xml:space="preserve">1 </w:t>
      </w:r>
      <w:r w:rsidRPr="009F6CB1">
        <w:rPr>
          <w:rFonts w:ascii="Times New Roman" w:hAnsi="Times New Roman" w:cs="Times New Roman"/>
        </w:rPr>
        <w:t xml:space="preserve">dated </w:t>
      </w:r>
      <w:r w:rsidR="00617FDB" w:rsidRPr="009F6CB1">
        <w:rPr>
          <w:rFonts w:ascii="Times New Roman" w:hAnsi="Times New Roman" w:cs="Times New Roman"/>
          <w:smallCaps/>
        </w:rPr>
        <w:t xml:space="preserve">2 </w:t>
      </w:r>
      <w:r w:rsidRPr="009F6CB1">
        <w:rPr>
          <w:rFonts w:ascii="Times New Roman" w:hAnsi="Times New Roman" w:cs="Times New Roman"/>
        </w:rPr>
        <w:t xml:space="preserve">April </w:t>
      </w:r>
      <w:r w:rsidR="00617FDB" w:rsidRPr="009F6CB1">
        <w:rPr>
          <w:rFonts w:ascii="Times New Roman" w:hAnsi="Times New Roman" w:cs="Times New Roman"/>
          <w:smallCaps/>
        </w:rPr>
        <w:t xml:space="preserve">1981 </w:t>
      </w:r>
      <w:r w:rsidRPr="009F6CB1">
        <w:rPr>
          <w:rFonts w:ascii="Times New Roman" w:hAnsi="Times New Roman" w:cs="Times New Roman"/>
        </w:rPr>
        <w:t xml:space="preserve">(a copy of the English text of which is set forth in Schedule </w:t>
      </w:r>
      <w:r w:rsidR="00617FDB" w:rsidRPr="009F6CB1">
        <w:rPr>
          <w:rFonts w:ascii="Times New Roman" w:hAnsi="Times New Roman" w:cs="Times New Roman"/>
          <w:smallCaps/>
        </w:rPr>
        <w:t xml:space="preserve">5a) </w:t>
      </w:r>
      <w:r w:rsidRPr="009F6CB1">
        <w:rPr>
          <w:rFonts w:ascii="Times New Roman" w:hAnsi="Times New Roman" w:cs="Times New Roman"/>
        </w:rPr>
        <w:t>and any other amendment</w:t>
      </w:r>
      <w:r w:rsidR="008022C4" w:rsidRPr="009F6CB1">
        <w:rPr>
          <w:rFonts w:ascii="Times New Roman" w:hAnsi="Times New Roman" w:cs="Times New Roman"/>
        </w:rPr>
        <w:t>”</w:t>
      </w:r>
      <w:r w:rsidRPr="009F6CB1">
        <w:rPr>
          <w:rFonts w:ascii="Times New Roman" w:hAnsi="Times New Roman" w:cs="Times New Roman"/>
        </w:rPr>
        <w:t>.</w:t>
      </w:r>
    </w:p>
    <w:p w14:paraId="405D940F" w14:textId="77777777" w:rsidR="00414F83" w:rsidRPr="009F6CB1" w:rsidRDefault="00617FDB" w:rsidP="00287281">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170.</w:t>
      </w:r>
      <w:r w:rsidR="00414F83" w:rsidRPr="009F6CB1">
        <w:rPr>
          <w:rFonts w:ascii="Times New Roman" w:hAnsi="Times New Roman" w:cs="Times New Roman"/>
        </w:rPr>
        <w:t xml:space="preserve"> After section </w:t>
      </w:r>
      <w:r w:rsidRPr="009F6CB1">
        <w:rPr>
          <w:rFonts w:ascii="Times New Roman" w:hAnsi="Times New Roman" w:cs="Times New Roman"/>
          <w:smallCaps/>
        </w:rPr>
        <w:t xml:space="preserve">187b </w:t>
      </w:r>
      <w:r w:rsidR="00414F83" w:rsidRPr="009F6CB1">
        <w:rPr>
          <w:rFonts w:ascii="Times New Roman" w:hAnsi="Times New Roman" w:cs="Times New Roman"/>
        </w:rPr>
        <w:t>of the Principal Act the following section is inserted:</w:t>
      </w:r>
    </w:p>
    <w:p w14:paraId="6105D7E4" w14:textId="77777777" w:rsidR="00414F83" w:rsidRPr="009F6CB1" w:rsidRDefault="00617FDB" w:rsidP="0035501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Approved survey authority</w:t>
      </w:r>
    </w:p>
    <w:p w14:paraId="38383ADE" w14:textId="77777777" w:rsidR="00414F83" w:rsidRPr="009F6CB1" w:rsidRDefault="008022C4" w:rsidP="0035501B">
      <w:pPr>
        <w:spacing w:after="0" w:line="240" w:lineRule="auto"/>
        <w:ind w:firstLine="432"/>
        <w:jc w:val="both"/>
        <w:rPr>
          <w:rFonts w:ascii="Times New Roman" w:hAnsi="Times New Roman" w:cs="Times New Roman"/>
        </w:rPr>
      </w:pPr>
      <w:r w:rsidRPr="009F6CB1">
        <w:rPr>
          <w:rFonts w:ascii="Times New Roman" w:hAnsi="Times New Roman" w:cs="Times New Roman"/>
          <w:smallCaps/>
        </w:rPr>
        <w:t>“</w:t>
      </w:r>
      <w:r w:rsidR="00617FDB" w:rsidRPr="009F6CB1">
        <w:rPr>
          <w:rFonts w:ascii="Times New Roman" w:hAnsi="Times New Roman" w:cs="Times New Roman"/>
          <w:smallCaps/>
        </w:rPr>
        <w:t xml:space="preserve">187ba. </w:t>
      </w:r>
      <w:r w:rsidR="00414F83" w:rsidRPr="009F6CB1">
        <w:rPr>
          <w:rFonts w:ascii="Times New Roman" w:hAnsi="Times New Roman" w:cs="Times New Roman"/>
        </w:rPr>
        <w:t>The Minister may, for the purposes of this Part, by instrument in writing approve a corporation or association for the survey of shipping.</w:t>
      </w:r>
      <w:r w:rsidRPr="009F6CB1">
        <w:rPr>
          <w:rFonts w:ascii="Times New Roman" w:hAnsi="Times New Roman" w:cs="Times New Roman"/>
        </w:rPr>
        <w:t>”</w:t>
      </w:r>
      <w:r w:rsidR="00414F83" w:rsidRPr="009F6CB1">
        <w:rPr>
          <w:rFonts w:ascii="Times New Roman" w:hAnsi="Times New Roman" w:cs="Times New Roman"/>
        </w:rPr>
        <w:t>.</w:t>
      </w:r>
    </w:p>
    <w:p w14:paraId="603725D9" w14:textId="77777777" w:rsidR="00414F83" w:rsidRPr="009F6CB1" w:rsidRDefault="00617FDB" w:rsidP="0035501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Detention of ships not registered in Australia</w:t>
      </w:r>
    </w:p>
    <w:p w14:paraId="3EB3CF72" w14:textId="77777777" w:rsidR="00414F83" w:rsidRPr="009F6CB1" w:rsidRDefault="00617FDB" w:rsidP="0035501B">
      <w:pPr>
        <w:spacing w:after="0" w:line="240" w:lineRule="auto"/>
        <w:ind w:firstLine="432"/>
        <w:jc w:val="both"/>
        <w:rPr>
          <w:rFonts w:ascii="Times New Roman" w:hAnsi="Times New Roman" w:cs="Times New Roman"/>
        </w:rPr>
      </w:pPr>
      <w:r w:rsidRPr="009F6CB1">
        <w:rPr>
          <w:rFonts w:ascii="Times New Roman" w:hAnsi="Times New Roman" w:cs="Times New Roman"/>
          <w:b/>
        </w:rPr>
        <w:t>171.</w:t>
      </w:r>
      <w:r w:rsidR="00414F83" w:rsidRPr="009F6CB1">
        <w:rPr>
          <w:rFonts w:ascii="Times New Roman" w:hAnsi="Times New Roman" w:cs="Times New Roman"/>
        </w:rPr>
        <w:t xml:space="preserve"> Section </w:t>
      </w:r>
      <w:r w:rsidRPr="009F6CB1">
        <w:rPr>
          <w:rFonts w:ascii="Times New Roman" w:hAnsi="Times New Roman" w:cs="Times New Roman"/>
          <w:smallCaps/>
        </w:rPr>
        <w:t xml:space="preserve">192a </w:t>
      </w:r>
      <w:r w:rsidR="00414F83" w:rsidRPr="009F6CB1">
        <w:rPr>
          <w:rFonts w:ascii="Times New Roman" w:hAnsi="Times New Roman" w:cs="Times New Roman"/>
        </w:rPr>
        <w:t>of the Principal Act is amended by omitting from sub-section (</w:t>
      </w:r>
      <w:r w:rsidRPr="009F6CB1">
        <w:rPr>
          <w:rFonts w:ascii="Times New Roman" w:hAnsi="Times New Roman" w:cs="Times New Roman"/>
          <w:smallCaps/>
        </w:rPr>
        <w:t>1</w:t>
      </w:r>
      <w:r w:rsidR="00414F83" w:rsidRPr="009F6CB1">
        <w:rPr>
          <w:rFonts w:ascii="Times New Roman" w:hAnsi="Times New Roman" w:cs="Times New Roman"/>
        </w:rPr>
        <w:t xml:space="preserve">) </w:t>
      </w:r>
      <w:r w:rsidR="008022C4" w:rsidRPr="009F6CB1">
        <w:rPr>
          <w:rFonts w:ascii="Times New Roman" w:hAnsi="Times New Roman" w:cs="Times New Roman"/>
        </w:rPr>
        <w:t>“</w:t>
      </w:r>
      <w:r w:rsidR="00414F83" w:rsidRPr="009F6CB1">
        <w:rPr>
          <w:rFonts w:ascii="Times New Roman" w:hAnsi="Times New Roman" w:cs="Times New Roman"/>
        </w:rPr>
        <w:t>such officer as is prescribed</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the Minister</w:t>
      </w:r>
      <w:r w:rsidR="008022C4" w:rsidRPr="009F6CB1">
        <w:rPr>
          <w:rFonts w:ascii="Times New Roman" w:hAnsi="Times New Roman" w:cs="Times New Roman"/>
        </w:rPr>
        <w:t>”</w:t>
      </w:r>
      <w:r w:rsidR="00414F83" w:rsidRPr="009F6CB1">
        <w:rPr>
          <w:rFonts w:ascii="Times New Roman" w:hAnsi="Times New Roman" w:cs="Times New Roman"/>
        </w:rPr>
        <w:t>.</w:t>
      </w:r>
    </w:p>
    <w:p w14:paraId="132A2B8C" w14:textId="77777777" w:rsidR="00414F83" w:rsidRPr="009F6CB1" w:rsidRDefault="00617FDB" w:rsidP="0035501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Regulations</w:t>
      </w:r>
    </w:p>
    <w:p w14:paraId="53D5593F" w14:textId="77777777" w:rsidR="00414F83" w:rsidRPr="009F6CB1" w:rsidRDefault="00617FDB" w:rsidP="0035501B">
      <w:pPr>
        <w:spacing w:after="0" w:line="240" w:lineRule="auto"/>
        <w:ind w:firstLine="432"/>
        <w:jc w:val="both"/>
        <w:rPr>
          <w:rFonts w:ascii="Times New Roman" w:hAnsi="Times New Roman" w:cs="Times New Roman"/>
        </w:rPr>
      </w:pPr>
      <w:r w:rsidRPr="009F6CB1">
        <w:rPr>
          <w:rFonts w:ascii="Times New Roman" w:hAnsi="Times New Roman" w:cs="Times New Roman"/>
          <w:b/>
        </w:rPr>
        <w:t>172.</w:t>
      </w:r>
      <w:r w:rsidR="00414F83" w:rsidRPr="009F6CB1">
        <w:rPr>
          <w:rFonts w:ascii="Times New Roman" w:hAnsi="Times New Roman" w:cs="Times New Roman"/>
        </w:rPr>
        <w:t xml:space="preserve"> Section </w:t>
      </w:r>
      <w:r w:rsidRPr="009F6CB1">
        <w:rPr>
          <w:rFonts w:ascii="Times New Roman" w:hAnsi="Times New Roman" w:cs="Times New Roman"/>
          <w:smallCaps/>
        </w:rPr>
        <w:t xml:space="preserve">232 </w:t>
      </w:r>
      <w:r w:rsidR="00414F83" w:rsidRPr="009F6CB1">
        <w:rPr>
          <w:rFonts w:ascii="Times New Roman" w:hAnsi="Times New Roman" w:cs="Times New Roman"/>
        </w:rPr>
        <w:t>of the Principal Act is amended by adding at the end thereof the following sub-sections:</w:t>
      </w:r>
    </w:p>
    <w:p w14:paraId="3ACDB95A" w14:textId="77777777" w:rsidR="00414F83" w:rsidRPr="009F6CB1" w:rsidRDefault="008022C4" w:rsidP="003C53BE">
      <w:pPr>
        <w:spacing w:before="60" w:after="0" w:line="240" w:lineRule="auto"/>
        <w:ind w:firstLine="432"/>
        <w:jc w:val="both"/>
        <w:rPr>
          <w:rFonts w:ascii="Times New Roman" w:hAnsi="Times New Roman" w:cs="Times New Roman"/>
        </w:rPr>
      </w:pPr>
      <w:r w:rsidRPr="009F6CB1">
        <w:rPr>
          <w:rFonts w:ascii="Times New Roman" w:hAnsi="Times New Roman" w:cs="Times New Roman"/>
          <w:smallCaps/>
        </w:rPr>
        <w:t>“</w:t>
      </w:r>
      <w:r w:rsidR="00617FDB" w:rsidRPr="009F6CB1">
        <w:rPr>
          <w:rFonts w:ascii="Times New Roman" w:hAnsi="Times New Roman" w:cs="Times New Roman"/>
          <w:smallCaps/>
        </w:rPr>
        <w:t xml:space="preserve">(3) </w:t>
      </w:r>
      <w:r w:rsidR="00414F83" w:rsidRPr="009F6CB1">
        <w:rPr>
          <w:rFonts w:ascii="Times New Roman" w:hAnsi="Times New Roman" w:cs="Times New Roman"/>
        </w:rPr>
        <w:t>Regulations made in pursuance of this section may empower the Minister to make orders with respect to any matter for or in relation to which provision may be made by the regulations by virtue of this section.</w:t>
      </w:r>
    </w:p>
    <w:p w14:paraId="014C8804" w14:textId="77777777" w:rsidR="00414F83" w:rsidRPr="009F6CB1" w:rsidRDefault="008022C4" w:rsidP="003C53BE">
      <w:pPr>
        <w:spacing w:before="60" w:after="0" w:line="240" w:lineRule="auto"/>
        <w:ind w:firstLine="432"/>
        <w:jc w:val="both"/>
        <w:rPr>
          <w:rFonts w:ascii="Times New Roman" w:hAnsi="Times New Roman" w:cs="Times New Roman"/>
        </w:rPr>
      </w:pPr>
      <w:r w:rsidRPr="009F6CB1">
        <w:rPr>
          <w:rFonts w:ascii="Times New Roman" w:hAnsi="Times New Roman" w:cs="Times New Roman"/>
          <w:smallCaps/>
        </w:rPr>
        <w:t>“</w:t>
      </w:r>
      <w:r w:rsidR="00617FDB" w:rsidRPr="009F6CB1">
        <w:rPr>
          <w:rFonts w:ascii="Times New Roman" w:hAnsi="Times New Roman" w:cs="Times New Roman"/>
          <w:smallCaps/>
        </w:rPr>
        <w:t xml:space="preserve">(4) </w:t>
      </w:r>
      <w:r w:rsidR="00414F83" w:rsidRPr="009F6CB1">
        <w:rPr>
          <w:rFonts w:ascii="Times New Roman" w:hAnsi="Times New Roman" w:cs="Times New Roman"/>
        </w:rPr>
        <w:t xml:space="preserve">Section </w:t>
      </w:r>
      <w:r w:rsidR="00617FDB" w:rsidRPr="009F6CB1">
        <w:rPr>
          <w:rFonts w:ascii="Times New Roman" w:hAnsi="Times New Roman" w:cs="Times New Roman"/>
          <w:smallCaps/>
        </w:rPr>
        <w:t xml:space="preserve">426 </w:t>
      </w:r>
      <w:r w:rsidR="00414F83" w:rsidRPr="009F6CB1">
        <w:rPr>
          <w:rFonts w:ascii="Times New Roman" w:hAnsi="Times New Roman" w:cs="Times New Roman"/>
        </w:rPr>
        <w:t xml:space="preserve">applies to orders made in pursuance of regulations made by virtue of sub-section </w:t>
      </w:r>
      <w:r w:rsidR="00617FDB" w:rsidRPr="009F6CB1">
        <w:rPr>
          <w:rFonts w:ascii="Times New Roman" w:hAnsi="Times New Roman" w:cs="Times New Roman"/>
          <w:smallCaps/>
        </w:rPr>
        <w:t>(3).</w:t>
      </w:r>
      <w:r w:rsidRPr="009F6CB1">
        <w:rPr>
          <w:rFonts w:ascii="Times New Roman" w:hAnsi="Times New Roman" w:cs="Times New Roman"/>
          <w:smallCaps/>
        </w:rPr>
        <w:t>”</w:t>
      </w:r>
      <w:r w:rsidR="00617FDB" w:rsidRPr="009F6CB1">
        <w:rPr>
          <w:rFonts w:ascii="Times New Roman" w:hAnsi="Times New Roman" w:cs="Times New Roman"/>
          <w:smallCaps/>
        </w:rPr>
        <w:t>.</w:t>
      </w:r>
    </w:p>
    <w:p w14:paraId="700ABE84" w14:textId="77777777" w:rsidR="00414F83" w:rsidRPr="009F6CB1" w:rsidRDefault="00617FDB" w:rsidP="003C53BE">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173.</w:t>
      </w:r>
      <w:r w:rsidR="00414F83" w:rsidRPr="009F6CB1">
        <w:rPr>
          <w:rFonts w:ascii="Times New Roman" w:hAnsi="Times New Roman" w:cs="Times New Roman"/>
        </w:rPr>
        <w:t xml:space="preserve"> Section </w:t>
      </w:r>
      <w:r w:rsidRPr="009F6CB1">
        <w:rPr>
          <w:rFonts w:ascii="Times New Roman" w:hAnsi="Times New Roman" w:cs="Times New Roman"/>
          <w:smallCaps/>
        </w:rPr>
        <w:t xml:space="preserve">248 </w:t>
      </w:r>
      <w:r w:rsidR="00414F83" w:rsidRPr="009F6CB1">
        <w:rPr>
          <w:rFonts w:ascii="Times New Roman" w:hAnsi="Times New Roman" w:cs="Times New Roman"/>
        </w:rPr>
        <w:t>of the Principal Act is repealed and the following section is substituted:</w:t>
      </w:r>
    </w:p>
    <w:p w14:paraId="673BCF94" w14:textId="77777777" w:rsidR="00414F83" w:rsidRPr="009F6CB1" w:rsidRDefault="00617FDB" w:rsidP="0035501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Definition of dangerous goods</w:t>
      </w:r>
    </w:p>
    <w:p w14:paraId="7C974F48" w14:textId="77777777" w:rsidR="00414F83" w:rsidRPr="009F6CB1" w:rsidRDefault="008022C4" w:rsidP="0035501B">
      <w:pPr>
        <w:spacing w:after="0" w:line="240" w:lineRule="auto"/>
        <w:ind w:firstLine="432"/>
        <w:jc w:val="both"/>
        <w:rPr>
          <w:rFonts w:ascii="Times New Roman" w:hAnsi="Times New Roman" w:cs="Times New Roman"/>
        </w:rPr>
      </w:pPr>
      <w:r w:rsidRPr="009F6CB1">
        <w:rPr>
          <w:rFonts w:ascii="Times New Roman" w:hAnsi="Times New Roman" w:cs="Times New Roman"/>
          <w:smallCaps/>
        </w:rPr>
        <w:t>“</w:t>
      </w:r>
      <w:r w:rsidR="00617FDB" w:rsidRPr="009F6CB1">
        <w:rPr>
          <w:rFonts w:ascii="Times New Roman" w:hAnsi="Times New Roman" w:cs="Times New Roman"/>
          <w:smallCaps/>
        </w:rPr>
        <w:t xml:space="preserve">248. (1) </w:t>
      </w:r>
      <w:r w:rsidR="00414F83" w:rsidRPr="009F6CB1">
        <w:rPr>
          <w:rFonts w:ascii="Times New Roman" w:hAnsi="Times New Roman" w:cs="Times New Roman"/>
        </w:rPr>
        <w:t xml:space="preserve">In this Division, </w:t>
      </w:r>
      <w:r w:rsidRPr="009F6CB1">
        <w:rPr>
          <w:rFonts w:ascii="Times New Roman" w:hAnsi="Times New Roman" w:cs="Times New Roman"/>
        </w:rPr>
        <w:t>‘</w:t>
      </w:r>
      <w:r w:rsidR="00414F83" w:rsidRPr="009F6CB1">
        <w:rPr>
          <w:rFonts w:ascii="Times New Roman" w:hAnsi="Times New Roman" w:cs="Times New Roman"/>
        </w:rPr>
        <w:t>dangerous goods</w:t>
      </w:r>
      <w:r w:rsidRPr="009F6CB1">
        <w:rPr>
          <w:rFonts w:ascii="Times New Roman" w:hAnsi="Times New Roman" w:cs="Times New Roman"/>
        </w:rPr>
        <w:t>’</w:t>
      </w:r>
      <w:r w:rsidR="00414F83" w:rsidRPr="009F6CB1">
        <w:rPr>
          <w:rFonts w:ascii="Times New Roman" w:hAnsi="Times New Roman" w:cs="Times New Roman"/>
        </w:rPr>
        <w:t xml:space="preserve"> means the goods listed in the International Maritime Dangerous Goods Code.</w:t>
      </w:r>
    </w:p>
    <w:p w14:paraId="53C97A49" w14:textId="77777777" w:rsidR="00414F83" w:rsidRPr="009F6CB1" w:rsidRDefault="008022C4" w:rsidP="00A76290">
      <w:pPr>
        <w:spacing w:before="60" w:after="0" w:line="240" w:lineRule="auto"/>
        <w:ind w:firstLine="432"/>
        <w:jc w:val="both"/>
        <w:rPr>
          <w:rFonts w:ascii="Times New Roman" w:hAnsi="Times New Roman" w:cs="Times New Roman"/>
        </w:rPr>
      </w:pPr>
      <w:r w:rsidRPr="009F6CB1">
        <w:rPr>
          <w:rFonts w:ascii="Times New Roman" w:hAnsi="Times New Roman" w:cs="Times New Roman"/>
          <w:smallCaps/>
        </w:rPr>
        <w:t>“</w:t>
      </w:r>
      <w:r w:rsidR="00617FDB" w:rsidRPr="009F6CB1">
        <w:rPr>
          <w:rFonts w:ascii="Times New Roman" w:hAnsi="Times New Roman" w:cs="Times New Roman"/>
          <w:smallCaps/>
        </w:rPr>
        <w:t xml:space="preserve">(2) </w:t>
      </w:r>
      <w:r w:rsidR="00414F83" w:rsidRPr="009F6CB1">
        <w:rPr>
          <w:rFonts w:ascii="Times New Roman" w:hAnsi="Times New Roman" w:cs="Times New Roman"/>
        </w:rPr>
        <w:t xml:space="preserve">In sub-section </w:t>
      </w:r>
      <w:r w:rsidR="00617FDB" w:rsidRPr="009F6CB1">
        <w:rPr>
          <w:rFonts w:ascii="Times New Roman" w:hAnsi="Times New Roman" w:cs="Times New Roman"/>
          <w:smallCaps/>
        </w:rPr>
        <w:t xml:space="preserve">(1), </w:t>
      </w:r>
      <w:r w:rsidRPr="009F6CB1">
        <w:rPr>
          <w:rFonts w:ascii="Times New Roman" w:hAnsi="Times New Roman" w:cs="Times New Roman"/>
        </w:rPr>
        <w:t>‘</w:t>
      </w:r>
      <w:r w:rsidR="00414F83" w:rsidRPr="009F6CB1">
        <w:rPr>
          <w:rFonts w:ascii="Times New Roman" w:hAnsi="Times New Roman" w:cs="Times New Roman"/>
        </w:rPr>
        <w:t>International Maritime Dangerous Goods Code</w:t>
      </w:r>
      <w:r w:rsidRPr="009F6CB1">
        <w:rPr>
          <w:rFonts w:ascii="Times New Roman" w:hAnsi="Times New Roman" w:cs="Times New Roman"/>
        </w:rPr>
        <w:t>’</w:t>
      </w:r>
      <w:r w:rsidR="00414F83" w:rsidRPr="009F6CB1">
        <w:rPr>
          <w:rFonts w:ascii="Times New Roman" w:hAnsi="Times New Roman" w:cs="Times New Roman"/>
        </w:rPr>
        <w:t xml:space="preserve"> means the Code of that name that is issued by the International Maritime Organization, as amended from time to time.</w:t>
      </w:r>
      <w:r w:rsidRPr="009F6CB1">
        <w:rPr>
          <w:rFonts w:ascii="Times New Roman" w:hAnsi="Times New Roman" w:cs="Times New Roman"/>
        </w:rPr>
        <w:t>”</w:t>
      </w:r>
      <w:r w:rsidR="00414F83" w:rsidRPr="009F6CB1">
        <w:rPr>
          <w:rFonts w:ascii="Times New Roman" w:hAnsi="Times New Roman" w:cs="Times New Roman"/>
        </w:rPr>
        <w:t>.</w:t>
      </w:r>
    </w:p>
    <w:p w14:paraId="7365298B" w14:textId="77777777" w:rsidR="00414F83" w:rsidRPr="009F6CB1" w:rsidRDefault="00617FDB" w:rsidP="0035501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section 256</w:t>
      </w:r>
    </w:p>
    <w:p w14:paraId="0AF7B056" w14:textId="77777777" w:rsidR="00414F83" w:rsidRPr="009F6CB1" w:rsidRDefault="00617FDB" w:rsidP="0035501B">
      <w:pPr>
        <w:spacing w:after="0" w:line="240" w:lineRule="auto"/>
        <w:ind w:firstLine="432"/>
        <w:jc w:val="both"/>
        <w:rPr>
          <w:rFonts w:ascii="Times New Roman" w:hAnsi="Times New Roman" w:cs="Times New Roman"/>
        </w:rPr>
      </w:pPr>
      <w:r w:rsidRPr="009F6CB1">
        <w:rPr>
          <w:rFonts w:ascii="Times New Roman" w:hAnsi="Times New Roman" w:cs="Times New Roman"/>
          <w:b/>
        </w:rPr>
        <w:t>174.</w:t>
      </w:r>
      <w:r w:rsidR="00414F83" w:rsidRPr="009F6CB1">
        <w:rPr>
          <w:rFonts w:ascii="Times New Roman" w:hAnsi="Times New Roman" w:cs="Times New Roman"/>
        </w:rPr>
        <w:t xml:space="preserve"> Section </w:t>
      </w:r>
      <w:r w:rsidRPr="009F6CB1">
        <w:rPr>
          <w:rFonts w:ascii="Times New Roman" w:hAnsi="Times New Roman" w:cs="Times New Roman"/>
          <w:smallCaps/>
        </w:rPr>
        <w:t xml:space="preserve">256 </w:t>
      </w:r>
      <w:r w:rsidR="00414F83" w:rsidRPr="009F6CB1">
        <w:rPr>
          <w:rFonts w:ascii="Times New Roman" w:hAnsi="Times New Roman" w:cs="Times New Roman"/>
        </w:rPr>
        <w:t>of the Principal Act is repealed.</w:t>
      </w:r>
    </w:p>
    <w:p w14:paraId="5B348A03"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99F8CD4" w14:textId="77777777" w:rsidR="00414F83" w:rsidRPr="009F6CB1" w:rsidRDefault="00617FDB" w:rsidP="00CD1FC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Power to make regulations</w:t>
      </w:r>
    </w:p>
    <w:p w14:paraId="48EA5E88" w14:textId="77777777" w:rsidR="00414F83" w:rsidRPr="009F6CB1" w:rsidRDefault="00617FDB" w:rsidP="00CD1FC1">
      <w:pPr>
        <w:spacing w:after="0" w:line="240" w:lineRule="auto"/>
        <w:ind w:firstLine="432"/>
        <w:jc w:val="both"/>
        <w:rPr>
          <w:rFonts w:ascii="Times New Roman" w:hAnsi="Times New Roman" w:cs="Times New Roman"/>
        </w:rPr>
      </w:pPr>
      <w:r w:rsidRPr="009F6CB1">
        <w:rPr>
          <w:rFonts w:ascii="Times New Roman" w:hAnsi="Times New Roman" w:cs="Times New Roman"/>
          <w:b/>
        </w:rPr>
        <w:t>175.</w:t>
      </w:r>
      <w:r w:rsidR="00414F83" w:rsidRPr="009F6CB1">
        <w:rPr>
          <w:rFonts w:ascii="Times New Roman" w:hAnsi="Times New Roman" w:cs="Times New Roman"/>
        </w:rPr>
        <w:t xml:space="preserve"> Section 283</w:t>
      </w:r>
      <w:r w:rsidRPr="009F6CB1">
        <w:rPr>
          <w:rFonts w:ascii="Times New Roman" w:hAnsi="Times New Roman" w:cs="Times New Roman"/>
          <w:smallCaps/>
        </w:rPr>
        <w:t xml:space="preserve">a </w:t>
      </w:r>
      <w:r w:rsidR="00414F83" w:rsidRPr="009F6CB1">
        <w:rPr>
          <w:rFonts w:ascii="Times New Roman" w:hAnsi="Times New Roman" w:cs="Times New Roman"/>
        </w:rPr>
        <w:t>of the Principal Act is amended by adding at the end thereof the following sub-sections:</w:t>
      </w:r>
    </w:p>
    <w:p w14:paraId="6239661D" w14:textId="77777777" w:rsidR="00414F83" w:rsidRPr="009F6CB1" w:rsidRDefault="008022C4" w:rsidP="00A76290">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Regulations made in pursuance of this section may empower the Minister to make orders with respect to any matter for or in relation to which provision may be made by the regulations by virtue of this section.</w:t>
      </w:r>
    </w:p>
    <w:p w14:paraId="4F0F5727" w14:textId="77777777" w:rsidR="00414F83" w:rsidRPr="009F6CB1" w:rsidRDefault="008022C4" w:rsidP="00A76290">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Section 426 applies to orders made in pursuance of regulations made by virtue of sub-section (3).</w:t>
      </w:r>
      <w:r w:rsidRPr="009F6CB1">
        <w:rPr>
          <w:rFonts w:ascii="Times New Roman" w:hAnsi="Times New Roman" w:cs="Times New Roman"/>
        </w:rPr>
        <w:t>”</w:t>
      </w:r>
      <w:r w:rsidR="00414F83" w:rsidRPr="009F6CB1">
        <w:rPr>
          <w:rFonts w:ascii="Times New Roman" w:hAnsi="Times New Roman" w:cs="Times New Roman"/>
        </w:rPr>
        <w:t>.</w:t>
      </w:r>
    </w:p>
    <w:p w14:paraId="1A8F4D3C" w14:textId="77777777" w:rsidR="00414F83" w:rsidRPr="009F6CB1" w:rsidRDefault="00617FDB" w:rsidP="00A76290">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176.</w:t>
      </w:r>
      <w:r w:rsidR="00414F83" w:rsidRPr="009F6CB1">
        <w:rPr>
          <w:rFonts w:ascii="Times New Roman" w:hAnsi="Times New Roman" w:cs="Times New Roman"/>
        </w:rPr>
        <w:t xml:space="preserve"> After section 295</w:t>
      </w:r>
      <w:r w:rsidRPr="009F6CB1">
        <w:rPr>
          <w:rFonts w:ascii="Times New Roman" w:hAnsi="Times New Roman" w:cs="Times New Roman"/>
          <w:smallCaps/>
        </w:rPr>
        <w:t xml:space="preserve">a </w:t>
      </w:r>
      <w:r w:rsidR="00414F83" w:rsidRPr="009F6CB1">
        <w:rPr>
          <w:rFonts w:ascii="Times New Roman" w:hAnsi="Times New Roman" w:cs="Times New Roman"/>
        </w:rPr>
        <w:t>of the Principal Act the following section is inserted:</w:t>
      </w:r>
    </w:p>
    <w:p w14:paraId="0692B704" w14:textId="77777777" w:rsidR="00414F83" w:rsidRPr="009F6CB1" w:rsidRDefault="00617FDB" w:rsidP="00CD1FC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Certain provisions of Part not applicable to certain wrecks</w:t>
      </w:r>
    </w:p>
    <w:p w14:paraId="4583BB1E" w14:textId="77777777" w:rsidR="00414F83" w:rsidRPr="009F6CB1" w:rsidRDefault="008022C4" w:rsidP="00CD1FC1">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295</w:t>
      </w:r>
      <w:r w:rsidR="00617FDB" w:rsidRPr="009F6CB1">
        <w:rPr>
          <w:rFonts w:ascii="Times New Roman" w:hAnsi="Times New Roman" w:cs="Times New Roman"/>
          <w:smallCaps/>
        </w:rPr>
        <w:t>b</w:t>
      </w:r>
      <w:r w:rsidR="00414F83" w:rsidRPr="009F6CB1">
        <w:rPr>
          <w:rFonts w:ascii="Times New Roman" w:hAnsi="Times New Roman" w:cs="Times New Roman"/>
        </w:rPr>
        <w:t>. (1) The provisions of sections 302 to 312 (inclusive), section 314 and Divisions 3 and 4 do not apply in relation to a wreck—</w:t>
      </w:r>
    </w:p>
    <w:p w14:paraId="69AE3D3F" w14:textId="77777777" w:rsidR="00414F83" w:rsidRPr="009F6CB1" w:rsidRDefault="00414F83" w:rsidP="00150EB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(a) that is a historic shipwreck or historic relic within the meaning of a law of a State or of the Northern Territory that relates to shipwrecks or relics of historic significance; and</w:t>
      </w:r>
    </w:p>
    <w:p w14:paraId="5C708170" w14:textId="77777777" w:rsidR="00414F83" w:rsidRPr="009F6CB1" w:rsidRDefault="00414F83" w:rsidP="00150EB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in relation to which the provisions of that law apply.</w:t>
      </w:r>
    </w:p>
    <w:p w14:paraId="63228093" w14:textId="77777777" w:rsidR="00414F83" w:rsidRPr="009F6CB1" w:rsidRDefault="008022C4" w:rsidP="00150EB6">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Where the provisions referred to in sub-section (1) (in this sub-section referred to as the </w:t>
      </w:r>
      <w:r w:rsidRPr="009F6CB1">
        <w:rPr>
          <w:rFonts w:ascii="Times New Roman" w:hAnsi="Times New Roman" w:cs="Times New Roman"/>
        </w:rPr>
        <w:t>‘</w:t>
      </w:r>
      <w:r w:rsidR="00414F83" w:rsidRPr="009F6CB1">
        <w:rPr>
          <w:rFonts w:ascii="Times New Roman" w:hAnsi="Times New Roman" w:cs="Times New Roman"/>
        </w:rPr>
        <w:t>relevant provisions</w:t>
      </w:r>
      <w:r w:rsidRPr="009F6CB1">
        <w:rPr>
          <w:rFonts w:ascii="Times New Roman" w:hAnsi="Times New Roman" w:cs="Times New Roman"/>
        </w:rPr>
        <w:t>’</w:t>
      </w:r>
      <w:r w:rsidR="00414F83" w:rsidRPr="009F6CB1">
        <w:rPr>
          <w:rFonts w:ascii="Times New Roman" w:hAnsi="Times New Roman" w:cs="Times New Roman"/>
        </w:rPr>
        <w:t xml:space="preserve">) cease to apply in relation to a wreck to which sub-section (1) applies, section 8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has effect in respect of any previous application of the relevant provisions in relation to that wreck as if the relevant provisions had been repealed by another Act with effect from the date on which they so ceased to apply, but nothing in this sub-section precludes the relevant provisions from again applying in relation to that wreck if it subsequently ceases to be a wreck to which sub-section (1) applies.</w:t>
      </w:r>
      <w:r w:rsidRPr="009F6CB1">
        <w:rPr>
          <w:rFonts w:ascii="Times New Roman" w:hAnsi="Times New Roman" w:cs="Times New Roman"/>
        </w:rPr>
        <w:t>”</w:t>
      </w:r>
      <w:r w:rsidR="00414F83" w:rsidRPr="009F6CB1">
        <w:rPr>
          <w:rFonts w:ascii="Times New Roman" w:hAnsi="Times New Roman" w:cs="Times New Roman"/>
        </w:rPr>
        <w:t>.</w:t>
      </w:r>
    </w:p>
    <w:p w14:paraId="3DAB6DE8" w14:textId="77777777" w:rsidR="00414F83" w:rsidRPr="009F6CB1" w:rsidRDefault="00617FDB" w:rsidP="00CD1FC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Removal of wrecks on or near coast</w:t>
      </w:r>
    </w:p>
    <w:p w14:paraId="74A42356" w14:textId="77777777" w:rsidR="00414F83" w:rsidRPr="009F6CB1" w:rsidRDefault="00617FDB" w:rsidP="00CD1FC1">
      <w:pPr>
        <w:spacing w:after="0" w:line="240" w:lineRule="auto"/>
        <w:ind w:firstLine="432"/>
        <w:jc w:val="both"/>
        <w:rPr>
          <w:rFonts w:ascii="Times New Roman" w:hAnsi="Times New Roman" w:cs="Times New Roman"/>
        </w:rPr>
      </w:pPr>
      <w:r w:rsidRPr="009F6CB1">
        <w:rPr>
          <w:rFonts w:ascii="Times New Roman" w:hAnsi="Times New Roman" w:cs="Times New Roman"/>
          <w:b/>
        </w:rPr>
        <w:t>177.</w:t>
      </w:r>
      <w:r w:rsidR="00414F83" w:rsidRPr="009F6CB1">
        <w:rPr>
          <w:rFonts w:ascii="Times New Roman" w:hAnsi="Times New Roman" w:cs="Times New Roman"/>
        </w:rPr>
        <w:t xml:space="preserve"> Section 329 of the Principal Act is amended by inserting after sub-section (3) the following sub-section:</w:t>
      </w:r>
    </w:p>
    <w:p w14:paraId="57EC9413" w14:textId="77777777" w:rsidR="00414F83" w:rsidRPr="009F6CB1" w:rsidRDefault="008022C4" w:rsidP="009046D9">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a</w:t>
      </w:r>
      <w:r w:rsidR="00414F83" w:rsidRPr="009F6CB1">
        <w:rPr>
          <w:rFonts w:ascii="Times New Roman" w:hAnsi="Times New Roman" w:cs="Times New Roman"/>
        </w:rPr>
        <w:t>) The Minister shall not exercise any of the powers referred to in sub-section (1) in relation to a wreck to which sub-section 295</w:t>
      </w:r>
      <w:r w:rsidR="00617FDB" w:rsidRPr="009F6CB1">
        <w:rPr>
          <w:rFonts w:ascii="Times New Roman" w:hAnsi="Times New Roman" w:cs="Times New Roman"/>
          <w:smallCaps/>
        </w:rPr>
        <w:t>b</w:t>
      </w:r>
      <w:r w:rsidR="00414F83" w:rsidRPr="009F6CB1">
        <w:rPr>
          <w:rFonts w:ascii="Times New Roman" w:hAnsi="Times New Roman" w:cs="Times New Roman"/>
        </w:rPr>
        <w:t xml:space="preserve"> (1) applies unless in his opinion it is necessary to do so for the purpose of—</w:t>
      </w:r>
    </w:p>
    <w:p w14:paraId="29F9843B" w14:textId="77777777" w:rsidR="00414F83" w:rsidRPr="009F6CB1" w:rsidRDefault="00414F83" w:rsidP="00CD1FC1">
      <w:pPr>
        <w:spacing w:after="0" w:line="240" w:lineRule="auto"/>
        <w:ind w:left="864" w:hanging="432"/>
        <w:jc w:val="both"/>
        <w:rPr>
          <w:rFonts w:ascii="Times New Roman" w:hAnsi="Times New Roman" w:cs="Times New Roman"/>
        </w:rPr>
      </w:pPr>
      <w:r w:rsidRPr="009F6CB1">
        <w:rPr>
          <w:rFonts w:ascii="Times New Roman" w:hAnsi="Times New Roman" w:cs="Times New Roman"/>
        </w:rPr>
        <w:t>(a) saving human life;</w:t>
      </w:r>
    </w:p>
    <w:p w14:paraId="6452916A" w14:textId="77777777" w:rsidR="00414F83" w:rsidRPr="009F6CB1" w:rsidRDefault="00414F83" w:rsidP="00CD1FC1">
      <w:pPr>
        <w:spacing w:after="0" w:line="240" w:lineRule="auto"/>
        <w:ind w:left="864" w:hanging="432"/>
        <w:jc w:val="both"/>
        <w:rPr>
          <w:rFonts w:ascii="Times New Roman" w:hAnsi="Times New Roman" w:cs="Times New Roman"/>
        </w:rPr>
      </w:pPr>
      <w:r w:rsidRPr="009F6CB1">
        <w:rPr>
          <w:rFonts w:ascii="Times New Roman" w:hAnsi="Times New Roman" w:cs="Times New Roman"/>
        </w:rPr>
        <w:t>(b) securing the safe navigation of ships; or</w:t>
      </w:r>
    </w:p>
    <w:p w14:paraId="4EA1825F" w14:textId="77777777" w:rsidR="00414F83" w:rsidRPr="009F6CB1" w:rsidRDefault="00414F83" w:rsidP="00CD1FC1">
      <w:pPr>
        <w:spacing w:after="0" w:line="240" w:lineRule="auto"/>
        <w:ind w:left="864" w:hanging="432"/>
        <w:jc w:val="both"/>
        <w:rPr>
          <w:rFonts w:ascii="Times New Roman" w:hAnsi="Times New Roman" w:cs="Times New Roman"/>
        </w:rPr>
      </w:pPr>
      <w:r w:rsidRPr="009F6CB1">
        <w:rPr>
          <w:rFonts w:ascii="Times New Roman" w:hAnsi="Times New Roman" w:cs="Times New Roman"/>
        </w:rPr>
        <w:t>(c) dealing with an emergency involving a serious threat to the environment.</w:t>
      </w:r>
      <w:r w:rsidR="008022C4" w:rsidRPr="009F6CB1">
        <w:rPr>
          <w:rFonts w:ascii="Times New Roman" w:hAnsi="Times New Roman" w:cs="Times New Roman"/>
        </w:rPr>
        <w:t>”</w:t>
      </w:r>
      <w:r w:rsidRPr="009F6CB1">
        <w:rPr>
          <w:rFonts w:ascii="Times New Roman" w:hAnsi="Times New Roman" w:cs="Times New Roman"/>
        </w:rPr>
        <w:t>.</w:t>
      </w:r>
    </w:p>
    <w:p w14:paraId="251361D0" w14:textId="77777777" w:rsidR="00414F83" w:rsidRPr="009F6CB1" w:rsidRDefault="00617FDB" w:rsidP="00CD1FC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739C203B" w14:textId="77777777" w:rsidR="00414F83" w:rsidRPr="009F6CB1" w:rsidRDefault="00617FDB" w:rsidP="00CD1FC1">
      <w:pPr>
        <w:spacing w:after="0" w:line="240" w:lineRule="auto"/>
        <w:ind w:firstLine="432"/>
        <w:jc w:val="both"/>
        <w:rPr>
          <w:rFonts w:ascii="Times New Roman" w:hAnsi="Times New Roman" w:cs="Times New Roman"/>
        </w:rPr>
      </w:pPr>
      <w:r w:rsidRPr="009F6CB1">
        <w:rPr>
          <w:rFonts w:ascii="Times New Roman" w:hAnsi="Times New Roman" w:cs="Times New Roman"/>
          <w:b/>
        </w:rPr>
        <w:t>178.</w:t>
      </w:r>
      <w:r w:rsidR="00414F83" w:rsidRPr="009F6CB1">
        <w:rPr>
          <w:rFonts w:ascii="Times New Roman" w:hAnsi="Times New Roman" w:cs="Times New Roman"/>
        </w:rPr>
        <w:t xml:space="preserve"> Section 330 of the Principal Act is amended by omitting from sub-section (1) the definition of </w:t>
      </w:r>
      <w:r w:rsidR="008022C4" w:rsidRPr="009F6CB1">
        <w:rPr>
          <w:rFonts w:ascii="Times New Roman" w:hAnsi="Times New Roman" w:cs="Times New Roman"/>
        </w:rPr>
        <w:t>“</w:t>
      </w:r>
      <w:r w:rsidR="00414F83" w:rsidRPr="009F6CB1">
        <w:rPr>
          <w:rFonts w:ascii="Times New Roman" w:hAnsi="Times New Roman" w:cs="Times New Roman"/>
        </w:rPr>
        <w:t>Convention</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the following definitions:</w:t>
      </w:r>
    </w:p>
    <w:p w14:paraId="478D7610"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8F71CC1" w14:textId="77777777" w:rsidR="00414F83" w:rsidRPr="009F6CB1" w:rsidRDefault="008022C4" w:rsidP="00A45302">
      <w:pPr>
        <w:spacing w:after="0" w:line="240" w:lineRule="auto"/>
        <w:ind w:left="864" w:hanging="432"/>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Convention</w:t>
      </w:r>
      <w:r w:rsidRPr="009F6CB1">
        <w:rPr>
          <w:rFonts w:ascii="Times New Roman" w:hAnsi="Times New Roman" w:cs="Times New Roman"/>
        </w:rPr>
        <w:t>’</w:t>
      </w:r>
      <w:r w:rsidR="00414F83" w:rsidRPr="009F6CB1">
        <w:rPr>
          <w:rFonts w:ascii="Times New Roman" w:hAnsi="Times New Roman" w:cs="Times New Roman"/>
        </w:rPr>
        <w:t xml:space="preserve"> means the International Convention relating to the limitation of the liability of owners of sea-going ships signed at Brussels on 10 October 1957, a copy of the English text of which is set forth in Schedule 6, as amended by the Protocol;</w:t>
      </w:r>
    </w:p>
    <w:p w14:paraId="5B16E2E4" w14:textId="77777777" w:rsidR="00414F83" w:rsidRPr="009F6CB1" w:rsidRDefault="008022C4" w:rsidP="000B355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the Protocol</w:t>
      </w:r>
      <w:r w:rsidRPr="009F6CB1">
        <w:rPr>
          <w:rFonts w:ascii="Times New Roman" w:hAnsi="Times New Roman" w:cs="Times New Roman"/>
        </w:rPr>
        <w:t>’</w:t>
      </w:r>
      <w:r w:rsidR="00414F83" w:rsidRPr="009F6CB1">
        <w:rPr>
          <w:rFonts w:ascii="Times New Roman" w:hAnsi="Times New Roman" w:cs="Times New Roman"/>
        </w:rPr>
        <w:t xml:space="preserve"> means the Protocol amending the International Convention relating to the limitation of the liability of owners of sea-going ships signed at Brussels on 10 October 1957, being the Protocol a copy of the English text of which is set forth in Schedule 6</w:t>
      </w:r>
      <w:r w:rsidR="00617FDB" w:rsidRPr="009F6CB1">
        <w:rPr>
          <w:rFonts w:ascii="Times New Roman" w:hAnsi="Times New Roman" w:cs="Times New Roman"/>
          <w:smallCaps/>
        </w:rPr>
        <w:t>a</w:t>
      </w:r>
      <w:r w:rsidR="00414F83" w:rsidRPr="009F6CB1">
        <w:rPr>
          <w:rFonts w:ascii="Times New Roman" w:hAnsi="Times New Roman" w:cs="Times New Roman"/>
        </w:rPr>
        <w:t>.</w:t>
      </w:r>
      <w:r w:rsidRPr="009F6CB1">
        <w:rPr>
          <w:rFonts w:ascii="Times New Roman" w:hAnsi="Times New Roman" w:cs="Times New Roman"/>
        </w:rPr>
        <w:t>”</w:t>
      </w:r>
      <w:r w:rsidR="00414F83" w:rsidRPr="009F6CB1">
        <w:rPr>
          <w:rFonts w:ascii="Times New Roman" w:hAnsi="Times New Roman" w:cs="Times New Roman"/>
        </w:rPr>
        <w:t>.</w:t>
      </w:r>
    </w:p>
    <w:p w14:paraId="180B294F" w14:textId="77777777" w:rsidR="00414F83" w:rsidRPr="009F6CB1" w:rsidRDefault="00617FDB" w:rsidP="00A4530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Regulations, &amp;c.</w:t>
      </w:r>
    </w:p>
    <w:p w14:paraId="7F3C856D" w14:textId="77777777" w:rsidR="00414F83" w:rsidRPr="009F6CB1" w:rsidRDefault="00617FDB" w:rsidP="00A45302">
      <w:pPr>
        <w:spacing w:after="0" w:line="240" w:lineRule="auto"/>
        <w:ind w:firstLine="432"/>
        <w:jc w:val="both"/>
        <w:rPr>
          <w:rFonts w:ascii="Times New Roman" w:hAnsi="Times New Roman" w:cs="Times New Roman"/>
        </w:rPr>
      </w:pPr>
      <w:r w:rsidRPr="009F6CB1">
        <w:rPr>
          <w:rFonts w:ascii="Times New Roman" w:hAnsi="Times New Roman" w:cs="Times New Roman"/>
          <w:b/>
        </w:rPr>
        <w:t>179.</w:t>
      </w:r>
      <w:r w:rsidR="00414F83" w:rsidRPr="009F6CB1">
        <w:rPr>
          <w:rFonts w:ascii="Times New Roman" w:hAnsi="Times New Roman" w:cs="Times New Roman"/>
        </w:rPr>
        <w:t xml:space="preserve"> Section 336 of the Principal Act is amended by omitting from paragraph (1) (b) </w:t>
      </w:r>
      <w:r w:rsidR="008022C4" w:rsidRPr="009F6CB1">
        <w:rPr>
          <w:rFonts w:ascii="Times New Roman" w:hAnsi="Times New Roman" w:cs="Times New Roman"/>
        </w:rPr>
        <w:t>“</w:t>
      </w:r>
      <w:r w:rsidR="00414F83" w:rsidRPr="009F6CB1">
        <w:rPr>
          <w:rFonts w:ascii="Times New Roman" w:hAnsi="Times New Roman" w:cs="Times New Roman"/>
        </w:rPr>
        <w:t>franc</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units of account</w:t>
      </w:r>
      <w:r w:rsidR="008022C4" w:rsidRPr="009F6CB1">
        <w:rPr>
          <w:rFonts w:ascii="Times New Roman" w:hAnsi="Times New Roman" w:cs="Times New Roman"/>
        </w:rPr>
        <w:t>”</w:t>
      </w:r>
      <w:r w:rsidR="00414F83" w:rsidRPr="009F6CB1">
        <w:rPr>
          <w:rFonts w:ascii="Times New Roman" w:hAnsi="Times New Roman" w:cs="Times New Roman"/>
        </w:rPr>
        <w:t>.</w:t>
      </w:r>
    </w:p>
    <w:p w14:paraId="4FD79C9C" w14:textId="77777777" w:rsidR="00414F83" w:rsidRPr="009F6CB1" w:rsidRDefault="00617FDB" w:rsidP="00A4530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Penalties for certain offences</w:t>
      </w:r>
    </w:p>
    <w:p w14:paraId="1D9FE9CF" w14:textId="3A84A246" w:rsidR="00414F83" w:rsidRPr="009F6CB1" w:rsidRDefault="00617FDB" w:rsidP="00A45302">
      <w:pPr>
        <w:spacing w:after="0" w:line="240" w:lineRule="auto"/>
        <w:ind w:firstLine="432"/>
        <w:jc w:val="both"/>
        <w:rPr>
          <w:rFonts w:ascii="Times New Roman" w:hAnsi="Times New Roman" w:cs="Times New Roman"/>
        </w:rPr>
      </w:pPr>
      <w:r w:rsidRPr="009F6CB1">
        <w:rPr>
          <w:rFonts w:ascii="Times New Roman" w:hAnsi="Times New Roman" w:cs="Times New Roman"/>
          <w:b/>
        </w:rPr>
        <w:t>180.</w:t>
      </w:r>
      <w:r w:rsidR="00414F83" w:rsidRPr="009F6CB1">
        <w:rPr>
          <w:rFonts w:ascii="Times New Roman" w:hAnsi="Times New Roman" w:cs="Times New Roman"/>
        </w:rPr>
        <w:t xml:space="preserve"> Section 392 of the Principal Act is amended by inserting in paragraph (2) (a) </w:t>
      </w:r>
      <w:r w:rsidR="008022C4" w:rsidRPr="009F6CB1">
        <w:rPr>
          <w:rFonts w:ascii="Times New Roman" w:hAnsi="Times New Roman" w:cs="Times New Roman"/>
        </w:rPr>
        <w:t>“</w:t>
      </w:r>
      <w:r w:rsidR="00414F83" w:rsidRPr="009F6CB1">
        <w:rPr>
          <w:rFonts w:ascii="Times New Roman" w:hAnsi="Times New Roman" w:cs="Times New Roman"/>
        </w:rPr>
        <w:t>,</w:t>
      </w:r>
      <w:r w:rsidR="00C35E3E">
        <w:rPr>
          <w:rFonts w:ascii="Times New Roman" w:hAnsi="Times New Roman" w:cs="Times New Roman"/>
        </w:rPr>
        <w:t xml:space="preserve"> </w:t>
      </w:r>
      <w:r w:rsidR="00414F83" w:rsidRPr="009F6CB1">
        <w:rPr>
          <w:rFonts w:ascii="Times New Roman" w:hAnsi="Times New Roman" w:cs="Times New Roman"/>
        </w:rPr>
        <w:t>or both</w:t>
      </w:r>
      <w:r w:rsidR="008022C4" w:rsidRPr="009F6CB1">
        <w:rPr>
          <w:rFonts w:ascii="Times New Roman" w:hAnsi="Times New Roman" w:cs="Times New Roman"/>
        </w:rPr>
        <w:t>”</w:t>
      </w:r>
      <w:r w:rsidR="00414F83" w:rsidRPr="009F6CB1">
        <w:rPr>
          <w:rFonts w:ascii="Times New Roman" w:hAnsi="Times New Roman" w:cs="Times New Roman"/>
        </w:rPr>
        <w:t xml:space="preserve"> after </w:t>
      </w:r>
      <w:r w:rsidR="008022C4" w:rsidRPr="009F6CB1">
        <w:rPr>
          <w:rFonts w:ascii="Times New Roman" w:hAnsi="Times New Roman" w:cs="Times New Roman"/>
        </w:rPr>
        <w:t>“</w:t>
      </w:r>
      <w:r w:rsidR="00414F83" w:rsidRPr="009F6CB1">
        <w:rPr>
          <w:rFonts w:ascii="Times New Roman" w:hAnsi="Times New Roman" w:cs="Times New Roman"/>
        </w:rPr>
        <w:t>4 years</w:t>
      </w:r>
      <w:r w:rsidR="008022C4" w:rsidRPr="009F6CB1">
        <w:rPr>
          <w:rFonts w:ascii="Times New Roman" w:hAnsi="Times New Roman" w:cs="Times New Roman"/>
        </w:rPr>
        <w:t>”</w:t>
      </w:r>
      <w:r w:rsidR="00414F83" w:rsidRPr="009F6CB1">
        <w:rPr>
          <w:rFonts w:ascii="Times New Roman" w:hAnsi="Times New Roman" w:cs="Times New Roman"/>
        </w:rPr>
        <w:t>.</w:t>
      </w:r>
    </w:p>
    <w:p w14:paraId="1AD97B93" w14:textId="77777777" w:rsidR="00414F83" w:rsidRPr="009F6CB1" w:rsidRDefault="00617FDB" w:rsidP="00A4530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Tonnage measurement regulations</w:t>
      </w:r>
    </w:p>
    <w:p w14:paraId="246673EC" w14:textId="77777777" w:rsidR="00414F83" w:rsidRPr="009F6CB1" w:rsidRDefault="00617FDB" w:rsidP="00A45302">
      <w:pPr>
        <w:spacing w:after="0" w:line="240" w:lineRule="auto"/>
        <w:ind w:firstLine="432"/>
        <w:jc w:val="both"/>
        <w:rPr>
          <w:rFonts w:ascii="Times New Roman" w:hAnsi="Times New Roman" w:cs="Times New Roman"/>
        </w:rPr>
      </w:pPr>
      <w:r w:rsidRPr="009F6CB1">
        <w:rPr>
          <w:rFonts w:ascii="Times New Roman" w:hAnsi="Times New Roman" w:cs="Times New Roman"/>
          <w:b/>
        </w:rPr>
        <w:t>181.</w:t>
      </w:r>
      <w:r w:rsidR="00414F83" w:rsidRPr="009F6CB1">
        <w:rPr>
          <w:rFonts w:ascii="Times New Roman" w:hAnsi="Times New Roman" w:cs="Times New Roman"/>
        </w:rPr>
        <w:t xml:space="preserve"> (1) Section 405</w:t>
      </w:r>
      <w:r w:rsidRPr="009F6CB1">
        <w:rPr>
          <w:rFonts w:ascii="Times New Roman" w:hAnsi="Times New Roman" w:cs="Times New Roman"/>
          <w:smallCaps/>
        </w:rPr>
        <w:t>e</w:t>
      </w:r>
      <w:r w:rsidR="00414F83" w:rsidRPr="009F6CB1">
        <w:rPr>
          <w:rFonts w:ascii="Times New Roman" w:hAnsi="Times New Roman" w:cs="Times New Roman"/>
        </w:rPr>
        <w:t xml:space="preserve"> of the Principal Act is amended by omitting sub-sections (4) and (5).</w:t>
      </w:r>
    </w:p>
    <w:p w14:paraId="0979DD16" w14:textId="77777777" w:rsidR="00414F83" w:rsidRPr="009F6CB1" w:rsidRDefault="00414F83" w:rsidP="002A50B9">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A regulation made under sub-section 405</w:t>
      </w:r>
      <w:r w:rsidR="00617FDB" w:rsidRPr="009F6CB1">
        <w:rPr>
          <w:rFonts w:ascii="Times New Roman" w:hAnsi="Times New Roman" w:cs="Times New Roman"/>
          <w:smallCaps/>
        </w:rPr>
        <w:t>e</w:t>
      </w:r>
      <w:r w:rsidRPr="009F6CB1">
        <w:rPr>
          <w:rFonts w:ascii="Times New Roman" w:hAnsi="Times New Roman" w:cs="Times New Roman"/>
        </w:rPr>
        <w:t xml:space="preserve"> (4) of the </w:t>
      </w:r>
      <w:r w:rsidR="00617FDB" w:rsidRPr="009F6CB1">
        <w:rPr>
          <w:rFonts w:ascii="Times New Roman" w:hAnsi="Times New Roman" w:cs="Times New Roman"/>
          <w:i/>
        </w:rPr>
        <w:t xml:space="preserve">Navigation Act </w:t>
      </w:r>
      <w:r w:rsidRPr="009F6CB1">
        <w:rPr>
          <w:rFonts w:ascii="Times New Roman" w:hAnsi="Times New Roman" w:cs="Times New Roman"/>
        </w:rPr>
        <w:t>1912 and in force immediately before the commencement of this Part shall be taken for all purposes to have been made under sub-section 405</w:t>
      </w:r>
      <w:r w:rsidR="00617FDB" w:rsidRPr="009F6CB1">
        <w:rPr>
          <w:rFonts w:ascii="Times New Roman" w:hAnsi="Times New Roman" w:cs="Times New Roman"/>
          <w:smallCaps/>
        </w:rPr>
        <w:t>pa</w:t>
      </w:r>
      <w:r w:rsidRPr="009F6CB1">
        <w:rPr>
          <w:rFonts w:ascii="Times New Roman" w:hAnsi="Times New Roman" w:cs="Times New Roman"/>
        </w:rPr>
        <w:t xml:space="preserve"> (1) of that Act and a reference in that Act to a regulation made under sub-section 405</w:t>
      </w:r>
      <w:r w:rsidR="008E4BE7" w:rsidRPr="009F6CB1">
        <w:rPr>
          <w:rFonts w:ascii="Times New Roman" w:hAnsi="Times New Roman" w:cs="Times New Roman"/>
          <w:smallCaps/>
        </w:rPr>
        <w:t>pa</w:t>
      </w:r>
      <w:r w:rsidRPr="009F6CB1">
        <w:rPr>
          <w:rFonts w:ascii="Times New Roman" w:hAnsi="Times New Roman" w:cs="Times New Roman"/>
        </w:rPr>
        <w:t xml:space="preserve"> (1) of that Act shall be construed as including a reference to a regulation to which this sub-section applies.</w:t>
      </w:r>
    </w:p>
    <w:p w14:paraId="232338E3" w14:textId="77777777" w:rsidR="00414F83" w:rsidRPr="009F6CB1" w:rsidRDefault="00414F83" w:rsidP="002A50B9">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(3)</w:t>
      </w:r>
      <w:r w:rsidRPr="009F6CB1">
        <w:rPr>
          <w:rFonts w:ascii="Times New Roman" w:hAnsi="Times New Roman" w:cs="Times New Roman"/>
        </w:rPr>
        <w:t xml:space="preserve"> An order made in pursuance of a regulation made under sub-section 405</w:t>
      </w:r>
      <w:r w:rsidR="00617FDB" w:rsidRPr="009F6CB1">
        <w:rPr>
          <w:rFonts w:ascii="Times New Roman" w:hAnsi="Times New Roman" w:cs="Times New Roman"/>
          <w:smallCaps/>
        </w:rPr>
        <w:t>e</w:t>
      </w:r>
      <w:r w:rsidRPr="009F6CB1">
        <w:rPr>
          <w:rFonts w:ascii="Times New Roman" w:hAnsi="Times New Roman" w:cs="Times New Roman"/>
        </w:rPr>
        <w:t xml:space="preserve"> (4) of the </w:t>
      </w:r>
      <w:r w:rsidR="00617FDB" w:rsidRPr="009F6CB1">
        <w:rPr>
          <w:rFonts w:ascii="Times New Roman" w:hAnsi="Times New Roman" w:cs="Times New Roman"/>
          <w:i/>
        </w:rPr>
        <w:t xml:space="preserve">Navigation Act </w:t>
      </w:r>
      <w:r w:rsidRPr="009F6CB1">
        <w:rPr>
          <w:rFonts w:ascii="Times New Roman" w:hAnsi="Times New Roman" w:cs="Times New Roman"/>
        </w:rPr>
        <w:t>1912 and in force immediately before the commencement of this Part shall be taken for all purposes to have been made in pursuance of a regulation made under sub-section 405</w:t>
      </w:r>
      <w:r w:rsidR="00617FDB" w:rsidRPr="009F6CB1">
        <w:rPr>
          <w:rFonts w:ascii="Times New Roman" w:hAnsi="Times New Roman" w:cs="Times New Roman"/>
          <w:smallCaps/>
        </w:rPr>
        <w:t>pa</w:t>
      </w:r>
      <w:r w:rsidRPr="009F6CB1">
        <w:rPr>
          <w:rFonts w:ascii="Times New Roman" w:hAnsi="Times New Roman" w:cs="Times New Roman"/>
        </w:rPr>
        <w:t xml:space="preserve"> (1) of that Act and a reference in that Act to an order made in pursuance of a regulation made under sub-section 405</w:t>
      </w:r>
      <w:r w:rsidR="00617FDB" w:rsidRPr="009F6CB1">
        <w:rPr>
          <w:rFonts w:ascii="Times New Roman" w:hAnsi="Times New Roman" w:cs="Times New Roman"/>
          <w:smallCaps/>
        </w:rPr>
        <w:t>pa</w:t>
      </w:r>
      <w:r w:rsidRPr="009F6CB1">
        <w:rPr>
          <w:rFonts w:ascii="Times New Roman" w:hAnsi="Times New Roman" w:cs="Times New Roman"/>
        </w:rPr>
        <w:t xml:space="preserve"> (1) of that Act shall be construed as including a reference to an order to which this sub-section applies.</w:t>
      </w:r>
    </w:p>
    <w:p w14:paraId="194A102B" w14:textId="77777777" w:rsidR="00414F83" w:rsidRPr="009F6CB1" w:rsidRDefault="00617FDB" w:rsidP="002A50B9">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182.</w:t>
      </w:r>
      <w:r w:rsidR="00414F83" w:rsidRPr="009F6CB1">
        <w:rPr>
          <w:rFonts w:ascii="Times New Roman" w:hAnsi="Times New Roman" w:cs="Times New Roman"/>
        </w:rPr>
        <w:t xml:space="preserve"> After section 405</w:t>
      </w:r>
      <w:r w:rsidRPr="009F6CB1">
        <w:rPr>
          <w:rFonts w:ascii="Times New Roman" w:hAnsi="Times New Roman" w:cs="Times New Roman"/>
          <w:smallCaps/>
        </w:rPr>
        <w:t>p</w:t>
      </w:r>
      <w:r w:rsidR="00414F83" w:rsidRPr="009F6CB1">
        <w:rPr>
          <w:rFonts w:ascii="Times New Roman" w:hAnsi="Times New Roman" w:cs="Times New Roman"/>
        </w:rPr>
        <w:t xml:space="preserve"> the following section is inserted in Part X:</w:t>
      </w:r>
    </w:p>
    <w:p w14:paraId="495B01D6" w14:textId="77777777" w:rsidR="00414F83" w:rsidRPr="009F6CB1" w:rsidRDefault="00617FDB" w:rsidP="00A4530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Orders</w:t>
      </w:r>
    </w:p>
    <w:p w14:paraId="43623BC5" w14:textId="77777777" w:rsidR="00414F83" w:rsidRPr="009F6CB1" w:rsidRDefault="008022C4" w:rsidP="00A45302">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405</w:t>
      </w:r>
      <w:r w:rsidR="00617FDB" w:rsidRPr="009F6CB1">
        <w:rPr>
          <w:rFonts w:ascii="Times New Roman" w:hAnsi="Times New Roman" w:cs="Times New Roman"/>
          <w:smallCaps/>
        </w:rPr>
        <w:t>pa</w:t>
      </w:r>
      <w:r w:rsidR="00414F83" w:rsidRPr="009F6CB1">
        <w:rPr>
          <w:rFonts w:ascii="Times New Roman" w:hAnsi="Times New Roman" w:cs="Times New Roman"/>
        </w:rPr>
        <w:t>. (1) The regulations may empower the Minister to make orders with respect to any matter for or in relation to which provision may be made by the regulations by virtue of the provisions of this Part.</w:t>
      </w:r>
    </w:p>
    <w:p w14:paraId="2A9BC3EB" w14:textId="77777777" w:rsidR="00414F83" w:rsidRPr="009F6CB1" w:rsidRDefault="008022C4" w:rsidP="00975EB9">
      <w:pPr>
        <w:spacing w:before="12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Section 426 applies to orders made in pursuance of regulations made by virtue of sub-section (1).</w:t>
      </w:r>
      <w:r w:rsidRPr="009F6CB1">
        <w:rPr>
          <w:rFonts w:ascii="Times New Roman" w:hAnsi="Times New Roman" w:cs="Times New Roman"/>
        </w:rPr>
        <w:t>”</w:t>
      </w:r>
      <w:r w:rsidR="00414F83" w:rsidRPr="009F6CB1">
        <w:rPr>
          <w:rFonts w:ascii="Times New Roman" w:hAnsi="Times New Roman" w:cs="Times New Roman"/>
        </w:rPr>
        <w:t>.</w:t>
      </w:r>
    </w:p>
    <w:p w14:paraId="34B7CF8F"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AA27BD7" w14:textId="77777777" w:rsidR="00414F83" w:rsidRPr="009F6CB1" w:rsidRDefault="00617FDB" w:rsidP="00A45302">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Regulations</w:t>
      </w:r>
    </w:p>
    <w:p w14:paraId="1675A73F" w14:textId="77777777" w:rsidR="00414F83" w:rsidRPr="009F6CB1" w:rsidRDefault="00617FDB" w:rsidP="00A45302">
      <w:pPr>
        <w:spacing w:after="0" w:line="240" w:lineRule="auto"/>
        <w:ind w:firstLine="432"/>
        <w:jc w:val="both"/>
        <w:rPr>
          <w:rFonts w:ascii="Times New Roman" w:hAnsi="Times New Roman" w:cs="Times New Roman"/>
        </w:rPr>
      </w:pPr>
      <w:r w:rsidRPr="009F6CB1">
        <w:rPr>
          <w:rFonts w:ascii="Times New Roman" w:hAnsi="Times New Roman" w:cs="Times New Roman"/>
          <w:b/>
        </w:rPr>
        <w:t>183.</w:t>
      </w:r>
      <w:r w:rsidR="00414F83" w:rsidRPr="009F6CB1">
        <w:rPr>
          <w:rFonts w:ascii="Times New Roman" w:hAnsi="Times New Roman" w:cs="Times New Roman"/>
        </w:rPr>
        <w:t xml:space="preserve"> Section 425 of the Principal Act is amended—</w:t>
      </w:r>
    </w:p>
    <w:p w14:paraId="3A9DE1F2" w14:textId="77777777" w:rsidR="00414F83" w:rsidRPr="009F6CB1" w:rsidRDefault="00414F83" w:rsidP="00A45302">
      <w:pPr>
        <w:spacing w:after="0" w:line="240" w:lineRule="auto"/>
        <w:ind w:firstLine="432"/>
        <w:jc w:val="both"/>
        <w:rPr>
          <w:rFonts w:ascii="Times New Roman" w:hAnsi="Times New Roman" w:cs="Times New Roman"/>
        </w:rPr>
      </w:pPr>
      <w:r w:rsidRPr="009F6CB1">
        <w:rPr>
          <w:rFonts w:ascii="Times New Roman" w:hAnsi="Times New Roman" w:cs="Times New Roman"/>
        </w:rPr>
        <w:t>(a) by inserting after paragraph (1) (fa) the following paragraphs:</w:t>
      </w:r>
    </w:p>
    <w:p w14:paraId="55F1D462" w14:textId="77777777" w:rsidR="00414F83" w:rsidRPr="009F6CB1" w:rsidRDefault="008022C4" w:rsidP="00A45302">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(fb) empowering the Minister to make orders with respect to any matter for or in relation to which provision may be made by the regulations under section 215;</w:t>
      </w:r>
    </w:p>
    <w:p w14:paraId="396D9AC7" w14:textId="77777777" w:rsidR="00414F83" w:rsidRPr="009F6CB1" w:rsidRDefault="008022C4" w:rsidP="00A45302">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(fc) empowering the Minister to make orders with respect to any matter for or in relation to which provision may be made by the regulations under section 229;</w:t>
      </w:r>
    </w:p>
    <w:p w14:paraId="3CD7A2B4" w14:textId="77777777" w:rsidR="00414F83" w:rsidRPr="009F6CB1" w:rsidRDefault="008022C4" w:rsidP="00A45302">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proofErr w:type="spellStart"/>
      <w:r w:rsidR="00414F83" w:rsidRPr="009F6CB1">
        <w:rPr>
          <w:rFonts w:ascii="Times New Roman" w:hAnsi="Times New Roman" w:cs="Times New Roman"/>
        </w:rPr>
        <w:t>fd</w:t>
      </w:r>
      <w:proofErr w:type="spellEnd"/>
      <w:r w:rsidR="00414F83" w:rsidRPr="009F6CB1">
        <w:rPr>
          <w:rFonts w:ascii="Times New Roman" w:hAnsi="Times New Roman" w:cs="Times New Roman"/>
        </w:rPr>
        <w:t>) empowering the Minister to make orders with respect to any matter for or in relation to which provision may be made by the regulations under Division 6</w:t>
      </w:r>
      <w:r w:rsidR="00617FDB" w:rsidRPr="009F6CB1">
        <w:rPr>
          <w:rFonts w:ascii="Times New Roman" w:hAnsi="Times New Roman" w:cs="Times New Roman"/>
          <w:smallCaps/>
        </w:rPr>
        <w:t>a</w:t>
      </w:r>
      <w:r w:rsidR="00414F83" w:rsidRPr="009F6CB1">
        <w:rPr>
          <w:rFonts w:ascii="Times New Roman" w:hAnsi="Times New Roman" w:cs="Times New Roman"/>
        </w:rPr>
        <w:t xml:space="preserve"> of Part IV;</w:t>
      </w:r>
    </w:p>
    <w:p w14:paraId="3789A823" w14:textId="77777777" w:rsidR="00414F83" w:rsidRPr="009F6CB1" w:rsidRDefault="008022C4" w:rsidP="00A45302">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proofErr w:type="spellStart"/>
      <w:r w:rsidR="00414F83" w:rsidRPr="009F6CB1">
        <w:rPr>
          <w:rFonts w:ascii="Times New Roman" w:hAnsi="Times New Roman" w:cs="Times New Roman"/>
        </w:rPr>
        <w:t>fe</w:t>
      </w:r>
      <w:proofErr w:type="spellEnd"/>
      <w:r w:rsidR="00414F83" w:rsidRPr="009F6CB1">
        <w:rPr>
          <w:rFonts w:ascii="Times New Roman" w:hAnsi="Times New Roman" w:cs="Times New Roman"/>
        </w:rPr>
        <w:t>) empowering the Minister to make orders with respect to any matter for or in relation to which provision may be made by the regulations under section 258;</w:t>
      </w:r>
      <w:r w:rsidRPr="009F6CB1">
        <w:rPr>
          <w:rFonts w:ascii="Times New Roman" w:hAnsi="Times New Roman" w:cs="Times New Roman"/>
        </w:rPr>
        <w:t>”</w:t>
      </w:r>
      <w:r w:rsidR="00414F83" w:rsidRPr="009F6CB1">
        <w:rPr>
          <w:rFonts w:ascii="Times New Roman" w:hAnsi="Times New Roman" w:cs="Times New Roman"/>
        </w:rPr>
        <w:t>;</w:t>
      </w:r>
    </w:p>
    <w:p w14:paraId="37040AE7" w14:textId="77777777" w:rsidR="00414F83" w:rsidRPr="009F6CB1" w:rsidRDefault="00414F83" w:rsidP="00A45302">
      <w:pPr>
        <w:spacing w:after="0" w:line="240" w:lineRule="auto"/>
        <w:ind w:left="864" w:hanging="432"/>
        <w:jc w:val="both"/>
        <w:rPr>
          <w:rFonts w:ascii="Times New Roman" w:hAnsi="Times New Roman" w:cs="Times New Roman"/>
        </w:rPr>
      </w:pPr>
      <w:r w:rsidRPr="009F6CB1">
        <w:rPr>
          <w:rFonts w:ascii="Times New Roman" w:hAnsi="Times New Roman" w:cs="Times New Roman"/>
        </w:rPr>
        <w:t>(b) by inserting after sub-section (1) the following sub-section:</w:t>
      </w:r>
    </w:p>
    <w:p w14:paraId="3122FEA2" w14:textId="77777777" w:rsidR="00414F83" w:rsidRPr="009F6CB1" w:rsidRDefault="008022C4" w:rsidP="00A45302">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r w:rsidR="008E130C">
        <w:rPr>
          <w:rFonts w:ascii="Times New Roman" w:hAnsi="Times New Roman" w:cs="Times New Roman"/>
        </w:rPr>
        <w:t>1</w:t>
      </w:r>
      <w:r w:rsidR="00617FDB" w:rsidRPr="009F6CB1">
        <w:rPr>
          <w:rFonts w:ascii="Times New Roman" w:hAnsi="Times New Roman" w:cs="Times New Roman"/>
          <w:smallCaps/>
        </w:rPr>
        <w:t>a</w:t>
      </w:r>
      <w:r w:rsidR="00414F83" w:rsidRPr="009F6CB1">
        <w:rPr>
          <w:rFonts w:ascii="Times New Roman" w:hAnsi="Times New Roman" w:cs="Times New Roman"/>
        </w:rPr>
        <w:t xml:space="preserve">) Subject to sub-section 48 (2)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 xml:space="preserve">1901, regulations made under this Act may be expressed to take effect at a time specified in the regulations on a date specified in the regulations and, where regulations are expressed to take effect at a specified time on a specified date, then, notwithstanding sub-section 3 (2) of the </w:t>
      </w:r>
      <w:r w:rsidR="00617FDB" w:rsidRPr="009F6CB1">
        <w:rPr>
          <w:rFonts w:ascii="Times New Roman" w:hAnsi="Times New Roman" w:cs="Times New Roman"/>
          <w:i/>
        </w:rPr>
        <w:t xml:space="preserve">Acts Interpretation Act </w:t>
      </w:r>
      <w:r w:rsidR="00414F83" w:rsidRPr="009F6CB1">
        <w:rPr>
          <w:rFonts w:ascii="Times New Roman" w:hAnsi="Times New Roman" w:cs="Times New Roman"/>
        </w:rPr>
        <w:t>1901, the regulations take effect at that specified time on that specified date.</w:t>
      </w:r>
      <w:r w:rsidRPr="009F6CB1">
        <w:rPr>
          <w:rFonts w:ascii="Times New Roman" w:hAnsi="Times New Roman" w:cs="Times New Roman"/>
        </w:rPr>
        <w:t>”</w:t>
      </w:r>
      <w:r w:rsidR="00414F83" w:rsidRPr="009F6CB1">
        <w:rPr>
          <w:rFonts w:ascii="Times New Roman" w:hAnsi="Times New Roman" w:cs="Times New Roman"/>
        </w:rPr>
        <w:t>;</w:t>
      </w:r>
    </w:p>
    <w:p w14:paraId="268F67F7" w14:textId="53ACCDE1" w:rsidR="00414F83" w:rsidRPr="009F6CB1" w:rsidRDefault="00414F83" w:rsidP="00C7527E">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sub-section (5) </w:t>
      </w:r>
      <w:r w:rsidR="008022C4" w:rsidRPr="009F6CB1">
        <w:rPr>
          <w:rFonts w:ascii="Times New Roman" w:hAnsi="Times New Roman" w:cs="Times New Roman"/>
        </w:rPr>
        <w:t>“</w:t>
      </w:r>
      <w:r w:rsidRPr="009F6CB1">
        <w:rPr>
          <w:rFonts w:ascii="Times New Roman" w:hAnsi="Times New Roman" w:cs="Times New Roman"/>
        </w:rPr>
        <w:t>or (fa)</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(fa), (fb), (fc), (</w:t>
      </w:r>
      <w:proofErr w:type="spellStart"/>
      <w:r w:rsidRPr="009F6CB1">
        <w:rPr>
          <w:rFonts w:ascii="Times New Roman" w:hAnsi="Times New Roman" w:cs="Times New Roman"/>
        </w:rPr>
        <w:t>fd</w:t>
      </w:r>
      <w:proofErr w:type="spellEnd"/>
      <w:r w:rsidRPr="009F6CB1">
        <w:rPr>
          <w:rFonts w:ascii="Times New Roman" w:hAnsi="Times New Roman" w:cs="Times New Roman"/>
        </w:rPr>
        <w:t>) or (</w:t>
      </w:r>
      <w:proofErr w:type="spellStart"/>
      <w:r w:rsidRPr="009F6CB1">
        <w:rPr>
          <w:rFonts w:ascii="Times New Roman" w:hAnsi="Times New Roman" w:cs="Times New Roman"/>
        </w:rPr>
        <w:t>fe</w:t>
      </w:r>
      <w:proofErr w:type="spellEnd"/>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w:t>
      </w:r>
    </w:p>
    <w:p w14:paraId="669443C6" w14:textId="77777777" w:rsidR="00414F83" w:rsidRPr="009F6CB1" w:rsidRDefault="00414F83" w:rsidP="00C7527E">
      <w:pPr>
        <w:spacing w:after="0" w:line="240" w:lineRule="auto"/>
        <w:ind w:left="864" w:hanging="432"/>
        <w:jc w:val="both"/>
        <w:rPr>
          <w:rFonts w:ascii="Times New Roman" w:hAnsi="Times New Roman" w:cs="Times New Roman"/>
        </w:rPr>
      </w:pPr>
      <w:r w:rsidRPr="009F6CB1">
        <w:rPr>
          <w:rFonts w:ascii="Times New Roman" w:hAnsi="Times New Roman" w:cs="Times New Roman"/>
        </w:rPr>
        <w:t>(d) by omitting sub-section (7); and</w:t>
      </w:r>
    </w:p>
    <w:p w14:paraId="60F8E2FC" w14:textId="78580795" w:rsidR="00414F83" w:rsidRPr="009F6CB1" w:rsidRDefault="00414F83" w:rsidP="00C7527E">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(e) by omitting from sub-section (8) </w:t>
      </w:r>
      <w:r w:rsidR="008022C4" w:rsidRPr="009F6CB1">
        <w:rPr>
          <w:rFonts w:ascii="Times New Roman" w:hAnsi="Times New Roman" w:cs="Times New Roman"/>
        </w:rPr>
        <w:t>“</w:t>
      </w:r>
      <w:r w:rsidRPr="009F6CB1">
        <w:rPr>
          <w:rFonts w:ascii="Times New Roman" w:hAnsi="Times New Roman" w:cs="Times New Roman"/>
        </w:rPr>
        <w:t>or (fa)</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(fa), (fb), (fc), (</w:t>
      </w:r>
      <w:proofErr w:type="spellStart"/>
      <w:r w:rsidRPr="009F6CB1">
        <w:rPr>
          <w:rFonts w:ascii="Times New Roman" w:hAnsi="Times New Roman" w:cs="Times New Roman"/>
        </w:rPr>
        <w:t>fd</w:t>
      </w:r>
      <w:proofErr w:type="spellEnd"/>
      <w:r w:rsidRPr="009F6CB1">
        <w:rPr>
          <w:rFonts w:ascii="Times New Roman" w:hAnsi="Times New Roman" w:cs="Times New Roman"/>
        </w:rPr>
        <w:t>) or (</w:t>
      </w:r>
      <w:proofErr w:type="spellStart"/>
      <w:r w:rsidRPr="009F6CB1">
        <w:rPr>
          <w:rFonts w:ascii="Times New Roman" w:hAnsi="Times New Roman" w:cs="Times New Roman"/>
        </w:rPr>
        <w:t>fe</w:t>
      </w:r>
      <w:proofErr w:type="spellEnd"/>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w:t>
      </w:r>
    </w:p>
    <w:p w14:paraId="4728D881" w14:textId="77777777" w:rsidR="00414F83" w:rsidRPr="009F6CB1" w:rsidRDefault="00617FDB" w:rsidP="00C7527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Orders may be disallowed, &amp;c.</w:t>
      </w:r>
    </w:p>
    <w:p w14:paraId="0506A97B" w14:textId="77777777" w:rsidR="00414F83" w:rsidRPr="009F6CB1" w:rsidRDefault="00617FDB" w:rsidP="00C7527E">
      <w:pPr>
        <w:spacing w:after="0" w:line="240" w:lineRule="auto"/>
        <w:ind w:firstLine="432"/>
        <w:jc w:val="both"/>
        <w:rPr>
          <w:rFonts w:ascii="Times New Roman" w:hAnsi="Times New Roman" w:cs="Times New Roman"/>
        </w:rPr>
      </w:pPr>
      <w:r w:rsidRPr="009F6CB1">
        <w:rPr>
          <w:rFonts w:ascii="Times New Roman" w:hAnsi="Times New Roman" w:cs="Times New Roman"/>
          <w:b/>
        </w:rPr>
        <w:t>184.</w:t>
      </w:r>
      <w:r w:rsidR="00414F83" w:rsidRPr="009F6CB1">
        <w:rPr>
          <w:rFonts w:ascii="Times New Roman" w:hAnsi="Times New Roman" w:cs="Times New Roman"/>
        </w:rPr>
        <w:t xml:space="preserve"> Section 426 of the Principal Act is amended by adding at the end thereof the following sub-section:</w:t>
      </w:r>
    </w:p>
    <w:p w14:paraId="6BA07446" w14:textId="77777777" w:rsidR="00414F83" w:rsidRPr="009F6CB1" w:rsidRDefault="008022C4" w:rsidP="00FF383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For the purposes of the application of sub-section 5 (3</w:t>
      </w:r>
      <w:r w:rsidR="00617FDB" w:rsidRPr="009F6CB1">
        <w:rPr>
          <w:rFonts w:ascii="Times New Roman" w:hAnsi="Times New Roman" w:cs="Times New Roman"/>
          <w:smallCaps/>
        </w:rPr>
        <w:t>b</w:t>
      </w:r>
      <w:r w:rsidR="00414F83" w:rsidRPr="009F6CB1">
        <w:rPr>
          <w:rFonts w:ascii="Times New Roman" w:hAnsi="Times New Roman" w:cs="Times New Roman"/>
        </w:rPr>
        <w:t xml:space="preserve">) of the </w:t>
      </w:r>
      <w:r w:rsidR="00617FDB" w:rsidRPr="009F6CB1">
        <w:rPr>
          <w:rFonts w:ascii="Times New Roman" w:hAnsi="Times New Roman" w:cs="Times New Roman"/>
          <w:i/>
        </w:rPr>
        <w:t xml:space="preserve">Statutory Rules Publication Act </w:t>
      </w:r>
      <w:r w:rsidR="00414F83" w:rsidRPr="009F6CB1">
        <w:rPr>
          <w:rFonts w:ascii="Times New Roman" w:hAnsi="Times New Roman" w:cs="Times New Roman"/>
        </w:rPr>
        <w:t>1903 in accordance with sub-section (2), the reference in the first-mentioned sub-section to the Minister of State for Administrative Services shall be read as a reference to the Minister of State for Transport and Construction.</w:t>
      </w:r>
      <w:r w:rsidRPr="009F6CB1">
        <w:rPr>
          <w:rFonts w:ascii="Times New Roman" w:hAnsi="Times New Roman" w:cs="Times New Roman"/>
        </w:rPr>
        <w:t>”</w:t>
      </w:r>
      <w:r w:rsidR="00414F83" w:rsidRPr="009F6CB1">
        <w:rPr>
          <w:rFonts w:ascii="Times New Roman" w:hAnsi="Times New Roman" w:cs="Times New Roman"/>
        </w:rPr>
        <w:t>.</w:t>
      </w:r>
    </w:p>
    <w:p w14:paraId="0599A229" w14:textId="77777777" w:rsidR="00414F83" w:rsidRPr="009F6CB1" w:rsidRDefault="00617FDB" w:rsidP="00C7527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 xml:space="preserve">Schedule </w:t>
      </w:r>
      <w:r w:rsidRPr="009F6CB1">
        <w:rPr>
          <w:rFonts w:ascii="Times New Roman" w:hAnsi="Times New Roman" w:cs="Times New Roman"/>
          <w:b/>
          <w:smallCaps/>
          <w:sz w:val="20"/>
        </w:rPr>
        <w:t>5a</w:t>
      </w:r>
    </w:p>
    <w:p w14:paraId="71EEB4C4" w14:textId="77777777" w:rsidR="00414F83" w:rsidRPr="009F6CB1" w:rsidRDefault="00617FDB" w:rsidP="00C7527E">
      <w:pPr>
        <w:spacing w:after="0" w:line="240" w:lineRule="auto"/>
        <w:ind w:firstLine="432"/>
        <w:jc w:val="both"/>
        <w:rPr>
          <w:rFonts w:ascii="Times New Roman" w:hAnsi="Times New Roman" w:cs="Times New Roman"/>
        </w:rPr>
      </w:pPr>
      <w:r w:rsidRPr="009F6CB1">
        <w:rPr>
          <w:rFonts w:ascii="Times New Roman" w:hAnsi="Times New Roman" w:cs="Times New Roman"/>
          <w:b/>
        </w:rPr>
        <w:t>185.</w:t>
      </w:r>
      <w:r w:rsidR="00414F83" w:rsidRPr="009F6CB1">
        <w:rPr>
          <w:rFonts w:ascii="Times New Roman" w:hAnsi="Times New Roman" w:cs="Times New Roman"/>
        </w:rPr>
        <w:t xml:space="preserve"> After Schedule 5 to the Principal Act, the Schedule set out in Schedule 5 to this Act is inserted.</w:t>
      </w:r>
    </w:p>
    <w:p w14:paraId="6D99B40B" w14:textId="77777777" w:rsidR="00414F83" w:rsidRPr="009F6CB1" w:rsidRDefault="00617FDB" w:rsidP="00C7527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 xml:space="preserve">Schedule </w:t>
      </w:r>
      <w:r w:rsidRPr="009F6CB1">
        <w:rPr>
          <w:rFonts w:ascii="Times New Roman" w:hAnsi="Times New Roman" w:cs="Times New Roman"/>
          <w:b/>
          <w:smallCaps/>
          <w:sz w:val="20"/>
        </w:rPr>
        <w:t>6a</w:t>
      </w:r>
    </w:p>
    <w:p w14:paraId="3C9CF91E" w14:textId="77777777" w:rsidR="00414F83" w:rsidRPr="009F6CB1" w:rsidRDefault="00617FDB" w:rsidP="00C7527E">
      <w:pPr>
        <w:spacing w:after="0" w:line="240" w:lineRule="auto"/>
        <w:ind w:firstLine="432"/>
        <w:jc w:val="both"/>
        <w:rPr>
          <w:rFonts w:ascii="Times New Roman" w:hAnsi="Times New Roman" w:cs="Times New Roman"/>
        </w:rPr>
      </w:pPr>
      <w:r w:rsidRPr="009F6CB1">
        <w:rPr>
          <w:rFonts w:ascii="Times New Roman" w:hAnsi="Times New Roman" w:cs="Times New Roman"/>
          <w:b/>
        </w:rPr>
        <w:t>186.</w:t>
      </w:r>
      <w:r w:rsidR="00414F83" w:rsidRPr="009F6CB1">
        <w:rPr>
          <w:rFonts w:ascii="Times New Roman" w:hAnsi="Times New Roman" w:cs="Times New Roman"/>
        </w:rPr>
        <w:t xml:space="preserve"> After Schedule 6 to the Principal Act, the Schedule set out in Schedule 6 to this Act is inserted.</w:t>
      </w:r>
    </w:p>
    <w:p w14:paraId="6D0DB5C2"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202C6B7"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Further amendments</w:t>
      </w:r>
    </w:p>
    <w:p w14:paraId="7F8E4267" w14:textId="77777777" w:rsidR="00414F83" w:rsidRPr="009F6CB1" w:rsidRDefault="00617FDB"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b/>
        </w:rPr>
        <w:t>187.</w:t>
      </w:r>
      <w:r w:rsidR="00414F83" w:rsidRPr="009F6CB1">
        <w:rPr>
          <w:rFonts w:ascii="Times New Roman" w:hAnsi="Times New Roman" w:cs="Times New Roman"/>
        </w:rPr>
        <w:t xml:space="preserve"> The Principal Act is amended as set out in Schedule 7.</w:t>
      </w:r>
    </w:p>
    <w:p w14:paraId="0F966727" w14:textId="77777777" w:rsidR="00414F83" w:rsidRPr="009F6CB1" w:rsidRDefault="00142EF2" w:rsidP="004B6EDE">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XLIX—AMENDMENT OF NORFOLK ISLAND ACT 1979</w:t>
      </w:r>
    </w:p>
    <w:p w14:paraId="17FFEEDB"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07AF710"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188.</w:t>
      </w:r>
      <w:r w:rsidR="00414F83" w:rsidRPr="009F6CB1">
        <w:rPr>
          <w:rFonts w:ascii="Times New Roman" w:hAnsi="Times New Roman" w:cs="Times New Roman"/>
        </w:rPr>
        <w:t xml:space="preserve"> The </w:t>
      </w:r>
      <w:r w:rsidRPr="009F6CB1">
        <w:rPr>
          <w:rFonts w:ascii="Times New Roman" w:hAnsi="Times New Roman" w:cs="Times New Roman"/>
          <w:i/>
        </w:rPr>
        <w:t xml:space="preserve">Norfolk Island Act </w:t>
      </w:r>
      <w:r w:rsidR="00414F83" w:rsidRPr="009F6CB1">
        <w:rPr>
          <w:rFonts w:ascii="Times New Roman" w:hAnsi="Times New Roman" w:cs="Times New Roman"/>
        </w:rPr>
        <w:t>1979</w:t>
      </w:r>
      <w:r w:rsidRPr="009F6CB1">
        <w:rPr>
          <w:rFonts w:ascii="Times New Roman" w:hAnsi="Times New Roman" w:cs="Times New Roman"/>
          <w:vertAlign w:val="superscript"/>
        </w:rPr>
        <w:t>48</w:t>
      </w:r>
      <w:r w:rsidR="00414F83" w:rsidRPr="009F6CB1">
        <w:rPr>
          <w:rFonts w:ascii="Times New Roman" w:hAnsi="Times New Roman" w:cs="Times New Roman"/>
        </w:rPr>
        <w:t xml:space="preserve"> is in this Part referred to as the Principal Act.</w:t>
      </w:r>
    </w:p>
    <w:p w14:paraId="186500CC"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Laying of certain Ordinances before the Parliament</w:t>
      </w:r>
    </w:p>
    <w:p w14:paraId="75DC5FBB"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189.</w:t>
      </w:r>
      <w:r w:rsidR="00414F83" w:rsidRPr="009F6CB1">
        <w:rPr>
          <w:rFonts w:ascii="Times New Roman" w:hAnsi="Times New Roman" w:cs="Times New Roman"/>
        </w:rPr>
        <w:t xml:space="preserve"> Section 28 of the Principal Act is amended by omitting from paragraph (7) (a) </w:t>
      </w:r>
      <w:r w:rsidR="008022C4" w:rsidRPr="009F6CB1">
        <w:rPr>
          <w:rFonts w:ascii="Times New Roman" w:hAnsi="Times New Roman" w:cs="Times New Roman"/>
        </w:rPr>
        <w:t>“</w:t>
      </w:r>
      <w:r w:rsidR="00414F83" w:rsidRPr="009F6CB1">
        <w:rPr>
          <w:rFonts w:ascii="Times New Roman" w:hAnsi="Times New Roman" w:cs="Times New Roman"/>
        </w:rPr>
        <w:t>sub-section (1)</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sub-section (2)</w:t>
      </w:r>
      <w:r w:rsidR="008022C4" w:rsidRPr="009F6CB1">
        <w:rPr>
          <w:rFonts w:ascii="Times New Roman" w:hAnsi="Times New Roman" w:cs="Times New Roman"/>
        </w:rPr>
        <w:t>”</w:t>
      </w:r>
      <w:r w:rsidR="00414F83" w:rsidRPr="009F6CB1">
        <w:rPr>
          <w:rFonts w:ascii="Times New Roman" w:hAnsi="Times New Roman" w:cs="Times New Roman"/>
        </w:rPr>
        <w:t>.</w:t>
      </w:r>
    </w:p>
    <w:p w14:paraId="22519008" w14:textId="77777777" w:rsidR="00414F83" w:rsidRPr="009F6CB1" w:rsidRDefault="00142EF2" w:rsidP="004B6EDE">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L—REPEAL OF NORTHERN TERRITORY RAILWAY EXTENSION ACT 1971</w:t>
      </w:r>
    </w:p>
    <w:p w14:paraId="2E0F4991"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B85FE2B"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190.</w:t>
      </w:r>
      <w:r w:rsidR="00414F83" w:rsidRPr="009F6CB1">
        <w:rPr>
          <w:rFonts w:ascii="Times New Roman" w:hAnsi="Times New Roman" w:cs="Times New Roman"/>
        </w:rPr>
        <w:t xml:space="preserve"> The </w:t>
      </w:r>
      <w:r w:rsidRPr="009F6CB1">
        <w:rPr>
          <w:rFonts w:ascii="Times New Roman" w:hAnsi="Times New Roman" w:cs="Times New Roman"/>
          <w:i/>
        </w:rPr>
        <w:t xml:space="preserve">Northern Territory Railway Extension Act </w:t>
      </w:r>
      <w:r w:rsidR="00414F83" w:rsidRPr="009F6CB1">
        <w:rPr>
          <w:rFonts w:ascii="Times New Roman" w:hAnsi="Times New Roman" w:cs="Times New Roman"/>
        </w:rPr>
        <w:t>1971</w:t>
      </w:r>
      <w:r w:rsidRPr="009F6CB1">
        <w:rPr>
          <w:rFonts w:ascii="Times New Roman" w:hAnsi="Times New Roman" w:cs="Times New Roman"/>
          <w:vertAlign w:val="superscript"/>
        </w:rPr>
        <w:t>49</w:t>
      </w:r>
      <w:r w:rsidR="00414F83" w:rsidRPr="009F6CB1">
        <w:rPr>
          <w:rFonts w:ascii="Times New Roman" w:hAnsi="Times New Roman" w:cs="Times New Roman"/>
        </w:rPr>
        <w:t xml:space="preserve"> is in this Part referred to as the Principal Act.</w:t>
      </w:r>
    </w:p>
    <w:p w14:paraId="7E747DD3"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Act</w:t>
      </w:r>
    </w:p>
    <w:p w14:paraId="560C0F6C"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191.</w:t>
      </w:r>
      <w:r w:rsidR="00414F83" w:rsidRPr="009F6CB1">
        <w:rPr>
          <w:rFonts w:ascii="Times New Roman" w:hAnsi="Times New Roman" w:cs="Times New Roman"/>
        </w:rPr>
        <w:t xml:space="preserve"> The Principal Act is repealed.</w:t>
      </w:r>
    </w:p>
    <w:p w14:paraId="27B8812C" w14:textId="77777777" w:rsidR="00414F83" w:rsidRPr="009F6CB1" w:rsidRDefault="00142EF2" w:rsidP="004B6EDE">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LI—AMENDMENTS OF NURSING HOMES ASSISTANCE ACT 1974</w:t>
      </w:r>
    </w:p>
    <w:p w14:paraId="6C402DC7"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5291F5B"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192.</w:t>
      </w:r>
      <w:r w:rsidR="00414F83" w:rsidRPr="009F6CB1">
        <w:rPr>
          <w:rFonts w:ascii="Times New Roman" w:hAnsi="Times New Roman" w:cs="Times New Roman"/>
        </w:rPr>
        <w:t xml:space="preserve"> The </w:t>
      </w:r>
      <w:r w:rsidRPr="009F6CB1">
        <w:rPr>
          <w:rFonts w:ascii="Times New Roman" w:hAnsi="Times New Roman" w:cs="Times New Roman"/>
          <w:i/>
        </w:rPr>
        <w:t xml:space="preserve">Nursing Homes Assistance Act </w:t>
      </w:r>
      <w:r w:rsidR="00414F83" w:rsidRPr="009F6CB1">
        <w:rPr>
          <w:rFonts w:ascii="Times New Roman" w:hAnsi="Times New Roman" w:cs="Times New Roman"/>
        </w:rPr>
        <w:t>1974</w:t>
      </w:r>
      <w:r w:rsidRPr="009F6CB1">
        <w:rPr>
          <w:rFonts w:ascii="Times New Roman" w:hAnsi="Times New Roman" w:cs="Times New Roman"/>
          <w:vertAlign w:val="superscript"/>
        </w:rPr>
        <w:t>50</w:t>
      </w:r>
      <w:r w:rsidR="00414F83" w:rsidRPr="009F6CB1">
        <w:rPr>
          <w:rFonts w:ascii="Times New Roman" w:hAnsi="Times New Roman" w:cs="Times New Roman"/>
        </w:rPr>
        <w:t xml:space="preserve"> is in Part referred to as the Principal Act.</w:t>
      </w:r>
    </w:p>
    <w:p w14:paraId="45A4CDD6"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5E79543F"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193.</w:t>
      </w:r>
      <w:r w:rsidR="00414F83" w:rsidRPr="009F6CB1">
        <w:rPr>
          <w:rFonts w:ascii="Times New Roman" w:hAnsi="Times New Roman" w:cs="Times New Roman"/>
        </w:rPr>
        <w:t xml:space="preserve"> Section 3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of Health</w:t>
      </w:r>
      <w:r w:rsidR="008022C4" w:rsidRPr="009F6CB1">
        <w:rPr>
          <w:rFonts w:ascii="Times New Roman" w:hAnsi="Times New Roman" w:cs="Times New Roman"/>
        </w:rPr>
        <w:t>”</w:t>
      </w:r>
      <w:r w:rsidR="00414F83" w:rsidRPr="009F6CB1">
        <w:rPr>
          <w:rFonts w:ascii="Times New Roman" w:hAnsi="Times New Roman" w:cs="Times New Roman"/>
        </w:rPr>
        <w:t xml:space="preserve"> from the definition of </w:t>
      </w:r>
      <w:r w:rsidR="008022C4" w:rsidRPr="009F6CB1">
        <w:rPr>
          <w:rFonts w:ascii="Times New Roman" w:hAnsi="Times New Roman" w:cs="Times New Roman"/>
        </w:rPr>
        <w:t>“</w:t>
      </w:r>
      <w:r w:rsidR="00414F83" w:rsidRPr="009F6CB1">
        <w:rPr>
          <w:rFonts w:ascii="Times New Roman" w:hAnsi="Times New Roman" w:cs="Times New Roman"/>
        </w:rPr>
        <w:t>Permanent Head</w:t>
      </w:r>
      <w:r w:rsidR="008022C4" w:rsidRPr="009F6CB1">
        <w:rPr>
          <w:rFonts w:ascii="Times New Roman" w:hAnsi="Times New Roman" w:cs="Times New Roman"/>
        </w:rPr>
        <w:t>”</w:t>
      </w:r>
      <w:r w:rsidR="00414F83" w:rsidRPr="009F6CB1">
        <w:rPr>
          <w:rFonts w:ascii="Times New Roman" w:hAnsi="Times New Roman" w:cs="Times New Roman"/>
        </w:rPr>
        <w:t xml:space="preserve"> in sub-section (1).</w:t>
      </w:r>
    </w:p>
    <w:p w14:paraId="6FA1D5FE"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Evidence</w:t>
      </w:r>
    </w:p>
    <w:p w14:paraId="2E9B5AB3"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194.</w:t>
      </w:r>
      <w:r w:rsidR="00414F83" w:rsidRPr="009F6CB1">
        <w:rPr>
          <w:rFonts w:ascii="Times New Roman" w:hAnsi="Times New Roman" w:cs="Times New Roman"/>
        </w:rPr>
        <w:t xml:space="preserve"> Section 33 of the Principal Act is amended—</w:t>
      </w:r>
    </w:p>
    <w:p w14:paraId="18F34E63" w14:textId="77777777" w:rsidR="00414F83" w:rsidRPr="009F6CB1" w:rsidRDefault="00414F83"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paragraphs (1) (c) and (d) and substituting the following word and paragraph:</w:t>
      </w:r>
    </w:p>
    <w:p w14:paraId="4912D8C6" w14:textId="77777777" w:rsidR="00414F83" w:rsidRPr="009F6CB1" w:rsidRDefault="008022C4" w:rsidP="004B6EDE">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and (c) an approval under this Act was subject to terms and conditions stated in the certificate.</w:t>
      </w:r>
      <w:r w:rsidRPr="009F6CB1">
        <w:rPr>
          <w:rFonts w:ascii="Times New Roman" w:hAnsi="Times New Roman" w:cs="Times New Roman"/>
        </w:rPr>
        <w:t>”</w:t>
      </w:r>
      <w:r w:rsidR="00414F83" w:rsidRPr="009F6CB1">
        <w:rPr>
          <w:rFonts w:ascii="Times New Roman" w:hAnsi="Times New Roman" w:cs="Times New Roman"/>
        </w:rPr>
        <w:t>; and</w:t>
      </w:r>
    </w:p>
    <w:p w14:paraId="7312EF3B" w14:textId="77777777" w:rsidR="00414F83" w:rsidRPr="009F6CB1" w:rsidRDefault="00414F83"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rPr>
        <w:t>(b) by inserting after sub-section (1) the following sub-section:</w:t>
      </w:r>
    </w:p>
    <w:p w14:paraId="38709954" w14:textId="77777777" w:rsidR="00414F83" w:rsidRPr="009F6CB1" w:rsidRDefault="008022C4" w:rsidP="004B6EDE">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w:t>
      </w:r>
      <w:r w:rsidR="00617FDB" w:rsidRPr="009F6CB1">
        <w:rPr>
          <w:rFonts w:ascii="Times New Roman" w:hAnsi="Times New Roman" w:cs="Times New Roman"/>
          <w:smallCaps/>
        </w:rPr>
        <w:t>a</w:t>
      </w:r>
      <w:r w:rsidR="00414F83" w:rsidRPr="009F6CB1">
        <w:rPr>
          <w:rFonts w:ascii="Times New Roman" w:hAnsi="Times New Roman" w:cs="Times New Roman"/>
        </w:rPr>
        <w:t>) The Permanent Head may, by writing under his hand, certify—</w:t>
      </w:r>
    </w:p>
    <w:p w14:paraId="52B6FEC3" w14:textId="77777777" w:rsidR="00414F83" w:rsidRPr="009F6CB1" w:rsidRDefault="00414F83" w:rsidP="004B6EDE">
      <w:pPr>
        <w:spacing w:after="0" w:line="240" w:lineRule="auto"/>
        <w:ind w:left="1584" w:hanging="432"/>
        <w:jc w:val="both"/>
        <w:rPr>
          <w:rFonts w:ascii="Times New Roman" w:hAnsi="Times New Roman" w:cs="Times New Roman"/>
        </w:rPr>
      </w:pPr>
      <w:r w:rsidRPr="009F6CB1">
        <w:rPr>
          <w:rFonts w:ascii="Times New Roman" w:hAnsi="Times New Roman" w:cs="Times New Roman"/>
        </w:rPr>
        <w:t>(a) that a document annexed to the certificate is a true copy of a document made or issued under this Act; or</w:t>
      </w:r>
    </w:p>
    <w:p w14:paraId="5158511C"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42C89F2" w14:textId="77777777" w:rsidR="00414F83" w:rsidRPr="009F6CB1" w:rsidRDefault="00414F83" w:rsidP="004B6EDE">
      <w:pPr>
        <w:spacing w:after="0" w:line="240" w:lineRule="auto"/>
        <w:ind w:left="1584" w:hanging="432"/>
        <w:jc w:val="both"/>
        <w:rPr>
          <w:rFonts w:ascii="Times New Roman" w:hAnsi="Times New Roman" w:cs="Times New Roman"/>
        </w:rPr>
      </w:pPr>
      <w:r w:rsidRPr="009F6CB1">
        <w:rPr>
          <w:rFonts w:ascii="Times New Roman" w:hAnsi="Times New Roman" w:cs="Times New Roman"/>
        </w:rPr>
        <w:lastRenderedPageBreak/>
        <w:t>(b) that—</w:t>
      </w:r>
    </w:p>
    <w:p w14:paraId="7BB4DC88" w14:textId="77777777" w:rsidR="00414F83" w:rsidRPr="009F6CB1" w:rsidRDefault="00414F83" w:rsidP="004B6EDE">
      <w:pPr>
        <w:spacing w:after="0" w:line="240" w:lineRule="auto"/>
        <w:ind w:left="2304"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a document annexed to the certificate is a true copy of a document made or issued under this Act; and</w:t>
      </w:r>
    </w:p>
    <w:p w14:paraId="647D4284" w14:textId="77777777" w:rsidR="00414F83" w:rsidRPr="009F6CB1" w:rsidRDefault="00414F83" w:rsidP="004B6EDE">
      <w:pPr>
        <w:spacing w:after="0" w:line="240" w:lineRule="auto"/>
        <w:ind w:left="2304" w:hanging="432"/>
        <w:jc w:val="both"/>
        <w:rPr>
          <w:rFonts w:ascii="Times New Roman" w:hAnsi="Times New Roman" w:cs="Times New Roman"/>
        </w:rPr>
      </w:pPr>
      <w:r w:rsidRPr="009F6CB1">
        <w:rPr>
          <w:rFonts w:ascii="Times New Roman" w:hAnsi="Times New Roman" w:cs="Times New Roman"/>
        </w:rPr>
        <w:t>(ii) the document of which the annexed document is certified to be a true copy had effect during a period or on a date specified in the certificate.</w:t>
      </w:r>
      <w:r w:rsidR="008022C4" w:rsidRPr="009F6CB1">
        <w:rPr>
          <w:rFonts w:ascii="Times New Roman" w:hAnsi="Times New Roman" w:cs="Times New Roman"/>
        </w:rPr>
        <w:t>”</w:t>
      </w:r>
      <w:r w:rsidRPr="009F6CB1">
        <w:rPr>
          <w:rFonts w:ascii="Times New Roman" w:hAnsi="Times New Roman" w:cs="Times New Roman"/>
        </w:rPr>
        <w:t>.</w:t>
      </w:r>
    </w:p>
    <w:p w14:paraId="346DBE8F" w14:textId="77777777" w:rsidR="00414F83" w:rsidRPr="009F6CB1" w:rsidRDefault="00142EF2" w:rsidP="004B6EDE">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LII—AMENDMENTS OF OVERSEAS TELECOMMUNICATIONS ACT 1946</w:t>
      </w:r>
    </w:p>
    <w:p w14:paraId="71345068"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EFDAB86"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195.</w:t>
      </w:r>
      <w:r w:rsidR="00414F83" w:rsidRPr="009F6CB1">
        <w:rPr>
          <w:rFonts w:ascii="Times New Roman" w:hAnsi="Times New Roman" w:cs="Times New Roman"/>
        </w:rPr>
        <w:t xml:space="preserve"> The </w:t>
      </w:r>
      <w:r w:rsidRPr="009F6CB1">
        <w:rPr>
          <w:rFonts w:ascii="Times New Roman" w:hAnsi="Times New Roman" w:cs="Times New Roman"/>
          <w:i/>
        </w:rPr>
        <w:t xml:space="preserve">Overseas Telecommunications Act </w:t>
      </w:r>
      <w:r w:rsidR="00414F83" w:rsidRPr="009F6CB1">
        <w:rPr>
          <w:rFonts w:ascii="Times New Roman" w:hAnsi="Times New Roman" w:cs="Times New Roman"/>
        </w:rPr>
        <w:t>1946</w:t>
      </w:r>
      <w:r w:rsidRPr="009F6CB1">
        <w:rPr>
          <w:rFonts w:ascii="Times New Roman" w:hAnsi="Times New Roman" w:cs="Times New Roman"/>
          <w:vertAlign w:val="superscript"/>
        </w:rPr>
        <w:t>51</w:t>
      </w:r>
      <w:r w:rsidR="00414F83" w:rsidRPr="009F6CB1">
        <w:rPr>
          <w:rFonts w:ascii="Times New Roman" w:hAnsi="Times New Roman" w:cs="Times New Roman"/>
        </w:rPr>
        <w:t xml:space="preserve"> is in this Part referred to as the Principal Act.</w:t>
      </w:r>
    </w:p>
    <w:p w14:paraId="64AA3CB9" w14:textId="77777777" w:rsidR="00414F83" w:rsidRPr="009F6CB1" w:rsidRDefault="00617FDB" w:rsidP="00FF383C">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196.</w:t>
      </w:r>
      <w:r w:rsidR="00414F83" w:rsidRPr="009F6CB1">
        <w:rPr>
          <w:rFonts w:ascii="Times New Roman" w:hAnsi="Times New Roman" w:cs="Times New Roman"/>
        </w:rPr>
        <w:t xml:space="preserve"> After section 6 of the Principal Act the following section is inserted in Part I:</w:t>
      </w:r>
    </w:p>
    <w:p w14:paraId="71E86796"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Extension of Act to adjacent areas</w:t>
      </w:r>
    </w:p>
    <w:p w14:paraId="7BDAD249" w14:textId="77777777" w:rsidR="00414F83" w:rsidRPr="009F6CB1" w:rsidRDefault="008022C4" w:rsidP="004B6EDE">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w:t>
      </w:r>
      <w:r w:rsidR="00617FDB" w:rsidRPr="009F6CB1">
        <w:rPr>
          <w:rFonts w:ascii="Times New Roman" w:hAnsi="Times New Roman" w:cs="Times New Roman"/>
          <w:smallCaps/>
        </w:rPr>
        <w:t>a</w:t>
      </w:r>
      <w:r w:rsidR="00414F83" w:rsidRPr="009F6CB1">
        <w:rPr>
          <w:rFonts w:ascii="Times New Roman" w:hAnsi="Times New Roman" w:cs="Times New Roman"/>
        </w:rPr>
        <w:t>. (1) Subject to sub-section (2), the provisions of this Act apply in relation to the adjacent areas in respect of the States and Territories as if references in this Act to Australia, when used in a geographical sense, included references to the adjacent areas in respect of the States and Territories.</w:t>
      </w:r>
    </w:p>
    <w:p w14:paraId="14C230D6" w14:textId="77777777" w:rsidR="00414F83" w:rsidRPr="009F6CB1" w:rsidRDefault="008022C4" w:rsidP="00FF383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 application of the provisions of this Act in relation to the adjacent areas in respect of the States and Territories by virtue of sub-section (1) extends to and in relation to all acts, matters and things touching, concerning, arising out of or connected with the exploration of, or the exploitation of the resources of, the continental shelf of Australia or of an external Territory and not otherwise.</w:t>
      </w:r>
    </w:p>
    <w:p w14:paraId="78D82E06" w14:textId="77777777" w:rsidR="00414F83" w:rsidRPr="009F6CB1" w:rsidRDefault="008022C4" w:rsidP="00FF383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Without limiting the generality of sub-section (2), the application of the provisions of this Act in relation to the adjacent areas in respect of the States and Territories by virtue of sub-section (1) extends to and in relation to all acts done by or in relation to, and all matters, circumstances and things affecting, any person who is in the adjacent area in respect of a State or Territory for a reason touching, concerning, arising out of or connected with the exploration of, or the exploitation of the resources of, the continental shelf of Australia or of an external Territory.</w:t>
      </w:r>
    </w:p>
    <w:p w14:paraId="186A836F" w14:textId="77777777" w:rsidR="00414F83" w:rsidRPr="009F6CB1" w:rsidRDefault="008022C4" w:rsidP="00FF383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(4) A provision of the </w:t>
      </w:r>
      <w:r w:rsidR="00617FDB" w:rsidRPr="009F6CB1">
        <w:rPr>
          <w:rFonts w:ascii="Times New Roman" w:hAnsi="Times New Roman" w:cs="Times New Roman"/>
          <w:i/>
        </w:rPr>
        <w:t xml:space="preserve">Judiciary Act </w:t>
      </w:r>
      <w:r w:rsidR="00414F83" w:rsidRPr="009F6CB1">
        <w:rPr>
          <w:rFonts w:ascii="Times New Roman" w:hAnsi="Times New Roman" w:cs="Times New Roman"/>
        </w:rPr>
        <w:t>1903 by which a court of a State is invested with federal jurisdiction has effect, with respect to matters arising under the provisions of this Act having effect by virtue of sub-section (1), as if that jurisdiction were so invested without limitation as to locality other than the limitation imposed by section 80 of the Constitution.</w:t>
      </w:r>
    </w:p>
    <w:p w14:paraId="4940F87D" w14:textId="77777777" w:rsidR="00414F83" w:rsidRPr="009F6CB1" w:rsidRDefault="008022C4" w:rsidP="00FF383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Subject to the Constitution, jurisdiction is conferred on the several courts of the Territories within the limits of their several jurisdictions, other than limits as to locality, with respect to matters arising under the provisions of this Act having effect by virtue of sub-section (1).</w:t>
      </w:r>
    </w:p>
    <w:p w14:paraId="5C89B1F8"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297D59C7" w14:textId="77777777" w:rsidR="00414F83" w:rsidRPr="009F6CB1" w:rsidRDefault="008022C4" w:rsidP="004B6EDE">
      <w:pPr>
        <w:spacing w:after="0" w:line="240" w:lineRule="auto"/>
        <w:ind w:firstLine="432"/>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 xml:space="preserve">(6) In this section, </w:t>
      </w:r>
      <w:r w:rsidRPr="009F6CB1">
        <w:rPr>
          <w:rFonts w:ascii="Times New Roman" w:hAnsi="Times New Roman" w:cs="Times New Roman"/>
        </w:rPr>
        <w:t>‘</w:t>
      </w:r>
      <w:r w:rsidR="00414F83" w:rsidRPr="009F6CB1">
        <w:rPr>
          <w:rFonts w:ascii="Times New Roman" w:hAnsi="Times New Roman" w:cs="Times New Roman"/>
        </w:rPr>
        <w:t>adjacent area</w:t>
      </w:r>
      <w:r w:rsidRPr="009F6CB1">
        <w:rPr>
          <w:rFonts w:ascii="Times New Roman" w:hAnsi="Times New Roman" w:cs="Times New Roman"/>
        </w:rPr>
        <w:t>’</w:t>
      </w:r>
      <w:r w:rsidR="00414F83" w:rsidRPr="009F6CB1">
        <w:rPr>
          <w:rFonts w:ascii="Times New Roman" w:hAnsi="Times New Roman" w:cs="Times New Roman"/>
        </w:rPr>
        <w:t xml:space="preserve">, in relation to a State or Territory, has the same meaning as in the </w:t>
      </w:r>
      <w:r w:rsidR="00617FDB" w:rsidRPr="009F6CB1">
        <w:rPr>
          <w:rFonts w:ascii="Times New Roman" w:hAnsi="Times New Roman" w:cs="Times New Roman"/>
          <w:i/>
        </w:rPr>
        <w:t xml:space="preserve">Petroleum (Submerged Lands) Act </w:t>
      </w:r>
      <w:r w:rsidR="00414F83" w:rsidRPr="009F6CB1">
        <w:rPr>
          <w:rFonts w:ascii="Times New Roman" w:hAnsi="Times New Roman" w:cs="Times New Roman"/>
        </w:rPr>
        <w:t>1967.</w:t>
      </w:r>
      <w:r w:rsidRPr="009F6CB1">
        <w:rPr>
          <w:rFonts w:ascii="Times New Roman" w:hAnsi="Times New Roman" w:cs="Times New Roman"/>
        </w:rPr>
        <w:t>”</w:t>
      </w:r>
      <w:r w:rsidR="00414F83" w:rsidRPr="009F6CB1">
        <w:rPr>
          <w:rFonts w:ascii="Times New Roman" w:hAnsi="Times New Roman" w:cs="Times New Roman"/>
        </w:rPr>
        <w:t>.</w:t>
      </w:r>
    </w:p>
    <w:p w14:paraId="48E9E33C"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General functions and duties of Commission</w:t>
      </w:r>
    </w:p>
    <w:p w14:paraId="4FBF5AA0"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197.</w:t>
      </w:r>
      <w:r w:rsidR="00414F83" w:rsidRPr="009F6CB1">
        <w:rPr>
          <w:rFonts w:ascii="Times New Roman" w:hAnsi="Times New Roman" w:cs="Times New Roman"/>
        </w:rPr>
        <w:t xml:space="preserve"> Section 34 of the Principal Act is amended by adding at the end thereof the following sub-section:</w:t>
      </w:r>
    </w:p>
    <w:p w14:paraId="7B048031" w14:textId="77777777" w:rsidR="00414F83" w:rsidRPr="009F6CB1" w:rsidRDefault="008022C4" w:rsidP="00737BA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Without limiting the generality of sub-section (1), the Commission may enter into an agreement with a person (including the Government of another country) for the provision of consultancy services by that person to the Commission in relation to any of the matters set out in sub-section (1).</w:t>
      </w:r>
      <w:r w:rsidRPr="009F6CB1">
        <w:rPr>
          <w:rFonts w:ascii="Times New Roman" w:hAnsi="Times New Roman" w:cs="Times New Roman"/>
        </w:rPr>
        <w:t>”</w:t>
      </w:r>
      <w:r w:rsidR="00414F83" w:rsidRPr="009F6CB1">
        <w:rPr>
          <w:rFonts w:ascii="Times New Roman" w:hAnsi="Times New Roman" w:cs="Times New Roman"/>
        </w:rPr>
        <w:t>.</w:t>
      </w:r>
    </w:p>
    <w:p w14:paraId="76B6D05B"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Commission</w:t>
      </w:r>
      <w:r w:rsidR="008022C4" w:rsidRPr="009F6CB1">
        <w:rPr>
          <w:rFonts w:ascii="Times New Roman" w:hAnsi="Times New Roman" w:cs="Times New Roman"/>
          <w:b/>
          <w:sz w:val="20"/>
        </w:rPr>
        <w:t>’</w:t>
      </w:r>
      <w:r w:rsidRPr="009F6CB1">
        <w:rPr>
          <w:rFonts w:ascii="Times New Roman" w:hAnsi="Times New Roman" w:cs="Times New Roman"/>
          <w:b/>
          <w:sz w:val="20"/>
        </w:rPr>
        <w:t>s powers exercisable outside Australia</w:t>
      </w:r>
    </w:p>
    <w:p w14:paraId="5E643D4D"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198.</w:t>
      </w:r>
      <w:r w:rsidR="00414F83" w:rsidRPr="009F6CB1">
        <w:rPr>
          <w:rFonts w:ascii="Times New Roman" w:hAnsi="Times New Roman" w:cs="Times New Roman"/>
        </w:rPr>
        <w:t xml:space="preserve"> Section 34</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w:t>
      </w:r>
    </w:p>
    <w:p w14:paraId="469091C2" w14:textId="77777777" w:rsidR="00414F83" w:rsidRPr="009F6CB1" w:rsidRDefault="00414F83"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Pr="009F6CB1">
        <w:rPr>
          <w:rFonts w:ascii="Times New Roman" w:hAnsi="Times New Roman" w:cs="Times New Roman"/>
        </w:rPr>
        <w:t>the last preceding 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section 34</w:t>
      </w:r>
      <w:r w:rsidR="008022C4" w:rsidRPr="009F6CB1">
        <w:rPr>
          <w:rFonts w:ascii="Times New Roman" w:hAnsi="Times New Roman" w:cs="Times New Roman"/>
        </w:rPr>
        <w:t>”</w:t>
      </w:r>
      <w:r w:rsidRPr="009F6CB1">
        <w:rPr>
          <w:rFonts w:ascii="Times New Roman" w:hAnsi="Times New Roman" w:cs="Times New Roman"/>
        </w:rPr>
        <w:t>;</w:t>
      </w:r>
    </w:p>
    <w:p w14:paraId="333490B3" w14:textId="77777777" w:rsidR="00414F83" w:rsidRPr="009F6CB1" w:rsidRDefault="00414F83"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(a) </w:t>
      </w:r>
      <w:r w:rsidR="008022C4" w:rsidRPr="009F6CB1">
        <w:rPr>
          <w:rFonts w:ascii="Times New Roman" w:hAnsi="Times New Roman" w:cs="Times New Roman"/>
        </w:rPr>
        <w:t>“</w:t>
      </w:r>
      <w:r w:rsidRPr="009F6CB1">
        <w:rPr>
          <w:rFonts w:ascii="Times New Roman" w:hAnsi="Times New Roman" w:cs="Times New Roman"/>
        </w:rPr>
        <w:t>paragraph (a) of that 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paragraph 34 (1) (a)</w:t>
      </w:r>
      <w:r w:rsidR="008022C4" w:rsidRPr="009F6CB1">
        <w:rPr>
          <w:rFonts w:ascii="Times New Roman" w:hAnsi="Times New Roman" w:cs="Times New Roman"/>
        </w:rPr>
        <w:t>”</w:t>
      </w:r>
      <w:r w:rsidRPr="009F6CB1">
        <w:rPr>
          <w:rFonts w:ascii="Times New Roman" w:hAnsi="Times New Roman" w:cs="Times New Roman"/>
        </w:rPr>
        <w:t>; and</w:t>
      </w:r>
    </w:p>
    <w:p w14:paraId="029FF8F9" w14:textId="77777777" w:rsidR="00414F83" w:rsidRPr="009F6CB1" w:rsidRDefault="00414F83"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paragraph (b) </w:t>
      </w:r>
      <w:r w:rsidR="008022C4" w:rsidRPr="009F6CB1">
        <w:rPr>
          <w:rFonts w:ascii="Times New Roman" w:hAnsi="Times New Roman" w:cs="Times New Roman"/>
        </w:rPr>
        <w:t>“</w:t>
      </w:r>
      <w:r w:rsidRPr="009F6CB1">
        <w:rPr>
          <w:rFonts w:ascii="Times New Roman" w:hAnsi="Times New Roman" w:cs="Times New Roman"/>
        </w:rPr>
        <w:t>the last preceding paragraph</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paragraph (a)</w:t>
      </w:r>
      <w:r w:rsidR="008022C4" w:rsidRPr="009F6CB1">
        <w:rPr>
          <w:rFonts w:ascii="Times New Roman" w:hAnsi="Times New Roman" w:cs="Times New Roman"/>
        </w:rPr>
        <w:t>”</w:t>
      </w:r>
      <w:r w:rsidRPr="009F6CB1">
        <w:rPr>
          <w:rFonts w:ascii="Times New Roman" w:hAnsi="Times New Roman" w:cs="Times New Roman"/>
        </w:rPr>
        <w:t>.</w:t>
      </w:r>
    </w:p>
    <w:p w14:paraId="4E1F290B" w14:textId="77777777" w:rsidR="00414F83" w:rsidRPr="009F6CB1" w:rsidRDefault="00617FDB" w:rsidP="00ED7144">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199.</w:t>
      </w:r>
      <w:r w:rsidR="00414F83" w:rsidRPr="009F6CB1">
        <w:rPr>
          <w:rFonts w:ascii="Times New Roman" w:hAnsi="Times New Roman" w:cs="Times New Roman"/>
        </w:rPr>
        <w:t xml:space="preserve"> After section 34</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the following section is inserted:</w:t>
      </w:r>
    </w:p>
    <w:p w14:paraId="1C767ADE"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Commission may enter into consultancy agreement</w:t>
      </w:r>
    </w:p>
    <w:p w14:paraId="08546866" w14:textId="77777777" w:rsidR="00414F83" w:rsidRPr="009F6CB1" w:rsidRDefault="008022C4" w:rsidP="004B6EDE">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34</w:t>
      </w:r>
      <w:r w:rsidR="00617FDB" w:rsidRPr="009F6CB1">
        <w:rPr>
          <w:rFonts w:ascii="Times New Roman" w:hAnsi="Times New Roman" w:cs="Times New Roman"/>
          <w:smallCaps/>
        </w:rPr>
        <w:t>b</w:t>
      </w:r>
      <w:r w:rsidR="00414F83" w:rsidRPr="009F6CB1">
        <w:rPr>
          <w:rFonts w:ascii="Times New Roman" w:hAnsi="Times New Roman" w:cs="Times New Roman"/>
        </w:rPr>
        <w:t>. (1) With the approval of the Minister, the Commission may enter into an agreement with another person (including the Government of another country) for the provision by the Commission to that person of consultancy services in a country outside Australia in relation to any aspect of telecommunications.</w:t>
      </w:r>
    </w:p>
    <w:p w14:paraId="2935CB0D" w14:textId="77777777" w:rsidR="00414F83" w:rsidRPr="009F6CB1" w:rsidRDefault="008022C4" w:rsidP="0059237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Subject to sub-section (3), where, under sub-section (1), the Commission enters into an agreement with a person for the provision by the Commission of consultancy services in a country outside Australia, the Commission is empowered to do any act or thing in that country in pursuance of the agreement.</w:t>
      </w:r>
    </w:p>
    <w:p w14:paraId="0FBB7BD4" w14:textId="77777777" w:rsidR="00414F83" w:rsidRPr="009F6CB1" w:rsidRDefault="008022C4" w:rsidP="0059237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The Commission shall not do any act or thing in a country that is not in accordance with the law of the country.</w:t>
      </w:r>
      <w:r w:rsidRPr="009F6CB1">
        <w:rPr>
          <w:rFonts w:ascii="Times New Roman" w:hAnsi="Times New Roman" w:cs="Times New Roman"/>
        </w:rPr>
        <w:t>”</w:t>
      </w:r>
      <w:r w:rsidR="00414F83" w:rsidRPr="009F6CB1">
        <w:rPr>
          <w:rFonts w:ascii="Times New Roman" w:hAnsi="Times New Roman" w:cs="Times New Roman"/>
        </w:rPr>
        <w:t>.</w:t>
      </w:r>
    </w:p>
    <w:p w14:paraId="268A4025"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Policy of Commission</w:t>
      </w:r>
    </w:p>
    <w:p w14:paraId="20CB93E6"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200.</w:t>
      </w:r>
      <w:r w:rsidR="00414F83" w:rsidRPr="009F6CB1">
        <w:rPr>
          <w:rFonts w:ascii="Times New Roman" w:hAnsi="Times New Roman" w:cs="Times New Roman"/>
        </w:rPr>
        <w:t xml:space="preserve"> Section 38</w:t>
      </w:r>
      <w:r w:rsidRPr="009F6CB1">
        <w:rPr>
          <w:rFonts w:ascii="Times New Roman" w:hAnsi="Times New Roman" w:cs="Times New Roman"/>
          <w:smallCaps/>
        </w:rPr>
        <w:t xml:space="preserve">a </w:t>
      </w:r>
      <w:r w:rsidR="00414F83" w:rsidRPr="009F6CB1">
        <w:rPr>
          <w:rFonts w:ascii="Times New Roman" w:hAnsi="Times New Roman" w:cs="Times New Roman"/>
        </w:rPr>
        <w:t>of the Principal Act is amended by adding at the end thereof the following sub-section:</w:t>
      </w:r>
    </w:p>
    <w:p w14:paraId="3CF5AAD5" w14:textId="77777777" w:rsidR="00414F83" w:rsidRPr="009F6CB1" w:rsidRDefault="008022C4" w:rsidP="008A067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Sub-section (2) does not apply in relation to a service made available in pursuance of an agreement entered into under sub-section 34</w:t>
      </w:r>
      <w:r w:rsidR="00617FDB" w:rsidRPr="009F6CB1">
        <w:rPr>
          <w:rFonts w:ascii="Times New Roman" w:hAnsi="Times New Roman" w:cs="Times New Roman"/>
          <w:smallCaps/>
        </w:rPr>
        <w:t>b</w:t>
      </w:r>
      <w:r w:rsidR="00414F83" w:rsidRPr="009F6CB1">
        <w:rPr>
          <w:rFonts w:ascii="Times New Roman" w:hAnsi="Times New Roman" w:cs="Times New Roman"/>
        </w:rPr>
        <w:t xml:space="preserve"> (1).</w:t>
      </w:r>
      <w:r w:rsidRPr="009F6CB1">
        <w:rPr>
          <w:rFonts w:ascii="Times New Roman" w:hAnsi="Times New Roman" w:cs="Times New Roman"/>
        </w:rPr>
        <w:t>”</w:t>
      </w:r>
      <w:r w:rsidR="00414F83" w:rsidRPr="009F6CB1">
        <w:rPr>
          <w:rFonts w:ascii="Times New Roman" w:hAnsi="Times New Roman" w:cs="Times New Roman"/>
        </w:rPr>
        <w:t>.</w:t>
      </w:r>
    </w:p>
    <w:p w14:paraId="37A783C6"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07706F7" w14:textId="77777777" w:rsidR="00414F83" w:rsidRPr="009F6CB1" w:rsidRDefault="00142EF2" w:rsidP="004B6EDE">
      <w:pPr>
        <w:spacing w:after="12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LIII—AMENDMENTS OF PARLIAMENT HOUSE CONSTRUCTION AUTHORITY ACT 1979</w:t>
      </w:r>
    </w:p>
    <w:p w14:paraId="615308DF"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988365E"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201.</w:t>
      </w:r>
      <w:r w:rsidR="00414F83" w:rsidRPr="009F6CB1">
        <w:rPr>
          <w:rFonts w:ascii="Times New Roman" w:hAnsi="Times New Roman" w:cs="Times New Roman"/>
        </w:rPr>
        <w:t xml:space="preserve"> The </w:t>
      </w:r>
      <w:r w:rsidRPr="009F6CB1">
        <w:rPr>
          <w:rFonts w:ascii="Times New Roman" w:hAnsi="Times New Roman" w:cs="Times New Roman"/>
          <w:i/>
        </w:rPr>
        <w:t xml:space="preserve">Parliament House Construction Authority Act </w:t>
      </w:r>
      <w:r w:rsidR="00414F83" w:rsidRPr="009F6CB1">
        <w:rPr>
          <w:rFonts w:ascii="Times New Roman" w:hAnsi="Times New Roman" w:cs="Times New Roman"/>
        </w:rPr>
        <w:t>1979</w:t>
      </w:r>
      <w:r w:rsidRPr="009F6CB1">
        <w:rPr>
          <w:rFonts w:ascii="Times New Roman" w:hAnsi="Times New Roman" w:cs="Times New Roman"/>
          <w:vertAlign w:val="superscript"/>
        </w:rPr>
        <w:t>52</w:t>
      </w:r>
      <w:r w:rsidR="00414F83" w:rsidRPr="009F6CB1">
        <w:rPr>
          <w:rFonts w:ascii="Times New Roman" w:hAnsi="Times New Roman" w:cs="Times New Roman"/>
        </w:rPr>
        <w:t xml:space="preserve"> is in this Part referred to as the Principal Act.</w:t>
      </w:r>
    </w:p>
    <w:p w14:paraId="099A8872" w14:textId="77777777" w:rsidR="00414F83" w:rsidRPr="009F6CB1" w:rsidRDefault="00617FDB" w:rsidP="004B6EDE">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08713E28" w14:textId="77777777" w:rsidR="00414F83" w:rsidRPr="009F6CB1" w:rsidRDefault="00617FDB" w:rsidP="004B6EDE">
      <w:pPr>
        <w:spacing w:after="0" w:line="240" w:lineRule="auto"/>
        <w:ind w:firstLine="432"/>
        <w:jc w:val="both"/>
        <w:rPr>
          <w:rFonts w:ascii="Times New Roman" w:hAnsi="Times New Roman" w:cs="Times New Roman"/>
        </w:rPr>
      </w:pPr>
      <w:r w:rsidRPr="009F6CB1">
        <w:rPr>
          <w:rFonts w:ascii="Times New Roman" w:hAnsi="Times New Roman" w:cs="Times New Roman"/>
          <w:b/>
        </w:rPr>
        <w:t>202.</w:t>
      </w:r>
      <w:r w:rsidR="00414F83" w:rsidRPr="009F6CB1">
        <w:rPr>
          <w:rFonts w:ascii="Times New Roman" w:hAnsi="Times New Roman" w:cs="Times New Roman"/>
        </w:rPr>
        <w:t xml:space="preserve"> Section 3 of the Principal Act is amended—</w:t>
      </w:r>
    </w:p>
    <w:p w14:paraId="7B6A359B" w14:textId="77777777" w:rsidR="00414F83" w:rsidRPr="009F6CB1" w:rsidRDefault="00414F83" w:rsidP="004B6EDE">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inserting after the definition of </w:t>
      </w:r>
      <w:r w:rsidR="008022C4" w:rsidRPr="009F6CB1">
        <w:rPr>
          <w:rFonts w:ascii="Times New Roman" w:hAnsi="Times New Roman" w:cs="Times New Roman"/>
        </w:rPr>
        <w:t>“</w:t>
      </w:r>
      <w:r w:rsidRPr="009F6CB1">
        <w:rPr>
          <w:rFonts w:ascii="Times New Roman" w:hAnsi="Times New Roman" w:cs="Times New Roman"/>
        </w:rPr>
        <w:t>Chairman</w:t>
      </w:r>
      <w:r w:rsidR="008022C4" w:rsidRPr="009F6CB1">
        <w:rPr>
          <w:rFonts w:ascii="Times New Roman" w:hAnsi="Times New Roman" w:cs="Times New Roman"/>
        </w:rPr>
        <w:t>”</w:t>
      </w:r>
      <w:r w:rsidRPr="009F6CB1">
        <w:rPr>
          <w:rFonts w:ascii="Times New Roman" w:hAnsi="Times New Roman" w:cs="Times New Roman"/>
        </w:rPr>
        <w:t xml:space="preserve"> in sub-section (1) the following definition:</w:t>
      </w:r>
    </w:p>
    <w:p w14:paraId="34977A8A" w14:textId="77777777" w:rsidR="000B1251" w:rsidRPr="009F6CB1" w:rsidRDefault="008022C4" w:rsidP="00BD6749">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Chief Executive</w:t>
      </w:r>
      <w:r w:rsidRPr="009F6CB1">
        <w:rPr>
          <w:rFonts w:ascii="Times New Roman" w:hAnsi="Times New Roman" w:cs="Times New Roman"/>
        </w:rPr>
        <w:t>’</w:t>
      </w:r>
      <w:r w:rsidR="00414F83" w:rsidRPr="009F6CB1">
        <w:rPr>
          <w:rFonts w:ascii="Times New Roman" w:hAnsi="Times New Roman" w:cs="Times New Roman"/>
        </w:rPr>
        <w:t xml:space="preserve"> means the Chief Executive of the Authority;</w:t>
      </w:r>
      <w:r w:rsidRPr="009F6CB1">
        <w:rPr>
          <w:rFonts w:ascii="Times New Roman" w:hAnsi="Times New Roman" w:cs="Times New Roman"/>
        </w:rPr>
        <w:t>”</w:t>
      </w:r>
      <w:r w:rsidR="00414F83" w:rsidRPr="009F6CB1">
        <w:rPr>
          <w:rFonts w:ascii="Times New Roman" w:hAnsi="Times New Roman" w:cs="Times New Roman"/>
        </w:rPr>
        <w:t>;</w:t>
      </w:r>
    </w:p>
    <w:p w14:paraId="3244C418" w14:textId="77777777" w:rsidR="00414F83" w:rsidRPr="009F6CB1" w:rsidRDefault="00414F83" w:rsidP="000B1251">
      <w:pPr>
        <w:spacing w:after="0" w:line="240" w:lineRule="auto"/>
        <w:ind w:left="900"/>
        <w:jc w:val="both"/>
        <w:rPr>
          <w:rFonts w:ascii="Times New Roman" w:hAnsi="Times New Roman" w:cs="Times New Roman"/>
        </w:rPr>
      </w:pPr>
      <w:r w:rsidRPr="009F6CB1">
        <w:rPr>
          <w:rFonts w:ascii="Times New Roman" w:hAnsi="Times New Roman" w:cs="Times New Roman"/>
        </w:rPr>
        <w:t>and</w:t>
      </w:r>
    </w:p>
    <w:p w14:paraId="13239CE5" w14:textId="77777777" w:rsidR="00414F83" w:rsidRPr="009F6CB1" w:rsidRDefault="00414F83" w:rsidP="00BD6749">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(1) the definition of </w:t>
      </w:r>
      <w:r w:rsidR="008022C4" w:rsidRPr="009F6CB1">
        <w:rPr>
          <w:rFonts w:ascii="Times New Roman" w:hAnsi="Times New Roman" w:cs="Times New Roman"/>
        </w:rPr>
        <w:t>“</w:t>
      </w:r>
      <w:r w:rsidRPr="009F6CB1">
        <w:rPr>
          <w:rFonts w:ascii="Times New Roman" w:hAnsi="Times New Roman" w:cs="Times New Roman"/>
        </w:rPr>
        <w:t>Executive Officer</w:t>
      </w:r>
      <w:r w:rsidR="008022C4" w:rsidRPr="009F6CB1">
        <w:rPr>
          <w:rFonts w:ascii="Times New Roman" w:hAnsi="Times New Roman" w:cs="Times New Roman"/>
        </w:rPr>
        <w:t>”</w:t>
      </w:r>
      <w:r w:rsidRPr="009F6CB1">
        <w:rPr>
          <w:rFonts w:ascii="Times New Roman" w:hAnsi="Times New Roman" w:cs="Times New Roman"/>
        </w:rPr>
        <w:t>.</w:t>
      </w:r>
    </w:p>
    <w:p w14:paraId="5846BE4E"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Termination of appointments</w:t>
      </w:r>
    </w:p>
    <w:p w14:paraId="2CFF8A42" w14:textId="77777777" w:rsidR="00414F83" w:rsidRPr="009F6CB1" w:rsidRDefault="00617FDB" w:rsidP="00661F11">
      <w:pPr>
        <w:spacing w:after="0" w:line="240" w:lineRule="auto"/>
        <w:ind w:firstLine="432"/>
        <w:jc w:val="both"/>
        <w:rPr>
          <w:rFonts w:ascii="Times New Roman" w:hAnsi="Times New Roman" w:cs="Times New Roman"/>
        </w:rPr>
      </w:pPr>
      <w:r w:rsidRPr="009F6CB1">
        <w:rPr>
          <w:rFonts w:ascii="Times New Roman" w:hAnsi="Times New Roman" w:cs="Times New Roman"/>
          <w:b/>
        </w:rPr>
        <w:t>203.</w:t>
      </w:r>
      <w:r w:rsidR="00414F83" w:rsidRPr="009F6CB1">
        <w:rPr>
          <w:rFonts w:ascii="Times New Roman" w:hAnsi="Times New Roman" w:cs="Times New Roman"/>
        </w:rPr>
        <w:t xml:space="preserve"> Section 17 of the Principal Act is amended—</w:t>
      </w:r>
    </w:p>
    <w:p w14:paraId="6267CA3C" w14:textId="61209266"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paragraph (2) (b) </w:t>
      </w:r>
      <w:r w:rsidR="008022C4" w:rsidRPr="009F6CB1">
        <w:rPr>
          <w:rFonts w:ascii="Times New Roman" w:hAnsi="Times New Roman" w:cs="Times New Roman"/>
        </w:rPr>
        <w:t>“</w:t>
      </w:r>
      <w:r w:rsidRPr="009F6CB1">
        <w:rPr>
          <w:rFonts w:ascii="Times New Roman" w:hAnsi="Times New Roman" w:cs="Times New Roman"/>
        </w:rPr>
        <w:t>or (6)</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(6) or (6</w:t>
      </w:r>
      <w:r w:rsidR="00617FDB" w:rsidRPr="009F6CB1">
        <w:rPr>
          <w:rFonts w:ascii="Times New Roman" w:hAnsi="Times New Roman" w:cs="Times New Roman"/>
          <w:smallCaps/>
        </w:rPr>
        <w:t>a</w:t>
      </w:r>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w:t>
      </w:r>
    </w:p>
    <w:p w14:paraId="42C64BD8" w14:textId="73819019"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(3) (b) </w:t>
      </w:r>
      <w:r w:rsidR="008022C4" w:rsidRPr="009F6CB1">
        <w:rPr>
          <w:rFonts w:ascii="Times New Roman" w:hAnsi="Times New Roman" w:cs="Times New Roman"/>
        </w:rPr>
        <w:t>“</w:t>
      </w:r>
      <w:r w:rsidRPr="009F6CB1">
        <w:rPr>
          <w:rFonts w:ascii="Times New Roman" w:hAnsi="Times New Roman" w:cs="Times New Roman"/>
        </w:rPr>
        <w:t>or (6)</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(6) or (6</w:t>
      </w:r>
      <w:r w:rsidR="00617FDB" w:rsidRPr="009F6CB1">
        <w:rPr>
          <w:rFonts w:ascii="Times New Roman" w:hAnsi="Times New Roman" w:cs="Times New Roman"/>
          <w:smallCaps/>
        </w:rPr>
        <w:t>a</w:t>
      </w:r>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w:t>
      </w:r>
    </w:p>
    <w:p w14:paraId="4C587476" w14:textId="77777777"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(c) by inserting after sub-section (6) the following sub-sections:</w:t>
      </w:r>
    </w:p>
    <w:p w14:paraId="7878A848" w14:textId="77777777" w:rsidR="00414F83" w:rsidRPr="009F6CB1" w:rsidRDefault="008022C4" w:rsidP="00661F11">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w:t>
      </w:r>
      <w:r w:rsidR="00617FDB" w:rsidRPr="009F6CB1">
        <w:rPr>
          <w:rFonts w:ascii="Times New Roman" w:hAnsi="Times New Roman" w:cs="Times New Roman"/>
          <w:smallCaps/>
        </w:rPr>
        <w:t>a</w:t>
      </w:r>
      <w:r w:rsidR="00414F83" w:rsidRPr="009F6CB1">
        <w:rPr>
          <w:rFonts w:ascii="Times New Roman" w:hAnsi="Times New Roman" w:cs="Times New Roman"/>
        </w:rPr>
        <w:t>) A member who has a direct or indirect pecuniary interest in a matter that is the subject of a proposed resolution set out in a document for the purposes of sub-section 19 (10)—</w:t>
      </w:r>
    </w:p>
    <w:p w14:paraId="47DCD50E" w14:textId="77777777" w:rsidR="00414F83" w:rsidRPr="009F6CB1" w:rsidRDefault="00414F83" w:rsidP="00661F11">
      <w:pPr>
        <w:spacing w:after="0" w:line="240" w:lineRule="auto"/>
        <w:ind w:left="1584" w:hanging="432"/>
        <w:jc w:val="both"/>
        <w:rPr>
          <w:rFonts w:ascii="Times New Roman" w:hAnsi="Times New Roman" w:cs="Times New Roman"/>
        </w:rPr>
      </w:pPr>
      <w:r w:rsidRPr="009F6CB1">
        <w:rPr>
          <w:rFonts w:ascii="Times New Roman" w:hAnsi="Times New Roman" w:cs="Times New Roman"/>
        </w:rPr>
        <w:t>(a) shall not sign a document in which the resolution is set out for the purposes of sub-section 19 (10); and</w:t>
      </w:r>
    </w:p>
    <w:p w14:paraId="7DE66082" w14:textId="77777777" w:rsidR="00414F83" w:rsidRPr="009F6CB1" w:rsidRDefault="00414F83" w:rsidP="00661F11">
      <w:pPr>
        <w:spacing w:after="0" w:line="240" w:lineRule="auto"/>
        <w:ind w:left="1584" w:hanging="432"/>
        <w:jc w:val="both"/>
        <w:rPr>
          <w:rFonts w:ascii="Times New Roman" w:hAnsi="Times New Roman" w:cs="Times New Roman"/>
        </w:rPr>
      </w:pPr>
      <w:r w:rsidRPr="009F6CB1">
        <w:rPr>
          <w:rFonts w:ascii="Times New Roman" w:hAnsi="Times New Roman" w:cs="Times New Roman"/>
        </w:rPr>
        <w:t>(b) shall, as soon as possible after he becomes aware that the matter is the subject of a proposed resolution or of a resolution, disclose the nature of his interest at a meeting of the Authority.</w:t>
      </w:r>
    </w:p>
    <w:p w14:paraId="0A11670C" w14:textId="77777777" w:rsidR="00414F83" w:rsidRPr="009F6CB1" w:rsidRDefault="008022C4" w:rsidP="00661F11">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w:t>
      </w:r>
      <w:r w:rsidR="00617FDB" w:rsidRPr="009F6CB1">
        <w:rPr>
          <w:rFonts w:ascii="Times New Roman" w:hAnsi="Times New Roman" w:cs="Times New Roman"/>
          <w:smallCaps/>
        </w:rPr>
        <w:t>b</w:t>
      </w:r>
      <w:r w:rsidR="00414F83" w:rsidRPr="009F6CB1">
        <w:rPr>
          <w:rFonts w:ascii="Times New Roman" w:hAnsi="Times New Roman" w:cs="Times New Roman"/>
        </w:rPr>
        <w:t>) A disclosure under paragraph (6</w:t>
      </w:r>
      <w:r w:rsidR="00617FDB" w:rsidRPr="009F6CB1">
        <w:rPr>
          <w:rFonts w:ascii="Times New Roman" w:hAnsi="Times New Roman" w:cs="Times New Roman"/>
          <w:smallCaps/>
        </w:rPr>
        <w:t>a</w:t>
      </w:r>
      <w:r w:rsidR="00414F83" w:rsidRPr="009F6CB1">
        <w:rPr>
          <w:rFonts w:ascii="Times New Roman" w:hAnsi="Times New Roman" w:cs="Times New Roman"/>
        </w:rPr>
        <w:t>) (b) shall be recorded in the minutes of the Authority.</w:t>
      </w:r>
      <w:r w:rsidRPr="009F6CB1">
        <w:rPr>
          <w:rFonts w:ascii="Times New Roman" w:hAnsi="Times New Roman" w:cs="Times New Roman"/>
        </w:rPr>
        <w:t>”</w:t>
      </w:r>
      <w:r w:rsidR="00414F83" w:rsidRPr="009F6CB1">
        <w:rPr>
          <w:rFonts w:ascii="Times New Roman" w:hAnsi="Times New Roman" w:cs="Times New Roman"/>
        </w:rPr>
        <w:t>;</w:t>
      </w:r>
    </w:p>
    <w:p w14:paraId="58AAE8BC" w14:textId="77777777"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(d) by omitting from sub-section (7) </w:t>
      </w:r>
      <w:r w:rsidR="008022C4" w:rsidRPr="009F6CB1">
        <w:rPr>
          <w:rFonts w:ascii="Times New Roman" w:hAnsi="Times New Roman" w:cs="Times New Roman"/>
        </w:rPr>
        <w:t>“</w:t>
      </w:r>
      <w:r w:rsidRPr="009F6CB1">
        <w:rPr>
          <w:rFonts w:ascii="Times New Roman" w:hAnsi="Times New Roman" w:cs="Times New Roman"/>
        </w:rPr>
        <w:t>Sub-section (6) does</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Sub-sections (6) and (6</w:t>
      </w:r>
      <w:r w:rsidR="00617FDB" w:rsidRPr="009F6CB1">
        <w:rPr>
          <w:rFonts w:ascii="Times New Roman" w:hAnsi="Times New Roman" w:cs="Times New Roman"/>
          <w:smallCaps/>
        </w:rPr>
        <w:t>a</w:t>
      </w:r>
      <w:r w:rsidRPr="009F6CB1">
        <w:rPr>
          <w:rFonts w:ascii="Times New Roman" w:hAnsi="Times New Roman" w:cs="Times New Roman"/>
        </w:rPr>
        <w:t>) do</w:t>
      </w:r>
      <w:r w:rsidR="008022C4" w:rsidRPr="009F6CB1">
        <w:rPr>
          <w:rFonts w:ascii="Times New Roman" w:hAnsi="Times New Roman" w:cs="Times New Roman"/>
        </w:rPr>
        <w:t>”</w:t>
      </w:r>
      <w:r w:rsidRPr="009F6CB1">
        <w:rPr>
          <w:rFonts w:ascii="Times New Roman" w:hAnsi="Times New Roman" w:cs="Times New Roman"/>
        </w:rPr>
        <w:t>; and</w:t>
      </w:r>
    </w:p>
    <w:p w14:paraId="2FAF6909" w14:textId="77777777"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(e) by inserting in sub-section (8) </w:t>
      </w:r>
      <w:r w:rsidR="008022C4" w:rsidRPr="009F6CB1">
        <w:rPr>
          <w:rFonts w:ascii="Times New Roman" w:hAnsi="Times New Roman" w:cs="Times New Roman"/>
        </w:rPr>
        <w:t>“</w:t>
      </w:r>
      <w:r w:rsidRPr="009F6CB1">
        <w:rPr>
          <w:rFonts w:ascii="Times New Roman" w:hAnsi="Times New Roman" w:cs="Times New Roman"/>
        </w:rPr>
        <w:t>or (6</w:t>
      </w:r>
      <w:r w:rsidR="00617FDB" w:rsidRPr="009F6CB1">
        <w:rPr>
          <w:rFonts w:ascii="Times New Roman" w:hAnsi="Times New Roman" w:cs="Times New Roman"/>
          <w:smallCaps/>
        </w:rPr>
        <w:t>a</w:t>
      </w:r>
      <w:r w:rsidRPr="009F6CB1">
        <w:rPr>
          <w:rFonts w:ascii="Times New Roman" w:hAnsi="Times New Roman" w:cs="Times New Roman"/>
        </w:rPr>
        <w:t>)</w:t>
      </w:r>
      <w:r w:rsidR="008022C4" w:rsidRPr="009F6CB1">
        <w:rPr>
          <w:rFonts w:ascii="Times New Roman" w:hAnsi="Times New Roman" w:cs="Times New Roman"/>
        </w:rPr>
        <w:t>”</w:t>
      </w:r>
      <w:r w:rsidRPr="009F6CB1">
        <w:rPr>
          <w:rFonts w:ascii="Times New Roman" w:hAnsi="Times New Roman" w:cs="Times New Roman"/>
        </w:rPr>
        <w:t xml:space="preserve"> after </w:t>
      </w:r>
      <w:r w:rsidR="008022C4" w:rsidRPr="009F6CB1">
        <w:rPr>
          <w:rFonts w:ascii="Times New Roman" w:hAnsi="Times New Roman" w:cs="Times New Roman"/>
        </w:rPr>
        <w:t>“</w:t>
      </w:r>
      <w:r w:rsidRPr="009F6CB1">
        <w:rPr>
          <w:rFonts w:ascii="Times New Roman" w:hAnsi="Times New Roman" w:cs="Times New Roman"/>
        </w:rPr>
        <w:t>sub-section (4)</w:t>
      </w:r>
      <w:r w:rsidR="008022C4" w:rsidRPr="009F6CB1">
        <w:rPr>
          <w:rFonts w:ascii="Times New Roman" w:hAnsi="Times New Roman" w:cs="Times New Roman"/>
        </w:rPr>
        <w:t>”</w:t>
      </w:r>
      <w:r w:rsidRPr="009F6CB1">
        <w:rPr>
          <w:rFonts w:ascii="Times New Roman" w:hAnsi="Times New Roman" w:cs="Times New Roman"/>
        </w:rPr>
        <w:t>.</w:t>
      </w:r>
    </w:p>
    <w:p w14:paraId="775D57F5"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Meetings of the Authority</w:t>
      </w:r>
    </w:p>
    <w:p w14:paraId="53043C1A" w14:textId="77777777" w:rsidR="00414F83" w:rsidRPr="009F6CB1" w:rsidRDefault="00617FDB" w:rsidP="00661F11">
      <w:pPr>
        <w:spacing w:after="0" w:line="240" w:lineRule="auto"/>
        <w:ind w:firstLine="432"/>
        <w:jc w:val="both"/>
        <w:rPr>
          <w:rFonts w:ascii="Times New Roman" w:hAnsi="Times New Roman" w:cs="Times New Roman"/>
        </w:rPr>
      </w:pPr>
      <w:r w:rsidRPr="009F6CB1">
        <w:rPr>
          <w:rFonts w:ascii="Times New Roman" w:hAnsi="Times New Roman" w:cs="Times New Roman"/>
          <w:b/>
        </w:rPr>
        <w:t>204.</w:t>
      </w:r>
      <w:r w:rsidR="00414F83" w:rsidRPr="009F6CB1">
        <w:rPr>
          <w:rFonts w:ascii="Times New Roman" w:hAnsi="Times New Roman" w:cs="Times New Roman"/>
        </w:rPr>
        <w:t xml:space="preserve"> Section 19 of the Principal Act is amended by adding at the end thereof the following sub-sections:</w:t>
      </w:r>
    </w:p>
    <w:p w14:paraId="64829313" w14:textId="77777777" w:rsidR="00414F83" w:rsidRPr="009F6CB1" w:rsidRDefault="008022C4" w:rsidP="002C1421">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(10) Where a majority of the members of the Authority sign a document containing a statement that they are in </w:t>
      </w:r>
      <w:proofErr w:type="spellStart"/>
      <w:r w:rsidR="00414F83" w:rsidRPr="009F6CB1">
        <w:rPr>
          <w:rFonts w:ascii="Times New Roman" w:hAnsi="Times New Roman" w:cs="Times New Roman"/>
        </w:rPr>
        <w:t>favour</w:t>
      </w:r>
      <w:proofErr w:type="spellEnd"/>
      <w:r w:rsidR="00414F83" w:rsidRPr="009F6CB1">
        <w:rPr>
          <w:rFonts w:ascii="Times New Roman" w:hAnsi="Times New Roman" w:cs="Times New Roman"/>
        </w:rPr>
        <w:t xml:space="preserve"> of a resolution in terms set out in the document, a resolution in the terms set out in the document shall be deemed to have been passed at a duly constituted meeting of the Authority held on the day on which the document was signed, or, if the members sign the document</w:t>
      </w:r>
    </w:p>
    <w:p w14:paraId="005133BF"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63AD2D2"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lastRenderedPageBreak/>
        <w:t>on different days, on the day on which the document was last signed by a member.</w:t>
      </w:r>
    </w:p>
    <w:p w14:paraId="59B6911D" w14:textId="77777777" w:rsidR="00414F83" w:rsidRPr="009F6CB1" w:rsidRDefault="008022C4" w:rsidP="00E916ED">
      <w:pPr>
        <w:spacing w:before="60" w:after="12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(11) For the purposes of sub-section (10), 2 or more separate documents containing statements in identical terms each of which is signed by one or more members shall together be deemed to constitute one document containing a statement in those terms signed by those members on the respective days on which they signed the separate documents.</w:t>
      </w:r>
      <w:r w:rsidRPr="009F6CB1">
        <w:rPr>
          <w:rFonts w:ascii="Times New Roman" w:hAnsi="Times New Roman" w:cs="Times New Roman"/>
        </w:rPr>
        <w:t>”</w:t>
      </w:r>
      <w:r w:rsidR="00414F83" w:rsidRPr="009F6CB1">
        <w:rPr>
          <w:rFonts w:ascii="Times New Roman" w:hAnsi="Times New Roman" w:cs="Times New Roman"/>
        </w:rPr>
        <w:t>.</w:t>
      </w:r>
    </w:p>
    <w:p w14:paraId="4BE9F10F" w14:textId="77777777" w:rsidR="00414F83" w:rsidRPr="009F6CB1" w:rsidRDefault="00617FDB" w:rsidP="00661F11">
      <w:pPr>
        <w:spacing w:after="0" w:line="240" w:lineRule="auto"/>
        <w:ind w:firstLine="432"/>
        <w:jc w:val="both"/>
        <w:rPr>
          <w:rFonts w:ascii="Times New Roman" w:hAnsi="Times New Roman" w:cs="Times New Roman"/>
        </w:rPr>
      </w:pPr>
      <w:r w:rsidRPr="009F6CB1">
        <w:rPr>
          <w:rFonts w:ascii="Times New Roman" w:hAnsi="Times New Roman" w:cs="Times New Roman"/>
          <w:b/>
        </w:rPr>
        <w:t>205.</w:t>
      </w:r>
      <w:r w:rsidR="00414F83" w:rsidRPr="009F6CB1">
        <w:rPr>
          <w:rFonts w:ascii="Times New Roman" w:hAnsi="Times New Roman" w:cs="Times New Roman"/>
        </w:rPr>
        <w:t xml:space="preserve"> After section 19 of the Principal Act the following section is inserted in Part III:</w:t>
      </w:r>
    </w:p>
    <w:p w14:paraId="68D19906"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Delegation</w:t>
      </w:r>
    </w:p>
    <w:p w14:paraId="4BE86D72" w14:textId="77777777" w:rsidR="00414F83" w:rsidRPr="009F6CB1" w:rsidRDefault="008022C4" w:rsidP="00661F11">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19</w:t>
      </w:r>
      <w:r w:rsidR="00617FDB" w:rsidRPr="009F6CB1">
        <w:rPr>
          <w:rFonts w:ascii="Times New Roman" w:hAnsi="Times New Roman" w:cs="Times New Roman"/>
          <w:smallCaps/>
        </w:rPr>
        <w:t>a</w:t>
      </w:r>
      <w:r w:rsidR="00414F83" w:rsidRPr="009F6CB1">
        <w:rPr>
          <w:rFonts w:ascii="Times New Roman" w:hAnsi="Times New Roman" w:cs="Times New Roman"/>
        </w:rPr>
        <w:t>. (1) The Authority may, either generally or as otherwise provided by the instrument of delegation, by writing under its common seal, delegate to the Chief Executive or to another officer of the Authority all or any of its powers under this Act, other than this power of delegation.</w:t>
      </w:r>
    </w:p>
    <w:p w14:paraId="2EBB8854" w14:textId="77777777" w:rsidR="00414F83" w:rsidRPr="009F6CB1" w:rsidRDefault="008022C4" w:rsidP="00CE7E67">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 power so delegated, when exercised by the delegate, shall, for the purposes of this Act, be deemed to have been exercised by the Authority.</w:t>
      </w:r>
    </w:p>
    <w:p w14:paraId="6B69D727" w14:textId="77777777" w:rsidR="00414F83" w:rsidRPr="009F6CB1" w:rsidRDefault="008022C4" w:rsidP="00CE7E67">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 delegation under this section does not prevent the exercise of a power by the Authority.</w:t>
      </w:r>
      <w:r w:rsidRPr="009F6CB1">
        <w:rPr>
          <w:rFonts w:ascii="Times New Roman" w:hAnsi="Times New Roman" w:cs="Times New Roman"/>
        </w:rPr>
        <w:t>”</w:t>
      </w:r>
      <w:r w:rsidR="00414F83" w:rsidRPr="009F6CB1">
        <w:rPr>
          <w:rFonts w:ascii="Times New Roman" w:hAnsi="Times New Roman" w:cs="Times New Roman"/>
        </w:rPr>
        <w:t>.</w:t>
      </w:r>
    </w:p>
    <w:p w14:paraId="566FEECC"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Chief Executive</w:t>
      </w:r>
    </w:p>
    <w:p w14:paraId="1F28FD3A" w14:textId="77777777" w:rsidR="00414F83" w:rsidRPr="009F6CB1" w:rsidRDefault="00617FDB" w:rsidP="00661F11">
      <w:pPr>
        <w:spacing w:after="0" w:line="240" w:lineRule="auto"/>
        <w:ind w:firstLine="432"/>
        <w:jc w:val="both"/>
        <w:rPr>
          <w:rFonts w:ascii="Times New Roman" w:hAnsi="Times New Roman" w:cs="Times New Roman"/>
        </w:rPr>
      </w:pPr>
      <w:r w:rsidRPr="009F6CB1">
        <w:rPr>
          <w:rFonts w:ascii="Times New Roman" w:hAnsi="Times New Roman" w:cs="Times New Roman"/>
          <w:b/>
        </w:rPr>
        <w:t>206.</w:t>
      </w:r>
      <w:r w:rsidR="00414F83" w:rsidRPr="009F6CB1">
        <w:rPr>
          <w:rFonts w:ascii="Times New Roman" w:hAnsi="Times New Roman" w:cs="Times New Roman"/>
        </w:rPr>
        <w:t xml:space="preserve"> Section 20 of the Principal Act is amended—</w:t>
      </w:r>
    </w:p>
    <w:p w14:paraId="028749E1" w14:textId="77777777"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(1) </w:t>
      </w:r>
      <w:r w:rsidR="008022C4" w:rsidRPr="009F6CB1">
        <w:rPr>
          <w:rFonts w:ascii="Times New Roman" w:hAnsi="Times New Roman" w:cs="Times New Roman"/>
        </w:rPr>
        <w:t>“</w:t>
      </w:r>
      <w:r w:rsidRPr="009F6CB1">
        <w:rPr>
          <w:rFonts w:ascii="Times New Roman" w:hAnsi="Times New Roman" w:cs="Times New Roman"/>
        </w:rPr>
        <w:t>an Executive Officer</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a Chief Executive</w:t>
      </w:r>
      <w:r w:rsidR="008022C4" w:rsidRPr="009F6CB1">
        <w:rPr>
          <w:rFonts w:ascii="Times New Roman" w:hAnsi="Times New Roman" w:cs="Times New Roman"/>
        </w:rPr>
        <w:t>”</w:t>
      </w:r>
      <w:r w:rsidRPr="009F6CB1">
        <w:rPr>
          <w:rFonts w:ascii="Times New Roman" w:hAnsi="Times New Roman" w:cs="Times New Roman"/>
        </w:rPr>
        <w:t>; and</w:t>
      </w:r>
    </w:p>
    <w:p w14:paraId="1B29EBDF" w14:textId="77777777" w:rsidR="00414F83" w:rsidRPr="009F6CB1" w:rsidRDefault="00414F83" w:rsidP="00661F11">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(2) </w:t>
      </w:r>
      <w:r w:rsidR="008022C4" w:rsidRPr="009F6CB1">
        <w:rPr>
          <w:rFonts w:ascii="Times New Roman" w:hAnsi="Times New Roman" w:cs="Times New Roman"/>
        </w:rPr>
        <w:t>“</w:t>
      </w:r>
      <w:r w:rsidRPr="009F6CB1">
        <w:rPr>
          <w:rFonts w:ascii="Times New Roman" w:hAnsi="Times New Roman" w:cs="Times New Roman"/>
        </w:rPr>
        <w:t>Executive Officer</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Chief Executive</w:t>
      </w:r>
      <w:r w:rsidR="008022C4" w:rsidRPr="009F6CB1">
        <w:rPr>
          <w:rFonts w:ascii="Times New Roman" w:hAnsi="Times New Roman" w:cs="Times New Roman"/>
        </w:rPr>
        <w:t>”</w:t>
      </w:r>
      <w:r w:rsidRPr="009F6CB1">
        <w:rPr>
          <w:rFonts w:ascii="Times New Roman" w:hAnsi="Times New Roman" w:cs="Times New Roman"/>
        </w:rPr>
        <w:t>.</w:t>
      </w:r>
    </w:p>
    <w:p w14:paraId="324A8728"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Acting Chief Executive</w:t>
      </w:r>
    </w:p>
    <w:p w14:paraId="702FDC66" w14:textId="77777777" w:rsidR="00414F83" w:rsidRPr="009F6CB1" w:rsidRDefault="00617FDB" w:rsidP="00661F11">
      <w:pPr>
        <w:spacing w:after="0" w:line="240" w:lineRule="auto"/>
        <w:ind w:firstLine="432"/>
        <w:jc w:val="both"/>
        <w:rPr>
          <w:rFonts w:ascii="Times New Roman" w:hAnsi="Times New Roman" w:cs="Times New Roman"/>
        </w:rPr>
      </w:pPr>
      <w:r w:rsidRPr="009F6CB1">
        <w:rPr>
          <w:rFonts w:ascii="Times New Roman" w:hAnsi="Times New Roman" w:cs="Times New Roman"/>
          <w:b/>
        </w:rPr>
        <w:t>207.</w:t>
      </w:r>
      <w:r w:rsidR="00414F83" w:rsidRPr="009F6CB1">
        <w:rPr>
          <w:rFonts w:ascii="Times New Roman" w:hAnsi="Times New Roman" w:cs="Times New Roman"/>
        </w:rPr>
        <w:t xml:space="preserve"> Section 26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Executive Officer</w:t>
      </w:r>
      <w:r w:rsidR="008022C4" w:rsidRPr="009F6CB1">
        <w:rPr>
          <w:rFonts w:ascii="Times New Roman" w:hAnsi="Times New Roman" w:cs="Times New Roman"/>
        </w:rPr>
        <w:t>”</w:t>
      </w:r>
      <w:r w:rsidR="00414F83" w:rsidRPr="009F6CB1">
        <w:rPr>
          <w:rFonts w:ascii="Times New Roman" w:hAnsi="Times New Roman" w:cs="Times New Roman"/>
        </w:rPr>
        <w:t xml:space="preserve"> (wherever occurring) and substituting </w:t>
      </w:r>
      <w:r w:rsidR="008022C4" w:rsidRPr="009F6CB1">
        <w:rPr>
          <w:rFonts w:ascii="Times New Roman" w:hAnsi="Times New Roman" w:cs="Times New Roman"/>
        </w:rPr>
        <w:t>“</w:t>
      </w:r>
      <w:r w:rsidR="00414F83" w:rsidRPr="009F6CB1">
        <w:rPr>
          <w:rFonts w:ascii="Times New Roman" w:hAnsi="Times New Roman" w:cs="Times New Roman"/>
        </w:rPr>
        <w:t>Chief Executive</w:t>
      </w:r>
      <w:r w:rsidR="008022C4" w:rsidRPr="009F6CB1">
        <w:rPr>
          <w:rFonts w:ascii="Times New Roman" w:hAnsi="Times New Roman" w:cs="Times New Roman"/>
        </w:rPr>
        <w:t>”</w:t>
      </w:r>
      <w:r w:rsidR="00414F83" w:rsidRPr="009F6CB1">
        <w:rPr>
          <w:rFonts w:ascii="Times New Roman" w:hAnsi="Times New Roman" w:cs="Times New Roman"/>
        </w:rPr>
        <w:t>.</w:t>
      </w:r>
    </w:p>
    <w:p w14:paraId="77273135"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Further amendments</w:t>
      </w:r>
    </w:p>
    <w:p w14:paraId="3597BDB5" w14:textId="77777777" w:rsidR="00414F83" w:rsidRPr="009F6CB1" w:rsidRDefault="00617FDB" w:rsidP="00661F11">
      <w:pPr>
        <w:spacing w:after="0" w:line="240" w:lineRule="auto"/>
        <w:ind w:firstLine="432"/>
        <w:jc w:val="both"/>
        <w:rPr>
          <w:rFonts w:ascii="Times New Roman" w:hAnsi="Times New Roman" w:cs="Times New Roman"/>
        </w:rPr>
      </w:pPr>
      <w:r w:rsidRPr="009F6CB1">
        <w:rPr>
          <w:rFonts w:ascii="Times New Roman" w:hAnsi="Times New Roman" w:cs="Times New Roman"/>
          <w:b/>
        </w:rPr>
        <w:t>208.</w:t>
      </w:r>
      <w:r w:rsidR="00414F83" w:rsidRPr="009F6CB1">
        <w:rPr>
          <w:rFonts w:ascii="Times New Roman" w:hAnsi="Times New Roman" w:cs="Times New Roman"/>
        </w:rPr>
        <w:t xml:space="preserve"> The Principal Act is amended as set out in Schedule 8.</w:t>
      </w:r>
    </w:p>
    <w:p w14:paraId="1955A18C" w14:textId="77777777" w:rsidR="00414F83" w:rsidRPr="009F6CB1" w:rsidRDefault="00617FDB" w:rsidP="00661F11">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Transitional provision in respect of existing Executive Officer</w:t>
      </w:r>
    </w:p>
    <w:p w14:paraId="052334B4" w14:textId="77777777" w:rsidR="00427F90" w:rsidRPr="009F6CB1" w:rsidRDefault="00617FDB" w:rsidP="00B33784">
      <w:pPr>
        <w:spacing w:after="0" w:line="240" w:lineRule="auto"/>
        <w:ind w:firstLine="432"/>
        <w:jc w:val="both"/>
        <w:rPr>
          <w:rFonts w:ascii="Times New Roman" w:hAnsi="Times New Roman" w:cs="Times New Roman"/>
        </w:rPr>
      </w:pPr>
      <w:r w:rsidRPr="009F6CB1">
        <w:rPr>
          <w:rFonts w:ascii="Times New Roman" w:hAnsi="Times New Roman" w:cs="Times New Roman"/>
          <w:b/>
        </w:rPr>
        <w:t>209.</w:t>
      </w:r>
      <w:r w:rsidR="00414F83" w:rsidRPr="009F6CB1">
        <w:rPr>
          <w:rFonts w:ascii="Times New Roman" w:hAnsi="Times New Roman" w:cs="Times New Roman"/>
        </w:rPr>
        <w:t xml:space="preserve"> Notwithstanding the amendments made by this Part, the person who was the Executive Officer of the Authority immediately before the commencement of this Part shall, subject to the </w:t>
      </w:r>
      <w:r w:rsidRPr="009F6CB1">
        <w:rPr>
          <w:rFonts w:ascii="Times New Roman" w:hAnsi="Times New Roman" w:cs="Times New Roman"/>
          <w:i/>
        </w:rPr>
        <w:t xml:space="preserve">Parliament House Construction Authority Act </w:t>
      </w:r>
      <w:r w:rsidR="00414F83" w:rsidRPr="009F6CB1">
        <w:rPr>
          <w:rFonts w:ascii="Times New Roman" w:hAnsi="Times New Roman" w:cs="Times New Roman"/>
        </w:rPr>
        <w:t>1979, hold office as the Chief Executive of the Authority, as if he had been appointed as the Chief Executive of the Authority under section 20 of the Principal Act as amended by this Part, for the remainder of the period for which he was appointed as Executive Officer of the Authority under the Principal Act.</w:t>
      </w:r>
      <w:r w:rsidR="00427F90" w:rsidRPr="009F6CB1">
        <w:rPr>
          <w:rFonts w:ascii="Times New Roman" w:hAnsi="Times New Roman" w:cs="Times New Roman"/>
        </w:rPr>
        <w:br w:type="page"/>
      </w:r>
    </w:p>
    <w:p w14:paraId="32A9A3C0" w14:textId="77777777" w:rsidR="00414F83" w:rsidRPr="009F6CB1" w:rsidRDefault="00142EF2" w:rsidP="0001172B">
      <w:pPr>
        <w:spacing w:after="12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LIV—AMENDMENTS OF PETROLEUM (SUBMERGED LANDS) ACT 1967</w:t>
      </w:r>
    </w:p>
    <w:p w14:paraId="30FBC5BB"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5DD6DA0"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210.</w:t>
      </w:r>
      <w:r w:rsidR="00414F83" w:rsidRPr="009F6CB1">
        <w:rPr>
          <w:rFonts w:ascii="Times New Roman" w:hAnsi="Times New Roman" w:cs="Times New Roman"/>
        </w:rPr>
        <w:t xml:space="preserve"> The </w:t>
      </w:r>
      <w:r w:rsidRPr="009F6CB1">
        <w:rPr>
          <w:rFonts w:ascii="Times New Roman" w:hAnsi="Times New Roman" w:cs="Times New Roman"/>
          <w:i/>
        </w:rPr>
        <w:t xml:space="preserve">Petroleum (Submerged Lands) Act </w:t>
      </w:r>
      <w:r w:rsidR="00414F83" w:rsidRPr="009F6CB1">
        <w:rPr>
          <w:rFonts w:ascii="Times New Roman" w:hAnsi="Times New Roman" w:cs="Times New Roman"/>
        </w:rPr>
        <w:t>1967</w:t>
      </w:r>
      <w:r w:rsidRPr="009F6CB1">
        <w:rPr>
          <w:rFonts w:ascii="Times New Roman" w:hAnsi="Times New Roman" w:cs="Times New Roman"/>
          <w:vertAlign w:val="superscript"/>
        </w:rPr>
        <w:t>53</w:t>
      </w:r>
      <w:r w:rsidR="00414F83" w:rsidRPr="009F6CB1">
        <w:rPr>
          <w:rFonts w:ascii="Times New Roman" w:hAnsi="Times New Roman" w:cs="Times New Roman"/>
        </w:rPr>
        <w:t xml:space="preserve"> is in this Part referred to as the Principal Act.</w:t>
      </w:r>
    </w:p>
    <w:p w14:paraId="5AC37308"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Formal amendments</w:t>
      </w:r>
    </w:p>
    <w:p w14:paraId="1720E6EE"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211.</w:t>
      </w:r>
      <w:r w:rsidR="00414F83" w:rsidRPr="009F6CB1">
        <w:rPr>
          <w:rFonts w:ascii="Times New Roman" w:hAnsi="Times New Roman" w:cs="Times New Roman"/>
        </w:rPr>
        <w:t xml:space="preserve"> The Principal Act is amended as set out in Schedule 9.</w:t>
      </w:r>
    </w:p>
    <w:p w14:paraId="6447F6F3"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Schedule 2</w:t>
      </w:r>
    </w:p>
    <w:p w14:paraId="37D9B4D9"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212.</w:t>
      </w:r>
      <w:r w:rsidR="00414F83" w:rsidRPr="009F6CB1">
        <w:rPr>
          <w:rFonts w:ascii="Times New Roman" w:hAnsi="Times New Roman" w:cs="Times New Roman"/>
        </w:rPr>
        <w:t xml:space="preserve"> Schedule 2 to the Principal Act is amended as set out in Schedule 10 to this Act.</w:t>
      </w:r>
    </w:p>
    <w:p w14:paraId="35FBCA3D" w14:textId="77777777" w:rsidR="00414F83" w:rsidRPr="009F6CB1" w:rsidRDefault="00142EF2" w:rsidP="0001172B">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LV—AMENDMENTS OF PIG INDUSTRY RESEARCH ACT 1971</w:t>
      </w:r>
    </w:p>
    <w:p w14:paraId="178A6519"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35528E1"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213.</w:t>
      </w:r>
      <w:r w:rsidR="00414F83" w:rsidRPr="009F6CB1">
        <w:rPr>
          <w:rFonts w:ascii="Times New Roman" w:hAnsi="Times New Roman" w:cs="Times New Roman"/>
        </w:rPr>
        <w:t xml:space="preserve"> The </w:t>
      </w:r>
      <w:r w:rsidRPr="009F6CB1">
        <w:rPr>
          <w:rFonts w:ascii="Times New Roman" w:hAnsi="Times New Roman" w:cs="Times New Roman"/>
          <w:i/>
        </w:rPr>
        <w:t xml:space="preserve">Pig Industry Research Act </w:t>
      </w:r>
      <w:r w:rsidR="00414F83" w:rsidRPr="009F6CB1">
        <w:rPr>
          <w:rFonts w:ascii="Times New Roman" w:hAnsi="Times New Roman" w:cs="Times New Roman"/>
        </w:rPr>
        <w:t>1971</w:t>
      </w:r>
      <w:r w:rsidRPr="009F6CB1">
        <w:rPr>
          <w:rFonts w:ascii="Times New Roman" w:hAnsi="Times New Roman" w:cs="Times New Roman"/>
          <w:vertAlign w:val="superscript"/>
        </w:rPr>
        <w:t>54</w:t>
      </w:r>
      <w:r w:rsidR="00414F83" w:rsidRPr="009F6CB1">
        <w:rPr>
          <w:rFonts w:ascii="Times New Roman" w:hAnsi="Times New Roman" w:cs="Times New Roman"/>
        </w:rPr>
        <w:t xml:space="preserve"> is in this Part referred to as the Principal Act.</w:t>
      </w:r>
    </w:p>
    <w:p w14:paraId="650E0D70"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Moneys to be paid into Research Account</w:t>
      </w:r>
    </w:p>
    <w:p w14:paraId="67266963"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214.</w:t>
      </w:r>
      <w:r w:rsidR="00414F83" w:rsidRPr="009F6CB1">
        <w:rPr>
          <w:rFonts w:ascii="Times New Roman" w:hAnsi="Times New Roman" w:cs="Times New Roman"/>
        </w:rPr>
        <w:t xml:space="preserve"> Section 5 of the Principal Act is amended by omitting from paragraph (1) (b) </w:t>
      </w:r>
      <w:r w:rsidR="008022C4" w:rsidRPr="009F6CB1">
        <w:rPr>
          <w:rFonts w:ascii="Times New Roman" w:hAnsi="Times New Roman" w:cs="Times New Roman"/>
        </w:rPr>
        <w:t>“</w:t>
      </w:r>
      <w:r w:rsidR="00414F83" w:rsidRPr="009F6CB1">
        <w:rPr>
          <w:rFonts w:ascii="Times New Roman" w:hAnsi="Times New Roman" w:cs="Times New Roman"/>
        </w:rPr>
        <w:t>out of the Research Account in accordance with this Act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out of the account kept under sub-section 5</w:t>
      </w:r>
      <w:r w:rsidRPr="009F6CB1">
        <w:rPr>
          <w:rFonts w:ascii="Times New Roman" w:hAnsi="Times New Roman" w:cs="Times New Roman"/>
          <w:smallCaps/>
        </w:rPr>
        <w:t>a</w:t>
      </w:r>
      <w:r w:rsidR="00414F83" w:rsidRPr="009F6CB1">
        <w:rPr>
          <w:rFonts w:ascii="Times New Roman" w:hAnsi="Times New Roman" w:cs="Times New Roman"/>
        </w:rPr>
        <w:t xml:space="preserve"> (1)</w:t>
      </w:r>
      <w:r w:rsidR="008022C4" w:rsidRPr="009F6CB1">
        <w:rPr>
          <w:rFonts w:ascii="Times New Roman" w:hAnsi="Times New Roman" w:cs="Times New Roman"/>
        </w:rPr>
        <w:t>”</w:t>
      </w:r>
      <w:r w:rsidR="00414F83" w:rsidRPr="009F6CB1">
        <w:rPr>
          <w:rFonts w:ascii="Times New Roman" w:hAnsi="Times New Roman" w:cs="Times New Roman"/>
        </w:rPr>
        <w:t>.</w:t>
      </w:r>
    </w:p>
    <w:p w14:paraId="47A5E3CA" w14:textId="77777777" w:rsidR="00414F83" w:rsidRPr="009F6CB1" w:rsidRDefault="00617FDB" w:rsidP="00B311B2">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215.</w:t>
      </w:r>
      <w:r w:rsidR="00414F83" w:rsidRPr="009F6CB1">
        <w:rPr>
          <w:rFonts w:ascii="Times New Roman" w:hAnsi="Times New Roman" w:cs="Times New Roman"/>
        </w:rPr>
        <w:t xml:space="preserve"> After section 5 of the Principal Act the following section is inserted:</w:t>
      </w:r>
    </w:p>
    <w:p w14:paraId="42209AA5"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Separate accounts to be kept</w:t>
      </w:r>
    </w:p>
    <w:p w14:paraId="77D972BF" w14:textId="77777777" w:rsidR="00414F83" w:rsidRPr="009F6CB1" w:rsidRDefault="008022C4" w:rsidP="0001172B">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w:t>
      </w:r>
      <w:r w:rsidR="00617FDB" w:rsidRPr="009F6CB1">
        <w:rPr>
          <w:rFonts w:ascii="Times New Roman" w:hAnsi="Times New Roman" w:cs="Times New Roman"/>
          <w:smallCaps/>
        </w:rPr>
        <w:t>a</w:t>
      </w:r>
      <w:r w:rsidR="00414F83" w:rsidRPr="009F6CB1">
        <w:rPr>
          <w:rFonts w:ascii="Times New Roman" w:hAnsi="Times New Roman" w:cs="Times New Roman"/>
        </w:rPr>
        <w:t>. (1) A separate account shall be kept of the moneys in the Research Account representing the amounts paid into the Research Account by virtue of sub-paragraphs 5 (1) (a) (</w:t>
      </w:r>
      <w:proofErr w:type="spellStart"/>
      <w:r w:rsidR="00414F83" w:rsidRPr="009F6CB1">
        <w:rPr>
          <w:rFonts w:ascii="Times New Roman" w:hAnsi="Times New Roman" w:cs="Times New Roman"/>
        </w:rPr>
        <w:t>i</w:t>
      </w:r>
      <w:proofErr w:type="spellEnd"/>
      <w:r w:rsidR="00414F83" w:rsidRPr="009F6CB1">
        <w:rPr>
          <w:rFonts w:ascii="Times New Roman" w:hAnsi="Times New Roman" w:cs="Times New Roman"/>
        </w:rPr>
        <w:t>) and (ii) and 5 (1) (aa) (</w:t>
      </w:r>
      <w:proofErr w:type="spellStart"/>
      <w:r w:rsidR="00414F83" w:rsidRPr="009F6CB1">
        <w:rPr>
          <w:rFonts w:ascii="Times New Roman" w:hAnsi="Times New Roman" w:cs="Times New Roman"/>
        </w:rPr>
        <w:t>i</w:t>
      </w:r>
      <w:proofErr w:type="spellEnd"/>
      <w:r w:rsidR="00414F83" w:rsidRPr="009F6CB1">
        <w:rPr>
          <w:rFonts w:ascii="Times New Roman" w:hAnsi="Times New Roman" w:cs="Times New Roman"/>
        </w:rPr>
        <w:t>) and (ii) and paragraph 5 (1) (b).</w:t>
      </w:r>
    </w:p>
    <w:p w14:paraId="6C13FC2D" w14:textId="77777777" w:rsidR="00414F83" w:rsidRPr="009F6CB1" w:rsidRDefault="008022C4" w:rsidP="00E64A8E">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A separate account shall be kept of the moneys in the Research Account representing—</w:t>
      </w:r>
    </w:p>
    <w:p w14:paraId="55BE2EAD" w14:textId="63D2B8B7" w:rsidR="00414F83" w:rsidRPr="009F6CB1" w:rsidRDefault="00414F83" w:rsidP="0001172B">
      <w:pPr>
        <w:spacing w:after="0" w:line="240" w:lineRule="auto"/>
        <w:ind w:left="864" w:hanging="432"/>
        <w:jc w:val="both"/>
        <w:rPr>
          <w:rFonts w:ascii="Times New Roman" w:hAnsi="Times New Roman" w:cs="Times New Roman"/>
        </w:rPr>
      </w:pPr>
      <w:r w:rsidRPr="009F6CB1">
        <w:rPr>
          <w:rFonts w:ascii="Times New Roman" w:hAnsi="Times New Roman" w:cs="Times New Roman"/>
        </w:rPr>
        <w:t>(a) the amounts paid into the Research Account by virtue of sub-paragraphs 5 (1) (a) (iii) and 5 (1) (aa) (iii);</w:t>
      </w:r>
      <w:r w:rsidR="00C35E3E">
        <w:rPr>
          <w:rFonts w:ascii="Times New Roman" w:hAnsi="Times New Roman" w:cs="Times New Roman"/>
        </w:rPr>
        <w:t xml:space="preserve"> </w:t>
      </w:r>
      <w:r w:rsidRPr="009F6CB1">
        <w:rPr>
          <w:rFonts w:ascii="Times New Roman" w:hAnsi="Times New Roman" w:cs="Times New Roman"/>
        </w:rPr>
        <w:t>and</w:t>
      </w:r>
    </w:p>
    <w:p w14:paraId="7C118513" w14:textId="77777777" w:rsidR="00414F83" w:rsidRPr="009F6CB1" w:rsidRDefault="00414F83" w:rsidP="0001172B">
      <w:pPr>
        <w:spacing w:after="0" w:line="240" w:lineRule="auto"/>
        <w:ind w:left="864" w:hanging="432"/>
        <w:jc w:val="both"/>
        <w:rPr>
          <w:rFonts w:ascii="Times New Roman" w:hAnsi="Times New Roman" w:cs="Times New Roman"/>
        </w:rPr>
      </w:pPr>
      <w:r w:rsidRPr="009F6CB1">
        <w:rPr>
          <w:rFonts w:ascii="Times New Roman" w:hAnsi="Times New Roman" w:cs="Times New Roman"/>
        </w:rPr>
        <w:t>(b) the amounts paid into the Research Account by virtue of sub-section 5 (2).</w:t>
      </w:r>
      <w:r w:rsidR="008022C4" w:rsidRPr="009F6CB1">
        <w:rPr>
          <w:rFonts w:ascii="Times New Roman" w:hAnsi="Times New Roman" w:cs="Times New Roman"/>
        </w:rPr>
        <w:t>”</w:t>
      </w:r>
      <w:r w:rsidRPr="009F6CB1">
        <w:rPr>
          <w:rFonts w:ascii="Times New Roman" w:hAnsi="Times New Roman" w:cs="Times New Roman"/>
        </w:rPr>
        <w:t>.</w:t>
      </w:r>
    </w:p>
    <w:p w14:paraId="472B2F20"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Application of the Research Account</w:t>
      </w:r>
    </w:p>
    <w:p w14:paraId="5EBBB6F7"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216.</w:t>
      </w:r>
      <w:r w:rsidR="00414F83" w:rsidRPr="009F6CB1">
        <w:rPr>
          <w:rFonts w:ascii="Times New Roman" w:hAnsi="Times New Roman" w:cs="Times New Roman"/>
        </w:rPr>
        <w:t xml:space="preserve"> Section 6 of the Principal Act is amended by omitting from sub-section (1) </w:t>
      </w:r>
      <w:r w:rsidR="008022C4" w:rsidRPr="009F6CB1">
        <w:rPr>
          <w:rFonts w:ascii="Times New Roman" w:hAnsi="Times New Roman" w:cs="Times New Roman"/>
        </w:rPr>
        <w:t>“</w:t>
      </w:r>
      <w:r w:rsidR="00414F83" w:rsidRPr="009F6CB1">
        <w:rPr>
          <w:rFonts w:ascii="Times New Roman" w:hAnsi="Times New Roman" w:cs="Times New Roman"/>
        </w:rPr>
        <w:t>the next succeeding sub-section, moneys standing to the credit of the Research Account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sub-section (2), moneys standing to the credit of either of the accounts kept under section 5</w:t>
      </w:r>
      <w:r w:rsidRPr="009F6CB1">
        <w:rPr>
          <w:rFonts w:ascii="Times New Roman" w:hAnsi="Times New Roman" w:cs="Times New Roman"/>
          <w:smallCaps/>
        </w:rPr>
        <w:t>a</w:t>
      </w:r>
      <w:r w:rsidR="008022C4" w:rsidRPr="009F6CB1">
        <w:rPr>
          <w:rFonts w:ascii="Times New Roman" w:hAnsi="Times New Roman" w:cs="Times New Roman"/>
          <w:smallCaps/>
        </w:rPr>
        <w:t>”</w:t>
      </w:r>
      <w:r w:rsidRPr="009F6CB1">
        <w:rPr>
          <w:rFonts w:ascii="Times New Roman" w:hAnsi="Times New Roman" w:cs="Times New Roman"/>
          <w:smallCaps/>
        </w:rPr>
        <w:t>.</w:t>
      </w:r>
    </w:p>
    <w:p w14:paraId="6267017D"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24B0F77F"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Constitution of Committee</w:t>
      </w:r>
    </w:p>
    <w:p w14:paraId="341389DF"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217.</w:t>
      </w:r>
      <w:r w:rsidR="00414F83" w:rsidRPr="009F6CB1">
        <w:rPr>
          <w:rFonts w:ascii="Times New Roman" w:hAnsi="Times New Roman" w:cs="Times New Roman"/>
        </w:rPr>
        <w:t xml:space="preserve"> (1) Section 9 of the Principal Act is amended—</w:t>
      </w:r>
    </w:p>
    <w:p w14:paraId="6C9CF578" w14:textId="77777777" w:rsidR="00414F83" w:rsidRPr="009F6CB1" w:rsidRDefault="00414F83" w:rsidP="0001172B">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paragraph (1) (e) </w:t>
      </w:r>
      <w:r w:rsidR="008022C4" w:rsidRPr="009F6CB1">
        <w:rPr>
          <w:rFonts w:ascii="Times New Roman" w:hAnsi="Times New Roman" w:cs="Times New Roman"/>
        </w:rPr>
        <w:t>“</w:t>
      </w:r>
      <w:r w:rsidRPr="009F6CB1">
        <w:rPr>
          <w:rFonts w:ascii="Times New Roman" w:hAnsi="Times New Roman" w:cs="Times New Roman"/>
        </w:rPr>
        <w:t>of Primary Industry</w:t>
      </w:r>
      <w:r w:rsidR="008022C4" w:rsidRPr="009F6CB1">
        <w:rPr>
          <w:rFonts w:ascii="Times New Roman" w:hAnsi="Times New Roman" w:cs="Times New Roman"/>
        </w:rPr>
        <w:t>”</w:t>
      </w:r>
      <w:r w:rsidRPr="009F6CB1">
        <w:rPr>
          <w:rFonts w:ascii="Times New Roman" w:hAnsi="Times New Roman" w:cs="Times New Roman"/>
        </w:rPr>
        <w:t>; and</w:t>
      </w:r>
    </w:p>
    <w:p w14:paraId="5C81E50B" w14:textId="77777777" w:rsidR="00414F83" w:rsidRPr="009F6CB1" w:rsidRDefault="00414F83" w:rsidP="0001172B">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(2) (b) </w:t>
      </w:r>
      <w:r w:rsidR="008022C4" w:rsidRPr="009F6CB1">
        <w:rPr>
          <w:rFonts w:ascii="Times New Roman" w:hAnsi="Times New Roman" w:cs="Times New Roman"/>
        </w:rPr>
        <w:t>“</w:t>
      </w:r>
      <w:r w:rsidRPr="009F6CB1">
        <w:rPr>
          <w:rFonts w:ascii="Times New Roman" w:hAnsi="Times New Roman" w:cs="Times New Roman"/>
        </w:rPr>
        <w:t>a period of three years</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such period, not exceeding 3 years, as is specified in their respective instruments of appointment</w:t>
      </w:r>
      <w:r w:rsidR="008022C4" w:rsidRPr="009F6CB1">
        <w:rPr>
          <w:rFonts w:ascii="Times New Roman" w:hAnsi="Times New Roman" w:cs="Times New Roman"/>
        </w:rPr>
        <w:t>”</w:t>
      </w:r>
      <w:r w:rsidRPr="009F6CB1">
        <w:rPr>
          <w:rFonts w:ascii="Times New Roman" w:hAnsi="Times New Roman" w:cs="Times New Roman"/>
        </w:rPr>
        <w:t>.</w:t>
      </w:r>
    </w:p>
    <w:p w14:paraId="7E3CB8ED" w14:textId="77777777" w:rsidR="00414F83" w:rsidRPr="009F6CB1" w:rsidRDefault="00414F83" w:rsidP="00F50FEA">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The amendment made by paragraph (1) (b) does not affect the term of office of a member of the Committee who was appointed before the commencement of this Part.</w:t>
      </w:r>
    </w:p>
    <w:p w14:paraId="7A8F4572"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Chairman of Committee</w:t>
      </w:r>
    </w:p>
    <w:p w14:paraId="65680F3D" w14:textId="77777777" w:rsidR="00414F83" w:rsidRPr="009F6CB1" w:rsidRDefault="00617FDB" w:rsidP="0001172B">
      <w:pPr>
        <w:spacing w:after="0" w:line="240" w:lineRule="auto"/>
        <w:ind w:firstLine="432"/>
        <w:jc w:val="both"/>
        <w:rPr>
          <w:rFonts w:ascii="Times New Roman" w:hAnsi="Times New Roman" w:cs="Times New Roman"/>
        </w:rPr>
      </w:pPr>
      <w:r w:rsidRPr="009F6CB1">
        <w:rPr>
          <w:rFonts w:ascii="Times New Roman" w:hAnsi="Times New Roman" w:cs="Times New Roman"/>
          <w:b/>
        </w:rPr>
        <w:t>218.</w:t>
      </w:r>
      <w:r w:rsidR="00414F83" w:rsidRPr="009F6CB1">
        <w:rPr>
          <w:rFonts w:ascii="Times New Roman" w:hAnsi="Times New Roman" w:cs="Times New Roman"/>
        </w:rPr>
        <w:t xml:space="preserve"> Section 10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of Primary Industry</w:t>
      </w:r>
      <w:r w:rsidR="008022C4" w:rsidRPr="009F6CB1">
        <w:rPr>
          <w:rFonts w:ascii="Times New Roman" w:hAnsi="Times New Roman" w:cs="Times New Roman"/>
        </w:rPr>
        <w:t>”</w:t>
      </w:r>
      <w:r w:rsidR="00414F83" w:rsidRPr="009F6CB1">
        <w:rPr>
          <w:rFonts w:ascii="Times New Roman" w:hAnsi="Times New Roman" w:cs="Times New Roman"/>
        </w:rPr>
        <w:t>.</w:t>
      </w:r>
    </w:p>
    <w:p w14:paraId="641D757E" w14:textId="77777777" w:rsidR="00414F83" w:rsidRPr="009F6CB1" w:rsidRDefault="00142EF2" w:rsidP="0001172B">
      <w:pPr>
        <w:spacing w:before="120" w:after="120" w:line="240" w:lineRule="auto"/>
        <w:jc w:val="center"/>
        <w:rPr>
          <w:rFonts w:ascii="Times New Roman" w:hAnsi="Times New Roman" w:cs="Times New Roman"/>
          <w:b/>
        </w:rPr>
      </w:pPr>
      <w:r w:rsidRPr="009F6CB1">
        <w:rPr>
          <w:rFonts w:ascii="Times New Roman" w:hAnsi="Times New Roman" w:cs="Times New Roman"/>
          <w:b/>
        </w:rPr>
        <w:t>PART LVI—AMENDMENTS OF PIG MEAT PROMOTION ACT 1975</w:t>
      </w:r>
    </w:p>
    <w:p w14:paraId="593156E9" w14:textId="77777777" w:rsidR="00414F83" w:rsidRPr="009F6CB1" w:rsidRDefault="00617FDB" w:rsidP="0001172B">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4E01750" w14:textId="77777777" w:rsidR="00414F83" w:rsidRPr="009F6CB1" w:rsidRDefault="00617FDB" w:rsidP="00350A97">
      <w:pPr>
        <w:spacing w:after="0" w:line="240" w:lineRule="auto"/>
        <w:ind w:firstLine="432"/>
        <w:jc w:val="both"/>
        <w:rPr>
          <w:rFonts w:ascii="Times New Roman" w:hAnsi="Times New Roman" w:cs="Times New Roman"/>
        </w:rPr>
      </w:pPr>
      <w:r w:rsidRPr="009F6CB1">
        <w:rPr>
          <w:rFonts w:ascii="Times New Roman" w:hAnsi="Times New Roman" w:cs="Times New Roman"/>
          <w:b/>
        </w:rPr>
        <w:t>219.</w:t>
      </w:r>
      <w:r w:rsidR="00414F83" w:rsidRPr="009F6CB1">
        <w:rPr>
          <w:rFonts w:ascii="Times New Roman" w:hAnsi="Times New Roman" w:cs="Times New Roman"/>
        </w:rPr>
        <w:t xml:space="preserve"> The </w:t>
      </w:r>
      <w:r w:rsidRPr="009F6CB1">
        <w:rPr>
          <w:rFonts w:ascii="Times New Roman" w:hAnsi="Times New Roman" w:cs="Times New Roman"/>
          <w:i/>
        </w:rPr>
        <w:t xml:space="preserve">Pig Meat Promotion Act </w:t>
      </w:r>
      <w:r w:rsidR="00414F83" w:rsidRPr="009F6CB1">
        <w:rPr>
          <w:rFonts w:ascii="Times New Roman" w:hAnsi="Times New Roman" w:cs="Times New Roman"/>
        </w:rPr>
        <w:t>1975</w:t>
      </w:r>
      <w:r w:rsidRPr="009F6CB1">
        <w:rPr>
          <w:rFonts w:ascii="Times New Roman" w:hAnsi="Times New Roman" w:cs="Times New Roman"/>
          <w:vertAlign w:val="superscript"/>
        </w:rPr>
        <w:t>55</w:t>
      </w:r>
      <w:r w:rsidR="00414F83" w:rsidRPr="009F6CB1">
        <w:rPr>
          <w:rFonts w:ascii="Times New Roman" w:hAnsi="Times New Roman" w:cs="Times New Roman"/>
        </w:rPr>
        <w:t xml:space="preserve"> is in this Part referred to as the Principal Act.</w:t>
      </w:r>
    </w:p>
    <w:p w14:paraId="33EB3CC4" w14:textId="77777777" w:rsidR="00414F83" w:rsidRPr="009F6CB1" w:rsidRDefault="00617FDB" w:rsidP="00350A9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Constitution of Committee</w:t>
      </w:r>
    </w:p>
    <w:p w14:paraId="628709D6" w14:textId="77777777" w:rsidR="00414F83" w:rsidRPr="009F6CB1" w:rsidRDefault="00617FDB" w:rsidP="00350A97">
      <w:pPr>
        <w:spacing w:after="0" w:line="240" w:lineRule="auto"/>
        <w:ind w:firstLine="432"/>
        <w:jc w:val="both"/>
        <w:rPr>
          <w:rFonts w:ascii="Times New Roman" w:hAnsi="Times New Roman" w:cs="Times New Roman"/>
        </w:rPr>
      </w:pPr>
      <w:r w:rsidRPr="009F6CB1">
        <w:rPr>
          <w:rFonts w:ascii="Times New Roman" w:hAnsi="Times New Roman" w:cs="Times New Roman"/>
          <w:b/>
        </w:rPr>
        <w:t>220.</w:t>
      </w:r>
      <w:r w:rsidR="00414F83" w:rsidRPr="009F6CB1">
        <w:rPr>
          <w:rFonts w:ascii="Times New Roman" w:hAnsi="Times New Roman" w:cs="Times New Roman"/>
        </w:rPr>
        <w:t xml:space="preserve"> (1) Section 9 of the Principal Act is amended—</w:t>
      </w:r>
    </w:p>
    <w:p w14:paraId="71914063" w14:textId="77777777" w:rsidR="00414F83" w:rsidRPr="009F6CB1" w:rsidRDefault="00414F83" w:rsidP="00350A97">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paragraph (1) (b) </w:t>
      </w:r>
      <w:r w:rsidR="008022C4" w:rsidRPr="009F6CB1">
        <w:rPr>
          <w:rFonts w:ascii="Times New Roman" w:hAnsi="Times New Roman" w:cs="Times New Roman"/>
        </w:rPr>
        <w:t>“</w:t>
      </w:r>
      <w:r w:rsidRPr="009F6CB1">
        <w:rPr>
          <w:rFonts w:ascii="Times New Roman" w:hAnsi="Times New Roman" w:cs="Times New Roman"/>
        </w:rPr>
        <w:t>of Primary Industry</w:t>
      </w:r>
      <w:r w:rsidR="008022C4" w:rsidRPr="009F6CB1">
        <w:rPr>
          <w:rFonts w:ascii="Times New Roman" w:hAnsi="Times New Roman" w:cs="Times New Roman"/>
        </w:rPr>
        <w:t>”</w:t>
      </w:r>
      <w:r w:rsidRPr="009F6CB1">
        <w:rPr>
          <w:rFonts w:ascii="Times New Roman" w:hAnsi="Times New Roman" w:cs="Times New Roman"/>
        </w:rPr>
        <w:t>; and</w:t>
      </w:r>
    </w:p>
    <w:p w14:paraId="6C601A83" w14:textId="77777777" w:rsidR="00414F83" w:rsidRPr="009F6CB1" w:rsidRDefault="00414F83" w:rsidP="00350A97">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(2) (b) </w:t>
      </w:r>
      <w:r w:rsidR="008022C4" w:rsidRPr="009F6CB1">
        <w:rPr>
          <w:rFonts w:ascii="Times New Roman" w:hAnsi="Times New Roman" w:cs="Times New Roman"/>
        </w:rPr>
        <w:t>“</w:t>
      </w:r>
      <w:r w:rsidRPr="009F6CB1">
        <w:rPr>
          <w:rFonts w:ascii="Times New Roman" w:hAnsi="Times New Roman" w:cs="Times New Roman"/>
        </w:rPr>
        <w:t>a period of three years</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such period, not exceeding 3 years, as is specified in their respective instruments of appointment</w:t>
      </w:r>
      <w:r w:rsidR="008022C4" w:rsidRPr="009F6CB1">
        <w:rPr>
          <w:rFonts w:ascii="Times New Roman" w:hAnsi="Times New Roman" w:cs="Times New Roman"/>
        </w:rPr>
        <w:t>”</w:t>
      </w:r>
      <w:r w:rsidRPr="009F6CB1">
        <w:rPr>
          <w:rFonts w:ascii="Times New Roman" w:hAnsi="Times New Roman" w:cs="Times New Roman"/>
        </w:rPr>
        <w:t>.</w:t>
      </w:r>
    </w:p>
    <w:p w14:paraId="3DE5F9DE" w14:textId="77777777" w:rsidR="00414F83" w:rsidRPr="009F6CB1" w:rsidRDefault="00414F83" w:rsidP="006B0C64">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The amendment made by paragraph (1) (b) does not affect the term of office of a member of the Committee who was appointed before the commencement of this Part.</w:t>
      </w:r>
    </w:p>
    <w:p w14:paraId="3AAF913E" w14:textId="77777777" w:rsidR="00414F83" w:rsidRPr="009F6CB1" w:rsidRDefault="00142EF2" w:rsidP="00350A9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LVII—AMENDMENT OF POSTAL SERVICES ACT 1975</w:t>
      </w:r>
    </w:p>
    <w:p w14:paraId="7C63B7F5" w14:textId="77777777" w:rsidR="00414F83" w:rsidRPr="009F6CB1" w:rsidRDefault="00617FDB" w:rsidP="00350A9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8953A4D" w14:textId="77777777" w:rsidR="00414F83" w:rsidRPr="009F6CB1" w:rsidRDefault="00617FDB" w:rsidP="00350A97">
      <w:pPr>
        <w:spacing w:after="0" w:line="240" w:lineRule="auto"/>
        <w:ind w:firstLine="432"/>
        <w:jc w:val="both"/>
        <w:rPr>
          <w:rFonts w:ascii="Times New Roman" w:hAnsi="Times New Roman" w:cs="Times New Roman"/>
        </w:rPr>
      </w:pPr>
      <w:r w:rsidRPr="009F6CB1">
        <w:rPr>
          <w:rFonts w:ascii="Times New Roman" w:hAnsi="Times New Roman" w:cs="Times New Roman"/>
          <w:b/>
        </w:rPr>
        <w:t>221.</w:t>
      </w:r>
      <w:r w:rsidR="00414F83" w:rsidRPr="009F6CB1">
        <w:rPr>
          <w:rFonts w:ascii="Times New Roman" w:hAnsi="Times New Roman" w:cs="Times New Roman"/>
        </w:rPr>
        <w:t xml:space="preserve"> The </w:t>
      </w:r>
      <w:r w:rsidRPr="009F6CB1">
        <w:rPr>
          <w:rFonts w:ascii="Times New Roman" w:hAnsi="Times New Roman" w:cs="Times New Roman"/>
          <w:i/>
        </w:rPr>
        <w:t xml:space="preserve">Postal Services Act </w:t>
      </w:r>
      <w:r w:rsidR="00414F83" w:rsidRPr="009F6CB1">
        <w:rPr>
          <w:rFonts w:ascii="Times New Roman" w:hAnsi="Times New Roman" w:cs="Times New Roman"/>
        </w:rPr>
        <w:t>1975</w:t>
      </w:r>
      <w:r w:rsidRPr="009F6CB1">
        <w:rPr>
          <w:rFonts w:ascii="Times New Roman" w:hAnsi="Times New Roman" w:cs="Times New Roman"/>
          <w:vertAlign w:val="superscript"/>
        </w:rPr>
        <w:t>56</w:t>
      </w:r>
      <w:r w:rsidR="00414F83" w:rsidRPr="009F6CB1">
        <w:rPr>
          <w:rFonts w:ascii="Times New Roman" w:hAnsi="Times New Roman" w:cs="Times New Roman"/>
        </w:rPr>
        <w:t xml:space="preserve"> is in this Part referred to as the Principal Act.</w:t>
      </w:r>
    </w:p>
    <w:p w14:paraId="2FEA5F09" w14:textId="77777777" w:rsidR="00414F83" w:rsidRPr="009F6CB1" w:rsidRDefault="00617FDB" w:rsidP="006B0C64">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222.</w:t>
      </w:r>
      <w:r w:rsidR="00414F83" w:rsidRPr="009F6CB1">
        <w:rPr>
          <w:rFonts w:ascii="Times New Roman" w:hAnsi="Times New Roman" w:cs="Times New Roman"/>
        </w:rPr>
        <w:t xml:space="preserve"> After section 3 of the Principal Act the following section is inserted:</w:t>
      </w:r>
    </w:p>
    <w:p w14:paraId="4D4CA58D" w14:textId="77777777" w:rsidR="00414F83" w:rsidRPr="009F6CB1" w:rsidRDefault="00617FDB" w:rsidP="00350A9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Extension of Act to adjacent areas</w:t>
      </w:r>
    </w:p>
    <w:p w14:paraId="1077DE6E" w14:textId="77777777" w:rsidR="00414F83" w:rsidRPr="009F6CB1" w:rsidRDefault="008022C4" w:rsidP="00350A97">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a</w:t>
      </w:r>
      <w:r w:rsidR="00414F83" w:rsidRPr="009F6CB1">
        <w:rPr>
          <w:rFonts w:ascii="Times New Roman" w:hAnsi="Times New Roman" w:cs="Times New Roman"/>
        </w:rPr>
        <w:t>. (1) Subject to sub-section (2), the provisions of this Act apply in relation to the adjacent areas in respect of the States and Territories as if references in this Act to Australia, when used in a geographical sense, included references to the adjacent areas in respect of the States and Territories.</w:t>
      </w:r>
    </w:p>
    <w:p w14:paraId="619CCB0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57256D56" w14:textId="77777777" w:rsidR="00414F83" w:rsidRPr="009F6CB1" w:rsidRDefault="008022C4" w:rsidP="00350A97">
      <w:pPr>
        <w:spacing w:after="0" w:line="240" w:lineRule="auto"/>
        <w:ind w:firstLine="432"/>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(2) The application of the provisions of this Act in relation to the adjacent areas in respect of the States and Territories by virtue of sub-section (1) extends to and in relation to all acts, matters and things touching, concerning, arising out of or connected with the exploration of, or the exploitation of the resources of, the continental shelf of Australia or of an external Territory and not otherwise.</w:t>
      </w:r>
    </w:p>
    <w:p w14:paraId="51E05302" w14:textId="77777777" w:rsidR="00414F83" w:rsidRPr="009F6CB1" w:rsidRDefault="008022C4" w:rsidP="000732F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Without limiting the generality of sub-section (2), the application of the provisions of this Act in relation to the adjacent areas in respect of the States and Territories by virtue of sub-section (1) extends to and in relation to all acts done by or in relation to, and all matters, circumstances and things affecting, any person who is in the adjacent area in respect of a State or Territory for a reason touching, concerning, arising out of or connected with the exploration of, or the exploitation of the resources of, the continental shelf of Australia or of an external Territory.</w:t>
      </w:r>
    </w:p>
    <w:p w14:paraId="25DD5A9B" w14:textId="77777777" w:rsidR="00414F83" w:rsidRPr="009F6CB1" w:rsidRDefault="008022C4" w:rsidP="000732F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(4) A provision of the </w:t>
      </w:r>
      <w:r w:rsidR="00617FDB" w:rsidRPr="009F6CB1">
        <w:rPr>
          <w:rFonts w:ascii="Times New Roman" w:hAnsi="Times New Roman" w:cs="Times New Roman"/>
          <w:i/>
        </w:rPr>
        <w:t xml:space="preserve">Judiciary Act </w:t>
      </w:r>
      <w:r w:rsidR="00414F83" w:rsidRPr="009F6CB1">
        <w:rPr>
          <w:rFonts w:ascii="Times New Roman" w:hAnsi="Times New Roman" w:cs="Times New Roman"/>
        </w:rPr>
        <w:t>1903 by which a court of a State is invested with federal jurisdiction has effect, with respect to matters arising under the provisions of this Act having effect by virtue of sub-section (1), as if that jurisdiction were so invested without limitation as to locality other than the limitation imposed by section 80 of the Constitution.</w:t>
      </w:r>
    </w:p>
    <w:p w14:paraId="37E9AED9" w14:textId="77777777" w:rsidR="00414F83" w:rsidRPr="009F6CB1" w:rsidRDefault="008022C4" w:rsidP="000732F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Subject to the Constitution, jurisdiction is conferred on the several courts of the Territories within the limits of their several jurisdictions, other than limits as to locality, with respect to matters arising under the provisions of this Act having effect by virtue of sub-section (1).</w:t>
      </w:r>
    </w:p>
    <w:p w14:paraId="1AE579B3" w14:textId="77777777" w:rsidR="00414F83" w:rsidRPr="009F6CB1" w:rsidRDefault="008022C4" w:rsidP="000732F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(6) In this section, </w:t>
      </w:r>
      <w:r w:rsidRPr="009F6CB1">
        <w:rPr>
          <w:rFonts w:ascii="Times New Roman" w:hAnsi="Times New Roman" w:cs="Times New Roman"/>
        </w:rPr>
        <w:t>‘</w:t>
      </w:r>
      <w:r w:rsidR="00414F83" w:rsidRPr="009F6CB1">
        <w:rPr>
          <w:rFonts w:ascii="Times New Roman" w:hAnsi="Times New Roman" w:cs="Times New Roman"/>
        </w:rPr>
        <w:t>adjacent area</w:t>
      </w:r>
      <w:r w:rsidRPr="009F6CB1">
        <w:rPr>
          <w:rFonts w:ascii="Times New Roman" w:hAnsi="Times New Roman" w:cs="Times New Roman"/>
        </w:rPr>
        <w:t>’</w:t>
      </w:r>
      <w:r w:rsidR="00414F83" w:rsidRPr="009F6CB1">
        <w:rPr>
          <w:rFonts w:ascii="Times New Roman" w:hAnsi="Times New Roman" w:cs="Times New Roman"/>
        </w:rPr>
        <w:t xml:space="preserve">, in relation to a State or Territory, has the same meaning as in the </w:t>
      </w:r>
      <w:r w:rsidR="00617FDB" w:rsidRPr="009F6CB1">
        <w:rPr>
          <w:rFonts w:ascii="Times New Roman" w:hAnsi="Times New Roman" w:cs="Times New Roman"/>
          <w:i/>
        </w:rPr>
        <w:t xml:space="preserve">Petroleum (Submerged Lands) Act </w:t>
      </w:r>
      <w:r w:rsidR="00414F83" w:rsidRPr="009F6CB1">
        <w:rPr>
          <w:rFonts w:ascii="Times New Roman" w:hAnsi="Times New Roman" w:cs="Times New Roman"/>
        </w:rPr>
        <w:t>1967.</w:t>
      </w:r>
      <w:r w:rsidRPr="009F6CB1">
        <w:rPr>
          <w:rFonts w:ascii="Times New Roman" w:hAnsi="Times New Roman" w:cs="Times New Roman"/>
        </w:rPr>
        <w:t>”</w:t>
      </w:r>
      <w:r w:rsidR="00414F83" w:rsidRPr="009F6CB1">
        <w:rPr>
          <w:rFonts w:ascii="Times New Roman" w:hAnsi="Times New Roman" w:cs="Times New Roman"/>
        </w:rPr>
        <w:t>.</w:t>
      </w:r>
    </w:p>
    <w:p w14:paraId="707A8AB6" w14:textId="77777777" w:rsidR="00414F83" w:rsidRPr="009F6CB1" w:rsidRDefault="00142EF2" w:rsidP="00350A9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LVIII—AMENDMENT OF POULTRY INDUSTRY ASSISTANCE ACT 1965</w:t>
      </w:r>
    </w:p>
    <w:p w14:paraId="28285B49" w14:textId="77777777" w:rsidR="00414F83" w:rsidRPr="009F6CB1" w:rsidRDefault="00617FDB" w:rsidP="00350A9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F42BA0A" w14:textId="77777777" w:rsidR="00414F83" w:rsidRPr="009F6CB1" w:rsidRDefault="00617FDB" w:rsidP="00350A97">
      <w:pPr>
        <w:spacing w:after="0" w:line="240" w:lineRule="auto"/>
        <w:ind w:firstLine="432"/>
        <w:jc w:val="both"/>
        <w:rPr>
          <w:rFonts w:ascii="Times New Roman" w:hAnsi="Times New Roman" w:cs="Times New Roman"/>
        </w:rPr>
      </w:pPr>
      <w:r w:rsidRPr="009F6CB1">
        <w:rPr>
          <w:rFonts w:ascii="Times New Roman" w:hAnsi="Times New Roman" w:cs="Times New Roman"/>
          <w:b/>
        </w:rPr>
        <w:t>223.</w:t>
      </w:r>
      <w:r w:rsidR="00414F83" w:rsidRPr="009F6CB1">
        <w:rPr>
          <w:rFonts w:ascii="Times New Roman" w:hAnsi="Times New Roman" w:cs="Times New Roman"/>
        </w:rPr>
        <w:t xml:space="preserve"> The </w:t>
      </w:r>
      <w:r w:rsidRPr="009F6CB1">
        <w:rPr>
          <w:rFonts w:ascii="Times New Roman" w:hAnsi="Times New Roman" w:cs="Times New Roman"/>
          <w:i/>
        </w:rPr>
        <w:t xml:space="preserve">Poultry Industry Assistance Act </w:t>
      </w:r>
      <w:r w:rsidR="00414F83" w:rsidRPr="009F6CB1">
        <w:rPr>
          <w:rFonts w:ascii="Times New Roman" w:hAnsi="Times New Roman" w:cs="Times New Roman"/>
        </w:rPr>
        <w:t>1965</w:t>
      </w:r>
      <w:r w:rsidRPr="009F6CB1">
        <w:rPr>
          <w:rFonts w:ascii="Times New Roman" w:hAnsi="Times New Roman" w:cs="Times New Roman"/>
          <w:vertAlign w:val="superscript"/>
        </w:rPr>
        <w:t>57</w:t>
      </w:r>
      <w:r w:rsidR="00414F83" w:rsidRPr="009F6CB1">
        <w:rPr>
          <w:rFonts w:ascii="Times New Roman" w:hAnsi="Times New Roman" w:cs="Times New Roman"/>
        </w:rPr>
        <w:t xml:space="preserve"> is in this Part referred to as the Principal Act.</w:t>
      </w:r>
    </w:p>
    <w:p w14:paraId="2DE7E627" w14:textId="77777777" w:rsidR="00414F83" w:rsidRPr="009F6CB1" w:rsidRDefault="00617FDB" w:rsidP="00350A9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Loans to State Egg Boards by Reserve Bank</w:t>
      </w:r>
    </w:p>
    <w:p w14:paraId="34753BD0" w14:textId="77777777" w:rsidR="00414F83" w:rsidRPr="009F6CB1" w:rsidRDefault="00617FDB" w:rsidP="00350A97">
      <w:pPr>
        <w:spacing w:after="0" w:line="240" w:lineRule="auto"/>
        <w:ind w:firstLine="432"/>
        <w:jc w:val="both"/>
        <w:rPr>
          <w:rFonts w:ascii="Times New Roman" w:hAnsi="Times New Roman" w:cs="Times New Roman"/>
        </w:rPr>
      </w:pPr>
      <w:r w:rsidRPr="009F6CB1">
        <w:rPr>
          <w:rFonts w:ascii="Times New Roman" w:hAnsi="Times New Roman" w:cs="Times New Roman"/>
          <w:b/>
        </w:rPr>
        <w:t>224.</w:t>
      </w:r>
      <w:r w:rsidR="00414F83" w:rsidRPr="009F6CB1">
        <w:rPr>
          <w:rFonts w:ascii="Times New Roman" w:hAnsi="Times New Roman" w:cs="Times New Roman"/>
        </w:rPr>
        <w:t xml:space="preserve"> Section 7 of the Principal Act is amended by omitting from sub-section (1) all the words from and including </w:t>
      </w:r>
      <w:r w:rsidR="008022C4" w:rsidRPr="009F6CB1">
        <w:rPr>
          <w:rFonts w:ascii="Times New Roman" w:hAnsi="Times New Roman" w:cs="Times New Roman"/>
        </w:rPr>
        <w:t>“</w:t>
      </w:r>
      <w:r w:rsidR="00414F83" w:rsidRPr="009F6CB1">
        <w:rPr>
          <w:rFonts w:ascii="Times New Roman" w:hAnsi="Times New Roman" w:cs="Times New Roman"/>
        </w:rPr>
        <w:t>the repayment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the repayment of any loan made by the Bank in pursuance of the arrangement, and the payment of interest on any loan so made, out of moneys made available by the Parliament</w:t>
      </w:r>
      <w:r w:rsidR="008022C4" w:rsidRPr="009F6CB1">
        <w:rPr>
          <w:rFonts w:ascii="Times New Roman" w:hAnsi="Times New Roman" w:cs="Times New Roman"/>
        </w:rPr>
        <w:t>”</w:t>
      </w:r>
      <w:r w:rsidR="00414F83" w:rsidRPr="009F6CB1">
        <w:rPr>
          <w:rFonts w:ascii="Times New Roman" w:hAnsi="Times New Roman" w:cs="Times New Roman"/>
        </w:rPr>
        <w:t>.</w:t>
      </w:r>
    </w:p>
    <w:p w14:paraId="108465A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23C1E91" w14:textId="77777777" w:rsidR="00414F83" w:rsidRPr="009F6CB1" w:rsidRDefault="00142EF2" w:rsidP="00FE4A76">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LIX—AMENDMENTS OF POULTRY INDUSTRY LEVY COLLECTION ACT 1965</w:t>
      </w:r>
    </w:p>
    <w:p w14:paraId="176D8049" w14:textId="77777777" w:rsidR="00414F83" w:rsidRPr="009F6CB1" w:rsidRDefault="00617FDB" w:rsidP="00FE4A7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EDF41AA" w14:textId="77777777" w:rsidR="00414F83" w:rsidRPr="009F6CB1" w:rsidRDefault="00617FDB" w:rsidP="00FE4A76">
      <w:pPr>
        <w:spacing w:after="0" w:line="240" w:lineRule="auto"/>
        <w:ind w:firstLine="432"/>
        <w:jc w:val="both"/>
        <w:rPr>
          <w:rFonts w:ascii="Times New Roman" w:hAnsi="Times New Roman" w:cs="Times New Roman"/>
        </w:rPr>
      </w:pPr>
      <w:r w:rsidRPr="009F6CB1">
        <w:rPr>
          <w:rFonts w:ascii="Times New Roman" w:hAnsi="Times New Roman" w:cs="Times New Roman"/>
          <w:b/>
        </w:rPr>
        <w:t>225.</w:t>
      </w:r>
      <w:r w:rsidR="00414F83" w:rsidRPr="009F6CB1">
        <w:rPr>
          <w:rFonts w:ascii="Times New Roman" w:hAnsi="Times New Roman" w:cs="Times New Roman"/>
        </w:rPr>
        <w:t xml:space="preserve"> The </w:t>
      </w:r>
      <w:r w:rsidRPr="009F6CB1">
        <w:rPr>
          <w:rFonts w:ascii="Times New Roman" w:hAnsi="Times New Roman" w:cs="Times New Roman"/>
          <w:i/>
        </w:rPr>
        <w:t xml:space="preserve">Poultry Industry Levy Collection Act </w:t>
      </w:r>
      <w:r w:rsidR="00414F83" w:rsidRPr="009F6CB1">
        <w:rPr>
          <w:rFonts w:ascii="Times New Roman" w:hAnsi="Times New Roman" w:cs="Times New Roman"/>
        </w:rPr>
        <w:t>1965</w:t>
      </w:r>
      <w:r w:rsidRPr="009F6CB1">
        <w:rPr>
          <w:rFonts w:ascii="Times New Roman" w:hAnsi="Times New Roman" w:cs="Times New Roman"/>
          <w:vertAlign w:val="superscript"/>
        </w:rPr>
        <w:t>58</w:t>
      </w:r>
      <w:r w:rsidR="00414F83" w:rsidRPr="009F6CB1">
        <w:rPr>
          <w:rFonts w:ascii="Times New Roman" w:hAnsi="Times New Roman" w:cs="Times New Roman"/>
        </w:rPr>
        <w:t xml:space="preserve"> is in this Part referred to as the Principal Act.</w:t>
      </w:r>
    </w:p>
    <w:p w14:paraId="35E70C19" w14:textId="77777777" w:rsidR="00414F83" w:rsidRPr="009F6CB1" w:rsidRDefault="00617FDB" w:rsidP="00FE4A7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7BC7DFCA" w14:textId="77777777" w:rsidR="00414F83" w:rsidRPr="009F6CB1" w:rsidRDefault="00617FDB" w:rsidP="00FE4A76">
      <w:pPr>
        <w:spacing w:after="0" w:line="240" w:lineRule="auto"/>
        <w:ind w:firstLine="432"/>
        <w:jc w:val="both"/>
        <w:rPr>
          <w:rFonts w:ascii="Times New Roman" w:hAnsi="Times New Roman" w:cs="Times New Roman"/>
        </w:rPr>
      </w:pPr>
      <w:r w:rsidRPr="009F6CB1">
        <w:rPr>
          <w:rFonts w:ascii="Times New Roman" w:hAnsi="Times New Roman" w:cs="Times New Roman"/>
          <w:b/>
        </w:rPr>
        <w:t>226.</w:t>
      </w:r>
      <w:r w:rsidR="00414F83" w:rsidRPr="009F6CB1">
        <w:rPr>
          <w:rFonts w:ascii="Times New Roman" w:hAnsi="Times New Roman" w:cs="Times New Roman"/>
        </w:rPr>
        <w:t xml:space="preserve"> Section 3 of the Principal Act is amended by adding at the end thereof the following sub-section:</w:t>
      </w:r>
    </w:p>
    <w:p w14:paraId="3DE137E0" w14:textId="77777777" w:rsidR="00414F83" w:rsidRPr="009F6CB1" w:rsidRDefault="008022C4" w:rsidP="00774B51">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 reference in a provision of this Act to an authorized person is a reference to—</w:t>
      </w:r>
    </w:p>
    <w:p w14:paraId="04297102" w14:textId="77777777" w:rsidR="00414F83" w:rsidRPr="009F6CB1" w:rsidRDefault="00414F83" w:rsidP="00FE4A76">
      <w:pPr>
        <w:spacing w:after="0" w:line="240" w:lineRule="auto"/>
        <w:ind w:left="864" w:hanging="432"/>
        <w:jc w:val="both"/>
        <w:rPr>
          <w:rFonts w:ascii="Times New Roman" w:hAnsi="Times New Roman" w:cs="Times New Roman"/>
        </w:rPr>
      </w:pPr>
      <w:r w:rsidRPr="009F6CB1">
        <w:rPr>
          <w:rFonts w:ascii="Times New Roman" w:hAnsi="Times New Roman" w:cs="Times New Roman"/>
        </w:rPr>
        <w:t>(a) a person appointed by the Minister, in writing, to be an authorized person for the purposes of the provision; or</w:t>
      </w:r>
    </w:p>
    <w:p w14:paraId="44E10B08" w14:textId="77777777" w:rsidR="00414F83" w:rsidRPr="009F6CB1" w:rsidRDefault="00414F83" w:rsidP="00FE4A76">
      <w:pPr>
        <w:spacing w:after="0" w:line="240" w:lineRule="auto"/>
        <w:ind w:left="864" w:hanging="432"/>
        <w:jc w:val="both"/>
        <w:rPr>
          <w:rFonts w:ascii="Times New Roman" w:hAnsi="Times New Roman" w:cs="Times New Roman"/>
        </w:rPr>
      </w:pPr>
      <w:r w:rsidRPr="009F6CB1">
        <w:rPr>
          <w:rFonts w:ascii="Times New Roman" w:hAnsi="Times New Roman" w:cs="Times New Roman"/>
        </w:rPr>
        <w:t>(b) a person included in a class of persons appointed by the Minister, in writing, to be authorized persons for the purposes of the provision.</w:t>
      </w:r>
      <w:r w:rsidR="008022C4" w:rsidRPr="009F6CB1">
        <w:rPr>
          <w:rFonts w:ascii="Times New Roman" w:hAnsi="Times New Roman" w:cs="Times New Roman"/>
        </w:rPr>
        <w:t>”</w:t>
      </w:r>
      <w:r w:rsidRPr="009F6CB1">
        <w:rPr>
          <w:rFonts w:ascii="Times New Roman" w:hAnsi="Times New Roman" w:cs="Times New Roman"/>
        </w:rPr>
        <w:t>.</w:t>
      </w:r>
    </w:p>
    <w:p w14:paraId="0870F951" w14:textId="77777777" w:rsidR="00414F83" w:rsidRPr="009F6CB1" w:rsidRDefault="00617FDB" w:rsidP="00FE4A7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Penalty for non-payment</w:t>
      </w:r>
    </w:p>
    <w:p w14:paraId="71194FDF" w14:textId="77777777" w:rsidR="00414F83" w:rsidRPr="009F6CB1" w:rsidRDefault="00617FDB" w:rsidP="00FE4A76">
      <w:pPr>
        <w:spacing w:after="0" w:line="240" w:lineRule="auto"/>
        <w:ind w:firstLine="432"/>
        <w:jc w:val="both"/>
        <w:rPr>
          <w:rFonts w:ascii="Times New Roman" w:hAnsi="Times New Roman" w:cs="Times New Roman"/>
        </w:rPr>
      </w:pPr>
      <w:r w:rsidRPr="009F6CB1">
        <w:rPr>
          <w:rFonts w:ascii="Times New Roman" w:hAnsi="Times New Roman" w:cs="Times New Roman"/>
          <w:b/>
        </w:rPr>
        <w:t>227.</w:t>
      </w:r>
      <w:r w:rsidR="00414F83" w:rsidRPr="009F6CB1">
        <w:rPr>
          <w:rFonts w:ascii="Times New Roman" w:hAnsi="Times New Roman" w:cs="Times New Roman"/>
        </w:rPr>
        <w:t xml:space="preserve"> Section 8 of the Principal Act is amended—</w:t>
      </w:r>
    </w:p>
    <w:p w14:paraId="731A07BC" w14:textId="407C45EE" w:rsidR="00414F83" w:rsidRPr="009F6CB1" w:rsidRDefault="00414F83" w:rsidP="00FE4A76">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(2)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or, subject to the next succeeding sub-section, a person authorized in writing by the Minister to grant remissions under this sub-section,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or, subject to sub-section (3), an authorized person</w:t>
      </w:r>
      <w:r w:rsidR="008022C4" w:rsidRPr="009F6CB1">
        <w:rPr>
          <w:rFonts w:ascii="Times New Roman" w:hAnsi="Times New Roman" w:cs="Times New Roman"/>
        </w:rPr>
        <w:t>”</w:t>
      </w:r>
      <w:r w:rsidRPr="009F6CB1">
        <w:rPr>
          <w:rFonts w:ascii="Times New Roman" w:hAnsi="Times New Roman" w:cs="Times New Roman"/>
        </w:rPr>
        <w:t>;</w:t>
      </w:r>
    </w:p>
    <w:p w14:paraId="48A79C86" w14:textId="77777777" w:rsidR="00414F83" w:rsidRPr="009F6CB1" w:rsidRDefault="00414F83" w:rsidP="00FE4A76">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inserting in sub-section (2) </w:t>
      </w:r>
      <w:r w:rsidR="008022C4" w:rsidRPr="009F6CB1">
        <w:rPr>
          <w:rFonts w:ascii="Times New Roman" w:hAnsi="Times New Roman" w:cs="Times New Roman"/>
        </w:rPr>
        <w:t>“</w:t>
      </w:r>
      <w:r w:rsidRPr="009F6CB1">
        <w:rPr>
          <w:rFonts w:ascii="Times New Roman" w:hAnsi="Times New Roman" w:cs="Times New Roman"/>
        </w:rPr>
        <w:t>authorized</w:t>
      </w:r>
      <w:r w:rsidR="008022C4" w:rsidRPr="009F6CB1">
        <w:rPr>
          <w:rFonts w:ascii="Times New Roman" w:hAnsi="Times New Roman" w:cs="Times New Roman"/>
        </w:rPr>
        <w:t>”</w:t>
      </w:r>
      <w:r w:rsidRPr="009F6CB1">
        <w:rPr>
          <w:rFonts w:ascii="Times New Roman" w:hAnsi="Times New Roman" w:cs="Times New Roman"/>
        </w:rPr>
        <w:t xml:space="preserve"> before </w:t>
      </w:r>
      <w:r w:rsidR="008022C4" w:rsidRPr="009F6CB1">
        <w:rPr>
          <w:rFonts w:ascii="Times New Roman" w:hAnsi="Times New Roman" w:cs="Times New Roman"/>
        </w:rPr>
        <w:t>“</w:t>
      </w:r>
      <w:r w:rsidRPr="009F6CB1">
        <w:rPr>
          <w:rFonts w:ascii="Times New Roman" w:hAnsi="Times New Roman" w:cs="Times New Roman"/>
        </w:rPr>
        <w:t>person</w:t>
      </w:r>
      <w:r w:rsidR="008022C4" w:rsidRPr="009F6CB1">
        <w:rPr>
          <w:rFonts w:ascii="Times New Roman" w:hAnsi="Times New Roman" w:cs="Times New Roman"/>
        </w:rPr>
        <w:t>”</w:t>
      </w:r>
      <w:r w:rsidRPr="009F6CB1">
        <w:rPr>
          <w:rFonts w:ascii="Times New Roman" w:hAnsi="Times New Roman" w:cs="Times New Roman"/>
        </w:rPr>
        <w:t xml:space="preserve"> (last occurring); and</w:t>
      </w:r>
    </w:p>
    <w:p w14:paraId="612CA9CD" w14:textId="77777777" w:rsidR="00414F83" w:rsidRPr="009F6CB1" w:rsidRDefault="00414F83" w:rsidP="00FE4A76">
      <w:pPr>
        <w:spacing w:after="0" w:line="240" w:lineRule="auto"/>
        <w:ind w:left="864" w:hanging="432"/>
        <w:jc w:val="both"/>
        <w:rPr>
          <w:rFonts w:ascii="Times New Roman" w:hAnsi="Times New Roman" w:cs="Times New Roman"/>
        </w:rPr>
      </w:pPr>
      <w:r w:rsidRPr="009F6CB1">
        <w:rPr>
          <w:rFonts w:ascii="Times New Roman" w:hAnsi="Times New Roman" w:cs="Times New Roman"/>
        </w:rPr>
        <w:t>(c) by omitting sub-section (3) and substituting the following sub-section:</w:t>
      </w:r>
    </w:p>
    <w:p w14:paraId="097B179C" w14:textId="77777777" w:rsidR="00414F83" w:rsidRPr="009F6CB1" w:rsidRDefault="008022C4" w:rsidP="00232AFA">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 remission granted under sub-section (2) by an authorized person shall not exceed $100.</w:t>
      </w:r>
      <w:r w:rsidRPr="009F6CB1">
        <w:rPr>
          <w:rFonts w:ascii="Times New Roman" w:hAnsi="Times New Roman" w:cs="Times New Roman"/>
        </w:rPr>
        <w:t>”</w:t>
      </w:r>
      <w:r w:rsidR="00414F83" w:rsidRPr="009F6CB1">
        <w:rPr>
          <w:rFonts w:ascii="Times New Roman" w:hAnsi="Times New Roman" w:cs="Times New Roman"/>
        </w:rPr>
        <w:t>.</w:t>
      </w:r>
    </w:p>
    <w:p w14:paraId="524571FE" w14:textId="77777777" w:rsidR="00414F83" w:rsidRPr="009F6CB1" w:rsidRDefault="00617FDB" w:rsidP="005D3183">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228.</w:t>
      </w:r>
      <w:r w:rsidR="00414F83" w:rsidRPr="009F6CB1">
        <w:rPr>
          <w:rFonts w:ascii="Times New Roman" w:hAnsi="Times New Roman" w:cs="Times New Roman"/>
        </w:rPr>
        <w:t xml:space="preserve"> Section 11 of the Principal Act is repealed and the following sections are substituted:</w:t>
      </w:r>
    </w:p>
    <w:p w14:paraId="4D331190" w14:textId="77777777" w:rsidR="00414F83" w:rsidRPr="009F6CB1" w:rsidRDefault="00617FDB" w:rsidP="00FE4A76">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Access to premises</w:t>
      </w:r>
    </w:p>
    <w:p w14:paraId="3B35978E" w14:textId="77777777" w:rsidR="00414F83" w:rsidRPr="009F6CB1" w:rsidRDefault="008022C4" w:rsidP="00FE4A76">
      <w:pPr>
        <w:spacing w:after="0" w:line="240" w:lineRule="auto"/>
        <w:ind w:firstLine="432"/>
        <w:jc w:val="both"/>
        <w:rPr>
          <w:rFonts w:ascii="Times New Roman" w:hAnsi="Times New Roman" w:cs="Times New Roman"/>
        </w:rPr>
      </w:pPr>
      <w:r w:rsidRPr="009F6CB1">
        <w:rPr>
          <w:rFonts w:ascii="Times New Roman" w:hAnsi="Times New Roman" w:cs="Times New Roman"/>
          <w:b/>
        </w:rPr>
        <w:t>“</w:t>
      </w:r>
      <w:r w:rsidR="00414F83" w:rsidRPr="009F6CB1">
        <w:rPr>
          <w:rFonts w:ascii="Times New Roman" w:hAnsi="Times New Roman" w:cs="Times New Roman"/>
          <w:b/>
        </w:rPr>
        <w:t xml:space="preserve">11. </w:t>
      </w:r>
      <w:r w:rsidR="00414F83" w:rsidRPr="009F6CB1">
        <w:rPr>
          <w:rFonts w:ascii="Times New Roman" w:hAnsi="Times New Roman" w:cs="Times New Roman"/>
        </w:rPr>
        <w:t>(1) An authorized person may, with the consent of the occupier of any premises, enter the premises for the purpose of exercising the functions of an authorized person under this section.</w:t>
      </w:r>
    </w:p>
    <w:p w14:paraId="1203FF0D" w14:textId="77777777" w:rsidR="00414F83" w:rsidRPr="009F6CB1" w:rsidRDefault="008022C4" w:rsidP="00170E4F">
      <w:pPr>
        <w:spacing w:before="12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Where an authorized person has reason to believe that there are on any premises (including premises of, or occupied by, a State or an authority of a State)—</w:t>
      </w:r>
    </w:p>
    <w:p w14:paraId="3E5C4EBE" w14:textId="77777777" w:rsidR="00414F83" w:rsidRPr="009F6CB1" w:rsidRDefault="00414F83" w:rsidP="00170E4F">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(a) hens kept for commercial purposes; or</w:t>
      </w:r>
    </w:p>
    <w:p w14:paraId="7645B1A0" w14:textId="77777777" w:rsidR="00414F83" w:rsidRPr="009F6CB1" w:rsidRDefault="00414F83" w:rsidP="00170E4F">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books, documents or papers relating to relevant matters,</w:t>
      </w:r>
    </w:p>
    <w:p w14:paraId="6ABC48D3" w14:textId="77777777" w:rsidR="00427F90"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r w:rsidR="00427F90" w:rsidRPr="009F6CB1">
        <w:rPr>
          <w:rFonts w:ascii="Times New Roman" w:hAnsi="Times New Roman" w:cs="Times New Roman"/>
        </w:rPr>
        <w:br w:type="page"/>
      </w:r>
    </w:p>
    <w:p w14:paraId="5442B0AD" w14:textId="77777777" w:rsidR="00414F83" w:rsidRPr="009F6CB1" w:rsidRDefault="008022C4" w:rsidP="00D00E47">
      <w:pPr>
        <w:spacing w:after="0" w:line="240" w:lineRule="auto"/>
        <w:ind w:firstLine="432"/>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(3) If, on an application under sub-section (2), the Justice of the Peace is satisfied, by information on oath or affirmation—</w:t>
      </w:r>
    </w:p>
    <w:p w14:paraId="1D80B783" w14:textId="77777777" w:rsidR="00414F83" w:rsidRPr="009F6CB1" w:rsidRDefault="00414F83" w:rsidP="00D00E47">
      <w:pPr>
        <w:spacing w:after="0" w:line="240" w:lineRule="auto"/>
        <w:ind w:left="864" w:hanging="432"/>
        <w:jc w:val="both"/>
        <w:rPr>
          <w:rFonts w:ascii="Times New Roman" w:hAnsi="Times New Roman" w:cs="Times New Roman"/>
        </w:rPr>
      </w:pPr>
      <w:r w:rsidRPr="009F6CB1">
        <w:rPr>
          <w:rFonts w:ascii="Times New Roman" w:hAnsi="Times New Roman" w:cs="Times New Roman"/>
        </w:rPr>
        <w:t>(a) that there is reasonable ground for believing that there are on the premises to which the application relates—</w:t>
      </w:r>
    </w:p>
    <w:p w14:paraId="6E0CEE2F" w14:textId="77777777" w:rsidR="00414F83" w:rsidRPr="009F6CB1" w:rsidRDefault="00414F83" w:rsidP="00D00E47">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proofErr w:type="spellStart"/>
      <w:r w:rsidRPr="009F6CB1">
        <w:rPr>
          <w:rFonts w:ascii="Times New Roman" w:hAnsi="Times New Roman" w:cs="Times New Roman"/>
        </w:rPr>
        <w:t>i</w:t>
      </w:r>
      <w:proofErr w:type="spellEnd"/>
      <w:r w:rsidRPr="009F6CB1">
        <w:rPr>
          <w:rFonts w:ascii="Times New Roman" w:hAnsi="Times New Roman" w:cs="Times New Roman"/>
        </w:rPr>
        <w:t>) hens kept for commercial purposes; or</w:t>
      </w:r>
    </w:p>
    <w:p w14:paraId="011A79DD" w14:textId="77777777" w:rsidR="00414F83" w:rsidRPr="009F6CB1" w:rsidRDefault="00414F83" w:rsidP="00D00E47">
      <w:pPr>
        <w:spacing w:after="0" w:line="240" w:lineRule="auto"/>
        <w:ind w:left="1584" w:hanging="432"/>
        <w:jc w:val="both"/>
        <w:rPr>
          <w:rFonts w:ascii="Times New Roman" w:hAnsi="Times New Roman" w:cs="Times New Roman"/>
        </w:rPr>
      </w:pPr>
      <w:r w:rsidRPr="009F6CB1">
        <w:rPr>
          <w:rFonts w:ascii="Times New Roman" w:hAnsi="Times New Roman" w:cs="Times New Roman"/>
        </w:rPr>
        <w:t>(ii) books, documents or papers relating to relevant matters; and</w:t>
      </w:r>
    </w:p>
    <w:p w14:paraId="6FC1BF44" w14:textId="77777777" w:rsidR="00414F83" w:rsidRPr="009F6CB1" w:rsidRDefault="00414F83" w:rsidP="00D00E47">
      <w:pPr>
        <w:spacing w:after="0" w:line="240" w:lineRule="auto"/>
        <w:ind w:firstLine="432"/>
        <w:jc w:val="both"/>
        <w:rPr>
          <w:rFonts w:ascii="Times New Roman" w:hAnsi="Times New Roman" w:cs="Times New Roman"/>
        </w:rPr>
      </w:pPr>
      <w:r w:rsidRPr="009F6CB1">
        <w:rPr>
          <w:rFonts w:ascii="Times New Roman" w:hAnsi="Times New Roman" w:cs="Times New Roman"/>
        </w:rPr>
        <w:t>(b) that the issue of the warrant is reasonably required for the purposes of this Act,</w:t>
      </w:r>
    </w:p>
    <w:p w14:paraId="76D38571"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Justice of the Peace may grant a warrant authorizing the authorized person, with such assistance as the person thinks necessary, to enter the premises, during such hours as the warrant specifies or, if the warrant so specifies, at any time, if necessary by force, for the purpose of exercising the functions of an authorized person under this section.</w:t>
      </w:r>
    </w:p>
    <w:p w14:paraId="2BB34174" w14:textId="77777777" w:rsidR="00414F83" w:rsidRPr="009F6CB1" w:rsidRDefault="008022C4" w:rsidP="006C230F">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A warrant granted under sub-section (3) shall specify a date after which the warrant ceases to have effect.</w:t>
      </w:r>
    </w:p>
    <w:p w14:paraId="16E2CD4B" w14:textId="77777777" w:rsidR="00414F83" w:rsidRPr="009F6CB1" w:rsidRDefault="008022C4" w:rsidP="006C230F">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Where an authorized person has entered any premises in pursuance of sub-section (1) or in pursuance of a warrant granted under sub-section (3), he may exercise the functions of an authorized person under this section.</w:t>
      </w:r>
    </w:p>
    <w:p w14:paraId="15EA7B08" w14:textId="77777777" w:rsidR="00414F83" w:rsidRPr="009F6CB1" w:rsidRDefault="008022C4" w:rsidP="006C230F">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(6) A person shall not, without reasonable excuse, obstruct or hinder an authorized person acting in pursuance of a warrant granted under sub-section (3) or acting in pursuance of sub-section (5).</w:t>
      </w:r>
    </w:p>
    <w:p w14:paraId="5F7EB201" w14:textId="77777777" w:rsidR="00414F83" w:rsidRPr="009F6CB1" w:rsidRDefault="00414F83" w:rsidP="006C230F">
      <w:pPr>
        <w:spacing w:before="60" w:after="0" w:line="240" w:lineRule="auto"/>
        <w:ind w:firstLine="432"/>
        <w:jc w:val="both"/>
        <w:rPr>
          <w:rFonts w:ascii="Times New Roman" w:hAnsi="Times New Roman" w:cs="Times New Roman"/>
        </w:rPr>
      </w:pPr>
      <w:r w:rsidRPr="009F6CB1">
        <w:rPr>
          <w:rFonts w:ascii="Times New Roman" w:hAnsi="Times New Roman" w:cs="Times New Roman"/>
        </w:rPr>
        <w:t>Penalty: $100.</w:t>
      </w:r>
    </w:p>
    <w:p w14:paraId="1A7FB0E0" w14:textId="77777777" w:rsidR="00414F83" w:rsidRPr="009F6CB1" w:rsidRDefault="008022C4" w:rsidP="006C230F">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(7) The functions of an authorized person under this section are—</w:t>
      </w:r>
    </w:p>
    <w:p w14:paraId="2FB1330E" w14:textId="77777777" w:rsidR="00414F83" w:rsidRPr="009F6CB1" w:rsidRDefault="00414F83" w:rsidP="00D00E47">
      <w:pPr>
        <w:spacing w:after="0" w:line="240" w:lineRule="auto"/>
        <w:ind w:left="864" w:hanging="432"/>
        <w:jc w:val="both"/>
        <w:rPr>
          <w:rFonts w:ascii="Times New Roman" w:hAnsi="Times New Roman" w:cs="Times New Roman"/>
        </w:rPr>
      </w:pPr>
      <w:r w:rsidRPr="009F6CB1">
        <w:rPr>
          <w:rFonts w:ascii="Times New Roman" w:hAnsi="Times New Roman" w:cs="Times New Roman"/>
        </w:rPr>
        <w:t>(a) to search for, examine and count hens and other domesticated fowls; and</w:t>
      </w:r>
    </w:p>
    <w:p w14:paraId="3C0063F9" w14:textId="77777777" w:rsidR="00414F83" w:rsidRPr="009F6CB1" w:rsidRDefault="00414F83" w:rsidP="00D00E47">
      <w:pPr>
        <w:spacing w:after="0" w:line="240" w:lineRule="auto"/>
        <w:ind w:left="864" w:hanging="432"/>
        <w:jc w:val="both"/>
        <w:rPr>
          <w:rFonts w:ascii="Times New Roman" w:hAnsi="Times New Roman" w:cs="Times New Roman"/>
        </w:rPr>
      </w:pPr>
      <w:r w:rsidRPr="009F6CB1">
        <w:rPr>
          <w:rFonts w:ascii="Times New Roman" w:hAnsi="Times New Roman" w:cs="Times New Roman"/>
        </w:rPr>
        <w:t>(b) to search for, inspect, take extracts from and make copies of any books, documents or papers relating to relevant matters.</w:t>
      </w:r>
    </w:p>
    <w:p w14:paraId="760810A9" w14:textId="77777777" w:rsidR="00414F83" w:rsidRPr="009F6CB1" w:rsidRDefault="008022C4" w:rsidP="00D8152F">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(8) In this section, </w:t>
      </w:r>
      <w:r w:rsidRPr="009F6CB1">
        <w:rPr>
          <w:rFonts w:ascii="Times New Roman" w:hAnsi="Times New Roman" w:cs="Times New Roman"/>
        </w:rPr>
        <w:t>‘</w:t>
      </w:r>
      <w:r w:rsidR="00414F83" w:rsidRPr="009F6CB1">
        <w:rPr>
          <w:rFonts w:ascii="Times New Roman" w:hAnsi="Times New Roman" w:cs="Times New Roman"/>
        </w:rPr>
        <w:t>relevant matters</w:t>
      </w:r>
      <w:r w:rsidRPr="009F6CB1">
        <w:rPr>
          <w:rFonts w:ascii="Times New Roman" w:hAnsi="Times New Roman" w:cs="Times New Roman"/>
        </w:rPr>
        <w:t>’</w:t>
      </w:r>
      <w:r w:rsidR="00414F83" w:rsidRPr="009F6CB1">
        <w:rPr>
          <w:rFonts w:ascii="Times New Roman" w:hAnsi="Times New Roman" w:cs="Times New Roman"/>
        </w:rPr>
        <w:t xml:space="preserve"> means the keeping of chickens or hens for commercial purposes or the hatching of chickens.</w:t>
      </w:r>
    </w:p>
    <w:p w14:paraId="2E740EFE" w14:textId="77777777" w:rsidR="00414F83" w:rsidRPr="009F6CB1" w:rsidRDefault="00617FDB" w:rsidP="00D00E4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Review of decisions</w:t>
      </w:r>
    </w:p>
    <w:p w14:paraId="356FF9D2" w14:textId="77777777" w:rsidR="00414F83" w:rsidRPr="009F6CB1" w:rsidRDefault="008022C4" w:rsidP="00D00E47">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11</w:t>
      </w:r>
      <w:r w:rsidR="00617FDB" w:rsidRPr="009F6CB1">
        <w:rPr>
          <w:rFonts w:ascii="Times New Roman" w:hAnsi="Times New Roman" w:cs="Times New Roman"/>
          <w:smallCaps/>
        </w:rPr>
        <w:t>a</w:t>
      </w:r>
      <w:r w:rsidR="00414F83" w:rsidRPr="009F6CB1">
        <w:rPr>
          <w:rFonts w:ascii="Times New Roman" w:hAnsi="Times New Roman" w:cs="Times New Roman"/>
        </w:rPr>
        <w:t>. (1) Applications may be made to the Administrative Appeals Tribunal for review of decisions made by the Minister or an authorized person for the purposes of sub-section 8 (2).</w:t>
      </w:r>
      <w:r w:rsidRPr="009F6CB1">
        <w:rPr>
          <w:rFonts w:ascii="Times New Roman" w:hAnsi="Times New Roman" w:cs="Times New Roman"/>
        </w:rPr>
        <w:t>”</w:t>
      </w:r>
      <w:r w:rsidR="00414F83" w:rsidRPr="009F6CB1">
        <w:rPr>
          <w:rFonts w:ascii="Times New Roman" w:hAnsi="Times New Roman" w:cs="Times New Roman"/>
        </w:rPr>
        <w:t>.</w:t>
      </w:r>
    </w:p>
    <w:p w14:paraId="23CFB513" w14:textId="77777777" w:rsidR="00414F83" w:rsidRPr="009F6CB1" w:rsidRDefault="008022C4" w:rsidP="00D8152F">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Where a person is given notice in writing of a decision made for the purposes of sub-section 8 (2), the notice shall include a statement to the effect that, subject to the </w:t>
      </w:r>
      <w:r w:rsidR="00617FDB" w:rsidRPr="009F6CB1">
        <w:rPr>
          <w:rFonts w:ascii="Times New Roman" w:hAnsi="Times New Roman" w:cs="Times New Roman"/>
          <w:i/>
        </w:rPr>
        <w:t xml:space="preserve">Administrative Appeals Tribunal Act </w:t>
      </w:r>
      <w:r w:rsidR="00414F83" w:rsidRPr="009F6CB1">
        <w:rPr>
          <w:rFonts w:ascii="Times New Roman" w:hAnsi="Times New Roman" w:cs="Times New Roman"/>
        </w:rPr>
        <w:t>1975, application may be made to the Administrative Appeals Tribunal for review of the decision to which the notice relates by or on behalf of the person or persons whose interests are affected by the decision.</w:t>
      </w:r>
    </w:p>
    <w:p w14:paraId="72624DD3" w14:textId="77777777" w:rsidR="00427F90" w:rsidRPr="009F6CB1" w:rsidRDefault="008022C4" w:rsidP="00CD7D6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Any failure to comply with the requirements of sub-section (2) in relation to a decision does not affect the validity of the decision.</w:t>
      </w:r>
      <w:r w:rsidRPr="009F6CB1">
        <w:rPr>
          <w:rFonts w:ascii="Times New Roman" w:hAnsi="Times New Roman" w:cs="Times New Roman"/>
        </w:rPr>
        <w:t>”</w:t>
      </w:r>
      <w:r w:rsidR="00414F83" w:rsidRPr="009F6CB1">
        <w:rPr>
          <w:rFonts w:ascii="Times New Roman" w:hAnsi="Times New Roman" w:cs="Times New Roman"/>
        </w:rPr>
        <w:t>.</w:t>
      </w:r>
      <w:r w:rsidR="00427F90" w:rsidRPr="009F6CB1">
        <w:rPr>
          <w:rFonts w:ascii="Times New Roman" w:hAnsi="Times New Roman" w:cs="Times New Roman"/>
        </w:rPr>
        <w:br w:type="page"/>
      </w:r>
    </w:p>
    <w:p w14:paraId="40509322" w14:textId="77777777" w:rsidR="00414F83" w:rsidRPr="009F6CB1" w:rsidRDefault="00142EF2" w:rsidP="00922B2C">
      <w:pPr>
        <w:spacing w:after="0" w:line="240" w:lineRule="auto"/>
        <w:jc w:val="center"/>
        <w:rPr>
          <w:rFonts w:ascii="Times New Roman" w:hAnsi="Times New Roman" w:cs="Times New Roman"/>
          <w:b/>
          <w:sz w:val="24"/>
        </w:rPr>
      </w:pPr>
      <w:r w:rsidRPr="009F6CB1">
        <w:rPr>
          <w:rFonts w:ascii="Times New Roman" w:hAnsi="Times New Roman" w:cs="Times New Roman"/>
          <w:b/>
          <w:sz w:val="24"/>
        </w:rPr>
        <w:lastRenderedPageBreak/>
        <w:t>PART LX—AMENDMENTS OF PUBLIC ACCOUNTS COMMITTEE ACT 1951</w:t>
      </w:r>
    </w:p>
    <w:p w14:paraId="6E296660"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54967B6"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229.</w:t>
      </w:r>
      <w:r w:rsidR="00414F83" w:rsidRPr="009F6CB1">
        <w:rPr>
          <w:rFonts w:ascii="Times New Roman" w:hAnsi="Times New Roman" w:cs="Times New Roman"/>
        </w:rPr>
        <w:t xml:space="preserve"> The </w:t>
      </w:r>
      <w:r w:rsidRPr="009F6CB1">
        <w:rPr>
          <w:rFonts w:ascii="Times New Roman" w:hAnsi="Times New Roman" w:cs="Times New Roman"/>
          <w:i/>
        </w:rPr>
        <w:t xml:space="preserve">Public Accounts Committee Act </w:t>
      </w:r>
      <w:r w:rsidR="00414F83" w:rsidRPr="009F6CB1">
        <w:rPr>
          <w:rFonts w:ascii="Times New Roman" w:hAnsi="Times New Roman" w:cs="Times New Roman"/>
        </w:rPr>
        <w:t>1951</w:t>
      </w:r>
      <w:r w:rsidRPr="009F6CB1">
        <w:rPr>
          <w:rFonts w:ascii="Times New Roman" w:hAnsi="Times New Roman" w:cs="Times New Roman"/>
          <w:vertAlign w:val="superscript"/>
        </w:rPr>
        <w:t>59</w:t>
      </w:r>
      <w:r w:rsidR="00414F83" w:rsidRPr="009F6CB1">
        <w:rPr>
          <w:rFonts w:ascii="Times New Roman" w:hAnsi="Times New Roman" w:cs="Times New Roman"/>
        </w:rPr>
        <w:t xml:space="preserve"> is in this Part referred to as the Principal Act.</w:t>
      </w:r>
    </w:p>
    <w:p w14:paraId="2C1C8E41"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Sectional Committees</w:t>
      </w:r>
    </w:p>
    <w:p w14:paraId="5E8A24FC"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230.</w:t>
      </w:r>
      <w:r w:rsidR="00414F83" w:rsidRPr="009F6CB1">
        <w:rPr>
          <w:rFonts w:ascii="Times New Roman" w:hAnsi="Times New Roman" w:cs="Times New Roman"/>
        </w:rPr>
        <w:t xml:space="preserve"> Section 9 of the Principal Act is amended—</w:t>
      </w:r>
    </w:p>
    <w:p w14:paraId="74B9BB6C" w14:textId="77777777" w:rsidR="00414F83" w:rsidRPr="009F6CB1" w:rsidRDefault="00414F83"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(3) </w:t>
      </w:r>
      <w:r w:rsidR="008022C4" w:rsidRPr="009F6CB1">
        <w:rPr>
          <w:rFonts w:ascii="Times New Roman" w:hAnsi="Times New Roman" w:cs="Times New Roman"/>
        </w:rPr>
        <w:t>“</w:t>
      </w:r>
      <w:r w:rsidRPr="009F6CB1">
        <w:rPr>
          <w:rFonts w:ascii="Times New Roman" w:hAnsi="Times New Roman" w:cs="Times New Roman"/>
        </w:rPr>
        <w:t>sections 5, 8 and 12</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section 5, sub-section 7 (1) and sections 8 and 12</w:t>
      </w:r>
      <w:r w:rsidR="008022C4" w:rsidRPr="009F6CB1">
        <w:rPr>
          <w:rFonts w:ascii="Times New Roman" w:hAnsi="Times New Roman" w:cs="Times New Roman"/>
        </w:rPr>
        <w:t>”</w:t>
      </w:r>
      <w:r w:rsidRPr="009F6CB1">
        <w:rPr>
          <w:rFonts w:ascii="Times New Roman" w:hAnsi="Times New Roman" w:cs="Times New Roman"/>
        </w:rPr>
        <w:t>; and</w:t>
      </w:r>
    </w:p>
    <w:p w14:paraId="1458234F" w14:textId="77777777" w:rsidR="00414F83" w:rsidRPr="009F6CB1" w:rsidRDefault="00414F83"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(b) by inserting after sub-section (3) the following sub-section:</w:t>
      </w:r>
    </w:p>
    <w:p w14:paraId="144F57F5" w14:textId="77777777" w:rsidR="00414F83" w:rsidRPr="009F6CB1" w:rsidRDefault="008022C4" w:rsidP="00922B2C">
      <w:pPr>
        <w:spacing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a</w:t>
      </w:r>
      <w:r w:rsidR="00414F83" w:rsidRPr="009F6CB1">
        <w:rPr>
          <w:rFonts w:ascii="Times New Roman" w:hAnsi="Times New Roman" w:cs="Times New Roman"/>
        </w:rPr>
        <w:t>) At a meeting of a Sectional Committee, a quorum is constituted by—</w:t>
      </w:r>
    </w:p>
    <w:p w14:paraId="42EE05B4" w14:textId="77777777" w:rsidR="00414F83" w:rsidRPr="009F6CB1" w:rsidRDefault="00414F83" w:rsidP="00922B2C">
      <w:pPr>
        <w:spacing w:after="0" w:line="240" w:lineRule="auto"/>
        <w:ind w:left="1584" w:hanging="432"/>
        <w:jc w:val="both"/>
        <w:rPr>
          <w:rFonts w:ascii="Times New Roman" w:hAnsi="Times New Roman" w:cs="Times New Roman"/>
        </w:rPr>
      </w:pPr>
      <w:r w:rsidRPr="009F6CB1">
        <w:rPr>
          <w:rFonts w:ascii="Times New Roman" w:hAnsi="Times New Roman" w:cs="Times New Roman"/>
        </w:rPr>
        <w:t>(a) in the case of a Sectional Committee of no more than 5 members—2 members;</w:t>
      </w:r>
    </w:p>
    <w:p w14:paraId="405DB0F8" w14:textId="77777777" w:rsidR="00414F83" w:rsidRPr="009F6CB1" w:rsidRDefault="00414F83" w:rsidP="00922B2C">
      <w:pPr>
        <w:spacing w:after="0" w:line="240" w:lineRule="auto"/>
        <w:ind w:left="1584" w:hanging="432"/>
        <w:jc w:val="both"/>
        <w:rPr>
          <w:rFonts w:ascii="Times New Roman" w:hAnsi="Times New Roman" w:cs="Times New Roman"/>
        </w:rPr>
      </w:pPr>
      <w:r w:rsidRPr="009F6CB1">
        <w:rPr>
          <w:rFonts w:ascii="Times New Roman" w:hAnsi="Times New Roman" w:cs="Times New Roman"/>
        </w:rPr>
        <w:t>(b) in the case of a Sectional Committee of 6 or 7 members—3 members; and</w:t>
      </w:r>
    </w:p>
    <w:p w14:paraId="655AE71E" w14:textId="77777777" w:rsidR="00414F83" w:rsidRPr="009F6CB1" w:rsidRDefault="00414F83" w:rsidP="00922B2C">
      <w:pPr>
        <w:spacing w:after="0" w:line="240" w:lineRule="auto"/>
        <w:ind w:left="1584" w:hanging="432"/>
        <w:jc w:val="both"/>
        <w:rPr>
          <w:rFonts w:ascii="Times New Roman" w:hAnsi="Times New Roman" w:cs="Times New Roman"/>
        </w:rPr>
      </w:pPr>
      <w:r w:rsidRPr="009F6CB1">
        <w:rPr>
          <w:rFonts w:ascii="Times New Roman" w:hAnsi="Times New Roman" w:cs="Times New Roman"/>
        </w:rPr>
        <w:t>(c) in the case of a Sectional Committee of 8 or 9 members—4 members.</w:t>
      </w:r>
      <w:r w:rsidR="008022C4" w:rsidRPr="009F6CB1">
        <w:rPr>
          <w:rFonts w:ascii="Times New Roman" w:hAnsi="Times New Roman" w:cs="Times New Roman"/>
        </w:rPr>
        <w:t>”</w:t>
      </w:r>
      <w:r w:rsidRPr="009F6CB1">
        <w:rPr>
          <w:rFonts w:ascii="Times New Roman" w:hAnsi="Times New Roman" w:cs="Times New Roman"/>
        </w:rPr>
        <w:t>.</w:t>
      </w:r>
    </w:p>
    <w:p w14:paraId="6B615F9C" w14:textId="77777777" w:rsidR="00414F83" w:rsidRPr="009F6CB1" w:rsidRDefault="00142EF2" w:rsidP="00922B2C">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LXI—AMENDMENTS OF PUBLIC SERVICE ACT 1922</w:t>
      </w:r>
    </w:p>
    <w:p w14:paraId="119DCB3A"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6D8A24BE"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231.</w:t>
      </w:r>
      <w:r w:rsidR="00414F83" w:rsidRPr="009F6CB1">
        <w:rPr>
          <w:rFonts w:ascii="Times New Roman" w:hAnsi="Times New Roman" w:cs="Times New Roman"/>
        </w:rPr>
        <w:t xml:space="preserve"> The </w:t>
      </w:r>
      <w:r w:rsidRPr="009F6CB1">
        <w:rPr>
          <w:rFonts w:ascii="Times New Roman" w:hAnsi="Times New Roman" w:cs="Times New Roman"/>
          <w:i/>
        </w:rPr>
        <w:t xml:space="preserve">Public Service Act </w:t>
      </w:r>
      <w:r w:rsidR="00414F83" w:rsidRPr="009F6CB1">
        <w:rPr>
          <w:rFonts w:ascii="Times New Roman" w:hAnsi="Times New Roman" w:cs="Times New Roman"/>
        </w:rPr>
        <w:t>1922</w:t>
      </w:r>
      <w:r w:rsidRPr="009F6CB1">
        <w:rPr>
          <w:rFonts w:ascii="Times New Roman" w:hAnsi="Times New Roman" w:cs="Times New Roman"/>
          <w:vertAlign w:val="superscript"/>
        </w:rPr>
        <w:t>60</w:t>
      </w:r>
      <w:r w:rsidR="00414F83" w:rsidRPr="009F6CB1">
        <w:rPr>
          <w:rFonts w:ascii="Times New Roman" w:hAnsi="Times New Roman" w:cs="Times New Roman"/>
        </w:rPr>
        <w:t xml:space="preserve"> is in this Part referred to as the Principal Act.</w:t>
      </w:r>
    </w:p>
    <w:p w14:paraId="67B08176"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Schedules 2 and 3</w:t>
      </w:r>
    </w:p>
    <w:p w14:paraId="79637031"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232.</w:t>
      </w:r>
      <w:r w:rsidR="00414F83" w:rsidRPr="009F6CB1">
        <w:rPr>
          <w:rFonts w:ascii="Times New Roman" w:hAnsi="Times New Roman" w:cs="Times New Roman"/>
        </w:rPr>
        <w:t xml:space="preserve"> Schedules 2 and 3 to the Principal Act are repealed and the Schedules set out in Schedule 11 to this Act are substituted.</w:t>
      </w:r>
    </w:p>
    <w:p w14:paraId="76D41051" w14:textId="77777777" w:rsidR="00414F83" w:rsidRPr="009F6CB1" w:rsidRDefault="00142EF2" w:rsidP="00922B2C">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LXII—AMENDMENTS OF PUBLIC WORKS COMMITTEE ACT 1969</w:t>
      </w:r>
    </w:p>
    <w:p w14:paraId="4082F1D5"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A843C56"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233.</w:t>
      </w:r>
      <w:r w:rsidR="00414F83" w:rsidRPr="009F6CB1">
        <w:rPr>
          <w:rFonts w:ascii="Times New Roman" w:hAnsi="Times New Roman" w:cs="Times New Roman"/>
        </w:rPr>
        <w:t xml:space="preserve"> The </w:t>
      </w:r>
      <w:r w:rsidRPr="009F6CB1">
        <w:rPr>
          <w:rFonts w:ascii="Times New Roman" w:hAnsi="Times New Roman" w:cs="Times New Roman"/>
          <w:i/>
        </w:rPr>
        <w:t xml:space="preserve">Public Works Committee Act </w:t>
      </w:r>
      <w:r w:rsidR="00414F83" w:rsidRPr="009F6CB1">
        <w:rPr>
          <w:rFonts w:ascii="Times New Roman" w:hAnsi="Times New Roman" w:cs="Times New Roman"/>
        </w:rPr>
        <w:t>1969</w:t>
      </w:r>
      <w:r w:rsidRPr="009F6CB1">
        <w:rPr>
          <w:rFonts w:ascii="Times New Roman" w:hAnsi="Times New Roman" w:cs="Times New Roman"/>
          <w:vertAlign w:val="superscript"/>
        </w:rPr>
        <w:t>61</w:t>
      </w:r>
      <w:r w:rsidR="00414F83" w:rsidRPr="009F6CB1">
        <w:rPr>
          <w:rFonts w:ascii="Times New Roman" w:hAnsi="Times New Roman" w:cs="Times New Roman"/>
        </w:rPr>
        <w:t xml:space="preserve"> is in this Part referred to as the Principal Act.</w:t>
      </w:r>
    </w:p>
    <w:p w14:paraId="3E0BA5C7"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Bodies to which Act applies</w:t>
      </w:r>
    </w:p>
    <w:p w14:paraId="5FE3AAEB"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234.</w:t>
      </w:r>
      <w:r w:rsidR="00414F83" w:rsidRPr="009F6CB1">
        <w:rPr>
          <w:rFonts w:ascii="Times New Roman" w:hAnsi="Times New Roman" w:cs="Times New Roman"/>
        </w:rPr>
        <w:t xml:space="preserve"> Section 6</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w:t>
      </w:r>
    </w:p>
    <w:p w14:paraId="3C20DB3A" w14:textId="77777777" w:rsidR="00414F83" w:rsidRPr="009F6CB1" w:rsidRDefault="00414F83"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paragraph (2) (b) </w:t>
      </w:r>
      <w:r w:rsidR="008022C4" w:rsidRPr="009F6CB1">
        <w:rPr>
          <w:rFonts w:ascii="Times New Roman" w:hAnsi="Times New Roman" w:cs="Times New Roman"/>
        </w:rPr>
        <w:t>“</w:t>
      </w:r>
      <w:r w:rsidRPr="009F6CB1">
        <w:rPr>
          <w:rFonts w:ascii="Times New Roman" w:hAnsi="Times New Roman" w:cs="Times New Roman"/>
        </w:rPr>
        <w:t>or</w:t>
      </w:r>
      <w:r w:rsidR="008022C4" w:rsidRPr="009F6CB1">
        <w:rPr>
          <w:rFonts w:ascii="Times New Roman" w:hAnsi="Times New Roman" w:cs="Times New Roman"/>
        </w:rPr>
        <w:t>”</w:t>
      </w:r>
      <w:r w:rsidRPr="009F6CB1">
        <w:rPr>
          <w:rFonts w:ascii="Times New Roman" w:hAnsi="Times New Roman" w:cs="Times New Roman"/>
        </w:rPr>
        <w:t>; and</w:t>
      </w:r>
    </w:p>
    <w:p w14:paraId="53872273" w14:textId="77777777" w:rsidR="00414F83" w:rsidRPr="009F6CB1" w:rsidRDefault="00414F83"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(b) by inserting after paragraph (2) (b) the following paragraph:</w:t>
      </w:r>
    </w:p>
    <w:p w14:paraId="02418294" w14:textId="77777777" w:rsidR="00427F90" w:rsidRPr="009F6CB1" w:rsidRDefault="008022C4" w:rsidP="00CD7D6C">
      <w:pPr>
        <w:spacing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w:t>
      </w:r>
      <w:proofErr w:type="spellStart"/>
      <w:r w:rsidR="00414F83" w:rsidRPr="009F6CB1">
        <w:rPr>
          <w:rFonts w:ascii="Times New Roman" w:hAnsi="Times New Roman" w:cs="Times New Roman"/>
        </w:rPr>
        <w:t>ba</w:t>
      </w:r>
      <w:proofErr w:type="spellEnd"/>
      <w:r w:rsidR="00414F83" w:rsidRPr="009F6CB1">
        <w:rPr>
          <w:rFonts w:ascii="Times New Roman" w:hAnsi="Times New Roman" w:cs="Times New Roman"/>
        </w:rPr>
        <w:t>) the Australian Maritime College; or</w:t>
      </w:r>
      <w:r w:rsidRPr="009F6CB1">
        <w:rPr>
          <w:rFonts w:ascii="Times New Roman" w:hAnsi="Times New Roman" w:cs="Times New Roman"/>
        </w:rPr>
        <w:t>”</w:t>
      </w:r>
      <w:r w:rsidR="00414F83" w:rsidRPr="009F6CB1">
        <w:rPr>
          <w:rFonts w:ascii="Times New Roman" w:hAnsi="Times New Roman" w:cs="Times New Roman"/>
        </w:rPr>
        <w:t>.</w:t>
      </w:r>
      <w:r w:rsidR="00427F90" w:rsidRPr="009F6CB1">
        <w:rPr>
          <w:rFonts w:ascii="Times New Roman" w:hAnsi="Times New Roman" w:cs="Times New Roman"/>
        </w:rPr>
        <w:br w:type="page"/>
      </w:r>
    </w:p>
    <w:p w14:paraId="263B115A"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Reference of public works to the Committee</w:t>
      </w:r>
    </w:p>
    <w:p w14:paraId="43157C45"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235.</w:t>
      </w:r>
      <w:r w:rsidR="00414F83" w:rsidRPr="009F6CB1">
        <w:rPr>
          <w:rFonts w:ascii="Times New Roman" w:hAnsi="Times New Roman" w:cs="Times New Roman"/>
        </w:rPr>
        <w:t xml:space="preserve"> Section 18 of the Principal Act is amended—</w:t>
      </w:r>
    </w:p>
    <w:p w14:paraId="2A4D33FE" w14:textId="77777777" w:rsidR="00414F83" w:rsidRPr="009F6CB1" w:rsidRDefault="00414F83"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(3) </w:t>
      </w:r>
      <w:r w:rsidR="008022C4" w:rsidRPr="009F6CB1">
        <w:rPr>
          <w:rFonts w:ascii="Times New Roman" w:hAnsi="Times New Roman" w:cs="Times New Roman"/>
        </w:rPr>
        <w:t>“</w:t>
      </w:r>
      <w:r w:rsidRPr="009F6CB1">
        <w:rPr>
          <w:rFonts w:ascii="Times New Roman" w:hAnsi="Times New Roman" w:cs="Times New Roman"/>
        </w:rPr>
        <w:t>Housing</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Transport</w:t>
      </w:r>
      <w:r w:rsidR="008022C4" w:rsidRPr="009F6CB1">
        <w:rPr>
          <w:rFonts w:ascii="Times New Roman" w:hAnsi="Times New Roman" w:cs="Times New Roman"/>
        </w:rPr>
        <w:t>”</w:t>
      </w:r>
      <w:r w:rsidRPr="009F6CB1">
        <w:rPr>
          <w:rFonts w:ascii="Times New Roman" w:hAnsi="Times New Roman" w:cs="Times New Roman"/>
        </w:rPr>
        <w:t>; and</w:t>
      </w:r>
    </w:p>
    <w:p w14:paraId="6ED05157" w14:textId="77777777" w:rsidR="00414F83" w:rsidRPr="009F6CB1" w:rsidRDefault="00414F83"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(b) by omitting from sub-section (8</w:t>
      </w:r>
      <w:r w:rsidR="00617FDB" w:rsidRPr="009F6CB1">
        <w:rPr>
          <w:rFonts w:ascii="Times New Roman" w:hAnsi="Times New Roman" w:cs="Times New Roman"/>
          <w:smallCaps/>
        </w:rPr>
        <w:t>a</w:t>
      </w:r>
      <w:r w:rsidRPr="009F6CB1">
        <w:rPr>
          <w:rFonts w:ascii="Times New Roman" w:hAnsi="Times New Roman" w:cs="Times New Roman"/>
        </w:rPr>
        <w:t xml:space="preserve">) </w:t>
      </w:r>
      <w:r w:rsidR="008022C4" w:rsidRPr="009F6CB1">
        <w:rPr>
          <w:rFonts w:ascii="Times New Roman" w:hAnsi="Times New Roman" w:cs="Times New Roman"/>
        </w:rPr>
        <w:t>“</w:t>
      </w:r>
      <w:r w:rsidRPr="009F6CB1">
        <w:rPr>
          <w:rFonts w:ascii="Times New Roman" w:hAnsi="Times New Roman" w:cs="Times New Roman"/>
        </w:rPr>
        <w:t>Housing</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Transport</w:t>
      </w:r>
      <w:r w:rsidR="008022C4" w:rsidRPr="009F6CB1">
        <w:rPr>
          <w:rFonts w:ascii="Times New Roman" w:hAnsi="Times New Roman" w:cs="Times New Roman"/>
        </w:rPr>
        <w:t>”</w:t>
      </w:r>
      <w:r w:rsidRPr="009F6CB1">
        <w:rPr>
          <w:rFonts w:ascii="Times New Roman" w:hAnsi="Times New Roman" w:cs="Times New Roman"/>
        </w:rPr>
        <w:t>.</w:t>
      </w:r>
    </w:p>
    <w:p w14:paraId="48CD6E0A"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Review of reports</w:t>
      </w:r>
    </w:p>
    <w:p w14:paraId="0C036428"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236.</w:t>
      </w:r>
      <w:r w:rsidR="00414F83" w:rsidRPr="009F6CB1">
        <w:rPr>
          <w:rFonts w:ascii="Times New Roman" w:hAnsi="Times New Roman" w:cs="Times New Roman"/>
        </w:rPr>
        <w:t xml:space="preserve"> Section 19 of the Principal Act is amended by omitting from sub-section (2) </w:t>
      </w:r>
      <w:r w:rsidR="008022C4" w:rsidRPr="009F6CB1">
        <w:rPr>
          <w:rFonts w:ascii="Times New Roman" w:hAnsi="Times New Roman" w:cs="Times New Roman"/>
        </w:rPr>
        <w:t>“</w:t>
      </w:r>
      <w:r w:rsidR="00414F83" w:rsidRPr="009F6CB1">
        <w:rPr>
          <w:rFonts w:ascii="Times New Roman" w:hAnsi="Times New Roman" w:cs="Times New Roman"/>
        </w:rPr>
        <w:t>Housing</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Transport</w:t>
      </w:r>
      <w:r w:rsidR="008022C4" w:rsidRPr="009F6CB1">
        <w:rPr>
          <w:rFonts w:ascii="Times New Roman" w:hAnsi="Times New Roman" w:cs="Times New Roman"/>
        </w:rPr>
        <w:t>”</w:t>
      </w:r>
      <w:r w:rsidR="00414F83" w:rsidRPr="009F6CB1">
        <w:rPr>
          <w:rFonts w:ascii="Times New Roman" w:hAnsi="Times New Roman" w:cs="Times New Roman"/>
        </w:rPr>
        <w:t>.</w:t>
      </w:r>
    </w:p>
    <w:p w14:paraId="792602EF" w14:textId="77777777" w:rsidR="00414F83" w:rsidRPr="009F6CB1" w:rsidRDefault="00142EF2" w:rsidP="00922B2C">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LXIII—AMENDMENTS OF RE-ESTABLISHMENT AND EMPLOYMENT ACT 1945</w:t>
      </w:r>
    </w:p>
    <w:p w14:paraId="424B71B3"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6355C900"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237.</w:t>
      </w:r>
      <w:r w:rsidR="00414F83" w:rsidRPr="009F6CB1">
        <w:rPr>
          <w:rFonts w:ascii="Times New Roman" w:hAnsi="Times New Roman" w:cs="Times New Roman"/>
        </w:rPr>
        <w:t xml:space="preserve"> The </w:t>
      </w:r>
      <w:r w:rsidRPr="009F6CB1">
        <w:rPr>
          <w:rFonts w:ascii="Times New Roman" w:hAnsi="Times New Roman" w:cs="Times New Roman"/>
          <w:i/>
        </w:rPr>
        <w:t xml:space="preserve">Re-establishment and Employment Act </w:t>
      </w:r>
      <w:r w:rsidR="00414F83" w:rsidRPr="009F6CB1">
        <w:rPr>
          <w:rFonts w:ascii="Times New Roman" w:hAnsi="Times New Roman" w:cs="Times New Roman"/>
        </w:rPr>
        <w:t>1945</w:t>
      </w:r>
      <w:r w:rsidRPr="009F6CB1">
        <w:rPr>
          <w:rFonts w:ascii="Times New Roman" w:hAnsi="Times New Roman" w:cs="Times New Roman"/>
          <w:vertAlign w:val="superscript"/>
        </w:rPr>
        <w:t>62</w:t>
      </w:r>
      <w:r w:rsidR="00414F83" w:rsidRPr="009F6CB1">
        <w:rPr>
          <w:rFonts w:ascii="Times New Roman" w:hAnsi="Times New Roman" w:cs="Times New Roman"/>
        </w:rPr>
        <w:t xml:space="preserve"> is in this Part referred to as the Principal Act.</w:t>
      </w:r>
    </w:p>
    <w:p w14:paraId="6D0CF132"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248DF018" w14:textId="254665B8"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238.</w:t>
      </w:r>
      <w:r w:rsidR="00414F83" w:rsidRPr="009F6CB1">
        <w:rPr>
          <w:rFonts w:ascii="Times New Roman" w:hAnsi="Times New Roman" w:cs="Times New Roman"/>
        </w:rPr>
        <w:t xml:space="preserve"> Section 4 of the Principal Act is amended by omitting from sub-section (3) </w:t>
      </w:r>
      <w:r w:rsidR="008022C4" w:rsidRPr="009F6CB1">
        <w:rPr>
          <w:rFonts w:ascii="Times New Roman" w:hAnsi="Times New Roman" w:cs="Times New Roman"/>
        </w:rPr>
        <w:t>“</w:t>
      </w:r>
      <w:r w:rsidR="00414F83" w:rsidRPr="009F6CB1">
        <w:rPr>
          <w:rFonts w:ascii="Times New Roman" w:hAnsi="Times New Roman" w:cs="Times New Roman"/>
        </w:rPr>
        <w:t>,</w:t>
      </w:r>
      <w:r w:rsidR="00C35E3E">
        <w:rPr>
          <w:rFonts w:ascii="Times New Roman" w:hAnsi="Times New Roman" w:cs="Times New Roman"/>
        </w:rPr>
        <w:t xml:space="preserve"> </w:t>
      </w:r>
      <w:r w:rsidR="00414F83" w:rsidRPr="009F6CB1">
        <w:rPr>
          <w:rFonts w:ascii="Times New Roman" w:hAnsi="Times New Roman" w:cs="Times New Roman"/>
        </w:rPr>
        <w:t>Part IV</w:t>
      </w:r>
      <w:r w:rsidR="008022C4" w:rsidRPr="009F6CB1">
        <w:rPr>
          <w:rFonts w:ascii="Times New Roman" w:hAnsi="Times New Roman" w:cs="Times New Roman"/>
        </w:rPr>
        <w:t>”</w:t>
      </w:r>
      <w:r w:rsidR="00414F83" w:rsidRPr="009F6CB1">
        <w:rPr>
          <w:rFonts w:ascii="Times New Roman" w:hAnsi="Times New Roman" w:cs="Times New Roman"/>
        </w:rPr>
        <w:t>.</w:t>
      </w:r>
    </w:p>
    <w:p w14:paraId="744095F8"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Part IV</w:t>
      </w:r>
    </w:p>
    <w:p w14:paraId="6CC62F58"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239.</w:t>
      </w:r>
      <w:r w:rsidR="00414F83" w:rsidRPr="009F6CB1">
        <w:rPr>
          <w:rFonts w:ascii="Times New Roman" w:hAnsi="Times New Roman" w:cs="Times New Roman"/>
        </w:rPr>
        <w:t xml:space="preserve"> Part IV of the Principal Act is repealed.</w:t>
      </w:r>
    </w:p>
    <w:p w14:paraId="0A1344AC"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Extension of operation of certain provisions to members of the Forces (Korea and Malaya Operations)</w:t>
      </w:r>
    </w:p>
    <w:p w14:paraId="203E3E26"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240.</w:t>
      </w:r>
      <w:r w:rsidR="00414F83" w:rsidRPr="009F6CB1">
        <w:rPr>
          <w:rFonts w:ascii="Times New Roman" w:hAnsi="Times New Roman" w:cs="Times New Roman"/>
        </w:rPr>
        <w:t xml:space="preserve"> Section 138 of the Principal Act is amended by omitting paragraph (2) (c).</w:t>
      </w:r>
    </w:p>
    <w:p w14:paraId="0EE2EC1C" w14:textId="77777777" w:rsidR="00414F83" w:rsidRPr="009F6CB1" w:rsidRDefault="00617FDB" w:rsidP="00922B2C">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32889968" w14:textId="77777777" w:rsidR="00414F83" w:rsidRPr="009F6CB1" w:rsidRDefault="00617FDB" w:rsidP="00922B2C">
      <w:pPr>
        <w:spacing w:after="0" w:line="240" w:lineRule="auto"/>
        <w:ind w:firstLine="432"/>
        <w:jc w:val="both"/>
        <w:rPr>
          <w:rFonts w:ascii="Times New Roman" w:hAnsi="Times New Roman" w:cs="Times New Roman"/>
        </w:rPr>
      </w:pPr>
      <w:r w:rsidRPr="009F6CB1">
        <w:rPr>
          <w:rFonts w:ascii="Times New Roman" w:hAnsi="Times New Roman" w:cs="Times New Roman"/>
          <w:b/>
        </w:rPr>
        <w:t>241.</w:t>
      </w:r>
      <w:r w:rsidR="00414F83" w:rsidRPr="009F6CB1">
        <w:rPr>
          <w:rFonts w:ascii="Times New Roman" w:hAnsi="Times New Roman" w:cs="Times New Roman"/>
        </w:rPr>
        <w:t xml:space="preserve"> Section 139 of the Principal Act is amended by omitting from sub-section (1) the definition of </w:t>
      </w:r>
      <w:r w:rsidR="008022C4" w:rsidRPr="009F6CB1">
        <w:rPr>
          <w:rFonts w:ascii="Times New Roman" w:hAnsi="Times New Roman" w:cs="Times New Roman"/>
        </w:rPr>
        <w:t>“</w:t>
      </w:r>
      <w:r w:rsidR="00414F83" w:rsidRPr="009F6CB1">
        <w:rPr>
          <w:rFonts w:ascii="Times New Roman" w:hAnsi="Times New Roman" w:cs="Times New Roman"/>
        </w:rPr>
        <w:t>operational area</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the following definition:</w:t>
      </w:r>
    </w:p>
    <w:p w14:paraId="3D71FD34" w14:textId="77777777" w:rsidR="00414F83" w:rsidRPr="009F6CB1" w:rsidRDefault="008022C4" w:rsidP="00922B2C">
      <w:pPr>
        <w:spacing w:after="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operational area</w:t>
      </w:r>
      <w:r w:rsidRPr="009F6CB1">
        <w:rPr>
          <w:rFonts w:ascii="Times New Roman" w:hAnsi="Times New Roman" w:cs="Times New Roman"/>
        </w:rPr>
        <w:t>’</w:t>
      </w:r>
      <w:r w:rsidR="00414F83" w:rsidRPr="009F6CB1">
        <w:rPr>
          <w:rFonts w:ascii="Times New Roman" w:hAnsi="Times New Roman" w:cs="Times New Roman"/>
        </w:rPr>
        <w:t xml:space="preserve"> means—</w:t>
      </w:r>
    </w:p>
    <w:p w14:paraId="590B863C" w14:textId="77777777" w:rsidR="00414F83" w:rsidRPr="009F6CB1" w:rsidRDefault="00414F83" w:rsidP="00922B2C">
      <w:pPr>
        <w:spacing w:after="0" w:line="240" w:lineRule="auto"/>
        <w:ind w:left="1152" w:hanging="432"/>
        <w:jc w:val="both"/>
        <w:rPr>
          <w:rFonts w:ascii="Times New Roman" w:hAnsi="Times New Roman" w:cs="Times New Roman"/>
        </w:rPr>
      </w:pPr>
      <w:r w:rsidRPr="009F6CB1">
        <w:rPr>
          <w:rFonts w:ascii="Times New Roman" w:hAnsi="Times New Roman" w:cs="Times New Roman"/>
        </w:rPr>
        <w:t>(a) in relation to the war service of members of the Naval and Air Forces of the Commonwealth or the Naval and Air Forces of a part of the Queen</w:t>
      </w:r>
      <w:r w:rsidR="008022C4" w:rsidRPr="009F6CB1">
        <w:rPr>
          <w:rFonts w:ascii="Times New Roman" w:hAnsi="Times New Roman" w:cs="Times New Roman"/>
        </w:rPr>
        <w:t>’</w:t>
      </w:r>
      <w:r w:rsidRPr="009F6CB1">
        <w:rPr>
          <w:rFonts w:ascii="Times New Roman" w:hAnsi="Times New Roman" w:cs="Times New Roman"/>
        </w:rPr>
        <w:t>s dominions other than the Commonwealth, being service before 20 April 1956—the area of Korea, including the waters contiguous to the coast of Korea for a distance of 100 nautical miles seaward from the coast;</w:t>
      </w:r>
    </w:p>
    <w:p w14:paraId="2A299D8A" w14:textId="77777777" w:rsidR="00427F90" w:rsidRPr="009F6CB1" w:rsidRDefault="00414F83" w:rsidP="00CD7D6C">
      <w:pPr>
        <w:spacing w:after="0" w:line="240" w:lineRule="auto"/>
        <w:ind w:left="1152" w:hanging="432"/>
        <w:jc w:val="both"/>
        <w:rPr>
          <w:rFonts w:ascii="Times New Roman" w:hAnsi="Times New Roman" w:cs="Times New Roman"/>
        </w:rPr>
      </w:pPr>
      <w:r w:rsidRPr="009F6CB1">
        <w:rPr>
          <w:rFonts w:ascii="Times New Roman" w:hAnsi="Times New Roman" w:cs="Times New Roman"/>
        </w:rPr>
        <w:t>(b) in relation to the war service of members of the Military Forces of the Commonwealth or the Military Forces of a part of the Queen</w:t>
      </w:r>
      <w:r w:rsidR="008022C4" w:rsidRPr="009F6CB1">
        <w:rPr>
          <w:rFonts w:ascii="Times New Roman" w:hAnsi="Times New Roman" w:cs="Times New Roman"/>
        </w:rPr>
        <w:t>’</w:t>
      </w:r>
      <w:r w:rsidRPr="009F6CB1">
        <w:rPr>
          <w:rFonts w:ascii="Times New Roman" w:hAnsi="Times New Roman" w:cs="Times New Roman"/>
        </w:rPr>
        <w:t>s dominions other than the Commonwealth, being service before 20 April 1956—the area of Korea, including the waters contiguous to the</w:t>
      </w:r>
      <w:r w:rsidR="00427F90" w:rsidRPr="009F6CB1">
        <w:rPr>
          <w:rFonts w:ascii="Times New Roman" w:hAnsi="Times New Roman" w:cs="Times New Roman"/>
        </w:rPr>
        <w:br w:type="page"/>
      </w:r>
    </w:p>
    <w:p w14:paraId="198D86A2" w14:textId="77777777" w:rsidR="00414F83" w:rsidRPr="009F6CB1" w:rsidRDefault="00414F83" w:rsidP="00545C77">
      <w:pPr>
        <w:spacing w:after="0" w:line="240" w:lineRule="auto"/>
        <w:ind w:left="1170"/>
        <w:jc w:val="both"/>
        <w:rPr>
          <w:rFonts w:ascii="Times New Roman" w:hAnsi="Times New Roman" w:cs="Times New Roman"/>
        </w:rPr>
      </w:pPr>
      <w:r w:rsidRPr="009F6CB1">
        <w:rPr>
          <w:rFonts w:ascii="Times New Roman" w:hAnsi="Times New Roman" w:cs="Times New Roman"/>
        </w:rPr>
        <w:lastRenderedPageBreak/>
        <w:t>coast of Korea for a distance of 10 nautical miles seaward from the coast; and</w:t>
      </w:r>
    </w:p>
    <w:p w14:paraId="6572C3F9"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(c) in relation to the war service of members of the Military and Air Forces of the Commonwealth or the Military and Air Forces of a part of the Queen</w:t>
      </w:r>
      <w:r w:rsidR="008022C4" w:rsidRPr="009F6CB1">
        <w:rPr>
          <w:rFonts w:ascii="Times New Roman" w:hAnsi="Times New Roman" w:cs="Times New Roman"/>
        </w:rPr>
        <w:t>’</w:t>
      </w:r>
      <w:r w:rsidRPr="009F6CB1">
        <w:rPr>
          <w:rFonts w:ascii="Times New Roman" w:hAnsi="Times New Roman" w:cs="Times New Roman"/>
        </w:rPr>
        <w:t xml:space="preserve">s dominions other than the Commonwealth, being service before the commencement of the </w:t>
      </w:r>
      <w:r w:rsidR="00617FDB" w:rsidRPr="009F6CB1">
        <w:rPr>
          <w:rFonts w:ascii="Times New Roman" w:hAnsi="Times New Roman" w:cs="Times New Roman"/>
          <w:i/>
        </w:rPr>
        <w:t xml:space="preserve">Repatriation (Far East Strategic Reserve) Act </w:t>
      </w:r>
      <w:r w:rsidRPr="009F6CB1">
        <w:rPr>
          <w:rFonts w:ascii="Times New Roman" w:hAnsi="Times New Roman" w:cs="Times New Roman"/>
        </w:rPr>
        <w:t>1956—the area of Malaya, including the waters contiguous to the coast of Malaya for a distance of 10 nautical miles seaward from the coast.</w:t>
      </w:r>
      <w:r w:rsidR="008022C4" w:rsidRPr="009F6CB1">
        <w:rPr>
          <w:rFonts w:ascii="Times New Roman" w:hAnsi="Times New Roman" w:cs="Times New Roman"/>
        </w:rPr>
        <w:t>”</w:t>
      </w:r>
      <w:r w:rsidRPr="009F6CB1">
        <w:rPr>
          <w:rFonts w:ascii="Times New Roman" w:hAnsi="Times New Roman" w:cs="Times New Roman"/>
        </w:rPr>
        <w:t>.</w:t>
      </w:r>
    </w:p>
    <w:p w14:paraId="7ED52076"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Extension of Part VIII of the Social Security Act to certain members of the Forces</w:t>
      </w:r>
    </w:p>
    <w:p w14:paraId="514B5C7B"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242.</w:t>
      </w:r>
      <w:r w:rsidR="00414F83" w:rsidRPr="009F6CB1">
        <w:rPr>
          <w:rFonts w:ascii="Times New Roman" w:hAnsi="Times New Roman" w:cs="Times New Roman"/>
        </w:rPr>
        <w:t xml:space="preserve"> Section 150 of the Principal Act is amended—</w:t>
      </w:r>
    </w:p>
    <w:p w14:paraId="5327C036" w14:textId="77777777" w:rsidR="00414F83" w:rsidRPr="009F6CB1" w:rsidRDefault="00414F83" w:rsidP="00D577B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from sub-section (1) </w:t>
      </w:r>
      <w:r w:rsidR="008022C4" w:rsidRPr="009F6CB1">
        <w:rPr>
          <w:rFonts w:ascii="Times New Roman" w:hAnsi="Times New Roman" w:cs="Times New Roman"/>
        </w:rPr>
        <w:t>“</w:t>
      </w:r>
      <w:r w:rsidR="00617FDB" w:rsidRPr="009F6CB1">
        <w:rPr>
          <w:rFonts w:ascii="Times New Roman" w:hAnsi="Times New Roman" w:cs="Times New Roman"/>
          <w:i/>
        </w:rPr>
        <w:t xml:space="preserve">Social Services Consolidation Act </w:t>
      </w:r>
      <w:r w:rsidRPr="009F6CB1">
        <w:rPr>
          <w:rFonts w:ascii="Times New Roman" w:hAnsi="Times New Roman" w:cs="Times New Roman"/>
        </w:rPr>
        <w:t>1947-1951</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00617FDB" w:rsidRPr="009F6CB1">
        <w:rPr>
          <w:rFonts w:ascii="Times New Roman" w:hAnsi="Times New Roman" w:cs="Times New Roman"/>
          <w:i/>
        </w:rPr>
        <w:t xml:space="preserve">Social Security Act </w:t>
      </w:r>
      <w:r w:rsidRPr="009F6CB1">
        <w:rPr>
          <w:rFonts w:ascii="Times New Roman" w:hAnsi="Times New Roman" w:cs="Times New Roman"/>
        </w:rPr>
        <w:t>1947</w:t>
      </w:r>
      <w:r w:rsidR="008022C4" w:rsidRPr="009F6CB1">
        <w:rPr>
          <w:rFonts w:ascii="Times New Roman" w:hAnsi="Times New Roman" w:cs="Times New Roman"/>
        </w:rPr>
        <w:t>”</w:t>
      </w:r>
      <w:r w:rsidRPr="009F6CB1">
        <w:rPr>
          <w:rFonts w:ascii="Times New Roman" w:hAnsi="Times New Roman" w:cs="Times New Roman"/>
        </w:rPr>
        <w:t>;</w:t>
      </w:r>
    </w:p>
    <w:p w14:paraId="3705B62D" w14:textId="77777777" w:rsidR="00414F83" w:rsidRPr="009F6CB1" w:rsidRDefault="00414F83" w:rsidP="00D577B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(2) </w:t>
      </w:r>
      <w:r w:rsidR="008022C4" w:rsidRPr="009F6CB1">
        <w:rPr>
          <w:rFonts w:ascii="Times New Roman" w:hAnsi="Times New Roman" w:cs="Times New Roman"/>
        </w:rPr>
        <w:t>“</w:t>
      </w:r>
      <w:r w:rsidR="00617FDB" w:rsidRPr="009F6CB1">
        <w:rPr>
          <w:rFonts w:ascii="Times New Roman" w:hAnsi="Times New Roman" w:cs="Times New Roman"/>
          <w:i/>
        </w:rPr>
        <w:t xml:space="preserve">Social Services Consolidation Act </w:t>
      </w:r>
      <w:r w:rsidRPr="009F6CB1">
        <w:rPr>
          <w:rFonts w:ascii="Times New Roman" w:hAnsi="Times New Roman" w:cs="Times New Roman"/>
        </w:rPr>
        <w:t>1947-1951</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00617FDB" w:rsidRPr="009F6CB1">
        <w:rPr>
          <w:rFonts w:ascii="Times New Roman" w:hAnsi="Times New Roman" w:cs="Times New Roman"/>
          <w:i/>
        </w:rPr>
        <w:t xml:space="preserve">Social Security Act </w:t>
      </w:r>
      <w:r w:rsidRPr="009F6CB1">
        <w:rPr>
          <w:rFonts w:ascii="Times New Roman" w:hAnsi="Times New Roman" w:cs="Times New Roman"/>
        </w:rPr>
        <w:t>1947</w:t>
      </w:r>
      <w:r w:rsidR="008022C4" w:rsidRPr="009F6CB1">
        <w:rPr>
          <w:rFonts w:ascii="Times New Roman" w:hAnsi="Times New Roman" w:cs="Times New Roman"/>
        </w:rPr>
        <w:t>”</w:t>
      </w:r>
      <w:r w:rsidRPr="009F6CB1">
        <w:rPr>
          <w:rFonts w:ascii="Times New Roman" w:hAnsi="Times New Roman" w:cs="Times New Roman"/>
        </w:rPr>
        <w:t>; and</w:t>
      </w:r>
    </w:p>
    <w:p w14:paraId="712ABF07" w14:textId="1160A391" w:rsidR="00414F83" w:rsidRPr="009F6CB1" w:rsidRDefault="00414F83" w:rsidP="00D577B6">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sub-section (3) </w:t>
      </w:r>
      <w:r w:rsidR="008022C4" w:rsidRPr="009F6CB1">
        <w:rPr>
          <w:rFonts w:ascii="Times New Roman" w:hAnsi="Times New Roman" w:cs="Times New Roman"/>
        </w:rPr>
        <w:t>“</w:t>
      </w:r>
      <w:r w:rsidRPr="009F6CB1">
        <w:rPr>
          <w:rFonts w:ascii="Times New Roman" w:hAnsi="Times New Roman" w:cs="Times New Roman"/>
        </w:rPr>
        <w:t>,</w:t>
      </w:r>
      <w:r w:rsidR="00C35E3E">
        <w:rPr>
          <w:rFonts w:ascii="Times New Roman" w:hAnsi="Times New Roman" w:cs="Times New Roman"/>
        </w:rPr>
        <w:t xml:space="preserve"> </w:t>
      </w:r>
      <w:r w:rsidRPr="009F6CB1">
        <w:rPr>
          <w:rFonts w:ascii="Times New Roman" w:hAnsi="Times New Roman" w:cs="Times New Roman"/>
        </w:rPr>
        <w:t>or a person who is included in a prescribed class of persons and</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who</w:t>
      </w:r>
      <w:r w:rsidR="008022C4" w:rsidRPr="009F6CB1">
        <w:rPr>
          <w:rFonts w:ascii="Times New Roman" w:hAnsi="Times New Roman" w:cs="Times New Roman"/>
        </w:rPr>
        <w:t>”</w:t>
      </w:r>
      <w:r w:rsidRPr="009F6CB1">
        <w:rPr>
          <w:rFonts w:ascii="Times New Roman" w:hAnsi="Times New Roman" w:cs="Times New Roman"/>
        </w:rPr>
        <w:t>.</w:t>
      </w:r>
    </w:p>
    <w:p w14:paraId="0FEF51DA"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Rehabilitation allowance during treatment</w:t>
      </w:r>
    </w:p>
    <w:p w14:paraId="6B23D7A8"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243.</w:t>
      </w:r>
      <w:r w:rsidR="00414F83" w:rsidRPr="009F6CB1">
        <w:rPr>
          <w:rFonts w:ascii="Times New Roman" w:hAnsi="Times New Roman" w:cs="Times New Roman"/>
        </w:rPr>
        <w:t xml:space="preserve"> Section 151 of the Principal Act is amended—</w:t>
      </w:r>
    </w:p>
    <w:p w14:paraId="59154276"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(a) by omitting </w:t>
      </w:r>
      <w:r w:rsidR="008022C4" w:rsidRPr="009F6CB1">
        <w:rPr>
          <w:rFonts w:ascii="Times New Roman" w:hAnsi="Times New Roman" w:cs="Times New Roman"/>
        </w:rPr>
        <w:t>“</w:t>
      </w:r>
      <w:r w:rsidR="00617FDB" w:rsidRPr="009F6CB1">
        <w:rPr>
          <w:rFonts w:ascii="Times New Roman" w:hAnsi="Times New Roman" w:cs="Times New Roman"/>
          <w:i/>
        </w:rPr>
        <w:t xml:space="preserve">Social Services Consolidation Act </w:t>
      </w:r>
      <w:r w:rsidRPr="009F6CB1">
        <w:rPr>
          <w:rFonts w:ascii="Times New Roman" w:hAnsi="Times New Roman" w:cs="Times New Roman"/>
        </w:rPr>
        <w:t>1947-1951</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00617FDB" w:rsidRPr="009F6CB1">
        <w:rPr>
          <w:rFonts w:ascii="Times New Roman" w:hAnsi="Times New Roman" w:cs="Times New Roman"/>
          <w:i/>
        </w:rPr>
        <w:t xml:space="preserve">Social Security Act </w:t>
      </w:r>
      <w:r w:rsidRPr="009F6CB1">
        <w:rPr>
          <w:rFonts w:ascii="Times New Roman" w:hAnsi="Times New Roman" w:cs="Times New Roman"/>
        </w:rPr>
        <w:t>1947</w:t>
      </w:r>
      <w:r w:rsidR="008022C4" w:rsidRPr="009F6CB1">
        <w:rPr>
          <w:rFonts w:ascii="Times New Roman" w:hAnsi="Times New Roman" w:cs="Times New Roman"/>
        </w:rPr>
        <w:t>”</w:t>
      </w:r>
      <w:r w:rsidRPr="009F6CB1">
        <w:rPr>
          <w:rFonts w:ascii="Times New Roman" w:hAnsi="Times New Roman" w:cs="Times New Roman"/>
        </w:rPr>
        <w:t>; and</w:t>
      </w:r>
    </w:p>
    <w:p w14:paraId="1FA3A194"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paragraph (b) </w:t>
      </w:r>
      <w:r w:rsidR="008022C4" w:rsidRPr="009F6CB1">
        <w:rPr>
          <w:rFonts w:ascii="Times New Roman" w:hAnsi="Times New Roman" w:cs="Times New Roman"/>
        </w:rPr>
        <w:t>“</w:t>
      </w:r>
      <w:r w:rsidRPr="009F6CB1">
        <w:rPr>
          <w:rFonts w:ascii="Times New Roman" w:hAnsi="Times New Roman" w:cs="Times New Roman"/>
        </w:rPr>
        <w:t>wife</w:t>
      </w:r>
      <w:r w:rsidR="008022C4" w:rsidRPr="009F6CB1">
        <w:rPr>
          <w:rFonts w:ascii="Times New Roman" w:hAnsi="Times New Roman" w:cs="Times New Roman"/>
        </w:rPr>
        <w:t>’</w:t>
      </w:r>
      <w:r w:rsidRPr="009F6CB1">
        <w:rPr>
          <w:rFonts w:ascii="Times New Roman" w:hAnsi="Times New Roman" w:cs="Times New Roman"/>
        </w:rPr>
        <w:t>s allowance and child</w:t>
      </w:r>
      <w:r w:rsidR="008022C4" w:rsidRPr="009F6CB1">
        <w:rPr>
          <w:rFonts w:ascii="Times New Roman" w:hAnsi="Times New Roman" w:cs="Times New Roman"/>
        </w:rPr>
        <w:t>’</w:t>
      </w:r>
      <w:r w:rsidRPr="009F6CB1">
        <w:rPr>
          <w:rFonts w:ascii="Times New Roman" w:hAnsi="Times New Roman" w:cs="Times New Roman"/>
        </w:rPr>
        <w:t>s allowance</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wife</w:t>
      </w:r>
      <w:r w:rsidR="008022C4" w:rsidRPr="009F6CB1">
        <w:rPr>
          <w:rFonts w:ascii="Times New Roman" w:hAnsi="Times New Roman" w:cs="Times New Roman"/>
        </w:rPr>
        <w:t>’</w:t>
      </w:r>
      <w:r w:rsidRPr="009F6CB1">
        <w:rPr>
          <w:rFonts w:ascii="Times New Roman" w:hAnsi="Times New Roman" w:cs="Times New Roman"/>
        </w:rPr>
        <w:t>s pension</w:t>
      </w:r>
      <w:r w:rsidR="008022C4" w:rsidRPr="009F6CB1">
        <w:rPr>
          <w:rFonts w:ascii="Times New Roman" w:hAnsi="Times New Roman" w:cs="Times New Roman"/>
        </w:rPr>
        <w:t>”</w:t>
      </w:r>
      <w:r w:rsidRPr="009F6CB1">
        <w:rPr>
          <w:rFonts w:ascii="Times New Roman" w:hAnsi="Times New Roman" w:cs="Times New Roman"/>
        </w:rPr>
        <w:t>.</w:t>
      </w:r>
    </w:p>
    <w:p w14:paraId="637A7624" w14:textId="77777777" w:rsidR="00414F83" w:rsidRPr="009F6CB1" w:rsidRDefault="00142EF2" w:rsidP="00545C7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LXIV—AMENDMENT OF REMOVAL OF PRISONERS (AUSTRALIAN CAPITAL TERRITORY) ACT 1968</w:t>
      </w:r>
    </w:p>
    <w:p w14:paraId="6C1338F0"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87C44AD"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244.</w:t>
      </w:r>
      <w:r w:rsidR="00414F83" w:rsidRPr="009F6CB1">
        <w:rPr>
          <w:rFonts w:ascii="Times New Roman" w:hAnsi="Times New Roman" w:cs="Times New Roman"/>
        </w:rPr>
        <w:t xml:space="preserve"> The </w:t>
      </w:r>
      <w:r w:rsidRPr="009F6CB1">
        <w:rPr>
          <w:rFonts w:ascii="Times New Roman" w:hAnsi="Times New Roman" w:cs="Times New Roman"/>
          <w:i/>
        </w:rPr>
        <w:t xml:space="preserve">Removal of Prisoners (Australian Capital Territory) Act </w:t>
      </w:r>
      <w:r w:rsidR="00414F83" w:rsidRPr="009F6CB1">
        <w:rPr>
          <w:rFonts w:ascii="Times New Roman" w:hAnsi="Times New Roman" w:cs="Times New Roman"/>
        </w:rPr>
        <w:t>1968</w:t>
      </w:r>
      <w:r w:rsidRPr="009F6CB1">
        <w:rPr>
          <w:rFonts w:ascii="Times New Roman" w:hAnsi="Times New Roman" w:cs="Times New Roman"/>
          <w:vertAlign w:val="superscript"/>
        </w:rPr>
        <w:t>63</w:t>
      </w:r>
      <w:r w:rsidR="00414F83" w:rsidRPr="009F6CB1">
        <w:rPr>
          <w:rFonts w:ascii="Times New Roman" w:hAnsi="Times New Roman" w:cs="Times New Roman"/>
        </w:rPr>
        <w:t xml:space="preserve"> is in this Part referred to as the Principal Act.</w:t>
      </w:r>
    </w:p>
    <w:p w14:paraId="1263737F"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Saving of certain laws</w:t>
      </w:r>
    </w:p>
    <w:p w14:paraId="0C529007"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245.</w:t>
      </w:r>
      <w:r w:rsidR="00414F83" w:rsidRPr="009F6CB1">
        <w:rPr>
          <w:rFonts w:ascii="Times New Roman" w:hAnsi="Times New Roman" w:cs="Times New Roman"/>
        </w:rPr>
        <w:t xml:space="preserve"> Section 11 of the Principal Act is amended by omitting from paragraph (b) </w:t>
      </w:r>
      <w:r w:rsidR="008022C4" w:rsidRPr="009F6CB1">
        <w:rPr>
          <w:rFonts w:ascii="Times New Roman" w:hAnsi="Times New Roman" w:cs="Times New Roman"/>
        </w:rPr>
        <w:t>“</w:t>
      </w:r>
      <w:r w:rsidR="00414F83" w:rsidRPr="009F6CB1">
        <w:rPr>
          <w:rFonts w:ascii="Times New Roman" w:hAnsi="Times New Roman" w:cs="Times New Roman"/>
        </w:rPr>
        <w:t>and 20</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w:t>
      </w:r>
      <w:r w:rsidR="00545C77" w:rsidRPr="009F6CB1">
        <w:rPr>
          <w:rFonts w:ascii="Times New Roman" w:hAnsi="Times New Roman" w:cs="Times New Roman"/>
        </w:rPr>
        <w:t xml:space="preserve"> </w:t>
      </w:r>
      <w:r w:rsidR="00414F83" w:rsidRPr="009F6CB1">
        <w:rPr>
          <w:rFonts w:ascii="Times New Roman" w:hAnsi="Times New Roman" w:cs="Times New Roman"/>
        </w:rPr>
        <w:t>20 and 20</w:t>
      </w:r>
      <w:r w:rsidRPr="009F6CB1">
        <w:rPr>
          <w:rFonts w:ascii="Times New Roman" w:hAnsi="Times New Roman" w:cs="Times New Roman"/>
          <w:smallCaps/>
        </w:rPr>
        <w:t>ab</w:t>
      </w:r>
      <w:r w:rsidR="008022C4" w:rsidRPr="009F6CB1">
        <w:rPr>
          <w:rFonts w:ascii="Times New Roman" w:hAnsi="Times New Roman" w:cs="Times New Roman"/>
        </w:rPr>
        <w:t>”</w:t>
      </w:r>
      <w:r w:rsidR="00414F83" w:rsidRPr="009F6CB1">
        <w:rPr>
          <w:rFonts w:ascii="Times New Roman" w:hAnsi="Times New Roman" w:cs="Times New Roman"/>
        </w:rPr>
        <w:t>.</w:t>
      </w:r>
    </w:p>
    <w:p w14:paraId="566C1B8E" w14:textId="77777777" w:rsidR="00414F83" w:rsidRPr="009F6CB1" w:rsidRDefault="00142EF2" w:rsidP="00545C7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LXV—AMENDMENTS OF REPRESENTATION ACT 1905</w:t>
      </w:r>
    </w:p>
    <w:p w14:paraId="0C6A0D93"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B9784F6" w14:textId="77777777" w:rsidR="00427F90" w:rsidRPr="009F6CB1" w:rsidRDefault="00617FDB" w:rsidP="00CD7D6C">
      <w:pPr>
        <w:spacing w:after="0" w:line="240" w:lineRule="auto"/>
        <w:ind w:firstLine="432"/>
        <w:jc w:val="both"/>
        <w:rPr>
          <w:rFonts w:ascii="Times New Roman" w:hAnsi="Times New Roman" w:cs="Times New Roman"/>
        </w:rPr>
      </w:pPr>
      <w:r w:rsidRPr="009F6CB1">
        <w:rPr>
          <w:rFonts w:ascii="Times New Roman" w:hAnsi="Times New Roman" w:cs="Times New Roman"/>
          <w:b/>
        </w:rPr>
        <w:t>246.</w:t>
      </w:r>
      <w:r w:rsidR="00414F83" w:rsidRPr="009F6CB1">
        <w:rPr>
          <w:rFonts w:ascii="Times New Roman" w:hAnsi="Times New Roman" w:cs="Times New Roman"/>
        </w:rPr>
        <w:t xml:space="preserve"> The </w:t>
      </w:r>
      <w:r w:rsidRPr="009F6CB1">
        <w:rPr>
          <w:rFonts w:ascii="Times New Roman" w:hAnsi="Times New Roman" w:cs="Times New Roman"/>
          <w:i/>
        </w:rPr>
        <w:t xml:space="preserve">Representation Act </w:t>
      </w:r>
      <w:r w:rsidR="00414F83" w:rsidRPr="009F6CB1">
        <w:rPr>
          <w:rFonts w:ascii="Times New Roman" w:hAnsi="Times New Roman" w:cs="Times New Roman"/>
        </w:rPr>
        <w:t>1905</w:t>
      </w:r>
      <w:r w:rsidRPr="009F6CB1">
        <w:rPr>
          <w:rFonts w:ascii="Times New Roman" w:hAnsi="Times New Roman" w:cs="Times New Roman"/>
          <w:vertAlign w:val="superscript"/>
        </w:rPr>
        <w:t>64</w:t>
      </w:r>
      <w:r w:rsidR="00414F83" w:rsidRPr="009F6CB1">
        <w:rPr>
          <w:rFonts w:ascii="Times New Roman" w:hAnsi="Times New Roman" w:cs="Times New Roman"/>
        </w:rPr>
        <w:t xml:space="preserve"> is in this Part referred to as the Principal Act.</w:t>
      </w:r>
      <w:r w:rsidR="00427F90" w:rsidRPr="009F6CB1">
        <w:rPr>
          <w:rFonts w:ascii="Times New Roman" w:hAnsi="Times New Roman" w:cs="Times New Roman"/>
        </w:rPr>
        <w:br w:type="page"/>
      </w:r>
    </w:p>
    <w:p w14:paraId="5ED4B2EC"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Power to make regulations</w:t>
      </w:r>
    </w:p>
    <w:p w14:paraId="20E0F49B"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247.</w:t>
      </w:r>
      <w:r w:rsidR="00414F83" w:rsidRPr="009F6CB1">
        <w:rPr>
          <w:rFonts w:ascii="Times New Roman" w:hAnsi="Times New Roman" w:cs="Times New Roman"/>
        </w:rPr>
        <w:t xml:space="preserve"> Section 13 of the Principal Act is amended—</w:t>
      </w:r>
    </w:p>
    <w:p w14:paraId="7114B539"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(a) by omitting sub-section (2);</w:t>
      </w:r>
    </w:p>
    <w:p w14:paraId="42794085"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(b) by omitting from sub-section (3) </w:t>
      </w:r>
      <w:r w:rsidR="008022C4" w:rsidRPr="009F6CB1">
        <w:rPr>
          <w:rFonts w:ascii="Times New Roman" w:hAnsi="Times New Roman" w:cs="Times New Roman"/>
        </w:rPr>
        <w:t>“</w:t>
      </w:r>
      <w:r w:rsidRPr="009F6CB1">
        <w:rPr>
          <w:rFonts w:ascii="Times New Roman" w:hAnsi="Times New Roman" w:cs="Times New Roman"/>
        </w:rPr>
        <w:t>A regulation</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 xml:space="preserve">Notwithstanding section 48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a regulation</w:t>
      </w:r>
      <w:r w:rsidR="008022C4" w:rsidRPr="009F6CB1">
        <w:rPr>
          <w:rFonts w:ascii="Times New Roman" w:hAnsi="Times New Roman" w:cs="Times New Roman"/>
        </w:rPr>
        <w:t>”</w:t>
      </w:r>
      <w:r w:rsidRPr="009F6CB1">
        <w:rPr>
          <w:rFonts w:ascii="Times New Roman" w:hAnsi="Times New Roman" w:cs="Times New Roman"/>
        </w:rPr>
        <w:t>; and</w:t>
      </w:r>
    </w:p>
    <w:p w14:paraId="40AD0F0D"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 xml:space="preserve">(c) by omitting from sub-section (4) </w:t>
      </w:r>
      <w:r w:rsidR="008022C4" w:rsidRPr="009F6CB1">
        <w:rPr>
          <w:rFonts w:ascii="Times New Roman" w:hAnsi="Times New Roman" w:cs="Times New Roman"/>
        </w:rPr>
        <w:t>“</w:t>
      </w:r>
      <w:r w:rsidRPr="009F6CB1">
        <w:rPr>
          <w:rFonts w:ascii="Times New Roman" w:hAnsi="Times New Roman" w:cs="Times New Roman"/>
        </w:rPr>
        <w:t>If</w:t>
      </w:r>
      <w:r w:rsidR="008022C4" w:rsidRPr="009F6CB1">
        <w:rPr>
          <w:rFonts w:ascii="Times New Roman" w:hAnsi="Times New Roman" w:cs="Times New Roman"/>
        </w:rPr>
        <w:t>”</w:t>
      </w:r>
      <w:r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rPr>
        <w:t xml:space="preserve">Notwithstanding section 48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if</w:t>
      </w:r>
      <w:r w:rsidR="008022C4" w:rsidRPr="009F6CB1">
        <w:rPr>
          <w:rFonts w:ascii="Times New Roman" w:hAnsi="Times New Roman" w:cs="Times New Roman"/>
        </w:rPr>
        <w:t>”</w:t>
      </w:r>
      <w:r w:rsidRPr="009F6CB1">
        <w:rPr>
          <w:rFonts w:ascii="Times New Roman" w:hAnsi="Times New Roman" w:cs="Times New Roman"/>
        </w:rPr>
        <w:t>.</w:t>
      </w:r>
    </w:p>
    <w:p w14:paraId="4A272C4E" w14:textId="77777777" w:rsidR="00414F83" w:rsidRPr="009F6CB1" w:rsidRDefault="00142EF2" w:rsidP="00545C7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LXVI—AMENDMENTS OF SCIENCE AND INDUSTRY RESEARCH ACT 1949</w:t>
      </w:r>
    </w:p>
    <w:p w14:paraId="5BDB8A38"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1052770A"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248.</w:t>
      </w:r>
      <w:r w:rsidR="00414F83" w:rsidRPr="009F6CB1">
        <w:rPr>
          <w:rFonts w:ascii="Times New Roman" w:hAnsi="Times New Roman" w:cs="Times New Roman"/>
        </w:rPr>
        <w:t xml:space="preserve"> The </w:t>
      </w:r>
      <w:r w:rsidRPr="009F6CB1">
        <w:rPr>
          <w:rFonts w:ascii="Times New Roman" w:hAnsi="Times New Roman" w:cs="Times New Roman"/>
          <w:i/>
        </w:rPr>
        <w:t xml:space="preserve">Science and Industry Research Act </w:t>
      </w:r>
      <w:r w:rsidR="00414F83" w:rsidRPr="009F6CB1">
        <w:rPr>
          <w:rFonts w:ascii="Times New Roman" w:hAnsi="Times New Roman" w:cs="Times New Roman"/>
        </w:rPr>
        <w:t>1949</w:t>
      </w:r>
      <w:r w:rsidRPr="009F6CB1">
        <w:rPr>
          <w:rFonts w:ascii="Times New Roman" w:hAnsi="Times New Roman" w:cs="Times New Roman"/>
          <w:vertAlign w:val="superscript"/>
        </w:rPr>
        <w:t>65</w:t>
      </w:r>
      <w:r w:rsidR="00414F83" w:rsidRPr="009F6CB1">
        <w:rPr>
          <w:rFonts w:ascii="Times New Roman" w:hAnsi="Times New Roman" w:cs="Times New Roman"/>
        </w:rPr>
        <w:t xml:space="preserve"> is in this Part referred to as the Principal Act.</w:t>
      </w:r>
    </w:p>
    <w:p w14:paraId="46AD754D"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0779ED6F"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249.</w:t>
      </w:r>
      <w:r w:rsidR="00414F83" w:rsidRPr="009F6CB1">
        <w:rPr>
          <w:rFonts w:ascii="Times New Roman" w:hAnsi="Times New Roman" w:cs="Times New Roman"/>
        </w:rPr>
        <w:t xml:space="preserve"> Section 7 of the Principal Act is amended by adding </w:t>
      </w:r>
      <w:r w:rsidR="008022C4" w:rsidRPr="009F6CB1">
        <w:rPr>
          <w:rFonts w:ascii="Times New Roman" w:hAnsi="Times New Roman" w:cs="Times New Roman"/>
        </w:rPr>
        <w:t>“</w:t>
      </w:r>
      <w:r w:rsidR="00414F83" w:rsidRPr="009F6CB1">
        <w:rPr>
          <w:rFonts w:ascii="Times New Roman" w:hAnsi="Times New Roman" w:cs="Times New Roman"/>
        </w:rPr>
        <w:t>and includes the Committee established by sub-section 38</w:t>
      </w:r>
      <w:r w:rsidRPr="009F6CB1">
        <w:rPr>
          <w:rFonts w:ascii="Times New Roman" w:hAnsi="Times New Roman" w:cs="Times New Roman"/>
          <w:smallCaps/>
        </w:rPr>
        <w:t>a</w:t>
      </w:r>
      <w:r w:rsidR="00414F83" w:rsidRPr="009F6CB1">
        <w:rPr>
          <w:rFonts w:ascii="Times New Roman" w:hAnsi="Times New Roman" w:cs="Times New Roman"/>
        </w:rPr>
        <w:t xml:space="preserve"> (1)</w:t>
      </w:r>
      <w:r w:rsidR="008022C4" w:rsidRPr="009F6CB1">
        <w:rPr>
          <w:rFonts w:ascii="Times New Roman" w:hAnsi="Times New Roman" w:cs="Times New Roman"/>
        </w:rPr>
        <w:t>”</w:t>
      </w:r>
      <w:r w:rsidR="00414F83" w:rsidRPr="009F6CB1">
        <w:rPr>
          <w:rFonts w:ascii="Times New Roman" w:hAnsi="Times New Roman" w:cs="Times New Roman"/>
        </w:rPr>
        <w:t xml:space="preserve"> at the end of the definition of </w:t>
      </w:r>
      <w:r w:rsidR="008022C4" w:rsidRPr="009F6CB1">
        <w:rPr>
          <w:rFonts w:ascii="Times New Roman" w:hAnsi="Times New Roman" w:cs="Times New Roman"/>
        </w:rPr>
        <w:t>“</w:t>
      </w:r>
      <w:r w:rsidR="00414F83" w:rsidRPr="009F6CB1">
        <w:rPr>
          <w:rFonts w:ascii="Times New Roman" w:hAnsi="Times New Roman" w:cs="Times New Roman"/>
        </w:rPr>
        <w:t>State Committee</w:t>
      </w:r>
      <w:r w:rsidR="008022C4" w:rsidRPr="009F6CB1">
        <w:rPr>
          <w:rFonts w:ascii="Times New Roman" w:hAnsi="Times New Roman" w:cs="Times New Roman"/>
        </w:rPr>
        <w:t>”</w:t>
      </w:r>
      <w:r w:rsidR="00414F83" w:rsidRPr="009F6CB1">
        <w:rPr>
          <w:rFonts w:ascii="Times New Roman" w:hAnsi="Times New Roman" w:cs="Times New Roman"/>
        </w:rPr>
        <w:t>.</w:t>
      </w:r>
    </w:p>
    <w:p w14:paraId="6B96625C" w14:textId="77777777" w:rsidR="00414F83" w:rsidRPr="009F6CB1" w:rsidRDefault="00617FDB" w:rsidP="00D577B6">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250.</w:t>
      </w:r>
      <w:r w:rsidR="00414F83" w:rsidRPr="009F6CB1">
        <w:rPr>
          <w:rFonts w:ascii="Times New Roman" w:hAnsi="Times New Roman" w:cs="Times New Roman"/>
        </w:rPr>
        <w:t xml:space="preserve"> After section 38 of the Principal Act the following section is inserted:</w:t>
      </w:r>
    </w:p>
    <w:p w14:paraId="0348559E"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Northern Territory Committee</w:t>
      </w:r>
    </w:p>
    <w:p w14:paraId="09093AFC" w14:textId="77777777" w:rsidR="00414F83" w:rsidRPr="009F6CB1" w:rsidRDefault="008022C4" w:rsidP="00545C77">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38</w:t>
      </w:r>
      <w:r w:rsidR="00617FDB" w:rsidRPr="009F6CB1">
        <w:rPr>
          <w:rFonts w:ascii="Times New Roman" w:hAnsi="Times New Roman" w:cs="Times New Roman"/>
          <w:smallCaps/>
        </w:rPr>
        <w:t>a</w:t>
      </w:r>
      <w:r w:rsidR="00414F83" w:rsidRPr="009F6CB1">
        <w:rPr>
          <w:rFonts w:ascii="Times New Roman" w:hAnsi="Times New Roman" w:cs="Times New Roman"/>
        </w:rPr>
        <w:t xml:space="preserve">. (1) There is established by this section, in the Northern Territory, a Committee (in this section referred to as the </w:t>
      </w:r>
      <w:r w:rsidRPr="009F6CB1">
        <w:rPr>
          <w:rFonts w:ascii="Times New Roman" w:hAnsi="Times New Roman" w:cs="Times New Roman"/>
        </w:rPr>
        <w:t>‘</w:t>
      </w:r>
      <w:r w:rsidR="00414F83" w:rsidRPr="009F6CB1">
        <w:rPr>
          <w:rFonts w:ascii="Times New Roman" w:hAnsi="Times New Roman" w:cs="Times New Roman"/>
        </w:rPr>
        <w:t>Northern Territory Committee</w:t>
      </w:r>
      <w:r w:rsidRPr="009F6CB1">
        <w:rPr>
          <w:rFonts w:ascii="Times New Roman" w:hAnsi="Times New Roman" w:cs="Times New Roman"/>
        </w:rPr>
        <w:t>’</w:t>
      </w:r>
      <w:r w:rsidR="00414F83" w:rsidRPr="009F6CB1">
        <w:rPr>
          <w:rFonts w:ascii="Times New Roman" w:hAnsi="Times New Roman" w:cs="Times New Roman"/>
        </w:rPr>
        <w:t>) consisting of—</w:t>
      </w:r>
    </w:p>
    <w:p w14:paraId="42288BF3"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(a) a Chairman; and</w:t>
      </w:r>
    </w:p>
    <w:p w14:paraId="288DAECE"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(b) not more than 11 (or, if a higher number is prescribed for the purposes of paragraph 38 (1) (b), that higher number) other members.</w:t>
      </w:r>
    </w:p>
    <w:p w14:paraId="5E77CE9B" w14:textId="77777777" w:rsidR="00414F83" w:rsidRPr="009F6CB1" w:rsidRDefault="008022C4" w:rsidP="00D577B6">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 members of the Northern Territory Committee shall be appointed by the Minister and shall be so appointed as part-time members.</w:t>
      </w:r>
    </w:p>
    <w:p w14:paraId="353DEBDF" w14:textId="77777777" w:rsidR="00414F83" w:rsidRPr="009F6CB1" w:rsidRDefault="008022C4" w:rsidP="00545C77">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Members of the Northern Territory Committee shall include—</w:t>
      </w:r>
    </w:p>
    <w:p w14:paraId="238EA281"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(a) persons selected by reason of their association with industry, tertiary education and community interests in the Northern Territory; and</w:t>
      </w:r>
    </w:p>
    <w:p w14:paraId="31FCF632"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(b) persons selected from Departments or Authorities of the Government of the Northern Territory.</w:t>
      </w:r>
    </w:p>
    <w:p w14:paraId="507DB301" w14:textId="77777777" w:rsidR="00414F83" w:rsidRPr="009F6CB1" w:rsidRDefault="008022C4" w:rsidP="00D577B6">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(4) The period of appointment of the members of the Northern Territory Committee shall be the same as the period of appointment prescribed for the purposes of sub-section 38 (4).</w:t>
      </w:r>
      <w:r w:rsidRPr="009F6CB1">
        <w:rPr>
          <w:rFonts w:ascii="Times New Roman" w:hAnsi="Times New Roman" w:cs="Times New Roman"/>
        </w:rPr>
        <w:t>”</w:t>
      </w:r>
      <w:r w:rsidR="00414F83" w:rsidRPr="009F6CB1">
        <w:rPr>
          <w:rFonts w:ascii="Times New Roman" w:hAnsi="Times New Roman" w:cs="Times New Roman"/>
        </w:rPr>
        <w:t>.</w:t>
      </w:r>
    </w:p>
    <w:p w14:paraId="01491B36"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Functions of State Committees</w:t>
      </w:r>
    </w:p>
    <w:p w14:paraId="6CA5A508" w14:textId="77777777" w:rsidR="00427F90" w:rsidRPr="009F6CB1" w:rsidRDefault="00617FDB" w:rsidP="00CD7D6C">
      <w:pPr>
        <w:spacing w:after="0" w:line="240" w:lineRule="auto"/>
        <w:ind w:firstLine="432"/>
        <w:jc w:val="both"/>
        <w:rPr>
          <w:rFonts w:ascii="Times New Roman" w:hAnsi="Times New Roman" w:cs="Times New Roman"/>
        </w:rPr>
      </w:pPr>
      <w:r w:rsidRPr="009F6CB1">
        <w:rPr>
          <w:rFonts w:ascii="Times New Roman" w:hAnsi="Times New Roman" w:cs="Times New Roman"/>
          <w:b/>
        </w:rPr>
        <w:t>251.</w:t>
      </w:r>
      <w:r w:rsidR="00414F83" w:rsidRPr="009F6CB1">
        <w:rPr>
          <w:rFonts w:ascii="Times New Roman" w:hAnsi="Times New Roman" w:cs="Times New Roman"/>
        </w:rPr>
        <w:t xml:space="preserve"> Section 39 of the Principal Act is amended by inserting in paragraphs (a) and (b) </w:t>
      </w:r>
      <w:r w:rsidR="008022C4" w:rsidRPr="009F6CB1">
        <w:rPr>
          <w:rFonts w:ascii="Times New Roman" w:hAnsi="Times New Roman" w:cs="Times New Roman"/>
        </w:rPr>
        <w:t>“</w:t>
      </w:r>
      <w:r w:rsidR="00414F83" w:rsidRPr="009F6CB1">
        <w:rPr>
          <w:rFonts w:ascii="Times New Roman" w:hAnsi="Times New Roman" w:cs="Times New Roman"/>
        </w:rPr>
        <w:t>or Territory</w:t>
      </w:r>
      <w:r w:rsidR="008022C4" w:rsidRPr="009F6CB1">
        <w:rPr>
          <w:rFonts w:ascii="Times New Roman" w:hAnsi="Times New Roman" w:cs="Times New Roman"/>
        </w:rPr>
        <w:t>”</w:t>
      </w:r>
      <w:r w:rsidR="00414F83" w:rsidRPr="009F6CB1">
        <w:rPr>
          <w:rFonts w:ascii="Times New Roman" w:hAnsi="Times New Roman" w:cs="Times New Roman"/>
        </w:rPr>
        <w:t xml:space="preserve"> after </w:t>
      </w:r>
      <w:r w:rsidR="008022C4" w:rsidRPr="009F6CB1">
        <w:rPr>
          <w:rFonts w:ascii="Times New Roman" w:hAnsi="Times New Roman" w:cs="Times New Roman"/>
        </w:rPr>
        <w:t>“</w:t>
      </w:r>
      <w:r w:rsidR="00414F83" w:rsidRPr="009F6CB1">
        <w:rPr>
          <w:rFonts w:ascii="Times New Roman" w:hAnsi="Times New Roman" w:cs="Times New Roman"/>
        </w:rPr>
        <w:t>State</w:t>
      </w:r>
      <w:r w:rsidR="008022C4" w:rsidRPr="009F6CB1">
        <w:rPr>
          <w:rFonts w:ascii="Times New Roman" w:hAnsi="Times New Roman" w:cs="Times New Roman"/>
        </w:rPr>
        <w:t>”</w:t>
      </w:r>
      <w:r w:rsidR="00414F83" w:rsidRPr="009F6CB1">
        <w:rPr>
          <w:rFonts w:ascii="Times New Roman" w:hAnsi="Times New Roman" w:cs="Times New Roman"/>
        </w:rPr>
        <w:t>.</w:t>
      </w:r>
      <w:r w:rsidR="00427F90" w:rsidRPr="009F6CB1">
        <w:rPr>
          <w:rFonts w:ascii="Times New Roman" w:hAnsi="Times New Roman" w:cs="Times New Roman"/>
        </w:rPr>
        <w:br w:type="page"/>
      </w:r>
    </w:p>
    <w:p w14:paraId="29B90983"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Meetings of State Committees</w:t>
      </w:r>
    </w:p>
    <w:p w14:paraId="3AAEB14B"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252.</w:t>
      </w:r>
      <w:r w:rsidR="00414F83" w:rsidRPr="009F6CB1">
        <w:rPr>
          <w:rFonts w:ascii="Times New Roman" w:hAnsi="Times New Roman" w:cs="Times New Roman"/>
        </w:rPr>
        <w:t xml:space="preserve"> Section 40 of the Principal Act is amended by adding at the end thereof the following sub-section:</w:t>
      </w:r>
    </w:p>
    <w:p w14:paraId="5AD467C1" w14:textId="77777777" w:rsidR="00414F83" w:rsidRPr="009F6CB1" w:rsidRDefault="008022C4" w:rsidP="00D577B6">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 regulations in force from time to time under sub-section (1) apply in relation to the Committee established by sub-section 38</w:t>
      </w:r>
      <w:r w:rsidR="00617FDB" w:rsidRPr="009F6CB1">
        <w:rPr>
          <w:rFonts w:ascii="Times New Roman" w:hAnsi="Times New Roman" w:cs="Times New Roman"/>
          <w:smallCaps/>
        </w:rPr>
        <w:t>a</w:t>
      </w:r>
      <w:r w:rsidR="00414F83" w:rsidRPr="009F6CB1">
        <w:rPr>
          <w:rFonts w:ascii="Times New Roman" w:hAnsi="Times New Roman" w:cs="Times New Roman"/>
        </w:rPr>
        <w:t xml:space="preserve"> (1) as if references in those regulations to State Committees were references to that first-mentioned Committee.</w:t>
      </w:r>
      <w:r w:rsidRPr="009F6CB1">
        <w:rPr>
          <w:rFonts w:ascii="Times New Roman" w:hAnsi="Times New Roman" w:cs="Times New Roman"/>
        </w:rPr>
        <w:t>”</w:t>
      </w:r>
      <w:r w:rsidR="00414F83" w:rsidRPr="009F6CB1">
        <w:rPr>
          <w:rFonts w:ascii="Times New Roman" w:hAnsi="Times New Roman" w:cs="Times New Roman"/>
        </w:rPr>
        <w:t>.</w:t>
      </w:r>
    </w:p>
    <w:p w14:paraId="219D4B54" w14:textId="77777777" w:rsidR="00414F83" w:rsidRPr="009F6CB1" w:rsidRDefault="00142EF2" w:rsidP="00545C7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LXVII—AMENDMENTS OF SEAMEN</w:t>
      </w:r>
      <w:r w:rsidR="008022C4" w:rsidRPr="009F6CB1">
        <w:rPr>
          <w:rFonts w:ascii="Times New Roman" w:hAnsi="Times New Roman" w:cs="Times New Roman"/>
          <w:b/>
          <w:sz w:val="24"/>
        </w:rPr>
        <w:t>’</w:t>
      </w:r>
      <w:r w:rsidRPr="009F6CB1">
        <w:rPr>
          <w:rFonts w:ascii="Times New Roman" w:hAnsi="Times New Roman" w:cs="Times New Roman"/>
          <w:b/>
          <w:sz w:val="24"/>
        </w:rPr>
        <w:t>S COMPENSATION ACT 1911</w:t>
      </w:r>
    </w:p>
    <w:p w14:paraId="2A5FA4CB"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3241B9F7"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253.</w:t>
      </w:r>
      <w:r w:rsidR="00414F83" w:rsidRPr="009F6CB1">
        <w:rPr>
          <w:rFonts w:ascii="Times New Roman" w:hAnsi="Times New Roman" w:cs="Times New Roman"/>
        </w:rPr>
        <w:t xml:space="preserve"> The </w:t>
      </w:r>
      <w:r w:rsidRPr="009F6CB1">
        <w:rPr>
          <w:rFonts w:ascii="Times New Roman" w:hAnsi="Times New Roman" w:cs="Times New Roman"/>
          <w:i/>
        </w:rPr>
        <w:t>Seamen</w:t>
      </w:r>
      <w:r w:rsidR="008022C4" w:rsidRPr="009F6CB1">
        <w:rPr>
          <w:rFonts w:ascii="Times New Roman" w:hAnsi="Times New Roman" w:cs="Times New Roman"/>
          <w:i/>
        </w:rPr>
        <w:t>’</w:t>
      </w:r>
      <w:r w:rsidRPr="009F6CB1">
        <w:rPr>
          <w:rFonts w:ascii="Times New Roman" w:hAnsi="Times New Roman" w:cs="Times New Roman"/>
          <w:i/>
        </w:rPr>
        <w:t xml:space="preserve">s Compensation Act </w:t>
      </w:r>
      <w:r w:rsidR="00414F83" w:rsidRPr="009F6CB1">
        <w:rPr>
          <w:rFonts w:ascii="Times New Roman" w:hAnsi="Times New Roman" w:cs="Times New Roman"/>
        </w:rPr>
        <w:t>1911</w:t>
      </w:r>
      <w:r w:rsidRPr="009F6CB1">
        <w:rPr>
          <w:rFonts w:ascii="Times New Roman" w:hAnsi="Times New Roman" w:cs="Times New Roman"/>
          <w:vertAlign w:val="superscript"/>
        </w:rPr>
        <w:t>66</w:t>
      </w:r>
      <w:r w:rsidR="00414F83" w:rsidRPr="009F6CB1">
        <w:rPr>
          <w:rFonts w:ascii="Times New Roman" w:hAnsi="Times New Roman" w:cs="Times New Roman"/>
        </w:rPr>
        <w:t xml:space="preserve"> is in this Part referred to as the Principal Act.</w:t>
      </w:r>
    </w:p>
    <w:p w14:paraId="1E8817BE"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Detention of ship</w:t>
      </w:r>
    </w:p>
    <w:p w14:paraId="660393C9"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254.</w:t>
      </w:r>
      <w:r w:rsidR="00414F83" w:rsidRPr="009F6CB1">
        <w:rPr>
          <w:rFonts w:ascii="Times New Roman" w:hAnsi="Times New Roman" w:cs="Times New Roman"/>
        </w:rPr>
        <w:t xml:space="preserve"> Section 13 of the Principal Act is amended by omitting from sub-section (1) </w:t>
      </w:r>
      <w:r w:rsidR="008022C4" w:rsidRPr="009F6CB1">
        <w:rPr>
          <w:rFonts w:ascii="Times New Roman" w:hAnsi="Times New Roman" w:cs="Times New Roman"/>
        </w:rPr>
        <w:t>“</w:t>
      </w:r>
      <w:r w:rsidR="00414F83" w:rsidRPr="009F6CB1">
        <w:rPr>
          <w:rFonts w:ascii="Times New Roman" w:hAnsi="Times New Roman" w:cs="Times New Roman"/>
        </w:rPr>
        <w:t>Business and Consumer Affairs</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Industry and Commerce</w:t>
      </w:r>
      <w:r w:rsidR="008022C4" w:rsidRPr="009F6CB1">
        <w:rPr>
          <w:rFonts w:ascii="Times New Roman" w:hAnsi="Times New Roman" w:cs="Times New Roman"/>
        </w:rPr>
        <w:t>”</w:t>
      </w:r>
      <w:r w:rsidR="00414F83" w:rsidRPr="009F6CB1">
        <w:rPr>
          <w:rFonts w:ascii="Times New Roman" w:hAnsi="Times New Roman" w:cs="Times New Roman"/>
        </w:rPr>
        <w:t>.</w:t>
      </w:r>
    </w:p>
    <w:p w14:paraId="324975F7"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Schedule 2</w:t>
      </w:r>
    </w:p>
    <w:p w14:paraId="473F4671"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255.</w:t>
      </w:r>
      <w:r w:rsidR="00414F83" w:rsidRPr="009F6CB1">
        <w:rPr>
          <w:rFonts w:ascii="Times New Roman" w:hAnsi="Times New Roman" w:cs="Times New Roman"/>
        </w:rPr>
        <w:t xml:space="preserve"> Schedule 2 to the Principal Act is amended by omitting from paragraph (3) </w:t>
      </w:r>
      <w:r w:rsidR="008022C4" w:rsidRPr="009F6CB1">
        <w:rPr>
          <w:rFonts w:ascii="Times New Roman" w:hAnsi="Times New Roman" w:cs="Times New Roman"/>
        </w:rPr>
        <w:t>“</w:t>
      </w:r>
      <w:r w:rsidR="00414F83" w:rsidRPr="009F6CB1">
        <w:rPr>
          <w:rFonts w:ascii="Times New Roman" w:hAnsi="Times New Roman" w:cs="Times New Roman"/>
        </w:rPr>
        <w:t>the High Court or to the Supreme Court of the State</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the Supreme Court of the State or Territory</w:t>
      </w:r>
      <w:r w:rsidR="008022C4" w:rsidRPr="009F6CB1">
        <w:rPr>
          <w:rFonts w:ascii="Times New Roman" w:hAnsi="Times New Roman" w:cs="Times New Roman"/>
        </w:rPr>
        <w:t>”</w:t>
      </w:r>
      <w:r w:rsidR="00414F83" w:rsidRPr="009F6CB1">
        <w:rPr>
          <w:rFonts w:ascii="Times New Roman" w:hAnsi="Times New Roman" w:cs="Times New Roman"/>
        </w:rPr>
        <w:t>.</w:t>
      </w:r>
    </w:p>
    <w:p w14:paraId="617E425A" w14:textId="77777777" w:rsidR="00414F83" w:rsidRPr="009F6CB1" w:rsidRDefault="00142EF2" w:rsidP="00545C77">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LXVIII—AMENDMENTS OF SEAT OF GOVERNMENT (ADMINISTRATION) ACT 1910</w:t>
      </w:r>
    </w:p>
    <w:p w14:paraId="43C466B7"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60A54329"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256.</w:t>
      </w:r>
      <w:r w:rsidR="00414F83" w:rsidRPr="009F6CB1">
        <w:rPr>
          <w:rFonts w:ascii="Times New Roman" w:hAnsi="Times New Roman" w:cs="Times New Roman"/>
        </w:rPr>
        <w:t xml:space="preserve"> The </w:t>
      </w:r>
      <w:r w:rsidRPr="009F6CB1">
        <w:rPr>
          <w:rFonts w:ascii="Times New Roman" w:hAnsi="Times New Roman" w:cs="Times New Roman"/>
          <w:i/>
        </w:rPr>
        <w:t xml:space="preserve">Seat of Government (Administration) Act </w:t>
      </w:r>
      <w:r w:rsidR="00414F83" w:rsidRPr="009F6CB1">
        <w:rPr>
          <w:rFonts w:ascii="Times New Roman" w:hAnsi="Times New Roman" w:cs="Times New Roman"/>
        </w:rPr>
        <w:t>1910</w:t>
      </w:r>
      <w:r w:rsidRPr="009F6CB1">
        <w:rPr>
          <w:rFonts w:ascii="Times New Roman" w:hAnsi="Times New Roman" w:cs="Times New Roman"/>
          <w:vertAlign w:val="superscript"/>
        </w:rPr>
        <w:t>67</w:t>
      </w:r>
      <w:r w:rsidR="00414F83" w:rsidRPr="009F6CB1">
        <w:rPr>
          <w:rFonts w:ascii="Times New Roman" w:hAnsi="Times New Roman" w:cs="Times New Roman"/>
        </w:rPr>
        <w:t xml:space="preserve"> is in this Part referred to as the Principal Act.</w:t>
      </w:r>
    </w:p>
    <w:p w14:paraId="3F0E5D14" w14:textId="77777777" w:rsidR="00414F83" w:rsidRPr="009F6CB1" w:rsidRDefault="00617FDB" w:rsidP="00545C77">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Ordinances</w:t>
      </w:r>
    </w:p>
    <w:p w14:paraId="2515924C" w14:textId="77777777" w:rsidR="00414F83" w:rsidRPr="009F6CB1" w:rsidRDefault="00617FDB" w:rsidP="00545C77">
      <w:pPr>
        <w:spacing w:after="0" w:line="240" w:lineRule="auto"/>
        <w:ind w:firstLine="432"/>
        <w:jc w:val="both"/>
        <w:rPr>
          <w:rFonts w:ascii="Times New Roman" w:hAnsi="Times New Roman" w:cs="Times New Roman"/>
        </w:rPr>
      </w:pPr>
      <w:r w:rsidRPr="009F6CB1">
        <w:rPr>
          <w:rFonts w:ascii="Times New Roman" w:hAnsi="Times New Roman" w:cs="Times New Roman"/>
          <w:b/>
        </w:rPr>
        <w:t>257.</w:t>
      </w:r>
      <w:r w:rsidR="00414F83" w:rsidRPr="009F6CB1">
        <w:rPr>
          <w:rFonts w:ascii="Times New Roman" w:hAnsi="Times New Roman" w:cs="Times New Roman"/>
        </w:rPr>
        <w:t xml:space="preserve"> Section 12 of the Principal Act is amended—</w:t>
      </w:r>
    </w:p>
    <w:p w14:paraId="479A32C5" w14:textId="77777777" w:rsidR="00414F83" w:rsidRPr="009F6CB1" w:rsidRDefault="00414F83" w:rsidP="00545C77">
      <w:pPr>
        <w:spacing w:after="0" w:line="240" w:lineRule="auto"/>
        <w:ind w:left="864" w:hanging="432"/>
        <w:jc w:val="both"/>
        <w:rPr>
          <w:rFonts w:ascii="Times New Roman" w:hAnsi="Times New Roman" w:cs="Times New Roman"/>
        </w:rPr>
      </w:pPr>
      <w:r w:rsidRPr="009F6CB1">
        <w:rPr>
          <w:rFonts w:ascii="Times New Roman" w:hAnsi="Times New Roman" w:cs="Times New Roman"/>
        </w:rPr>
        <w:t>(a) by inserting after sub-section (9) the following sub-sections:</w:t>
      </w:r>
    </w:p>
    <w:p w14:paraId="019A7C26" w14:textId="77777777" w:rsidR="00414F83" w:rsidRPr="009F6CB1" w:rsidRDefault="008022C4" w:rsidP="00D577B6">
      <w:pPr>
        <w:spacing w:before="60"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(9</w:t>
      </w:r>
      <w:r w:rsidR="00617FDB" w:rsidRPr="009F6CB1">
        <w:rPr>
          <w:rFonts w:ascii="Times New Roman" w:hAnsi="Times New Roman" w:cs="Times New Roman"/>
          <w:smallCaps/>
        </w:rPr>
        <w:t>a</w:t>
      </w:r>
      <w:r w:rsidR="00414F83" w:rsidRPr="009F6CB1">
        <w:rPr>
          <w:rFonts w:ascii="Times New Roman" w:hAnsi="Times New Roman" w:cs="Times New Roman"/>
        </w:rPr>
        <w:t>) Every determination shall be laid before each House of the Parliament within fifteen sitting days of that House after the day on which the determination is made and, if it is not so laid before each House of the Parliament, shall be void and of no effect.</w:t>
      </w:r>
    </w:p>
    <w:p w14:paraId="1E996359" w14:textId="77777777" w:rsidR="00427F90" w:rsidRPr="009F6CB1" w:rsidRDefault="008022C4" w:rsidP="00CD7D6C">
      <w:pPr>
        <w:spacing w:before="60" w:after="0" w:line="240" w:lineRule="auto"/>
        <w:ind w:left="864" w:firstLine="288"/>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(9</w:t>
      </w:r>
      <w:r w:rsidR="00617FDB" w:rsidRPr="009F6CB1">
        <w:rPr>
          <w:rFonts w:ascii="Times New Roman" w:hAnsi="Times New Roman" w:cs="Times New Roman"/>
          <w:smallCaps/>
        </w:rPr>
        <w:t>b</w:t>
      </w:r>
      <w:r w:rsidR="00414F83" w:rsidRPr="009F6CB1">
        <w:rPr>
          <w:rFonts w:ascii="Times New Roman" w:hAnsi="Times New Roman" w:cs="Times New Roman"/>
        </w:rPr>
        <w:t>) Sub-sections (4) to (7), inclusive, of this section apply to and in relation to a determination laid before a House of the Parliament as if the references in those sub-sections to an Ordinance were references to a determination.</w:t>
      </w:r>
      <w:r w:rsidRPr="009F6CB1">
        <w:rPr>
          <w:rFonts w:ascii="Times New Roman" w:hAnsi="Times New Roman" w:cs="Times New Roman"/>
        </w:rPr>
        <w:t>”</w:t>
      </w:r>
      <w:r w:rsidR="00414F83" w:rsidRPr="009F6CB1">
        <w:rPr>
          <w:rFonts w:ascii="Times New Roman" w:hAnsi="Times New Roman" w:cs="Times New Roman"/>
        </w:rPr>
        <w:t>; and</w:t>
      </w:r>
      <w:r w:rsidR="00427F90" w:rsidRPr="009F6CB1">
        <w:rPr>
          <w:rFonts w:ascii="Times New Roman" w:hAnsi="Times New Roman" w:cs="Times New Roman"/>
        </w:rPr>
        <w:br w:type="page"/>
      </w:r>
    </w:p>
    <w:p w14:paraId="7D8500E1" w14:textId="77777777" w:rsidR="00414F83" w:rsidRPr="009F6CB1" w:rsidRDefault="00414F83" w:rsidP="002922E4">
      <w:pPr>
        <w:spacing w:after="0" w:line="240" w:lineRule="auto"/>
        <w:ind w:left="864" w:hanging="432"/>
        <w:jc w:val="both"/>
        <w:rPr>
          <w:rFonts w:ascii="Times New Roman" w:hAnsi="Times New Roman" w:cs="Times New Roman"/>
        </w:rPr>
      </w:pPr>
      <w:r w:rsidRPr="009F6CB1">
        <w:rPr>
          <w:rFonts w:ascii="Times New Roman" w:hAnsi="Times New Roman" w:cs="Times New Roman"/>
        </w:rPr>
        <w:lastRenderedPageBreak/>
        <w:t xml:space="preserve">(b) by inserting before the definition of </w:t>
      </w:r>
      <w:r w:rsidR="008022C4" w:rsidRPr="009F6CB1">
        <w:rPr>
          <w:rFonts w:ascii="Times New Roman" w:hAnsi="Times New Roman" w:cs="Times New Roman"/>
        </w:rPr>
        <w:t>“</w:t>
      </w:r>
      <w:r w:rsidRPr="009F6CB1">
        <w:rPr>
          <w:rFonts w:ascii="Times New Roman" w:hAnsi="Times New Roman" w:cs="Times New Roman"/>
        </w:rPr>
        <w:t>Ordinance</w:t>
      </w:r>
      <w:r w:rsidR="008022C4" w:rsidRPr="009F6CB1">
        <w:rPr>
          <w:rFonts w:ascii="Times New Roman" w:hAnsi="Times New Roman" w:cs="Times New Roman"/>
        </w:rPr>
        <w:t>”</w:t>
      </w:r>
      <w:r w:rsidRPr="009F6CB1">
        <w:rPr>
          <w:rFonts w:ascii="Times New Roman" w:hAnsi="Times New Roman" w:cs="Times New Roman"/>
        </w:rPr>
        <w:t xml:space="preserve"> in sub-section (10) the following definition:</w:t>
      </w:r>
    </w:p>
    <w:p w14:paraId="727FC23E" w14:textId="77777777" w:rsidR="00414F83" w:rsidRPr="009F6CB1" w:rsidRDefault="008022C4" w:rsidP="00C33103">
      <w:pPr>
        <w:spacing w:before="60" w:after="0" w:line="240" w:lineRule="auto"/>
        <w:ind w:left="158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determination</w:t>
      </w:r>
      <w:r w:rsidRPr="009F6CB1">
        <w:rPr>
          <w:rFonts w:ascii="Times New Roman" w:hAnsi="Times New Roman" w:cs="Times New Roman"/>
        </w:rPr>
        <w:t>’</w:t>
      </w:r>
      <w:r w:rsidR="00414F83" w:rsidRPr="009F6CB1">
        <w:rPr>
          <w:rFonts w:ascii="Times New Roman" w:hAnsi="Times New Roman" w:cs="Times New Roman"/>
        </w:rPr>
        <w:t xml:space="preserve"> means a determination made by a Minister pursuant to a provision of an Ordinance empowering him to determine, by notice in writing published in the </w:t>
      </w:r>
      <w:r w:rsidR="00617FDB" w:rsidRPr="009F6CB1">
        <w:rPr>
          <w:rFonts w:ascii="Times New Roman" w:hAnsi="Times New Roman" w:cs="Times New Roman"/>
          <w:i/>
        </w:rPr>
        <w:t xml:space="preserve">Gazette, </w:t>
      </w:r>
      <w:r w:rsidR="00414F83" w:rsidRPr="009F6CB1">
        <w:rPr>
          <w:rFonts w:ascii="Times New Roman" w:hAnsi="Times New Roman" w:cs="Times New Roman"/>
        </w:rPr>
        <w:t>fees or charges for the purposes of the Ordinance;</w:t>
      </w:r>
      <w:r w:rsidRPr="009F6CB1">
        <w:rPr>
          <w:rFonts w:ascii="Times New Roman" w:hAnsi="Times New Roman" w:cs="Times New Roman"/>
        </w:rPr>
        <w:t>”</w:t>
      </w:r>
      <w:r w:rsidR="00414F83" w:rsidRPr="009F6CB1">
        <w:rPr>
          <w:rFonts w:ascii="Times New Roman" w:hAnsi="Times New Roman" w:cs="Times New Roman"/>
        </w:rPr>
        <w:t>.</w:t>
      </w:r>
    </w:p>
    <w:p w14:paraId="2A4BA88E" w14:textId="77777777" w:rsidR="00414F83" w:rsidRPr="009F6CB1" w:rsidRDefault="00142EF2" w:rsidP="002922E4">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LXIX—AMENDMENT OF STATES GRANTS (PETROLEUM PRODUCTS) ACT 1965</w:t>
      </w:r>
    </w:p>
    <w:p w14:paraId="338E15F2" w14:textId="77777777" w:rsidR="00414F83" w:rsidRPr="009F6CB1" w:rsidRDefault="00617FDB" w:rsidP="002922E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6CECADE4" w14:textId="77777777" w:rsidR="00414F83" w:rsidRPr="009F6CB1" w:rsidRDefault="00617FDB" w:rsidP="002922E4">
      <w:pPr>
        <w:spacing w:after="0" w:line="240" w:lineRule="auto"/>
        <w:ind w:firstLine="432"/>
        <w:jc w:val="both"/>
        <w:rPr>
          <w:rFonts w:ascii="Times New Roman" w:hAnsi="Times New Roman" w:cs="Times New Roman"/>
        </w:rPr>
      </w:pPr>
      <w:r w:rsidRPr="009F6CB1">
        <w:rPr>
          <w:rFonts w:ascii="Times New Roman" w:hAnsi="Times New Roman" w:cs="Times New Roman"/>
          <w:b/>
        </w:rPr>
        <w:t>258.</w:t>
      </w:r>
      <w:r w:rsidR="00414F83" w:rsidRPr="009F6CB1">
        <w:rPr>
          <w:rFonts w:ascii="Times New Roman" w:hAnsi="Times New Roman" w:cs="Times New Roman"/>
        </w:rPr>
        <w:t xml:space="preserve"> The </w:t>
      </w:r>
      <w:r w:rsidRPr="009F6CB1">
        <w:rPr>
          <w:rFonts w:ascii="Times New Roman" w:hAnsi="Times New Roman" w:cs="Times New Roman"/>
          <w:i/>
        </w:rPr>
        <w:t xml:space="preserve">States Grants (Petroleum Products) Act </w:t>
      </w:r>
      <w:r w:rsidR="00414F83" w:rsidRPr="009F6CB1">
        <w:rPr>
          <w:rFonts w:ascii="Times New Roman" w:hAnsi="Times New Roman" w:cs="Times New Roman"/>
        </w:rPr>
        <w:t>1965</w:t>
      </w:r>
      <w:r w:rsidRPr="009F6CB1">
        <w:rPr>
          <w:rFonts w:ascii="Times New Roman" w:hAnsi="Times New Roman" w:cs="Times New Roman"/>
          <w:vertAlign w:val="superscript"/>
        </w:rPr>
        <w:t>68</w:t>
      </w:r>
      <w:r w:rsidR="00414F83" w:rsidRPr="009F6CB1">
        <w:rPr>
          <w:rFonts w:ascii="Times New Roman" w:hAnsi="Times New Roman" w:cs="Times New Roman"/>
        </w:rPr>
        <w:t xml:space="preserve"> is in this Part referred to as the Principal Act.</w:t>
      </w:r>
    </w:p>
    <w:p w14:paraId="4ED800E2" w14:textId="77777777" w:rsidR="00414F83" w:rsidRPr="009F6CB1" w:rsidRDefault="00617FDB" w:rsidP="002922E4">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Disallowance of amendment of schedule to scheme</w:t>
      </w:r>
    </w:p>
    <w:p w14:paraId="4FA6BE16" w14:textId="77777777" w:rsidR="00414F83" w:rsidRPr="009F6CB1" w:rsidRDefault="00617FDB" w:rsidP="002922E4">
      <w:pPr>
        <w:spacing w:after="0" w:line="240" w:lineRule="auto"/>
        <w:ind w:firstLine="432"/>
        <w:jc w:val="both"/>
        <w:rPr>
          <w:rFonts w:ascii="Times New Roman" w:hAnsi="Times New Roman" w:cs="Times New Roman"/>
        </w:rPr>
      </w:pPr>
      <w:r w:rsidRPr="009F6CB1">
        <w:rPr>
          <w:rFonts w:ascii="Times New Roman" w:hAnsi="Times New Roman" w:cs="Times New Roman"/>
          <w:b/>
        </w:rPr>
        <w:t>259.</w:t>
      </w:r>
      <w:r w:rsidR="00414F83" w:rsidRPr="009F6CB1">
        <w:rPr>
          <w:rFonts w:ascii="Times New Roman" w:hAnsi="Times New Roman" w:cs="Times New Roman"/>
        </w:rPr>
        <w:t xml:space="preserve"> Section 7</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amended by omitting sub-section (3) and substituting the following sub-section:</w:t>
      </w:r>
    </w:p>
    <w:p w14:paraId="4AD71F9E" w14:textId="77777777" w:rsidR="00414F83" w:rsidRPr="009F6CB1" w:rsidRDefault="008022C4" w:rsidP="00D2367E">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Where an amendment of the schedule to the scheme in relation to a State—</w:t>
      </w:r>
    </w:p>
    <w:p w14:paraId="39E4D122" w14:textId="77777777" w:rsidR="00414F83" w:rsidRPr="009F6CB1" w:rsidRDefault="00414F83" w:rsidP="007E3ED5">
      <w:pPr>
        <w:spacing w:before="60" w:after="60" w:line="240" w:lineRule="auto"/>
        <w:ind w:left="864" w:hanging="432"/>
        <w:jc w:val="both"/>
        <w:rPr>
          <w:rFonts w:ascii="Times New Roman" w:hAnsi="Times New Roman" w:cs="Times New Roman"/>
        </w:rPr>
      </w:pPr>
      <w:r w:rsidRPr="009F6CB1">
        <w:rPr>
          <w:rFonts w:ascii="Times New Roman" w:hAnsi="Times New Roman" w:cs="Times New Roman"/>
        </w:rPr>
        <w:t xml:space="preserve">(a) is disallowed, or is deemed to have been disallowed, under section 48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as applied by sub-section (2) of this section; or</w:t>
      </w:r>
    </w:p>
    <w:p w14:paraId="1A37CBF0" w14:textId="77777777" w:rsidR="00414F83" w:rsidRPr="009F6CB1" w:rsidRDefault="00414F83" w:rsidP="007E3ED5">
      <w:pPr>
        <w:spacing w:before="60" w:after="60" w:line="240" w:lineRule="auto"/>
        <w:ind w:left="864" w:hanging="432"/>
        <w:jc w:val="both"/>
        <w:rPr>
          <w:rFonts w:ascii="Times New Roman" w:hAnsi="Times New Roman" w:cs="Times New Roman"/>
        </w:rPr>
      </w:pPr>
      <w:r w:rsidRPr="009F6CB1">
        <w:rPr>
          <w:rFonts w:ascii="Times New Roman" w:hAnsi="Times New Roman" w:cs="Times New Roman"/>
        </w:rPr>
        <w:t xml:space="preserve">(b) becomes void and of no effect by virtue of the operation of sub-section 48 (3) of the </w:t>
      </w:r>
      <w:r w:rsidR="00617FDB" w:rsidRPr="009F6CB1">
        <w:rPr>
          <w:rFonts w:ascii="Times New Roman" w:hAnsi="Times New Roman" w:cs="Times New Roman"/>
          <w:i/>
        </w:rPr>
        <w:t xml:space="preserve">Acts Interpretation Act </w:t>
      </w:r>
      <w:r w:rsidRPr="009F6CB1">
        <w:rPr>
          <w:rFonts w:ascii="Times New Roman" w:hAnsi="Times New Roman" w:cs="Times New Roman"/>
        </w:rPr>
        <w:t>1901 as applied by sub-section (2) of this section,</w:t>
      </w:r>
    </w:p>
    <w:p w14:paraId="69976DB5"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schedule has effect as if the amendment had been revoked with effect from and including the date of the disallowance or the date on which the amendment became void and of no effect, as the case may be.</w:t>
      </w:r>
      <w:r w:rsidR="008022C4" w:rsidRPr="009F6CB1">
        <w:rPr>
          <w:rFonts w:ascii="Times New Roman" w:hAnsi="Times New Roman" w:cs="Times New Roman"/>
        </w:rPr>
        <w:t>”</w:t>
      </w:r>
      <w:r w:rsidRPr="009F6CB1">
        <w:rPr>
          <w:rFonts w:ascii="Times New Roman" w:hAnsi="Times New Roman" w:cs="Times New Roman"/>
        </w:rPr>
        <w:t>.</w:t>
      </w:r>
    </w:p>
    <w:p w14:paraId="7158A972" w14:textId="3F75DAB6" w:rsidR="00414F83" w:rsidRPr="00C35E3E" w:rsidRDefault="00142EF2" w:rsidP="00F7234A">
      <w:pPr>
        <w:spacing w:before="120" w:after="120" w:line="240" w:lineRule="auto"/>
        <w:jc w:val="center"/>
        <w:rPr>
          <w:rFonts w:ascii="Times New Roman" w:hAnsi="Times New Roman" w:cs="Times New Roman"/>
          <w:b/>
          <w:sz w:val="24"/>
          <w:szCs w:val="24"/>
        </w:rPr>
      </w:pPr>
      <w:r w:rsidRPr="00C35E3E">
        <w:rPr>
          <w:rFonts w:ascii="Times New Roman" w:hAnsi="Times New Roman" w:cs="Times New Roman"/>
          <w:b/>
          <w:sz w:val="24"/>
          <w:szCs w:val="24"/>
        </w:rPr>
        <w:t>PART LXX—AMENDMENT OF STATUTE LAW (MISCELLANEOUS AMENDMENTS) ACT 1981</w:t>
      </w:r>
    </w:p>
    <w:p w14:paraId="71695B72" w14:textId="77777777" w:rsidR="00414F83" w:rsidRPr="009F6CB1" w:rsidRDefault="00617FDB" w:rsidP="00F7234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1E606F1" w14:textId="77777777" w:rsidR="00414F83" w:rsidRPr="009F6CB1" w:rsidRDefault="00617FDB" w:rsidP="00F7234A">
      <w:pPr>
        <w:spacing w:after="0" w:line="240" w:lineRule="auto"/>
        <w:ind w:firstLine="432"/>
        <w:jc w:val="both"/>
        <w:rPr>
          <w:rFonts w:ascii="Times New Roman" w:hAnsi="Times New Roman" w:cs="Times New Roman"/>
        </w:rPr>
      </w:pPr>
      <w:r w:rsidRPr="009F6CB1">
        <w:rPr>
          <w:rFonts w:ascii="Times New Roman" w:hAnsi="Times New Roman" w:cs="Times New Roman"/>
          <w:b/>
        </w:rPr>
        <w:t>260.</w:t>
      </w:r>
      <w:r w:rsidR="00414F83" w:rsidRPr="009F6CB1">
        <w:rPr>
          <w:rFonts w:ascii="Times New Roman" w:hAnsi="Times New Roman" w:cs="Times New Roman"/>
        </w:rPr>
        <w:t xml:space="preserve"> The </w:t>
      </w:r>
      <w:r w:rsidRPr="009F6CB1">
        <w:rPr>
          <w:rFonts w:ascii="Times New Roman" w:hAnsi="Times New Roman" w:cs="Times New Roman"/>
          <w:i/>
        </w:rPr>
        <w:t xml:space="preserve">Statute Law (Miscellaneous Amendments) Act </w:t>
      </w:r>
      <w:r w:rsidR="00414F83" w:rsidRPr="009F6CB1">
        <w:rPr>
          <w:rFonts w:ascii="Times New Roman" w:hAnsi="Times New Roman" w:cs="Times New Roman"/>
        </w:rPr>
        <w:t>1981</w:t>
      </w:r>
      <w:r w:rsidRPr="009F6CB1">
        <w:rPr>
          <w:rFonts w:ascii="Times New Roman" w:hAnsi="Times New Roman" w:cs="Times New Roman"/>
          <w:vertAlign w:val="superscript"/>
        </w:rPr>
        <w:t>69</w:t>
      </w:r>
      <w:r w:rsidR="00414F83" w:rsidRPr="009F6CB1">
        <w:rPr>
          <w:rFonts w:ascii="Times New Roman" w:hAnsi="Times New Roman" w:cs="Times New Roman"/>
        </w:rPr>
        <w:t xml:space="preserve"> is in this Part referred to as the Principal Act.</w:t>
      </w:r>
    </w:p>
    <w:p w14:paraId="20A5465C" w14:textId="77777777" w:rsidR="00414F83" w:rsidRPr="009F6CB1" w:rsidRDefault="00617FDB" w:rsidP="00F7234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Oath of allegiance and office by Judge</w:t>
      </w:r>
    </w:p>
    <w:p w14:paraId="7F89062B" w14:textId="77777777" w:rsidR="00427F90" w:rsidRPr="009F6CB1" w:rsidRDefault="00617FDB" w:rsidP="00CD7D6C">
      <w:pPr>
        <w:spacing w:after="0" w:line="240" w:lineRule="auto"/>
        <w:ind w:firstLine="432"/>
        <w:jc w:val="both"/>
        <w:rPr>
          <w:rFonts w:ascii="Times New Roman" w:hAnsi="Times New Roman" w:cs="Times New Roman"/>
        </w:rPr>
      </w:pPr>
      <w:r w:rsidRPr="009F6CB1">
        <w:rPr>
          <w:rFonts w:ascii="Times New Roman" w:hAnsi="Times New Roman" w:cs="Times New Roman"/>
          <w:b/>
        </w:rPr>
        <w:t>261.</w:t>
      </w:r>
      <w:r w:rsidR="00414F83" w:rsidRPr="009F6CB1">
        <w:rPr>
          <w:rFonts w:ascii="Times New Roman" w:hAnsi="Times New Roman" w:cs="Times New Roman"/>
        </w:rPr>
        <w:t xml:space="preserve"> Section 14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or some other person appointed by the Governor-General in that behalf,</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or some person appointed by the Governor-General in that behalf,</w:t>
      </w:r>
      <w:r w:rsidR="008022C4" w:rsidRPr="009F6CB1">
        <w:rPr>
          <w:rFonts w:ascii="Times New Roman" w:hAnsi="Times New Roman" w:cs="Times New Roman"/>
        </w:rPr>
        <w:t>’”</w:t>
      </w:r>
      <w:r w:rsidR="00414F83" w:rsidRPr="009F6CB1">
        <w:rPr>
          <w:rFonts w:ascii="Times New Roman" w:hAnsi="Times New Roman" w:cs="Times New Roman"/>
        </w:rPr>
        <w:t xml:space="preserve">. </w:t>
      </w:r>
      <w:r w:rsidR="00427F90" w:rsidRPr="009F6CB1">
        <w:rPr>
          <w:rFonts w:ascii="Times New Roman" w:hAnsi="Times New Roman" w:cs="Times New Roman"/>
        </w:rPr>
        <w:br w:type="page"/>
      </w:r>
    </w:p>
    <w:p w14:paraId="46BE9C27" w14:textId="77777777" w:rsidR="00414F83" w:rsidRPr="009F6CB1" w:rsidRDefault="00617FDB" w:rsidP="00A0088A">
      <w:pPr>
        <w:spacing w:after="0" w:line="240" w:lineRule="auto"/>
        <w:jc w:val="center"/>
        <w:rPr>
          <w:rFonts w:ascii="Times New Roman" w:hAnsi="Times New Roman" w:cs="Times New Roman"/>
          <w:sz w:val="24"/>
        </w:rPr>
      </w:pPr>
      <w:r w:rsidRPr="009F6CB1">
        <w:rPr>
          <w:rFonts w:ascii="Times New Roman" w:hAnsi="Times New Roman" w:cs="Times New Roman"/>
          <w:b/>
          <w:sz w:val="24"/>
        </w:rPr>
        <w:lastRenderedPageBreak/>
        <w:t>PART LXXI—AMENDMENTS OF STATUTE LAW (MISCELLANEOUS AMENDMENTS) ACT (No. 1) 1982</w:t>
      </w:r>
    </w:p>
    <w:p w14:paraId="197959D0"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F774BA4"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262.</w:t>
      </w:r>
      <w:r w:rsidR="00414F83" w:rsidRPr="009F6CB1">
        <w:rPr>
          <w:rFonts w:ascii="Times New Roman" w:hAnsi="Times New Roman" w:cs="Times New Roman"/>
        </w:rPr>
        <w:t xml:space="preserve"> </w:t>
      </w:r>
      <w:r w:rsidRPr="009F6CB1">
        <w:rPr>
          <w:rFonts w:ascii="Times New Roman" w:hAnsi="Times New Roman" w:cs="Times New Roman"/>
          <w:i/>
        </w:rPr>
        <w:t xml:space="preserve">The Statute Law (Miscellaneous Amendments) Act (No. </w:t>
      </w:r>
      <w:r w:rsidR="00414F83" w:rsidRPr="009F6CB1">
        <w:rPr>
          <w:rFonts w:ascii="Times New Roman" w:hAnsi="Times New Roman" w:cs="Times New Roman"/>
        </w:rPr>
        <w:t>1) 1982</w:t>
      </w:r>
      <w:r w:rsidRPr="009F6CB1">
        <w:rPr>
          <w:rFonts w:ascii="Times New Roman" w:hAnsi="Times New Roman" w:cs="Times New Roman"/>
          <w:vertAlign w:val="superscript"/>
        </w:rPr>
        <w:t>70</w:t>
      </w:r>
      <w:r w:rsidR="00414F83" w:rsidRPr="009F6CB1">
        <w:rPr>
          <w:rFonts w:ascii="Times New Roman" w:hAnsi="Times New Roman" w:cs="Times New Roman"/>
        </w:rPr>
        <w:t xml:space="preserve"> is in this Part referred to as the Principal Act.</w:t>
      </w:r>
    </w:p>
    <w:p w14:paraId="7E9DAC90"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Amendment of certain provisions of the Principal Act</w:t>
      </w:r>
    </w:p>
    <w:p w14:paraId="01F2164A"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263.</w:t>
      </w:r>
      <w:r w:rsidR="00414F83" w:rsidRPr="009F6CB1">
        <w:rPr>
          <w:rFonts w:ascii="Times New Roman" w:hAnsi="Times New Roman" w:cs="Times New Roman"/>
        </w:rPr>
        <w:t xml:space="preserve"> Each of the following sections of the Principal Act, namely, sections 4, 53, 58, 77, 79, 147, 151, 153, 157, 165 and 206 is amended by omitting from paragraph (b) </w:t>
      </w:r>
      <w:r w:rsidR="008022C4" w:rsidRPr="009F6CB1">
        <w:rPr>
          <w:rFonts w:ascii="Times New Roman" w:hAnsi="Times New Roman" w:cs="Times New Roman"/>
        </w:rPr>
        <w:t>“</w:t>
      </w:r>
      <w:r w:rsidR="00414F83" w:rsidRPr="009F6CB1">
        <w:rPr>
          <w:rFonts w:ascii="Times New Roman" w:hAnsi="Times New Roman" w:cs="Times New Roman"/>
        </w:rPr>
        <w:t>(third and fourth occurring)</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(second-last and last occurring)</w:t>
      </w:r>
      <w:r w:rsidR="008022C4" w:rsidRPr="009F6CB1">
        <w:rPr>
          <w:rFonts w:ascii="Times New Roman" w:hAnsi="Times New Roman" w:cs="Times New Roman"/>
        </w:rPr>
        <w:t>”</w:t>
      </w:r>
      <w:r w:rsidR="00414F83" w:rsidRPr="009F6CB1">
        <w:rPr>
          <w:rFonts w:ascii="Times New Roman" w:hAnsi="Times New Roman" w:cs="Times New Roman"/>
        </w:rPr>
        <w:t>.</w:t>
      </w:r>
    </w:p>
    <w:p w14:paraId="3F4DBFAB" w14:textId="77777777" w:rsidR="00414F83" w:rsidRPr="009F6CB1" w:rsidRDefault="00142EF2" w:rsidP="00A0088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LXXII—AMENDMENT OF STATUTE LAW REVISION ACT 1981</w:t>
      </w:r>
    </w:p>
    <w:p w14:paraId="24BED21A"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78EE4CB"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264.</w:t>
      </w:r>
      <w:r w:rsidR="00414F83" w:rsidRPr="009F6CB1">
        <w:rPr>
          <w:rFonts w:ascii="Times New Roman" w:hAnsi="Times New Roman" w:cs="Times New Roman"/>
        </w:rPr>
        <w:t xml:space="preserve"> The </w:t>
      </w:r>
      <w:r w:rsidRPr="009F6CB1">
        <w:rPr>
          <w:rFonts w:ascii="Times New Roman" w:hAnsi="Times New Roman" w:cs="Times New Roman"/>
          <w:i/>
        </w:rPr>
        <w:t xml:space="preserve">Statute Law Revision Act </w:t>
      </w:r>
      <w:r w:rsidR="00414F83" w:rsidRPr="009F6CB1">
        <w:rPr>
          <w:rFonts w:ascii="Times New Roman" w:hAnsi="Times New Roman" w:cs="Times New Roman"/>
        </w:rPr>
        <w:t>1981</w:t>
      </w:r>
      <w:r w:rsidRPr="009F6CB1">
        <w:rPr>
          <w:rFonts w:ascii="Times New Roman" w:hAnsi="Times New Roman" w:cs="Times New Roman"/>
          <w:vertAlign w:val="superscript"/>
        </w:rPr>
        <w:t>71</w:t>
      </w:r>
      <w:r w:rsidR="00414F83" w:rsidRPr="009F6CB1">
        <w:rPr>
          <w:rFonts w:ascii="Times New Roman" w:hAnsi="Times New Roman" w:cs="Times New Roman"/>
        </w:rPr>
        <w:t xml:space="preserve"> is in this Part referred to as the Principal Act.</w:t>
      </w:r>
    </w:p>
    <w:p w14:paraId="4FEC262C"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Schedule 4</w:t>
      </w:r>
    </w:p>
    <w:p w14:paraId="31814B70"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265.</w:t>
      </w:r>
      <w:r w:rsidR="00414F83" w:rsidRPr="009F6CB1">
        <w:rPr>
          <w:rFonts w:ascii="Times New Roman" w:hAnsi="Times New Roman" w:cs="Times New Roman"/>
        </w:rPr>
        <w:t xml:space="preserve"> Part IV of Schedule 4 of the Principal Act is amended by omitting </w:t>
      </w:r>
      <w:r w:rsidR="008022C4" w:rsidRPr="009F6CB1">
        <w:rPr>
          <w:rFonts w:ascii="Times New Roman" w:hAnsi="Times New Roman" w:cs="Times New Roman"/>
        </w:rPr>
        <w:t>“</w:t>
      </w:r>
      <w:r w:rsidRPr="009F6CB1">
        <w:rPr>
          <w:rFonts w:ascii="Times New Roman" w:hAnsi="Times New Roman" w:cs="Times New Roman"/>
          <w:i/>
        </w:rPr>
        <w:t xml:space="preserve">States Grants (Water Resources Assessment) Act </w:t>
      </w:r>
      <w:r w:rsidR="00414F83" w:rsidRPr="009F6CB1">
        <w:rPr>
          <w:rFonts w:ascii="Times New Roman" w:hAnsi="Times New Roman" w:cs="Times New Roman"/>
        </w:rPr>
        <w:t>1973</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Pr="009F6CB1">
        <w:rPr>
          <w:rFonts w:ascii="Times New Roman" w:hAnsi="Times New Roman" w:cs="Times New Roman"/>
          <w:i/>
        </w:rPr>
        <w:t xml:space="preserve">States Grants (Water Resources Measurement) Act </w:t>
      </w:r>
      <w:r w:rsidR="00414F83" w:rsidRPr="009F6CB1">
        <w:rPr>
          <w:rFonts w:ascii="Times New Roman" w:hAnsi="Times New Roman" w:cs="Times New Roman"/>
        </w:rPr>
        <w:t>1973</w:t>
      </w:r>
      <w:r w:rsidR="008022C4" w:rsidRPr="009F6CB1">
        <w:rPr>
          <w:rFonts w:ascii="Times New Roman" w:hAnsi="Times New Roman" w:cs="Times New Roman"/>
        </w:rPr>
        <w:t>”</w:t>
      </w:r>
      <w:r w:rsidR="00414F83" w:rsidRPr="009F6CB1">
        <w:rPr>
          <w:rFonts w:ascii="Times New Roman" w:hAnsi="Times New Roman" w:cs="Times New Roman"/>
        </w:rPr>
        <w:t>.</w:t>
      </w:r>
    </w:p>
    <w:p w14:paraId="4837DF47" w14:textId="77777777" w:rsidR="00414F83" w:rsidRPr="009F6CB1" w:rsidRDefault="00142EF2" w:rsidP="00B33784">
      <w:pPr>
        <w:spacing w:before="120" w:after="0" w:line="240" w:lineRule="auto"/>
        <w:jc w:val="center"/>
        <w:rPr>
          <w:rFonts w:ascii="Times New Roman" w:hAnsi="Times New Roman" w:cs="Times New Roman"/>
          <w:b/>
          <w:sz w:val="24"/>
        </w:rPr>
      </w:pPr>
      <w:r w:rsidRPr="009F6CB1">
        <w:rPr>
          <w:rFonts w:ascii="Times New Roman" w:hAnsi="Times New Roman" w:cs="Times New Roman"/>
          <w:b/>
          <w:sz w:val="24"/>
        </w:rPr>
        <w:t>PART LXXIII—AMENDMENT OF TELECOMMUNICATIONS ACT 1975</w:t>
      </w:r>
    </w:p>
    <w:p w14:paraId="227D8D99"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45ADE226"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266.</w:t>
      </w:r>
      <w:r w:rsidR="00414F83" w:rsidRPr="009F6CB1">
        <w:rPr>
          <w:rFonts w:ascii="Times New Roman" w:hAnsi="Times New Roman" w:cs="Times New Roman"/>
        </w:rPr>
        <w:t xml:space="preserve"> The </w:t>
      </w:r>
      <w:r w:rsidRPr="009F6CB1">
        <w:rPr>
          <w:rFonts w:ascii="Times New Roman" w:hAnsi="Times New Roman" w:cs="Times New Roman"/>
          <w:i/>
        </w:rPr>
        <w:t xml:space="preserve">Telecommunications Act </w:t>
      </w:r>
      <w:r w:rsidR="00414F83" w:rsidRPr="009F6CB1">
        <w:rPr>
          <w:rFonts w:ascii="Times New Roman" w:hAnsi="Times New Roman" w:cs="Times New Roman"/>
        </w:rPr>
        <w:t>1975</w:t>
      </w:r>
      <w:r w:rsidRPr="009F6CB1">
        <w:rPr>
          <w:rFonts w:ascii="Times New Roman" w:hAnsi="Times New Roman" w:cs="Times New Roman"/>
          <w:vertAlign w:val="superscript"/>
        </w:rPr>
        <w:t>72</w:t>
      </w:r>
      <w:r w:rsidR="00414F83" w:rsidRPr="009F6CB1">
        <w:rPr>
          <w:rFonts w:ascii="Times New Roman" w:hAnsi="Times New Roman" w:cs="Times New Roman"/>
        </w:rPr>
        <w:t xml:space="preserve"> is in this Part referred to as the Principal Act.</w:t>
      </w:r>
    </w:p>
    <w:p w14:paraId="3AC9B528" w14:textId="77777777" w:rsidR="00414F83" w:rsidRPr="009F6CB1" w:rsidRDefault="00617FDB" w:rsidP="000B4A38">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267.</w:t>
      </w:r>
      <w:r w:rsidR="00414F83" w:rsidRPr="009F6CB1">
        <w:rPr>
          <w:rFonts w:ascii="Times New Roman" w:hAnsi="Times New Roman" w:cs="Times New Roman"/>
        </w:rPr>
        <w:t xml:space="preserve"> After section 3 of the Principal Act the following section is inserted in Part I:</w:t>
      </w:r>
    </w:p>
    <w:p w14:paraId="673781D7"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Extension of Act to adjacent areas</w:t>
      </w:r>
    </w:p>
    <w:p w14:paraId="577D0BCA" w14:textId="77777777" w:rsidR="00414F83" w:rsidRPr="009F6CB1" w:rsidRDefault="008022C4" w:rsidP="00A0088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w:t>
      </w:r>
      <w:r w:rsidR="00617FDB" w:rsidRPr="009F6CB1">
        <w:rPr>
          <w:rFonts w:ascii="Times New Roman" w:hAnsi="Times New Roman" w:cs="Times New Roman"/>
          <w:smallCaps/>
        </w:rPr>
        <w:t>a</w:t>
      </w:r>
      <w:r w:rsidR="00414F83" w:rsidRPr="009F6CB1">
        <w:rPr>
          <w:rFonts w:ascii="Times New Roman" w:hAnsi="Times New Roman" w:cs="Times New Roman"/>
        </w:rPr>
        <w:t>. (1) Subject to sub-section (2), the provisions of this Act apply in relation to the adjacent areas in respect of the States and Territories as if references in this Act to Australia, when used in a geographical sense, included references to the adjacent areas in respect of the States and Territories.</w:t>
      </w:r>
    </w:p>
    <w:p w14:paraId="733A39CB" w14:textId="77777777" w:rsidR="00427F90" w:rsidRPr="009F6CB1" w:rsidRDefault="008022C4" w:rsidP="00CD7D6C">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 The application of the provisions of this Act in relation to the adjacent areas in respect of the States and Territories by virtue of sub-section (1) extends to and in relation to all acts, matters and things touching, concerning, arising out of or connected with the exploration of, or the exploitation of the resources of, the continental shelf of Australia or of an external Territory and not otherwise.</w:t>
      </w:r>
      <w:r w:rsidR="00427F90" w:rsidRPr="009F6CB1">
        <w:rPr>
          <w:rFonts w:ascii="Times New Roman" w:hAnsi="Times New Roman" w:cs="Times New Roman"/>
        </w:rPr>
        <w:br w:type="page"/>
      </w:r>
    </w:p>
    <w:p w14:paraId="1BC812CA" w14:textId="77777777" w:rsidR="00414F83" w:rsidRPr="009F6CB1" w:rsidRDefault="008022C4" w:rsidP="00A0088A">
      <w:pPr>
        <w:spacing w:after="0" w:line="240" w:lineRule="auto"/>
        <w:ind w:firstLine="432"/>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(3) Without limiting the generality of sub-section (2), the application of the provisions of this Act in relation to the adjacent areas in respect of the States and Territories by virtue of sub-section (1) extends to and in relation to all acts done by or in relation to, and all matters, circumstances and things affecting, any person who is in the adjacent area in respect of a State or Territory for a reason touching, concerning, arising out of or connected with the exploration of, or the exploitation of the resources of, the continental shelf of Australia or of an external Territory.</w:t>
      </w:r>
    </w:p>
    <w:p w14:paraId="6585948A" w14:textId="77777777" w:rsidR="00414F83" w:rsidRPr="009F6CB1" w:rsidRDefault="008022C4" w:rsidP="00FC50FD">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(4) A provision of the </w:t>
      </w:r>
      <w:r w:rsidR="00617FDB" w:rsidRPr="009F6CB1">
        <w:rPr>
          <w:rFonts w:ascii="Times New Roman" w:hAnsi="Times New Roman" w:cs="Times New Roman"/>
          <w:i/>
        </w:rPr>
        <w:t xml:space="preserve">Judiciary Act </w:t>
      </w:r>
      <w:r w:rsidR="00414F83" w:rsidRPr="009F6CB1">
        <w:rPr>
          <w:rFonts w:ascii="Times New Roman" w:hAnsi="Times New Roman" w:cs="Times New Roman"/>
        </w:rPr>
        <w:t>1903 by which a court of a State is invested with federal jurisdiction has effect, with respect to matters arising under the provisions of this Act having effect by virtue of sub-section (1), as if that jurisdiction were so invested without limitation as to locality other than the limitation imposed by section 80 of the Constitution.</w:t>
      </w:r>
    </w:p>
    <w:p w14:paraId="50A06512" w14:textId="77777777" w:rsidR="00414F83" w:rsidRPr="009F6CB1" w:rsidRDefault="008022C4" w:rsidP="00FC50FD">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(5) Subject to the Constitution, jurisdiction is conferred on the several courts of the Territories within the limits of their several jurisdictions, other than limits as to locality, with respect to matters arising under the provisions of this Act having effect by virtue of sub-section (1).</w:t>
      </w:r>
    </w:p>
    <w:p w14:paraId="345255CE" w14:textId="77777777" w:rsidR="00414F83" w:rsidRPr="009F6CB1" w:rsidRDefault="008022C4" w:rsidP="00FC50FD">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(6) In this section, </w:t>
      </w:r>
      <w:r w:rsidRPr="009F6CB1">
        <w:rPr>
          <w:rFonts w:ascii="Times New Roman" w:hAnsi="Times New Roman" w:cs="Times New Roman"/>
        </w:rPr>
        <w:t>‘</w:t>
      </w:r>
      <w:r w:rsidR="00414F83" w:rsidRPr="009F6CB1">
        <w:rPr>
          <w:rFonts w:ascii="Times New Roman" w:hAnsi="Times New Roman" w:cs="Times New Roman"/>
        </w:rPr>
        <w:t>adjacent area</w:t>
      </w:r>
      <w:r w:rsidRPr="009F6CB1">
        <w:rPr>
          <w:rFonts w:ascii="Times New Roman" w:hAnsi="Times New Roman" w:cs="Times New Roman"/>
        </w:rPr>
        <w:t>’</w:t>
      </w:r>
      <w:r w:rsidR="00414F83" w:rsidRPr="009F6CB1">
        <w:rPr>
          <w:rFonts w:ascii="Times New Roman" w:hAnsi="Times New Roman" w:cs="Times New Roman"/>
        </w:rPr>
        <w:t xml:space="preserve">, in relation to a State or Territory, has the same meaning as in the </w:t>
      </w:r>
      <w:r w:rsidR="00617FDB" w:rsidRPr="009F6CB1">
        <w:rPr>
          <w:rFonts w:ascii="Times New Roman" w:hAnsi="Times New Roman" w:cs="Times New Roman"/>
          <w:i/>
        </w:rPr>
        <w:t xml:space="preserve">Petroleum (Submerged Lands) Act </w:t>
      </w:r>
      <w:r w:rsidR="00414F83" w:rsidRPr="009F6CB1">
        <w:rPr>
          <w:rFonts w:ascii="Times New Roman" w:hAnsi="Times New Roman" w:cs="Times New Roman"/>
        </w:rPr>
        <w:t>1967.</w:t>
      </w:r>
      <w:r w:rsidRPr="009F6CB1">
        <w:rPr>
          <w:rFonts w:ascii="Times New Roman" w:hAnsi="Times New Roman" w:cs="Times New Roman"/>
        </w:rPr>
        <w:t>”</w:t>
      </w:r>
      <w:r w:rsidR="00414F83" w:rsidRPr="009F6CB1">
        <w:rPr>
          <w:rFonts w:ascii="Times New Roman" w:hAnsi="Times New Roman" w:cs="Times New Roman"/>
        </w:rPr>
        <w:t>.</w:t>
      </w:r>
    </w:p>
    <w:p w14:paraId="55B299C0" w14:textId="77777777" w:rsidR="00414F83" w:rsidRPr="009F6CB1" w:rsidRDefault="00142EF2" w:rsidP="00A0088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LXXIV—AMENDMENT OF TERRITORY AUTHORITIES (FINANCIAL PROVISIONS) ACT 1978</w:t>
      </w:r>
    </w:p>
    <w:p w14:paraId="3FC13364"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71DD5898"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268.</w:t>
      </w:r>
      <w:r w:rsidR="00414F83" w:rsidRPr="009F6CB1">
        <w:rPr>
          <w:rFonts w:ascii="Times New Roman" w:hAnsi="Times New Roman" w:cs="Times New Roman"/>
        </w:rPr>
        <w:t xml:space="preserve"> The </w:t>
      </w:r>
      <w:r w:rsidRPr="009F6CB1">
        <w:rPr>
          <w:rFonts w:ascii="Times New Roman" w:hAnsi="Times New Roman" w:cs="Times New Roman"/>
          <w:i/>
        </w:rPr>
        <w:t xml:space="preserve">Territory Authorities (Financial Provisions) Act </w:t>
      </w:r>
      <w:r w:rsidR="00414F83" w:rsidRPr="009F6CB1">
        <w:rPr>
          <w:rFonts w:ascii="Times New Roman" w:hAnsi="Times New Roman" w:cs="Times New Roman"/>
        </w:rPr>
        <w:t>1978</w:t>
      </w:r>
      <w:r w:rsidRPr="009F6CB1">
        <w:rPr>
          <w:rFonts w:ascii="Times New Roman" w:hAnsi="Times New Roman" w:cs="Times New Roman"/>
          <w:vertAlign w:val="superscript"/>
        </w:rPr>
        <w:t>73</w:t>
      </w:r>
      <w:r w:rsidR="00414F83" w:rsidRPr="009F6CB1">
        <w:rPr>
          <w:rFonts w:ascii="Times New Roman" w:hAnsi="Times New Roman" w:cs="Times New Roman"/>
        </w:rPr>
        <w:t xml:space="preserve"> is in this Part referred to as the Principal Act.</w:t>
      </w:r>
    </w:p>
    <w:p w14:paraId="539CB42E"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Schedule</w:t>
      </w:r>
    </w:p>
    <w:p w14:paraId="3DB93761"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269.</w:t>
      </w:r>
      <w:r w:rsidR="00414F83" w:rsidRPr="009F6CB1">
        <w:rPr>
          <w:rFonts w:ascii="Times New Roman" w:hAnsi="Times New Roman" w:cs="Times New Roman"/>
        </w:rPr>
        <w:t xml:space="preserve"> The Schedule to the Principal Act is amended by omitting from Part II </w:t>
      </w:r>
      <w:r w:rsidR="008022C4" w:rsidRPr="009F6CB1">
        <w:rPr>
          <w:rFonts w:ascii="Times New Roman" w:hAnsi="Times New Roman" w:cs="Times New Roman"/>
        </w:rPr>
        <w:t>“</w:t>
      </w:r>
      <w:r w:rsidR="00414F83" w:rsidRPr="009F6CB1">
        <w:rPr>
          <w:rFonts w:ascii="Times New Roman" w:hAnsi="Times New Roman" w:cs="Times New Roman"/>
        </w:rPr>
        <w:t>Canberra Showground Trust</w:t>
      </w:r>
      <w:r w:rsidR="008022C4" w:rsidRPr="009F6CB1">
        <w:rPr>
          <w:rFonts w:ascii="Times New Roman" w:hAnsi="Times New Roman" w:cs="Times New Roman"/>
        </w:rPr>
        <w:t>”</w:t>
      </w:r>
      <w:r w:rsidR="00414F83" w:rsidRPr="009F6CB1">
        <w:rPr>
          <w:rFonts w:ascii="Times New Roman" w:hAnsi="Times New Roman" w:cs="Times New Roman"/>
        </w:rPr>
        <w:t xml:space="preserve"> and substituting </w:t>
      </w:r>
      <w:r w:rsidR="008022C4" w:rsidRPr="009F6CB1">
        <w:rPr>
          <w:rFonts w:ascii="Times New Roman" w:hAnsi="Times New Roman" w:cs="Times New Roman"/>
        </w:rPr>
        <w:t>“</w:t>
      </w:r>
      <w:r w:rsidR="00414F83" w:rsidRPr="009F6CB1">
        <w:rPr>
          <w:rFonts w:ascii="Times New Roman" w:hAnsi="Times New Roman" w:cs="Times New Roman"/>
        </w:rPr>
        <w:t>National Exhibition Centre Trust</w:t>
      </w:r>
      <w:r w:rsidR="008022C4" w:rsidRPr="009F6CB1">
        <w:rPr>
          <w:rFonts w:ascii="Times New Roman" w:hAnsi="Times New Roman" w:cs="Times New Roman"/>
        </w:rPr>
        <w:t>”</w:t>
      </w:r>
      <w:r w:rsidR="00414F83" w:rsidRPr="009F6CB1">
        <w:rPr>
          <w:rFonts w:ascii="Times New Roman" w:hAnsi="Times New Roman" w:cs="Times New Roman"/>
        </w:rPr>
        <w:t>.</w:t>
      </w:r>
    </w:p>
    <w:p w14:paraId="058E68F2" w14:textId="77777777" w:rsidR="00414F83" w:rsidRPr="009F6CB1" w:rsidRDefault="00142EF2" w:rsidP="00A0088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LXXV—AMENDMENTS OF THERAPEUTIC GOODS ACT 1966</w:t>
      </w:r>
    </w:p>
    <w:p w14:paraId="435CC42F"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58DF28B9"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270.</w:t>
      </w:r>
      <w:r w:rsidR="00414F83" w:rsidRPr="009F6CB1">
        <w:rPr>
          <w:rFonts w:ascii="Times New Roman" w:hAnsi="Times New Roman" w:cs="Times New Roman"/>
        </w:rPr>
        <w:t xml:space="preserve"> The </w:t>
      </w:r>
      <w:r w:rsidRPr="009F6CB1">
        <w:rPr>
          <w:rFonts w:ascii="Times New Roman" w:hAnsi="Times New Roman" w:cs="Times New Roman"/>
          <w:i/>
        </w:rPr>
        <w:t xml:space="preserve">Therapeutic Goods Act </w:t>
      </w:r>
      <w:r w:rsidR="00414F83" w:rsidRPr="009F6CB1">
        <w:rPr>
          <w:rFonts w:ascii="Times New Roman" w:hAnsi="Times New Roman" w:cs="Times New Roman"/>
        </w:rPr>
        <w:t>1966</w:t>
      </w:r>
      <w:r w:rsidRPr="009F6CB1">
        <w:rPr>
          <w:rFonts w:ascii="Times New Roman" w:hAnsi="Times New Roman" w:cs="Times New Roman"/>
          <w:vertAlign w:val="superscript"/>
        </w:rPr>
        <w:t>74</w:t>
      </w:r>
      <w:r w:rsidR="00414F83" w:rsidRPr="009F6CB1">
        <w:rPr>
          <w:rFonts w:ascii="Times New Roman" w:hAnsi="Times New Roman" w:cs="Times New Roman"/>
        </w:rPr>
        <w:t xml:space="preserve"> is in this Part referred to as the Principal Act.</w:t>
      </w:r>
    </w:p>
    <w:p w14:paraId="042A1F65"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Interpretation</w:t>
      </w:r>
    </w:p>
    <w:p w14:paraId="5F032587" w14:textId="77777777" w:rsidR="00427F90" w:rsidRPr="009F6CB1" w:rsidRDefault="00617FDB" w:rsidP="00CD7D6C">
      <w:pPr>
        <w:spacing w:after="0" w:line="240" w:lineRule="auto"/>
        <w:ind w:firstLine="432"/>
        <w:jc w:val="both"/>
        <w:rPr>
          <w:rFonts w:ascii="Times New Roman" w:hAnsi="Times New Roman" w:cs="Times New Roman"/>
        </w:rPr>
      </w:pPr>
      <w:r w:rsidRPr="009F6CB1">
        <w:rPr>
          <w:rFonts w:ascii="Times New Roman" w:hAnsi="Times New Roman" w:cs="Times New Roman"/>
          <w:b/>
        </w:rPr>
        <w:t>271.</w:t>
      </w:r>
      <w:r w:rsidR="00414F83" w:rsidRPr="009F6CB1">
        <w:rPr>
          <w:rFonts w:ascii="Times New Roman" w:hAnsi="Times New Roman" w:cs="Times New Roman"/>
        </w:rPr>
        <w:t xml:space="preserve"> Section 5 of the Principal Act is amended by omitting </w:t>
      </w:r>
      <w:r w:rsidR="008022C4" w:rsidRPr="009F6CB1">
        <w:rPr>
          <w:rFonts w:ascii="Times New Roman" w:hAnsi="Times New Roman" w:cs="Times New Roman"/>
        </w:rPr>
        <w:t>“</w:t>
      </w:r>
      <w:r w:rsidR="00414F83" w:rsidRPr="009F6CB1">
        <w:rPr>
          <w:rFonts w:ascii="Times New Roman" w:hAnsi="Times New Roman" w:cs="Times New Roman"/>
        </w:rPr>
        <w:t>under the direction</w:t>
      </w:r>
      <w:r w:rsidR="008022C4" w:rsidRPr="009F6CB1">
        <w:rPr>
          <w:rFonts w:ascii="Times New Roman" w:hAnsi="Times New Roman" w:cs="Times New Roman"/>
        </w:rPr>
        <w:t>”</w:t>
      </w:r>
      <w:r w:rsidR="00414F83" w:rsidRPr="009F6CB1">
        <w:rPr>
          <w:rFonts w:ascii="Times New Roman" w:hAnsi="Times New Roman" w:cs="Times New Roman"/>
        </w:rPr>
        <w:t xml:space="preserve"> from paragraph (a) of the definition of </w:t>
      </w:r>
      <w:r w:rsidR="008022C4" w:rsidRPr="009F6CB1">
        <w:rPr>
          <w:rFonts w:ascii="Times New Roman" w:hAnsi="Times New Roman" w:cs="Times New Roman"/>
        </w:rPr>
        <w:t>“</w:t>
      </w:r>
      <w:r w:rsidR="00414F83" w:rsidRPr="009F6CB1">
        <w:rPr>
          <w:rFonts w:ascii="Times New Roman" w:hAnsi="Times New Roman" w:cs="Times New Roman"/>
        </w:rPr>
        <w:t>British Pharmacopoeia</w:t>
      </w:r>
      <w:r w:rsidR="008022C4" w:rsidRPr="009F6CB1">
        <w:rPr>
          <w:rFonts w:ascii="Times New Roman" w:hAnsi="Times New Roman" w:cs="Times New Roman"/>
        </w:rPr>
        <w:t>”</w:t>
      </w:r>
      <w:r w:rsidR="00414F83" w:rsidRPr="009F6CB1">
        <w:rPr>
          <w:rFonts w:ascii="Times New Roman" w:hAnsi="Times New Roman" w:cs="Times New Roman"/>
        </w:rPr>
        <w:t xml:space="preserve"> in sub-section (1) and substituting </w:t>
      </w:r>
      <w:r w:rsidR="008022C4" w:rsidRPr="009F6CB1">
        <w:rPr>
          <w:rFonts w:ascii="Times New Roman" w:hAnsi="Times New Roman" w:cs="Times New Roman"/>
        </w:rPr>
        <w:t>“</w:t>
      </w:r>
      <w:r w:rsidR="00414F83" w:rsidRPr="009F6CB1">
        <w:rPr>
          <w:rFonts w:ascii="Times New Roman" w:hAnsi="Times New Roman" w:cs="Times New Roman"/>
        </w:rPr>
        <w:t>on the recommendation</w:t>
      </w:r>
      <w:r w:rsidR="008022C4" w:rsidRPr="009F6CB1">
        <w:rPr>
          <w:rFonts w:ascii="Times New Roman" w:hAnsi="Times New Roman" w:cs="Times New Roman"/>
        </w:rPr>
        <w:t>”</w:t>
      </w:r>
      <w:r w:rsidR="00414F83" w:rsidRPr="009F6CB1">
        <w:rPr>
          <w:rFonts w:ascii="Times New Roman" w:hAnsi="Times New Roman" w:cs="Times New Roman"/>
        </w:rPr>
        <w:t>.</w:t>
      </w:r>
      <w:r w:rsidR="00427F90" w:rsidRPr="009F6CB1">
        <w:rPr>
          <w:rFonts w:ascii="Times New Roman" w:hAnsi="Times New Roman" w:cs="Times New Roman"/>
        </w:rPr>
        <w:br w:type="page"/>
      </w:r>
    </w:p>
    <w:p w14:paraId="16C3A2F5"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lastRenderedPageBreak/>
        <w:t>Determination of standards for specific goods</w:t>
      </w:r>
    </w:p>
    <w:p w14:paraId="6A4F4E98"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272.</w:t>
      </w:r>
      <w:r w:rsidR="00414F83" w:rsidRPr="009F6CB1">
        <w:rPr>
          <w:rFonts w:ascii="Times New Roman" w:hAnsi="Times New Roman" w:cs="Times New Roman"/>
        </w:rPr>
        <w:t xml:space="preserve"> Section 11 of the Principal Act is amended by adding at the end thereof the following sub-section:</w:t>
      </w:r>
    </w:p>
    <w:p w14:paraId="7F8702E5" w14:textId="77777777" w:rsidR="00414F83" w:rsidRPr="009F6CB1" w:rsidRDefault="008022C4" w:rsidP="00A07B11">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Without limiting the generality of sub-section (1), the Minister may, in an order made under this section specifying a standard for a substance or article, specify that a matter relating to the standard is to be determined in accordance with a test specified in the order.</w:t>
      </w:r>
      <w:r w:rsidRPr="009F6CB1">
        <w:rPr>
          <w:rFonts w:ascii="Times New Roman" w:hAnsi="Times New Roman" w:cs="Times New Roman"/>
        </w:rPr>
        <w:t>”</w:t>
      </w:r>
      <w:r w:rsidR="00414F83" w:rsidRPr="009F6CB1">
        <w:rPr>
          <w:rFonts w:ascii="Times New Roman" w:hAnsi="Times New Roman" w:cs="Times New Roman"/>
        </w:rPr>
        <w:t>.</w:t>
      </w:r>
    </w:p>
    <w:p w14:paraId="7986F7AF"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Determination of general standards</w:t>
      </w:r>
    </w:p>
    <w:p w14:paraId="49D8F560"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273.</w:t>
      </w:r>
      <w:r w:rsidR="00414F83" w:rsidRPr="009F6CB1">
        <w:rPr>
          <w:rFonts w:ascii="Times New Roman" w:hAnsi="Times New Roman" w:cs="Times New Roman"/>
        </w:rPr>
        <w:t xml:space="preserve"> Section 13 of the Principal Act is amended by inserting after sub-section (2) the following sub-section:</w:t>
      </w:r>
    </w:p>
    <w:p w14:paraId="234A4702" w14:textId="77777777" w:rsidR="00414F83" w:rsidRPr="009F6CB1" w:rsidRDefault="008022C4" w:rsidP="00340C18">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w:t>
      </w:r>
      <w:r w:rsidR="00617FDB" w:rsidRPr="009F6CB1">
        <w:rPr>
          <w:rFonts w:ascii="Times New Roman" w:hAnsi="Times New Roman" w:cs="Times New Roman"/>
          <w:smallCaps/>
        </w:rPr>
        <w:t>a</w:t>
      </w:r>
      <w:r w:rsidR="00414F83" w:rsidRPr="009F6CB1">
        <w:rPr>
          <w:rFonts w:ascii="Times New Roman" w:hAnsi="Times New Roman" w:cs="Times New Roman"/>
        </w:rPr>
        <w:t>) Without limiting the generality of sub-section (1), the Minister may, in an order made under this section specifying, with respect to a matter that is a prescribed matter, a standard for a substance or article, specify that the matter is to be determined in accordance with a test specified in the order.</w:t>
      </w:r>
      <w:r w:rsidRPr="009F6CB1">
        <w:rPr>
          <w:rFonts w:ascii="Times New Roman" w:hAnsi="Times New Roman" w:cs="Times New Roman"/>
        </w:rPr>
        <w:t>”</w:t>
      </w:r>
      <w:r w:rsidR="00414F83" w:rsidRPr="009F6CB1">
        <w:rPr>
          <w:rFonts w:ascii="Times New Roman" w:hAnsi="Times New Roman" w:cs="Times New Roman"/>
        </w:rPr>
        <w:t>.</w:t>
      </w:r>
    </w:p>
    <w:p w14:paraId="7392D71D"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Repeal of section 14</w:t>
      </w:r>
    </w:p>
    <w:p w14:paraId="635366FF"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274.</w:t>
      </w:r>
      <w:r w:rsidR="00414F83" w:rsidRPr="009F6CB1">
        <w:rPr>
          <w:rFonts w:ascii="Times New Roman" w:hAnsi="Times New Roman" w:cs="Times New Roman"/>
        </w:rPr>
        <w:t xml:space="preserve"> (1) Section 14 of the Principal Act is repealed.</w:t>
      </w:r>
    </w:p>
    <w:p w14:paraId="11A34165" w14:textId="77777777" w:rsidR="00414F83" w:rsidRPr="009F6CB1" w:rsidRDefault="00414F83" w:rsidP="001506CC">
      <w:pPr>
        <w:spacing w:before="60" w:after="0" w:line="240" w:lineRule="auto"/>
        <w:ind w:firstLine="432"/>
        <w:jc w:val="both"/>
        <w:rPr>
          <w:rFonts w:ascii="Times New Roman" w:hAnsi="Times New Roman" w:cs="Times New Roman"/>
        </w:rPr>
      </w:pPr>
      <w:r w:rsidRPr="009F6CB1">
        <w:rPr>
          <w:rFonts w:ascii="Times New Roman" w:hAnsi="Times New Roman" w:cs="Times New Roman"/>
        </w:rPr>
        <w:t>(2) Notwithstanding the repeal effected by sub-section (1), an order made under section 14 of the Principal Act that was in force immediately before the commencement of this section—</w:t>
      </w:r>
    </w:p>
    <w:p w14:paraId="3F1083BA" w14:textId="77777777" w:rsidR="00414F83" w:rsidRPr="009F6CB1" w:rsidRDefault="00414F83" w:rsidP="001506CC">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(a) may be revoked by the Minister by order in writing; and</w:t>
      </w:r>
    </w:p>
    <w:p w14:paraId="779A4DB5" w14:textId="77777777" w:rsidR="00414F83" w:rsidRPr="009F6CB1" w:rsidRDefault="00414F83" w:rsidP="001506CC">
      <w:pPr>
        <w:spacing w:before="60" w:after="0" w:line="240" w:lineRule="auto"/>
        <w:ind w:left="864" w:hanging="432"/>
        <w:jc w:val="both"/>
        <w:rPr>
          <w:rFonts w:ascii="Times New Roman" w:hAnsi="Times New Roman" w:cs="Times New Roman"/>
        </w:rPr>
      </w:pPr>
      <w:r w:rsidRPr="009F6CB1">
        <w:rPr>
          <w:rFonts w:ascii="Times New Roman" w:hAnsi="Times New Roman" w:cs="Times New Roman"/>
        </w:rPr>
        <w:t>(b) continues in force until it is revoked as provided by paragraph (a).</w:t>
      </w:r>
    </w:p>
    <w:p w14:paraId="75A42278" w14:textId="77777777" w:rsidR="00414F83" w:rsidRPr="009F6CB1" w:rsidRDefault="00617FDB" w:rsidP="001506CC">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275.</w:t>
      </w:r>
      <w:r w:rsidR="00414F83" w:rsidRPr="009F6CB1">
        <w:rPr>
          <w:rFonts w:ascii="Times New Roman" w:hAnsi="Times New Roman" w:cs="Times New Roman"/>
        </w:rPr>
        <w:t xml:space="preserve"> After section 15 of the Principal Act the following section is inserted:</w:t>
      </w:r>
    </w:p>
    <w:p w14:paraId="34CB5067"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Instruments may contain several orders</w:t>
      </w:r>
    </w:p>
    <w:p w14:paraId="76D84E2A" w14:textId="77777777" w:rsidR="00414F83" w:rsidRPr="009F6CB1" w:rsidRDefault="008022C4" w:rsidP="00A0088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15</w:t>
      </w:r>
      <w:r w:rsidR="00617FDB" w:rsidRPr="009F6CB1">
        <w:rPr>
          <w:rFonts w:ascii="Times New Roman" w:hAnsi="Times New Roman" w:cs="Times New Roman"/>
          <w:smallCaps/>
        </w:rPr>
        <w:t>a</w:t>
      </w:r>
      <w:r w:rsidR="00414F83" w:rsidRPr="009F6CB1">
        <w:rPr>
          <w:rFonts w:ascii="Times New Roman" w:hAnsi="Times New Roman" w:cs="Times New Roman"/>
        </w:rPr>
        <w:t>. Nothing in this Act prevents the making of 2 or more orders under this Act by a single instrument.</w:t>
      </w:r>
      <w:r w:rsidRPr="009F6CB1">
        <w:rPr>
          <w:rFonts w:ascii="Times New Roman" w:hAnsi="Times New Roman" w:cs="Times New Roman"/>
        </w:rPr>
        <w:t>”</w:t>
      </w:r>
      <w:r w:rsidR="00414F83" w:rsidRPr="009F6CB1">
        <w:rPr>
          <w:rFonts w:ascii="Times New Roman" w:hAnsi="Times New Roman" w:cs="Times New Roman"/>
        </w:rPr>
        <w:t>.</w:t>
      </w:r>
    </w:p>
    <w:p w14:paraId="633B9DC9"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Mode of specifying standards, &amp;c.</w:t>
      </w:r>
    </w:p>
    <w:p w14:paraId="01212408"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276.</w:t>
      </w:r>
      <w:r w:rsidR="00414F83" w:rsidRPr="009F6CB1">
        <w:rPr>
          <w:rFonts w:ascii="Times New Roman" w:hAnsi="Times New Roman" w:cs="Times New Roman"/>
        </w:rPr>
        <w:t xml:space="preserve"> Section 16</w:t>
      </w:r>
      <w:r w:rsidRPr="009F6CB1">
        <w:rPr>
          <w:rFonts w:ascii="Times New Roman" w:hAnsi="Times New Roman" w:cs="Times New Roman"/>
          <w:smallCaps/>
        </w:rPr>
        <w:t xml:space="preserve">a </w:t>
      </w:r>
      <w:r w:rsidR="00414F83" w:rsidRPr="009F6CB1">
        <w:rPr>
          <w:rFonts w:ascii="Times New Roman" w:hAnsi="Times New Roman" w:cs="Times New Roman"/>
        </w:rPr>
        <w:t xml:space="preserve">of the Principal Act is amended by omitting from sub-section (1) </w:t>
      </w:r>
      <w:r w:rsidR="008022C4" w:rsidRPr="009F6CB1">
        <w:rPr>
          <w:rFonts w:ascii="Times New Roman" w:hAnsi="Times New Roman" w:cs="Times New Roman"/>
        </w:rPr>
        <w:t>“</w:t>
      </w:r>
      <w:r w:rsidR="00414F83" w:rsidRPr="009F6CB1">
        <w:rPr>
          <w:rFonts w:ascii="Times New Roman" w:hAnsi="Times New Roman" w:cs="Times New Roman"/>
        </w:rPr>
        <w:t>,14</w:t>
      </w:r>
      <w:r w:rsidR="008022C4" w:rsidRPr="009F6CB1">
        <w:rPr>
          <w:rFonts w:ascii="Times New Roman" w:hAnsi="Times New Roman" w:cs="Times New Roman"/>
        </w:rPr>
        <w:t>”</w:t>
      </w:r>
      <w:r w:rsidR="00414F83" w:rsidRPr="009F6CB1">
        <w:rPr>
          <w:rFonts w:ascii="Times New Roman" w:hAnsi="Times New Roman" w:cs="Times New Roman"/>
        </w:rPr>
        <w:t>.</w:t>
      </w:r>
    </w:p>
    <w:p w14:paraId="6F6FEB9E" w14:textId="77777777" w:rsidR="00414F83" w:rsidRPr="009F6CB1" w:rsidRDefault="00617FDB" w:rsidP="00EA3982">
      <w:pPr>
        <w:spacing w:before="120" w:after="0" w:line="240" w:lineRule="auto"/>
        <w:ind w:firstLine="432"/>
        <w:jc w:val="both"/>
        <w:rPr>
          <w:rFonts w:ascii="Times New Roman" w:hAnsi="Times New Roman" w:cs="Times New Roman"/>
        </w:rPr>
      </w:pPr>
      <w:r w:rsidRPr="009F6CB1">
        <w:rPr>
          <w:rFonts w:ascii="Times New Roman" w:hAnsi="Times New Roman" w:cs="Times New Roman"/>
          <w:b/>
        </w:rPr>
        <w:t>277.</w:t>
      </w:r>
      <w:r w:rsidR="00414F83" w:rsidRPr="009F6CB1">
        <w:rPr>
          <w:rFonts w:ascii="Times New Roman" w:hAnsi="Times New Roman" w:cs="Times New Roman"/>
        </w:rPr>
        <w:t xml:space="preserve"> Section 29</w:t>
      </w:r>
      <w:r w:rsidRPr="009F6CB1">
        <w:rPr>
          <w:rFonts w:ascii="Times New Roman" w:hAnsi="Times New Roman" w:cs="Times New Roman"/>
          <w:smallCaps/>
        </w:rPr>
        <w:t>a</w:t>
      </w:r>
      <w:r w:rsidR="00414F83" w:rsidRPr="009F6CB1">
        <w:rPr>
          <w:rFonts w:ascii="Times New Roman" w:hAnsi="Times New Roman" w:cs="Times New Roman"/>
        </w:rPr>
        <w:t xml:space="preserve"> of the Principal Act is repealed and the following section is substituted:</w:t>
      </w:r>
    </w:p>
    <w:p w14:paraId="33AF0CC1"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Applications for review</w:t>
      </w:r>
    </w:p>
    <w:p w14:paraId="5D890CF9" w14:textId="77777777" w:rsidR="00414F83" w:rsidRPr="009F6CB1" w:rsidRDefault="008022C4" w:rsidP="00A0088A">
      <w:pPr>
        <w:spacing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29</w:t>
      </w:r>
      <w:r w:rsidR="00617FDB" w:rsidRPr="009F6CB1">
        <w:rPr>
          <w:rFonts w:ascii="Times New Roman" w:hAnsi="Times New Roman" w:cs="Times New Roman"/>
          <w:smallCaps/>
        </w:rPr>
        <w:t>a</w:t>
      </w:r>
      <w:r w:rsidR="00414F83" w:rsidRPr="009F6CB1">
        <w:rPr>
          <w:rFonts w:ascii="Times New Roman" w:hAnsi="Times New Roman" w:cs="Times New Roman"/>
        </w:rPr>
        <w:t>. (1) Applications may be made to the Administrative Appeals Tribunal for review of relevant decisions.</w:t>
      </w:r>
    </w:p>
    <w:p w14:paraId="6DC38385" w14:textId="77777777" w:rsidR="00414F83" w:rsidRPr="009F6CB1" w:rsidRDefault="008022C4" w:rsidP="00EA3982">
      <w:pPr>
        <w:spacing w:before="60" w:after="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(2) Where a person is given notice in writing of a relevant decision, the notice shall include a statement to the effect that, subject to the </w:t>
      </w:r>
      <w:r w:rsidR="00617FDB" w:rsidRPr="009F6CB1">
        <w:rPr>
          <w:rFonts w:ascii="Times New Roman" w:hAnsi="Times New Roman" w:cs="Times New Roman"/>
          <w:i/>
        </w:rPr>
        <w:t xml:space="preserve">Administrative Appeals Tribunal Act </w:t>
      </w:r>
      <w:r w:rsidR="00414F83" w:rsidRPr="009F6CB1">
        <w:rPr>
          <w:rFonts w:ascii="Times New Roman" w:hAnsi="Times New Roman" w:cs="Times New Roman"/>
        </w:rPr>
        <w:t>1975, application may be made to the Administrative Appeals Tribunal for review of the relevant decision to which the notice relates</w:t>
      </w:r>
    </w:p>
    <w:p w14:paraId="00998812"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D05CCAB"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lastRenderedPageBreak/>
        <w:t>by or on behalf of the person or persons whose interests are affected by the relevant decision.</w:t>
      </w:r>
    </w:p>
    <w:p w14:paraId="02898375" w14:textId="77777777" w:rsidR="00414F83" w:rsidRPr="009F6CB1" w:rsidRDefault="008022C4" w:rsidP="006E6DC2">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(3) Any failure to comply with the requirements of sub-section (2) in relation to a relevant decision does not affect the validity of the relevant decision.</w:t>
      </w:r>
    </w:p>
    <w:p w14:paraId="7084DB7B" w14:textId="77777777" w:rsidR="00414F83" w:rsidRPr="009F6CB1" w:rsidRDefault="008022C4" w:rsidP="006E6DC2">
      <w:pPr>
        <w:spacing w:before="60" w:after="60" w:line="240" w:lineRule="auto"/>
        <w:ind w:firstLine="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 xml:space="preserve">(4) In this section, </w:t>
      </w:r>
      <w:r w:rsidRPr="009F6CB1">
        <w:rPr>
          <w:rFonts w:ascii="Times New Roman" w:hAnsi="Times New Roman" w:cs="Times New Roman"/>
        </w:rPr>
        <w:t>‘</w:t>
      </w:r>
      <w:r w:rsidR="00414F83" w:rsidRPr="009F6CB1">
        <w:rPr>
          <w:rFonts w:ascii="Times New Roman" w:hAnsi="Times New Roman" w:cs="Times New Roman"/>
        </w:rPr>
        <w:t>relevant decision</w:t>
      </w:r>
      <w:r w:rsidRPr="009F6CB1">
        <w:rPr>
          <w:rFonts w:ascii="Times New Roman" w:hAnsi="Times New Roman" w:cs="Times New Roman"/>
        </w:rPr>
        <w:t>’</w:t>
      </w:r>
      <w:r w:rsidR="00414F83" w:rsidRPr="009F6CB1">
        <w:rPr>
          <w:rFonts w:ascii="Times New Roman" w:hAnsi="Times New Roman" w:cs="Times New Roman"/>
        </w:rPr>
        <w:t xml:space="preserve"> means—</w:t>
      </w:r>
    </w:p>
    <w:p w14:paraId="33E4FA2E"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(a) a refusal by the Director-General to grant an application made under paragraph 23</w:t>
      </w:r>
      <w:r w:rsidR="00617FDB" w:rsidRPr="009F6CB1">
        <w:rPr>
          <w:rFonts w:ascii="Times New Roman" w:hAnsi="Times New Roman" w:cs="Times New Roman"/>
          <w:smallCaps/>
        </w:rPr>
        <w:t>d</w:t>
      </w:r>
      <w:r w:rsidRPr="009F6CB1">
        <w:rPr>
          <w:rFonts w:ascii="Times New Roman" w:hAnsi="Times New Roman" w:cs="Times New Roman"/>
        </w:rPr>
        <w:t xml:space="preserve"> (2) (b);</w:t>
      </w:r>
    </w:p>
    <w:p w14:paraId="725E8CA7"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(b) a revocation by the Director-General pursuant to sub-section 23</w:t>
      </w:r>
      <w:r w:rsidR="00617FDB" w:rsidRPr="009F6CB1">
        <w:rPr>
          <w:rFonts w:ascii="Times New Roman" w:hAnsi="Times New Roman" w:cs="Times New Roman"/>
          <w:smallCaps/>
        </w:rPr>
        <w:t>d</w:t>
      </w:r>
      <w:r w:rsidRPr="009F6CB1">
        <w:rPr>
          <w:rFonts w:ascii="Times New Roman" w:hAnsi="Times New Roman" w:cs="Times New Roman"/>
        </w:rPr>
        <w:t xml:space="preserve"> (5) of a notice under paragraph 23</w:t>
      </w:r>
      <w:r w:rsidR="00617FDB" w:rsidRPr="009F6CB1">
        <w:rPr>
          <w:rFonts w:ascii="Times New Roman" w:hAnsi="Times New Roman" w:cs="Times New Roman"/>
          <w:smallCaps/>
        </w:rPr>
        <w:t>d</w:t>
      </w:r>
      <w:r w:rsidRPr="009F6CB1">
        <w:rPr>
          <w:rFonts w:ascii="Times New Roman" w:hAnsi="Times New Roman" w:cs="Times New Roman"/>
        </w:rPr>
        <w:t xml:space="preserve"> (2) (b);</w:t>
      </w:r>
    </w:p>
    <w:p w14:paraId="3046C99F"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(c) a refusal by the Director-General to grant an application made under paragraph 23</w:t>
      </w:r>
      <w:r w:rsidR="00617FDB" w:rsidRPr="009F6CB1">
        <w:rPr>
          <w:rFonts w:ascii="Times New Roman" w:hAnsi="Times New Roman" w:cs="Times New Roman"/>
          <w:smallCaps/>
        </w:rPr>
        <w:t>e</w:t>
      </w:r>
      <w:r w:rsidRPr="009F6CB1">
        <w:rPr>
          <w:rFonts w:ascii="Times New Roman" w:hAnsi="Times New Roman" w:cs="Times New Roman"/>
        </w:rPr>
        <w:t xml:space="preserve"> (5) (a), (7) (a) or (7) (b);</w:t>
      </w:r>
    </w:p>
    <w:p w14:paraId="26B1A26B"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(d) a refusal by the Director-General to grant an application made under sub-section 23</w:t>
      </w:r>
      <w:r w:rsidR="00617FDB" w:rsidRPr="009F6CB1">
        <w:rPr>
          <w:rFonts w:ascii="Times New Roman" w:hAnsi="Times New Roman" w:cs="Times New Roman"/>
          <w:smallCaps/>
        </w:rPr>
        <w:t>e</w:t>
      </w:r>
      <w:r w:rsidRPr="009F6CB1">
        <w:rPr>
          <w:rFonts w:ascii="Times New Roman" w:hAnsi="Times New Roman" w:cs="Times New Roman"/>
        </w:rPr>
        <w:t xml:space="preserve"> (8); and</w:t>
      </w:r>
    </w:p>
    <w:p w14:paraId="07B0AB8E"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(e) a revocation by the Director-General pursuant to sub-section 23</w:t>
      </w:r>
      <w:r w:rsidR="00617FDB" w:rsidRPr="009F6CB1">
        <w:rPr>
          <w:rFonts w:ascii="Times New Roman" w:hAnsi="Times New Roman" w:cs="Times New Roman"/>
          <w:smallCaps/>
        </w:rPr>
        <w:t>e</w:t>
      </w:r>
      <w:r w:rsidRPr="009F6CB1">
        <w:rPr>
          <w:rFonts w:ascii="Times New Roman" w:hAnsi="Times New Roman" w:cs="Times New Roman"/>
        </w:rPr>
        <w:t xml:space="preserve"> (9) of a notice under paragraph 23</w:t>
      </w:r>
      <w:r w:rsidR="00617FDB" w:rsidRPr="009F6CB1">
        <w:rPr>
          <w:rFonts w:ascii="Times New Roman" w:hAnsi="Times New Roman" w:cs="Times New Roman"/>
          <w:smallCaps/>
        </w:rPr>
        <w:t>e</w:t>
      </w:r>
      <w:r w:rsidRPr="009F6CB1">
        <w:rPr>
          <w:rFonts w:ascii="Times New Roman" w:hAnsi="Times New Roman" w:cs="Times New Roman"/>
        </w:rPr>
        <w:t xml:space="preserve"> (5) (a), (7) (a) or (7) (b).</w:t>
      </w:r>
      <w:r w:rsidR="008022C4" w:rsidRPr="009F6CB1">
        <w:rPr>
          <w:rFonts w:ascii="Times New Roman" w:hAnsi="Times New Roman" w:cs="Times New Roman"/>
        </w:rPr>
        <w:t>”</w:t>
      </w:r>
      <w:r w:rsidRPr="009F6CB1">
        <w:rPr>
          <w:rFonts w:ascii="Times New Roman" w:hAnsi="Times New Roman" w:cs="Times New Roman"/>
        </w:rPr>
        <w:t>.</w:t>
      </w:r>
    </w:p>
    <w:p w14:paraId="1FB22168" w14:textId="77777777" w:rsidR="00414F83" w:rsidRPr="009F6CB1" w:rsidRDefault="00142EF2" w:rsidP="00A0088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LXXVI—AMENDMENT OF TRADE PRACTICES ACT 1974</w:t>
      </w:r>
    </w:p>
    <w:p w14:paraId="0FB85CD0"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Principal Act</w:t>
      </w:r>
    </w:p>
    <w:p w14:paraId="2ECD5CB9"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278.</w:t>
      </w:r>
      <w:r w:rsidR="00414F83" w:rsidRPr="009F6CB1">
        <w:rPr>
          <w:rFonts w:ascii="Times New Roman" w:hAnsi="Times New Roman" w:cs="Times New Roman"/>
        </w:rPr>
        <w:t xml:space="preserve"> The </w:t>
      </w:r>
      <w:r w:rsidRPr="009F6CB1">
        <w:rPr>
          <w:rFonts w:ascii="Times New Roman" w:hAnsi="Times New Roman" w:cs="Times New Roman"/>
          <w:i/>
        </w:rPr>
        <w:t xml:space="preserve">Trade Practices Act </w:t>
      </w:r>
      <w:r w:rsidR="00414F83" w:rsidRPr="009F6CB1">
        <w:rPr>
          <w:rFonts w:ascii="Times New Roman" w:hAnsi="Times New Roman" w:cs="Times New Roman"/>
        </w:rPr>
        <w:t>1974</w:t>
      </w:r>
      <w:r w:rsidRPr="009F6CB1">
        <w:rPr>
          <w:rFonts w:ascii="Times New Roman" w:hAnsi="Times New Roman" w:cs="Times New Roman"/>
          <w:vertAlign w:val="superscript"/>
        </w:rPr>
        <w:t>75</w:t>
      </w:r>
      <w:r w:rsidR="00414F83" w:rsidRPr="009F6CB1">
        <w:rPr>
          <w:rFonts w:ascii="Times New Roman" w:hAnsi="Times New Roman" w:cs="Times New Roman"/>
        </w:rPr>
        <w:t xml:space="preserve"> is in this Part referred to as the Principal Act.</w:t>
      </w:r>
    </w:p>
    <w:p w14:paraId="176AF1C9"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Acting appointments</w:t>
      </w:r>
    </w:p>
    <w:p w14:paraId="7CCA77EB"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279.</w:t>
      </w:r>
      <w:r w:rsidR="00414F83" w:rsidRPr="009F6CB1">
        <w:rPr>
          <w:rFonts w:ascii="Times New Roman" w:hAnsi="Times New Roman" w:cs="Times New Roman"/>
        </w:rPr>
        <w:t xml:space="preserve"> Section 34 of the Principal Act is amended by omitting sub-section (1) and substituting the following sub-section:</w:t>
      </w:r>
    </w:p>
    <w:p w14:paraId="7E6772A5" w14:textId="77777777" w:rsidR="00414F83" w:rsidRPr="009F6CB1" w:rsidRDefault="008022C4" w:rsidP="006E6DC2">
      <w:pPr>
        <w:spacing w:before="60" w:after="60" w:line="240" w:lineRule="auto"/>
        <w:ind w:left="864" w:hanging="432"/>
        <w:jc w:val="both"/>
        <w:rPr>
          <w:rFonts w:ascii="Times New Roman" w:hAnsi="Times New Roman" w:cs="Times New Roman"/>
        </w:rPr>
      </w:pPr>
      <w:r w:rsidRPr="009F6CB1">
        <w:rPr>
          <w:rFonts w:ascii="Times New Roman" w:hAnsi="Times New Roman" w:cs="Times New Roman"/>
        </w:rPr>
        <w:t>“</w:t>
      </w:r>
      <w:r w:rsidR="00414F83" w:rsidRPr="009F6CB1">
        <w:rPr>
          <w:rFonts w:ascii="Times New Roman" w:hAnsi="Times New Roman" w:cs="Times New Roman"/>
        </w:rPr>
        <w:t>(1) Where—</w:t>
      </w:r>
    </w:p>
    <w:p w14:paraId="61A622F1"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(a) the President is, or is expected to be, absent from duty; or</w:t>
      </w:r>
    </w:p>
    <w:p w14:paraId="3D977342"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(b) there is, or is expected to be, a vacancy in the office of President,</w:t>
      </w:r>
    </w:p>
    <w:p w14:paraId="762D808B" w14:textId="77777777" w:rsidR="00414F83" w:rsidRPr="009F6CB1" w:rsidRDefault="00414F83" w:rsidP="00A0088A">
      <w:pPr>
        <w:spacing w:after="0" w:line="240" w:lineRule="auto"/>
        <w:jc w:val="both"/>
        <w:rPr>
          <w:rFonts w:ascii="Times New Roman" w:hAnsi="Times New Roman" w:cs="Times New Roman"/>
        </w:rPr>
      </w:pPr>
      <w:r w:rsidRPr="009F6CB1">
        <w:rPr>
          <w:rFonts w:ascii="Times New Roman" w:hAnsi="Times New Roman" w:cs="Times New Roman"/>
        </w:rPr>
        <w:t>the Attorney-General may appoint a Deputy President or an acting Deputy President to act as President during the absence, or while there is a vacancy in the office of President, as the case may be.</w:t>
      </w:r>
      <w:r w:rsidR="008022C4" w:rsidRPr="009F6CB1">
        <w:rPr>
          <w:rFonts w:ascii="Times New Roman" w:hAnsi="Times New Roman" w:cs="Times New Roman"/>
        </w:rPr>
        <w:t>”</w:t>
      </w:r>
      <w:r w:rsidRPr="009F6CB1">
        <w:rPr>
          <w:rFonts w:ascii="Times New Roman" w:hAnsi="Times New Roman" w:cs="Times New Roman"/>
        </w:rPr>
        <w:t>.</w:t>
      </w:r>
    </w:p>
    <w:p w14:paraId="4AA93EF8" w14:textId="77777777" w:rsidR="00414F83" w:rsidRPr="009F6CB1" w:rsidRDefault="00142EF2" w:rsidP="00A0088A">
      <w:pPr>
        <w:spacing w:before="120" w:after="120" w:line="240" w:lineRule="auto"/>
        <w:jc w:val="center"/>
        <w:rPr>
          <w:rFonts w:ascii="Times New Roman" w:hAnsi="Times New Roman" w:cs="Times New Roman"/>
          <w:b/>
          <w:sz w:val="24"/>
        </w:rPr>
      </w:pPr>
      <w:r w:rsidRPr="009F6CB1">
        <w:rPr>
          <w:rFonts w:ascii="Times New Roman" w:hAnsi="Times New Roman" w:cs="Times New Roman"/>
          <w:b/>
          <w:sz w:val="24"/>
        </w:rPr>
        <w:t>PART LXXVII—AMENDMENTS OF CERTAIN ACTS TO AMEND OR OMIT REFERENCES TO VARIOUS MINISTERS, DEPARTMENTS AND PERMANENT HEADS</w:t>
      </w:r>
    </w:p>
    <w:p w14:paraId="59E18E47" w14:textId="77777777" w:rsidR="00414F83" w:rsidRPr="009F6CB1" w:rsidRDefault="00617FDB" w:rsidP="00A0088A">
      <w:pPr>
        <w:spacing w:before="120" w:after="60" w:line="240" w:lineRule="auto"/>
        <w:jc w:val="both"/>
        <w:rPr>
          <w:rFonts w:ascii="Times New Roman" w:hAnsi="Times New Roman" w:cs="Times New Roman"/>
          <w:b/>
          <w:sz w:val="20"/>
        </w:rPr>
      </w:pPr>
      <w:r w:rsidRPr="009F6CB1">
        <w:rPr>
          <w:rFonts w:ascii="Times New Roman" w:hAnsi="Times New Roman" w:cs="Times New Roman"/>
          <w:b/>
          <w:sz w:val="20"/>
        </w:rPr>
        <w:t>Amendments of certain Acts</w:t>
      </w:r>
    </w:p>
    <w:p w14:paraId="3D1C1FFF" w14:textId="77777777" w:rsidR="00414F83" w:rsidRPr="009F6CB1" w:rsidRDefault="00617FDB" w:rsidP="00A0088A">
      <w:pPr>
        <w:spacing w:after="0" w:line="240" w:lineRule="auto"/>
        <w:ind w:firstLine="432"/>
        <w:jc w:val="both"/>
        <w:rPr>
          <w:rFonts w:ascii="Times New Roman" w:hAnsi="Times New Roman" w:cs="Times New Roman"/>
        </w:rPr>
      </w:pPr>
      <w:r w:rsidRPr="009F6CB1">
        <w:rPr>
          <w:rFonts w:ascii="Times New Roman" w:hAnsi="Times New Roman" w:cs="Times New Roman"/>
          <w:b/>
        </w:rPr>
        <w:t>280.</w:t>
      </w:r>
      <w:r w:rsidR="00414F83" w:rsidRPr="009F6CB1">
        <w:rPr>
          <w:rFonts w:ascii="Times New Roman" w:hAnsi="Times New Roman" w:cs="Times New Roman"/>
        </w:rPr>
        <w:t xml:space="preserve"> (1) The Acts specified in Column 1 of Schedule 12 are amended as set out in Columns 2 and 3 of that Schedule.</w:t>
      </w:r>
    </w:p>
    <w:p w14:paraId="7B044A2E" w14:textId="77777777" w:rsidR="00414F83" w:rsidRPr="009F6CB1" w:rsidRDefault="00414F83" w:rsidP="006E6DC2">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(2)</w:t>
      </w:r>
      <w:r w:rsidRPr="009F6CB1">
        <w:rPr>
          <w:rFonts w:ascii="Times New Roman" w:hAnsi="Times New Roman" w:cs="Times New Roman"/>
        </w:rPr>
        <w:t xml:space="preserve"> Where—</w:t>
      </w:r>
    </w:p>
    <w:p w14:paraId="6E9ED107"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(a) before the commencement of this section, an Act contained a reference to a particular Minister (in this sub-section referred to as the</w:t>
      </w:r>
    </w:p>
    <w:p w14:paraId="5DC5DF5E"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B1713A9" w14:textId="77777777" w:rsidR="00414F83" w:rsidRPr="009F6CB1" w:rsidRDefault="008022C4" w:rsidP="00A0088A">
      <w:pPr>
        <w:spacing w:after="0" w:line="240" w:lineRule="auto"/>
        <w:ind w:left="810"/>
        <w:jc w:val="both"/>
        <w:rPr>
          <w:rFonts w:ascii="Times New Roman" w:hAnsi="Times New Roman" w:cs="Times New Roman"/>
        </w:rPr>
      </w:pPr>
      <w:r w:rsidRPr="009F6CB1">
        <w:rPr>
          <w:rFonts w:ascii="Times New Roman" w:hAnsi="Times New Roman" w:cs="Times New Roman"/>
        </w:rPr>
        <w:lastRenderedPageBreak/>
        <w:t>“</w:t>
      </w:r>
      <w:r w:rsidR="00414F83" w:rsidRPr="009F6CB1">
        <w:rPr>
          <w:rFonts w:ascii="Times New Roman" w:hAnsi="Times New Roman" w:cs="Times New Roman"/>
        </w:rPr>
        <w:t>previous Minister</w:t>
      </w:r>
      <w:r w:rsidRPr="009F6CB1">
        <w:rPr>
          <w:rFonts w:ascii="Times New Roman" w:hAnsi="Times New Roman" w:cs="Times New Roman"/>
        </w:rPr>
        <w:t>”</w:t>
      </w:r>
      <w:r w:rsidR="00414F83" w:rsidRPr="009F6CB1">
        <w:rPr>
          <w:rFonts w:ascii="Times New Roman" w:hAnsi="Times New Roman" w:cs="Times New Roman"/>
        </w:rPr>
        <w:t xml:space="preserve">), or to the Permanent Head or an officer of a particular Department (in this sub-section referred to as the </w:t>
      </w:r>
      <w:r w:rsidRPr="009F6CB1">
        <w:rPr>
          <w:rFonts w:ascii="Times New Roman" w:hAnsi="Times New Roman" w:cs="Times New Roman"/>
        </w:rPr>
        <w:t>“</w:t>
      </w:r>
      <w:r w:rsidR="00414F83" w:rsidRPr="009F6CB1">
        <w:rPr>
          <w:rFonts w:ascii="Times New Roman" w:hAnsi="Times New Roman" w:cs="Times New Roman"/>
        </w:rPr>
        <w:t>previous Department</w:t>
      </w:r>
      <w:r w:rsidRPr="009F6CB1">
        <w:rPr>
          <w:rFonts w:ascii="Times New Roman" w:hAnsi="Times New Roman" w:cs="Times New Roman"/>
        </w:rPr>
        <w:t>”</w:t>
      </w:r>
      <w:r w:rsidR="00414F83" w:rsidRPr="009F6CB1">
        <w:rPr>
          <w:rFonts w:ascii="Times New Roman" w:hAnsi="Times New Roman" w:cs="Times New Roman"/>
        </w:rPr>
        <w:t>); and</w:t>
      </w:r>
    </w:p>
    <w:p w14:paraId="0F59ED33"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(b) by virtue of the operation of sub-section (1), a reference to another Minister, or to the Permanent Head or an officer of another Department, was substituted for the reference mentioned in paragraph (a),</w:t>
      </w:r>
    </w:p>
    <w:p w14:paraId="07ED76DA"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the reference to the other Minister or to the Permanent Head or officer of the other Department shall, in relation to the doing of any act or thing under the Act before 7 May 1982, be read as a reference to the previous Minister or to the Permanent Head or an officer of the previous Department, as the case may be.</w:t>
      </w:r>
    </w:p>
    <w:p w14:paraId="3BF53AF3" w14:textId="77777777" w:rsidR="00414F83" w:rsidRPr="009F6CB1" w:rsidRDefault="00414F83" w:rsidP="00B57A59">
      <w:pPr>
        <w:spacing w:before="60" w:after="0" w:line="240" w:lineRule="auto"/>
        <w:ind w:firstLine="432"/>
        <w:jc w:val="both"/>
        <w:rPr>
          <w:rFonts w:ascii="Times New Roman" w:hAnsi="Times New Roman" w:cs="Times New Roman"/>
        </w:rPr>
      </w:pPr>
      <w:r w:rsidRPr="009F6CB1">
        <w:rPr>
          <w:rFonts w:ascii="Times New Roman" w:hAnsi="Times New Roman" w:cs="Times New Roman"/>
          <w:b/>
        </w:rPr>
        <w:t>(3)</w:t>
      </w:r>
      <w:r w:rsidRPr="009F6CB1">
        <w:rPr>
          <w:rFonts w:ascii="Times New Roman" w:hAnsi="Times New Roman" w:cs="Times New Roman"/>
        </w:rPr>
        <w:t xml:space="preserve"> Where—</w:t>
      </w:r>
    </w:p>
    <w:p w14:paraId="49E34721"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(a) immediately before the commencement of this section, there were pending in any court or tribunal any proceedings under an Act to which a particular Minister or the Permanent Head of a particular Department was, in his capacity as Minister or Permanent Head, a party;</w:t>
      </w:r>
    </w:p>
    <w:p w14:paraId="2F2CA870" w14:textId="77777777" w:rsidR="00414F83" w:rsidRPr="009F6CB1" w:rsidRDefault="00414F83" w:rsidP="00A0088A">
      <w:pPr>
        <w:spacing w:after="0" w:line="240" w:lineRule="auto"/>
        <w:ind w:left="864" w:hanging="432"/>
        <w:jc w:val="both"/>
        <w:rPr>
          <w:rFonts w:ascii="Times New Roman" w:hAnsi="Times New Roman" w:cs="Times New Roman"/>
        </w:rPr>
      </w:pPr>
      <w:r w:rsidRPr="009F6CB1">
        <w:rPr>
          <w:rFonts w:ascii="Times New Roman" w:hAnsi="Times New Roman" w:cs="Times New Roman"/>
        </w:rPr>
        <w:t>(b) by virtue of the operation of sub-section (1), references to another Minister, or to the Permanent Head of another Department, were substituted for references in that Act to the Minister or Permanent Head mentioned in paragraph (a),</w:t>
      </w:r>
    </w:p>
    <w:p w14:paraId="5F46964B" w14:textId="77777777" w:rsidR="00414F83" w:rsidRPr="009F6CB1" w:rsidRDefault="00414F83" w:rsidP="008022C4">
      <w:pPr>
        <w:spacing w:after="0" w:line="240" w:lineRule="auto"/>
        <w:jc w:val="both"/>
        <w:rPr>
          <w:rFonts w:ascii="Times New Roman" w:hAnsi="Times New Roman" w:cs="Times New Roman"/>
        </w:rPr>
      </w:pPr>
      <w:r w:rsidRPr="009F6CB1">
        <w:rPr>
          <w:rFonts w:ascii="Times New Roman" w:hAnsi="Times New Roman" w:cs="Times New Roman"/>
        </w:rPr>
        <w:t>those proceedings may be continued by or against the other Minister or the Permanent Head of that other Department, as the case may be.</w:t>
      </w:r>
    </w:p>
    <w:p w14:paraId="3200B1A2" w14:textId="77777777" w:rsidR="00A0088A" w:rsidRPr="009F6CB1" w:rsidRDefault="00A0088A" w:rsidP="00B57A59">
      <w:pPr>
        <w:pBdr>
          <w:bottom w:val="single" w:sz="4" w:space="1" w:color="auto"/>
        </w:pBdr>
        <w:spacing w:before="600" w:after="0" w:line="240" w:lineRule="auto"/>
        <w:ind w:left="3456" w:right="3456"/>
        <w:jc w:val="center"/>
        <w:rPr>
          <w:rFonts w:ascii="Times New Roman" w:hAnsi="Times New Roman" w:cs="Times New Roman"/>
        </w:rPr>
      </w:pPr>
    </w:p>
    <w:p w14:paraId="5FAB6D64"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E90717D" w14:textId="77777777" w:rsidR="00414F83" w:rsidRPr="009F6CB1" w:rsidRDefault="00142EF2" w:rsidP="00130646">
      <w:pPr>
        <w:tabs>
          <w:tab w:val="left" w:pos="3600"/>
        </w:tabs>
        <w:spacing w:after="0" w:line="240" w:lineRule="auto"/>
        <w:jc w:val="right"/>
        <w:rPr>
          <w:rFonts w:ascii="Times New Roman" w:hAnsi="Times New Roman" w:cs="Times New Roman"/>
        </w:rPr>
      </w:pPr>
      <w:r w:rsidRPr="009F6CB1">
        <w:rPr>
          <w:rFonts w:ascii="Times New Roman" w:hAnsi="Times New Roman" w:cs="Times New Roman"/>
          <w:b/>
        </w:rPr>
        <w:lastRenderedPageBreak/>
        <w:t>SCHEDULE 1</w:t>
      </w:r>
      <w:r w:rsidR="00C30004" w:rsidRPr="009F6CB1">
        <w:rPr>
          <w:rFonts w:ascii="Times New Roman" w:hAnsi="Times New Roman" w:cs="Times New Roman"/>
        </w:rPr>
        <w:tab/>
      </w:r>
      <w:r w:rsidR="00414F83" w:rsidRPr="009F6CB1">
        <w:rPr>
          <w:rFonts w:ascii="Times New Roman" w:hAnsi="Times New Roman" w:cs="Times New Roman"/>
        </w:rPr>
        <w:t>Section 106</w:t>
      </w:r>
    </w:p>
    <w:p w14:paraId="165EB249" w14:textId="77777777" w:rsidR="00414F83" w:rsidRPr="009F6CB1" w:rsidRDefault="00414F83" w:rsidP="00C30004">
      <w:pPr>
        <w:spacing w:before="60" w:after="60" w:line="240" w:lineRule="auto"/>
        <w:jc w:val="center"/>
        <w:rPr>
          <w:rFonts w:ascii="Times New Roman" w:hAnsi="Times New Roman" w:cs="Times New Roman"/>
        </w:rPr>
      </w:pPr>
      <w:r w:rsidRPr="009F6CB1">
        <w:rPr>
          <w:rFonts w:ascii="Times New Roman" w:hAnsi="Times New Roman" w:cs="Times New Roman"/>
        </w:rPr>
        <w:t>FORMAL AMENDMENTS OF THE EXPLOSIVES ACT 1961</w:t>
      </w:r>
    </w:p>
    <w:tbl>
      <w:tblPr>
        <w:tblW w:w="5000" w:type="pct"/>
        <w:tblCellMar>
          <w:left w:w="40" w:type="dxa"/>
          <w:right w:w="40" w:type="dxa"/>
        </w:tblCellMar>
        <w:tblLook w:val="0000" w:firstRow="0" w:lastRow="0" w:firstColumn="0" w:lastColumn="0" w:noHBand="0" w:noVBand="0"/>
      </w:tblPr>
      <w:tblGrid>
        <w:gridCol w:w="2359"/>
        <w:gridCol w:w="6030"/>
      </w:tblGrid>
      <w:tr w:rsidR="00414F83" w:rsidRPr="009F6CB1" w14:paraId="3153723E" w14:textId="77777777" w:rsidTr="00146642">
        <w:trPr>
          <w:trHeight w:val="20"/>
        </w:trPr>
        <w:tc>
          <w:tcPr>
            <w:tcW w:w="1406" w:type="pct"/>
            <w:tcBorders>
              <w:top w:val="single" w:sz="4" w:space="0" w:color="auto"/>
              <w:bottom w:val="single" w:sz="6" w:space="0" w:color="auto"/>
            </w:tcBorders>
          </w:tcPr>
          <w:p w14:paraId="49EA673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594" w:type="pct"/>
            <w:tcBorders>
              <w:top w:val="single" w:sz="4" w:space="0" w:color="auto"/>
              <w:bottom w:val="single" w:sz="6" w:space="0" w:color="auto"/>
            </w:tcBorders>
          </w:tcPr>
          <w:p w14:paraId="4087B5B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6D7D818C" w14:textId="77777777" w:rsidTr="00146642">
        <w:trPr>
          <w:trHeight w:val="20"/>
        </w:trPr>
        <w:tc>
          <w:tcPr>
            <w:tcW w:w="1406" w:type="pct"/>
            <w:tcBorders>
              <w:top w:val="single" w:sz="6" w:space="0" w:color="auto"/>
            </w:tcBorders>
          </w:tcPr>
          <w:p w14:paraId="69528DE9"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w:t>
            </w:r>
            <w:r w:rsidR="00146642" w:rsidRPr="009F6CB1">
              <w:rPr>
                <w:rFonts w:ascii="Times New Roman" w:hAnsi="Times New Roman" w:cs="Times New Roman"/>
                <w:sz w:val="20"/>
              </w:rPr>
              <w:tab/>
            </w:r>
          </w:p>
        </w:tc>
        <w:tc>
          <w:tcPr>
            <w:tcW w:w="3594" w:type="pct"/>
            <w:tcBorders>
              <w:top w:val="single" w:sz="6" w:space="0" w:color="auto"/>
            </w:tcBorders>
          </w:tcPr>
          <w:p w14:paraId="1F1B183C"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either of the last two preceding paragraphs of this definition</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explosives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paragraph (a) or (b)</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D2C3B69" w14:textId="77777777" w:rsidTr="00146642">
        <w:trPr>
          <w:trHeight w:val="20"/>
        </w:trPr>
        <w:tc>
          <w:tcPr>
            <w:tcW w:w="1406" w:type="pct"/>
          </w:tcPr>
          <w:p w14:paraId="02DFCA34"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11 (2) (a)</w:t>
            </w:r>
            <w:r w:rsidR="00146642" w:rsidRPr="009F6CB1">
              <w:rPr>
                <w:rFonts w:ascii="Times New Roman" w:hAnsi="Times New Roman" w:cs="Times New Roman"/>
                <w:sz w:val="20"/>
              </w:rPr>
              <w:tab/>
            </w:r>
          </w:p>
        </w:tc>
        <w:tc>
          <w:tcPr>
            <w:tcW w:w="3594" w:type="pct"/>
          </w:tcPr>
          <w:p w14:paraId="5E5CE78F"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the last preceding sub-section</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sub-section (1)</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DEF0D4C" w14:textId="77777777" w:rsidTr="00146642">
        <w:trPr>
          <w:trHeight w:val="20"/>
        </w:trPr>
        <w:tc>
          <w:tcPr>
            <w:tcW w:w="1406" w:type="pct"/>
          </w:tcPr>
          <w:p w14:paraId="14EFE930"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11 (3)</w:t>
            </w:r>
            <w:r w:rsidR="00146642" w:rsidRPr="009F6CB1">
              <w:rPr>
                <w:rFonts w:ascii="Times New Roman" w:hAnsi="Times New Roman" w:cs="Times New Roman"/>
                <w:sz w:val="20"/>
              </w:rPr>
              <w:tab/>
            </w:r>
          </w:p>
        </w:tc>
        <w:tc>
          <w:tcPr>
            <w:tcW w:w="3594" w:type="pct"/>
          </w:tcPr>
          <w:p w14:paraId="52D19933"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paragraph (ab) or in paragraph (b) of section nine of this Act</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paragraph 9 (ab) or (b)</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64EAC02" w14:textId="77777777" w:rsidTr="00146642">
        <w:trPr>
          <w:trHeight w:val="20"/>
        </w:trPr>
        <w:tc>
          <w:tcPr>
            <w:tcW w:w="1406" w:type="pct"/>
          </w:tcPr>
          <w:p w14:paraId="66DDF94B"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6CB1A688"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this section</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C76C9AC" w14:textId="77777777" w:rsidTr="00146642">
        <w:trPr>
          <w:trHeight w:val="20"/>
        </w:trPr>
        <w:tc>
          <w:tcPr>
            <w:tcW w:w="1406" w:type="pct"/>
          </w:tcPr>
          <w:p w14:paraId="4329CBA0"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11</w:t>
            </w:r>
            <w:r w:rsidR="00617FDB" w:rsidRPr="009F6CB1">
              <w:rPr>
                <w:rFonts w:ascii="Times New Roman" w:hAnsi="Times New Roman" w:cs="Times New Roman"/>
                <w:smallCaps/>
                <w:sz w:val="20"/>
              </w:rPr>
              <w:t xml:space="preserve">a </w:t>
            </w:r>
            <w:r w:rsidRPr="009F6CB1">
              <w:rPr>
                <w:rFonts w:ascii="Times New Roman" w:hAnsi="Times New Roman" w:cs="Times New Roman"/>
                <w:sz w:val="20"/>
              </w:rPr>
              <w:t>(2)</w:t>
            </w:r>
            <w:r w:rsidR="00146642" w:rsidRPr="009F6CB1">
              <w:rPr>
                <w:rFonts w:ascii="Times New Roman" w:hAnsi="Times New Roman" w:cs="Times New Roman"/>
                <w:sz w:val="20"/>
              </w:rPr>
              <w:tab/>
            </w:r>
          </w:p>
        </w:tc>
        <w:tc>
          <w:tcPr>
            <w:tcW w:w="3594" w:type="pct"/>
          </w:tcPr>
          <w:p w14:paraId="35759F8E"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paragraph (ab) or in paragraph (b) of section nine of this Act</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paragraph 9 (ab) or (b)</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F62E149" w14:textId="77777777" w:rsidTr="00146642">
        <w:trPr>
          <w:trHeight w:val="20"/>
        </w:trPr>
        <w:tc>
          <w:tcPr>
            <w:tcW w:w="1406" w:type="pct"/>
          </w:tcPr>
          <w:p w14:paraId="7423C970"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1BF3B491"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the last preceding sub-section</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sub-section (1)</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BA61752" w14:textId="77777777" w:rsidTr="00146642">
        <w:trPr>
          <w:trHeight w:val="20"/>
        </w:trPr>
        <w:tc>
          <w:tcPr>
            <w:tcW w:w="1406" w:type="pct"/>
          </w:tcPr>
          <w:p w14:paraId="3F6999B7"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12 (2)</w:t>
            </w:r>
            <w:r w:rsidR="00146642" w:rsidRPr="009F6CB1">
              <w:rPr>
                <w:rFonts w:ascii="Times New Roman" w:hAnsi="Times New Roman" w:cs="Times New Roman"/>
                <w:sz w:val="20"/>
              </w:rPr>
              <w:tab/>
            </w:r>
          </w:p>
        </w:tc>
        <w:tc>
          <w:tcPr>
            <w:tcW w:w="3594" w:type="pct"/>
          </w:tcPr>
          <w:p w14:paraId="513AE668"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ten</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10</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7DBDD41" w14:textId="77777777" w:rsidTr="00146642">
        <w:trPr>
          <w:trHeight w:val="20"/>
        </w:trPr>
        <w:tc>
          <w:tcPr>
            <w:tcW w:w="1406" w:type="pct"/>
          </w:tcPr>
          <w:p w14:paraId="0DD98214"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14 (2)</w:t>
            </w:r>
            <w:r w:rsidR="00146642" w:rsidRPr="009F6CB1">
              <w:rPr>
                <w:rFonts w:ascii="Times New Roman" w:hAnsi="Times New Roman" w:cs="Times New Roman"/>
                <w:sz w:val="20"/>
              </w:rPr>
              <w:tab/>
            </w:r>
          </w:p>
        </w:tc>
        <w:tc>
          <w:tcPr>
            <w:tcW w:w="3594" w:type="pct"/>
          </w:tcPr>
          <w:p w14:paraId="6C5FF235" w14:textId="77777777" w:rsidR="00414F83" w:rsidRPr="009F6CB1" w:rsidRDefault="00414F83" w:rsidP="00146642">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the last preceding sub-section</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sub-section (1)</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BC8DBA4" w14:textId="77777777" w:rsidTr="00146642">
        <w:trPr>
          <w:trHeight w:val="20"/>
        </w:trPr>
        <w:tc>
          <w:tcPr>
            <w:tcW w:w="1406" w:type="pct"/>
            <w:vMerge w:val="restart"/>
          </w:tcPr>
          <w:p w14:paraId="08C3E627" w14:textId="77777777" w:rsidR="00414F83" w:rsidRPr="009F6CB1" w:rsidRDefault="00414F83" w:rsidP="00146642">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20 (a)</w:t>
            </w:r>
            <w:r w:rsidR="00146642" w:rsidRPr="009F6CB1">
              <w:rPr>
                <w:rFonts w:ascii="Times New Roman" w:hAnsi="Times New Roman" w:cs="Times New Roman"/>
                <w:sz w:val="20"/>
              </w:rPr>
              <w:tab/>
            </w:r>
          </w:p>
        </w:tc>
        <w:tc>
          <w:tcPr>
            <w:tcW w:w="3594" w:type="pct"/>
          </w:tcPr>
          <w:p w14:paraId="5E6109FB"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One thousand dollars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$1,000</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4BBCD5C" w14:textId="77777777" w:rsidTr="00146642">
        <w:trPr>
          <w:trHeight w:val="20"/>
        </w:trPr>
        <w:tc>
          <w:tcPr>
            <w:tcW w:w="1406" w:type="pct"/>
            <w:vMerge/>
          </w:tcPr>
          <w:p w14:paraId="739F0D46"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37CD297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six</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6</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9D15638" w14:textId="77777777" w:rsidTr="00146642">
        <w:trPr>
          <w:trHeight w:val="20"/>
        </w:trPr>
        <w:tc>
          <w:tcPr>
            <w:tcW w:w="1406" w:type="pct"/>
            <w:tcBorders>
              <w:bottom w:val="single" w:sz="6" w:space="0" w:color="auto"/>
            </w:tcBorders>
          </w:tcPr>
          <w:p w14:paraId="43C21F2F"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Borders>
              <w:bottom w:val="single" w:sz="6" w:space="0" w:color="auto"/>
            </w:tcBorders>
          </w:tcPr>
          <w:p w14:paraId="093322F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Two hundred dollars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$200</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3EE558D1" w14:textId="77777777" w:rsidR="00414F83" w:rsidRPr="009F6CB1" w:rsidRDefault="00142EF2" w:rsidP="00FF17CD">
      <w:pPr>
        <w:tabs>
          <w:tab w:val="left" w:pos="3600"/>
        </w:tabs>
        <w:spacing w:before="120" w:after="0" w:line="240" w:lineRule="auto"/>
        <w:jc w:val="right"/>
        <w:rPr>
          <w:rFonts w:ascii="Times New Roman" w:hAnsi="Times New Roman" w:cs="Times New Roman"/>
        </w:rPr>
      </w:pPr>
      <w:r w:rsidRPr="009F6CB1">
        <w:rPr>
          <w:rFonts w:ascii="Times New Roman" w:hAnsi="Times New Roman" w:cs="Times New Roman"/>
          <w:b/>
        </w:rPr>
        <w:t>SCHEDULE 2</w:t>
      </w:r>
      <w:r w:rsidR="00130646" w:rsidRPr="009F6CB1">
        <w:rPr>
          <w:rFonts w:ascii="Times New Roman" w:hAnsi="Times New Roman" w:cs="Times New Roman"/>
        </w:rPr>
        <w:tab/>
      </w:r>
      <w:r w:rsidR="00414F83" w:rsidRPr="009F6CB1">
        <w:rPr>
          <w:rFonts w:ascii="Times New Roman" w:hAnsi="Times New Roman" w:cs="Times New Roman"/>
        </w:rPr>
        <w:t>Section 125</w:t>
      </w:r>
    </w:p>
    <w:p w14:paraId="7F8D25C9" w14:textId="77777777" w:rsidR="00414F83" w:rsidRPr="009F6CB1" w:rsidRDefault="00414F83" w:rsidP="00130646">
      <w:pPr>
        <w:spacing w:after="0" w:line="240" w:lineRule="auto"/>
        <w:jc w:val="center"/>
        <w:rPr>
          <w:rFonts w:ascii="Times New Roman" w:hAnsi="Times New Roman" w:cs="Times New Roman"/>
        </w:rPr>
      </w:pPr>
      <w:r w:rsidRPr="009F6CB1">
        <w:rPr>
          <w:rFonts w:ascii="Times New Roman" w:hAnsi="Times New Roman" w:cs="Times New Roman"/>
        </w:rPr>
        <w:t>AMENDMENTS OF THE HOME DEPOSIT ASSISTANCE ACT 1982</w:t>
      </w:r>
    </w:p>
    <w:tbl>
      <w:tblPr>
        <w:tblW w:w="5000" w:type="pct"/>
        <w:tblCellMar>
          <w:left w:w="40" w:type="dxa"/>
          <w:right w:w="40" w:type="dxa"/>
        </w:tblCellMar>
        <w:tblLook w:val="0000" w:firstRow="0" w:lastRow="0" w:firstColumn="0" w:lastColumn="0" w:noHBand="0" w:noVBand="0"/>
      </w:tblPr>
      <w:tblGrid>
        <w:gridCol w:w="2359"/>
        <w:gridCol w:w="6030"/>
      </w:tblGrid>
      <w:tr w:rsidR="00414F83" w:rsidRPr="009F6CB1" w14:paraId="1B7B63C7" w14:textId="77777777" w:rsidTr="007C0FF0">
        <w:trPr>
          <w:trHeight w:val="20"/>
        </w:trPr>
        <w:tc>
          <w:tcPr>
            <w:tcW w:w="1406" w:type="pct"/>
            <w:tcBorders>
              <w:top w:val="single" w:sz="6" w:space="0" w:color="auto"/>
              <w:bottom w:val="single" w:sz="6" w:space="0" w:color="auto"/>
            </w:tcBorders>
          </w:tcPr>
          <w:p w14:paraId="64EF846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594" w:type="pct"/>
            <w:tcBorders>
              <w:top w:val="single" w:sz="6" w:space="0" w:color="auto"/>
              <w:bottom w:val="single" w:sz="6" w:space="0" w:color="auto"/>
            </w:tcBorders>
          </w:tcPr>
          <w:p w14:paraId="53B680E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144FE1EE" w14:textId="77777777" w:rsidTr="007C0FF0">
        <w:trPr>
          <w:trHeight w:val="20"/>
        </w:trPr>
        <w:tc>
          <w:tcPr>
            <w:tcW w:w="1406" w:type="pct"/>
            <w:tcBorders>
              <w:top w:val="single" w:sz="6" w:space="0" w:color="auto"/>
            </w:tcBorders>
          </w:tcPr>
          <w:p w14:paraId="67AF7E91"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(1)</w:t>
            </w:r>
            <w:r w:rsidR="007C0FF0" w:rsidRPr="009F6CB1">
              <w:rPr>
                <w:rFonts w:ascii="Times New Roman" w:hAnsi="Times New Roman" w:cs="Times New Roman"/>
                <w:sz w:val="20"/>
              </w:rPr>
              <w:tab/>
            </w:r>
          </w:p>
        </w:tc>
        <w:tc>
          <w:tcPr>
            <w:tcW w:w="3594" w:type="pct"/>
            <w:tcBorders>
              <w:top w:val="single" w:sz="6" w:space="0" w:color="auto"/>
            </w:tcBorders>
          </w:tcPr>
          <w:p w14:paraId="52976022" w14:textId="77777777" w:rsidR="00414F83" w:rsidRPr="009F6CB1" w:rsidRDefault="00414F83" w:rsidP="00130646">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from the definition of </w:t>
            </w:r>
            <w:r w:rsidR="008022C4" w:rsidRPr="009F6CB1">
              <w:rPr>
                <w:rFonts w:ascii="Times New Roman" w:hAnsi="Times New Roman" w:cs="Times New Roman"/>
                <w:sz w:val="20"/>
              </w:rPr>
              <w:t>“</w:t>
            </w:r>
            <w:r w:rsidRPr="009F6CB1">
              <w:rPr>
                <w:rFonts w:ascii="Times New Roman" w:hAnsi="Times New Roman" w:cs="Times New Roman"/>
                <w:sz w:val="20"/>
              </w:rPr>
              <w:t>approved interest</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0F33DD" w:rsidRPr="009F6CB1" w14:paraId="56EF6923" w14:textId="77777777" w:rsidTr="007C0FF0">
        <w:trPr>
          <w:trHeight w:val="20"/>
        </w:trPr>
        <w:tc>
          <w:tcPr>
            <w:tcW w:w="1406" w:type="pct"/>
          </w:tcPr>
          <w:p w14:paraId="579B1850" w14:textId="77777777" w:rsidR="000F33DD" w:rsidRPr="009F6CB1" w:rsidRDefault="000F33DD" w:rsidP="008022C4">
            <w:pPr>
              <w:spacing w:after="0" w:line="240" w:lineRule="auto"/>
              <w:jc w:val="both"/>
              <w:rPr>
                <w:rFonts w:ascii="Times New Roman" w:hAnsi="Times New Roman" w:cs="Times New Roman"/>
                <w:sz w:val="20"/>
              </w:rPr>
            </w:pPr>
          </w:p>
        </w:tc>
        <w:tc>
          <w:tcPr>
            <w:tcW w:w="3594" w:type="pct"/>
            <w:vMerge w:val="restart"/>
          </w:tcPr>
          <w:p w14:paraId="74009F62" w14:textId="6340211E" w:rsidR="000F33DD" w:rsidRPr="009F6CB1" w:rsidRDefault="000F33DD" w:rsidP="00C35E3E">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the definition of “Department”, substitute the </w:t>
            </w:r>
            <w:proofErr w:type="spellStart"/>
            <w:r w:rsidRPr="009F6CB1">
              <w:rPr>
                <w:rFonts w:ascii="Times New Roman" w:hAnsi="Times New Roman" w:cs="Times New Roman"/>
                <w:sz w:val="20"/>
              </w:rPr>
              <w:t>followinng</w:t>
            </w:r>
            <w:proofErr w:type="spellEnd"/>
            <w:r w:rsidRPr="009F6CB1">
              <w:rPr>
                <w:rFonts w:ascii="Times New Roman" w:hAnsi="Times New Roman" w:cs="Times New Roman"/>
                <w:sz w:val="20"/>
              </w:rPr>
              <w:t xml:space="preserve"> definition: “‘Director-General’ means the Director-General of Social Security;”.</w:t>
            </w:r>
          </w:p>
        </w:tc>
      </w:tr>
      <w:tr w:rsidR="000F33DD" w:rsidRPr="009F6CB1" w14:paraId="156DD340" w14:textId="77777777" w:rsidTr="007C0FF0">
        <w:trPr>
          <w:trHeight w:val="20"/>
        </w:trPr>
        <w:tc>
          <w:tcPr>
            <w:tcW w:w="1406" w:type="pct"/>
          </w:tcPr>
          <w:p w14:paraId="39A14B57" w14:textId="77777777" w:rsidR="000F33DD" w:rsidRPr="009F6CB1" w:rsidRDefault="000F33DD" w:rsidP="008022C4">
            <w:pPr>
              <w:spacing w:after="0" w:line="240" w:lineRule="auto"/>
              <w:jc w:val="both"/>
              <w:rPr>
                <w:rFonts w:ascii="Times New Roman" w:hAnsi="Times New Roman" w:cs="Times New Roman"/>
                <w:sz w:val="20"/>
              </w:rPr>
            </w:pPr>
          </w:p>
        </w:tc>
        <w:tc>
          <w:tcPr>
            <w:tcW w:w="3594" w:type="pct"/>
            <w:vMerge/>
          </w:tcPr>
          <w:p w14:paraId="7BD42A75" w14:textId="77777777" w:rsidR="000F33DD" w:rsidRPr="009F6CB1" w:rsidRDefault="000F33DD" w:rsidP="00130646">
            <w:pPr>
              <w:spacing w:after="0" w:line="240" w:lineRule="auto"/>
              <w:ind w:left="288" w:hanging="288"/>
              <w:jc w:val="both"/>
              <w:rPr>
                <w:rFonts w:ascii="Times New Roman" w:hAnsi="Times New Roman" w:cs="Times New Roman"/>
                <w:sz w:val="20"/>
              </w:rPr>
            </w:pPr>
          </w:p>
        </w:tc>
      </w:tr>
      <w:tr w:rsidR="00414F83" w:rsidRPr="009F6CB1" w14:paraId="7D20BA23" w14:textId="77777777" w:rsidTr="007C0FF0">
        <w:trPr>
          <w:trHeight w:val="20"/>
        </w:trPr>
        <w:tc>
          <w:tcPr>
            <w:tcW w:w="1406" w:type="pct"/>
          </w:tcPr>
          <w:p w14:paraId="314E04C2"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19195D65" w14:textId="77777777" w:rsidR="00414F83" w:rsidRPr="009F6CB1" w:rsidRDefault="00414F83" w:rsidP="00130646">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(b) of the definition of </w:t>
            </w:r>
            <w:r w:rsidR="008022C4" w:rsidRPr="009F6CB1">
              <w:rPr>
                <w:rFonts w:ascii="Times New Roman" w:hAnsi="Times New Roman" w:cs="Times New Roman"/>
                <w:sz w:val="20"/>
              </w:rPr>
              <w:t>“</w:t>
            </w:r>
            <w:r w:rsidRPr="009F6CB1">
              <w:rPr>
                <w:rFonts w:ascii="Times New Roman" w:hAnsi="Times New Roman" w:cs="Times New Roman"/>
                <w:sz w:val="20"/>
              </w:rPr>
              <w:t>rural property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BF17841" w14:textId="77777777" w:rsidTr="007C0FF0">
        <w:trPr>
          <w:trHeight w:val="20"/>
        </w:trPr>
        <w:tc>
          <w:tcPr>
            <w:tcW w:w="1406" w:type="pct"/>
          </w:tcPr>
          <w:p w14:paraId="6B91D7BC"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550E2D6C" w14:textId="77777777" w:rsidR="00414F83" w:rsidRPr="009F6CB1" w:rsidRDefault="00414F83" w:rsidP="00130646">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(g) of the definition of </w:t>
            </w:r>
            <w:r w:rsidR="008022C4" w:rsidRPr="009F6CB1">
              <w:rPr>
                <w:rFonts w:ascii="Times New Roman" w:hAnsi="Times New Roman" w:cs="Times New Roman"/>
                <w:sz w:val="20"/>
              </w:rPr>
              <w:t>“</w:t>
            </w:r>
            <w:r w:rsidRPr="009F6CB1">
              <w:rPr>
                <w:rFonts w:ascii="Times New Roman" w:hAnsi="Times New Roman" w:cs="Times New Roman"/>
                <w:sz w:val="20"/>
              </w:rPr>
              <w:t>savings bank</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068B9FF" w14:textId="77777777" w:rsidTr="007C0FF0">
        <w:trPr>
          <w:trHeight w:val="20"/>
        </w:trPr>
        <w:tc>
          <w:tcPr>
            <w:tcW w:w="1406" w:type="pct"/>
          </w:tcPr>
          <w:p w14:paraId="199F1E4C"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085A046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DF24834" w14:textId="77777777" w:rsidTr="004C2971">
        <w:trPr>
          <w:trHeight w:val="20"/>
        </w:trPr>
        <w:tc>
          <w:tcPr>
            <w:tcW w:w="1406" w:type="pct"/>
          </w:tcPr>
          <w:p w14:paraId="4CB40A6F"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320110E7" w14:textId="77777777" w:rsidR="00414F83" w:rsidRPr="009F6CB1" w:rsidRDefault="00414F83" w:rsidP="00130646">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(e) of the definition of </w:t>
            </w:r>
            <w:r w:rsidR="008022C4" w:rsidRPr="009F6CB1">
              <w:rPr>
                <w:rFonts w:ascii="Times New Roman" w:hAnsi="Times New Roman" w:cs="Times New Roman"/>
                <w:sz w:val="20"/>
              </w:rPr>
              <w:t>“</w:t>
            </w:r>
            <w:r w:rsidRPr="009F6CB1">
              <w:rPr>
                <w:rFonts w:ascii="Times New Roman" w:hAnsi="Times New Roman" w:cs="Times New Roman"/>
                <w:sz w:val="20"/>
              </w:rPr>
              <w:t>trading bank</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4A8139C" w14:textId="77777777" w:rsidTr="004C2971">
        <w:trPr>
          <w:trHeight w:val="20"/>
        </w:trPr>
        <w:tc>
          <w:tcPr>
            <w:tcW w:w="1406" w:type="pct"/>
          </w:tcPr>
          <w:p w14:paraId="02C8EE60"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(2)</w:t>
            </w:r>
            <w:r w:rsidR="007C0FF0" w:rsidRPr="009F6CB1">
              <w:rPr>
                <w:rFonts w:ascii="Times New Roman" w:hAnsi="Times New Roman" w:cs="Times New Roman"/>
                <w:sz w:val="20"/>
              </w:rPr>
              <w:tab/>
            </w:r>
          </w:p>
        </w:tc>
        <w:tc>
          <w:tcPr>
            <w:tcW w:w="3594" w:type="pct"/>
            <w:tcBorders>
              <w:left w:val="nil"/>
            </w:tcBorders>
          </w:tcPr>
          <w:p w14:paraId="716D998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1C79171" w14:textId="77777777" w:rsidTr="004C2971">
        <w:trPr>
          <w:trHeight w:val="20"/>
        </w:trPr>
        <w:tc>
          <w:tcPr>
            <w:tcW w:w="1406" w:type="pct"/>
          </w:tcPr>
          <w:p w14:paraId="0F051560"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(4)</w:t>
            </w:r>
            <w:r w:rsidR="007C0FF0" w:rsidRPr="009F6CB1">
              <w:rPr>
                <w:rFonts w:ascii="Times New Roman" w:hAnsi="Times New Roman" w:cs="Times New Roman"/>
                <w:sz w:val="20"/>
              </w:rPr>
              <w:tab/>
            </w:r>
          </w:p>
        </w:tc>
        <w:tc>
          <w:tcPr>
            <w:tcW w:w="3594" w:type="pct"/>
            <w:tcBorders>
              <w:left w:val="nil"/>
            </w:tcBorders>
          </w:tcPr>
          <w:p w14:paraId="5111C53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30BD870" w14:textId="77777777" w:rsidTr="004C2971">
        <w:trPr>
          <w:trHeight w:val="20"/>
        </w:trPr>
        <w:tc>
          <w:tcPr>
            <w:tcW w:w="1406" w:type="pct"/>
          </w:tcPr>
          <w:p w14:paraId="50237A4F"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w:t>
            </w:r>
            <w:r w:rsidR="007C0FF0" w:rsidRPr="009F6CB1">
              <w:rPr>
                <w:rFonts w:ascii="Times New Roman" w:hAnsi="Times New Roman" w:cs="Times New Roman"/>
                <w:sz w:val="20"/>
              </w:rPr>
              <w:tab/>
            </w:r>
          </w:p>
        </w:tc>
        <w:tc>
          <w:tcPr>
            <w:tcW w:w="3594" w:type="pct"/>
            <w:tcBorders>
              <w:left w:val="nil"/>
            </w:tcBorders>
          </w:tcPr>
          <w:p w14:paraId="7C1815D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D4CF490" w14:textId="77777777" w:rsidTr="004C2971">
        <w:trPr>
          <w:trHeight w:val="20"/>
        </w:trPr>
        <w:tc>
          <w:tcPr>
            <w:tcW w:w="1406" w:type="pct"/>
          </w:tcPr>
          <w:p w14:paraId="387B2504"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6</w:t>
            </w:r>
            <w:r w:rsidR="007C0FF0" w:rsidRPr="009F6CB1">
              <w:rPr>
                <w:rFonts w:ascii="Times New Roman" w:hAnsi="Times New Roman" w:cs="Times New Roman"/>
                <w:sz w:val="20"/>
              </w:rPr>
              <w:tab/>
            </w:r>
          </w:p>
        </w:tc>
        <w:tc>
          <w:tcPr>
            <w:tcW w:w="3594" w:type="pct"/>
            <w:tcBorders>
              <w:left w:val="nil"/>
            </w:tcBorders>
          </w:tcPr>
          <w:p w14:paraId="6747EC9B"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57D3EE2" w14:textId="77777777" w:rsidTr="004C2971">
        <w:trPr>
          <w:trHeight w:val="20"/>
        </w:trPr>
        <w:tc>
          <w:tcPr>
            <w:tcW w:w="1406" w:type="pct"/>
          </w:tcPr>
          <w:p w14:paraId="1C4F14A0"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7</w:t>
            </w:r>
            <w:r w:rsidR="007C0FF0" w:rsidRPr="009F6CB1">
              <w:rPr>
                <w:rFonts w:ascii="Times New Roman" w:hAnsi="Times New Roman" w:cs="Times New Roman"/>
                <w:sz w:val="20"/>
              </w:rPr>
              <w:tab/>
            </w:r>
          </w:p>
        </w:tc>
        <w:tc>
          <w:tcPr>
            <w:tcW w:w="3594" w:type="pct"/>
            <w:tcBorders>
              <w:left w:val="nil"/>
            </w:tcBorders>
          </w:tcPr>
          <w:p w14:paraId="20D70F9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697E6E5" w14:textId="77777777" w:rsidTr="004C2971">
        <w:trPr>
          <w:trHeight w:val="20"/>
        </w:trPr>
        <w:tc>
          <w:tcPr>
            <w:tcW w:w="1406" w:type="pct"/>
          </w:tcPr>
          <w:p w14:paraId="60E2650D"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9 (1)</w:t>
            </w:r>
            <w:r w:rsidR="007C0FF0" w:rsidRPr="009F6CB1">
              <w:rPr>
                <w:rFonts w:ascii="Times New Roman" w:hAnsi="Times New Roman" w:cs="Times New Roman"/>
                <w:sz w:val="20"/>
              </w:rPr>
              <w:tab/>
            </w:r>
          </w:p>
        </w:tc>
        <w:tc>
          <w:tcPr>
            <w:tcW w:w="3594" w:type="pct"/>
            <w:tcBorders>
              <w:left w:val="nil"/>
            </w:tcBorders>
          </w:tcPr>
          <w:p w14:paraId="684B94C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63F8DCD" w14:textId="77777777" w:rsidTr="004C2971">
        <w:trPr>
          <w:trHeight w:val="20"/>
        </w:trPr>
        <w:tc>
          <w:tcPr>
            <w:tcW w:w="1406" w:type="pct"/>
          </w:tcPr>
          <w:p w14:paraId="7C81AD0A"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11</w:t>
            </w:r>
            <w:r w:rsidR="007C0FF0" w:rsidRPr="009F6CB1">
              <w:rPr>
                <w:rFonts w:ascii="Times New Roman" w:hAnsi="Times New Roman" w:cs="Times New Roman"/>
                <w:sz w:val="20"/>
              </w:rPr>
              <w:tab/>
            </w:r>
          </w:p>
        </w:tc>
        <w:tc>
          <w:tcPr>
            <w:tcW w:w="3594" w:type="pct"/>
            <w:tcBorders>
              <w:left w:val="nil"/>
            </w:tcBorders>
          </w:tcPr>
          <w:p w14:paraId="15D84E4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774F0DC" w14:textId="77777777" w:rsidTr="004C2971">
        <w:trPr>
          <w:trHeight w:val="20"/>
        </w:trPr>
        <w:tc>
          <w:tcPr>
            <w:tcW w:w="1406" w:type="pct"/>
          </w:tcPr>
          <w:p w14:paraId="6F2FB80D"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13 (b)</w:t>
            </w:r>
            <w:r w:rsidR="007C0FF0" w:rsidRPr="009F6CB1">
              <w:rPr>
                <w:rFonts w:ascii="Times New Roman" w:hAnsi="Times New Roman" w:cs="Times New Roman"/>
                <w:sz w:val="20"/>
              </w:rPr>
              <w:tab/>
            </w:r>
          </w:p>
        </w:tc>
        <w:tc>
          <w:tcPr>
            <w:tcW w:w="3594" w:type="pct"/>
            <w:tcBorders>
              <w:left w:val="nil"/>
            </w:tcBorders>
          </w:tcPr>
          <w:p w14:paraId="14B4CEF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AED1351" w14:textId="77777777" w:rsidTr="004C2971">
        <w:trPr>
          <w:trHeight w:val="20"/>
        </w:trPr>
        <w:tc>
          <w:tcPr>
            <w:tcW w:w="1406" w:type="pct"/>
          </w:tcPr>
          <w:p w14:paraId="5C490FEC"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14</w:t>
            </w:r>
            <w:r w:rsidR="007C0FF0" w:rsidRPr="009F6CB1">
              <w:rPr>
                <w:rFonts w:ascii="Times New Roman" w:hAnsi="Times New Roman" w:cs="Times New Roman"/>
                <w:sz w:val="20"/>
              </w:rPr>
              <w:tab/>
            </w:r>
          </w:p>
        </w:tc>
        <w:tc>
          <w:tcPr>
            <w:tcW w:w="3594" w:type="pct"/>
            <w:tcBorders>
              <w:left w:val="nil"/>
            </w:tcBorders>
          </w:tcPr>
          <w:p w14:paraId="79F4AF1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FD403A1" w14:textId="77777777" w:rsidTr="004C2971">
        <w:trPr>
          <w:trHeight w:val="20"/>
        </w:trPr>
        <w:tc>
          <w:tcPr>
            <w:tcW w:w="1406" w:type="pct"/>
          </w:tcPr>
          <w:p w14:paraId="340AD2E2"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15</w:t>
            </w:r>
            <w:r w:rsidR="007C0FF0" w:rsidRPr="009F6CB1">
              <w:rPr>
                <w:rFonts w:ascii="Times New Roman" w:hAnsi="Times New Roman" w:cs="Times New Roman"/>
                <w:sz w:val="20"/>
              </w:rPr>
              <w:tab/>
            </w:r>
          </w:p>
        </w:tc>
        <w:tc>
          <w:tcPr>
            <w:tcW w:w="3594" w:type="pct"/>
            <w:tcBorders>
              <w:left w:val="nil"/>
            </w:tcBorders>
          </w:tcPr>
          <w:p w14:paraId="1E48F46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89E95AA" w14:textId="77777777" w:rsidTr="004C2971">
        <w:trPr>
          <w:trHeight w:val="20"/>
        </w:trPr>
        <w:tc>
          <w:tcPr>
            <w:tcW w:w="1406" w:type="pct"/>
          </w:tcPr>
          <w:p w14:paraId="339C21E3"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16</w:t>
            </w:r>
            <w:r w:rsidR="007C0FF0" w:rsidRPr="009F6CB1">
              <w:rPr>
                <w:rFonts w:ascii="Times New Roman" w:hAnsi="Times New Roman" w:cs="Times New Roman"/>
                <w:sz w:val="20"/>
              </w:rPr>
              <w:tab/>
            </w:r>
          </w:p>
        </w:tc>
        <w:tc>
          <w:tcPr>
            <w:tcW w:w="3594" w:type="pct"/>
            <w:tcBorders>
              <w:left w:val="nil"/>
            </w:tcBorders>
          </w:tcPr>
          <w:p w14:paraId="07CCD89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CF17218" w14:textId="77777777" w:rsidTr="004C2971">
        <w:trPr>
          <w:trHeight w:val="20"/>
        </w:trPr>
        <w:tc>
          <w:tcPr>
            <w:tcW w:w="1406" w:type="pct"/>
          </w:tcPr>
          <w:p w14:paraId="56E06F0D"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17</w:t>
            </w:r>
            <w:r w:rsidR="007C0FF0" w:rsidRPr="009F6CB1">
              <w:rPr>
                <w:rFonts w:ascii="Times New Roman" w:hAnsi="Times New Roman" w:cs="Times New Roman"/>
                <w:sz w:val="20"/>
              </w:rPr>
              <w:tab/>
            </w:r>
          </w:p>
        </w:tc>
        <w:tc>
          <w:tcPr>
            <w:tcW w:w="3594" w:type="pct"/>
            <w:tcBorders>
              <w:left w:val="nil"/>
            </w:tcBorders>
          </w:tcPr>
          <w:p w14:paraId="7B112CD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A7D5577" w14:textId="77777777" w:rsidTr="004C2971">
        <w:trPr>
          <w:trHeight w:val="20"/>
        </w:trPr>
        <w:tc>
          <w:tcPr>
            <w:tcW w:w="1406" w:type="pct"/>
          </w:tcPr>
          <w:p w14:paraId="35B2DBA9"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18 (2)</w:t>
            </w:r>
            <w:r w:rsidR="007C0FF0" w:rsidRPr="009F6CB1">
              <w:rPr>
                <w:rFonts w:ascii="Times New Roman" w:hAnsi="Times New Roman" w:cs="Times New Roman"/>
                <w:sz w:val="20"/>
              </w:rPr>
              <w:tab/>
            </w:r>
          </w:p>
        </w:tc>
        <w:tc>
          <w:tcPr>
            <w:tcW w:w="3594" w:type="pct"/>
            <w:tcBorders>
              <w:left w:val="nil"/>
            </w:tcBorders>
          </w:tcPr>
          <w:p w14:paraId="29A1AD2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1520697" w14:textId="77777777" w:rsidTr="004C2971">
        <w:trPr>
          <w:trHeight w:val="20"/>
        </w:trPr>
        <w:tc>
          <w:tcPr>
            <w:tcW w:w="1406" w:type="pct"/>
          </w:tcPr>
          <w:p w14:paraId="75447FF5"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19</w:t>
            </w:r>
            <w:r w:rsidR="007C0FF0" w:rsidRPr="009F6CB1">
              <w:rPr>
                <w:rFonts w:ascii="Times New Roman" w:hAnsi="Times New Roman" w:cs="Times New Roman"/>
                <w:sz w:val="20"/>
              </w:rPr>
              <w:tab/>
            </w:r>
          </w:p>
        </w:tc>
        <w:tc>
          <w:tcPr>
            <w:tcW w:w="3594" w:type="pct"/>
            <w:tcBorders>
              <w:left w:val="nil"/>
            </w:tcBorders>
          </w:tcPr>
          <w:p w14:paraId="5FEDD00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B48ACFC" w14:textId="77777777" w:rsidTr="004C2971">
        <w:trPr>
          <w:trHeight w:val="20"/>
        </w:trPr>
        <w:tc>
          <w:tcPr>
            <w:tcW w:w="1406" w:type="pct"/>
          </w:tcPr>
          <w:p w14:paraId="02D3A03B"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24 (1)</w:t>
            </w:r>
            <w:r w:rsidR="007C0FF0" w:rsidRPr="009F6CB1">
              <w:rPr>
                <w:rFonts w:ascii="Times New Roman" w:hAnsi="Times New Roman" w:cs="Times New Roman"/>
                <w:sz w:val="20"/>
              </w:rPr>
              <w:tab/>
            </w:r>
          </w:p>
        </w:tc>
        <w:tc>
          <w:tcPr>
            <w:tcW w:w="3594" w:type="pct"/>
            <w:tcBorders>
              <w:left w:val="nil"/>
            </w:tcBorders>
          </w:tcPr>
          <w:p w14:paraId="0BB6B4F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1B72C5B" w14:textId="77777777" w:rsidTr="004C2971">
        <w:trPr>
          <w:trHeight w:val="20"/>
        </w:trPr>
        <w:tc>
          <w:tcPr>
            <w:tcW w:w="1406" w:type="pct"/>
          </w:tcPr>
          <w:p w14:paraId="2E214729"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25 (1)</w:t>
            </w:r>
            <w:r w:rsidR="007C0FF0" w:rsidRPr="009F6CB1">
              <w:rPr>
                <w:rFonts w:ascii="Times New Roman" w:hAnsi="Times New Roman" w:cs="Times New Roman"/>
                <w:sz w:val="20"/>
              </w:rPr>
              <w:tab/>
            </w:r>
          </w:p>
        </w:tc>
        <w:tc>
          <w:tcPr>
            <w:tcW w:w="3594" w:type="pct"/>
            <w:tcBorders>
              <w:left w:val="nil"/>
            </w:tcBorders>
          </w:tcPr>
          <w:p w14:paraId="4DB3B1C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2B9862E" w14:textId="77777777" w:rsidTr="004C2971">
        <w:trPr>
          <w:trHeight w:val="20"/>
        </w:trPr>
        <w:tc>
          <w:tcPr>
            <w:tcW w:w="1406" w:type="pct"/>
          </w:tcPr>
          <w:p w14:paraId="6B2D6078" w14:textId="77777777" w:rsidR="00414F83" w:rsidRPr="009F6CB1" w:rsidRDefault="00414F83" w:rsidP="007C0FF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26 (1)</w:t>
            </w:r>
            <w:r w:rsidR="007C0FF0" w:rsidRPr="009F6CB1">
              <w:rPr>
                <w:rFonts w:ascii="Times New Roman" w:hAnsi="Times New Roman" w:cs="Times New Roman"/>
                <w:sz w:val="20"/>
              </w:rPr>
              <w:tab/>
            </w:r>
          </w:p>
        </w:tc>
        <w:tc>
          <w:tcPr>
            <w:tcW w:w="3594" w:type="pct"/>
            <w:tcBorders>
              <w:left w:val="nil"/>
            </w:tcBorders>
          </w:tcPr>
          <w:p w14:paraId="46DACB6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325D7E2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7BDB081" w14:textId="77777777" w:rsidR="00414F83" w:rsidRPr="009F6CB1" w:rsidRDefault="00142EF2" w:rsidP="00E128CD">
      <w:pPr>
        <w:spacing w:after="0" w:line="240" w:lineRule="auto"/>
        <w:jc w:val="center"/>
        <w:rPr>
          <w:rFonts w:ascii="Times New Roman" w:hAnsi="Times New Roman" w:cs="Times New Roman"/>
        </w:rPr>
      </w:pPr>
      <w:r w:rsidRPr="009F6CB1">
        <w:rPr>
          <w:rFonts w:ascii="Times New Roman" w:hAnsi="Times New Roman" w:cs="Times New Roman"/>
          <w:b/>
        </w:rPr>
        <w:lastRenderedPageBreak/>
        <w:t>SCHEDULE 2</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59"/>
        <w:gridCol w:w="6030"/>
      </w:tblGrid>
      <w:tr w:rsidR="00414F83" w:rsidRPr="009F6CB1" w14:paraId="7B0C5C86" w14:textId="77777777" w:rsidTr="00EE69CC">
        <w:trPr>
          <w:trHeight w:val="20"/>
        </w:trPr>
        <w:tc>
          <w:tcPr>
            <w:tcW w:w="1406" w:type="pct"/>
            <w:tcBorders>
              <w:top w:val="single" w:sz="6" w:space="0" w:color="auto"/>
              <w:bottom w:val="single" w:sz="4" w:space="0" w:color="auto"/>
            </w:tcBorders>
          </w:tcPr>
          <w:p w14:paraId="532914E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594" w:type="pct"/>
            <w:tcBorders>
              <w:top w:val="single" w:sz="6" w:space="0" w:color="auto"/>
              <w:bottom w:val="single" w:sz="4" w:space="0" w:color="auto"/>
            </w:tcBorders>
          </w:tcPr>
          <w:p w14:paraId="6A13220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130034C6" w14:textId="77777777" w:rsidTr="00EE69CC">
        <w:trPr>
          <w:trHeight w:val="20"/>
        </w:trPr>
        <w:tc>
          <w:tcPr>
            <w:tcW w:w="1406" w:type="pct"/>
            <w:tcBorders>
              <w:top w:val="single" w:sz="4" w:space="0" w:color="auto"/>
            </w:tcBorders>
          </w:tcPr>
          <w:p w14:paraId="24466A8E"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27 (1)</w:t>
            </w:r>
            <w:r w:rsidR="00EE69CC" w:rsidRPr="009F6CB1">
              <w:rPr>
                <w:rFonts w:ascii="Times New Roman" w:hAnsi="Times New Roman" w:cs="Times New Roman"/>
                <w:sz w:val="20"/>
              </w:rPr>
              <w:tab/>
            </w:r>
          </w:p>
        </w:tc>
        <w:tc>
          <w:tcPr>
            <w:tcW w:w="3594" w:type="pct"/>
            <w:tcBorders>
              <w:top w:val="single" w:sz="4" w:space="0" w:color="auto"/>
            </w:tcBorders>
          </w:tcPr>
          <w:p w14:paraId="3C729663" w14:textId="77777777" w:rsidR="00414F83" w:rsidRPr="009F6CB1" w:rsidRDefault="00414F83" w:rsidP="00EE69CC">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47A337A" w14:textId="77777777" w:rsidTr="00EE69CC">
        <w:trPr>
          <w:trHeight w:val="20"/>
        </w:trPr>
        <w:tc>
          <w:tcPr>
            <w:tcW w:w="1406" w:type="pct"/>
          </w:tcPr>
          <w:p w14:paraId="09F55D7C"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28</w:t>
            </w:r>
            <w:r w:rsidR="00EE69CC" w:rsidRPr="009F6CB1">
              <w:rPr>
                <w:rFonts w:ascii="Times New Roman" w:hAnsi="Times New Roman" w:cs="Times New Roman"/>
                <w:sz w:val="20"/>
              </w:rPr>
              <w:tab/>
            </w:r>
          </w:p>
        </w:tc>
        <w:tc>
          <w:tcPr>
            <w:tcW w:w="3594" w:type="pct"/>
          </w:tcPr>
          <w:p w14:paraId="25101173" w14:textId="77777777" w:rsidR="00414F83" w:rsidRPr="009F6CB1" w:rsidRDefault="00414F83" w:rsidP="00EE69CC">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69EAFBA" w14:textId="77777777" w:rsidTr="00EE69CC">
        <w:trPr>
          <w:trHeight w:val="20"/>
        </w:trPr>
        <w:tc>
          <w:tcPr>
            <w:tcW w:w="1406" w:type="pct"/>
          </w:tcPr>
          <w:p w14:paraId="0F15D333"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29</w:t>
            </w:r>
            <w:r w:rsidR="00EE69CC" w:rsidRPr="009F6CB1">
              <w:rPr>
                <w:rFonts w:ascii="Times New Roman" w:hAnsi="Times New Roman" w:cs="Times New Roman"/>
                <w:sz w:val="20"/>
              </w:rPr>
              <w:tab/>
            </w:r>
          </w:p>
        </w:tc>
        <w:tc>
          <w:tcPr>
            <w:tcW w:w="3594" w:type="pct"/>
          </w:tcPr>
          <w:p w14:paraId="5353F30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79A4A7A" w14:textId="77777777" w:rsidTr="00EE69CC">
        <w:trPr>
          <w:trHeight w:val="20"/>
        </w:trPr>
        <w:tc>
          <w:tcPr>
            <w:tcW w:w="1406" w:type="pct"/>
          </w:tcPr>
          <w:p w14:paraId="20C85328"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30 (c)</w:t>
            </w:r>
            <w:r w:rsidR="00EE69CC" w:rsidRPr="009F6CB1">
              <w:rPr>
                <w:rFonts w:ascii="Times New Roman" w:hAnsi="Times New Roman" w:cs="Times New Roman"/>
                <w:sz w:val="20"/>
              </w:rPr>
              <w:tab/>
            </w:r>
          </w:p>
        </w:tc>
        <w:tc>
          <w:tcPr>
            <w:tcW w:w="3594" w:type="pct"/>
          </w:tcPr>
          <w:p w14:paraId="402ADE2D"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B3953CA" w14:textId="77777777" w:rsidTr="00EE69CC">
        <w:trPr>
          <w:trHeight w:val="20"/>
        </w:trPr>
        <w:tc>
          <w:tcPr>
            <w:tcW w:w="1406" w:type="pct"/>
          </w:tcPr>
          <w:p w14:paraId="0527F3E7"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34</w:t>
            </w:r>
            <w:r w:rsidR="00EE69CC" w:rsidRPr="009F6CB1">
              <w:rPr>
                <w:rFonts w:ascii="Times New Roman" w:hAnsi="Times New Roman" w:cs="Times New Roman"/>
                <w:sz w:val="20"/>
              </w:rPr>
              <w:tab/>
            </w:r>
          </w:p>
        </w:tc>
        <w:tc>
          <w:tcPr>
            <w:tcW w:w="3594" w:type="pct"/>
          </w:tcPr>
          <w:p w14:paraId="68C4A6A1"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4A53443" w14:textId="77777777" w:rsidTr="00EE69CC">
        <w:trPr>
          <w:trHeight w:val="20"/>
        </w:trPr>
        <w:tc>
          <w:tcPr>
            <w:tcW w:w="1406" w:type="pct"/>
          </w:tcPr>
          <w:p w14:paraId="41505C67"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36 (2)</w:t>
            </w:r>
            <w:r w:rsidR="00EE69CC" w:rsidRPr="009F6CB1">
              <w:rPr>
                <w:rFonts w:ascii="Times New Roman" w:hAnsi="Times New Roman" w:cs="Times New Roman"/>
                <w:sz w:val="20"/>
              </w:rPr>
              <w:tab/>
            </w:r>
          </w:p>
        </w:tc>
        <w:tc>
          <w:tcPr>
            <w:tcW w:w="3594" w:type="pct"/>
          </w:tcPr>
          <w:p w14:paraId="42F5A419"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23A3015" w14:textId="77777777" w:rsidTr="00EE69CC">
        <w:trPr>
          <w:trHeight w:val="20"/>
        </w:trPr>
        <w:tc>
          <w:tcPr>
            <w:tcW w:w="1406" w:type="pct"/>
          </w:tcPr>
          <w:p w14:paraId="30D2DEBC"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37 (1)</w:t>
            </w:r>
            <w:r w:rsidR="00EE69CC" w:rsidRPr="009F6CB1">
              <w:rPr>
                <w:rFonts w:ascii="Times New Roman" w:hAnsi="Times New Roman" w:cs="Times New Roman"/>
                <w:sz w:val="20"/>
              </w:rPr>
              <w:tab/>
            </w:r>
          </w:p>
        </w:tc>
        <w:tc>
          <w:tcPr>
            <w:tcW w:w="3594" w:type="pct"/>
          </w:tcPr>
          <w:p w14:paraId="24B79775"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901BA6E" w14:textId="77777777" w:rsidTr="00EE69CC">
        <w:trPr>
          <w:trHeight w:val="20"/>
        </w:trPr>
        <w:tc>
          <w:tcPr>
            <w:tcW w:w="1406" w:type="pct"/>
          </w:tcPr>
          <w:p w14:paraId="7D536187"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38</w:t>
            </w:r>
            <w:r w:rsidR="00EE69CC" w:rsidRPr="009F6CB1">
              <w:rPr>
                <w:rFonts w:ascii="Times New Roman" w:hAnsi="Times New Roman" w:cs="Times New Roman"/>
                <w:sz w:val="20"/>
              </w:rPr>
              <w:tab/>
            </w:r>
          </w:p>
        </w:tc>
        <w:tc>
          <w:tcPr>
            <w:tcW w:w="3594" w:type="pct"/>
          </w:tcPr>
          <w:p w14:paraId="02D1785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E2C22CC" w14:textId="77777777" w:rsidTr="00EE69CC">
        <w:trPr>
          <w:trHeight w:val="20"/>
        </w:trPr>
        <w:tc>
          <w:tcPr>
            <w:tcW w:w="1406" w:type="pct"/>
          </w:tcPr>
          <w:p w14:paraId="1259E33C"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39 (8)</w:t>
            </w:r>
            <w:r w:rsidR="00EE69CC" w:rsidRPr="009F6CB1">
              <w:rPr>
                <w:rFonts w:ascii="Times New Roman" w:hAnsi="Times New Roman" w:cs="Times New Roman"/>
                <w:sz w:val="20"/>
              </w:rPr>
              <w:tab/>
            </w:r>
          </w:p>
        </w:tc>
        <w:tc>
          <w:tcPr>
            <w:tcW w:w="3594" w:type="pct"/>
          </w:tcPr>
          <w:p w14:paraId="1D6F340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DAC6EC8" w14:textId="77777777" w:rsidTr="00EE69CC">
        <w:trPr>
          <w:trHeight w:val="20"/>
        </w:trPr>
        <w:tc>
          <w:tcPr>
            <w:tcW w:w="1406" w:type="pct"/>
          </w:tcPr>
          <w:p w14:paraId="0E3FCAAC"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40</w:t>
            </w:r>
            <w:r w:rsidR="00EE69CC" w:rsidRPr="009F6CB1">
              <w:rPr>
                <w:rFonts w:ascii="Times New Roman" w:hAnsi="Times New Roman" w:cs="Times New Roman"/>
                <w:sz w:val="20"/>
              </w:rPr>
              <w:tab/>
            </w:r>
          </w:p>
        </w:tc>
        <w:tc>
          <w:tcPr>
            <w:tcW w:w="3594" w:type="pct"/>
          </w:tcPr>
          <w:p w14:paraId="404EE4CD"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Services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Security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3192213" w14:textId="77777777" w:rsidTr="00EE69CC">
        <w:trPr>
          <w:trHeight w:val="20"/>
        </w:trPr>
        <w:tc>
          <w:tcPr>
            <w:tcW w:w="1406" w:type="pct"/>
          </w:tcPr>
          <w:p w14:paraId="4B22AE1F"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41</w:t>
            </w:r>
            <w:r w:rsidR="00EE69CC" w:rsidRPr="009F6CB1">
              <w:rPr>
                <w:rFonts w:ascii="Times New Roman" w:hAnsi="Times New Roman" w:cs="Times New Roman"/>
                <w:sz w:val="20"/>
              </w:rPr>
              <w:tab/>
            </w:r>
          </w:p>
        </w:tc>
        <w:tc>
          <w:tcPr>
            <w:tcW w:w="3594" w:type="pct"/>
          </w:tcPr>
          <w:p w14:paraId="0C7EAF56"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082D782" w14:textId="77777777" w:rsidTr="00EE69CC">
        <w:trPr>
          <w:trHeight w:val="20"/>
        </w:trPr>
        <w:tc>
          <w:tcPr>
            <w:tcW w:w="1406" w:type="pct"/>
          </w:tcPr>
          <w:p w14:paraId="263D16B5"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p>
        </w:tc>
        <w:tc>
          <w:tcPr>
            <w:tcW w:w="3594" w:type="pct"/>
          </w:tcPr>
          <w:p w14:paraId="109CF580"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Services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Security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D83EB55" w14:textId="77777777" w:rsidTr="00EE69CC">
        <w:trPr>
          <w:trHeight w:val="20"/>
        </w:trPr>
        <w:tc>
          <w:tcPr>
            <w:tcW w:w="1406" w:type="pct"/>
          </w:tcPr>
          <w:p w14:paraId="66929647"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w:t>
            </w:r>
            <w:r w:rsidR="00AD787A" w:rsidRPr="009F6CB1">
              <w:rPr>
                <w:rFonts w:ascii="Times New Roman" w:hAnsi="Times New Roman" w:cs="Times New Roman"/>
                <w:sz w:val="20"/>
              </w:rPr>
              <w:t xml:space="preserve"> </w:t>
            </w:r>
            <w:r w:rsidRPr="009F6CB1">
              <w:rPr>
                <w:rFonts w:ascii="Times New Roman" w:hAnsi="Times New Roman" w:cs="Times New Roman"/>
                <w:sz w:val="20"/>
              </w:rPr>
              <w:t>42 (a)</w:t>
            </w:r>
            <w:r w:rsidR="00EE69CC" w:rsidRPr="009F6CB1">
              <w:rPr>
                <w:rFonts w:ascii="Times New Roman" w:hAnsi="Times New Roman" w:cs="Times New Roman"/>
                <w:sz w:val="20"/>
              </w:rPr>
              <w:tab/>
            </w:r>
          </w:p>
        </w:tc>
        <w:tc>
          <w:tcPr>
            <w:tcW w:w="3594" w:type="pct"/>
          </w:tcPr>
          <w:p w14:paraId="209C0BF8"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Services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Security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C225266" w14:textId="77777777" w:rsidTr="00EE69CC">
        <w:trPr>
          <w:trHeight w:val="20"/>
        </w:trPr>
        <w:tc>
          <w:tcPr>
            <w:tcW w:w="1406" w:type="pct"/>
          </w:tcPr>
          <w:p w14:paraId="68E7E53B"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44</w:t>
            </w:r>
            <w:r w:rsidR="00EE69CC" w:rsidRPr="009F6CB1">
              <w:rPr>
                <w:rFonts w:ascii="Times New Roman" w:hAnsi="Times New Roman" w:cs="Times New Roman"/>
                <w:sz w:val="20"/>
              </w:rPr>
              <w:tab/>
            </w:r>
          </w:p>
        </w:tc>
        <w:tc>
          <w:tcPr>
            <w:tcW w:w="3594" w:type="pct"/>
          </w:tcPr>
          <w:p w14:paraId="235201F8"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7BC1101" w14:textId="77777777" w:rsidTr="00EE69CC">
        <w:trPr>
          <w:trHeight w:val="20"/>
        </w:trPr>
        <w:tc>
          <w:tcPr>
            <w:tcW w:w="1406" w:type="pct"/>
          </w:tcPr>
          <w:p w14:paraId="6BBFDB95"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45</w:t>
            </w:r>
            <w:r w:rsidR="00EE69CC" w:rsidRPr="009F6CB1">
              <w:rPr>
                <w:rFonts w:ascii="Times New Roman" w:hAnsi="Times New Roman" w:cs="Times New Roman"/>
                <w:sz w:val="20"/>
              </w:rPr>
              <w:tab/>
            </w:r>
          </w:p>
        </w:tc>
        <w:tc>
          <w:tcPr>
            <w:tcW w:w="3594" w:type="pct"/>
          </w:tcPr>
          <w:p w14:paraId="3A57DCBD"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7AE61D2" w14:textId="77777777" w:rsidTr="00EE69CC">
        <w:trPr>
          <w:trHeight w:val="20"/>
        </w:trPr>
        <w:tc>
          <w:tcPr>
            <w:tcW w:w="1406" w:type="pct"/>
          </w:tcPr>
          <w:p w14:paraId="64E5451A"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46</w:t>
            </w:r>
            <w:r w:rsidR="00EE69CC" w:rsidRPr="009F6CB1">
              <w:rPr>
                <w:rFonts w:ascii="Times New Roman" w:hAnsi="Times New Roman" w:cs="Times New Roman"/>
                <w:sz w:val="20"/>
              </w:rPr>
              <w:tab/>
            </w:r>
          </w:p>
        </w:tc>
        <w:tc>
          <w:tcPr>
            <w:tcW w:w="3594" w:type="pct"/>
          </w:tcPr>
          <w:p w14:paraId="4A98EC4F"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77E5D4D" w14:textId="77777777" w:rsidTr="00EE69CC">
        <w:trPr>
          <w:trHeight w:val="20"/>
        </w:trPr>
        <w:tc>
          <w:tcPr>
            <w:tcW w:w="1406" w:type="pct"/>
          </w:tcPr>
          <w:p w14:paraId="27EBAE4D"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50 (2)</w:t>
            </w:r>
            <w:r w:rsidR="00EE69CC" w:rsidRPr="009F6CB1">
              <w:rPr>
                <w:rFonts w:ascii="Times New Roman" w:hAnsi="Times New Roman" w:cs="Times New Roman"/>
                <w:sz w:val="20"/>
              </w:rPr>
              <w:tab/>
            </w:r>
          </w:p>
        </w:tc>
        <w:tc>
          <w:tcPr>
            <w:tcW w:w="3594" w:type="pct"/>
          </w:tcPr>
          <w:p w14:paraId="178A80DD"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F266BA3" w14:textId="77777777" w:rsidTr="00EE69CC">
        <w:trPr>
          <w:trHeight w:val="20"/>
        </w:trPr>
        <w:tc>
          <w:tcPr>
            <w:tcW w:w="1406" w:type="pct"/>
          </w:tcPr>
          <w:p w14:paraId="05CE2399"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51</w:t>
            </w:r>
            <w:r w:rsidR="00EE69CC" w:rsidRPr="009F6CB1">
              <w:rPr>
                <w:rFonts w:ascii="Times New Roman" w:hAnsi="Times New Roman" w:cs="Times New Roman"/>
                <w:sz w:val="20"/>
              </w:rPr>
              <w:tab/>
            </w:r>
          </w:p>
        </w:tc>
        <w:tc>
          <w:tcPr>
            <w:tcW w:w="3594" w:type="pct"/>
          </w:tcPr>
          <w:p w14:paraId="50386924"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2620C14" w14:textId="77777777" w:rsidTr="00EE69CC">
        <w:trPr>
          <w:trHeight w:val="20"/>
        </w:trPr>
        <w:tc>
          <w:tcPr>
            <w:tcW w:w="1406" w:type="pct"/>
          </w:tcPr>
          <w:p w14:paraId="1FFC12BA"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52</w:t>
            </w:r>
            <w:r w:rsidR="00EE69CC" w:rsidRPr="009F6CB1">
              <w:rPr>
                <w:rFonts w:ascii="Times New Roman" w:hAnsi="Times New Roman" w:cs="Times New Roman"/>
                <w:sz w:val="20"/>
              </w:rPr>
              <w:tab/>
            </w:r>
          </w:p>
        </w:tc>
        <w:tc>
          <w:tcPr>
            <w:tcW w:w="3594" w:type="pct"/>
          </w:tcPr>
          <w:p w14:paraId="24671A20"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A320A1B" w14:textId="77777777" w:rsidTr="00EE69CC">
        <w:trPr>
          <w:trHeight w:val="20"/>
        </w:trPr>
        <w:tc>
          <w:tcPr>
            <w:tcW w:w="1406" w:type="pct"/>
          </w:tcPr>
          <w:p w14:paraId="26761590"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53</w:t>
            </w:r>
            <w:r w:rsidR="00EE69CC" w:rsidRPr="009F6CB1">
              <w:rPr>
                <w:rFonts w:ascii="Times New Roman" w:hAnsi="Times New Roman" w:cs="Times New Roman"/>
                <w:sz w:val="20"/>
              </w:rPr>
              <w:tab/>
            </w:r>
          </w:p>
        </w:tc>
        <w:tc>
          <w:tcPr>
            <w:tcW w:w="3594" w:type="pct"/>
          </w:tcPr>
          <w:p w14:paraId="1B25F4E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AF8EB64" w14:textId="77777777" w:rsidTr="00EE69CC">
        <w:trPr>
          <w:trHeight w:val="20"/>
        </w:trPr>
        <w:tc>
          <w:tcPr>
            <w:tcW w:w="1406" w:type="pct"/>
          </w:tcPr>
          <w:p w14:paraId="0CBA77C4"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54</w:t>
            </w:r>
            <w:r w:rsidR="00EE69CC" w:rsidRPr="009F6CB1">
              <w:rPr>
                <w:rFonts w:ascii="Times New Roman" w:hAnsi="Times New Roman" w:cs="Times New Roman"/>
                <w:sz w:val="20"/>
              </w:rPr>
              <w:tab/>
            </w:r>
          </w:p>
        </w:tc>
        <w:tc>
          <w:tcPr>
            <w:tcW w:w="3594" w:type="pct"/>
          </w:tcPr>
          <w:p w14:paraId="6891586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5CE0986" w14:textId="77777777" w:rsidTr="00EE69CC">
        <w:trPr>
          <w:trHeight w:val="20"/>
        </w:trPr>
        <w:tc>
          <w:tcPr>
            <w:tcW w:w="1406" w:type="pct"/>
          </w:tcPr>
          <w:p w14:paraId="2A6B26DC"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55</w:t>
            </w:r>
            <w:r w:rsidR="00EE69CC" w:rsidRPr="009F6CB1">
              <w:rPr>
                <w:rFonts w:ascii="Times New Roman" w:hAnsi="Times New Roman" w:cs="Times New Roman"/>
                <w:sz w:val="20"/>
              </w:rPr>
              <w:tab/>
            </w:r>
          </w:p>
        </w:tc>
        <w:tc>
          <w:tcPr>
            <w:tcW w:w="3594" w:type="pct"/>
          </w:tcPr>
          <w:p w14:paraId="6BBE7CF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422AA77" w14:textId="77777777" w:rsidTr="00EE69CC">
        <w:trPr>
          <w:trHeight w:val="20"/>
        </w:trPr>
        <w:tc>
          <w:tcPr>
            <w:tcW w:w="1406" w:type="pct"/>
          </w:tcPr>
          <w:p w14:paraId="4C5006DC"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56 (1) (a)</w:t>
            </w:r>
            <w:r w:rsidR="00EE69CC" w:rsidRPr="009F6CB1">
              <w:rPr>
                <w:rFonts w:ascii="Times New Roman" w:hAnsi="Times New Roman" w:cs="Times New Roman"/>
                <w:sz w:val="20"/>
              </w:rPr>
              <w:tab/>
            </w:r>
          </w:p>
        </w:tc>
        <w:tc>
          <w:tcPr>
            <w:tcW w:w="3594" w:type="pct"/>
          </w:tcPr>
          <w:p w14:paraId="3524141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4C38EE6" w14:textId="77777777" w:rsidTr="00EE69CC">
        <w:trPr>
          <w:trHeight w:val="20"/>
        </w:trPr>
        <w:tc>
          <w:tcPr>
            <w:tcW w:w="1406" w:type="pct"/>
          </w:tcPr>
          <w:p w14:paraId="00F26C5A"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58</w:t>
            </w:r>
            <w:r w:rsidR="00EE69CC" w:rsidRPr="009F6CB1">
              <w:rPr>
                <w:rFonts w:ascii="Times New Roman" w:hAnsi="Times New Roman" w:cs="Times New Roman"/>
                <w:sz w:val="20"/>
              </w:rPr>
              <w:tab/>
            </w:r>
          </w:p>
        </w:tc>
        <w:tc>
          <w:tcPr>
            <w:tcW w:w="3594" w:type="pct"/>
          </w:tcPr>
          <w:p w14:paraId="6F33795B"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A4516E0" w14:textId="77777777" w:rsidTr="00EE69CC">
        <w:trPr>
          <w:trHeight w:val="20"/>
        </w:trPr>
        <w:tc>
          <w:tcPr>
            <w:tcW w:w="1406" w:type="pct"/>
          </w:tcPr>
          <w:p w14:paraId="7D4DCFB7"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59 (1)</w:t>
            </w:r>
            <w:r w:rsidR="00EE69CC" w:rsidRPr="009F6CB1">
              <w:rPr>
                <w:rFonts w:ascii="Times New Roman" w:hAnsi="Times New Roman" w:cs="Times New Roman"/>
                <w:sz w:val="20"/>
              </w:rPr>
              <w:tab/>
            </w:r>
          </w:p>
        </w:tc>
        <w:tc>
          <w:tcPr>
            <w:tcW w:w="3594" w:type="pct"/>
          </w:tcPr>
          <w:p w14:paraId="2D26883B"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86D637B" w14:textId="77777777" w:rsidTr="00EE69CC">
        <w:trPr>
          <w:trHeight w:val="20"/>
        </w:trPr>
        <w:tc>
          <w:tcPr>
            <w:tcW w:w="1406" w:type="pct"/>
          </w:tcPr>
          <w:p w14:paraId="078B683E"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60 (5)</w:t>
            </w:r>
            <w:r w:rsidR="00EE69CC" w:rsidRPr="009F6CB1">
              <w:rPr>
                <w:rFonts w:ascii="Times New Roman" w:hAnsi="Times New Roman" w:cs="Times New Roman"/>
                <w:sz w:val="20"/>
              </w:rPr>
              <w:tab/>
            </w:r>
          </w:p>
        </w:tc>
        <w:tc>
          <w:tcPr>
            <w:tcW w:w="3594" w:type="pct"/>
          </w:tcPr>
          <w:p w14:paraId="0A2AD656"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7E15B25" w14:textId="77777777" w:rsidTr="00EE69CC">
        <w:trPr>
          <w:trHeight w:val="20"/>
        </w:trPr>
        <w:tc>
          <w:tcPr>
            <w:tcW w:w="1406" w:type="pct"/>
          </w:tcPr>
          <w:p w14:paraId="078E2F0B"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63</w:t>
            </w:r>
            <w:r w:rsidR="00EE69CC" w:rsidRPr="009F6CB1">
              <w:rPr>
                <w:rFonts w:ascii="Times New Roman" w:hAnsi="Times New Roman" w:cs="Times New Roman"/>
                <w:sz w:val="20"/>
              </w:rPr>
              <w:tab/>
            </w:r>
          </w:p>
        </w:tc>
        <w:tc>
          <w:tcPr>
            <w:tcW w:w="3594" w:type="pct"/>
          </w:tcPr>
          <w:p w14:paraId="74AF65CD" w14:textId="7911ADE5" w:rsidR="00414F83" w:rsidRPr="009F6CB1" w:rsidRDefault="00414F83" w:rsidP="00C35E3E">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w:t>
            </w:r>
            <w:r w:rsidR="00C35E3E">
              <w:rPr>
                <w:rFonts w:ascii="Times New Roman" w:hAnsi="Times New Roman" w:cs="Times New Roman"/>
                <w:sz w:val="20"/>
              </w:rPr>
              <w:t>eral”</w:t>
            </w:r>
            <w:r w:rsidRPr="009F6CB1">
              <w:rPr>
                <w:rFonts w:ascii="Times New Roman" w:hAnsi="Times New Roman" w:cs="Times New Roman"/>
                <w:sz w:val="20"/>
              </w:rPr>
              <w:t>.</w:t>
            </w:r>
          </w:p>
        </w:tc>
      </w:tr>
      <w:tr w:rsidR="00414F83" w:rsidRPr="009F6CB1" w14:paraId="3C2C1689" w14:textId="77777777" w:rsidTr="00EE69CC">
        <w:trPr>
          <w:trHeight w:val="20"/>
        </w:trPr>
        <w:tc>
          <w:tcPr>
            <w:tcW w:w="1406" w:type="pct"/>
            <w:tcBorders>
              <w:bottom w:val="single" w:sz="6" w:space="0" w:color="auto"/>
            </w:tcBorders>
          </w:tcPr>
          <w:p w14:paraId="6B723CAE" w14:textId="77777777" w:rsidR="00414F83" w:rsidRPr="009F6CB1" w:rsidRDefault="00414F83" w:rsidP="00EE69CC">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64</w:t>
            </w:r>
            <w:r w:rsidR="00EE69CC" w:rsidRPr="009F6CB1">
              <w:rPr>
                <w:rFonts w:ascii="Times New Roman" w:hAnsi="Times New Roman" w:cs="Times New Roman"/>
                <w:sz w:val="20"/>
              </w:rPr>
              <w:tab/>
            </w:r>
          </w:p>
        </w:tc>
        <w:tc>
          <w:tcPr>
            <w:tcW w:w="3594" w:type="pct"/>
            <w:tcBorders>
              <w:bottom w:val="single" w:sz="6" w:space="0" w:color="auto"/>
            </w:tcBorders>
          </w:tcPr>
          <w:p w14:paraId="188EDFCA" w14:textId="77777777" w:rsidR="00414F83" w:rsidRPr="009F6CB1" w:rsidRDefault="00414F83" w:rsidP="00BF4AF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02694A8F" w14:textId="77777777" w:rsidR="00414F83" w:rsidRPr="009F6CB1" w:rsidRDefault="00142EF2" w:rsidP="00CD7D6C">
      <w:pPr>
        <w:tabs>
          <w:tab w:val="left" w:pos="3600"/>
        </w:tabs>
        <w:spacing w:before="120" w:after="60" w:line="240" w:lineRule="auto"/>
        <w:jc w:val="right"/>
        <w:rPr>
          <w:rFonts w:ascii="Times New Roman" w:hAnsi="Times New Roman" w:cs="Times New Roman"/>
        </w:rPr>
      </w:pPr>
      <w:r w:rsidRPr="009F6CB1">
        <w:rPr>
          <w:rFonts w:ascii="Times New Roman" w:hAnsi="Times New Roman" w:cs="Times New Roman"/>
          <w:b/>
        </w:rPr>
        <w:t>SCHEDULE 3</w:t>
      </w:r>
      <w:r w:rsidR="00110918" w:rsidRPr="009F6CB1">
        <w:rPr>
          <w:rFonts w:ascii="Times New Roman" w:hAnsi="Times New Roman" w:cs="Times New Roman"/>
        </w:rPr>
        <w:tab/>
      </w:r>
      <w:r w:rsidR="00414F83" w:rsidRPr="009F6CB1">
        <w:rPr>
          <w:rFonts w:ascii="Times New Roman" w:hAnsi="Times New Roman" w:cs="Times New Roman"/>
        </w:rPr>
        <w:t>Section 135</w:t>
      </w:r>
    </w:p>
    <w:p w14:paraId="1C5DF9B0" w14:textId="77777777" w:rsidR="00414F83" w:rsidRPr="009F6CB1" w:rsidRDefault="00414F83" w:rsidP="00110918">
      <w:pPr>
        <w:spacing w:after="0" w:line="240" w:lineRule="auto"/>
        <w:jc w:val="center"/>
        <w:rPr>
          <w:rFonts w:ascii="Times New Roman" w:hAnsi="Times New Roman" w:cs="Times New Roman"/>
        </w:rPr>
      </w:pPr>
      <w:r w:rsidRPr="009F6CB1">
        <w:rPr>
          <w:rFonts w:ascii="Times New Roman" w:hAnsi="Times New Roman" w:cs="Times New Roman"/>
        </w:rPr>
        <w:t>AMENDMENTS OF THE HOMES SAVINGS GRANT ACT 1964</w:t>
      </w:r>
    </w:p>
    <w:tbl>
      <w:tblPr>
        <w:tblW w:w="5000" w:type="pct"/>
        <w:tblCellMar>
          <w:left w:w="40" w:type="dxa"/>
          <w:right w:w="40" w:type="dxa"/>
        </w:tblCellMar>
        <w:tblLook w:val="0000" w:firstRow="0" w:lastRow="0" w:firstColumn="0" w:lastColumn="0" w:noHBand="0" w:noVBand="0"/>
      </w:tblPr>
      <w:tblGrid>
        <w:gridCol w:w="2359"/>
        <w:gridCol w:w="6030"/>
      </w:tblGrid>
      <w:tr w:rsidR="00414F83" w:rsidRPr="009F6CB1" w14:paraId="1C3932AB" w14:textId="77777777" w:rsidTr="00110918">
        <w:trPr>
          <w:trHeight w:val="20"/>
        </w:trPr>
        <w:tc>
          <w:tcPr>
            <w:tcW w:w="1406" w:type="pct"/>
            <w:tcBorders>
              <w:top w:val="single" w:sz="4" w:space="0" w:color="auto"/>
              <w:bottom w:val="single" w:sz="6" w:space="0" w:color="auto"/>
            </w:tcBorders>
          </w:tcPr>
          <w:p w14:paraId="5C408F1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594" w:type="pct"/>
            <w:tcBorders>
              <w:top w:val="single" w:sz="4" w:space="0" w:color="auto"/>
              <w:bottom w:val="single" w:sz="6" w:space="0" w:color="auto"/>
            </w:tcBorders>
          </w:tcPr>
          <w:p w14:paraId="33BE07A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69C3A017" w14:textId="77777777" w:rsidTr="00110918">
        <w:trPr>
          <w:trHeight w:val="20"/>
        </w:trPr>
        <w:tc>
          <w:tcPr>
            <w:tcW w:w="1406" w:type="pct"/>
            <w:tcBorders>
              <w:top w:val="single" w:sz="6" w:space="0" w:color="auto"/>
            </w:tcBorders>
          </w:tcPr>
          <w:p w14:paraId="59599426" w14:textId="77777777" w:rsidR="00414F83" w:rsidRPr="009F6CB1" w:rsidRDefault="00414F83" w:rsidP="00110918">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w:t>
            </w:r>
            <w:r w:rsidR="00110918" w:rsidRPr="009F6CB1">
              <w:rPr>
                <w:rFonts w:ascii="Times New Roman" w:hAnsi="Times New Roman" w:cs="Times New Roman"/>
                <w:sz w:val="20"/>
              </w:rPr>
              <w:t xml:space="preserve"> </w:t>
            </w:r>
            <w:r w:rsidRPr="009F6CB1">
              <w:rPr>
                <w:rFonts w:ascii="Times New Roman" w:hAnsi="Times New Roman" w:cs="Times New Roman"/>
                <w:sz w:val="20"/>
              </w:rPr>
              <w:t>(1)</w:t>
            </w:r>
            <w:r w:rsidR="00110918" w:rsidRPr="009F6CB1">
              <w:rPr>
                <w:rFonts w:ascii="Times New Roman" w:hAnsi="Times New Roman" w:cs="Times New Roman"/>
                <w:sz w:val="20"/>
              </w:rPr>
              <w:tab/>
            </w:r>
          </w:p>
        </w:tc>
        <w:tc>
          <w:tcPr>
            <w:tcW w:w="3594" w:type="pct"/>
            <w:tcBorders>
              <w:top w:val="single" w:sz="6" w:space="0" w:color="auto"/>
            </w:tcBorders>
          </w:tcPr>
          <w:p w14:paraId="5C956153" w14:textId="77777777" w:rsidR="00414F83" w:rsidRPr="009F6CB1" w:rsidRDefault="00414F83" w:rsidP="00110918">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from the definition of </w:t>
            </w:r>
            <w:r w:rsidR="008022C4" w:rsidRPr="009F6CB1">
              <w:rPr>
                <w:rFonts w:ascii="Times New Roman" w:hAnsi="Times New Roman" w:cs="Times New Roman"/>
                <w:sz w:val="20"/>
              </w:rPr>
              <w:t>“</w:t>
            </w:r>
            <w:r w:rsidRPr="009F6CB1">
              <w:rPr>
                <w:rFonts w:ascii="Times New Roman" w:hAnsi="Times New Roman" w:cs="Times New Roman"/>
                <w:sz w:val="20"/>
              </w:rPr>
              <w:t>approved interest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C179C4" w:rsidRPr="009F6CB1" w14:paraId="24AC427D" w14:textId="77777777" w:rsidTr="00110918">
        <w:trPr>
          <w:trHeight w:val="20"/>
        </w:trPr>
        <w:tc>
          <w:tcPr>
            <w:tcW w:w="1406" w:type="pct"/>
          </w:tcPr>
          <w:p w14:paraId="10E184A0" w14:textId="77777777" w:rsidR="00C179C4" w:rsidRPr="009F6CB1" w:rsidRDefault="00C179C4" w:rsidP="008022C4">
            <w:pPr>
              <w:spacing w:after="0" w:line="240" w:lineRule="auto"/>
              <w:jc w:val="both"/>
              <w:rPr>
                <w:rFonts w:ascii="Times New Roman" w:hAnsi="Times New Roman" w:cs="Times New Roman"/>
                <w:sz w:val="20"/>
              </w:rPr>
            </w:pPr>
          </w:p>
        </w:tc>
        <w:tc>
          <w:tcPr>
            <w:tcW w:w="3594" w:type="pct"/>
            <w:vMerge w:val="restart"/>
          </w:tcPr>
          <w:p w14:paraId="36A9A1AD" w14:textId="77777777" w:rsidR="00C179C4" w:rsidRPr="009F6CB1" w:rsidRDefault="00C179C4" w:rsidP="00C179C4">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Insert after the definition of “dependent child” the following definition: “‘Director-General’ means the Director-General of Social Security;”.</w:t>
            </w:r>
          </w:p>
        </w:tc>
      </w:tr>
      <w:tr w:rsidR="00C179C4" w:rsidRPr="009F6CB1" w14:paraId="77B70ADD" w14:textId="77777777" w:rsidTr="00110918">
        <w:trPr>
          <w:trHeight w:val="20"/>
        </w:trPr>
        <w:tc>
          <w:tcPr>
            <w:tcW w:w="1406" w:type="pct"/>
          </w:tcPr>
          <w:p w14:paraId="7F7F8AAD" w14:textId="77777777" w:rsidR="00C179C4" w:rsidRPr="009F6CB1" w:rsidRDefault="00C179C4" w:rsidP="008022C4">
            <w:pPr>
              <w:spacing w:after="0" w:line="240" w:lineRule="auto"/>
              <w:jc w:val="both"/>
              <w:rPr>
                <w:rFonts w:ascii="Times New Roman" w:hAnsi="Times New Roman" w:cs="Times New Roman"/>
                <w:sz w:val="20"/>
              </w:rPr>
            </w:pPr>
          </w:p>
        </w:tc>
        <w:tc>
          <w:tcPr>
            <w:tcW w:w="3594" w:type="pct"/>
            <w:vMerge/>
          </w:tcPr>
          <w:p w14:paraId="5AF803CF" w14:textId="77777777" w:rsidR="00C179C4" w:rsidRPr="009F6CB1" w:rsidRDefault="00C179C4" w:rsidP="008022C4">
            <w:pPr>
              <w:spacing w:after="0" w:line="240" w:lineRule="auto"/>
              <w:jc w:val="both"/>
              <w:rPr>
                <w:rFonts w:ascii="Times New Roman" w:hAnsi="Times New Roman" w:cs="Times New Roman"/>
                <w:sz w:val="20"/>
              </w:rPr>
            </w:pPr>
          </w:p>
        </w:tc>
      </w:tr>
      <w:tr w:rsidR="00414F83" w:rsidRPr="009F6CB1" w14:paraId="7414F229" w14:textId="77777777" w:rsidTr="00110918">
        <w:trPr>
          <w:trHeight w:val="20"/>
        </w:trPr>
        <w:tc>
          <w:tcPr>
            <w:tcW w:w="1406" w:type="pct"/>
          </w:tcPr>
          <w:p w14:paraId="4428CB5A"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6C0E1A54" w14:textId="77777777" w:rsidR="00414F83" w:rsidRPr="009F6CB1" w:rsidRDefault="00414F83" w:rsidP="00110918">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(f) of the definition of </w:t>
            </w:r>
            <w:r w:rsidR="008022C4" w:rsidRPr="009F6CB1">
              <w:rPr>
                <w:rFonts w:ascii="Times New Roman" w:hAnsi="Times New Roman" w:cs="Times New Roman"/>
                <w:sz w:val="20"/>
              </w:rPr>
              <w:t>“</w:t>
            </w:r>
            <w:r w:rsidRPr="009F6CB1">
              <w:rPr>
                <w:rFonts w:ascii="Times New Roman" w:hAnsi="Times New Roman" w:cs="Times New Roman"/>
                <w:sz w:val="20"/>
              </w:rPr>
              <w:t>savings bank</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4E38DD0" w14:textId="77777777" w:rsidTr="00110918">
        <w:trPr>
          <w:trHeight w:val="20"/>
        </w:trPr>
        <w:tc>
          <w:tcPr>
            <w:tcW w:w="1406" w:type="pct"/>
          </w:tcPr>
          <w:p w14:paraId="629B1397"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724B7C11" w14:textId="77777777" w:rsidR="00414F83" w:rsidRPr="009F6CB1" w:rsidRDefault="00414F83" w:rsidP="00110918">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D22A4AF" w14:textId="77777777" w:rsidTr="00110918">
        <w:trPr>
          <w:trHeight w:val="20"/>
        </w:trPr>
        <w:tc>
          <w:tcPr>
            <w:tcW w:w="1406" w:type="pct"/>
          </w:tcPr>
          <w:p w14:paraId="38C4454C"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5CA33B31" w14:textId="77777777" w:rsidR="00414F83" w:rsidRPr="009F6CB1" w:rsidRDefault="00414F83" w:rsidP="00110918">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from the definition of </w:t>
            </w:r>
            <w:r w:rsidR="008022C4" w:rsidRPr="009F6CB1">
              <w:rPr>
                <w:rFonts w:ascii="Times New Roman" w:hAnsi="Times New Roman" w:cs="Times New Roman"/>
                <w:sz w:val="20"/>
              </w:rPr>
              <w:t>“</w:t>
            </w:r>
            <w:r w:rsidRPr="009F6CB1">
              <w:rPr>
                <w:rFonts w:ascii="Times New Roman" w:hAnsi="Times New Roman" w:cs="Times New Roman"/>
                <w:sz w:val="20"/>
              </w:rPr>
              <w:t>the prescribed date</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E9F69C1" w14:textId="77777777" w:rsidTr="00110918">
        <w:trPr>
          <w:trHeight w:val="20"/>
        </w:trPr>
        <w:tc>
          <w:tcPr>
            <w:tcW w:w="1406" w:type="pct"/>
          </w:tcPr>
          <w:p w14:paraId="3514BE44" w14:textId="77777777" w:rsidR="00414F83" w:rsidRPr="009F6CB1" w:rsidRDefault="00414F83" w:rsidP="008022C4">
            <w:pPr>
              <w:spacing w:after="0" w:line="240" w:lineRule="auto"/>
              <w:jc w:val="both"/>
              <w:rPr>
                <w:rFonts w:ascii="Times New Roman" w:hAnsi="Times New Roman" w:cs="Times New Roman"/>
                <w:sz w:val="20"/>
              </w:rPr>
            </w:pPr>
          </w:p>
        </w:tc>
        <w:tc>
          <w:tcPr>
            <w:tcW w:w="3594" w:type="pct"/>
          </w:tcPr>
          <w:p w14:paraId="77D417BB" w14:textId="77777777" w:rsidR="00414F83" w:rsidRPr="009F6CB1" w:rsidRDefault="00414F83" w:rsidP="00110918">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(e) of the definition of </w:t>
            </w:r>
            <w:r w:rsidR="008022C4" w:rsidRPr="009F6CB1">
              <w:rPr>
                <w:rFonts w:ascii="Times New Roman" w:hAnsi="Times New Roman" w:cs="Times New Roman"/>
                <w:sz w:val="20"/>
              </w:rPr>
              <w:t>“</w:t>
            </w:r>
            <w:r w:rsidRPr="009F6CB1">
              <w:rPr>
                <w:rFonts w:ascii="Times New Roman" w:hAnsi="Times New Roman" w:cs="Times New Roman"/>
                <w:sz w:val="20"/>
              </w:rPr>
              <w:t>trading bank</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EDB5461" w14:textId="77777777" w:rsidTr="00110918">
        <w:trPr>
          <w:trHeight w:val="20"/>
        </w:trPr>
        <w:tc>
          <w:tcPr>
            <w:tcW w:w="1406" w:type="pct"/>
          </w:tcPr>
          <w:p w14:paraId="64A8DEAA" w14:textId="77777777" w:rsidR="00414F83" w:rsidRPr="009F6CB1" w:rsidRDefault="00414F83" w:rsidP="00110918">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(1</w:t>
            </w:r>
            <w:r w:rsidR="00617FDB" w:rsidRPr="009F6CB1">
              <w:rPr>
                <w:rFonts w:ascii="Times New Roman" w:hAnsi="Times New Roman" w:cs="Times New Roman"/>
                <w:smallCaps/>
                <w:sz w:val="20"/>
              </w:rPr>
              <w:t>a)</w:t>
            </w:r>
            <w:r w:rsidR="00110918" w:rsidRPr="009F6CB1">
              <w:rPr>
                <w:rFonts w:ascii="Times New Roman" w:hAnsi="Times New Roman" w:cs="Times New Roman"/>
                <w:smallCaps/>
                <w:sz w:val="20"/>
              </w:rPr>
              <w:tab/>
            </w:r>
          </w:p>
        </w:tc>
        <w:tc>
          <w:tcPr>
            <w:tcW w:w="3594" w:type="pct"/>
          </w:tcPr>
          <w:p w14:paraId="3D72F98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E9DCC3D" w14:textId="77777777" w:rsidTr="00110918">
        <w:trPr>
          <w:trHeight w:val="20"/>
        </w:trPr>
        <w:tc>
          <w:tcPr>
            <w:tcW w:w="1406" w:type="pct"/>
          </w:tcPr>
          <w:p w14:paraId="3F41111D" w14:textId="77777777" w:rsidR="00414F83" w:rsidRPr="009F6CB1" w:rsidRDefault="00414F83" w:rsidP="00110918">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(1</w:t>
            </w:r>
            <w:r w:rsidR="00617FDB" w:rsidRPr="009F6CB1">
              <w:rPr>
                <w:rFonts w:ascii="Times New Roman" w:hAnsi="Times New Roman" w:cs="Times New Roman"/>
                <w:smallCaps/>
                <w:sz w:val="20"/>
              </w:rPr>
              <w:t>b)</w:t>
            </w:r>
            <w:r w:rsidR="00110918" w:rsidRPr="009F6CB1">
              <w:rPr>
                <w:rFonts w:ascii="Times New Roman" w:hAnsi="Times New Roman" w:cs="Times New Roman"/>
                <w:smallCaps/>
                <w:sz w:val="20"/>
              </w:rPr>
              <w:tab/>
            </w:r>
          </w:p>
        </w:tc>
        <w:tc>
          <w:tcPr>
            <w:tcW w:w="3594" w:type="pct"/>
          </w:tcPr>
          <w:p w14:paraId="3E3A536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1D53108" w14:textId="77777777" w:rsidTr="00110918">
        <w:trPr>
          <w:trHeight w:val="20"/>
        </w:trPr>
        <w:tc>
          <w:tcPr>
            <w:tcW w:w="1406" w:type="pct"/>
          </w:tcPr>
          <w:p w14:paraId="66B120BE" w14:textId="77777777" w:rsidR="00414F83" w:rsidRPr="009F6CB1" w:rsidRDefault="00414F83" w:rsidP="00110918">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4 (2</w:t>
            </w:r>
            <w:r w:rsidR="00617FDB" w:rsidRPr="009F6CB1">
              <w:rPr>
                <w:rFonts w:ascii="Times New Roman" w:hAnsi="Times New Roman" w:cs="Times New Roman"/>
                <w:smallCaps/>
                <w:sz w:val="20"/>
              </w:rPr>
              <w:t>a</w:t>
            </w:r>
            <w:r w:rsidRPr="009F6CB1">
              <w:rPr>
                <w:rFonts w:ascii="Times New Roman" w:hAnsi="Times New Roman" w:cs="Times New Roman"/>
                <w:sz w:val="20"/>
              </w:rPr>
              <w:t>) (d)</w:t>
            </w:r>
            <w:r w:rsidR="00110918" w:rsidRPr="009F6CB1">
              <w:rPr>
                <w:rFonts w:ascii="Times New Roman" w:hAnsi="Times New Roman" w:cs="Times New Roman"/>
                <w:sz w:val="20"/>
              </w:rPr>
              <w:tab/>
            </w:r>
          </w:p>
        </w:tc>
        <w:tc>
          <w:tcPr>
            <w:tcW w:w="3594" w:type="pct"/>
          </w:tcPr>
          <w:p w14:paraId="3441F80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4AC6EFD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CEC3FE8" w14:textId="77777777" w:rsidR="00414F83" w:rsidRPr="009F6CB1" w:rsidRDefault="00142EF2" w:rsidP="00490A3D">
      <w:pPr>
        <w:spacing w:after="0" w:line="240" w:lineRule="auto"/>
        <w:jc w:val="center"/>
        <w:rPr>
          <w:rFonts w:ascii="Times New Roman" w:hAnsi="Times New Roman" w:cs="Times New Roman"/>
        </w:rPr>
      </w:pPr>
      <w:r w:rsidRPr="009F6CB1">
        <w:rPr>
          <w:rFonts w:ascii="Times New Roman" w:hAnsi="Times New Roman" w:cs="Times New Roman"/>
          <w:b/>
        </w:rPr>
        <w:lastRenderedPageBreak/>
        <w:t>SCHEDULE 3</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59"/>
        <w:gridCol w:w="6030"/>
      </w:tblGrid>
      <w:tr w:rsidR="00414F83" w:rsidRPr="00B33784" w14:paraId="51001A7C" w14:textId="77777777" w:rsidTr="00723CA7">
        <w:trPr>
          <w:trHeight w:val="20"/>
        </w:trPr>
        <w:tc>
          <w:tcPr>
            <w:tcW w:w="1406" w:type="pct"/>
            <w:tcBorders>
              <w:top w:val="single" w:sz="6" w:space="0" w:color="auto"/>
              <w:bottom w:val="single" w:sz="6" w:space="0" w:color="auto"/>
            </w:tcBorders>
          </w:tcPr>
          <w:p w14:paraId="1E5C8C96"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Provision</w:t>
            </w:r>
          </w:p>
        </w:tc>
        <w:tc>
          <w:tcPr>
            <w:tcW w:w="3594" w:type="pct"/>
            <w:tcBorders>
              <w:top w:val="single" w:sz="6" w:space="0" w:color="auto"/>
              <w:bottom w:val="single" w:sz="6" w:space="0" w:color="auto"/>
            </w:tcBorders>
          </w:tcPr>
          <w:p w14:paraId="5F8A2025"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Amendment</w:t>
            </w:r>
          </w:p>
        </w:tc>
      </w:tr>
      <w:tr w:rsidR="00414F83" w:rsidRPr="00B33784" w14:paraId="4F023F64" w14:textId="77777777" w:rsidTr="00723CA7">
        <w:trPr>
          <w:trHeight w:val="20"/>
        </w:trPr>
        <w:tc>
          <w:tcPr>
            <w:tcW w:w="1406" w:type="pct"/>
            <w:tcBorders>
              <w:top w:val="single" w:sz="6" w:space="0" w:color="auto"/>
            </w:tcBorders>
          </w:tcPr>
          <w:p w14:paraId="0C04E83B"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4 (7)</w:t>
            </w:r>
            <w:r w:rsidR="00723CA7" w:rsidRPr="00B33784">
              <w:rPr>
                <w:rFonts w:ascii="Times New Roman" w:hAnsi="Times New Roman" w:cs="Times New Roman"/>
                <w:sz w:val="20"/>
                <w:szCs w:val="20"/>
              </w:rPr>
              <w:tab/>
            </w:r>
          </w:p>
        </w:tc>
        <w:tc>
          <w:tcPr>
            <w:tcW w:w="3594" w:type="pct"/>
            <w:tcBorders>
              <w:top w:val="single" w:sz="6" w:space="0" w:color="auto"/>
              <w:left w:val="nil"/>
            </w:tcBorders>
          </w:tcPr>
          <w:p w14:paraId="334DE977"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477677FD" w14:textId="77777777" w:rsidTr="00723CA7">
        <w:trPr>
          <w:trHeight w:val="20"/>
        </w:trPr>
        <w:tc>
          <w:tcPr>
            <w:tcW w:w="1406" w:type="pct"/>
          </w:tcPr>
          <w:p w14:paraId="2446ABE8"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4</w:t>
            </w:r>
            <w:r w:rsidR="00617FDB" w:rsidRPr="00B33784">
              <w:rPr>
                <w:rFonts w:ascii="Times New Roman" w:hAnsi="Times New Roman" w:cs="Times New Roman"/>
                <w:smallCaps/>
                <w:sz w:val="20"/>
                <w:szCs w:val="20"/>
              </w:rPr>
              <w:t xml:space="preserve">a </w:t>
            </w:r>
            <w:r w:rsidRPr="00B33784">
              <w:rPr>
                <w:rFonts w:ascii="Times New Roman" w:hAnsi="Times New Roman" w:cs="Times New Roman"/>
                <w:sz w:val="20"/>
                <w:szCs w:val="20"/>
              </w:rPr>
              <w:t>(1)</w:t>
            </w:r>
            <w:r w:rsidR="00723CA7" w:rsidRPr="00B33784">
              <w:rPr>
                <w:rFonts w:ascii="Times New Roman" w:hAnsi="Times New Roman" w:cs="Times New Roman"/>
                <w:sz w:val="20"/>
                <w:szCs w:val="20"/>
              </w:rPr>
              <w:tab/>
            </w:r>
          </w:p>
        </w:tc>
        <w:tc>
          <w:tcPr>
            <w:tcW w:w="3594" w:type="pct"/>
            <w:tcBorders>
              <w:left w:val="nil"/>
            </w:tcBorders>
          </w:tcPr>
          <w:p w14:paraId="463DAF2F"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1A56B360" w14:textId="77777777" w:rsidTr="00723CA7">
        <w:trPr>
          <w:trHeight w:val="20"/>
        </w:trPr>
        <w:tc>
          <w:tcPr>
            <w:tcW w:w="1406" w:type="pct"/>
          </w:tcPr>
          <w:p w14:paraId="26E5FD8D"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4</w:t>
            </w:r>
            <w:r w:rsidR="00617FDB" w:rsidRPr="00B33784">
              <w:rPr>
                <w:rFonts w:ascii="Times New Roman" w:hAnsi="Times New Roman" w:cs="Times New Roman"/>
                <w:smallCaps/>
                <w:sz w:val="20"/>
                <w:szCs w:val="20"/>
              </w:rPr>
              <w:t>b</w:t>
            </w:r>
            <w:r w:rsidR="00723CA7" w:rsidRPr="00B33784">
              <w:rPr>
                <w:rFonts w:ascii="Times New Roman" w:hAnsi="Times New Roman" w:cs="Times New Roman"/>
                <w:smallCaps/>
                <w:sz w:val="20"/>
                <w:szCs w:val="20"/>
              </w:rPr>
              <w:tab/>
            </w:r>
          </w:p>
        </w:tc>
        <w:tc>
          <w:tcPr>
            <w:tcW w:w="3594" w:type="pct"/>
            <w:tcBorders>
              <w:left w:val="nil"/>
            </w:tcBorders>
          </w:tcPr>
          <w:p w14:paraId="603CDF7D"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27799E41" w14:textId="77777777" w:rsidTr="00723CA7">
        <w:trPr>
          <w:trHeight w:val="20"/>
        </w:trPr>
        <w:tc>
          <w:tcPr>
            <w:tcW w:w="1406" w:type="pct"/>
          </w:tcPr>
          <w:p w14:paraId="0B2C321C"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4</w:t>
            </w:r>
            <w:r w:rsidR="00617FDB" w:rsidRPr="00B33784">
              <w:rPr>
                <w:rFonts w:ascii="Times New Roman" w:hAnsi="Times New Roman" w:cs="Times New Roman"/>
                <w:smallCaps/>
                <w:sz w:val="20"/>
                <w:szCs w:val="20"/>
              </w:rPr>
              <w:t>c</w:t>
            </w:r>
            <w:r w:rsidR="00723CA7" w:rsidRPr="00B33784">
              <w:rPr>
                <w:rFonts w:ascii="Times New Roman" w:hAnsi="Times New Roman" w:cs="Times New Roman"/>
                <w:smallCaps/>
                <w:sz w:val="20"/>
                <w:szCs w:val="20"/>
              </w:rPr>
              <w:tab/>
            </w:r>
          </w:p>
        </w:tc>
        <w:tc>
          <w:tcPr>
            <w:tcW w:w="3594" w:type="pct"/>
            <w:tcBorders>
              <w:left w:val="nil"/>
            </w:tcBorders>
          </w:tcPr>
          <w:p w14:paraId="398B138B"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3E939E69" w14:textId="77777777" w:rsidTr="00723CA7">
        <w:trPr>
          <w:trHeight w:val="20"/>
        </w:trPr>
        <w:tc>
          <w:tcPr>
            <w:tcW w:w="1406" w:type="pct"/>
          </w:tcPr>
          <w:p w14:paraId="7FB8E685"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6</w:t>
            </w:r>
            <w:r w:rsidR="00723CA7" w:rsidRPr="00B33784">
              <w:rPr>
                <w:rFonts w:ascii="Times New Roman" w:hAnsi="Times New Roman" w:cs="Times New Roman"/>
                <w:sz w:val="20"/>
                <w:szCs w:val="20"/>
              </w:rPr>
              <w:tab/>
            </w:r>
          </w:p>
        </w:tc>
        <w:tc>
          <w:tcPr>
            <w:tcW w:w="3594" w:type="pct"/>
            <w:tcBorders>
              <w:left w:val="nil"/>
            </w:tcBorders>
          </w:tcPr>
          <w:p w14:paraId="73708462"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12A239EB" w14:textId="77777777" w:rsidTr="00723CA7">
        <w:trPr>
          <w:trHeight w:val="20"/>
        </w:trPr>
        <w:tc>
          <w:tcPr>
            <w:tcW w:w="1406" w:type="pct"/>
          </w:tcPr>
          <w:p w14:paraId="4030F0E5"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7 (1)</w:t>
            </w:r>
            <w:r w:rsidR="00723CA7" w:rsidRPr="00B33784">
              <w:rPr>
                <w:rFonts w:ascii="Times New Roman" w:hAnsi="Times New Roman" w:cs="Times New Roman"/>
                <w:sz w:val="20"/>
                <w:szCs w:val="20"/>
              </w:rPr>
              <w:tab/>
            </w:r>
          </w:p>
        </w:tc>
        <w:tc>
          <w:tcPr>
            <w:tcW w:w="3594" w:type="pct"/>
            <w:tcBorders>
              <w:left w:val="nil"/>
            </w:tcBorders>
          </w:tcPr>
          <w:p w14:paraId="3096575C"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29EB9F3A" w14:textId="77777777" w:rsidTr="00723CA7">
        <w:trPr>
          <w:trHeight w:val="20"/>
        </w:trPr>
        <w:tc>
          <w:tcPr>
            <w:tcW w:w="1406" w:type="pct"/>
          </w:tcPr>
          <w:p w14:paraId="7494A982"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Paragraph 7 (1) (a)</w:t>
            </w:r>
            <w:r w:rsidR="00723CA7" w:rsidRPr="00B33784">
              <w:rPr>
                <w:rFonts w:ascii="Times New Roman" w:hAnsi="Times New Roman" w:cs="Times New Roman"/>
                <w:sz w:val="20"/>
                <w:szCs w:val="20"/>
              </w:rPr>
              <w:tab/>
            </w:r>
          </w:p>
        </w:tc>
        <w:tc>
          <w:tcPr>
            <w:tcW w:w="3594" w:type="pct"/>
            <w:tcBorders>
              <w:left w:val="nil"/>
            </w:tcBorders>
          </w:tcPr>
          <w:p w14:paraId="0637E8D3"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of Housing and Construction</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2DA95409" w14:textId="77777777" w:rsidTr="00723CA7">
        <w:trPr>
          <w:trHeight w:val="20"/>
        </w:trPr>
        <w:tc>
          <w:tcPr>
            <w:tcW w:w="1406" w:type="pct"/>
          </w:tcPr>
          <w:p w14:paraId="4F482CDE"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Paragraph 7 (1) (b)</w:t>
            </w:r>
            <w:r w:rsidR="00723CA7" w:rsidRPr="00B33784">
              <w:rPr>
                <w:rFonts w:ascii="Times New Roman" w:hAnsi="Times New Roman" w:cs="Times New Roman"/>
                <w:sz w:val="20"/>
                <w:szCs w:val="20"/>
              </w:rPr>
              <w:tab/>
            </w:r>
          </w:p>
        </w:tc>
        <w:tc>
          <w:tcPr>
            <w:tcW w:w="3594" w:type="pct"/>
            <w:tcBorders>
              <w:left w:val="nil"/>
            </w:tcBorders>
          </w:tcPr>
          <w:p w14:paraId="1EEE0E5A"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that Department</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the Department</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41B7EFF9" w14:textId="77777777" w:rsidTr="00723CA7">
        <w:trPr>
          <w:trHeight w:val="20"/>
        </w:trPr>
        <w:tc>
          <w:tcPr>
            <w:tcW w:w="1406" w:type="pct"/>
          </w:tcPr>
          <w:p w14:paraId="54099FBB"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7 (1</w:t>
            </w:r>
            <w:r w:rsidR="00617FDB" w:rsidRPr="00B33784">
              <w:rPr>
                <w:rFonts w:ascii="Times New Roman" w:hAnsi="Times New Roman" w:cs="Times New Roman"/>
                <w:smallCaps/>
                <w:sz w:val="20"/>
                <w:szCs w:val="20"/>
              </w:rPr>
              <w:t>a)</w:t>
            </w:r>
            <w:r w:rsidR="00723CA7" w:rsidRPr="00B33784">
              <w:rPr>
                <w:rFonts w:ascii="Times New Roman" w:hAnsi="Times New Roman" w:cs="Times New Roman"/>
                <w:smallCaps/>
                <w:sz w:val="20"/>
                <w:szCs w:val="20"/>
              </w:rPr>
              <w:tab/>
            </w:r>
          </w:p>
        </w:tc>
        <w:tc>
          <w:tcPr>
            <w:tcW w:w="3594" w:type="pct"/>
            <w:tcBorders>
              <w:left w:val="nil"/>
            </w:tcBorders>
          </w:tcPr>
          <w:p w14:paraId="1041A732"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of Housing and Construction</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w:t>
            </w:r>
          </w:p>
        </w:tc>
      </w:tr>
      <w:tr w:rsidR="00414F83" w:rsidRPr="00B33784" w14:paraId="21397F1F" w14:textId="77777777" w:rsidTr="00723CA7">
        <w:trPr>
          <w:trHeight w:val="20"/>
        </w:trPr>
        <w:tc>
          <w:tcPr>
            <w:tcW w:w="1406" w:type="pct"/>
          </w:tcPr>
          <w:p w14:paraId="487DEFE2"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8 (1)</w:t>
            </w:r>
            <w:r w:rsidR="00723CA7" w:rsidRPr="00B33784">
              <w:rPr>
                <w:rFonts w:ascii="Times New Roman" w:hAnsi="Times New Roman" w:cs="Times New Roman"/>
                <w:sz w:val="20"/>
                <w:szCs w:val="20"/>
              </w:rPr>
              <w:tab/>
            </w:r>
          </w:p>
        </w:tc>
        <w:tc>
          <w:tcPr>
            <w:tcW w:w="3594" w:type="pct"/>
            <w:tcBorders>
              <w:left w:val="nil"/>
            </w:tcBorders>
          </w:tcPr>
          <w:p w14:paraId="2268956F"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562A7C1C" w14:textId="77777777" w:rsidTr="00723CA7">
        <w:trPr>
          <w:trHeight w:val="20"/>
        </w:trPr>
        <w:tc>
          <w:tcPr>
            <w:tcW w:w="1406" w:type="pct"/>
          </w:tcPr>
          <w:p w14:paraId="35CE79CA" w14:textId="77777777" w:rsidR="00414F83" w:rsidRPr="00B33784" w:rsidRDefault="00414F83" w:rsidP="008022C4">
            <w:pPr>
              <w:spacing w:after="0" w:line="240" w:lineRule="auto"/>
              <w:jc w:val="both"/>
              <w:rPr>
                <w:rFonts w:ascii="Times New Roman" w:hAnsi="Times New Roman" w:cs="Times New Roman"/>
                <w:sz w:val="20"/>
                <w:szCs w:val="20"/>
              </w:rPr>
            </w:pPr>
          </w:p>
        </w:tc>
        <w:tc>
          <w:tcPr>
            <w:tcW w:w="3594" w:type="pct"/>
          </w:tcPr>
          <w:p w14:paraId="4D2316B2"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of Housing and Construction</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0D76836A" w14:textId="77777777" w:rsidTr="00723CA7">
        <w:trPr>
          <w:trHeight w:val="20"/>
        </w:trPr>
        <w:tc>
          <w:tcPr>
            <w:tcW w:w="1406" w:type="pct"/>
          </w:tcPr>
          <w:p w14:paraId="36E82905"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8 (3)</w:t>
            </w:r>
            <w:r w:rsidR="00723CA7" w:rsidRPr="00B33784">
              <w:rPr>
                <w:rFonts w:ascii="Times New Roman" w:hAnsi="Times New Roman" w:cs="Times New Roman"/>
                <w:sz w:val="20"/>
                <w:szCs w:val="20"/>
              </w:rPr>
              <w:tab/>
            </w:r>
          </w:p>
        </w:tc>
        <w:tc>
          <w:tcPr>
            <w:tcW w:w="3594" w:type="pct"/>
          </w:tcPr>
          <w:p w14:paraId="037A7F69"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6B93B78B" w14:textId="77777777" w:rsidTr="00723CA7">
        <w:trPr>
          <w:trHeight w:val="20"/>
        </w:trPr>
        <w:tc>
          <w:tcPr>
            <w:tcW w:w="1406" w:type="pct"/>
          </w:tcPr>
          <w:p w14:paraId="169C29B1"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9</w:t>
            </w:r>
            <w:r w:rsidR="00723CA7" w:rsidRPr="00B33784">
              <w:rPr>
                <w:rFonts w:ascii="Times New Roman" w:hAnsi="Times New Roman" w:cs="Times New Roman"/>
                <w:sz w:val="20"/>
                <w:szCs w:val="20"/>
              </w:rPr>
              <w:tab/>
            </w:r>
          </w:p>
        </w:tc>
        <w:tc>
          <w:tcPr>
            <w:tcW w:w="3594" w:type="pct"/>
          </w:tcPr>
          <w:p w14:paraId="7FF816E8"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08F8742F" w14:textId="77777777" w:rsidTr="00723CA7">
        <w:trPr>
          <w:trHeight w:val="20"/>
        </w:trPr>
        <w:tc>
          <w:tcPr>
            <w:tcW w:w="1406" w:type="pct"/>
          </w:tcPr>
          <w:p w14:paraId="1CF533AD"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10</w:t>
            </w:r>
            <w:r w:rsidR="00723CA7" w:rsidRPr="00B33784">
              <w:rPr>
                <w:rFonts w:ascii="Times New Roman" w:hAnsi="Times New Roman" w:cs="Times New Roman"/>
                <w:sz w:val="20"/>
                <w:szCs w:val="20"/>
              </w:rPr>
              <w:tab/>
            </w:r>
          </w:p>
        </w:tc>
        <w:tc>
          <w:tcPr>
            <w:tcW w:w="3594" w:type="pct"/>
          </w:tcPr>
          <w:p w14:paraId="05CC4825"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32E34A15" w14:textId="77777777" w:rsidTr="00723CA7">
        <w:trPr>
          <w:trHeight w:val="20"/>
        </w:trPr>
        <w:tc>
          <w:tcPr>
            <w:tcW w:w="1406" w:type="pct"/>
          </w:tcPr>
          <w:p w14:paraId="3E8DE027"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12</w:t>
            </w:r>
            <w:r w:rsidR="00723CA7" w:rsidRPr="00B33784">
              <w:rPr>
                <w:rFonts w:ascii="Times New Roman" w:hAnsi="Times New Roman" w:cs="Times New Roman"/>
                <w:sz w:val="20"/>
                <w:szCs w:val="20"/>
              </w:rPr>
              <w:tab/>
            </w:r>
          </w:p>
        </w:tc>
        <w:tc>
          <w:tcPr>
            <w:tcW w:w="3594" w:type="pct"/>
          </w:tcPr>
          <w:p w14:paraId="63DD1108"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3523E089" w14:textId="77777777" w:rsidTr="00723CA7">
        <w:trPr>
          <w:trHeight w:val="20"/>
        </w:trPr>
        <w:tc>
          <w:tcPr>
            <w:tcW w:w="1406" w:type="pct"/>
          </w:tcPr>
          <w:p w14:paraId="549DC9DD"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13</w:t>
            </w:r>
            <w:r w:rsidR="00723CA7" w:rsidRPr="00B33784">
              <w:rPr>
                <w:rFonts w:ascii="Times New Roman" w:hAnsi="Times New Roman" w:cs="Times New Roman"/>
                <w:sz w:val="20"/>
                <w:szCs w:val="20"/>
              </w:rPr>
              <w:tab/>
            </w:r>
          </w:p>
        </w:tc>
        <w:tc>
          <w:tcPr>
            <w:tcW w:w="3594" w:type="pct"/>
          </w:tcPr>
          <w:p w14:paraId="44561301"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46D57D92" w14:textId="77777777" w:rsidTr="00723CA7">
        <w:trPr>
          <w:trHeight w:val="20"/>
        </w:trPr>
        <w:tc>
          <w:tcPr>
            <w:tcW w:w="1406" w:type="pct"/>
          </w:tcPr>
          <w:p w14:paraId="3C69B313"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14 (1)</w:t>
            </w:r>
            <w:r w:rsidR="00723CA7" w:rsidRPr="00B33784">
              <w:rPr>
                <w:rFonts w:ascii="Times New Roman" w:hAnsi="Times New Roman" w:cs="Times New Roman"/>
                <w:sz w:val="20"/>
                <w:szCs w:val="20"/>
              </w:rPr>
              <w:tab/>
            </w:r>
          </w:p>
        </w:tc>
        <w:tc>
          <w:tcPr>
            <w:tcW w:w="3594" w:type="pct"/>
          </w:tcPr>
          <w:p w14:paraId="3E07A86F"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4BFC0E94" w14:textId="77777777" w:rsidTr="00723CA7">
        <w:trPr>
          <w:trHeight w:val="20"/>
        </w:trPr>
        <w:tc>
          <w:tcPr>
            <w:tcW w:w="1406" w:type="pct"/>
          </w:tcPr>
          <w:p w14:paraId="073F1C50"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14</w:t>
            </w:r>
            <w:r w:rsidR="00617FDB" w:rsidRPr="00B33784">
              <w:rPr>
                <w:rFonts w:ascii="Times New Roman" w:hAnsi="Times New Roman" w:cs="Times New Roman"/>
                <w:smallCaps/>
                <w:sz w:val="20"/>
                <w:szCs w:val="20"/>
              </w:rPr>
              <w:t>a</w:t>
            </w:r>
            <w:r w:rsidR="00723CA7" w:rsidRPr="00B33784">
              <w:rPr>
                <w:rFonts w:ascii="Times New Roman" w:hAnsi="Times New Roman" w:cs="Times New Roman"/>
                <w:smallCaps/>
                <w:sz w:val="20"/>
                <w:szCs w:val="20"/>
              </w:rPr>
              <w:tab/>
            </w:r>
          </w:p>
        </w:tc>
        <w:tc>
          <w:tcPr>
            <w:tcW w:w="3594" w:type="pct"/>
          </w:tcPr>
          <w:p w14:paraId="1B2DED79"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64BF02C1" w14:textId="77777777" w:rsidTr="00723CA7">
        <w:trPr>
          <w:trHeight w:val="20"/>
        </w:trPr>
        <w:tc>
          <w:tcPr>
            <w:tcW w:w="1406" w:type="pct"/>
          </w:tcPr>
          <w:p w14:paraId="1FC81284"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14</w:t>
            </w:r>
            <w:r w:rsidR="00617FDB" w:rsidRPr="00B33784">
              <w:rPr>
                <w:rFonts w:ascii="Times New Roman" w:hAnsi="Times New Roman" w:cs="Times New Roman"/>
                <w:smallCaps/>
                <w:sz w:val="20"/>
                <w:szCs w:val="20"/>
              </w:rPr>
              <w:t>b</w:t>
            </w:r>
            <w:r w:rsidR="00723CA7" w:rsidRPr="00B33784">
              <w:rPr>
                <w:rFonts w:ascii="Times New Roman" w:hAnsi="Times New Roman" w:cs="Times New Roman"/>
                <w:smallCaps/>
                <w:sz w:val="20"/>
                <w:szCs w:val="20"/>
              </w:rPr>
              <w:tab/>
            </w:r>
          </w:p>
        </w:tc>
        <w:tc>
          <w:tcPr>
            <w:tcW w:w="3594" w:type="pct"/>
          </w:tcPr>
          <w:p w14:paraId="597B281F"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5E988359" w14:textId="77777777" w:rsidTr="00723CA7">
        <w:trPr>
          <w:trHeight w:val="20"/>
        </w:trPr>
        <w:tc>
          <w:tcPr>
            <w:tcW w:w="1406" w:type="pct"/>
          </w:tcPr>
          <w:p w14:paraId="0ED9899F"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14</w:t>
            </w:r>
            <w:r w:rsidR="00617FDB" w:rsidRPr="00B33784">
              <w:rPr>
                <w:rFonts w:ascii="Times New Roman" w:hAnsi="Times New Roman" w:cs="Times New Roman"/>
                <w:smallCaps/>
                <w:sz w:val="20"/>
                <w:szCs w:val="20"/>
              </w:rPr>
              <w:t>c</w:t>
            </w:r>
            <w:r w:rsidR="00723CA7" w:rsidRPr="00B33784">
              <w:rPr>
                <w:rFonts w:ascii="Times New Roman" w:hAnsi="Times New Roman" w:cs="Times New Roman"/>
                <w:smallCaps/>
                <w:sz w:val="20"/>
                <w:szCs w:val="20"/>
              </w:rPr>
              <w:tab/>
            </w:r>
          </w:p>
        </w:tc>
        <w:tc>
          <w:tcPr>
            <w:tcW w:w="3594" w:type="pct"/>
          </w:tcPr>
          <w:p w14:paraId="4A8154A1"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3E0E50D4" w14:textId="77777777" w:rsidTr="00723CA7">
        <w:trPr>
          <w:trHeight w:val="20"/>
        </w:trPr>
        <w:tc>
          <w:tcPr>
            <w:tcW w:w="1406" w:type="pct"/>
          </w:tcPr>
          <w:p w14:paraId="1BF3C586"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14</w:t>
            </w:r>
            <w:r w:rsidR="00617FDB" w:rsidRPr="00B33784">
              <w:rPr>
                <w:rFonts w:ascii="Times New Roman" w:hAnsi="Times New Roman" w:cs="Times New Roman"/>
                <w:smallCaps/>
                <w:sz w:val="20"/>
                <w:szCs w:val="20"/>
              </w:rPr>
              <w:t>d</w:t>
            </w:r>
            <w:r w:rsidR="00723CA7" w:rsidRPr="00B33784">
              <w:rPr>
                <w:rFonts w:ascii="Times New Roman" w:hAnsi="Times New Roman" w:cs="Times New Roman"/>
                <w:smallCaps/>
                <w:sz w:val="20"/>
                <w:szCs w:val="20"/>
              </w:rPr>
              <w:tab/>
            </w:r>
          </w:p>
        </w:tc>
        <w:tc>
          <w:tcPr>
            <w:tcW w:w="3594" w:type="pct"/>
          </w:tcPr>
          <w:p w14:paraId="71ED7780"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05B452B1" w14:textId="77777777" w:rsidTr="00723CA7">
        <w:trPr>
          <w:trHeight w:val="20"/>
        </w:trPr>
        <w:tc>
          <w:tcPr>
            <w:tcW w:w="1406" w:type="pct"/>
          </w:tcPr>
          <w:p w14:paraId="463F9B13"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17 (1)</w:t>
            </w:r>
            <w:r w:rsidR="00723CA7" w:rsidRPr="00B33784">
              <w:rPr>
                <w:rFonts w:ascii="Times New Roman" w:hAnsi="Times New Roman" w:cs="Times New Roman"/>
                <w:sz w:val="20"/>
                <w:szCs w:val="20"/>
              </w:rPr>
              <w:tab/>
            </w:r>
          </w:p>
        </w:tc>
        <w:tc>
          <w:tcPr>
            <w:tcW w:w="3594" w:type="pct"/>
          </w:tcPr>
          <w:p w14:paraId="112CFB60"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751EAA86" w14:textId="77777777" w:rsidTr="00723CA7">
        <w:trPr>
          <w:trHeight w:val="20"/>
        </w:trPr>
        <w:tc>
          <w:tcPr>
            <w:tcW w:w="1406" w:type="pct"/>
          </w:tcPr>
          <w:p w14:paraId="71D50858"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17</w:t>
            </w:r>
            <w:r w:rsidR="00617FDB" w:rsidRPr="00B33784">
              <w:rPr>
                <w:rFonts w:ascii="Times New Roman" w:hAnsi="Times New Roman" w:cs="Times New Roman"/>
                <w:smallCaps/>
                <w:sz w:val="20"/>
                <w:szCs w:val="20"/>
              </w:rPr>
              <w:t>a</w:t>
            </w:r>
            <w:r w:rsidR="00723CA7" w:rsidRPr="00B33784">
              <w:rPr>
                <w:rFonts w:ascii="Times New Roman" w:hAnsi="Times New Roman" w:cs="Times New Roman"/>
                <w:smallCaps/>
                <w:sz w:val="20"/>
                <w:szCs w:val="20"/>
              </w:rPr>
              <w:tab/>
            </w:r>
          </w:p>
        </w:tc>
        <w:tc>
          <w:tcPr>
            <w:tcW w:w="3594" w:type="pct"/>
          </w:tcPr>
          <w:p w14:paraId="14AE1314"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0A48997A" w14:textId="77777777" w:rsidTr="00723CA7">
        <w:trPr>
          <w:trHeight w:val="20"/>
        </w:trPr>
        <w:tc>
          <w:tcPr>
            <w:tcW w:w="1406" w:type="pct"/>
          </w:tcPr>
          <w:p w14:paraId="3480C2BA"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17</w:t>
            </w:r>
            <w:r w:rsidR="00617FDB" w:rsidRPr="00B33784">
              <w:rPr>
                <w:rFonts w:ascii="Times New Roman" w:hAnsi="Times New Roman" w:cs="Times New Roman"/>
                <w:smallCaps/>
                <w:sz w:val="20"/>
                <w:szCs w:val="20"/>
              </w:rPr>
              <w:t>b</w:t>
            </w:r>
            <w:r w:rsidR="00723CA7" w:rsidRPr="00B33784">
              <w:rPr>
                <w:rFonts w:ascii="Times New Roman" w:hAnsi="Times New Roman" w:cs="Times New Roman"/>
                <w:smallCaps/>
                <w:sz w:val="20"/>
                <w:szCs w:val="20"/>
              </w:rPr>
              <w:tab/>
            </w:r>
          </w:p>
        </w:tc>
        <w:tc>
          <w:tcPr>
            <w:tcW w:w="3594" w:type="pct"/>
          </w:tcPr>
          <w:p w14:paraId="4ABB30B6"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7FDA3D22" w14:textId="77777777" w:rsidTr="00723CA7">
        <w:trPr>
          <w:trHeight w:val="20"/>
        </w:trPr>
        <w:tc>
          <w:tcPr>
            <w:tcW w:w="1406" w:type="pct"/>
          </w:tcPr>
          <w:p w14:paraId="1E348B41"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19 (4)</w:t>
            </w:r>
            <w:r w:rsidR="00723CA7" w:rsidRPr="00B33784">
              <w:rPr>
                <w:rFonts w:ascii="Times New Roman" w:hAnsi="Times New Roman" w:cs="Times New Roman"/>
                <w:sz w:val="20"/>
                <w:szCs w:val="20"/>
              </w:rPr>
              <w:tab/>
            </w:r>
          </w:p>
        </w:tc>
        <w:tc>
          <w:tcPr>
            <w:tcW w:w="3594" w:type="pct"/>
          </w:tcPr>
          <w:p w14:paraId="60CEFD5A"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377A3A9B" w14:textId="77777777" w:rsidTr="00723CA7">
        <w:trPr>
          <w:trHeight w:val="20"/>
        </w:trPr>
        <w:tc>
          <w:tcPr>
            <w:tcW w:w="1406" w:type="pct"/>
          </w:tcPr>
          <w:p w14:paraId="72684094"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20</w:t>
            </w:r>
            <w:r w:rsidR="00723CA7" w:rsidRPr="00B33784">
              <w:rPr>
                <w:rFonts w:ascii="Times New Roman" w:hAnsi="Times New Roman" w:cs="Times New Roman"/>
                <w:sz w:val="20"/>
                <w:szCs w:val="20"/>
              </w:rPr>
              <w:tab/>
            </w:r>
          </w:p>
        </w:tc>
        <w:tc>
          <w:tcPr>
            <w:tcW w:w="3594" w:type="pct"/>
          </w:tcPr>
          <w:p w14:paraId="24825817"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57E5869F" w14:textId="77777777" w:rsidTr="00723CA7">
        <w:trPr>
          <w:trHeight w:val="20"/>
        </w:trPr>
        <w:tc>
          <w:tcPr>
            <w:tcW w:w="1406" w:type="pct"/>
          </w:tcPr>
          <w:p w14:paraId="67271463"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20</w:t>
            </w:r>
            <w:r w:rsidR="00617FDB" w:rsidRPr="00B33784">
              <w:rPr>
                <w:rFonts w:ascii="Times New Roman" w:hAnsi="Times New Roman" w:cs="Times New Roman"/>
                <w:smallCaps/>
                <w:sz w:val="20"/>
                <w:szCs w:val="20"/>
              </w:rPr>
              <w:t>a</w:t>
            </w:r>
            <w:r w:rsidR="00723CA7" w:rsidRPr="00B33784">
              <w:rPr>
                <w:rFonts w:ascii="Times New Roman" w:hAnsi="Times New Roman" w:cs="Times New Roman"/>
                <w:smallCaps/>
                <w:sz w:val="20"/>
                <w:szCs w:val="20"/>
              </w:rPr>
              <w:tab/>
            </w:r>
          </w:p>
        </w:tc>
        <w:tc>
          <w:tcPr>
            <w:tcW w:w="3594" w:type="pct"/>
          </w:tcPr>
          <w:p w14:paraId="61461020"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29C63D5C" w14:textId="77777777" w:rsidTr="00723CA7">
        <w:trPr>
          <w:trHeight w:val="20"/>
        </w:trPr>
        <w:tc>
          <w:tcPr>
            <w:tcW w:w="1406" w:type="pct"/>
          </w:tcPr>
          <w:p w14:paraId="1B6A6A4A"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21</w:t>
            </w:r>
            <w:r w:rsidR="00723CA7" w:rsidRPr="00B33784">
              <w:rPr>
                <w:rFonts w:ascii="Times New Roman" w:hAnsi="Times New Roman" w:cs="Times New Roman"/>
                <w:sz w:val="20"/>
                <w:szCs w:val="20"/>
              </w:rPr>
              <w:tab/>
            </w:r>
          </w:p>
        </w:tc>
        <w:tc>
          <w:tcPr>
            <w:tcW w:w="3594" w:type="pct"/>
          </w:tcPr>
          <w:p w14:paraId="5C7C5B45"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250F143D" w14:textId="77777777" w:rsidTr="00723CA7">
        <w:trPr>
          <w:trHeight w:val="20"/>
        </w:trPr>
        <w:tc>
          <w:tcPr>
            <w:tcW w:w="1406" w:type="pct"/>
          </w:tcPr>
          <w:p w14:paraId="352CBD5A"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22 (11)</w:t>
            </w:r>
            <w:r w:rsidR="00723CA7" w:rsidRPr="00B33784">
              <w:rPr>
                <w:rFonts w:ascii="Times New Roman" w:hAnsi="Times New Roman" w:cs="Times New Roman"/>
                <w:sz w:val="20"/>
                <w:szCs w:val="20"/>
              </w:rPr>
              <w:tab/>
            </w:r>
          </w:p>
        </w:tc>
        <w:tc>
          <w:tcPr>
            <w:tcW w:w="3594" w:type="pct"/>
          </w:tcPr>
          <w:p w14:paraId="1068F1C0"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0EE240A7" w14:textId="77777777" w:rsidTr="00723CA7">
        <w:trPr>
          <w:trHeight w:val="20"/>
        </w:trPr>
        <w:tc>
          <w:tcPr>
            <w:tcW w:w="1406" w:type="pct"/>
          </w:tcPr>
          <w:p w14:paraId="4E88388F"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23</w:t>
            </w:r>
            <w:r w:rsidR="00723CA7" w:rsidRPr="00B33784">
              <w:rPr>
                <w:rFonts w:ascii="Times New Roman" w:hAnsi="Times New Roman" w:cs="Times New Roman"/>
                <w:sz w:val="20"/>
                <w:szCs w:val="20"/>
              </w:rPr>
              <w:tab/>
            </w:r>
          </w:p>
        </w:tc>
        <w:tc>
          <w:tcPr>
            <w:tcW w:w="3594" w:type="pct"/>
          </w:tcPr>
          <w:p w14:paraId="5AEE9BF7"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5BA420CB" w14:textId="77777777" w:rsidTr="00723CA7">
        <w:trPr>
          <w:trHeight w:val="20"/>
        </w:trPr>
        <w:tc>
          <w:tcPr>
            <w:tcW w:w="1406" w:type="pct"/>
          </w:tcPr>
          <w:p w14:paraId="18D70C0E"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24</w:t>
            </w:r>
            <w:r w:rsidR="00723CA7" w:rsidRPr="00B33784">
              <w:rPr>
                <w:rFonts w:ascii="Times New Roman" w:hAnsi="Times New Roman" w:cs="Times New Roman"/>
                <w:sz w:val="20"/>
                <w:szCs w:val="20"/>
              </w:rPr>
              <w:tab/>
            </w:r>
          </w:p>
        </w:tc>
        <w:tc>
          <w:tcPr>
            <w:tcW w:w="3594" w:type="pct"/>
          </w:tcPr>
          <w:p w14:paraId="0CF63035" w14:textId="77777777" w:rsidR="00414F83" w:rsidRPr="00B33784" w:rsidRDefault="00414F83" w:rsidP="00723CA7">
            <w:pPr>
              <w:spacing w:after="0" w:line="240" w:lineRule="auto"/>
              <w:ind w:left="288" w:hanging="288"/>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3DB32BE6" w14:textId="77777777" w:rsidTr="00723CA7">
        <w:trPr>
          <w:trHeight w:val="20"/>
        </w:trPr>
        <w:tc>
          <w:tcPr>
            <w:tcW w:w="1406" w:type="pct"/>
          </w:tcPr>
          <w:p w14:paraId="428AE6C9" w14:textId="77777777" w:rsidR="00414F83" w:rsidRPr="00B33784" w:rsidRDefault="00414F83" w:rsidP="00723CA7">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27 (2)</w:t>
            </w:r>
            <w:r w:rsidR="00723CA7" w:rsidRPr="00B33784">
              <w:rPr>
                <w:rFonts w:ascii="Times New Roman" w:hAnsi="Times New Roman" w:cs="Times New Roman"/>
                <w:sz w:val="20"/>
                <w:szCs w:val="20"/>
              </w:rPr>
              <w:tab/>
            </w:r>
          </w:p>
        </w:tc>
        <w:tc>
          <w:tcPr>
            <w:tcW w:w="3594" w:type="pct"/>
          </w:tcPr>
          <w:p w14:paraId="65C47B18"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(wherever occurring),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20E4D761" w14:textId="77777777" w:rsidTr="00723CA7">
        <w:trPr>
          <w:trHeight w:val="20"/>
        </w:trPr>
        <w:tc>
          <w:tcPr>
            <w:tcW w:w="1406" w:type="pct"/>
          </w:tcPr>
          <w:p w14:paraId="1DA7EAC7" w14:textId="77777777" w:rsidR="00414F83" w:rsidRPr="00B33784" w:rsidRDefault="00414F83" w:rsidP="00B6253C">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29 (1)</w:t>
            </w:r>
            <w:r w:rsidR="00B6253C" w:rsidRPr="00B33784">
              <w:rPr>
                <w:rFonts w:ascii="Times New Roman" w:hAnsi="Times New Roman" w:cs="Times New Roman"/>
                <w:sz w:val="20"/>
                <w:szCs w:val="20"/>
              </w:rPr>
              <w:tab/>
            </w:r>
          </w:p>
        </w:tc>
        <w:tc>
          <w:tcPr>
            <w:tcW w:w="3594" w:type="pct"/>
          </w:tcPr>
          <w:p w14:paraId="4DE68E10"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7A101486" w14:textId="77777777" w:rsidTr="00723CA7">
        <w:trPr>
          <w:trHeight w:val="20"/>
        </w:trPr>
        <w:tc>
          <w:tcPr>
            <w:tcW w:w="1406" w:type="pct"/>
          </w:tcPr>
          <w:p w14:paraId="0627565F" w14:textId="77777777" w:rsidR="00414F83" w:rsidRPr="00B33784" w:rsidRDefault="00414F83" w:rsidP="00B6253C">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30</w:t>
            </w:r>
            <w:r w:rsidR="00B6253C" w:rsidRPr="00B33784">
              <w:rPr>
                <w:rFonts w:ascii="Times New Roman" w:hAnsi="Times New Roman" w:cs="Times New Roman"/>
                <w:sz w:val="20"/>
                <w:szCs w:val="20"/>
              </w:rPr>
              <w:tab/>
            </w:r>
          </w:p>
        </w:tc>
        <w:tc>
          <w:tcPr>
            <w:tcW w:w="3594" w:type="pct"/>
          </w:tcPr>
          <w:p w14:paraId="2E291B7B"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Omit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Secretary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substitute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726998D8" w14:textId="77777777" w:rsidTr="00723CA7">
        <w:trPr>
          <w:trHeight w:val="20"/>
        </w:trPr>
        <w:tc>
          <w:tcPr>
            <w:tcW w:w="1406" w:type="pct"/>
          </w:tcPr>
          <w:p w14:paraId="55F04686" w14:textId="77777777" w:rsidR="00414F83" w:rsidRPr="00B33784" w:rsidRDefault="00414F83" w:rsidP="00B6253C">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Sub-section 31 (1)</w:t>
            </w:r>
            <w:r w:rsidR="00B6253C" w:rsidRPr="00B33784">
              <w:rPr>
                <w:rFonts w:ascii="Times New Roman" w:hAnsi="Times New Roman" w:cs="Times New Roman"/>
                <w:sz w:val="20"/>
                <w:szCs w:val="20"/>
              </w:rPr>
              <w:tab/>
            </w:r>
          </w:p>
        </w:tc>
        <w:tc>
          <w:tcPr>
            <w:tcW w:w="3594" w:type="pct"/>
          </w:tcPr>
          <w:p w14:paraId="7DCE679B"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 xml:space="preserve">Insert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Director-General of Social Security,</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 xml:space="preserve"> after </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office of</w:t>
            </w:r>
            <w:r w:rsidR="008022C4" w:rsidRPr="00B33784">
              <w:rPr>
                <w:rFonts w:ascii="Times New Roman" w:hAnsi="Times New Roman" w:cs="Times New Roman"/>
                <w:sz w:val="20"/>
                <w:szCs w:val="20"/>
              </w:rPr>
              <w:t>”</w:t>
            </w:r>
            <w:r w:rsidRPr="00B33784">
              <w:rPr>
                <w:rFonts w:ascii="Times New Roman" w:hAnsi="Times New Roman" w:cs="Times New Roman"/>
                <w:sz w:val="20"/>
                <w:szCs w:val="20"/>
              </w:rPr>
              <w:t>.</w:t>
            </w:r>
          </w:p>
        </w:tc>
      </w:tr>
      <w:tr w:rsidR="00414F83" w:rsidRPr="00B33784" w14:paraId="59B3908B" w14:textId="77777777" w:rsidTr="00723CA7">
        <w:trPr>
          <w:trHeight w:val="20"/>
        </w:trPr>
        <w:tc>
          <w:tcPr>
            <w:tcW w:w="1406" w:type="pct"/>
            <w:tcBorders>
              <w:bottom w:val="single" w:sz="6" w:space="0" w:color="auto"/>
            </w:tcBorders>
          </w:tcPr>
          <w:p w14:paraId="58199A44" w14:textId="77777777" w:rsidR="00414F83" w:rsidRPr="00B33784" w:rsidRDefault="00414F83" w:rsidP="00B6253C">
            <w:pPr>
              <w:tabs>
                <w:tab w:val="left" w:leader="dot" w:pos="2160"/>
              </w:tabs>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Section 32</w:t>
            </w:r>
            <w:r w:rsidR="00B6253C" w:rsidRPr="00B33784">
              <w:rPr>
                <w:rFonts w:ascii="Times New Roman" w:hAnsi="Times New Roman" w:cs="Times New Roman"/>
                <w:sz w:val="20"/>
                <w:szCs w:val="20"/>
              </w:rPr>
              <w:tab/>
            </w:r>
          </w:p>
        </w:tc>
        <w:tc>
          <w:tcPr>
            <w:tcW w:w="3594" w:type="pct"/>
            <w:tcBorders>
              <w:bottom w:val="single" w:sz="6" w:space="0" w:color="auto"/>
            </w:tcBorders>
          </w:tcPr>
          <w:p w14:paraId="69401005" w14:textId="77777777" w:rsidR="00414F83" w:rsidRPr="00B33784" w:rsidRDefault="00414F83" w:rsidP="008022C4">
            <w:pPr>
              <w:spacing w:after="0" w:line="240" w:lineRule="auto"/>
              <w:jc w:val="both"/>
              <w:rPr>
                <w:rFonts w:ascii="Times New Roman" w:hAnsi="Times New Roman" w:cs="Times New Roman"/>
                <w:sz w:val="20"/>
                <w:szCs w:val="20"/>
              </w:rPr>
            </w:pPr>
            <w:r w:rsidRPr="00B33784">
              <w:rPr>
                <w:rFonts w:ascii="Times New Roman" w:hAnsi="Times New Roman" w:cs="Times New Roman"/>
                <w:sz w:val="20"/>
                <w:szCs w:val="20"/>
              </w:rPr>
              <w:t>Repeal the section.</w:t>
            </w:r>
          </w:p>
        </w:tc>
      </w:tr>
    </w:tbl>
    <w:p w14:paraId="58BD009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5CC3708" w14:textId="77777777" w:rsidR="00414F83" w:rsidRPr="009F6CB1" w:rsidRDefault="00142EF2" w:rsidP="00CD3BF0">
      <w:pPr>
        <w:tabs>
          <w:tab w:val="left" w:pos="3600"/>
        </w:tabs>
        <w:spacing w:after="0" w:line="240" w:lineRule="auto"/>
        <w:jc w:val="right"/>
        <w:rPr>
          <w:rFonts w:ascii="Times New Roman" w:hAnsi="Times New Roman" w:cs="Times New Roman"/>
        </w:rPr>
      </w:pPr>
      <w:r w:rsidRPr="009F6CB1">
        <w:rPr>
          <w:rFonts w:ascii="Times New Roman" w:hAnsi="Times New Roman" w:cs="Times New Roman"/>
          <w:b/>
        </w:rPr>
        <w:lastRenderedPageBreak/>
        <w:t>SCHEDULE</w:t>
      </w:r>
      <w:r w:rsidR="00CD3BF0" w:rsidRPr="009F6CB1">
        <w:rPr>
          <w:rFonts w:ascii="Times New Roman" w:hAnsi="Times New Roman" w:cs="Times New Roman"/>
          <w:b/>
        </w:rPr>
        <w:t xml:space="preserve"> </w:t>
      </w:r>
      <w:r w:rsidRPr="009F6CB1">
        <w:rPr>
          <w:rFonts w:ascii="Times New Roman" w:hAnsi="Times New Roman" w:cs="Times New Roman"/>
          <w:b/>
        </w:rPr>
        <w:t>4</w:t>
      </w:r>
      <w:r w:rsidR="00CD3BF0" w:rsidRPr="009F6CB1">
        <w:rPr>
          <w:rFonts w:ascii="Times New Roman" w:hAnsi="Times New Roman" w:cs="Times New Roman"/>
        </w:rPr>
        <w:tab/>
        <w:t>Section 141</w:t>
      </w:r>
    </w:p>
    <w:p w14:paraId="6668251D" w14:textId="77777777" w:rsidR="00414F83" w:rsidRPr="009F6CB1" w:rsidRDefault="00414F83" w:rsidP="00745080">
      <w:pPr>
        <w:spacing w:after="0" w:line="240" w:lineRule="auto"/>
        <w:jc w:val="center"/>
        <w:rPr>
          <w:rFonts w:ascii="Times New Roman" w:hAnsi="Times New Roman" w:cs="Times New Roman"/>
        </w:rPr>
      </w:pPr>
      <w:r w:rsidRPr="009F6CB1">
        <w:rPr>
          <w:rFonts w:ascii="Times New Roman" w:hAnsi="Times New Roman" w:cs="Times New Roman"/>
        </w:rPr>
        <w:t>AMENDMENTS OF THE HOMES SAVINGS GRANT ACT 1976</w:t>
      </w:r>
    </w:p>
    <w:tbl>
      <w:tblPr>
        <w:tblW w:w="5000" w:type="pct"/>
        <w:tblCellMar>
          <w:left w:w="40" w:type="dxa"/>
          <w:right w:w="40" w:type="dxa"/>
        </w:tblCellMar>
        <w:tblLook w:val="0000" w:firstRow="0" w:lastRow="0" w:firstColumn="0" w:lastColumn="0" w:noHBand="0" w:noVBand="0"/>
      </w:tblPr>
      <w:tblGrid>
        <w:gridCol w:w="2361"/>
        <w:gridCol w:w="6028"/>
      </w:tblGrid>
      <w:tr w:rsidR="00414F83" w:rsidRPr="009F6CB1" w14:paraId="7F8A69D0" w14:textId="77777777" w:rsidTr="00745080">
        <w:trPr>
          <w:trHeight w:val="20"/>
        </w:trPr>
        <w:tc>
          <w:tcPr>
            <w:tcW w:w="1407" w:type="pct"/>
            <w:tcBorders>
              <w:top w:val="single" w:sz="4" w:space="0" w:color="auto"/>
              <w:bottom w:val="single" w:sz="6" w:space="0" w:color="auto"/>
            </w:tcBorders>
          </w:tcPr>
          <w:p w14:paraId="4464C95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593" w:type="pct"/>
            <w:tcBorders>
              <w:top w:val="single" w:sz="4" w:space="0" w:color="auto"/>
              <w:bottom w:val="single" w:sz="6" w:space="0" w:color="auto"/>
            </w:tcBorders>
          </w:tcPr>
          <w:p w14:paraId="698DC9F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644B1664" w14:textId="77777777" w:rsidTr="00023E9A">
        <w:trPr>
          <w:trHeight w:val="20"/>
        </w:trPr>
        <w:tc>
          <w:tcPr>
            <w:tcW w:w="1407" w:type="pct"/>
            <w:tcBorders>
              <w:top w:val="single" w:sz="6" w:space="0" w:color="auto"/>
            </w:tcBorders>
          </w:tcPr>
          <w:p w14:paraId="7C0A4346"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(1)</w:t>
            </w:r>
            <w:r w:rsidR="00745080" w:rsidRPr="009F6CB1">
              <w:rPr>
                <w:rFonts w:ascii="Times New Roman" w:hAnsi="Times New Roman" w:cs="Times New Roman"/>
                <w:sz w:val="20"/>
              </w:rPr>
              <w:tab/>
            </w:r>
          </w:p>
        </w:tc>
        <w:tc>
          <w:tcPr>
            <w:tcW w:w="3593" w:type="pct"/>
            <w:tcBorders>
              <w:top w:val="single" w:sz="6" w:space="0" w:color="auto"/>
            </w:tcBorders>
          </w:tcPr>
          <w:p w14:paraId="30C3D83B" w14:textId="77777777" w:rsidR="00414F83" w:rsidRPr="009F6CB1" w:rsidRDefault="00414F83" w:rsidP="00431B33">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from the definition of </w:t>
            </w:r>
            <w:r w:rsidR="008022C4" w:rsidRPr="009F6CB1">
              <w:rPr>
                <w:rFonts w:ascii="Times New Roman" w:hAnsi="Times New Roman" w:cs="Times New Roman"/>
                <w:sz w:val="20"/>
              </w:rPr>
              <w:t>“</w:t>
            </w:r>
            <w:r w:rsidRPr="009F6CB1">
              <w:rPr>
                <w:rFonts w:ascii="Times New Roman" w:hAnsi="Times New Roman" w:cs="Times New Roman"/>
                <w:sz w:val="20"/>
              </w:rPr>
              <w:t>approved interest</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31B33" w:rsidRPr="009F6CB1" w14:paraId="1176C6E0" w14:textId="77777777" w:rsidTr="00023E9A">
        <w:trPr>
          <w:trHeight w:val="20"/>
        </w:trPr>
        <w:tc>
          <w:tcPr>
            <w:tcW w:w="1407" w:type="pct"/>
          </w:tcPr>
          <w:p w14:paraId="2FA6D4B1" w14:textId="77777777" w:rsidR="00431B33" w:rsidRPr="009F6CB1" w:rsidRDefault="00431B33" w:rsidP="008022C4">
            <w:pPr>
              <w:spacing w:after="0" w:line="240" w:lineRule="auto"/>
              <w:jc w:val="both"/>
              <w:rPr>
                <w:rFonts w:ascii="Times New Roman" w:hAnsi="Times New Roman" w:cs="Times New Roman"/>
                <w:sz w:val="20"/>
              </w:rPr>
            </w:pPr>
          </w:p>
        </w:tc>
        <w:tc>
          <w:tcPr>
            <w:tcW w:w="3593" w:type="pct"/>
            <w:vMerge w:val="restart"/>
          </w:tcPr>
          <w:p w14:paraId="2E3A6664" w14:textId="77777777" w:rsidR="00431B33" w:rsidRPr="009F6CB1" w:rsidRDefault="00431B33" w:rsidP="00431B33">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Omit the definition of “Department”, substitute the following definition: “‘Director-General’ means the Director-General of Social Security;”.</w:t>
            </w:r>
          </w:p>
        </w:tc>
      </w:tr>
      <w:tr w:rsidR="00431B33" w:rsidRPr="009F6CB1" w14:paraId="19A3C929" w14:textId="77777777" w:rsidTr="00023E9A">
        <w:trPr>
          <w:trHeight w:val="20"/>
        </w:trPr>
        <w:tc>
          <w:tcPr>
            <w:tcW w:w="1407" w:type="pct"/>
          </w:tcPr>
          <w:p w14:paraId="14B829DD" w14:textId="77777777" w:rsidR="00431B33" w:rsidRPr="009F6CB1" w:rsidRDefault="00431B33" w:rsidP="008022C4">
            <w:pPr>
              <w:spacing w:after="0" w:line="240" w:lineRule="auto"/>
              <w:jc w:val="both"/>
              <w:rPr>
                <w:rFonts w:ascii="Times New Roman" w:hAnsi="Times New Roman" w:cs="Times New Roman"/>
                <w:sz w:val="20"/>
              </w:rPr>
            </w:pPr>
          </w:p>
        </w:tc>
        <w:tc>
          <w:tcPr>
            <w:tcW w:w="3593" w:type="pct"/>
            <w:vMerge/>
          </w:tcPr>
          <w:p w14:paraId="782AB662" w14:textId="77777777" w:rsidR="00431B33" w:rsidRPr="009F6CB1" w:rsidRDefault="00431B33" w:rsidP="008022C4">
            <w:pPr>
              <w:spacing w:after="0" w:line="240" w:lineRule="auto"/>
              <w:jc w:val="both"/>
              <w:rPr>
                <w:rFonts w:ascii="Times New Roman" w:hAnsi="Times New Roman" w:cs="Times New Roman"/>
                <w:sz w:val="20"/>
              </w:rPr>
            </w:pPr>
          </w:p>
        </w:tc>
      </w:tr>
      <w:tr w:rsidR="00414F83" w:rsidRPr="009F6CB1" w14:paraId="39BE2DF2" w14:textId="77777777" w:rsidTr="00023E9A">
        <w:trPr>
          <w:trHeight w:val="20"/>
        </w:trPr>
        <w:tc>
          <w:tcPr>
            <w:tcW w:w="1407" w:type="pct"/>
          </w:tcPr>
          <w:p w14:paraId="3B68F19A" w14:textId="77777777" w:rsidR="00414F83" w:rsidRPr="009F6CB1" w:rsidRDefault="00414F83" w:rsidP="008022C4">
            <w:pPr>
              <w:spacing w:after="0" w:line="240" w:lineRule="auto"/>
              <w:jc w:val="both"/>
              <w:rPr>
                <w:rFonts w:ascii="Times New Roman" w:hAnsi="Times New Roman" w:cs="Times New Roman"/>
                <w:sz w:val="20"/>
              </w:rPr>
            </w:pPr>
          </w:p>
        </w:tc>
        <w:tc>
          <w:tcPr>
            <w:tcW w:w="3593" w:type="pct"/>
          </w:tcPr>
          <w:p w14:paraId="44097444" w14:textId="77777777" w:rsidR="00414F83" w:rsidRPr="009F6CB1" w:rsidRDefault="00414F83" w:rsidP="005369AB">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(b) of the definition of </w:t>
            </w:r>
            <w:r w:rsidR="008022C4" w:rsidRPr="009F6CB1">
              <w:rPr>
                <w:rFonts w:ascii="Times New Roman" w:hAnsi="Times New Roman" w:cs="Times New Roman"/>
                <w:sz w:val="20"/>
              </w:rPr>
              <w:t>“</w:t>
            </w:r>
            <w:r w:rsidRPr="009F6CB1">
              <w:rPr>
                <w:rFonts w:ascii="Times New Roman" w:hAnsi="Times New Roman" w:cs="Times New Roman"/>
                <w:sz w:val="20"/>
              </w:rPr>
              <w:t>rural property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16F3AB1" w14:textId="77777777" w:rsidTr="00023E9A">
        <w:trPr>
          <w:trHeight w:val="20"/>
        </w:trPr>
        <w:tc>
          <w:tcPr>
            <w:tcW w:w="1407" w:type="pct"/>
          </w:tcPr>
          <w:p w14:paraId="4FF55D34" w14:textId="77777777" w:rsidR="00414F83" w:rsidRPr="009F6CB1" w:rsidRDefault="00414F83" w:rsidP="008022C4">
            <w:pPr>
              <w:spacing w:after="0" w:line="240" w:lineRule="auto"/>
              <w:jc w:val="both"/>
              <w:rPr>
                <w:rFonts w:ascii="Times New Roman" w:hAnsi="Times New Roman" w:cs="Times New Roman"/>
                <w:sz w:val="20"/>
              </w:rPr>
            </w:pPr>
          </w:p>
        </w:tc>
        <w:tc>
          <w:tcPr>
            <w:tcW w:w="3593" w:type="pct"/>
          </w:tcPr>
          <w:p w14:paraId="130567E3" w14:textId="77777777" w:rsidR="00414F83" w:rsidRPr="009F6CB1" w:rsidRDefault="00414F83" w:rsidP="005369AB">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(f) of the definition of </w:t>
            </w:r>
            <w:r w:rsidR="008022C4" w:rsidRPr="009F6CB1">
              <w:rPr>
                <w:rFonts w:ascii="Times New Roman" w:hAnsi="Times New Roman" w:cs="Times New Roman"/>
                <w:sz w:val="20"/>
              </w:rPr>
              <w:t>“</w:t>
            </w:r>
            <w:r w:rsidRPr="009F6CB1">
              <w:rPr>
                <w:rFonts w:ascii="Times New Roman" w:hAnsi="Times New Roman" w:cs="Times New Roman"/>
                <w:sz w:val="20"/>
              </w:rPr>
              <w:t>savings bank</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EC78295" w14:textId="77777777" w:rsidTr="00023E9A">
        <w:trPr>
          <w:trHeight w:val="20"/>
        </w:trPr>
        <w:tc>
          <w:tcPr>
            <w:tcW w:w="1407" w:type="pct"/>
          </w:tcPr>
          <w:p w14:paraId="332B803A" w14:textId="77777777" w:rsidR="00414F83" w:rsidRPr="009F6CB1" w:rsidRDefault="00414F83" w:rsidP="008022C4">
            <w:pPr>
              <w:spacing w:after="0" w:line="240" w:lineRule="auto"/>
              <w:jc w:val="both"/>
              <w:rPr>
                <w:rFonts w:ascii="Times New Roman" w:hAnsi="Times New Roman" w:cs="Times New Roman"/>
                <w:sz w:val="20"/>
              </w:rPr>
            </w:pPr>
          </w:p>
        </w:tc>
        <w:tc>
          <w:tcPr>
            <w:tcW w:w="3593" w:type="pct"/>
          </w:tcPr>
          <w:p w14:paraId="26E3087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7F832D3" w14:textId="77777777" w:rsidTr="00745080">
        <w:trPr>
          <w:trHeight w:val="20"/>
        </w:trPr>
        <w:tc>
          <w:tcPr>
            <w:tcW w:w="1407" w:type="pct"/>
          </w:tcPr>
          <w:p w14:paraId="76E97C6C" w14:textId="77777777" w:rsidR="00414F83" w:rsidRPr="009F6CB1" w:rsidRDefault="00414F83" w:rsidP="008022C4">
            <w:pPr>
              <w:spacing w:after="0" w:line="240" w:lineRule="auto"/>
              <w:jc w:val="both"/>
              <w:rPr>
                <w:rFonts w:ascii="Times New Roman" w:hAnsi="Times New Roman" w:cs="Times New Roman"/>
                <w:sz w:val="20"/>
              </w:rPr>
            </w:pPr>
          </w:p>
        </w:tc>
        <w:tc>
          <w:tcPr>
            <w:tcW w:w="3593" w:type="pct"/>
          </w:tcPr>
          <w:p w14:paraId="76572375" w14:textId="77777777" w:rsidR="00414F83" w:rsidRPr="009F6CB1" w:rsidRDefault="00414F83" w:rsidP="005369AB">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(e) of the definition of </w:t>
            </w:r>
            <w:r w:rsidR="008022C4" w:rsidRPr="009F6CB1">
              <w:rPr>
                <w:rFonts w:ascii="Times New Roman" w:hAnsi="Times New Roman" w:cs="Times New Roman"/>
                <w:sz w:val="20"/>
              </w:rPr>
              <w:t>“</w:t>
            </w:r>
            <w:r w:rsidRPr="009F6CB1">
              <w:rPr>
                <w:rFonts w:ascii="Times New Roman" w:hAnsi="Times New Roman" w:cs="Times New Roman"/>
                <w:sz w:val="20"/>
              </w:rPr>
              <w:t>trading bank</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4FB6927" w14:textId="77777777" w:rsidTr="00745080">
        <w:trPr>
          <w:trHeight w:val="20"/>
        </w:trPr>
        <w:tc>
          <w:tcPr>
            <w:tcW w:w="1407" w:type="pct"/>
          </w:tcPr>
          <w:p w14:paraId="57C26ABE"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 (2)</w:t>
            </w:r>
            <w:r w:rsidR="00745080" w:rsidRPr="009F6CB1">
              <w:rPr>
                <w:rFonts w:ascii="Times New Roman" w:hAnsi="Times New Roman" w:cs="Times New Roman"/>
                <w:sz w:val="20"/>
              </w:rPr>
              <w:tab/>
            </w:r>
          </w:p>
        </w:tc>
        <w:tc>
          <w:tcPr>
            <w:tcW w:w="3593" w:type="pct"/>
            <w:tcBorders>
              <w:left w:val="nil"/>
            </w:tcBorders>
          </w:tcPr>
          <w:p w14:paraId="5885EDA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2527944" w14:textId="77777777" w:rsidTr="00745080">
        <w:trPr>
          <w:trHeight w:val="20"/>
        </w:trPr>
        <w:tc>
          <w:tcPr>
            <w:tcW w:w="1407" w:type="pct"/>
          </w:tcPr>
          <w:p w14:paraId="5BFDC134"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w:t>
            </w:r>
            <w:r w:rsidR="00745080" w:rsidRPr="009F6CB1">
              <w:rPr>
                <w:rFonts w:ascii="Times New Roman" w:hAnsi="Times New Roman" w:cs="Times New Roman"/>
                <w:sz w:val="20"/>
              </w:rPr>
              <w:tab/>
            </w:r>
          </w:p>
        </w:tc>
        <w:tc>
          <w:tcPr>
            <w:tcW w:w="3593" w:type="pct"/>
            <w:tcBorders>
              <w:left w:val="nil"/>
            </w:tcBorders>
          </w:tcPr>
          <w:p w14:paraId="30E9BF0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A5F6C15" w14:textId="77777777" w:rsidTr="00745080">
        <w:trPr>
          <w:trHeight w:val="20"/>
        </w:trPr>
        <w:tc>
          <w:tcPr>
            <w:tcW w:w="1407" w:type="pct"/>
          </w:tcPr>
          <w:p w14:paraId="0102D3A3"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6</w:t>
            </w:r>
            <w:r w:rsidR="00745080" w:rsidRPr="009F6CB1">
              <w:rPr>
                <w:rFonts w:ascii="Times New Roman" w:hAnsi="Times New Roman" w:cs="Times New Roman"/>
                <w:sz w:val="20"/>
              </w:rPr>
              <w:tab/>
            </w:r>
          </w:p>
        </w:tc>
        <w:tc>
          <w:tcPr>
            <w:tcW w:w="3593" w:type="pct"/>
            <w:tcBorders>
              <w:left w:val="nil"/>
            </w:tcBorders>
          </w:tcPr>
          <w:p w14:paraId="647DD4F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A46BEC9" w14:textId="77777777" w:rsidTr="00745080">
        <w:trPr>
          <w:trHeight w:val="20"/>
        </w:trPr>
        <w:tc>
          <w:tcPr>
            <w:tcW w:w="1407" w:type="pct"/>
          </w:tcPr>
          <w:p w14:paraId="49C245F5"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9 (1)</w:t>
            </w:r>
            <w:r w:rsidR="00745080" w:rsidRPr="009F6CB1">
              <w:rPr>
                <w:rFonts w:ascii="Times New Roman" w:hAnsi="Times New Roman" w:cs="Times New Roman"/>
                <w:sz w:val="20"/>
              </w:rPr>
              <w:tab/>
            </w:r>
          </w:p>
        </w:tc>
        <w:tc>
          <w:tcPr>
            <w:tcW w:w="3593" w:type="pct"/>
            <w:tcBorders>
              <w:left w:val="nil"/>
            </w:tcBorders>
          </w:tcPr>
          <w:p w14:paraId="3D02AA2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555BA13" w14:textId="77777777" w:rsidTr="00745080">
        <w:trPr>
          <w:trHeight w:val="20"/>
        </w:trPr>
        <w:tc>
          <w:tcPr>
            <w:tcW w:w="1407" w:type="pct"/>
          </w:tcPr>
          <w:p w14:paraId="77120154"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11</w:t>
            </w:r>
            <w:r w:rsidR="00745080" w:rsidRPr="009F6CB1">
              <w:rPr>
                <w:rFonts w:ascii="Times New Roman" w:hAnsi="Times New Roman" w:cs="Times New Roman"/>
                <w:sz w:val="20"/>
              </w:rPr>
              <w:tab/>
            </w:r>
          </w:p>
        </w:tc>
        <w:tc>
          <w:tcPr>
            <w:tcW w:w="3593" w:type="pct"/>
            <w:tcBorders>
              <w:left w:val="nil"/>
            </w:tcBorders>
          </w:tcPr>
          <w:p w14:paraId="08C9EB5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E3166CB" w14:textId="77777777" w:rsidTr="00745080">
        <w:trPr>
          <w:trHeight w:val="20"/>
        </w:trPr>
        <w:tc>
          <w:tcPr>
            <w:tcW w:w="1407" w:type="pct"/>
          </w:tcPr>
          <w:p w14:paraId="04D04C77"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13 (1) (b)</w:t>
            </w:r>
            <w:r w:rsidR="00745080" w:rsidRPr="009F6CB1">
              <w:rPr>
                <w:rFonts w:ascii="Times New Roman" w:hAnsi="Times New Roman" w:cs="Times New Roman"/>
                <w:sz w:val="20"/>
              </w:rPr>
              <w:tab/>
            </w:r>
          </w:p>
        </w:tc>
        <w:tc>
          <w:tcPr>
            <w:tcW w:w="3593" w:type="pct"/>
            <w:tcBorders>
              <w:left w:val="nil"/>
            </w:tcBorders>
          </w:tcPr>
          <w:p w14:paraId="4612116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CF00C44" w14:textId="77777777" w:rsidTr="00745080">
        <w:trPr>
          <w:trHeight w:val="20"/>
        </w:trPr>
        <w:tc>
          <w:tcPr>
            <w:tcW w:w="1407" w:type="pct"/>
          </w:tcPr>
          <w:p w14:paraId="08414833"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14 (1)</w:t>
            </w:r>
            <w:r w:rsidR="00745080" w:rsidRPr="009F6CB1">
              <w:rPr>
                <w:rFonts w:ascii="Times New Roman" w:hAnsi="Times New Roman" w:cs="Times New Roman"/>
                <w:sz w:val="20"/>
              </w:rPr>
              <w:tab/>
            </w:r>
          </w:p>
        </w:tc>
        <w:tc>
          <w:tcPr>
            <w:tcW w:w="3593" w:type="pct"/>
            <w:tcBorders>
              <w:left w:val="nil"/>
            </w:tcBorders>
          </w:tcPr>
          <w:p w14:paraId="4B7B86D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474C518" w14:textId="77777777" w:rsidTr="00745080">
        <w:trPr>
          <w:trHeight w:val="20"/>
        </w:trPr>
        <w:tc>
          <w:tcPr>
            <w:tcW w:w="1407" w:type="pct"/>
          </w:tcPr>
          <w:p w14:paraId="00136EB7"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14</w:t>
            </w:r>
            <w:r w:rsidR="00617FDB" w:rsidRPr="009F6CB1">
              <w:rPr>
                <w:rFonts w:ascii="Times New Roman" w:hAnsi="Times New Roman" w:cs="Times New Roman"/>
                <w:smallCaps/>
                <w:sz w:val="20"/>
              </w:rPr>
              <w:t>a</w:t>
            </w:r>
            <w:r w:rsidR="00745080" w:rsidRPr="009F6CB1">
              <w:rPr>
                <w:rFonts w:ascii="Times New Roman" w:hAnsi="Times New Roman" w:cs="Times New Roman"/>
                <w:smallCaps/>
                <w:sz w:val="20"/>
              </w:rPr>
              <w:tab/>
            </w:r>
          </w:p>
        </w:tc>
        <w:tc>
          <w:tcPr>
            <w:tcW w:w="3593" w:type="pct"/>
            <w:tcBorders>
              <w:left w:val="nil"/>
            </w:tcBorders>
          </w:tcPr>
          <w:p w14:paraId="048B061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1449F2D" w14:textId="77777777" w:rsidTr="00745080">
        <w:trPr>
          <w:trHeight w:val="20"/>
        </w:trPr>
        <w:tc>
          <w:tcPr>
            <w:tcW w:w="1407" w:type="pct"/>
          </w:tcPr>
          <w:p w14:paraId="6EBA0812"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15</w:t>
            </w:r>
            <w:r w:rsidR="00745080" w:rsidRPr="009F6CB1">
              <w:rPr>
                <w:rFonts w:ascii="Times New Roman" w:hAnsi="Times New Roman" w:cs="Times New Roman"/>
                <w:sz w:val="20"/>
              </w:rPr>
              <w:tab/>
            </w:r>
          </w:p>
        </w:tc>
        <w:tc>
          <w:tcPr>
            <w:tcW w:w="3593" w:type="pct"/>
            <w:tcBorders>
              <w:left w:val="nil"/>
            </w:tcBorders>
          </w:tcPr>
          <w:p w14:paraId="71D486C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E5C1339" w14:textId="77777777" w:rsidTr="00745080">
        <w:trPr>
          <w:trHeight w:val="20"/>
        </w:trPr>
        <w:tc>
          <w:tcPr>
            <w:tcW w:w="1407" w:type="pct"/>
          </w:tcPr>
          <w:p w14:paraId="409B2B15"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16</w:t>
            </w:r>
            <w:r w:rsidR="00745080" w:rsidRPr="009F6CB1">
              <w:rPr>
                <w:rFonts w:ascii="Times New Roman" w:hAnsi="Times New Roman" w:cs="Times New Roman"/>
                <w:sz w:val="20"/>
              </w:rPr>
              <w:tab/>
            </w:r>
          </w:p>
        </w:tc>
        <w:tc>
          <w:tcPr>
            <w:tcW w:w="3593" w:type="pct"/>
            <w:tcBorders>
              <w:left w:val="nil"/>
            </w:tcBorders>
          </w:tcPr>
          <w:p w14:paraId="1BD0A52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6EEC588" w14:textId="77777777" w:rsidTr="00745080">
        <w:trPr>
          <w:trHeight w:val="20"/>
        </w:trPr>
        <w:tc>
          <w:tcPr>
            <w:tcW w:w="1407" w:type="pct"/>
          </w:tcPr>
          <w:p w14:paraId="1D5A2D94"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17</w:t>
            </w:r>
            <w:r w:rsidR="00745080" w:rsidRPr="009F6CB1">
              <w:rPr>
                <w:rFonts w:ascii="Times New Roman" w:hAnsi="Times New Roman" w:cs="Times New Roman"/>
                <w:sz w:val="20"/>
              </w:rPr>
              <w:tab/>
            </w:r>
          </w:p>
        </w:tc>
        <w:tc>
          <w:tcPr>
            <w:tcW w:w="3593" w:type="pct"/>
            <w:tcBorders>
              <w:left w:val="nil"/>
            </w:tcBorders>
          </w:tcPr>
          <w:p w14:paraId="27933F4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ECE2B0A" w14:textId="77777777" w:rsidTr="00745080">
        <w:trPr>
          <w:trHeight w:val="20"/>
        </w:trPr>
        <w:tc>
          <w:tcPr>
            <w:tcW w:w="1407" w:type="pct"/>
          </w:tcPr>
          <w:p w14:paraId="211CC43B"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18 (2)</w:t>
            </w:r>
            <w:r w:rsidR="00745080" w:rsidRPr="009F6CB1">
              <w:rPr>
                <w:rFonts w:ascii="Times New Roman" w:hAnsi="Times New Roman" w:cs="Times New Roman"/>
                <w:sz w:val="20"/>
              </w:rPr>
              <w:tab/>
            </w:r>
          </w:p>
        </w:tc>
        <w:tc>
          <w:tcPr>
            <w:tcW w:w="3593" w:type="pct"/>
            <w:tcBorders>
              <w:left w:val="nil"/>
            </w:tcBorders>
          </w:tcPr>
          <w:p w14:paraId="67A0CC6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A175857" w14:textId="77777777" w:rsidTr="00745080">
        <w:trPr>
          <w:trHeight w:val="20"/>
        </w:trPr>
        <w:tc>
          <w:tcPr>
            <w:tcW w:w="1407" w:type="pct"/>
          </w:tcPr>
          <w:p w14:paraId="6655EB22"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19</w:t>
            </w:r>
            <w:r w:rsidR="00745080" w:rsidRPr="009F6CB1">
              <w:rPr>
                <w:rFonts w:ascii="Times New Roman" w:hAnsi="Times New Roman" w:cs="Times New Roman"/>
                <w:sz w:val="20"/>
              </w:rPr>
              <w:tab/>
            </w:r>
          </w:p>
        </w:tc>
        <w:tc>
          <w:tcPr>
            <w:tcW w:w="3593" w:type="pct"/>
            <w:tcBorders>
              <w:left w:val="nil"/>
            </w:tcBorders>
          </w:tcPr>
          <w:p w14:paraId="092A62A7"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18F53AF" w14:textId="77777777" w:rsidTr="00745080">
        <w:trPr>
          <w:trHeight w:val="20"/>
        </w:trPr>
        <w:tc>
          <w:tcPr>
            <w:tcW w:w="1407" w:type="pct"/>
          </w:tcPr>
          <w:p w14:paraId="2CA4D9DF"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23 (1)</w:t>
            </w:r>
            <w:r w:rsidR="00745080" w:rsidRPr="009F6CB1">
              <w:rPr>
                <w:rFonts w:ascii="Times New Roman" w:hAnsi="Times New Roman" w:cs="Times New Roman"/>
                <w:sz w:val="20"/>
              </w:rPr>
              <w:tab/>
            </w:r>
          </w:p>
        </w:tc>
        <w:tc>
          <w:tcPr>
            <w:tcW w:w="3593" w:type="pct"/>
            <w:tcBorders>
              <w:left w:val="nil"/>
            </w:tcBorders>
          </w:tcPr>
          <w:p w14:paraId="4B4718C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C3B640C" w14:textId="77777777" w:rsidTr="00745080">
        <w:trPr>
          <w:trHeight w:val="20"/>
        </w:trPr>
        <w:tc>
          <w:tcPr>
            <w:tcW w:w="1407" w:type="pct"/>
          </w:tcPr>
          <w:p w14:paraId="728A0091"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24 (1)</w:t>
            </w:r>
            <w:r w:rsidR="00745080" w:rsidRPr="009F6CB1">
              <w:rPr>
                <w:rFonts w:ascii="Times New Roman" w:hAnsi="Times New Roman" w:cs="Times New Roman"/>
                <w:sz w:val="20"/>
              </w:rPr>
              <w:tab/>
            </w:r>
          </w:p>
        </w:tc>
        <w:tc>
          <w:tcPr>
            <w:tcW w:w="3593" w:type="pct"/>
            <w:tcBorders>
              <w:left w:val="nil"/>
            </w:tcBorders>
          </w:tcPr>
          <w:p w14:paraId="3344AA0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FD21C55" w14:textId="77777777" w:rsidTr="00745080">
        <w:trPr>
          <w:trHeight w:val="20"/>
        </w:trPr>
        <w:tc>
          <w:tcPr>
            <w:tcW w:w="1407" w:type="pct"/>
          </w:tcPr>
          <w:p w14:paraId="3D79FF38"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24</w:t>
            </w:r>
            <w:r w:rsidR="00617FDB" w:rsidRPr="009F6CB1">
              <w:rPr>
                <w:rFonts w:ascii="Times New Roman" w:hAnsi="Times New Roman" w:cs="Times New Roman"/>
                <w:smallCaps/>
                <w:sz w:val="20"/>
              </w:rPr>
              <w:t>a</w:t>
            </w:r>
            <w:r w:rsidR="00745080" w:rsidRPr="009F6CB1">
              <w:rPr>
                <w:rFonts w:ascii="Times New Roman" w:hAnsi="Times New Roman" w:cs="Times New Roman"/>
                <w:smallCaps/>
                <w:sz w:val="20"/>
              </w:rPr>
              <w:tab/>
            </w:r>
          </w:p>
        </w:tc>
        <w:tc>
          <w:tcPr>
            <w:tcW w:w="3593" w:type="pct"/>
            <w:tcBorders>
              <w:left w:val="nil"/>
            </w:tcBorders>
          </w:tcPr>
          <w:p w14:paraId="0C40DFB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CB53BB0" w14:textId="77777777" w:rsidTr="00745080">
        <w:trPr>
          <w:trHeight w:val="20"/>
        </w:trPr>
        <w:tc>
          <w:tcPr>
            <w:tcW w:w="1407" w:type="pct"/>
          </w:tcPr>
          <w:p w14:paraId="2A95C7F7"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25 (1)</w:t>
            </w:r>
            <w:r w:rsidR="00745080" w:rsidRPr="009F6CB1">
              <w:rPr>
                <w:rFonts w:ascii="Times New Roman" w:hAnsi="Times New Roman" w:cs="Times New Roman"/>
                <w:sz w:val="20"/>
              </w:rPr>
              <w:tab/>
            </w:r>
          </w:p>
        </w:tc>
        <w:tc>
          <w:tcPr>
            <w:tcW w:w="3593" w:type="pct"/>
            <w:tcBorders>
              <w:left w:val="nil"/>
            </w:tcBorders>
          </w:tcPr>
          <w:p w14:paraId="4F25157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206A4CD" w14:textId="77777777" w:rsidTr="00745080">
        <w:trPr>
          <w:trHeight w:val="20"/>
        </w:trPr>
        <w:tc>
          <w:tcPr>
            <w:tcW w:w="1407" w:type="pct"/>
          </w:tcPr>
          <w:p w14:paraId="2FBFB764"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26 (1)</w:t>
            </w:r>
            <w:r w:rsidR="00745080" w:rsidRPr="009F6CB1">
              <w:rPr>
                <w:rFonts w:ascii="Times New Roman" w:hAnsi="Times New Roman" w:cs="Times New Roman"/>
                <w:sz w:val="20"/>
              </w:rPr>
              <w:tab/>
            </w:r>
          </w:p>
        </w:tc>
        <w:tc>
          <w:tcPr>
            <w:tcW w:w="3593" w:type="pct"/>
            <w:tcBorders>
              <w:left w:val="nil"/>
            </w:tcBorders>
          </w:tcPr>
          <w:p w14:paraId="68EB32B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5E45024" w14:textId="77777777" w:rsidTr="00745080">
        <w:trPr>
          <w:trHeight w:val="20"/>
        </w:trPr>
        <w:tc>
          <w:tcPr>
            <w:tcW w:w="1407" w:type="pct"/>
          </w:tcPr>
          <w:p w14:paraId="73ED1706"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27</w:t>
            </w:r>
            <w:r w:rsidR="00745080" w:rsidRPr="009F6CB1">
              <w:rPr>
                <w:rFonts w:ascii="Times New Roman" w:hAnsi="Times New Roman" w:cs="Times New Roman"/>
                <w:sz w:val="20"/>
              </w:rPr>
              <w:tab/>
            </w:r>
          </w:p>
        </w:tc>
        <w:tc>
          <w:tcPr>
            <w:tcW w:w="3593" w:type="pct"/>
            <w:tcBorders>
              <w:left w:val="nil"/>
            </w:tcBorders>
          </w:tcPr>
          <w:p w14:paraId="6999371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7867C90" w14:textId="77777777" w:rsidTr="00745080">
        <w:trPr>
          <w:trHeight w:val="20"/>
        </w:trPr>
        <w:tc>
          <w:tcPr>
            <w:tcW w:w="1407" w:type="pct"/>
          </w:tcPr>
          <w:p w14:paraId="12E3518B"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29 (c)</w:t>
            </w:r>
            <w:r w:rsidR="00745080" w:rsidRPr="009F6CB1">
              <w:rPr>
                <w:rFonts w:ascii="Times New Roman" w:hAnsi="Times New Roman" w:cs="Times New Roman"/>
                <w:sz w:val="20"/>
              </w:rPr>
              <w:tab/>
            </w:r>
          </w:p>
        </w:tc>
        <w:tc>
          <w:tcPr>
            <w:tcW w:w="3593" w:type="pct"/>
            <w:tcBorders>
              <w:left w:val="nil"/>
            </w:tcBorders>
          </w:tcPr>
          <w:p w14:paraId="35BBFA8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C75BE49" w14:textId="77777777" w:rsidTr="00745080">
        <w:trPr>
          <w:trHeight w:val="20"/>
        </w:trPr>
        <w:tc>
          <w:tcPr>
            <w:tcW w:w="1407" w:type="pct"/>
          </w:tcPr>
          <w:p w14:paraId="4D655549"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31</w:t>
            </w:r>
            <w:r w:rsidR="00745080" w:rsidRPr="009F6CB1">
              <w:rPr>
                <w:rFonts w:ascii="Times New Roman" w:hAnsi="Times New Roman" w:cs="Times New Roman"/>
                <w:sz w:val="20"/>
              </w:rPr>
              <w:tab/>
            </w:r>
          </w:p>
        </w:tc>
        <w:tc>
          <w:tcPr>
            <w:tcW w:w="3593" w:type="pct"/>
            <w:tcBorders>
              <w:left w:val="nil"/>
            </w:tcBorders>
          </w:tcPr>
          <w:p w14:paraId="4385BB78"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2FC1924" w14:textId="77777777" w:rsidTr="00745080">
        <w:trPr>
          <w:trHeight w:val="20"/>
        </w:trPr>
        <w:tc>
          <w:tcPr>
            <w:tcW w:w="1407" w:type="pct"/>
          </w:tcPr>
          <w:p w14:paraId="4C11F29A"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33</w:t>
            </w:r>
            <w:r w:rsidR="00617FDB" w:rsidRPr="009F6CB1">
              <w:rPr>
                <w:rFonts w:ascii="Times New Roman" w:hAnsi="Times New Roman" w:cs="Times New Roman"/>
                <w:smallCaps/>
                <w:sz w:val="20"/>
              </w:rPr>
              <w:t>a</w:t>
            </w:r>
            <w:r w:rsidR="00745080" w:rsidRPr="009F6CB1">
              <w:rPr>
                <w:rFonts w:ascii="Times New Roman" w:hAnsi="Times New Roman" w:cs="Times New Roman"/>
                <w:smallCaps/>
                <w:sz w:val="20"/>
              </w:rPr>
              <w:tab/>
            </w:r>
          </w:p>
        </w:tc>
        <w:tc>
          <w:tcPr>
            <w:tcW w:w="3593" w:type="pct"/>
            <w:tcBorders>
              <w:left w:val="nil"/>
            </w:tcBorders>
          </w:tcPr>
          <w:p w14:paraId="6794CFF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Services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Security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7F2DA6C" w14:textId="77777777" w:rsidTr="00745080">
        <w:trPr>
          <w:trHeight w:val="20"/>
        </w:trPr>
        <w:tc>
          <w:tcPr>
            <w:tcW w:w="1407" w:type="pct"/>
          </w:tcPr>
          <w:p w14:paraId="2C5D5A10" w14:textId="77777777" w:rsidR="00414F83" w:rsidRPr="009F6CB1" w:rsidRDefault="00414F83" w:rsidP="00A7327E">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33</w:t>
            </w:r>
            <w:r w:rsidR="00A7327E" w:rsidRPr="009F6CB1">
              <w:rPr>
                <w:rFonts w:ascii="Times New Roman" w:hAnsi="Times New Roman" w:cs="Times New Roman"/>
                <w:smallCaps/>
                <w:sz w:val="20"/>
              </w:rPr>
              <w:t>b</w:t>
            </w:r>
            <w:r w:rsidRPr="009F6CB1">
              <w:rPr>
                <w:rFonts w:ascii="Times New Roman" w:hAnsi="Times New Roman" w:cs="Times New Roman"/>
                <w:sz w:val="20"/>
              </w:rPr>
              <w:t xml:space="preserve"> (1)</w:t>
            </w:r>
            <w:r w:rsidR="00745080" w:rsidRPr="009F6CB1">
              <w:rPr>
                <w:rFonts w:ascii="Times New Roman" w:hAnsi="Times New Roman" w:cs="Times New Roman"/>
                <w:sz w:val="20"/>
              </w:rPr>
              <w:tab/>
            </w:r>
          </w:p>
        </w:tc>
        <w:tc>
          <w:tcPr>
            <w:tcW w:w="3593" w:type="pct"/>
            <w:tcBorders>
              <w:left w:val="nil"/>
            </w:tcBorders>
          </w:tcPr>
          <w:p w14:paraId="1454E57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EDBB6DD" w14:textId="77777777" w:rsidTr="00745080">
        <w:trPr>
          <w:trHeight w:val="20"/>
        </w:trPr>
        <w:tc>
          <w:tcPr>
            <w:tcW w:w="1407" w:type="pct"/>
          </w:tcPr>
          <w:p w14:paraId="5AB227D1"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33</w:t>
            </w:r>
            <w:r w:rsidR="00617FDB" w:rsidRPr="009F6CB1">
              <w:rPr>
                <w:rFonts w:ascii="Times New Roman" w:hAnsi="Times New Roman" w:cs="Times New Roman"/>
                <w:smallCaps/>
                <w:sz w:val="20"/>
              </w:rPr>
              <w:t xml:space="preserve">b </w:t>
            </w:r>
            <w:r w:rsidRPr="009F6CB1">
              <w:rPr>
                <w:rFonts w:ascii="Times New Roman" w:hAnsi="Times New Roman" w:cs="Times New Roman"/>
                <w:sz w:val="20"/>
              </w:rPr>
              <w:t>(2)</w:t>
            </w:r>
            <w:r w:rsidR="00745080" w:rsidRPr="009F6CB1">
              <w:rPr>
                <w:rFonts w:ascii="Times New Roman" w:hAnsi="Times New Roman" w:cs="Times New Roman"/>
                <w:sz w:val="20"/>
              </w:rPr>
              <w:tab/>
            </w:r>
          </w:p>
        </w:tc>
        <w:tc>
          <w:tcPr>
            <w:tcW w:w="3593" w:type="pct"/>
            <w:tcBorders>
              <w:left w:val="nil"/>
            </w:tcBorders>
          </w:tcPr>
          <w:p w14:paraId="7FAE5AC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Services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00617FDB" w:rsidRPr="009F6CB1">
              <w:rPr>
                <w:rFonts w:ascii="Times New Roman" w:hAnsi="Times New Roman" w:cs="Times New Roman"/>
                <w:i/>
                <w:sz w:val="20"/>
              </w:rPr>
              <w:t xml:space="preserve">Social Security Act </w:t>
            </w:r>
            <w:r w:rsidRPr="009F6CB1">
              <w:rPr>
                <w:rFonts w:ascii="Times New Roman" w:hAnsi="Times New Roman" w:cs="Times New Roman"/>
                <w:sz w:val="20"/>
              </w:rPr>
              <w:t>1947</w:t>
            </w:r>
            <w:r w:rsidR="008022C4" w:rsidRPr="009F6CB1">
              <w:rPr>
                <w:rFonts w:ascii="Times New Roman" w:hAnsi="Times New Roman" w:cs="Times New Roman"/>
                <w:sz w:val="20"/>
              </w:rPr>
              <w:t>”</w:t>
            </w:r>
            <w:r w:rsidRPr="009F6CB1">
              <w:rPr>
                <w:rFonts w:ascii="Times New Roman" w:hAnsi="Times New Roman" w:cs="Times New Roman"/>
                <w:sz w:val="20"/>
              </w:rPr>
              <w:t>.</w:t>
            </w:r>
          </w:p>
          <w:p w14:paraId="5EDEA7E4" w14:textId="77777777" w:rsidR="00414F83" w:rsidRPr="009F6CB1" w:rsidRDefault="00414F83" w:rsidP="005369AB">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C44557C" w14:textId="77777777" w:rsidTr="00745080">
        <w:trPr>
          <w:trHeight w:val="20"/>
        </w:trPr>
        <w:tc>
          <w:tcPr>
            <w:tcW w:w="1407" w:type="pct"/>
          </w:tcPr>
          <w:p w14:paraId="6E02F860"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34</w:t>
            </w:r>
            <w:r w:rsidR="00745080" w:rsidRPr="009F6CB1">
              <w:rPr>
                <w:rFonts w:ascii="Times New Roman" w:hAnsi="Times New Roman" w:cs="Times New Roman"/>
                <w:sz w:val="20"/>
              </w:rPr>
              <w:tab/>
            </w:r>
          </w:p>
        </w:tc>
        <w:tc>
          <w:tcPr>
            <w:tcW w:w="3593" w:type="pct"/>
            <w:tcBorders>
              <w:left w:val="nil"/>
            </w:tcBorders>
          </w:tcPr>
          <w:p w14:paraId="02FF6EA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45FF745" w14:textId="77777777" w:rsidTr="00745080">
        <w:trPr>
          <w:trHeight w:val="20"/>
        </w:trPr>
        <w:tc>
          <w:tcPr>
            <w:tcW w:w="1407" w:type="pct"/>
          </w:tcPr>
          <w:p w14:paraId="0490299B"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35 (1)</w:t>
            </w:r>
            <w:r w:rsidR="00745080" w:rsidRPr="009F6CB1">
              <w:rPr>
                <w:rFonts w:ascii="Times New Roman" w:hAnsi="Times New Roman" w:cs="Times New Roman"/>
                <w:sz w:val="20"/>
              </w:rPr>
              <w:tab/>
            </w:r>
          </w:p>
        </w:tc>
        <w:tc>
          <w:tcPr>
            <w:tcW w:w="3593" w:type="pct"/>
            <w:tcBorders>
              <w:left w:val="nil"/>
            </w:tcBorders>
          </w:tcPr>
          <w:p w14:paraId="2998C23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FAD573F" w14:textId="77777777" w:rsidTr="00745080">
        <w:trPr>
          <w:trHeight w:val="20"/>
        </w:trPr>
        <w:tc>
          <w:tcPr>
            <w:tcW w:w="1407" w:type="pct"/>
          </w:tcPr>
          <w:p w14:paraId="509E07DA"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36</w:t>
            </w:r>
            <w:r w:rsidR="00745080" w:rsidRPr="009F6CB1">
              <w:rPr>
                <w:rFonts w:ascii="Times New Roman" w:hAnsi="Times New Roman" w:cs="Times New Roman"/>
                <w:sz w:val="20"/>
              </w:rPr>
              <w:tab/>
            </w:r>
          </w:p>
        </w:tc>
        <w:tc>
          <w:tcPr>
            <w:tcW w:w="3593" w:type="pct"/>
            <w:tcBorders>
              <w:left w:val="nil"/>
            </w:tcBorders>
          </w:tcPr>
          <w:p w14:paraId="59A024B7"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58016C3" w14:textId="77777777" w:rsidTr="00745080">
        <w:trPr>
          <w:trHeight w:val="20"/>
        </w:trPr>
        <w:tc>
          <w:tcPr>
            <w:tcW w:w="1407" w:type="pct"/>
          </w:tcPr>
          <w:p w14:paraId="67F8F2C3"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37</w:t>
            </w:r>
            <w:r w:rsidR="00745080" w:rsidRPr="009F6CB1">
              <w:rPr>
                <w:rFonts w:ascii="Times New Roman" w:hAnsi="Times New Roman" w:cs="Times New Roman"/>
                <w:sz w:val="20"/>
              </w:rPr>
              <w:tab/>
            </w:r>
          </w:p>
        </w:tc>
        <w:tc>
          <w:tcPr>
            <w:tcW w:w="3593" w:type="pct"/>
            <w:tcBorders>
              <w:left w:val="nil"/>
            </w:tcBorders>
          </w:tcPr>
          <w:p w14:paraId="54860BD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20B8B4B" w14:textId="77777777" w:rsidTr="00745080">
        <w:trPr>
          <w:trHeight w:val="20"/>
        </w:trPr>
        <w:tc>
          <w:tcPr>
            <w:tcW w:w="1407" w:type="pct"/>
          </w:tcPr>
          <w:p w14:paraId="0DF5F569"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38</w:t>
            </w:r>
            <w:r w:rsidR="00745080" w:rsidRPr="009F6CB1">
              <w:rPr>
                <w:rFonts w:ascii="Times New Roman" w:hAnsi="Times New Roman" w:cs="Times New Roman"/>
                <w:sz w:val="20"/>
              </w:rPr>
              <w:tab/>
            </w:r>
          </w:p>
        </w:tc>
        <w:tc>
          <w:tcPr>
            <w:tcW w:w="3593" w:type="pct"/>
            <w:tcBorders>
              <w:left w:val="nil"/>
            </w:tcBorders>
          </w:tcPr>
          <w:p w14:paraId="2FD463F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1462327" w14:textId="77777777" w:rsidTr="00745080">
        <w:trPr>
          <w:trHeight w:val="20"/>
        </w:trPr>
        <w:tc>
          <w:tcPr>
            <w:tcW w:w="1407" w:type="pct"/>
          </w:tcPr>
          <w:p w14:paraId="0FEB7532"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40</w:t>
            </w:r>
            <w:r w:rsidR="00745080" w:rsidRPr="009F6CB1">
              <w:rPr>
                <w:rFonts w:ascii="Times New Roman" w:hAnsi="Times New Roman" w:cs="Times New Roman"/>
                <w:sz w:val="20"/>
              </w:rPr>
              <w:tab/>
            </w:r>
          </w:p>
        </w:tc>
        <w:tc>
          <w:tcPr>
            <w:tcW w:w="3593" w:type="pct"/>
            <w:tcBorders>
              <w:left w:val="nil"/>
            </w:tcBorders>
          </w:tcPr>
          <w:p w14:paraId="56FBB47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2C981B3" w14:textId="77777777" w:rsidTr="00745080">
        <w:trPr>
          <w:trHeight w:val="20"/>
        </w:trPr>
        <w:tc>
          <w:tcPr>
            <w:tcW w:w="1407" w:type="pct"/>
          </w:tcPr>
          <w:p w14:paraId="4ABF4950"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41</w:t>
            </w:r>
            <w:r w:rsidR="00745080" w:rsidRPr="009F6CB1">
              <w:rPr>
                <w:rFonts w:ascii="Times New Roman" w:hAnsi="Times New Roman" w:cs="Times New Roman"/>
                <w:sz w:val="20"/>
              </w:rPr>
              <w:tab/>
            </w:r>
          </w:p>
        </w:tc>
        <w:tc>
          <w:tcPr>
            <w:tcW w:w="3593" w:type="pct"/>
            <w:tcBorders>
              <w:left w:val="nil"/>
            </w:tcBorders>
          </w:tcPr>
          <w:p w14:paraId="276C5A1B"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2112D6C" w14:textId="77777777" w:rsidTr="00745080">
        <w:trPr>
          <w:trHeight w:val="20"/>
        </w:trPr>
        <w:tc>
          <w:tcPr>
            <w:tcW w:w="1407" w:type="pct"/>
          </w:tcPr>
          <w:p w14:paraId="078152DF"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42</w:t>
            </w:r>
            <w:r w:rsidR="00745080" w:rsidRPr="009F6CB1">
              <w:rPr>
                <w:rFonts w:ascii="Times New Roman" w:hAnsi="Times New Roman" w:cs="Times New Roman"/>
                <w:sz w:val="20"/>
              </w:rPr>
              <w:tab/>
            </w:r>
          </w:p>
        </w:tc>
        <w:tc>
          <w:tcPr>
            <w:tcW w:w="3593" w:type="pct"/>
            <w:tcBorders>
              <w:left w:val="nil"/>
            </w:tcBorders>
          </w:tcPr>
          <w:p w14:paraId="0754FA4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352CA69" w14:textId="77777777" w:rsidTr="00745080">
        <w:trPr>
          <w:trHeight w:val="20"/>
        </w:trPr>
        <w:tc>
          <w:tcPr>
            <w:tcW w:w="1407" w:type="pct"/>
          </w:tcPr>
          <w:p w14:paraId="4808846B" w14:textId="77777777" w:rsidR="00414F83" w:rsidRPr="009F6CB1" w:rsidRDefault="00414F83" w:rsidP="00745080">
            <w:pPr>
              <w:tabs>
                <w:tab w:val="left" w:leader="dot" w:pos="216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43</w:t>
            </w:r>
            <w:r w:rsidR="00745080" w:rsidRPr="009F6CB1">
              <w:rPr>
                <w:rFonts w:ascii="Times New Roman" w:hAnsi="Times New Roman" w:cs="Times New Roman"/>
                <w:sz w:val="20"/>
              </w:rPr>
              <w:tab/>
            </w:r>
          </w:p>
        </w:tc>
        <w:tc>
          <w:tcPr>
            <w:tcW w:w="3593" w:type="pct"/>
            <w:tcBorders>
              <w:left w:val="nil"/>
            </w:tcBorders>
          </w:tcPr>
          <w:p w14:paraId="09CCDD4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6A2BE626"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1292F00" w14:textId="77777777" w:rsidR="00414F83" w:rsidRPr="009F6CB1" w:rsidRDefault="00142EF2" w:rsidP="00391A0E">
      <w:pPr>
        <w:spacing w:after="0" w:line="240" w:lineRule="auto"/>
        <w:jc w:val="center"/>
        <w:rPr>
          <w:rFonts w:ascii="Times New Roman" w:hAnsi="Times New Roman" w:cs="Times New Roman"/>
        </w:rPr>
      </w:pPr>
      <w:r w:rsidRPr="009F6CB1">
        <w:rPr>
          <w:rFonts w:ascii="Times New Roman" w:hAnsi="Times New Roman" w:cs="Times New Roman"/>
          <w:b/>
        </w:rPr>
        <w:lastRenderedPageBreak/>
        <w:t>SCHEDULE 4</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73"/>
        <w:gridCol w:w="6216"/>
      </w:tblGrid>
      <w:tr w:rsidR="00414F83" w:rsidRPr="009F6CB1" w14:paraId="72F7ED9C" w14:textId="77777777" w:rsidTr="006E4752">
        <w:trPr>
          <w:trHeight w:val="20"/>
        </w:trPr>
        <w:tc>
          <w:tcPr>
            <w:tcW w:w="1295" w:type="pct"/>
            <w:tcBorders>
              <w:top w:val="single" w:sz="6" w:space="0" w:color="auto"/>
              <w:bottom w:val="single" w:sz="6" w:space="0" w:color="auto"/>
            </w:tcBorders>
          </w:tcPr>
          <w:p w14:paraId="13FCDBC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705" w:type="pct"/>
            <w:tcBorders>
              <w:top w:val="single" w:sz="6" w:space="0" w:color="auto"/>
              <w:bottom w:val="single" w:sz="6" w:space="0" w:color="auto"/>
            </w:tcBorders>
          </w:tcPr>
          <w:p w14:paraId="6687634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327F8561" w14:textId="77777777" w:rsidTr="006E4752">
        <w:trPr>
          <w:trHeight w:val="20"/>
        </w:trPr>
        <w:tc>
          <w:tcPr>
            <w:tcW w:w="1295" w:type="pct"/>
            <w:tcBorders>
              <w:top w:val="single" w:sz="6" w:space="0" w:color="auto"/>
            </w:tcBorders>
          </w:tcPr>
          <w:p w14:paraId="2C636592"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44</w:t>
            </w:r>
            <w:r w:rsidR="00391A0E" w:rsidRPr="009F6CB1">
              <w:rPr>
                <w:rFonts w:ascii="Times New Roman" w:hAnsi="Times New Roman" w:cs="Times New Roman"/>
                <w:sz w:val="20"/>
              </w:rPr>
              <w:tab/>
            </w:r>
          </w:p>
        </w:tc>
        <w:tc>
          <w:tcPr>
            <w:tcW w:w="3705" w:type="pct"/>
            <w:tcBorders>
              <w:top w:val="single" w:sz="6" w:space="0" w:color="auto"/>
            </w:tcBorders>
          </w:tcPr>
          <w:p w14:paraId="7C3C5B17"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1804983" w14:textId="77777777" w:rsidTr="006E4752">
        <w:trPr>
          <w:trHeight w:val="20"/>
        </w:trPr>
        <w:tc>
          <w:tcPr>
            <w:tcW w:w="1295" w:type="pct"/>
          </w:tcPr>
          <w:p w14:paraId="612CB62C"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45</w:t>
            </w:r>
            <w:r w:rsidR="00391A0E" w:rsidRPr="009F6CB1">
              <w:rPr>
                <w:rFonts w:ascii="Times New Roman" w:hAnsi="Times New Roman" w:cs="Times New Roman"/>
                <w:sz w:val="20"/>
              </w:rPr>
              <w:tab/>
            </w:r>
          </w:p>
        </w:tc>
        <w:tc>
          <w:tcPr>
            <w:tcW w:w="3705" w:type="pct"/>
          </w:tcPr>
          <w:p w14:paraId="0B55B15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CC4ACE7" w14:textId="77777777" w:rsidTr="006E4752">
        <w:trPr>
          <w:trHeight w:val="20"/>
        </w:trPr>
        <w:tc>
          <w:tcPr>
            <w:tcW w:w="1295" w:type="pct"/>
          </w:tcPr>
          <w:p w14:paraId="619125AB"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46</w:t>
            </w:r>
            <w:r w:rsidR="00391A0E" w:rsidRPr="009F6CB1">
              <w:rPr>
                <w:rFonts w:ascii="Times New Roman" w:hAnsi="Times New Roman" w:cs="Times New Roman"/>
                <w:sz w:val="20"/>
              </w:rPr>
              <w:tab/>
            </w:r>
          </w:p>
        </w:tc>
        <w:tc>
          <w:tcPr>
            <w:tcW w:w="3705" w:type="pct"/>
          </w:tcPr>
          <w:p w14:paraId="185EED5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4360757" w14:textId="77777777" w:rsidTr="006E4752">
        <w:trPr>
          <w:trHeight w:val="20"/>
        </w:trPr>
        <w:tc>
          <w:tcPr>
            <w:tcW w:w="1295" w:type="pct"/>
          </w:tcPr>
          <w:p w14:paraId="7029E285"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48</w:t>
            </w:r>
            <w:r w:rsidR="00391A0E" w:rsidRPr="009F6CB1">
              <w:rPr>
                <w:rFonts w:ascii="Times New Roman" w:hAnsi="Times New Roman" w:cs="Times New Roman"/>
                <w:sz w:val="20"/>
              </w:rPr>
              <w:tab/>
            </w:r>
          </w:p>
        </w:tc>
        <w:tc>
          <w:tcPr>
            <w:tcW w:w="3705" w:type="pct"/>
          </w:tcPr>
          <w:p w14:paraId="11E408E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736BADD" w14:textId="77777777" w:rsidTr="006E4752">
        <w:trPr>
          <w:trHeight w:val="20"/>
        </w:trPr>
        <w:tc>
          <w:tcPr>
            <w:tcW w:w="1295" w:type="pct"/>
          </w:tcPr>
          <w:p w14:paraId="57C47FC0"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51 (2)</w:t>
            </w:r>
            <w:r w:rsidR="00391A0E" w:rsidRPr="009F6CB1">
              <w:rPr>
                <w:rFonts w:ascii="Times New Roman" w:hAnsi="Times New Roman" w:cs="Times New Roman"/>
                <w:sz w:val="20"/>
              </w:rPr>
              <w:tab/>
            </w:r>
          </w:p>
        </w:tc>
        <w:tc>
          <w:tcPr>
            <w:tcW w:w="3705" w:type="pct"/>
          </w:tcPr>
          <w:p w14:paraId="2865DF5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455FAAB" w14:textId="77777777" w:rsidTr="006E4752">
        <w:trPr>
          <w:trHeight w:val="20"/>
        </w:trPr>
        <w:tc>
          <w:tcPr>
            <w:tcW w:w="1295" w:type="pct"/>
          </w:tcPr>
          <w:p w14:paraId="39ABA673"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52 (1)</w:t>
            </w:r>
            <w:r w:rsidR="00391A0E" w:rsidRPr="009F6CB1">
              <w:rPr>
                <w:rFonts w:ascii="Times New Roman" w:hAnsi="Times New Roman" w:cs="Times New Roman"/>
                <w:sz w:val="20"/>
              </w:rPr>
              <w:tab/>
            </w:r>
          </w:p>
        </w:tc>
        <w:tc>
          <w:tcPr>
            <w:tcW w:w="3705" w:type="pct"/>
          </w:tcPr>
          <w:p w14:paraId="091D4E6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Director-General of Social Security,</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office of</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3591F44" w14:textId="77777777" w:rsidTr="006E4752">
        <w:trPr>
          <w:trHeight w:val="20"/>
        </w:trPr>
        <w:tc>
          <w:tcPr>
            <w:tcW w:w="1295" w:type="pct"/>
          </w:tcPr>
          <w:p w14:paraId="317E5ADF"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53</w:t>
            </w:r>
            <w:r w:rsidR="00391A0E" w:rsidRPr="009F6CB1">
              <w:rPr>
                <w:rFonts w:ascii="Times New Roman" w:hAnsi="Times New Roman" w:cs="Times New Roman"/>
                <w:sz w:val="20"/>
              </w:rPr>
              <w:tab/>
            </w:r>
          </w:p>
        </w:tc>
        <w:tc>
          <w:tcPr>
            <w:tcW w:w="3705" w:type="pct"/>
          </w:tcPr>
          <w:p w14:paraId="5770F44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DC2F221" w14:textId="77777777" w:rsidTr="006E4752">
        <w:trPr>
          <w:trHeight w:val="20"/>
        </w:trPr>
        <w:tc>
          <w:tcPr>
            <w:tcW w:w="1295" w:type="pct"/>
            <w:tcBorders>
              <w:bottom w:val="single" w:sz="6" w:space="0" w:color="auto"/>
            </w:tcBorders>
          </w:tcPr>
          <w:p w14:paraId="2D113FC2" w14:textId="77777777" w:rsidR="00414F83" w:rsidRPr="009F6CB1" w:rsidRDefault="00414F83" w:rsidP="006E4752">
            <w:pPr>
              <w:tabs>
                <w:tab w:val="left" w:leader="dot" w:pos="198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53</w:t>
            </w:r>
            <w:r w:rsidR="00617FDB" w:rsidRPr="009F6CB1">
              <w:rPr>
                <w:rFonts w:ascii="Times New Roman" w:hAnsi="Times New Roman" w:cs="Times New Roman"/>
                <w:smallCaps/>
                <w:sz w:val="20"/>
              </w:rPr>
              <w:t xml:space="preserve">a </w:t>
            </w:r>
            <w:r w:rsidRPr="009F6CB1">
              <w:rPr>
                <w:rFonts w:ascii="Times New Roman" w:hAnsi="Times New Roman" w:cs="Times New Roman"/>
                <w:sz w:val="20"/>
              </w:rPr>
              <w:t>(2)</w:t>
            </w:r>
            <w:r w:rsidR="00391A0E" w:rsidRPr="009F6CB1">
              <w:rPr>
                <w:rFonts w:ascii="Times New Roman" w:hAnsi="Times New Roman" w:cs="Times New Roman"/>
                <w:sz w:val="20"/>
              </w:rPr>
              <w:tab/>
            </w:r>
          </w:p>
        </w:tc>
        <w:tc>
          <w:tcPr>
            <w:tcW w:w="3705" w:type="pct"/>
            <w:tcBorders>
              <w:bottom w:val="single" w:sz="6" w:space="0" w:color="auto"/>
            </w:tcBorders>
          </w:tcPr>
          <w:p w14:paraId="09C7B6F8" w14:textId="77777777" w:rsidR="00414F83" w:rsidRPr="009F6CB1" w:rsidRDefault="00414F83" w:rsidP="00391A0E">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is furnished to the Secretary</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was furnished to the Director-General</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4ACFB201" w14:textId="77777777" w:rsidR="00414F83" w:rsidRPr="009F6CB1" w:rsidRDefault="00142EF2" w:rsidP="000A5BEE">
      <w:pPr>
        <w:tabs>
          <w:tab w:val="left" w:pos="3600"/>
        </w:tabs>
        <w:spacing w:before="120" w:after="120" w:line="240" w:lineRule="auto"/>
        <w:jc w:val="right"/>
        <w:rPr>
          <w:rFonts w:ascii="Times New Roman" w:hAnsi="Times New Roman" w:cs="Times New Roman"/>
        </w:rPr>
      </w:pPr>
      <w:r w:rsidRPr="009F6CB1">
        <w:rPr>
          <w:rFonts w:ascii="Times New Roman" w:hAnsi="Times New Roman" w:cs="Times New Roman"/>
          <w:b/>
        </w:rPr>
        <w:t>SCHEDULE 5</w:t>
      </w:r>
      <w:r w:rsidR="000A5BEE" w:rsidRPr="009F6CB1">
        <w:rPr>
          <w:rFonts w:ascii="Times New Roman" w:hAnsi="Times New Roman" w:cs="Times New Roman"/>
        </w:rPr>
        <w:tab/>
      </w:r>
      <w:r w:rsidR="00617FDB" w:rsidRPr="009F6CB1">
        <w:rPr>
          <w:rFonts w:ascii="Times New Roman" w:hAnsi="Times New Roman" w:cs="Times New Roman"/>
        </w:rPr>
        <w:t>Section 185</w:t>
      </w:r>
    </w:p>
    <w:p w14:paraId="1CECBE49" w14:textId="77777777" w:rsidR="00414F83" w:rsidRPr="00C35E3E" w:rsidRDefault="00414F83" w:rsidP="000A5BEE">
      <w:pPr>
        <w:spacing w:after="0" w:line="240" w:lineRule="auto"/>
        <w:jc w:val="center"/>
        <w:rPr>
          <w:rFonts w:ascii="Times New Roman" w:hAnsi="Times New Roman" w:cs="Times New Roman"/>
          <w:sz w:val="20"/>
          <w:szCs w:val="20"/>
        </w:rPr>
      </w:pPr>
      <w:r w:rsidRPr="00C35E3E">
        <w:rPr>
          <w:rFonts w:ascii="Times New Roman" w:hAnsi="Times New Roman" w:cs="Times New Roman"/>
          <w:sz w:val="20"/>
          <w:szCs w:val="20"/>
        </w:rPr>
        <w:t>NEW SCHEDULE 5</w:t>
      </w:r>
      <w:r w:rsidR="00617FDB" w:rsidRPr="00C35E3E">
        <w:rPr>
          <w:rFonts w:ascii="Times New Roman" w:hAnsi="Times New Roman" w:cs="Times New Roman"/>
          <w:smallCaps/>
          <w:sz w:val="20"/>
          <w:szCs w:val="20"/>
        </w:rPr>
        <w:t xml:space="preserve">a </w:t>
      </w:r>
      <w:r w:rsidRPr="00C35E3E">
        <w:rPr>
          <w:rFonts w:ascii="Times New Roman" w:hAnsi="Times New Roman" w:cs="Times New Roman"/>
          <w:sz w:val="20"/>
          <w:szCs w:val="20"/>
        </w:rPr>
        <w:t>TO THE NAVIGATION ACT 1912</w:t>
      </w:r>
    </w:p>
    <w:p w14:paraId="414CBBE7" w14:textId="77777777" w:rsidR="00414F83" w:rsidRPr="00C35E3E" w:rsidRDefault="00414F83" w:rsidP="000A5BEE">
      <w:pPr>
        <w:tabs>
          <w:tab w:val="left" w:pos="3600"/>
        </w:tabs>
        <w:spacing w:before="120" w:after="120" w:line="240" w:lineRule="auto"/>
        <w:jc w:val="right"/>
        <w:rPr>
          <w:rFonts w:ascii="Times New Roman" w:hAnsi="Times New Roman" w:cs="Times New Roman"/>
          <w:sz w:val="20"/>
          <w:szCs w:val="20"/>
        </w:rPr>
      </w:pPr>
      <w:r w:rsidRPr="00C35E3E">
        <w:rPr>
          <w:rFonts w:ascii="Times New Roman" w:hAnsi="Times New Roman" w:cs="Times New Roman"/>
          <w:sz w:val="20"/>
          <w:szCs w:val="20"/>
        </w:rPr>
        <w:t>SCHEDULE 5</w:t>
      </w:r>
      <w:r w:rsidR="000A5BEE" w:rsidRPr="00C35E3E">
        <w:rPr>
          <w:rFonts w:ascii="Times New Roman" w:hAnsi="Times New Roman" w:cs="Times New Roman"/>
          <w:smallCaps/>
          <w:sz w:val="20"/>
          <w:szCs w:val="20"/>
        </w:rPr>
        <w:t>a</w:t>
      </w:r>
      <w:r w:rsidR="000A5BEE" w:rsidRPr="00C35E3E">
        <w:rPr>
          <w:rFonts w:ascii="Times New Roman" w:hAnsi="Times New Roman" w:cs="Times New Roman"/>
          <w:sz w:val="20"/>
          <w:szCs w:val="20"/>
        </w:rPr>
        <w:tab/>
      </w:r>
      <w:r w:rsidRPr="00C35E3E">
        <w:rPr>
          <w:rFonts w:ascii="Times New Roman" w:hAnsi="Times New Roman" w:cs="Times New Roman"/>
          <w:sz w:val="20"/>
          <w:szCs w:val="20"/>
        </w:rPr>
        <w:t>Section 187</w:t>
      </w:r>
      <w:r w:rsidR="00617FDB" w:rsidRPr="00C35E3E">
        <w:rPr>
          <w:rFonts w:ascii="Times New Roman" w:hAnsi="Times New Roman" w:cs="Times New Roman"/>
          <w:smallCaps/>
          <w:sz w:val="20"/>
          <w:szCs w:val="20"/>
        </w:rPr>
        <w:t>a</w:t>
      </w:r>
    </w:p>
    <w:p w14:paraId="37D16E67" w14:textId="77777777" w:rsidR="00414F83" w:rsidRPr="00C35E3E" w:rsidRDefault="00414F83" w:rsidP="00D76E73">
      <w:pPr>
        <w:spacing w:after="0" w:line="240" w:lineRule="auto"/>
        <w:jc w:val="center"/>
        <w:rPr>
          <w:rFonts w:ascii="Times New Roman" w:hAnsi="Times New Roman" w:cs="Times New Roman"/>
          <w:sz w:val="20"/>
          <w:szCs w:val="20"/>
        </w:rPr>
      </w:pPr>
      <w:r w:rsidRPr="00C35E3E">
        <w:rPr>
          <w:rFonts w:ascii="Times New Roman" w:hAnsi="Times New Roman" w:cs="Times New Roman"/>
          <w:sz w:val="20"/>
          <w:szCs w:val="20"/>
        </w:rPr>
        <w:t>1981 AMENDMENTS TO ANNEX I OF THE INTERNATIONAL CONVENTION FOR SAFE CONTAINERS (CSC)</w:t>
      </w:r>
    </w:p>
    <w:p w14:paraId="788524F4" w14:textId="77777777" w:rsidR="00414F83" w:rsidRPr="00C35E3E" w:rsidRDefault="00414F83" w:rsidP="006E4752">
      <w:pPr>
        <w:spacing w:before="60" w:after="0" w:line="240" w:lineRule="auto"/>
        <w:jc w:val="center"/>
        <w:rPr>
          <w:rFonts w:ascii="Times New Roman" w:hAnsi="Times New Roman" w:cs="Times New Roman"/>
          <w:sz w:val="20"/>
          <w:szCs w:val="20"/>
        </w:rPr>
      </w:pPr>
      <w:r w:rsidRPr="00C35E3E">
        <w:rPr>
          <w:rFonts w:ascii="Times New Roman" w:hAnsi="Times New Roman" w:cs="Times New Roman"/>
          <w:sz w:val="20"/>
          <w:szCs w:val="20"/>
        </w:rPr>
        <w:t>CHAPTER I</w:t>
      </w:r>
    </w:p>
    <w:p w14:paraId="26E7A60B" w14:textId="77777777" w:rsidR="00414F83" w:rsidRPr="00C35E3E" w:rsidRDefault="00414F83" w:rsidP="006E4752">
      <w:pPr>
        <w:spacing w:before="60" w:after="0" w:line="240" w:lineRule="auto"/>
        <w:jc w:val="center"/>
        <w:rPr>
          <w:rFonts w:ascii="Times New Roman" w:hAnsi="Times New Roman" w:cs="Times New Roman"/>
          <w:sz w:val="20"/>
          <w:szCs w:val="20"/>
        </w:rPr>
      </w:pPr>
      <w:r w:rsidRPr="00C35E3E">
        <w:rPr>
          <w:rFonts w:ascii="Times New Roman" w:hAnsi="Times New Roman" w:cs="Times New Roman"/>
          <w:sz w:val="20"/>
          <w:szCs w:val="20"/>
        </w:rPr>
        <w:t>Regulation 2</w:t>
      </w:r>
    </w:p>
    <w:p w14:paraId="1FD9C226" w14:textId="77777777" w:rsidR="00D76E73" w:rsidRPr="009F6CB1" w:rsidRDefault="00D76E73" w:rsidP="00D76E73">
      <w:pPr>
        <w:pBdr>
          <w:bottom w:val="single" w:sz="4" w:space="1" w:color="auto"/>
        </w:pBdr>
        <w:spacing w:after="60" w:line="240" w:lineRule="auto"/>
        <w:ind w:left="3456" w:right="3456"/>
        <w:jc w:val="center"/>
        <w:rPr>
          <w:rFonts w:ascii="Times New Roman" w:hAnsi="Times New Roman" w:cs="Times New Roman"/>
          <w:sz w:val="12"/>
          <w:szCs w:val="12"/>
        </w:rPr>
      </w:pPr>
    </w:p>
    <w:p w14:paraId="7FF9F096" w14:textId="77777777" w:rsidR="00414F83" w:rsidRPr="00C35E3E" w:rsidRDefault="00414F83" w:rsidP="00C35E3E">
      <w:pPr>
        <w:spacing w:line="240" w:lineRule="auto"/>
        <w:jc w:val="both"/>
        <w:rPr>
          <w:rFonts w:ascii="Times New Roman" w:hAnsi="Times New Roman" w:cs="Times New Roman"/>
          <w:sz w:val="20"/>
          <w:szCs w:val="20"/>
        </w:rPr>
      </w:pPr>
      <w:r w:rsidRPr="00C35E3E">
        <w:rPr>
          <w:rFonts w:ascii="Times New Roman" w:hAnsi="Times New Roman" w:cs="Times New Roman"/>
          <w:sz w:val="20"/>
          <w:szCs w:val="20"/>
        </w:rPr>
        <w:t xml:space="preserve">Amend the heading of Regulation 2 to read: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Maintenance and Examination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p w14:paraId="328FA0F4" w14:textId="798B06FD" w:rsidR="00414F83" w:rsidRPr="00C35E3E" w:rsidRDefault="00414F83" w:rsidP="00C35E3E">
      <w:pPr>
        <w:spacing w:line="240" w:lineRule="auto"/>
        <w:jc w:val="both"/>
        <w:rPr>
          <w:rFonts w:ascii="Times New Roman" w:hAnsi="Times New Roman" w:cs="Times New Roman"/>
          <w:sz w:val="20"/>
          <w:szCs w:val="20"/>
        </w:rPr>
      </w:pPr>
      <w:r w:rsidRPr="00C35E3E">
        <w:rPr>
          <w:rFonts w:ascii="Times New Roman" w:hAnsi="Times New Roman" w:cs="Times New Roman"/>
          <w:sz w:val="20"/>
          <w:szCs w:val="20"/>
        </w:rPr>
        <w:t xml:space="preserve">In paragraph 3, line 4, delete the word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maintenance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and insert therefor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examination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p w14:paraId="4B1E9139" w14:textId="40F7F259" w:rsidR="00414F83" w:rsidRPr="00C35E3E" w:rsidRDefault="00414F83" w:rsidP="00C35E3E">
      <w:pPr>
        <w:spacing w:line="240" w:lineRule="auto"/>
        <w:jc w:val="both"/>
        <w:rPr>
          <w:rFonts w:ascii="Times New Roman" w:hAnsi="Times New Roman" w:cs="Times New Roman"/>
          <w:sz w:val="20"/>
          <w:szCs w:val="20"/>
        </w:rPr>
      </w:pPr>
      <w:r w:rsidRPr="00C35E3E">
        <w:rPr>
          <w:rFonts w:ascii="Times New Roman" w:hAnsi="Times New Roman" w:cs="Times New Roman"/>
          <w:sz w:val="20"/>
          <w:szCs w:val="20"/>
        </w:rPr>
        <w:t>Add at the end of paragraph 4 the following text:</w:t>
      </w:r>
    </w:p>
    <w:p w14:paraId="6EB616B7" w14:textId="77777777" w:rsidR="00414F83" w:rsidRPr="00C35E3E" w:rsidRDefault="008022C4" w:rsidP="00C35E3E">
      <w:pPr>
        <w:spacing w:line="240" w:lineRule="auto"/>
        <w:ind w:firstLine="288"/>
        <w:jc w:val="both"/>
        <w:rPr>
          <w:rFonts w:ascii="Times New Roman" w:hAnsi="Times New Roman" w:cs="Times New Roman"/>
          <w:sz w:val="20"/>
          <w:szCs w:val="20"/>
        </w:rPr>
      </w:pPr>
      <w:r w:rsidRPr="00C35E3E">
        <w:rPr>
          <w:rFonts w:ascii="Times New Roman" w:hAnsi="Times New Roman" w:cs="Times New Roman"/>
          <w:sz w:val="20"/>
          <w:szCs w:val="20"/>
        </w:rPr>
        <w:t>“</w:t>
      </w:r>
      <w:r w:rsidR="00414F83" w:rsidRPr="00C35E3E">
        <w:rPr>
          <w:rFonts w:ascii="Times New Roman" w:hAnsi="Times New Roman" w:cs="Times New Roman"/>
          <w:sz w:val="20"/>
          <w:szCs w:val="20"/>
        </w:rPr>
        <w:t>As a transitional provision, any requirements for marking on containers the date of the first examination of new containers or the re-examination of new containers covered in Regulation 10 and of existing containers shall be waived until 1 January 1987. However, an Administration may make more stringent requirements for the containers of its own (national) owners.</w:t>
      </w:r>
      <w:r w:rsidRPr="00C35E3E">
        <w:rPr>
          <w:rFonts w:ascii="Times New Roman" w:hAnsi="Times New Roman" w:cs="Times New Roman"/>
          <w:sz w:val="20"/>
          <w:szCs w:val="20"/>
        </w:rPr>
        <w:t>”</w:t>
      </w:r>
    </w:p>
    <w:p w14:paraId="5A92509B" w14:textId="77777777" w:rsidR="00414F83" w:rsidRPr="00C35E3E" w:rsidRDefault="00414F83" w:rsidP="00C35E3E">
      <w:pPr>
        <w:spacing w:line="240" w:lineRule="auto"/>
        <w:jc w:val="both"/>
        <w:rPr>
          <w:rFonts w:ascii="Times New Roman" w:hAnsi="Times New Roman" w:cs="Times New Roman"/>
          <w:sz w:val="20"/>
          <w:szCs w:val="20"/>
        </w:rPr>
      </w:pPr>
      <w:r w:rsidRPr="00C35E3E">
        <w:rPr>
          <w:rFonts w:ascii="Times New Roman" w:hAnsi="Times New Roman" w:cs="Times New Roman"/>
          <w:sz w:val="20"/>
          <w:szCs w:val="20"/>
        </w:rPr>
        <w:t>Add at the end of paragraph 5 the following text:</w:t>
      </w:r>
    </w:p>
    <w:p w14:paraId="3A2B3A54" w14:textId="77777777" w:rsidR="00414F83" w:rsidRPr="00C35E3E" w:rsidRDefault="008022C4" w:rsidP="00C35E3E">
      <w:pPr>
        <w:spacing w:line="240" w:lineRule="auto"/>
        <w:ind w:firstLine="288"/>
        <w:jc w:val="both"/>
        <w:rPr>
          <w:rFonts w:ascii="Times New Roman" w:hAnsi="Times New Roman" w:cs="Times New Roman"/>
          <w:sz w:val="20"/>
          <w:szCs w:val="20"/>
        </w:rPr>
      </w:pPr>
      <w:r w:rsidRPr="00C35E3E">
        <w:rPr>
          <w:rFonts w:ascii="Times New Roman" w:hAnsi="Times New Roman" w:cs="Times New Roman"/>
          <w:sz w:val="20"/>
          <w:szCs w:val="20"/>
        </w:rPr>
        <w:t>“</w:t>
      </w:r>
      <w:r w:rsidR="00414F83" w:rsidRPr="00C35E3E">
        <w:rPr>
          <w:rFonts w:ascii="Times New Roman" w:hAnsi="Times New Roman" w:cs="Times New Roman"/>
          <w:sz w:val="20"/>
          <w:szCs w:val="20"/>
        </w:rPr>
        <w:t xml:space="preserve">However, in the event that the owner is domiciled or has his head office in a country the government of which has not yet made arrangements for prescribing or approving an examination scheme and until such time as the arrangements have been made the owner may use the procedure prescribed or approved by the Administration of a Contracting Party which is prepared to act as </w:t>
      </w:r>
      <w:r w:rsidRPr="00C35E3E">
        <w:rPr>
          <w:rFonts w:ascii="Times New Roman" w:hAnsi="Times New Roman" w:cs="Times New Roman"/>
          <w:sz w:val="20"/>
          <w:szCs w:val="20"/>
        </w:rPr>
        <w:t>‘</w:t>
      </w:r>
      <w:r w:rsidR="00414F83" w:rsidRPr="00C35E3E">
        <w:rPr>
          <w:rFonts w:ascii="Times New Roman" w:hAnsi="Times New Roman" w:cs="Times New Roman"/>
          <w:sz w:val="20"/>
          <w:szCs w:val="20"/>
        </w:rPr>
        <w:t>the Contracting Party concerned</w:t>
      </w:r>
      <w:r w:rsidRPr="00C35E3E">
        <w:rPr>
          <w:rFonts w:ascii="Times New Roman" w:hAnsi="Times New Roman" w:cs="Times New Roman"/>
          <w:sz w:val="20"/>
          <w:szCs w:val="20"/>
        </w:rPr>
        <w:t>’</w:t>
      </w:r>
      <w:r w:rsidR="00414F83" w:rsidRPr="00C35E3E">
        <w:rPr>
          <w:rFonts w:ascii="Times New Roman" w:hAnsi="Times New Roman" w:cs="Times New Roman"/>
          <w:sz w:val="20"/>
          <w:szCs w:val="20"/>
        </w:rPr>
        <w:t>. The owner shall comply with the conditions for the use of such procedures set by the Administration in question.</w:t>
      </w:r>
      <w:r w:rsidRPr="00C35E3E">
        <w:rPr>
          <w:rFonts w:ascii="Times New Roman" w:hAnsi="Times New Roman" w:cs="Times New Roman"/>
          <w:sz w:val="20"/>
          <w:szCs w:val="20"/>
        </w:rPr>
        <w:t>”</w:t>
      </w:r>
    </w:p>
    <w:p w14:paraId="27697133" w14:textId="77777777" w:rsidR="00414F83" w:rsidRPr="00C35E3E" w:rsidRDefault="00414F83" w:rsidP="006E4752">
      <w:pPr>
        <w:spacing w:before="60" w:after="60" w:line="240" w:lineRule="auto"/>
        <w:jc w:val="center"/>
        <w:rPr>
          <w:rFonts w:ascii="Times New Roman" w:hAnsi="Times New Roman" w:cs="Times New Roman"/>
          <w:sz w:val="20"/>
          <w:szCs w:val="20"/>
        </w:rPr>
      </w:pPr>
      <w:r w:rsidRPr="00C35E3E">
        <w:rPr>
          <w:rFonts w:ascii="Times New Roman" w:hAnsi="Times New Roman" w:cs="Times New Roman"/>
          <w:sz w:val="20"/>
          <w:szCs w:val="20"/>
        </w:rPr>
        <w:t>CHAPTER IV</w:t>
      </w:r>
    </w:p>
    <w:p w14:paraId="13286C59"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Amend the heading to read:</w:t>
      </w:r>
    </w:p>
    <w:p w14:paraId="10D15C5D" w14:textId="77777777" w:rsidR="00414F83" w:rsidRPr="00C35E3E" w:rsidRDefault="008022C4" w:rsidP="00D76E73">
      <w:pPr>
        <w:spacing w:after="0" w:line="240" w:lineRule="auto"/>
        <w:ind w:firstLine="288"/>
        <w:jc w:val="both"/>
        <w:rPr>
          <w:rFonts w:ascii="Times New Roman" w:hAnsi="Times New Roman" w:cs="Times New Roman"/>
          <w:sz w:val="20"/>
          <w:szCs w:val="20"/>
        </w:rPr>
      </w:pPr>
      <w:r w:rsidRPr="00C35E3E">
        <w:rPr>
          <w:rFonts w:ascii="Times New Roman" w:hAnsi="Times New Roman" w:cs="Times New Roman"/>
          <w:sz w:val="20"/>
          <w:szCs w:val="20"/>
        </w:rPr>
        <w:t>“</w:t>
      </w:r>
      <w:r w:rsidR="00414F83" w:rsidRPr="00C35E3E">
        <w:rPr>
          <w:rFonts w:ascii="Times New Roman" w:hAnsi="Times New Roman" w:cs="Times New Roman"/>
          <w:sz w:val="20"/>
          <w:szCs w:val="20"/>
        </w:rPr>
        <w:t>REGULATIONS FOR APPROVAL OF EXISTING CONTAINERS AND NEW CONTAINERS NOT APPROVED AT THE TIME OF MANUFACTURE</w:t>
      </w:r>
      <w:r w:rsidRPr="00C35E3E">
        <w:rPr>
          <w:rFonts w:ascii="Times New Roman" w:hAnsi="Times New Roman" w:cs="Times New Roman"/>
          <w:sz w:val="20"/>
          <w:szCs w:val="20"/>
        </w:rPr>
        <w:t>”</w:t>
      </w:r>
      <w:r w:rsidR="00414F83" w:rsidRPr="00C35E3E">
        <w:rPr>
          <w:rFonts w:ascii="Times New Roman" w:hAnsi="Times New Roman" w:cs="Times New Roman"/>
          <w:sz w:val="20"/>
          <w:szCs w:val="20"/>
        </w:rPr>
        <w:t>.</w:t>
      </w:r>
    </w:p>
    <w:p w14:paraId="4AD120F2" w14:textId="77777777" w:rsidR="00414F83" w:rsidRPr="00C35E3E" w:rsidRDefault="00414F83" w:rsidP="00374AFC">
      <w:pPr>
        <w:spacing w:before="60" w:after="0" w:line="240" w:lineRule="auto"/>
        <w:ind w:left="3456" w:right="3456"/>
        <w:jc w:val="center"/>
        <w:rPr>
          <w:rFonts w:ascii="Times New Roman" w:hAnsi="Times New Roman" w:cs="Times New Roman"/>
          <w:sz w:val="20"/>
          <w:szCs w:val="20"/>
        </w:rPr>
      </w:pPr>
      <w:r w:rsidRPr="00C35E3E">
        <w:rPr>
          <w:rFonts w:ascii="Times New Roman" w:hAnsi="Times New Roman" w:cs="Times New Roman"/>
          <w:sz w:val="20"/>
          <w:szCs w:val="20"/>
        </w:rPr>
        <w:t>Regulation 9</w:t>
      </w:r>
    </w:p>
    <w:p w14:paraId="53E9B07D" w14:textId="77777777" w:rsidR="006E4752" w:rsidRPr="00C35E3E" w:rsidRDefault="006E4752" w:rsidP="006E4752">
      <w:pPr>
        <w:pBdr>
          <w:bottom w:val="single" w:sz="4" w:space="1" w:color="auto"/>
        </w:pBdr>
        <w:spacing w:after="60" w:line="240" w:lineRule="auto"/>
        <w:ind w:left="3456" w:right="3456"/>
        <w:jc w:val="center"/>
        <w:rPr>
          <w:rFonts w:ascii="Times New Roman" w:hAnsi="Times New Roman" w:cs="Times New Roman"/>
          <w:sz w:val="20"/>
          <w:szCs w:val="20"/>
        </w:rPr>
      </w:pPr>
    </w:p>
    <w:p w14:paraId="47249DAD"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Add to the end of paragraph 1 the following:</w:t>
      </w:r>
    </w:p>
    <w:p w14:paraId="62C1CFC3" w14:textId="77777777" w:rsidR="00427F90" w:rsidRPr="009F6CB1" w:rsidRDefault="008022C4" w:rsidP="00D76E73">
      <w:pPr>
        <w:spacing w:before="60" w:after="0" w:line="240" w:lineRule="auto"/>
        <w:ind w:firstLine="288"/>
        <w:jc w:val="both"/>
        <w:rPr>
          <w:rFonts w:ascii="Times New Roman" w:hAnsi="Times New Roman" w:cs="Times New Roman"/>
        </w:rPr>
      </w:pPr>
      <w:r w:rsidRPr="00C35E3E">
        <w:rPr>
          <w:rFonts w:ascii="Times New Roman" w:hAnsi="Times New Roman" w:cs="Times New Roman"/>
          <w:sz w:val="20"/>
          <w:szCs w:val="20"/>
        </w:rPr>
        <w:t>“</w:t>
      </w:r>
      <w:r w:rsidR="00414F83" w:rsidRPr="00C35E3E">
        <w:rPr>
          <w:rFonts w:ascii="Times New Roman" w:hAnsi="Times New Roman" w:cs="Times New Roman"/>
          <w:sz w:val="20"/>
          <w:szCs w:val="20"/>
        </w:rPr>
        <w:t>The examination of the container concerned and the affixing of the Safety Approval Plate shall be accomplished not later than 1 January 1985.</w:t>
      </w:r>
      <w:r w:rsidRPr="00C35E3E">
        <w:rPr>
          <w:rFonts w:ascii="Times New Roman" w:hAnsi="Times New Roman" w:cs="Times New Roman"/>
          <w:sz w:val="20"/>
          <w:szCs w:val="20"/>
        </w:rPr>
        <w:t>”</w:t>
      </w:r>
      <w:r w:rsidR="00414F83" w:rsidRPr="00C35E3E">
        <w:rPr>
          <w:rFonts w:ascii="Times New Roman" w:hAnsi="Times New Roman" w:cs="Times New Roman"/>
          <w:sz w:val="20"/>
          <w:szCs w:val="20"/>
        </w:rPr>
        <w:t xml:space="preserve"> Insert a new Regulation 10 reading:</w:t>
      </w:r>
      <w:r w:rsidR="00427F90" w:rsidRPr="009F6CB1">
        <w:rPr>
          <w:rFonts w:ascii="Times New Roman" w:hAnsi="Times New Roman" w:cs="Times New Roman"/>
        </w:rPr>
        <w:br w:type="page"/>
      </w:r>
    </w:p>
    <w:p w14:paraId="404C447B" w14:textId="520256BC" w:rsidR="00414F83" w:rsidRPr="00C35E3E" w:rsidRDefault="00142EF2" w:rsidP="00C35E3E">
      <w:pPr>
        <w:spacing w:line="240" w:lineRule="auto"/>
        <w:jc w:val="center"/>
        <w:rPr>
          <w:rFonts w:ascii="Times New Roman" w:hAnsi="Times New Roman" w:cs="Times New Roman"/>
        </w:rPr>
      </w:pPr>
      <w:r w:rsidRPr="00C35E3E">
        <w:rPr>
          <w:rFonts w:ascii="Times New Roman" w:hAnsi="Times New Roman" w:cs="Times New Roman"/>
          <w:b/>
        </w:rPr>
        <w:lastRenderedPageBreak/>
        <w:t>SCHEDULE 5</w:t>
      </w:r>
      <w:r w:rsidR="00414F83" w:rsidRPr="00C35E3E">
        <w:rPr>
          <w:rFonts w:ascii="Times New Roman" w:hAnsi="Times New Roman" w:cs="Times New Roman"/>
        </w:rPr>
        <w:t>—continued</w:t>
      </w:r>
    </w:p>
    <w:p w14:paraId="48EBF7F4" w14:textId="77777777" w:rsidR="00414F83" w:rsidRPr="009F6CB1" w:rsidRDefault="008022C4" w:rsidP="00745DE0">
      <w:pPr>
        <w:spacing w:after="0" w:line="240" w:lineRule="auto"/>
        <w:jc w:val="center"/>
        <w:rPr>
          <w:rFonts w:ascii="Times New Roman" w:hAnsi="Times New Roman" w:cs="Times New Roman"/>
          <w:sz w:val="20"/>
        </w:rPr>
      </w:pPr>
      <w:r w:rsidRPr="009F6CB1">
        <w:rPr>
          <w:rFonts w:ascii="Times New Roman" w:hAnsi="Times New Roman" w:cs="Times New Roman"/>
          <w:sz w:val="20"/>
        </w:rPr>
        <w:t>“</w:t>
      </w:r>
      <w:r w:rsidR="00414F83" w:rsidRPr="009F6CB1">
        <w:rPr>
          <w:rFonts w:ascii="Times New Roman" w:hAnsi="Times New Roman" w:cs="Times New Roman"/>
          <w:sz w:val="20"/>
        </w:rPr>
        <w:t>Regulation 10</w:t>
      </w:r>
    </w:p>
    <w:p w14:paraId="1F941A3E" w14:textId="77777777" w:rsidR="00745DE0" w:rsidRPr="009F6CB1" w:rsidRDefault="00745DE0" w:rsidP="00976181">
      <w:pPr>
        <w:pBdr>
          <w:bottom w:val="single" w:sz="4" w:space="1" w:color="auto"/>
        </w:pBdr>
        <w:spacing w:after="60" w:line="240" w:lineRule="auto"/>
        <w:ind w:left="3600" w:right="3600"/>
        <w:jc w:val="center"/>
        <w:rPr>
          <w:rFonts w:ascii="Times New Roman" w:hAnsi="Times New Roman" w:cs="Times New Roman"/>
          <w:sz w:val="2"/>
          <w:szCs w:val="2"/>
        </w:rPr>
      </w:pPr>
    </w:p>
    <w:p w14:paraId="0FBF84C2" w14:textId="77777777" w:rsidR="00414F83" w:rsidRPr="009F6CB1" w:rsidRDefault="00414F83" w:rsidP="00745DE0">
      <w:pPr>
        <w:spacing w:after="0" w:line="240" w:lineRule="auto"/>
        <w:jc w:val="center"/>
        <w:rPr>
          <w:rFonts w:ascii="Times New Roman" w:hAnsi="Times New Roman" w:cs="Times New Roman"/>
          <w:sz w:val="20"/>
        </w:rPr>
      </w:pPr>
      <w:r w:rsidRPr="009F6CB1">
        <w:rPr>
          <w:rFonts w:ascii="Times New Roman" w:hAnsi="Times New Roman" w:cs="Times New Roman"/>
          <w:sz w:val="20"/>
        </w:rPr>
        <w:t>Approval of New Containers Not Approved at Time of Manufacture</w:t>
      </w:r>
    </w:p>
    <w:p w14:paraId="4154BDD9" w14:textId="77777777" w:rsidR="00745DE0" w:rsidRPr="009F6CB1" w:rsidRDefault="00745DE0" w:rsidP="0014580E">
      <w:pPr>
        <w:pBdr>
          <w:bottom w:val="single" w:sz="4" w:space="1" w:color="auto"/>
        </w:pBdr>
        <w:spacing w:after="0" w:line="240" w:lineRule="auto"/>
        <w:ind w:left="1296" w:right="1296"/>
        <w:jc w:val="center"/>
        <w:rPr>
          <w:rFonts w:ascii="Times New Roman" w:hAnsi="Times New Roman" w:cs="Times New Roman"/>
          <w:sz w:val="12"/>
          <w:szCs w:val="12"/>
        </w:rPr>
      </w:pPr>
    </w:p>
    <w:p w14:paraId="6B041096" w14:textId="77777777" w:rsidR="00414F83" w:rsidRPr="009F6CB1" w:rsidRDefault="00414F83" w:rsidP="00745DE0">
      <w:pPr>
        <w:spacing w:before="60" w:after="0" w:line="240" w:lineRule="auto"/>
        <w:ind w:firstLine="432"/>
        <w:jc w:val="both"/>
        <w:rPr>
          <w:rFonts w:ascii="Times New Roman" w:hAnsi="Times New Roman" w:cs="Times New Roman"/>
          <w:sz w:val="20"/>
        </w:rPr>
      </w:pPr>
      <w:r w:rsidRPr="009F6CB1">
        <w:rPr>
          <w:rFonts w:ascii="Times New Roman" w:hAnsi="Times New Roman" w:cs="Times New Roman"/>
          <w:sz w:val="20"/>
        </w:rPr>
        <w:t>If, on or before 6 September 1982, the owner of a new container which was not approved at the time of manufacture presents the following information to an Administration:</w:t>
      </w:r>
    </w:p>
    <w:p w14:paraId="15FD33C5" w14:textId="77777777" w:rsidR="00414F83" w:rsidRPr="009F6CB1" w:rsidRDefault="00414F83" w:rsidP="00745DE0">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(a) date and place of manufacture;</w:t>
      </w:r>
    </w:p>
    <w:p w14:paraId="2DB7C7FC" w14:textId="77777777" w:rsidR="00414F83" w:rsidRPr="009F6CB1" w:rsidRDefault="00414F83" w:rsidP="00745DE0">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(b) manufacturer</w:t>
      </w:r>
      <w:r w:rsidR="008022C4" w:rsidRPr="009F6CB1">
        <w:rPr>
          <w:rFonts w:ascii="Times New Roman" w:hAnsi="Times New Roman" w:cs="Times New Roman"/>
          <w:sz w:val="20"/>
        </w:rPr>
        <w:t>’</w:t>
      </w:r>
      <w:r w:rsidRPr="009F6CB1">
        <w:rPr>
          <w:rFonts w:ascii="Times New Roman" w:hAnsi="Times New Roman" w:cs="Times New Roman"/>
          <w:sz w:val="20"/>
        </w:rPr>
        <w:t>s identification number of the container if available;</w:t>
      </w:r>
    </w:p>
    <w:p w14:paraId="7E7FE9F5" w14:textId="77777777" w:rsidR="00414F83" w:rsidRPr="009F6CB1" w:rsidRDefault="00414F83" w:rsidP="00745DE0">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(c) maximum operating gross weight capability;</w:t>
      </w:r>
    </w:p>
    <w:p w14:paraId="0C3F4CED" w14:textId="77777777" w:rsidR="00414F83" w:rsidRPr="009F6CB1" w:rsidRDefault="00414F83" w:rsidP="00745DE0">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(d) evidence to the satisfaction of the Administration that the container was manufactured to a design type which had been tested and found to comply with the technical conditions set out in Annex II;</w:t>
      </w:r>
    </w:p>
    <w:p w14:paraId="7376C961" w14:textId="77777777" w:rsidR="00414F83" w:rsidRPr="009F6CB1" w:rsidRDefault="00414F83" w:rsidP="00745DE0">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(e) allowable stacking weight for 1.8g (</w:t>
      </w:r>
      <w:proofErr w:type="spellStart"/>
      <w:r w:rsidRPr="009F6CB1">
        <w:rPr>
          <w:rFonts w:ascii="Times New Roman" w:hAnsi="Times New Roman" w:cs="Times New Roman"/>
          <w:sz w:val="20"/>
        </w:rPr>
        <w:t>kilogrammes</w:t>
      </w:r>
      <w:proofErr w:type="spellEnd"/>
      <w:r w:rsidRPr="009F6CB1">
        <w:rPr>
          <w:rFonts w:ascii="Times New Roman" w:hAnsi="Times New Roman" w:cs="Times New Roman"/>
          <w:sz w:val="20"/>
        </w:rPr>
        <w:t xml:space="preserve"> and </w:t>
      </w:r>
      <w:proofErr w:type="spellStart"/>
      <w:r w:rsidRPr="009F6CB1">
        <w:rPr>
          <w:rFonts w:ascii="Times New Roman" w:hAnsi="Times New Roman" w:cs="Times New Roman"/>
          <w:sz w:val="20"/>
        </w:rPr>
        <w:t>lbs</w:t>
      </w:r>
      <w:proofErr w:type="spellEnd"/>
      <w:r w:rsidRPr="009F6CB1">
        <w:rPr>
          <w:rFonts w:ascii="Times New Roman" w:hAnsi="Times New Roman" w:cs="Times New Roman"/>
          <w:sz w:val="20"/>
        </w:rPr>
        <w:t>); and</w:t>
      </w:r>
    </w:p>
    <w:p w14:paraId="2F1891AA" w14:textId="77777777" w:rsidR="00414F83" w:rsidRPr="009F6CB1" w:rsidRDefault="00414F83" w:rsidP="00745DE0">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(f) such other data as required for the Safety Approval Plate;</w:t>
      </w:r>
    </w:p>
    <w:p w14:paraId="5C98F14F" w14:textId="77777777" w:rsidR="00414F83" w:rsidRPr="009F6CB1" w:rsidRDefault="00414F83" w:rsidP="00745DE0">
      <w:pPr>
        <w:spacing w:after="0" w:line="240" w:lineRule="auto"/>
        <w:jc w:val="both"/>
        <w:rPr>
          <w:rFonts w:ascii="Times New Roman" w:hAnsi="Times New Roman" w:cs="Times New Roman"/>
          <w:sz w:val="20"/>
        </w:rPr>
      </w:pPr>
      <w:r w:rsidRPr="009F6CB1">
        <w:rPr>
          <w:rFonts w:ascii="Times New Roman" w:hAnsi="Times New Roman" w:cs="Times New Roman"/>
          <w:sz w:val="20"/>
        </w:rPr>
        <w:t>the Administration, after investigation, may approve the container, notwithstanding the provisions of Chapter II. Where approval is granted, such approval shall be notified to the owner in writing, and this notification shall entitle the owner to affix the Safety Approval Plate after an examination of the container concerned has been carried out in accordance with Regulation 2. The examination of the container concerned and the affixing of the Safety Approval Plate shall be accomplished not later than 1 January 1985.</w:t>
      </w:r>
      <w:r w:rsidR="008022C4" w:rsidRPr="009F6CB1">
        <w:rPr>
          <w:rFonts w:ascii="Times New Roman" w:hAnsi="Times New Roman" w:cs="Times New Roman"/>
          <w:sz w:val="20"/>
        </w:rPr>
        <w:t>”</w:t>
      </w:r>
    </w:p>
    <w:p w14:paraId="726E59A2" w14:textId="77777777" w:rsidR="00FE3497" w:rsidRPr="009F6CB1" w:rsidRDefault="00FE3497" w:rsidP="00FE3497">
      <w:pPr>
        <w:pBdr>
          <w:bottom w:val="single" w:sz="4" w:space="1" w:color="auto"/>
        </w:pBdr>
        <w:spacing w:after="60" w:line="240" w:lineRule="auto"/>
        <w:ind w:left="3456" w:right="3456"/>
        <w:jc w:val="center"/>
        <w:rPr>
          <w:rFonts w:ascii="Times New Roman" w:hAnsi="Times New Roman" w:cs="Times New Roman"/>
          <w:sz w:val="20"/>
          <w:szCs w:val="12"/>
        </w:rPr>
      </w:pPr>
    </w:p>
    <w:p w14:paraId="0E719850" w14:textId="77777777" w:rsidR="00414F83" w:rsidRPr="009F6CB1" w:rsidRDefault="00142EF2" w:rsidP="000A0D50">
      <w:pPr>
        <w:tabs>
          <w:tab w:val="left" w:pos="3870"/>
        </w:tabs>
        <w:spacing w:before="120" w:after="120" w:line="240" w:lineRule="auto"/>
        <w:jc w:val="right"/>
        <w:rPr>
          <w:rFonts w:ascii="Times New Roman" w:hAnsi="Times New Roman" w:cs="Times New Roman"/>
          <w:sz w:val="20"/>
        </w:rPr>
      </w:pPr>
      <w:r w:rsidRPr="00C35E3E">
        <w:rPr>
          <w:rFonts w:ascii="Times New Roman" w:hAnsi="Times New Roman" w:cs="Times New Roman"/>
          <w:b/>
        </w:rPr>
        <w:t>SCHEDULE 6</w:t>
      </w:r>
      <w:r w:rsidR="00FE3497" w:rsidRPr="009F6CB1">
        <w:rPr>
          <w:rFonts w:ascii="Times New Roman" w:hAnsi="Times New Roman" w:cs="Times New Roman"/>
          <w:sz w:val="20"/>
        </w:rPr>
        <w:tab/>
      </w:r>
      <w:r w:rsidR="00414F83" w:rsidRPr="009F6CB1">
        <w:rPr>
          <w:rFonts w:ascii="Times New Roman" w:hAnsi="Times New Roman" w:cs="Times New Roman"/>
          <w:sz w:val="20"/>
        </w:rPr>
        <w:t>Section 186</w:t>
      </w:r>
    </w:p>
    <w:p w14:paraId="36ECDD4D" w14:textId="77777777" w:rsidR="00414F83" w:rsidRPr="009F6CB1" w:rsidRDefault="00414F83" w:rsidP="00FE3497">
      <w:pPr>
        <w:spacing w:after="0" w:line="240" w:lineRule="auto"/>
        <w:jc w:val="center"/>
        <w:rPr>
          <w:rFonts w:ascii="Times New Roman" w:hAnsi="Times New Roman" w:cs="Times New Roman"/>
          <w:sz w:val="20"/>
        </w:rPr>
      </w:pPr>
      <w:r w:rsidRPr="009F6CB1">
        <w:rPr>
          <w:rFonts w:ascii="Times New Roman" w:hAnsi="Times New Roman" w:cs="Times New Roman"/>
          <w:sz w:val="20"/>
        </w:rPr>
        <w:t>NEW SCHEDULE 6</w:t>
      </w:r>
      <w:r w:rsidR="00617FDB" w:rsidRPr="009F6CB1">
        <w:rPr>
          <w:rFonts w:ascii="Times New Roman" w:hAnsi="Times New Roman" w:cs="Times New Roman"/>
          <w:smallCaps/>
          <w:sz w:val="20"/>
        </w:rPr>
        <w:t xml:space="preserve">a </w:t>
      </w:r>
      <w:r w:rsidRPr="009F6CB1">
        <w:rPr>
          <w:rFonts w:ascii="Times New Roman" w:hAnsi="Times New Roman" w:cs="Times New Roman"/>
          <w:sz w:val="20"/>
        </w:rPr>
        <w:t>TO THE NAVIGATION ACT 1912</w:t>
      </w:r>
    </w:p>
    <w:p w14:paraId="37F29B34" w14:textId="77777777" w:rsidR="00414F83" w:rsidRPr="009F6CB1" w:rsidRDefault="00414F83" w:rsidP="000A0D50">
      <w:pPr>
        <w:tabs>
          <w:tab w:val="left" w:pos="3240"/>
        </w:tabs>
        <w:spacing w:before="120" w:after="0" w:line="240" w:lineRule="auto"/>
        <w:jc w:val="right"/>
        <w:rPr>
          <w:rFonts w:ascii="Times New Roman" w:hAnsi="Times New Roman" w:cs="Times New Roman"/>
          <w:sz w:val="20"/>
        </w:rPr>
      </w:pPr>
      <w:r w:rsidRPr="009F6CB1">
        <w:rPr>
          <w:rFonts w:ascii="Times New Roman" w:hAnsi="Times New Roman" w:cs="Times New Roman"/>
          <w:sz w:val="20"/>
        </w:rPr>
        <w:t>SCHEDULE 6</w:t>
      </w:r>
      <w:r w:rsidR="00617FDB" w:rsidRPr="009F6CB1">
        <w:rPr>
          <w:rFonts w:ascii="Times New Roman" w:hAnsi="Times New Roman" w:cs="Times New Roman"/>
          <w:smallCaps/>
          <w:sz w:val="20"/>
        </w:rPr>
        <w:t>a</w:t>
      </w:r>
      <w:r w:rsidR="00FE3497" w:rsidRPr="009F6CB1">
        <w:rPr>
          <w:rFonts w:ascii="Times New Roman" w:hAnsi="Times New Roman" w:cs="Times New Roman"/>
          <w:sz w:val="20"/>
        </w:rPr>
        <w:tab/>
      </w:r>
      <w:r w:rsidRPr="009F6CB1">
        <w:rPr>
          <w:rFonts w:ascii="Times New Roman" w:hAnsi="Times New Roman" w:cs="Times New Roman"/>
          <w:sz w:val="20"/>
        </w:rPr>
        <w:t>Sub-section 330 (</w:t>
      </w:r>
      <w:r w:rsidR="00FE3497" w:rsidRPr="009F6CB1">
        <w:rPr>
          <w:rFonts w:ascii="Times New Roman" w:hAnsi="Times New Roman" w:cs="Times New Roman"/>
          <w:sz w:val="20"/>
        </w:rPr>
        <w:t>1</w:t>
      </w:r>
      <w:r w:rsidRPr="009F6CB1">
        <w:rPr>
          <w:rFonts w:ascii="Times New Roman" w:hAnsi="Times New Roman" w:cs="Times New Roman"/>
          <w:sz w:val="20"/>
        </w:rPr>
        <w:t>)</w:t>
      </w:r>
    </w:p>
    <w:p w14:paraId="7138F7A0" w14:textId="77777777" w:rsidR="00FE3497" w:rsidRPr="009F6CB1" w:rsidRDefault="00FE3497" w:rsidP="00EA5E08">
      <w:pPr>
        <w:pBdr>
          <w:bottom w:val="single" w:sz="4" w:space="1" w:color="auto"/>
        </w:pBdr>
        <w:spacing w:before="60" w:after="60" w:line="240" w:lineRule="auto"/>
        <w:ind w:left="3744" w:right="3744"/>
        <w:jc w:val="center"/>
        <w:rPr>
          <w:rFonts w:ascii="Times New Roman" w:hAnsi="Times New Roman" w:cs="Times New Roman"/>
          <w:sz w:val="2"/>
          <w:szCs w:val="2"/>
        </w:rPr>
      </w:pPr>
    </w:p>
    <w:p w14:paraId="318097E2" w14:textId="77777777" w:rsidR="00414F83" w:rsidRPr="009F6CB1" w:rsidRDefault="00414F83" w:rsidP="00ED15CE">
      <w:pPr>
        <w:spacing w:after="0" w:line="240" w:lineRule="auto"/>
        <w:jc w:val="center"/>
        <w:rPr>
          <w:rFonts w:ascii="Times New Roman" w:hAnsi="Times New Roman" w:cs="Times New Roman"/>
          <w:sz w:val="20"/>
        </w:rPr>
      </w:pPr>
      <w:r w:rsidRPr="009F6CB1">
        <w:rPr>
          <w:rFonts w:ascii="Times New Roman" w:hAnsi="Times New Roman" w:cs="Times New Roman"/>
          <w:sz w:val="20"/>
        </w:rPr>
        <w:t>PROTOCOL</w:t>
      </w:r>
    </w:p>
    <w:p w14:paraId="2D4F7C2A" w14:textId="77777777" w:rsidR="00414F83" w:rsidRPr="009F6CB1" w:rsidRDefault="00414F83" w:rsidP="00ED15CE">
      <w:pPr>
        <w:spacing w:after="0" w:line="240" w:lineRule="auto"/>
        <w:jc w:val="center"/>
        <w:rPr>
          <w:rFonts w:ascii="Times New Roman" w:hAnsi="Times New Roman" w:cs="Times New Roman"/>
          <w:sz w:val="20"/>
        </w:rPr>
      </w:pPr>
      <w:r w:rsidRPr="009F6CB1">
        <w:rPr>
          <w:rFonts w:ascii="Times New Roman" w:hAnsi="Times New Roman" w:cs="Times New Roman"/>
          <w:sz w:val="20"/>
        </w:rPr>
        <w:t>AMENDING THE INTERNATIONAL CONVENTION RELATING TO THE LIMITATION OF THE LIABILITY OF OWNERS OF SEA-GOING SHIPS DATED 10 OCTOBER 1957</w:t>
      </w:r>
    </w:p>
    <w:p w14:paraId="5D5B2089" w14:textId="77777777" w:rsidR="00414F83" w:rsidRPr="009F6CB1" w:rsidRDefault="00414F83" w:rsidP="007D2A13">
      <w:pPr>
        <w:spacing w:before="120" w:after="0" w:line="240" w:lineRule="auto"/>
        <w:ind w:firstLine="432"/>
        <w:jc w:val="both"/>
        <w:rPr>
          <w:rFonts w:ascii="Times New Roman" w:hAnsi="Times New Roman" w:cs="Times New Roman"/>
          <w:sz w:val="20"/>
        </w:rPr>
      </w:pPr>
      <w:r w:rsidRPr="009F6CB1">
        <w:rPr>
          <w:rFonts w:ascii="Times New Roman" w:hAnsi="Times New Roman" w:cs="Times New Roman"/>
          <w:sz w:val="20"/>
        </w:rPr>
        <w:t>THE CONTRACTING PARTIES TO THE PRESENT PROTOCOL,</w:t>
      </w:r>
    </w:p>
    <w:p w14:paraId="0BFC1A57" w14:textId="77777777" w:rsidR="00414F83" w:rsidRPr="009F6CB1" w:rsidRDefault="00414F83" w:rsidP="00ED15C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BEING PARTIES to the International Convention relating to the limitation of the liability of owners of sea-going ships, done at Brussels on 10th October 1957,</w:t>
      </w:r>
    </w:p>
    <w:p w14:paraId="618B24AA" w14:textId="77777777" w:rsidR="00414F83" w:rsidRPr="009F6CB1" w:rsidRDefault="00414F83" w:rsidP="00ED15C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HAVE AGREED as follows:</w:t>
      </w:r>
    </w:p>
    <w:p w14:paraId="320A7C47" w14:textId="77777777" w:rsidR="00414F83" w:rsidRPr="009F6CB1" w:rsidRDefault="00414F83" w:rsidP="00ED15CE">
      <w:pPr>
        <w:spacing w:after="0" w:line="240" w:lineRule="auto"/>
        <w:jc w:val="center"/>
        <w:rPr>
          <w:rFonts w:ascii="Times New Roman" w:hAnsi="Times New Roman" w:cs="Times New Roman"/>
          <w:sz w:val="20"/>
        </w:rPr>
      </w:pPr>
      <w:r w:rsidRPr="009F6CB1">
        <w:rPr>
          <w:rFonts w:ascii="Times New Roman" w:hAnsi="Times New Roman" w:cs="Times New Roman"/>
          <w:sz w:val="20"/>
        </w:rPr>
        <w:t>Article I</w:t>
      </w:r>
    </w:p>
    <w:p w14:paraId="574E868F" w14:textId="77777777" w:rsidR="00414F83" w:rsidRPr="009F6CB1" w:rsidRDefault="00414F83" w:rsidP="00ED15C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For the purpose of this Protocol, &lt;&lt;Convention&gt;&gt; means the International Convention relating to the limitation of the liability of owners of sea-going ships and its Protocol of signature, done at Brussels on 10th October 1957.</w:t>
      </w:r>
    </w:p>
    <w:p w14:paraId="7A8D02D3" w14:textId="77777777" w:rsidR="00414F83" w:rsidRPr="009F6CB1" w:rsidRDefault="00414F83" w:rsidP="00ED15CE">
      <w:pPr>
        <w:spacing w:after="0" w:line="240" w:lineRule="auto"/>
        <w:jc w:val="center"/>
        <w:rPr>
          <w:rFonts w:ascii="Times New Roman" w:hAnsi="Times New Roman" w:cs="Times New Roman"/>
          <w:sz w:val="20"/>
        </w:rPr>
      </w:pPr>
      <w:r w:rsidRPr="009F6CB1">
        <w:rPr>
          <w:rFonts w:ascii="Times New Roman" w:hAnsi="Times New Roman" w:cs="Times New Roman"/>
          <w:sz w:val="20"/>
        </w:rPr>
        <w:t>Article II</w:t>
      </w:r>
    </w:p>
    <w:p w14:paraId="0EB2418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 Article 3, paragraph (1) of the Convention is replaced by the following:</w:t>
      </w:r>
    </w:p>
    <w:p w14:paraId="6789A373" w14:textId="6C2A9812" w:rsidR="00414F83" w:rsidRPr="009F6CB1" w:rsidRDefault="00C35E3E" w:rsidP="008022C4">
      <w:pPr>
        <w:spacing w:after="0" w:line="240" w:lineRule="auto"/>
        <w:jc w:val="both"/>
        <w:rPr>
          <w:rFonts w:ascii="Times New Roman" w:hAnsi="Times New Roman" w:cs="Times New Roman"/>
          <w:sz w:val="20"/>
        </w:rPr>
      </w:pPr>
      <w:r>
        <w:rPr>
          <w:rFonts w:ascii="Times New Roman" w:hAnsi="Times New Roman" w:cs="Times New Roman"/>
          <w:sz w:val="20"/>
        </w:rPr>
        <w:t>&lt;&lt;(1</w:t>
      </w:r>
      <w:r w:rsidR="00414F83" w:rsidRPr="009F6CB1">
        <w:rPr>
          <w:rFonts w:ascii="Times New Roman" w:hAnsi="Times New Roman" w:cs="Times New Roman"/>
          <w:sz w:val="20"/>
        </w:rPr>
        <w:t>) The amounts to which the owner of a ship may limit his liability under Article 1 shall be:</w:t>
      </w:r>
    </w:p>
    <w:p w14:paraId="26505BD4" w14:textId="77777777" w:rsidR="00414F83" w:rsidRPr="009F6CB1" w:rsidRDefault="00414F83" w:rsidP="00ED15CE">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(a) where the occurrence has only given rise to property claims an aggregate amount of 66.67 units of account for each ton of the ship</w:t>
      </w:r>
      <w:r w:rsidR="008022C4" w:rsidRPr="009F6CB1">
        <w:rPr>
          <w:rFonts w:ascii="Times New Roman" w:hAnsi="Times New Roman" w:cs="Times New Roman"/>
          <w:sz w:val="20"/>
        </w:rPr>
        <w:t>’</w:t>
      </w:r>
      <w:r w:rsidRPr="009F6CB1">
        <w:rPr>
          <w:rFonts w:ascii="Times New Roman" w:hAnsi="Times New Roman" w:cs="Times New Roman"/>
          <w:sz w:val="20"/>
        </w:rPr>
        <w:t>s tonnage;</w:t>
      </w:r>
    </w:p>
    <w:p w14:paraId="73DFA0D0" w14:textId="77777777" w:rsidR="00414F83" w:rsidRPr="009F6CB1" w:rsidRDefault="00414F83" w:rsidP="00ED15CE">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(b) where the occurrence has only given rise to personal claims an aggregate amount of 206.67 units of account for each ton of the ship</w:t>
      </w:r>
      <w:r w:rsidR="008022C4" w:rsidRPr="009F6CB1">
        <w:rPr>
          <w:rFonts w:ascii="Times New Roman" w:hAnsi="Times New Roman" w:cs="Times New Roman"/>
          <w:sz w:val="20"/>
        </w:rPr>
        <w:t>’</w:t>
      </w:r>
      <w:r w:rsidRPr="009F6CB1">
        <w:rPr>
          <w:rFonts w:ascii="Times New Roman" w:hAnsi="Times New Roman" w:cs="Times New Roman"/>
          <w:sz w:val="20"/>
        </w:rPr>
        <w:t>s tonnage;</w:t>
      </w:r>
    </w:p>
    <w:p w14:paraId="652952BB" w14:textId="77777777" w:rsidR="00427F90" w:rsidRPr="00EA5E08" w:rsidRDefault="00414F83" w:rsidP="00EA5E08">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(c) where the occurrence has given rise both to personal claims and property claims an aggregate amount of 206.67 units of account for each ton of the ship</w:t>
      </w:r>
      <w:r w:rsidR="008022C4" w:rsidRPr="009F6CB1">
        <w:rPr>
          <w:rFonts w:ascii="Times New Roman" w:hAnsi="Times New Roman" w:cs="Times New Roman"/>
          <w:sz w:val="20"/>
        </w:rPr>
        <w:t>’</w:t>
      </w:r>
      <w:r w:rsidRPr="009F6CB1">
        <w:rPr>
          <w:rFonts w:ascii="Times New Roman" w:hAnsi="Times New Roman" w:cs="Times New Roman"/>
          <w:sz w:val="20"/>
        </w:rPr>
        <w:t>s tonnage, of which a first portion amounting to 140 units of account for each ton of the ship</w:t>
      </w:r>
      <w:r w:rsidR="008022C4" w:rsidRPr="009F6CB1">
        <w:rPr>
          <w:rFonts w:ascii="Times New Roman" w:hAnsi="Times New Roman" w:cs="Times New Roman"/>
          <w:sz w:val="20"/>
        </w:rPr>
        <w:t>’</w:t>
      </w:r>
      <w:r w:rsidRPr="009F6CB1">
        <w:rPr>
          <w:rFonts w:ascii="Times New Roman" w:hAnsi="Times New Roman" w:cs="Times New Roman"/>
          <w:sz w:val="20"/>
        </w:rPr>
        <w:t>s tonnage shall be exclusively appropriated to the payment of personal claims and of which a second portion amounting to 66.67 units of account for each ton of the ship</w:t>
      </w:r>
      <w:r w:rsidR="008022C4" w:rsidRPr="009F6CB1">
        <w:rPr>
          <w:rFonts w:ascii="Times New Roman" w:hAnsi="Times New Roman" w:cs="Times New Roman"/>
          <w:sz w:val="20"/>
        </w:rPr>
        <w:t>’</w:t>
      </w:r>
      <w:r w:rsidRPr="009F6CB1">
        <w:rPr>
          <w:rFonts w:ascii="Times New Roman" w:hAnsi="Times New Roman" w:cs="Times New Roman"/>
          <w:sz w:val="20"/>
        </w:rPr>
        <w:t>s tonnage shall be</w:t>
      </w:r>
      <w:r w:rsidR="00427F90" w:rsidRPr="009F6CB1">
        <w:rPr>
          <w:rFonts w:ascii="Times New Roman" w:hAnsi="Times New Roman" w:cs="Times New Roman"/>
        </w:rPr>
        <w:br w:type="page"/>
      </w:r>
    </w:p>
    <w:p w14:paraId="7D57C3D8" w14:textId="752A515E" w:rsidR="00414F83" w:rsidRPr="00C35E3E" w:rsidRDefault="00142EF2" w:rsidP="00C35E3E">
      <w:pPr>
        <w:spacing w:line="240" w:lineRule="auto"/>
        <w:jc w:val="center"/>
        <w:rPr>
          <w:rFonts w:ascii="Times New Roman" w:hAnsi="Times New Roman" w:cs="Times New Roman"/>
        </w:rPr>
      </w:pPr>
      <w:r w:rsidRPr="00C35E3E">
        <w:rPr>
          <w:rFonts w:ascii="Times New Roman" w:hAnsi="Times New Roman" w:cs="Times New Roman"/>
          <w:b/>
        </w:rPr>
        <w:lastRenderedPageBreak/>
        <w:t>SCHEDULE 6</w:t>
      </w:r>
      <w:r w:rsidR="00414F83" w:rsidRPr="00C35E3E">
        <w:rPr>
          <w:rFonts w:ascii="Times New Roman" w:hAnsi="Times New Roman" w:cs="Times New Roman"/>
        </w:rPr>
        <w:t>—continued</w:t>
      </w:r>
    </w:p>
    <w:p w14:paraId="2B013599" w14:textId="3F62EA74" w:rsidR="00414F83" w:rsidRPr="009F6CB1" w:rsidRDefault="00414F83" w:rsidP="00EF77DF">
      <w:pPr>
        <w:spacing w:after="0" w:line="240" w:lineRule="auto"/>
        <w:ind w:left="900"/>
        <w:jc w:val="both"/>
        <w:rPr>
          <w:rFonts w:ascii="Times New Roman" w:hAnsi="Times New Roman" w:cs="Times New Roman"/>
          <w:sz w:val="20"/>
        </w:rPr>
      </w:pPr>
      <w:r w:rsidRPr="009F6CB1">
        <w:rPr>
          <w:rFonts w:ascii="Times New Roman" w:hAnsi="Times New Roman" w:cs="Times New Roman"/>
          <w:sz w:val="20"/>
        </w:rPr>
        <w:t xml:space="preserve">appropriated to the payment of property claims. Provided however that in cases where the first portion is insufficient to pay the personal claims in full, the unpaid balance of such claims shall rank </w:t>
      </w:r>
      <w:proofErr w:type="spellStart"/>
      <w:r w:rsidRPr="009F6CB1">
        <w:rPr>
          <w:rFonts w:ascii="Times New Roman" w:hAnsi="Times New Roman" w:cs="Times New Roman"/>
          <w:sz w:val="20"/>
        </w:rPr>
        <w:t>rateably</w:t>
      </w:r>
      <w:proofErr w:type="spellEnd"/>
      <w:r w:rsidRPr="009F6CB1">
        <w:rPr>
          <w:rFonts w:ascii="Times New Roman" w:hAnsi="Times New Roman" w:cs="Times New Roman"/>
          <w:sz w:val="20"/>
        </w:rPr>
        <w:t xml:space="preserve"> with the property claims for payment against the second portion of the fund. &gt;&gt;</w:t>
      </w:r>
    </w:p>
    <w:p w14:paraId="6871F96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(2) Article 3, paragraph (6) of the Convention is replaced by the following:</w:t>
      </w:r>
    </w:p>
    <w:p w14:paraId="777B02C5" w14:textId="77777777" w:rsidR="00414F83" w:rsidRPr="009F6CB1" w:rsidRDefault="00414F83" w:rsidP="00EF77DF">
      <w:pPr>
        <w:spacing w:after="0" w:line="240" w:lineRule="auto"/>
        <w:ind w:left="1008" w:hanging="576"/>
        <w:jc w:val="both"/>
        <w:rPr>
          <w:rFonts w:ascii="Times New Roman" w:hAnsi="Times New Roman" w:cs="Times New Roman"/>
          <w:sz w:val="20"/>
        </w:rPr>
      </w:pPr>
      <w:r w:rsidRPr="009F6CB1">
        <w:rPr>
          <w:rFonts w:ascii="Times New Roman" w:hAnsi="Times New Roman" w:cs="Times New Roman"/>
          <w:sz w:val="20"/>
        </w:rPr>
        <w:t>&lt;&lt; (6) The unit of account mentioned in paragraph (1) of this Article is the Special Drawing Right as defined by the International Monetary Fund. The amounts mentioned in that paragraph shall be converted into the national currency of the State in which limitation is sought on the basis of the value of that currency on the date on which the shipowner shall have constituted the limitation fund, made the payment or given a guarantee which under the law of that State is equivalent to such payment. The value of the national currency, in terms of the Special Drawing Right, of a State which is a member of the International Monetary Fund, shall be calculated in accordance with the method of valuation applied by the International Monetary Fund in effect at the date in question for its operations and transactions. The value of the national currency, in terms of the Special Drawing Right, of a State which is not a member of the International Monetary Fund, shall be calculated in a manner determined by that State.</w:t>
      </w:r>
    </w:p>
    <w:p w14:paraId="45262B8A" w14:textId="5BF2DD6C" w:rsidR="00414F83" w:rsidRPr="009F6CB1" w:rsidRDefault="00414F83" w:rsidP="00EF77DF">
      <w:pPr>
        <w:spacing w:after="0" w:line="240" w:lineRule="auto"/>
        <w:ind w:left="1008" w:hanging="288"/>
        <w:jc w:val="both"/>
        <w:rPr>
          <w:rFonts w:ascii="Times New Roman" w:hAnsi="Times New Roman" w:cs="Times New Roman"/>
          <w:sz w:val="20"/>
        </w:rPr>
      </w:pPr>
      <w:r w:rsidRPr="009F6CB1">
        <w:rPr>
          <w:rFonts w:ascii="Times New Roman" w:hAnsi="Times New Roman" w:cs="Times New Roman"/>
          <w:sz w:val="20"/>
        </w:rPr>
        <w:t>(7) Nevertheless, a State which is not a member of the International Monetary Fund and whose law does not permit the application of the provisions of paragraph (6) of this Article may, at the time of ratification of the Protocol of 1979 or accession thereto or at any time thereafter, declare that the limits of liability provided for in this Convention to be applied in its territory shall be fixed as follows:</w:t>
      </w:r>
    </w:p>
    <w:p w14:paraId="64611D3B" w14:textId="77777777" w:rsidR="00414F83" w:rsidRPr="009F6CB1" w:rsidRDefault="00414F83" w:rsidP="00EF77DF">
      <w:pPr>
        <w:spacing w:after="0" w:line="240" w:lineRule="auto"/>
        <w:ind w:left="1440" w:hanging="432"/>
        <w:jc w:val="both"/>
        <w:rPr>
          <w:rFonts w:ascii="Times New Roman" w:hAnsi="Times New Roman" w:cs="Times New Roman"/>
          <w:sz w:val="20"/>
        </w:rPr>
      </w:pPr>
      <w:r w:rsidRPr="009F6CB1">
        <w:rPr>
          <w:rFonts w:ascii="Times New Roman" w:hAnsi="Times New Roman" w:cs="Times New Roman"/>
          <w:sz w:val="20"/>
        </w:rPr>
        <w:t>(a) in respect of paragraph (1), (a) of this Article, 1,000 monetary units;</w:t>
      </w:r>
    </w:p>
    <w:p w14:paraId="7CAB40F0" w14:textId="77777777" w:rsidR="00414F83" w:rsidRPr="009F6CB1" w:rsidRDefault="00414F83" w:rsidP="00EF77DF">
      <w:pPr>
        <w:spacing w:after="0" w:line="240" w:lineRule="auto"/>
        <w:ind w:left="1440" w:hanging="432"/>
        <w:jc w:val="both"/>
        <w:rPr>
          <w:rFonts w:ascii="Times New Roman" w:hAnsi="Times New Roman" w:cs="Times New Roman"/>
          <w:sz w:val="20"/>
        </w:rPr>
      </w:pPr>
      <w:r w:rsidRPr="009F6CB1">
        <w:rPr>
          <w:rFonts w:ascii="Times New Roman" w:hAnsi="Times New Roman" w:cs="Times New Roman"/>
          <w:sz w:val="20"/>
        </w:rPr>
        <w:t>(b) in respect of paragraph (1), (b) of this Article, 3,100 monetary units;</w:t>
      </w:r>
    </w:p>
    <w:p w14:paraId="50E73597" w14:textId="77777777" w:rsidR="00414F83" w:rsidRPr="009F6CB1" w:rsidRDefault="00414F83" w:rsidP="00EF77DF">
      <w:pPr>
        <w:spacing w:after="0" w:line="240" w:lineRule="auto"/>
        <w:ind w:left="1440" w:hanging="432"/>
        <w:jc w:val="both"/>
        <w:rPr>
          <w:rFonts w:ascii="Times New Roman" w:hAnsi="Times New Roman" w:cs="Times New Roman"/>
          <w:sz w:val="20"/>
        </w:rPr>
      </w:pPr>
      <w:r w:rsidRPr="009F6CB1">
        <w:rPr>
          <w:rFonts w:ascii="Times New Roman" w:hAnsi="Times New Roman" w:cs="Times New Roman"/>
          <w:sz w:val="20"/>
        </w:rPr>
        <w:t>(c) in respect of paragraph (1), (c) of this Article, 3,100, 2,100 and 1,000 monetary units, respectively.</w:t>
      </w:r>
    </w:p>
    <w:p w14:paraId="50FFCC2E" w14:textId="0F255F30" w:rsidR="00414F83" w:rsidRPr="009F6CB1" w:rsidRDefault="00414F83" w:rsidP="00EF77DF">
      <w:pPr>
        <w:spacing w:after="0" w:line="240" w:lineRule="auto"/>
        <w:ind w:left="990"/>
        <w:jc w:val="both"/>
        <w:rPr>
          <w:rFonts w:ascii="Times New Roman" w:hAnsi="Times New Roman" w:cs="Times New Roman"/>
          <w:sz w:val="20"/>
        </w:rPr>
      </w:pPr>
      <w:r w:rsidRPr="009F6CB1">
        <w:rPr>
          <w:rFonts w:ascii="Times New Roman" w:hAnsi="Times New Roman" w:cs="Times New Roman"/>
          <w:sz w:val="20"/>
        </w:rPr>
        <w:t xml:space="preserve">The monetary unit referred to in this paragraph corresponds to 65.5 </w:t>
      </w:r>
      <w:proofErr w:type="spellStart"/>
      <w:r w:rsidRPr="009F6CB1">
        <w:rPr>
          <w:rFonts w:ascii="Times New Roman" w:hAnsi="Times New Roman" w:cs="Times New Roman"/>
          <w:sz w:val="20"/>
        </w:rPr>
        <w:t>milligrammes</w:t>
      </w:r>
      <w:proofErr w:type="spellEnd"/>
      <w:r w:rsidRPr="009F6CB1">
        <w:rPr>
          <w:rFonts w:ascii="Times New Roman" w:hAnsi="Times New Roman" w:cs="Times New Roman"/>
          <w:sz w:val="20"/>
        </w:rPr>
        <w:t xml:space="preserve"> of gold of millesimal fineness 900</w:t>
      </w:r>
      <w:r w:rsidR="008022C4" w:rsidRPr="009F6CB1">
        <w:rPr>
          <w:rFonts w:ascii="Times New Roman" w:hAnsi="Times New Roman" w:cs="Times New Roman"/>
          <w:sz w:val="20"/>
        </w:rPr>
        <w:t>’</w:t>
      </w:r>
      <w:r w:rsidRPr="009F6CB1">
        <w:rPr>
          <w:rFonts w:ascii="Times New Roman" w:hAnsi="Times New Roman" w:cs="Times New Roman"/>
          <w:sz w:val="20"/>
        </w:rPr>
        <w:t>. The conversion of the amounts specified in this paragraph into the national currency shall be made according to the law of the State concerned.</w:t>
      </w:r>
    </w:p>
    <w:p w14:paraId="0048D0E3" w14:textId="77777777" w:rsidR="00414F83" w:rsidRPr="009F6CB1" w:rsidRDefault="00414F83" w:rsidP="00EF77DF">
      <w:pPr>
        <w:spacing w:after="0" w:line="240" w:lineRule="auto"/>
        <w:ind w:left="1008" w:hanging="288"/>
        <w:jc w:val="both"/>
        <w:rPr>
          <w:rFonts w:ascii="Times New Roman" w:hAnsi="Times New Roman" w:cs="Times New Roman"/>
          <w:sz w:val="20"/>
        </w:rPr>
      </w:pPr>
      <w:r w:rsidRPr="009F6CB1">
        <w:rPr>
          <w:rFonts w:ascii="Times New Roman" w:hAnsi="Times New Roman" w:cs="Times New Roman"/>
          <w:sz w:val="20"/>
        </w:rPr>
        <w:t>(8) The calculation mentioned in the last sentence of paragraph (6) of this Article and the conversion mentioned in paragraph (7) of this Article shall be made in such a manner as to express in the national currency of the State as far as possible the same real value for the amounts in paragraph (1) of this Article as is expressed there in units of account. States shall communicate to the depositary the manner of calculation pursuant to paragraph (6) of this Article or the result of the conversion in paragraph (7) of this Article, as the case may be, when depositing an instrument of ratification of the Protocol of 1979 or of accession thereto or when availing themselves of the option provided for in paragraph (7) of this Article and whenever there is a change in either.&gt;&gt;</w:t>
      </w:r>
    </w:p>
    <w:p w14:paraId="04825595" w14:textId="77777777" w:rsidR="00414F83" w:rsidRPr="009F6CB1" w:rsidRDefault="00414F83" w:rsidP="00EF77DF">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(3) Article 3, paragraph (7) of the Convention shall be renumbered Article 3, paragraph (9).</w:t>
      </w:r>
    </w:p>
    <w:p w14:paraId="1719E2B1" w14:textId="77777777" w:rsidR="00414F83" w:rsidRPr="009F6CB1" w:rsidRDefault="00414F83" w:rsidP="00C35E3E">
      <w:pPr>
        <w:spacing w:before="120" w:after="0" w:line="240" w:lineRule="auto"/>
        <w:jc w:val="center"/>
        <w:rPr>
          <w:rFonts w:ascii="Times New Roman" w:hAnsi="Times New Roman" w:cs="Times New Roman"/>
          <w:sz w:val="20"/>
        </w:rPr>
      </w:pPr>
      <w:r w:rsidRPr="009F6CB1">
        <w:rPr>
          <w:rFonts w:ascii="Times New Roman" w:hAnsi="Times New Roman" w:cs="Times New Roman"/>
          <w:sz w:val="20"/>
        </w:rPr>
        <w:t>Article III</w:t>
      </w:r>
    </w:p>
    <w:p w14:paraId="571A4C91" w14:textId="77777777" w:rsidR="00414F83" w:rsidRPr="009F6CB1" w:rsidRDefault="00414F83" w:rsidP="00EF77DF">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This Protocol shall be open for signature by the States which have signed the Convention or which are Parties thereto.</w:t>
      </w:r>
    </w:p>
    <w:p w14:paraId="26F84D67" w14:textId="77777777" w:rsidR="00414F83" w:rsidRPr="009F6CB1" w:rsidRDefault="00414F83" w:rsidP="00EF77DF">
      <w:pPr>
        <w:spacing w:after="0" w:line="240" w:lineRule="auto"/>
        <w:jc w:val="center"/>
        <w:rPr>
          <w:rFonts w:ascii="Times New Roman" w:hAnsi="Times New Roman" w:cs="Times New Roman"/>
          <w:sz w:val="20"/>
        </w:rPr>
      </w:pPr>
      <w:r w:rsidRPr="009F6CB1">
        <w:rPr>
          <w:rFonts w:ascii="Times New Roman" w:hAnsi="Times New Roman" w:cs="Times New Roman"/>
          <w:sz w:val="20"/>
        </w:rPr>
        <w:t>Article IV</w:t>
      </w:r>
    </w:p>
    <w:p w14:paraId="1EBE27CF" w14:textId="77777777" w:rsidR="00414F83" w:rsidRPr="009F6CB1" w:rsidRDefault="00414F83" w:rsidP="00EF77DF">
      <w:pPr>
        <w:spacing w:after="0" w:line="240" w:lineRule="auto"/>
        <w:jc w:val="both"/>
        <w:rPr>
          <w:rFonts w:ascii="Times New Roman" w:hAnsi="Times New Roman" w:cs="Times New Roman"/>
          <w:sz w:val="20"/>
        </w:rPr>
      </w:pPr>
      <w:r w:rsidRPr="009F6CB1">
        <w:rPr>
          <w:rFonts w:ascii="Times New Roman" w:hAnsi="Times New Roman" w:cs="Times New Roman"/>
          <w:sz w:val="20"/>
        </w:rPr>
        <w:t>(1) This Protocol shall be ratified.</w:t>
      </w:r>
    </w:p>
    <w:p w14:paraId="0009FD4E"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 Ratification of this Protocol by any State which is not a Party to the Convention shall have the effect of ratification of the Convention.</w:t>
      </w:r>
    </w:p>
    <w:p w14:paraId="1A47494B"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 The instruments of ratification shall be deposited with the Belgian Government.</w:t>
      </w:r>
    </w:p>
    <w:p w14:paraId="3BD37F51" w14:textId="77777777" w:rsidR="00414F83" w:rsidRPr="009F6CB1" w:rsidRDefault="00414F83" w:rsidP="00C35E3E">
      <w:pPr>
        <w:spacing w:before="120" w:after="0" w:line="240" w:lineRule="auto"/>
        <w:jc w:val="center"/>
        <w:rPr>
          <w:rFonts w:ascii="Times New Roman" w:hAnsi="Times New Roman" w:cs="Times New Roman"/>
          <w:sz w:val="20"/>
        </w:rPr>
      </w:pPr>
      <w:r w:rsidRPr="009F6CB1">
        <w:rPr>
          <w:rFonts w:ascii="Times New Roman" w:hAnsi="Times New Roman" w:cs="Times New Roman"/>
          <w:sz w:val="20"/>
        </w:rPr>
        <w:t>Article V</w:t>
      </w:r>
    </w:p>
    <w:p w14:paraId="3BC808FB"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 States not referred to in Article III may accede to this Protocol.</w:t>
      </w:r>
    </w:p>
    <w:p w14:paraId="040D628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(2) Accession to this Protocol shall have the effect of accession to the Convention.</w:t>
      </w:r>
    </w:p>
    <w:p w14:paraId="108A54C7"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(3) The instruments of accession shall be deposited with the Belgian Government.</w:t>
      </w:r>
    </w:p>
    <w:p w14:paraId="25E30773" w14:textId="77777777" w:rsidR="00414F83" w:rsidRPr="009F6CB1" w:rsidRDefault="00414F83" w:rsidP="00C35E3E">
      <w:pPr>
        <w:spacing w:before="120" w:after="0" w:line="240" w:lineRule="auto"/>
        <w:jc w:val="center"/>
        <w:rPr>
          <w:rFonts w:ascii="Times New Roman" w:hAnsi="Times New Roman" w:cs="Times New Roman"/>
          <w:sz w:val="20"/>
        </w:rPr>
      </w:pPr>
      <w:r w:rsidRPr="009F6CB1">
        <w:rPr>
          <w:rFonts w:ascii="Times New Roman" w:hAnsi="Times New Roman" w:cs="Times New Roman"/>
          <w:sz w:val="20"/>
        </w:rPr>
        <w:t>Article VI</w:t>
      </w:r>
    </w:p>
    <w:p w14:paraId="11A18040" w14:textId="77777777" w:rsidR="00427F90"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 This Protocol shall come into force three months after the date of the deposit of six instruments of ratification or accession.</w:t>
      </w:r>
      <w:r w:rsidR="00427F90" w:rsidRPr="009F6CB1">
        <w:rPr>
          <w:rFonts w:ascii="Times New Roman" w:hAnsi="Times New Roman" w:cs="Times New Roman"/>
          <w:sz w:val="20"/>
        </w:rPr>
        <w:br w:type="page"/>
      </w:r>
    </w:p>
    <w:p w14:paraId="7BC1D6F0" w14:textId="77777777" w:rsidR="00414F83" w:rsidRPr="00C35E3E" w:rsidRDefault="00142EF2" w:rsidP="00C35E3E">
      <w:pPr>
        <w:spacing w:after="120" w:line="240" w:lineRule="auto"/>
        <w:jc w:val="center"/>
        <w:rPr>
          <w:rFonts w:ascii="Times New Roman" w:hAnsi="Times New Roman" w:cs="Times New Roman"/>
        </w:rPr>
      </w:pPr>
      <w:r w:rsidRPr="00C35E3E">
        <w:rPr>
          <w:rFonts w:ascii="Times New Roman" w:hAnsi="Times New Roman" w:cs="Times New Roman"/>
          <w:b/>
        </w:rPr>
        <w:lastRenderedPageBreak/>
        <w:t>SCHEDULE 6</w:t>
      </w:r>
      <w:r w:rsidR="00414F83" w:rsidRPr="00C35E3E">
        <w:rPr>
          <w:rFonts w:ascii="Times New Roman" w:hAnsi="Times New Roman" w:cs="Times New Roman"/>
        </w:rPr>
        <w:t>—continued</w:t>
      </w:r>
    </w:p>
    <w:p w14:paraId="565F9E29"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 For each State which ratifies this Protocol or accedes thereto after the sixth deposit, this Protocol shall come into force three months after the deposit of its instrument of ratification or accession.</w:t>
      </w:r>
    </w:p>
    <w:p w14:paraId="2D43772B" w14:textId="77777777" w:rsidR="00414F83" w:rsidRPr="009F6CB1" w:rsidRDefault="00414F83" w:rsidP="00C35E3E">
      <w:pPr>
        <w:spacing w:before="120" w:after="0" w:line="240" w:lineRule="auto"/>
        <w:jc w:val="center"/>
        <w:rPr>
          <w:rFonts w:ascii="Times New Roman" w:hAnsi="Times New Roman" w:cs="Times New Roman"/>
          <w:sz w:val="20"/>
        </w:rPr>
      </w:pPr>
      <w:r w:rsidRPr="009F6CB1">
        <w:rPr>
          <w:rFonts w:ascii="Times New Roman" w:hAnsi="Times New Roman" w:cs="Times New Roman"/>
          <w:sz w:val="20"/>
        </w:rPr>
        <w:t>Article VII</w:t>
      </w:r>
    </w:p>
    <w:p w14:paraId="103F7228"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 Any Contracting Party may denounce this Protocol by notification to the Belgian Government.</w:t>
      </w:r>
    </w:p>
    <w:p w14:paraId="6D0B3195"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 The denunciation shall take effect one year after the date on which the notification has been received by the Belgian Government.</w:t>
      </w:r>
    </w:p>
    <w:p w14:paraId="617A2527" w14:textId="77777777" w:rsidR="00414F83" w:rsidRPr="009F6CB1" w:rsidRDefault="00414F83" w:rsidP="00C35E3E">
      <w:pPr>
        <w:spacing w:before="120" w:after="0" w:line="240" w:lineRule="auto"/>
        <w:jc w:val="center"/>
        <w:rPr>
          <w:rFonts w:ascii="Times New Roman" w:hAnsi="Times New Roman" w:cs="Times New Roman"/>
          <w:sz w:val="20"/>
        </w:rPr>
      </w:pPr>
      <w:r w:rsidRPr="009F6CB1">
        <w:rPr>
          <w:rFonts w:ascii="Times New Roman" w:hAnsi="Times New Roman" w:cs="Times New Roman"/>
          <w:sz w:val="20"/>
        </w:rPr>
        <w:t>Article VIII</w:t>
      </w:r>
    </w:p>
    <w:p w14:paraId="25F0251B"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 Each State may at the time of signature, ratification or accession or at any time thereafter declare by written notification to the Belgian Government which among the territories for whose international relations it is responsible, are those to which the present Protocol applies. The Protocol shall three months after the date of the receipt of such notification by the Belgian Government extend to the territories named therein, but not before the date of the coming into force of the Protocol in respect of such State.</w:t>
      </w:r>
    </w:p>
    <w:p w14:paraId="08CC51C8"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 This extension also shall apply to the Convention if the latter is not yet applicable to these territories.</w:t>
      </w:r>
    </w:p>
    <w:p w14:paraId="216A1863"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 Any Contracting Party which has made a declaration under paragraph (1) of this Article may at any time thereafter declare by notification given to the Belgian Government that the Protocol shall cease to extend to such territories. This denunciation shall take effect one year after the date on which notification thereof has been received by the Belgian Government.</w:t>
      </w:r>
    </w:p>
    <w:p w14:paraId="7E364050" w14:textId="77777777" w:rsidR="00414F83" w:rsidRPr="009F6CB1" w:rsidRDefault="00414F83" w:rsidP="00C35E3E">
      <w:pPr>
        <w:spacing w:before="120" w:after="0" w:line="240" w:lineRule="auto"/>
        <w:jc w:val="center"/>
        <w:rPr>
          <w:rFonts w:ascii="Times New Roman" w:hAnsi="Times New Roman" w:cs="Times New Roman"/>
          <w:sz w:val="20"/>
        </w:rPr>
      </w:pPr>
      <w:r w:rsidRPr="009F6CB1">
        <w:rPr>
          <w:rFonts w:ascii="Times New Roman" w:hAnsi="Times New Roman" w:cs="Times New Roman"/>
          <w:sz w:val="20"/>
        </w:rPr>
        <w:t>Article IX</w:t>
      </w:r>
    </w:p>
    <w:p w14:paraId="024E3FAB" w14:textId="77777777" w:rsidR="00414F83" w:rsidRPr="009F6CB1" w:rsidRDefault="00414F83" w:rsidP="00EF77DF">
      <w:pPr>
        <w:spacing w:after="0" w:line="240" w:lineRule="auto"/>
        <w:ind w:firstLine="270"/>
        <w:jc w:val="both"/>
        <w:rPr>
          <w:rFonts w:ascii="Times New Roman" w:hAnsi="Times New Roman" w:cs="Times New Roman"/>
          <w:sz w:val="20"/>
        </w:rPr>
      </w:pPr>
      <w:r w:rsidRPr="009F6CB1">
        <w:rPr>
          <w:rFonts w:ascii="Times New Roman" w:hAnsi="Times New Roman" w:cs="Times New Roman"/>
          <w:sz w:val="20"/>
        </w:rPr>
        <w:t>The Belgian Government shall notify the signatory and acceding States of the following:</w:t>
      </w:r>
    </w:p>
    <w:p w14:paraId="0EED2751"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 The signatures, ratifications and accessions received in accordance with Articles III, IV and V.</w:t>
      </w:r>
    </w:p>
    <w:p w14:paraId="3B09F7A4"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 The date on which the present Protocol will come into force in accordance with Article VI.</w:t>
      </w:r>
    </w:p>
    <w:p w14:paraId="086E1550"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 The notifications with regard to the territorial application in accordance with Article VIII.</w:t>
      </w:r>
    </w:p>
    <w:p w14:paraId="02346386"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 The declarations and communications made in accordance with Article II.</w:t>
      </w:r>
    </w:p>
    <w:p w14:paraId="2EDACDC5" w14:textId="77777777" w:rsidR="00414F83" w:rsidRPr="009F6CB1" w:rsidRDefault="00414F83" w:rsidP="00EF77DF">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 The denunciations received in accordance with Article VII.</w:t>
      </w:r>
    </w:p>
    <w:p w14:paraId="1B14B9FD" w14:textId="77777777" w:rsidR="00414F83" w:rsidRPr="009F6CB1" w:rsidRDefault="00414F83" w:rsidP="00EF77DF">
      <w:pPr>
        <w:spacing w:after="0" w:line="240" w:lineRule="auto"/>
        <w:ind w:firstLine="270"/>
        <w:jc w:val="both"/>
        <w:rPr>
          <w:rFonts w:ascii="Times New Roman" w:hAnsi="Times New Roman" w:cs="Times New Roman"/>
          <w:sz w:val="20"/>
        </w:rPr>
      </w:pPr>
      <w:r w:rsidRPr="009F6CB1">
        <w:rPr>
          <w:rFonts w:ascii="Times New Roman" w:hAnsi="Times New Roman" w:cs="Times New Roman"/>
          <w:sz w:val="20"/>
        </w:rPr>
        <w:t>IN WITNESS WHEREOF the undersigned, duly authorized thereto, have signed this Protocol.</w:t>
      </w:r>
    </w:p>
    <w:p w14:paraId="052FEAF7" w14:textId="77777777" w:rsidR="00414F83" w:rsidRPr="009F6CB1" w:rsidRDefault="00414F83" w:rsidP="00B64A6D">
      <w:pPr>
        <w:spacing w:after="60" w:line="240" w:lineRule="auto"/>
        <w:ind w:firstLine="274"/>
        <w:jc w:val="both"/>
        <w:rPr>
          <w:rFonts w:ascii="Times New Roman" w:hAnsi="Times New Roman" w:cs="Times New Roman"/>
          <w:sz w:val="20"/>
        </w:rPr>
      </w:pPr>
      <w:r w:rsidRPr="009F6CB1">
        <w:rPr>
          <w:rFonts w:ascii="Times New Roman" w:hAnsi="Times New Roman" w:cs="Times New Roman"/>
          <w:sz w:val="20"/>
        </w:rPr>
        <w:t>DONE at Brussels, this 21st day of December 1979, in the English and French languages, both texts being equally authentic, in a single copy, which shall remain deposited in the archives of the Belgian Government, which shall issue certified copies.</w:t>
      </w:r>
    </w:p>
    <w:p w14:paraId="1A55C738" w14:textId="77777777" w:rsidR="00E24190" w:rsidRPr="009F6CB1" w:rsidRDefault="00E24190" w:rsidP="00E24190">
      <w:pPr>
        <w:pBdr>
          <w:top w:val="single" w:sz="4" w:space="1" w:color="auto"/>
        </w:pBdr>
        <w:tabs>
          <w:tab w:val="left" w:pos="3600"/>
        </w:tabs>
        <w:spacing w:after="0" w:line="240" w:lineRule="auto"/>
        <w:jc w:val="right"/>
        <w:rPr>
          <w:rFonts w:ascii="Times New Roman" w:hAnsi="Times New Roman" w:cs="Times New Roman"/>
          <w:b/>
          <w:sz w:val="20"/>
          <w:szCs w:val="12"/>
        </w:rPr>
      </w:pPr>
    </w:p>
    <w:p w14:paraId="67C87FBD" w14:textId="77777777" w:rsidR="00414F83" w:rsidRPr="009F6CB1" w:rsidRDefault="00142EF2" w:rsidP="00962EC4">
      <w:pPr>
        <w:tabs>
          <w:tab w:val="left" w:pos="3600"/>
        </w:tabs>
        <w:spacing w:before="120" w:after="120" w:line="240" w:lineRule="auto"/>
        <w:jc w:val="right"/>
        <w:rPr>
          <w:rFonts w:ascii="Times New Roman" w:hAnsi="Times New Roman" w:cs="Times New Roman"/>
          <w:sz w:val="20"/>
        </w:rPr>
      </w:pPr>
      <w:r w:rsidRPr="00C35E3E">
        <w:rPr>
          <w:rFonts w:ascii="Times New Roman" w:hAnsi="Times New Roman" w:cs="Times New Roman"/>
          <w:b/>
        </w:rPr>
        <w:t>SCHEDULE 7</w:t>
      </w:r>
      <w:r w:rsidR="00E24190" w:rsidRPr="009F6CB1">
        <w:rPr>
          <w:rFonts w:ascii="Times New Roman" w:hAnsi="Times New Roman" w:cs="Times New Roman"/>
          <w:sz w:val="20"/>
        </w:rPr>
        <w:tab/>
      </w:r>
      <w:r w:rsidR="00414F83" w:rsidRPr="009F6CB1">
        <w:rPr>
          <w:rFonts w:ascii="Times New Roman" w:hAnsi="Times New Roman" w:cs="Times New Roman"/>
          <w:sz w:val="20"/>
        </w:rPr>
        <w:t>Section 187</w:t>
      </w:r>
    </w:p>
    <w:p w14:paraId="11D9720B" w14:textId="77777777" w:rsidR="00414F83" w:rsidRPr="009F6CB1" w:rsidRDefault="00414F83" w:rsidP="00391094">
      <w:pPr>
        <w:spacing w:after="0" w:line="240" w:lineRule="auto"/>
        <w:jc w:val="center"/>
        <w:rPr>
          <w:rFonts w:ascii="Times New Roman" w:hAnsi="Times New Roman" w:cs="Times New Roman"/>
          <w:sz w:val="20"/>
        </w:rPr>
      </w:pPr>
      <w:r w:rsidRPr="009F6CB1">
        <w:rPr>
          <w:rFonts w:ascii="Times New Roman" w:hAnsi="Times New Roman" w:cs="Times New Roman"/>
          <w:sz w:val="20"/>
        </w:rPr>
        <w:t>FURTHER AMENDMENTS OF THE NAVIGATION ACT 1912</w:t>
      </w:r>
    </w:p>
    <w:tbl>
      <w:tblPr>
        <w:tblW w:w="5000" w:type="pct"/>
        <w:tblCellMar>
          <w:left w:w="40" w:type="dxa"/>
          <w:right w:w="40" w:type="dxa"/>
        </w:tblCellMar>
        <w:tblLook w:val="0000" w:firstRow="0" w:lastRow="0" w:firstColumn="0" w:lastColumn="0" w:noHBand="0" w:noVBand="0"/>
      </w:tblPr>
      <w:tblGrid>
        <w:gridCol w:w="2414"/>
        <w:gridCol w:w="5975"/>
      </w:tblGrid>
      <w:tr w:rsidR="00414F83" w:rsidRPr="009F6CB1" w14:paraId="6C743693" w14:textId="77777777" w:rsidTr="009173B3">
        <w:trPr>
          <w:trHeight w:val="20"/>
        </w:trPr>
        <w:tc>
          <w:tcPr>
            <w:tcW w:w="1439" w:type="pct"/>
            <w:tcBorders>
              <w:top w:val="single" w:sz="6" w:space="0" w:color="auto"/>
              <w:bottom w:val="single" w:sz="6" w:space="0" w:color="auto"/>
            </w:tcBorders>
          </w:tcPr>
          <w:p w14:paraId="5DF8D78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561" w:type="pct"/>
            <w:tcBorders>
              <w:top w:val="single" w:sz="6" w:space="0" w:color="auto"/>
              <w:bottom w:val="single" w:sz="6" w:space="0" w:color="auto"/>
            </w:tcBorders>
          </w:tcPr>
          <w:p w14:paraId="2E7227F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6C81D2F3" w14:textId="77777777" w:rsidTr="009173B3">
        <w:trPr>
          <w:trHeight w:val="20"/>
        </w:trPr>
        <w:tc>
          <w:tcPr>
            <w:tcW w:w="1439" w:type="pct"/>
            <w:tcBorders>
              <w:top w:val="single" w:sz="6" w:space="0" w:color="auto"/>
            </w:tcBorders>
          </w:tcPr>
          <w:p w14:paraId="415E8B4E"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187</w:t>
            </w:r>
            <w:r w:rsidR="00617FDB" w:rsidRPr="009F6CB1">
              <w:rPr>
                <w:rFonts w:ascii="Times New Roman" w:hAnsi="Times New Roman" w:cs="Times New Roman"/>
                <w:smallCaps/>
                <w:sz w:val="20"/>
              </w:rPr>
              <w:t>c</w:t>
            </w:r>
            <w:r w:rsidRPr="009F6CB1">
              <w:rPr>
                <w:rFonts w:ascii="Times New Roman" w:hAnsi="Times New Roman" w:cs="Times New Roman"/>
                <w:sz w:val="20"/>
              </w:rPr>
              <w:t xml:space="preserve"> (5)</w:t>
            </w:r>
            <w:r w:rsidR="009173B3" w:rsidRPr="009F6CB1">
              <w:rPr>
                <w:rFonts w:ascii="Times New Roman" w:hAnsi="Times New Roman" w:cs="Times New Roman"/>
                <w:sz w:val="20"/>
              </w:rPr>
              <w:tab/>
            </w:r>
          </w:p>
        </w:tc>
        <w:tc>
          <w:tcPr>
            <w:tcW w:w="3561" w:type="pct"/>
            <w:tcBorders>
              <w:top w:val="single" w:sz="6" w:space="0" w:color="auto"/>
              <w:left w:val="nil"/>
            </w:tcBorders>
          </w:tcPr>
          <w:p w14:paraId="63130A5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Add at the end thereof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9C03D37" w14:textId="77777777" w:rsidTr="009173B3">
        <w:trPr>
          <w:trHeight w:val="20"/>
        </w:trPr>
        <w:tc>
          <w:tcPr>
            <w:tcW w:w="1439" w:type="pct"/>
          </w:tcPr>
          <w:p w14:paraId="4B869875"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188 (1)</w:t>
            </w:r>
            <w:r w:rsidR="009173B3" w:rsidRPr="009F6CB1">
              <w:rPr>
                <w:rFonts w:ascii="Times New Roman" w:hAnsi="Times New Roman" w:cs="Times New Roman"/>
                <w:sz w:val="20"/>
              </w:rPr>
              <w:tab/>
            </w:r>
          </w:p>
        </w:tc>
        <w:tc>
          <w:tcPr>
            <w:tcW w:w="3561" w:type="pct"/>
            <w:tcBorders>
              <w:left w:val="nil"/>
            </w:tcBorders>
          </w:tcPr>
          <w:p w14:paraId="059394C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D70773C" w14:textId="77777777" w:rsidTr="009173B3">
        <w:trPr>
          <w:trHeight w:val="20"/>
        </w:trPr>
        <w:tc>
          <w:tcPr>
            <w:tcW w:w="1439" w:type="pct"/>
          </w:tcPr>
          <w:p w14:paraId="2EF9180F"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190</w:t>
            </w:r>
            <w:r w:rsidR="00617FDB" w:rsidRPr="009F6CB1">
              <w:rPr>
                <w:rFonts w:ascii="Times New Roman" w:hAnsi="Times New Roman" w:cs="Times New Roman"/>
                <w:smallCaps/>
                <w:sz w:val="20"/>
              </w:rPr>
              <w:t>aa</w:t>
            </w:r>
            <w:r w:rsidRPr="009F6CB1">
              <w:rPr>
                <w:rFonts w:ascii="Times New Roman" w:hAnsi="Times New Roman" w:cs="Times New Roman"/>
                <w:sz w:val="20"/>
              </w:rPr>
              <w:t xml:space="preserve"> (2)</w:t>
            </w:r>
            <w:r w:rsidR="009173B3" w:rsidRPr="009F6CB1">
              <w:rPr>
                <w:rFonts w:ascii="Times New Roman" w:hAnsi="Times New Roman" w:cs="Times New Roman"/>
                <w:sz w:val="20"/>
              </w:rPr>
              <w:tab/>
            </w:r>
          </w:p>
        </w:tc>
        <w:tc>
          <w:tcPr>
            <w:tcW w:w="3561" w:type="pct"/>
            <w:tcBorders>
              <w:left w:val="nil"/>
            </w:tcBorders>
          </w:tcPr>
          <w:p w14:paraId="251CD05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D250250" w14:textId="77777777" w:rsidTr="009173B3">
        <w:trPr>
          <w:trHeight w:val="20"/>
        </w:trPr>
        <w:tc>
          <w:tcPr>
            <w:tcW w:w="1439" w:type="pct"/>
          </w:tcPr>
          <w:p w14:paraId="3E9B2166"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Section 191</w:t>
            </w:r>
            <w:r w:rsidR="00617FDB" w:rsidRPr="009F6CB1">
              <w:rPr>
                <w:rFonts w:ascii="Times New Roman" w:hAnsi="Times New Roman" w:cs="Times New Roman"/>
                <w:smallCaps/>
                <w:sz w:val="20"/>
              </w:rPr>
              <w:t>b</w:t>
            </w:r>
            <w:r w:rsidR="009173B3" w:rsidRPr="009F6CB1">
              <w:rPr>
                <w:rFonts w:ascii="Times New Roman" w:hAnsi="Times New Roman" w:cs="Times New Roman"/>
                <w:smallCaps/>
                <w:sz w:val="20"/>
              </w:rPr>
              <w:tab/>
            </w:r>
          </w:p>
        </w:tc>
        <w:tc>
          <w:tcPr>
            <w:tcW w:w="3561" w:type="pct"/>
            <w:tcBorders>
              <w:left w:val="nil"/>
            </w:tcBorders>
          </w:tcPr>
          <w:p w14:paraId="605D0F68"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791A4658" w14:textId="77777777" w:rsidTr="009173B3">
        <w:trPr>
          <w:trHeight w:val="20"/>
        </w:trPr>
        <w:tc>
          <w:tcPr>
            <w:tcW w:w="1439" w:type="pct"/>
          </w:tcPr>
          <w:p w14:paraId="3FD6A8BB"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193 (1)</w:t>
            </w:r>
            <w:r w:rsidR="009173B3" w:rsidRPr="009F6CB1">
              <w:rPr>
                <w:rFonts w:ascii="Times New Roman" w:hAnsi="Times New Roman" w:cs="Times New Roman"/>
                <w:sz w:val="20"/>
              </w:rPr>
              <w:tab/>
            </w:r>
          </w:p>
        </w:tc>
        <w:tc>
          <w:tcPr>
            <w:tcW w:w="3561" w:type="pct"/>
            <w:tcBorders>
              <w:left w:val="nil"/>
            </w:tcBorders>
          </w:tcPr>
          <w:p w14:paraId="2913D68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316925A" w14:textId="77777777" w:rsidTr="009173B3">
        <w:trPr>
          <w:trHeight w:val="20"/>
        </w:trPr>
        <w:tc>
          <w:tcPr>
            <w:tcW w:w="1439" w:type="pct"/>
          </w:tcPr>
          <w:p w14:paraId="0009927D"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193 (2)</w:t>
            </w:r>
            <w:r w:rsidR="009173B3" w:rsidRPr="009F6CB1">
              <w:rPr>
                <w:rFonts w:ascii="Times New Roman" w:hAnsi="Times New Roman" w:cs="Times New Roman"/>
                <w:sz w:val="20"/>
              </w:rPr>
              <w:tab/>
            </w:r>
          </w:p>
        </w:tc>
        <w:tc>
          <w:tcPr>
            <w:tcW w:w="3561" w:type="pct"/>
            <w:tcBorders>
              <w:left w:val="nil"/>
            </w:tcBorders>
          </w:tcPr>
          <w:p w14:paraId="0A4563E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E43F050" w14:textId="77777777" w:rsidTr="009173B3">
        <w:trPr>
          <w:trHeight w:val="20"/>
        </w:trPr>
        <w:tc>
          <w:tcPr>
            <w:tcW w:w="1439" w:type="pct"/>
          </w:tcPr>
          <w:p w14:paraId="33F94A60" w14:textId="77777777" w:rsidR="00414F83" w:rsidRPr="009F6CB1" w:rsidRDefault="00414F83" w:rsidP="009173B3">
            <w:pPr>
              <w:tabs>
                <w:tab w:val="left" w:leader="dot" w:pos="2136"/>
              </w:tabs>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Section 204</w:t>
            </w:r>
            <w:r w:rsidR="00617FDB" w:rsidRPr="009F6CB1">
              <w:rPr>
                <w:rFonts w:ascii="Times New Roman" w:hAnsi="Times New Roman" w:cs="Times New Roman"/>
                <w:smallCaps/>
                <w:sz w:val="20"/>
              </w:rPr>
              <w:t>a</w:t>
            </w:r>
            <w:r w:rsidR="009173B3" w:rsidRPr="009F6CB1">
              <w:rPr>
                <w:rFonts w:ascii="Times New Roman" w:hAnsi="Times New Roman" w:cs="Times New Roman"/>
                <w:smallCaps/>
                <w:sz w:val="20"/>
              </w:rPr>
              <w:tab/>
            </w:r>
          </w:p>
        </w:tc>
        <w:tc>
          <w:tcPr>
            <w:tcW w:w="3561" w:type="pct"/>
            <w:tcBorders>
              <w:left w:val="nil"/>
            </w:tcBorders>
          </w:tcPr>
          <w:p w14:paraId="7DA717AB" w14:textId="6D03AB0F" w:rsidR="00414F83" w:rsidRPr="009F6CB1" w:rsidRDefault="00414F83" w:rsidP="00C35E3E">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w:t>
            </w:r>
            <w:r w:rsidR="00C35E3E">
              <w:rPr>
                <w:rFonts w:ascii="Times New Roman" w:hAnsi="Times New Roman" w:cs="Times New Roman"/>
                <w:sz w:val="20"/>
              </w:rPr>
              <w:t xml:space="preserve"> </w:t>
            </w:r>
            <w:r w:rsidRPr="009F6CB1">
              <w:rPr>
                <w:rFonts w:ascii="Times New Roman" w:hAnsi="Times New Roman" w:cs="Times New Roman"/>
                <w:sz w:val="20"/>
              </w:rPr>
              <w:t>or of the orders made in pursuance of regulations made under paragraph 425 (1) (fb)</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section 215</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E70EE6A" w14:textId="77777777" w:rsidTr="00E24190">
        <w:trPr>
          <w:trHeight w:val="20"/>
        </w:trPr>
        <w:tc>
          <w:tcPr>
            <w:tcW w:w="1439" w:type="pct"/>
          </w:tcPr>
          <w:p w14:paraId="5F66E3D5"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206</w:t>
            </w:r>
            <w:r w:rsidR="00617FDB" w:rsidRPr="009F6CB1">
              <w:rPr>
                <w:rFonts w:ascii="Times New Roman" w:hAnsi="Times New Roman" w:cs="Times New Roman"/>
                <w:smallCaps/>
                <w:sz w:val="20"/>
              </w:rPr>
              <w:t>h</w:t>
            </w:r>
            <w:r w:rsidRPr="009F6CB1">
              <w:rPr>
                <w:rFonts w:ascii="Times New Roman" w:hAnsi="Times New Roman" w:cs="Times New Roman"/>
                <w:sz w:val="20"/>
              </w:rPr>
              <w:t xml:space="preserve"> (1)</w:t>
            </w:r>
            <w:r w:rsidR="009173B3" w:rsidRPr="009F6CB1">
              <w:rPr>
                <w:rFonts w:ascii="Times New Roman" w:hAnsi="Times New Roman" w:cs="Times New Roman"/>
                <w:sz w:val="20"/>
              </w:rPr>
              <w:tab/>
            </w:r>
          </w:p>
        </w:tc>
        <w:tc>
          <w:tcPr>
            <w:tcW w:w="3561" w:type="pct"/>
          </w:tcPr>
          <w:p w14:paraId="093F5A1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5DEACA5" w14:textId="77777777" w:rsidTr="00E24190">
        <w:trPr>
          <w:trHeight w:val="20"/>
        </w:trPr>
        <w:tc>
          <w:tcPr>
            <w:tcW w:w="1439" w:type="pct"/>
          </w:tcPr>
          <w:p w14:paraId="2D773738"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220 (2)</w:t>
            </w:r>
            <w:r w:rsidR="009173B3" w:rsidRPr="009F6CB1">
              <w:rPr>
                <w:rFonts w:ascii="Times New Roman" w:hAnsi="Times New Roman" w:cs="Times New Roman"/>
                <w:sz w:val="20"/>
              </w:rPr>
              <w:tab/>
            </w:r>
          </w:p>
        </w:tc>
        <w:tc>
          <w:tcPr>
            <w:tcW w:w="3561" w:type="pct"/>
          </w:tcPr>
          <w:p w14:paraId="518E299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(first occurring).</w:t>
            </w:r>
          </w:p>
        </w:tc>
      </w:tr>
      <w:tr w:rsidR="00414F83" w:rsidRPr="009F6CB1" w14:paraId="3123EA52" w14:textId="77777777" w:rsidTr="00E24190">
        <w:trPr>
          <w:trHeight w:val="20"/>
        </w:trPr>
        <w:tc>
          <w:tcPr>
            <w:tcW w:w="1439" w:type="pct"/>
          </w:tcPr>
          <w:p w14:paraId="5A921C84" w14:textId="77777777" w:rsidR="00414F83" w:rsidRPr="009F6CB1" w:rsidRDefault="00414F83" w:rsidP="008022C4">
            <w:pPr>
              <w:spacing w:after="0" w:line="240" w:lineRule="auto"/>
              <w:jc w:val="both"/>
              <w:rPr>
                <w:rFonts w:ascii="Times New Roman" w:hAnsi="Times New Roman" w:cs="Times New Roman"/>
                <w:sz w:val="20"/>
              </w:rPr>
            </w:pPr>
          </w:p>
        </w:tc>
        <w:tc>
          <w:tcPr>
            <w:tcW w:w="3561" w:type="pct"/>
          </w:tcPr>
          <w:p w14:paraId="325CE758"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Add at the end thereof </w:t>
            </w:r>
            <w:r w:rsidR="008022C4" w:rsidRPr="009F6CB1">
              <w:rPr>
                <w:rFonts w:ascii="Times New Roman" w:hAnsi="Times New Roman" w:cs="Times New Roman"/>
                <w:sz w:val="20"/>
              </w:rPr>
              <w:t>“</w:t>
            </w:r>
            <w:r w:rsidRPr="009F6CB1">
              <w:rPr>
                <w:rFonts w:ascii="Times New Roman" w:hAnsi="Times New Roman" w:cs="Times New Roman"/>
                <w:sz w:val="20"/>
              </w:rPr>
              <w:t>or orders, as the case may be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003DF42" w14:textId="77777777" w:rsidTr="00E24190">
        <w:trPr>
          <w:trHeight w:val="20"/>
        </w:trPr>
        <w:tc>
          <w:tcPr>
            <w:tcW w:w="1439" w:type="pct"/>
          </w:tcPr>
          <w:p w14:paraId="49E10CFA"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221 (1)</w:t>
            </w:r>
            <w:r w:rsidR="009173B3" w:rsidRPr="009F6CB1">
              <w:rPr>
                <w:rFonts w:ascii="Times New Roman" w:hAnsi="Times New Roman" w:cs="Times New Roman"/>
                <w:sz w:val="20"/>
              </w:rPr>
              <w:tab/>
            </w:r>
          </w:p>
        </w:tc>
        <w:tc>
          <w:tcPr>
            <w:tcW w:w="3561" w:type="pct"/>
          </w:tcPr>
          <w:p w14:paraId="59BBADB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3700AFE" w14:textId="77777777" w:rsidTr="00E24190">
        <w:trPr>
          <w:trHeight w:val="20"/>
        </w:trPr>
        <w:tc>
          <w:tcPr>
            <w:tcW w:w="1439" w:type="pct"/>
          </w:tcPr>
          <w:p w14:paraId="7F98AD08"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221 (2)</w:t>
            </w:r>
            <w:r w:rsidR="009173B3" w:rsidRPr="009F6CB1">
              <w:rPr>
                <w:rFonts w:ascii="Times New Roman" w:hAnsi="Times New Roman" w:cs="Times New Roman"/>
                <w:sz w:val="20"/>
              </w:rPr>
              <w:tab/>
            </w:r>
          </w:p>
        </w:tc>
        <w:tc>
          <w:tcPr>
            <w:tcW w:w="3561" w:type="pct"/>
          </w:tcPr>
          <w:p w14:paraId="1F3305B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79193AD" w14:textId="77777777" w:rsidTr="00E24190">
        <w:trPr>
          <w:trHeight w:val="20"/>
        </w:trPr>
        <w:tc>
          <w:tcPr>
            <w:tcW w:w="1439" w:type="pct"/>
          </w:tcPr>
          <w:p w14:paraId="7C6251E4" w14:textId="77777777" w:rsidR="00414F83" w:rsidRPr="009F6CB1" w:rsidRDefault="00414F83" w:rsidP="009173B3">
            <w:pPr>
              <w:tabs>
                <w:tab w:val="left" w:leader="dot" w:pos="2136"/>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221 (5)</w:t>
            </w:r>
            <w:r w:rsidR="009173B3" w:rsidRPr="009F6CB1">
              <w:rPr>
                <w:rFonts w:ascii="Times New Roman" w:hAnsi="Times New Roman" w:cs="Times New Roman"/>
                <w:sz w:val="20"/>
              </w:rPr>
              <w:tab/>
            </w:r>
          </w:p>
        </w:tc>
        <w:tc>
          <w:tcPr>
            <w:tcW w:w="3561" w:type="pct"/>
          </w:tcPr>
          <w:p w14:paraId="62EC8AB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16DB127E"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6D61198D" w14:textId="77777777" w:rsidR="00414F83" w:rsidRPr="009F6CB1" w:rsidRDefault="00142EF2" w:rsidP="00962EC4">
      <w:pPr>
        <w:spacing w:after="60" w:line="240" w:lineRule="auto"/>
        <w:jc w:val="center"/>
        <w:rPr>
          <w:rFonts w:ascii="Times New Roman" w:hAnsi="Times New Roman" w:cs="Times New Roman"/>
          <w:sz w:val="20"/>
        </w:rPr>
      </w:pPr>
      <w:r w:rsidRPr="009F6CB1">
        <w:rPr>
          <w:rFonts w:ascii="Times New Roman" w:hAnsi="Times New Roman" w:cs="Times New Roman"/>
          <w:b/>
          <w:sz w:val="20"/>
        </w:rPr>
        <w:lastRenderedPageBreak/>
        <w:t>SCHEDULE 7</w:t>
      </w:r>
      <w:r w:rsidR="00414F83" w:rsidRPr="009F6CB1">
        <w:rPr>
          <w:rFonts w:ascii="Times New Roman" w:hAnsi="Times New Roman" w:cs="Times New Roman"/>
          <w:sz w:val="20"/>
        </w:rPr>
        <w:t>—continued</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9F6CB1" w14:paraId="209AC82F" w14:textId="77777777" w:rsidTr="007B6277">
        <w:trPr>
          <w:trHeight w:val="20"/>
        </w:trPr>
        <w:tc>
          <w:tcPr>
            <w:tcW w:w="1682" w:type="pct"/>
            <w:tcBorders>
              <w:top w:val="single" w:sz="6" w:space="0" w:color="auto"/>
              <w:bottom w:val="single" w:sz="6" w:space="0" w:color="auto"/>
            </w:tcBorders>
          </w:tcPr>
          <w:p w14:paraId="411E35C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318" w:type="pct"/>
            <w:tcBorders>
              <w:top w:val="single" w:sz="6" w:space="0" w:color="auto"/>
              <w:bottom w:val="single" w:sz="6" w:space="0" w:color="auto"/>
            </w:tcBorders>
          </w:tcPr>
          <w:p w14:paraId="3F00E69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030BB880" w14:textId="77777777" w:rsidTr="007B6277">
        <w:trPr>
          <w:trHeight w:val="20"/>
        </w:trPr>
        <w:tc>
          <w:tcPr>
            <w:tcW w:w="1682" w:type="pct"/>
            <w:tcBorders>
              <w:top w:val="single" w:sz="6" w:space="0" w:color="auto"/>
            </w:tcBorders>
          </w:tcPr>
          <w:p w14:paraId="6CFE75AF"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221 (6)</w:t>
            </w:r>
            <w:r w:rsidR="007B6277" w:rsidRPr="009F6CB1">
              <w:rPr>
                <w:rFonts w:ascii="Times New Roman" w:hAnsi="Times New Roman" w:cs="Times New Roman"/>
                <w:sz w:val="20"/>
              </w:rPr>
              <w:tab/>
            </w:r>
          </w:p>
        </w:tc>
        <w:tc>
          <w:tcPr>
            <w:tcW w:w="3318" w:type="pct"/>
            <w:tcBorders>
              <w:top w:val="single" w:sz="6" w:space="0" w:color="auto"/>
            </w:tcBorders>
          </w:tcPr>
          <w:p w14:paraId="78F5A6C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27FDBD9C" w14:textId="77777777" w:rsidTr="007B6277">
        <w:trPr>
          <w:trHeight w:val="20"/>
        </w:trPr>
        <w:tc>
          <w:tcPr>
            <w:tcW w:w="1682" w:type="pct"/>
          </w:tcPr>
          <w:p w14:paraId="73B1AD63"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222</w:t>
            </w:r>
            <w:r w:rsidR="007B6277" w:rsidRPr="009F6CB1">
              <w:rPr>
                <w:rFonts w:ascii="Times New Roman" w:hAnsi="Times New Roman" w:cs="Times New Roman"/>
                <w:sz w:val="20"/>
              </w:rPr>
              <w:tab/>
            </w:r>
          </w:p>
        </w:tc>
        <w:tc>
          <w:tcPr>
            <w:tcW w:w="3318" w:type="pct"/>
          </w:tcPr>
          <w:p w14:paraId="0255933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78BC7EA" w14:textId="77777777" w:rsidTr="007B6277">
        <w:trPr>
          <w:trHeight w:val="20"/>
        </w:trPr>
        <w:tc>
          <w:tcPr>
            <w:tcW w:w="1682" w:type="pct"/>
          </w:tcPr>
          <w:p w14:paraId="4C5FE396"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223</w:t>
            </w:r>
            <w:r w:rsidR="007B6277" w:rsidRPr="009F6CB1">
              <w:rPr>
                <w:rFonts w:ascii="Times New Roman" w:hAnsi="Times New Roman" w:cs="Times New Roman"/>
                <w:sz w:val="20"/>
              </w:rPr>
              <w:tab/>
            </w:r>
          </w:p>
        </w:tc>
        <w:tc>
          <w:tcPr>
            <w:tcW w:w="3318" w:type="pct"/>
          </w:tcPr>
          <w:p w14:paraId="15AAE123"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E885279" w14:textId="77777777" w:rsidTr="007B6277">
        <w:trPr>
          <w:trHeight w:val="20"/>
        </w:trPr>
        <w:tc>
          <w:tcPr>
            <w:tcW w:w="1682" w:type="pct"/>
          </w:tcPr>
          <w:p w14:paraId="288151CC"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224 (1)</w:t>
            </w:r>
            <w:r w:rsidR="007B6277" w:rsidRPr="009F6CB1">
              <w:rPr>
                <w:rFonts w:ascii="Times New Roman" w:hAnsi="Times New Roman" w:cs="Times New Roman"/>
                <w:sz w:val="20"/>
              </w:rPr>
              <w:tab/>
            </w:r>
          </w:p>
        </w:tc>
        <w:tc>
          <w:tcPr>
            <w:tcW w:w="3318" w:type="pct"/>
          </w:tcPr>
          <w:p w14:paraId="042BC745"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003A700" w14:textId="77777777" w:rsidTr="007B6277">
        <w:trPr>
          <w:trHeight w:val="20"/>
        </w:trPr>
        <w:tc>
          <w:tcPr>
            <w:tcW w:w="1682" w:type="pct"/>
          </w:tcPr>
          <w:p w14:paraId="6ED0AC78"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227</w:t>
            </w:r>
            <w:r w:rsidR="00617FDB" w:rsidRPr="009F6CB1">
              <w:rPr>
                <w:rFonts w:ascii="Times New Roman" w:hAnsi="Times New Roman" w:cs="Times New Roman"/>
                <w:smallCaps/>
                <w:sz w:val="20"/>
              </w:rPr>
              <w:t>d</w:t>
            </w:r>
            <w:r w:rsidR="007B6277" w:rsidRPr="009F6CB1">
              <w:rPr>
                <w:rFonts w:ascii="Times New Roman" w:hAnsi="Times New Roman" w:cs="Times New Roman"/>
                <w:smallCaps/>
                <w:sz w:val="20"/>
              </w:rPr>
              <w:tab/>
            </w:r>
          </w:p>
        </w:tc>
        <w:tc>
          <w:tcPr>
            <w:tcW w:w="3318" w:type="pct"/>
          </w:tcPr>
          <w:p w14:paraId="5675607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6B8E4C3A" w14:textId="77777777" w:rsidTr="007B6277">
        <w:trPr>
          <w:trHeight w:val="20"/>
        </w:trPr>
        <w:tc>
          <w:tcPr>
            <w:tcW w:w="1682" w:type="pct"/>
          </w:tcPr>
          <w:p w14:paraId="572A940C"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230 (1)</w:t>
            </w:r>
            <w:r w:rsidR="007B6277" w:rsidRPr="009F6CB1">
              <w:rPr>
                <w:rFonts w:ascii="Times New Roman" w:hAnsi="Times New Roman" w:cs="Times New Roman"/>
                <w:sz w:val="20"/>
              </w:rPr>
              <w:tab/>
            </w:r>
          </w:p>
        </w:tc>
        <w:tc>
          <w:tcPr>
            <w:tcW w:w="3318" w:type="pct"/>
          </w:tcPr>
          <w:p w14:paraId="177E83AD" w14:textId="1DB8B085" w:rsidR="00414F83" w:rsidRPr="009F6CB1" w:rsidRDefault="00414F83" w:rsidP="00C35E3E">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of the orders made in pursuance of regulations made under paragraph 425 (1) (fc)</w:t>
            </w:r>
            <w:r w:rsidR="008022C4" w:rsidRPr="009F6CB1">
              <w:rPr>
                <w:rFonts w:ascii="Times New Roman" w:hAnsi="Times New Roman" w:cs="Times New Roman"/>
                <w:sz w:val="20"/>
              </w:rPr>
              <w:t>”</w:t>
            </w:r>
            <w:r w:rsidR="00C35E3E">
              <w:rPr>
                <w:rFonts w:ascii="Times New Roman" w:hAnsi="Times New Roman" w:cs="Times New Roman"/>
                <w:sz w:val="20"/>
              </w:rPr>
              <w:t xml:space="preserve"> </w:t>
            </w:r>
            <w:r w:rsidRPr="009F6CB1">
              <w:rPr>
                <w:rFonts w:ascii="Times New Roman" w:hAnsi="Times New Roman" w:cs="Times New Roman"/>
                <w:sz w:val="20"/>
              </w:rPr>
              <w:t xml:space="preserve">after </w:t>
            </w:r>
            <w:r w:rsidR="008022C4" w:rsidRPr="009F6CB1">
              <w:rPr>
                <w:rFonts w:ascii="Times New Roman" w:hAnsi="Times New Roman" w:cs="Times New Roman"/>
                <w:sz w:val="20"/>
              </w:rPr>
              <w:t>“</w:t>
            </w:r>
            <w:r w:rsidRPr="009F6CB1">
              <w:rPr>
                <w:rFonts w:ascii="Times New Roman" w:hAnsi="Times New Roman" w:cs="Times New Roman"/>
                <w:sz w:val="20"/>
              </w:rPr>
              <w:t>section 229</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0C470AA" w14:textId="77777777" w:rsidTr="007B6277">
        <w:trPr>
          <w:trHeight w:val="20"/>
        </w:trPr>
        <w:tc>
          <w:tcPr>
            <w:tcW w:w="1682" w:type="pct"/>
          </w:tcPr>
          <w:p w14:paraId="4D0F38BE"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231</w:t>
            </w:r>
            <w:r w:rsidR="007B6277" w:rsidRPr="009F6CB1">
              <w:rPr>
                <w:rFonts w:ascii="Times New Roman" w:hAnsi="Times New Roman" w:cs="Times New Roman"/>
                <w:sz w:val="20"/>
              </w:rPr>
              <w:tab/>
            </w:r>
          </w:p>
        </w:tc>
        <w:tc>
          <w:tcPr>
            <w:tcW w:w="3318" w:type="pct"/>
          </w:tcPr>
          <w:p w14:paraId="5C00AB9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and</w:t>
            </w:r>
            <w:r w:rsidR="008022C4" w:rsidRPr="009F6CB1">
              <w:rPr>
                <w:rFonts w:ascii="Times New Roman" w:hAnsi="Times New Roman" w:cs="Times New Roman"/>
                <w:sz w:val="20"/>
              </w:rPr>
              <w:t>”</w:t>
            </w:r>
            <w:r w:rsidRPr="009F6CB1">
              <w:rPr>
                <w:rFonts w:ascii="Times New Roman" w:hAnsi="Times New Roman" w:cs="Times New Roman"/>
                <w:sz w:val="20"/>
              </w:rPr>
              <w:t xml:space="preserve"> before </w:t>
            </w:r>
            <w:r w:rsidR="008022C4" w:rsidRPr="009F6CB1">
              <w:rPr>
                <w:rFonts w:ascii="Times New Roman" w:hAnsi="Times New Roman" w:cs="Times New Roman"/>
                <w:sz w:val="20"/>
              </w:rPr>
              <w:t>“</w:t>
            </w:r>
            <w:r w:rsidRPr="009F6CB1">
              <w:rPr>
                <w:rFonts w:ascii="Times New Roman" w:hAnsi="Times New Roman" w:cs="Times New Roman"/>
                <w:sz w:val="20"/>
              </w:rPr>
              <w:t>the 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60721D0" w14:textId="77777777" w:rsidTr="007B6277">
        <w:trPr>
          <w:trHeight w:val="20"/>
        </w:trPr>
        <w:tc>
          <w:tcPr>
            <w:tcW w:w="1682" w:type="pct"/>
          </w:tcPr>
          <w:p w14:paraId="2B23004D" w14:textId="77777777" w:rsidR="00414F83" w:rsidRPr="009F6CB1" w:rsidRDefault="00414F83" w:rsidP="008022C4">
            <w:pPr>
              <w:spacing w:after="0" w:line="240" w:lineRule="auto"/>
              <w:jc w:val="both"/>
              <w:rPr>
                <w:rFonts w:ascii="Times New Roman" w:hAnsi="Times New Roman" w:cs="Times New Roman"/>
                <w:sz w:val="20"/>
              </w:rPr>
            </w:pPr>
          </w:p>
        </w:tc>
        <w:tc>
          <w:tcPr>
            <w:tcW w:w="3318" w:type="pct"/>
          </w:tcPr>
          <w:p w14:paraId="78CF5BF1"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the orders made in pursuance of regulations made under paragraph 425 (1) (</w:t>
            </w:r>
            <w:proofErr w:type="spellStart"/>
            <w:r w:rsidRPr="009F6CB1">
              <w:rPr>
                <w:rFonts w:ascii="Times New Roman" w:hAnsi="Times New Roman" w:cs="Times New Roman"/>
                <w:sz w:val="20"/>
              </w:rPr>
              <w:t>fd</w:t>
            </w:r>
            <w:proofErr w:type="spellEnd"/>
            <w:r w:rsidRPr="009F6CB1">
              <w:rPr>
                <w:rFonts w:ascii="Times New Roman" w:hAnsi="Times New Roman" w:cs="Times New Roman"/>
                <w:sz w:val="20"/>
              </w:rPr>
              <w:t>)</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by virtue of this Division</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B1B8FA8" w14:textId="77777777" w:rsidTr="007B6277">
        <w:trPr>
          <w:trHeight w:val="20"/>
        </w:trPr>
        <w:tc>
          <w:tcPr>
            <w:tcW w:w="1682" w:type="pct"/>
          </w:tcPr>
          <w:p w14:paraId="1AA90CBF"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231</w:t>
            </w:r>
            <w:r w:rsidR="00617FDB" w:rsidRPr="009F6CB1">
              <w:rPr>
                <w:rFonts w:ascii="Times New Roman" w:hAnsi="Times New Roman" w:cs="Times New Roman"/>
                <w:smallCaps/>
                <w:sz w:val="20"/>
              </w:rPr>
              <w:t>a</w:t>
            </w:r>
            <w:r w:rsidRPr="009F6CB1">
              <w:rPr>
                <w:rFonts w:ascii="Times New Roman" w:hAnsi="Times New Roman" w:cs="Times New Roman"/>
                <w:sz w:val="20"/>
              </w:rPr>
              <w:t xml:space="preserve"> (1)</w:t>
            </w:r>
            <w:r w:rsidR="007B6277" w:rsidRPr="009F6CB1">
              <w:rPr>
                <w:rFonts w:ascii="Times New Roman" w:hAnsi="Times New Roman" w:cs="Times New Roman"/>
                <w:sz w:val="20"/>
              </w:rPr>
              <w:tab/>
            </w:r>
          </w:p>
        </w:tc>
        <w:tc>
          <w:tcPr>
            <w:tcW w:w="3318" w:type="pct"/>
          </w:tcPr>
          <w:p w14:paraId="625AA93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9B8E385" w14:textId="77777777" w:rsidTr="007B6277">
        <w:trPr>
          <w:trHeight w:val="20"/>
        </w:trPr>
        <w:tc>
          <w:tcPr>
            <w:tcW w:w="1682" w:type="pct"/>
          </w:tcPr>
          <w:p w14:paraId="7B62FB97"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231</w:t>
            </w:r>
            <w:r w:rsidR="00617FDB" w:rsidRPr="009F6CB1">
              <w:rPr>
                <w:rFonts w:ascii="Times New Roman" w:hAnsi="Times New Roman" w:cs="Times New Roman"/>
                <w:smallCaps/>
                <w:sz w:val="20"/>
              </w:rPr>
              <w:t>c</w:t>
            </w:r>
            <w:r w:rsidR="007B6277" w:rsidRPr="009F6CB1">
              <w:rPr>
                <w:rFonts w:ascii="Times New Roman" w:hAnsi="Times New Roman" w:cs="Times New Roman"/>
                <w:smallCaps/>
                <w:sz w:val="20"/>
              </w:rPr>
              <w:tab/>
            </w:r>
          </w:p>
        </w:tc>
        <w:tc>
          <w:tcPr>
            <w:tcW w:w="3318" w:type="pct"/>
          </w:tcPr>
          <w:p w14:paraId="1F5ACEB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408B5F81" w14:textId="77777777" w:rsidTr="007B6277">
        <w:trPr>
          <w:trHeight w:val="20"/>
        </w:trPr>
        <w:tc>
          <w:tcPr>
            <w:tcW w:w="1682" w:type="pct"/>
          </w:tcPr>
          <w:p w14:paraId="44FD697D"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231</w:t>
            </w:r>
            <w:r w:rsidR="00617FDB" w:rsidRPr="009F6CB1">
              <w:rPr>
                <w:rFonts w:ascii="Times New Roman" w:hAnsi="Times New Roman" w:cs="Times New Roman"/>
                <w:smallCaps/>
                <w:sz w:val="20"/>
              </w:rPr>
              <w:t xml:space="preserve">e </w:t>
            </w:r>
            <w:r w:rsidRPr="009F6CB1">
              <w:rPr>
                <w:rFonts w:ascii="Times New Roman" w:hAnsi="Times New Roman" w:cs="Times New Roman"/>
                <w:sz w:val="20"/>
              </w:rPr>
              <w:t>(b)</w:t>
            </w:r>
            <w:r w:rsidR="007B6277" w:rsidRPr="009F6CB1">
              <w:rPr>
                <w:rFonts w:ascii="Times New Roman" w:hAnsi="Times New Roman" w:cs="Times New Roman"/>
                <w:sz w:val="20"/>
              </w:rPr>
              <w:tab/>
            </w:r>
          </w:p>
        </w:tc>
        <w:tc>
          <w:tcPr>
            <w:tcW w:w="3318" w:type="pct"/>
          </w:tcPr>
          <w:p w14:paraId="48C4CA2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512772E" w14:textId="77777777" w:rsidTr="007B6277">
        <w:trPr>
          <w:trHeight w:val="20"/>
        </w:trPr>
        <w:tc>
          <w:tcPr>
            <w:tcW w:w="1682" w:type="pct"/>
          </w:tcPr>
          <w:p w14:paraId="3DDBB9F2"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233 (1)</w:t>
            </w:r>
            <w:r w:rsidR="007B6277" w:rsidRPr="009F6CB1">
              <w:rPr>
                <w:rFonts w:ascii="Times New Roman" w:hAnsi="Times New Roman" w:cs="Times New Roman"/>
                <w:sz w:val="20"/>
              </w:rPr>
              <w:tab/>
            </w:r>
          </w:p>
        </w:tc>
        <w:tc>
          <w:tcPr>
            <w:tcW w:w="3318" w:type="pct"/>
          </w:tcPr>
          <w:p w14:paraId="317949D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1088685C" w14:textId="77777777" w:rsidTr="007B6277">
        <w:trPr>
          <w:trHeight w:val="20"/>
        </w:trPr>
        <w:tc>
          <w:tcPr>
            <w:tcW w:w="1682" w:type="pct"/>
          </w:tcPr>
          <w:p w14:paraId="0072CA6D"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234</w:t>
            </w:r>
            <w:r w:rsidR="007B6277" w:rsidRPr="009F6CB1">
              <w:rPr>
                <w:rFonts w:ascii="Times New Roman" w:hAnsi="Times New Roman" w:cs="Times New Roman"/>
                <w:sz w:val="20"/>
              </w:rPr>
              <w:tab/>
            </w:r>
          </w:p>
        </w:tc>
        <w:tc>
          <w:tcPr>
            <w:tcW w:w="3318" w:type="pct"/>
          </w:tcPr>
          <w:p w14:paraId="4ECC593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26B96DA9" w14:textId="77777777" w:rsidTr="007B6277">
        <w:trPr>
          <w:trHeight w:val="20"/>
        </w:trPr>
        <w:tc>
          <w:tcPr>
            <w:tcW w:w="1682" w:type="pct"/>
          </w:tcPr>
          <w:p w14:paraId="5C183F47"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235 (1)</w:t>
            </w:r>
            <w:r w:rsidR="007B6277" w:rsidRPr="009F6CB1">
              <w:rPr>
                <w:rFonts w:ascii="Times New Roman" w:hAnsi="Times New Roman" w:cs="Times New Roman"/>
                <w:sz w:val="20"/>
              </w:rPr>
              <w:tab/>
            </w:r>
          </w:p>
        </w:tc>
        <w:tc>
          <w:tcPr>
            <w:tcW w:w="3318" w:type="pct"/>
          </w:tcPr>
          <w:p w14:paraId="294066E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76CB0BF3" w14:textId="77777777" w:rsidTr="007B6277">
        <w:trPr>
          <w:trHeight w:val="20"/>
        </w:trPr>
        <w:tc>
          <w:tcPr>
            <w:tcW w:w="1682" w:type="pct"/>
          </w:tcPr>
          <w:p w14:paraId="32B0C4E3"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235 (2)</w:t>
            </w:r>
            <w:r w:rsidR="007B6277" w:rsidRPr="009F6CB1">
              <w:rPr>
                <w:rFonts w:ascii="Times New Roman" w:hAnsi="Times New Roman" w:cs="Times New Roman"/>
                <w:sz w:val="20"/>
              </w:rPr>
              <w:tab/>
            </w:r>
          </w:p>
        </w:tc>
        <w:tc>
          <w:tcPr>
            <w:tcW w:w="3318" w:type="pct"/>
          </w:tcPr>
          <w:p w14:paraId="427DFFC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under this section</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E3495F9" w14:textId="77777777" w:rsidTr="007B6277">
        <w:trPr>
          <w:trHeight w:val="20"/>
        </w:trPr>
        <w:tc>
          <w:tcPr>
            <w:tcW w:w="1682" w:type="pct"/>
          </w:tcPr>
          <w:p w14:paraId="6696571F"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258 (3)</w:t>
            </w:r>
            <w:r w:rsidR="007B6277" w:rsidRPr="009F6CB1">
              <w:rPr>
                <w:rFonts w:ascii="Times New Roman" w:hAnsi="Times New Roman" w:cs="Times New Roman"/>
                <w:sz w:val="20"/>
              </w:rPr>
              <w:tab/>
            </w:r>
          </w:p>
        </w:tc>
        <w:tc>
          <w:tcPr>
            <w:tcW w:w="3318" w:type="pct"/>
          </w:tcPr>
          <w:p w14:paraId="30992531"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the orders made in pursuance of regulations made under paragraph 258 (1) (</w:t>
            </w:r>
            <w:proofErr w:type="spellStart"/>
            <w:r w:rsidRPr="009F6CB1">
              <w:rPr>
                <w:rFonts w:ascii="Times New Roman" w:hAnsi="Times New Roman" w:cs="Times New Roman"/>
                <w:sz w:val="20"/>
              </w:rPr>
              <w:t>fe</w:t>
            </w:r>
            <w:proofErr w:type="spellEnd"/>
            <w:r w:rsidRPr="009F6CB1">
              <w:rPr>
                <w:rFonts w:ascii="Times New Roman" w:hAnsi="Times New Roman" w:cs="Times New Roman"/>
                <w:sz w:val="20"/>
              </w:rPr>
              <w:t>)</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this section</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C127667" w14:textId="77777777" w:rsidTr="007B6277">
        <w:trPr>
          <w:trHeight w:val="20"/>
        </w:trPr>
        <w:tc>
          <w:tcPr>
            <w:tcW w:w="1682" w:type="pct"/>
          </w:tcPr>
          <w:p w14:paraId="426A751B"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258 (5)</w:t>
            </w:r>
            <w:r w:rsidR="007B6277" w:rsidRPr="009F6CB1">
              <w:rPr>
                <w:rFonts w:ascii="Times New Roman" w:hAnsi="Times New Roman" w:cs="Times New Roman"/>
                <w:sz w:val="20"/>
              </w:rPr>
              <w:tab/>
            </w:r>
          </w:p>
        </w:tc>
        <w:tc>
          <w:tcPr>
            <w:tcW w:w="3318" w:type="pct"/>
          </w:tcPr>
          <w:p w14:paraId="091B6C32"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the orders made in pursuance of regulations made under paragraph 258 (1) (</w:t>
            </w:r>
            <w:proofErr w:type="spellStart"/>
            <w:r w:rsidRPr="009F6CB1">
              <w:rPr>
                <w:rFonts w:ascii="Times New Roman" w:hAnsi="Times New Roman" w:cs="Times New Roman"/>
                <w:sz w:val="20"/>
              </w:rPr>
              <w:t>fe</w:t>
            </w:r>
            <w:proofErr w:type="spellEnd"/>
            <w:r w:rsidRPr="009F6CB1">
              <w:rPr>
                <w:rFonts w:ascii="Times New Roman" w:hAnsi="Times New Roman" w:cs="Times New Roman"/>
                <w:sz w:val="20"/>
              </w:rPr>
              <w:t>)</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this section</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8410779" w14:textId="77777777" w:rsidTr="007B6277">
        <w:trPr>
          <w:trHeight w:val="20"/>
        </w:trPr>
        <w:tc>
          <w:tcPr>
            <w:tcW w:w="1682" w:type="pct"/>
          </w:tcPr>
          <w:p w14:paraId="6B554F1E"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405</w:t>
            </w:r>
            <w:r w:rsidR="00617FDB" w:rsidRPr="009F6CB1">
              <w:rPr>
                <w:rFonts w:ascii="Times New Roman" w:hAnsi="Times New Roman" w:cs="Times New Roman"/>
                <w:smallCaps/>
                <w:sz w:val="20"/>
              </w:rPr>
              <w:t>e</w:t>
            </w:r>
            <w:r w:rsidR="007B6277" w:rsidRPr="009F6CB1">
              <w:rPr>
                <w:rFonts w:ascii="Times New Roman" w:hAnsi="Times New Roman" w:cs="Times New Roman"/>
                <w:smallCaps/>
                <w:sz w:val="20"/>
              </w:rPr>
              <w:t xml:space="preserve"> </w:t>
            </w:r>
            <w:r w:rsidRPr="009F6CB1">
              <w:rPr>
                <w:rFonts w:ascii="Times New Roman" w:hAnsi="Times New Roman" w:cs="Times New Roman"/>
                <w:sz w:val="20"/>
              </w:rPr>
              <w:t>(2)</w:t>
            </w:r>
            <w:r w:rsidR="007B6277" w:rsidRPr="009F6CB1">
              <w:rPr>
                <w:rFonts w:ascii="Times New Roman" w:hAnsi="Times New Roman" w:cs="Times New Roman"/>
                <w:sz w:val="20"/>
              </w:rPr>
              <w:tab/>
            </w:r>
          </w:p>
        </w:tc>
        <w:tc>
          <w:tcPr>
            <w:tcW w:w="3318" w:type="pct"/>
          </w:tcPr>
          <w:p w14:paraId="42C91BE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(first occurring).</w:t>
            </w:r>
          </w:p>
        </w:tc>
      </w:tr>
      <w:tr w:rsidR="00414F83" w:rsidRPr="009F6CB1" w14:paraId="3351F6E8" w14:textId="77777777" w:rsidTr="007B6277">
        <w:trPr>
          <w:trHeight w:val="20"/>
        </w:trPr>
        <w:tc>
          <w:tcPr>
            <w:tcW w:w="1682" w:type="pct"/>
          </w:tcPr>
          <w:p w14:paraId="31C88586" w14:textId="77777777" w:rsidR="00414F83" w:rsidRPr="009F6CB1" w:rsidRDefault="00414F83" w:rsidP="008022C4">
            <w:pPr>
              <w:spacing w:after="0" w:line="240" w:lineRule="auto"/>
              <w:jc w:val="both"/>
              <w:rPr>
                <w:rFonts w:ascii="Times New Roman" w:hAnsi="Times New Roman" w:cs="Times New Roman"/>
                <w:sz w:val="20"/>
              </w:rPr>
            </w:pPr>
          </w:p>
        </w:tc>
        <w:tc>
          <w:tcPr>
            <w:tcW w:w="3318" w:type="pct"/>
          </w:tcPr>
          <w:p w14:paraId="74B733F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Add at the end thereof </w:t>
            </w:r>
            <w:r w:rsidR="008022C4" w:rsidRPr="009F6CB1">
              <w:rPr>
                <w:rFonts w:ascii="Times New Roman" w:hAnsi="Times New Roman" w:cs="Times New Roman"/>
                <w:sz w:val="20"/>
              </w:rPr>
              <w:t>“</w:t>
            </w:r>
            <w:r w:rsidRPr="009F6CB1">
              <w:rPr>
                <w:rFonts w:ascii="Times New Roman" w:hAnsi="Times New Roman" w:cs="Times New Roman"/>
                <w:sz w:val="20"/>
              </w:rPr>
              <w:t>or orders, as the case may be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2DC1E74" w14:textId="77777777" w:rsidTr="007B6277">
        <w:trPr>
          <w:trHeight w:val="20"/>
        </w:trPr>
        <w:tc>
          <w:tcPr>
            <w:tcW w:w="1682" w:type="pct"/>
          </w:tcPr>
          <w:p w14:paraId="6A79EA23"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405</w:t>
            </w:r>
            <w:r w:rsidR="00617FDB" w:rsidRPr="009F6CB1">
              <w:rPr>
                <w:rFonts w:ascii="Times New Roman" w:hAnsi="Times New Roman" w:cs="Times New Roman"/>
                <w:smallCaps/>
                <w:sz w:val="20"/>
              </w:rPr>
              <w:t>f</w:t>
            </w:r>
            <w:r w:rsidR="007B6277" w:rsidRPr="009F6CB1">
              <w:rPr>
                <w:rFonts w:ascii="Times New Roman" w:hAnsi="Times New Roman" w:cs="Times New Roman"/>
                <w:smallCaps/>
                <w:sz w:val="20"/>
              </w:rPr>
              <w:tab/>
            </w:r>
          </w:p>
        </w:tc>
        <w:tc>
          <w:tcPr>
            <w:tcW w:w="3318" w:type="pct"/>
          </w:tcPr>
          <w:p w14:paraId="621821F8"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under the orders made in pursuance of regulations made under section 405</w:t>
            </w:r>
            <w:r w:rsidR="00617FDB" w:rsidRPr="009F6CB1">
              <w:rPr>
                <w:rFonts w:ascii="Times New Roman" w:hAnsi="Times New Roman" w:cs="Times New Roman"/>
                <w:smallCaps/>
                <w:sz w:val="20"/>
              </w:rPr>
              <w:t>pa</w:t>
            </w:r>
            <w:r w:rsidRPr="009F6CB1">
              <w:rPr>
                <w:rFonts w:ascii="Times New Roman" w:hAnsi="Times New Roman" w:cs="Times New Roman"/>
                <w:sz w:val="20"/>
              </w:rPr>
              <w:t>,</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section 405</w:t>
            </w:r>
            <w:r w:rsidR="00617FDB" w:rsidRPr="009F6CB1">
              <w:rPr>
                <w:rFonts w:ascii="Times New Roman" w:hAnsi="Times New Roman" w:cs="Times New Roman"/>
                <w:smallCaps/>
                <w:sz w:val="20"/>
              </w:rPr>
              <w:t>e</w:t>
            </w:r>
            <w:r w:rsidRPr="009F6CB1">
              <w:rPr>
                <w:rFonts w:ascii="Times New Roman" w:hAnsi="Times New Roman" w:cs="Times New Roman"/>
                <w:sz w:val="20"/>
              </w:rPr>
              <w: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1A46828" w14:textId="77777777" w:rsidTr="007B6277">
        <w:trPr>
          <w:trHeight w:val="20"/>
        </w:trPr>
        <w:tc>
          <w:tcPr>
            <w:tcW w:w="1682" w:type="pct"/>
          </w:tcPr>
          <w:p w14:paraId="61892F8A" w14:textId="77777777" w:rsidR="00414F83" w:rsidRPr="009F6CB1" w:rsidRDefault="00414F83" w:rsidP="007B6277">
            <w:pPr>
              <w:tabs>
                <w:tab w:val="left" w:leader="dot" w:pos="2520"/>
              </w:tabs>
              <w:spacing w:after="0" w:line="240" w:lineRule="auto"/>
              <w:jc w:val="both"/>
              <w:rPr>
                <w:rFonts w:ascii="Times New Roman" w:hAnsi="Times New Roman" w:cs="Times New Roman"/>
                <w:b/>
                <w:sz w:val="20"/>
              </w:rPr>
            </w:pPr>
            <w:r w:rsidRPr="009F6CB1">
              <w:rPr>
                <w:rFonts w:ascii="Times New Roman" w:hAnsi="Times New Roman" w:cs="Times New Roman"/>
                <w:sz w:val="20"/>
              </w:rPr>
              <w:t>Sub-paragraph 405</w:t>
            </w:r>
            <w:r w:rsidR="00617FDB" w:rsidRPr="009F6CB1">
              <w:rPr>
                <w:rFonts w:ascii="Times New Roman" w:hAnsi="Times New Roman" w:cs="Times New Roman"/>
                <w:smallCaps/>
                <w:sz w:val="20"/>
              </w:rPr>
              <w:t>f</w:t>
            </w:r>
            <w:r w:rsidRPr="009F6CB1">
              <w:rPr>
                <w:rFonts w:ascii="Times New Roman" w:hAnsi="Times New Roman" w:cs="Times New Roman"/>
                <w:sz w:val="20"/>
              </w:rPr>
              <w:t xml:space="preserve"> (a) (ii)</w:t>
            </w:r>
            <w:r w:rsidR="007B6277" w:rsidRPr="009F6CB1">
              <w:rPr>
                <w:rFonts w:ascii="Times New Roman" w:hAnsi="Times New Roman" w:cs="Times New Roman"/>
                <w:sz w:val="20"/>
              </w:rPr>
              <w:tab/>
            </w:r>
          </w:p>
        </w:tc>
        <w:tc>
          <w:tcPr>
            <w:tcW w:w="3318" w:type="pct"/>
          </w:tcPr>
          <w:p w14:paraId="66F1B47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22C0C71" w14:textId="77777777" w:rsidTr="007B6277">
        <w:trPr>
          <w:trHeight w:val="20"/>
        </w:trPr>
        <w:tc>
          <w:tcPr>
            <w:tcW w:w="1682" w:type="pct"/>
          </w:tcPr>
          <w:p w14:paraId="7B3CB233"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405</w:t>
            </w:r>
            <w:r w:rsidR="00617FDB" w:rsidRPr="009F6CB1">
              <w:rPr>
                <w:rFonts w:ascii="Times New Roman" w:hAnsi="Times New Roman" w:cs="Times New Roman"/>
                <w:smallCaps/>
                <w:sz w:val="20"/>
              </w:rPr>
              <w:t>f</w:t>
            </w:r>
            <w:r w:rsidRPr="009F6CB1">
              <w:rPr>
                <w:rFonts w:ascii="Times New Roman" w:hAnsi="Times New Roman" w:cs="Times New Roman"/>
                <w:sz w:val="20"/>
              </w:rPr>
              <w:t xml:space="preserve"> (b)</w:t>
            </w:r>
            <w:r w:rsidR="007B6277" w:rsidRPr="009F6CB1">
              <w:rPr>
                <w:rFonts w:ascii="Times New Roman" w:hAnsi="Times New Roman" w:cs="Times New Roman"/>
                <w:sz w:val="20"/>
              </w:rPr>
              <w:tab/>
            </w:r>
          </w:p>
        </w:tc>
        <w:tc>
          <w:tcPr>
            <w:tcW w:w="3318" w:type="pct"/>
          </w:tcPr>
          <w:p w14:paraId="628D4F67"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orders</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regulations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8E664AF" w14:textId="77777777" w:rsidTr="007B6277">
        <w:trPr>
          <w:trHeight w:val="20"/>
        </w:trPr>
        <w:tc>
          <w:tcPr>
            <w:tcW w:w="1682" w:type="pct"/>
          </w:tcPr>
          <w:p w14:paraId="4EE625B7"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405</w:t>
            </w:r>
            <w:r w:rsidR="00617FDB" w:rsidRPr="009F6CB1">
              <w:rPr>
                <w:rFonts w:ascii="Times New Roman" w:hAnsi="Times New Roman" w:cs="Times New Roman"/>
                <w:smallCaps/>
                <w:sz w:val="20"/>
              </w:rPr>
              <w:t>g</w:t>
            </w:r>
            <w:r w:rsidRPr="009F6CB1">
              <w:rPr>
                <w:rFonts w:ascii="Times New Roman" w:hAnsi="Times New Roman" w:cs="Times New Roman"/>
                <w:sz w:val="20"/>
              </w:rPr>
              <w:t xml:space="preserve"> (2)</w:t>
            </w:r>
            <w:r w:rsidR="007B6277" w:rsidRPr="009F6CB1">
              <w:rPr>
                <w:rFonts w:ascii="Times New Roman" w:hAnsi="Times New Roman" w:cs="Times New Roman"/>
                <w:sz w:val="20"/>
              </w:rPr>
              <w:tab/>
            </w:r>
          </w:p>
        </w:tc>
        <w:tc>
          <w:tcPr>
            <w:tcW w:w="3318" w:type="pct"/>
          </w:tcPr>
          <w:p w14:paraId="6E41AF13" w14:textId="68567EF1" w:rsidR="00414F83" w:rsidRPr="009F6CB1" w:rsidRDefault="00414F83" w:rsidP="00C35E3E">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and the orders made in pursuance of regulations made under section 405</w:t>
            </w:r>
            <w:r w:rsidR="00617FDB" w:rsidRPr="009F6CB1">
              <w:rPr>
                <w:rFonts w:ascii="Times New Roman" w:hAnsi="Times New Roman" w:cs="Times New Roman"/>
                <w:smallCaps/>
                <w:sz w:val="20"/>
              </w:rPr>
              <w:t>pa</w:t>
            </w:r>
            <w:r w:rsidR="008022C4" w:rsidRPr="009F6CB1">
              <w:rPr>
                <w:rFonts w:ascii="Times New Roman" w:hAnsi="Times New Roman" w:cs="Times New Roman"/>
                <w:sz w:val="20"/>
              </w:rPr>
              <w:t>”</w:t>
            </w:r>
            <w:r w:rsidR="00C35E3E">
              <w:rPr>
                <w:rFonts w:ascii="Times New Roman" w:hAnsi="Times New Roman" w:cs="Times New Roman"/>
                <w:sz w:val="20"/>
              </w:rPr>
              <w:t xml:space="preserve"> </w:t>
            </w:r>
            <w:r w:rsidRPr="009F6CB1">
              <w:rPr>
                <w:rFonts w:ascii="Times New Roman" w:hAnsi="Times New Roman" w:cs="Times New Roman"/>
                <w:sz w:val="20"/>
              </w:rPr>
              <w:t xml:space="preserve">after </w:t>
            </w:r>
            <w:r w:rsidR="008022C4" w:rsidRPr="009F6CB1">
              <w:rPr>
                <w:rFonts w:ascii="Times New Roman" w:hAnsi="Times New Roman" w:cs="Times New Roman"/>
                <w:sz w:val="20"/>
              </w:rPr>
              <w:t>“</w:t>
            </w:r>
            <w:r w:rsidRPr="009F6CB1">
              <w:rPr>
                <w:rFonts w:ascii="Times New Roman" w:hAnsi="Times New Roman" w:cs="Times New Roman"/>
                <w:sz w:val="20"/>
              </w:rPr>
              <w:t>paragraph (1) (b)</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EE06C0D" w14:textId="77777777" w:rsidTr="007B6277">
        <w:trPr>
          <w:trHeight w:val="20"/>
        </w:trPr>
        <w:tc>
          <w:tcPr>
            <w:tcW w:w="1682" w:type="pct"/>
          </w:tcPr>
          <w:p w14:paraId="69B18648"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Paragraph 405</w:t>
            </w:r>
            <w:r w:rsidR="00617FDB" w:rsidRPr="009F6CB1">
              <w:rPr>
                <w:rFonts w:ascii="Times New Roman" w:hAnsi="Times New Roman" w:cs="Times New Roman"/>
                <w:smallCaps/>
                <w:sz w:val="20"/>
              </w:rPr>
              <w:t>h</w:t>
            </w:r>
            <w:r w:rsidRPr="009F6CB1">
              <w:rPr>
                <w:rFonts w:ascii="Times New Roman" w:hAnsi="Times New Roman" w:cs="Times New Roman"/>
                <w:sz w:val="20"/>
              </w:rPr>
              <w:t xml:space="preserve"> (1) (a)</w:t>
            </w:r>
            <w:r w:rsidR="007B6277" w:rsidRPr="009F6CB1">
              <w:rPr>
                <w:rFonts w:ascii="Times New Roman" w:hAnsi="Times New Roman" w:cs="Times New Roman"/>
                <w:sz w:val="20"/>
              </w:rPr>
              <w:tab/>
            </w:r>
          </w:p>
        </w:tc>
        <w:tc>
          <w:tcPr>
            <w:tcW w:w="3318" w:type="pct"/>
          </w:tcPr>
          <w:p w14:paraId="5A7969E5"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under the orders made in pursuance of regulations made under section 405</w:t>
            </w:r>
            <w:r w:rsidR="00617FDB" w:rsidRPr="009F6CB1">
              <w:rPr>
                <w:rFonts w:ascii="Times New Roman" w:hAnsi="Times New Roman" w:cs="Times New Roman"/>
                <w:smallCaps/>
                <w:sz w:val="20"/>
              </w:rPr>
              <w:t>pa</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section 405</w:t>
            </w:r>
            <w:r w:rsidR="00617FDB" w:rsidRPr="009F6CB1">
              <w:rPr>
                <w:rFonts w:ascii="Times New Roman" w:hAnsi="Times New Roman" w:cs="Times New Roman"/>
                <w:smallCaps/>
                <w:sz w:val="20"/>
              </w:rPr>
              <w:t>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72A3798" w14:textId="77777777" w:rsidTr="007B6277">
        <w:trPr>
          <w:trHeight w:val="20"/>
        </w:trPr>
        <w:tc>
          <w:tcPr>
            <w:tcW w:w="1682" w:type="pct"/>
          </w:tcPr>
          <w:p w14:paraId="029E2437"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405</w:t>
            </w:r>
            <w:r w:rsidR="00617FDB" w:rsidRPr="009F6CB1">
              <w:rPr>
                <w:rFonts w:ascii="Times New Roman" w:hAnsi="Times New Roman" w:cs="Times New Roman"/>
                <w:smallCaps/>
                <w:sz w:val="20"/>
              </w:rPr>
              <w:t>l</w:t>
            </w:r>
            <w:r w:rsidRPr="009F6CB1">
              <w:rPr>
                <w:rFonts w:ascii="Times New Roman" w:hAnsi="Times New Roman" w:cs="Times New Roman"/>
                <w:sz w:val="20"/>
              </w:rPr>
              <w:t xml:space="preserve"> (4)</w:t>
            </w:r>
            <w:r w:rsidR="007B6277" w:rsidRPr="009F6CB1">
              <w:rPr>
                <w:rFonts w:ascii="Times New Roman" w:hAnsi="Times New Roman" w:cs="Times New Roman"/>
                <w:sz w:val="20"/>
              </w:rPr>
              <w:tab/>
            </w:r>
          </w:p>
        </w:tc>
        <w:tc>
          <w:tcPr>
            <w:tcW w:w="3318" w:type="pct"/>
          </w:tcPr>
          <w:p w14:paraId="07DFFE44"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Add at the end thereof </w:t>
            </w:r>
            <w:r w:rsidR="008022C4" w:rsidRPr="009F6CB1">
              <w:rPr>
                <w:rFonts w:ascii="Times New Roman" w:hAnsi="Times New Roman" w:cs="Times New Roman"/>
                <w:sz w:val="20"/>
              </w:rPr>
              <w:t>“</w:t>
            </w:r>
            <w:r w:rsidRPr="009F6CB1">
              <w:rPr>
                <w:rFonts w:ascii="Times New Roman" w:hAnsi="Times New Roman" w:cs="Times New Roman"/>
                <w:sz w:val="20"/>
              </w:rPr>
              <w:t>and orders made in pursuance of regulations made under section 405</w:t>
            </w:r>
            <w:r w:rsidR="00617FDB" w:rsidRPr="009F6CB1">
              <w:rPr>
                <w:rFonts w:ascii="Times New Roman" w:hAnsi="Times New Roman" w:cs="Times New Roman"/>
                <w:smallCaps/>
                <w:sz w:val="20"/>
              </w:rPr>
              <w:t>pa</w:t>
            </w:r>
            <w:r w:rsidR="008022C4" w:rsidRPr="009F6CB1">
              <w:rPr>
                <w:rFonts w:ascii="Times New Roman" w:hAnsi="Times New Roman" w:cs="Times New Roman"/>
                <w:smallCaps/>
                <w:sz w:val="20"/>
              </w:rPr>
              <w:t>”</w:t>
            </w:r>
            <w:r w:rsidR="00617FDB" w:rsidRPr="009F6CB1">
              <w:rPr>
                <w:rFonts w:ascii="Times New Roman" w:hAnsi="Times New Roman" w:cs="Times New Roman"/>
                <w:smallCaps/>
                <w:sz w:val="20"/>
              </w:rPr>
              <w:t>.</w:t>
            </w:r>
          </w:p>
        </w:tc>
      </w:tr>
      <w:tr w:rsidR="00414F83" w:rsidRPr="009F6CB1" w14:paraId="45E12E0A" w14:textId="77777777" w:rsidTr="007B6277">
        <w:trPr>
          <w:trHeight w:val="20"/>
        </w:trPr>
        <w:tc>
          <w:tcPr>
            <w:tcW w:w="1682" w:type="pct"/>
          </w:tcPr>
          <w:p w14:paraId="69A3983A"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405</w:t>
            </w:r>
            <w:r w:rsidR="00617FDB" w:rsidRPr="009F6CB1">
              <w:rPr>
                <w:rFonts w:ascii="Times New Roman" w:hAnsi="Times New Roman" w:cs="Times New Roman"/>
                <w:smallCaps/>
                <w:sz w:val="20"/>
              </w:rPr>
              <w:t>n</w:t>
            </w:r>
            <w:r w:rsidR="007B6277" w:rsidRPr="009F6CB1">
              <w:rPr>
                <w:rFonts w:ascii="Times New Roman" w:hAnsi="Times New Roman" w:cs="Times New Roman"/>
                <w:smallCaps/>
                <w:sz w:val="20"/>
              </w:rPr>
              <w:tab/>
            </w:r>
          </w:p>
        </w:tc>
        <w:tc>
          <w:tcPr>
            <w:tcW w:w="3318" w:type="pct"/>
          </w:tcPr>
          <w:p w14:paraId="4413C7B4"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Add at the end thereof </w:t>
            </w:r>
            <w:r w:rsidR="008022C4" w:rsidRPr="009F6CB1">
              <w:rPr>
                <w:rFonts w:ascii="Times New Roman" w:hAnsi="Times New Roman" w:cs="Times New Roman"/>
                <w:sz w:val="20"/>
              </w:rPr>
              <w:t>“</w:t>
            </w:r>
            <w:r w:rsidRPr="009F6CB1">
              <w:rPr>
                <w:rFonts w:ascii="Times New Roman" w:hAnsi="Times New Roman" w:cs="Times New Roman"/>
                <w:sz w:val="20"/>
              </w:rPr>
              <w:t>or under the orders made in pursuance of regulations made under section 405</w:t>
            </w:r>
            <w:r w:rsidR="00617FDB" w:rsidRPr="009F6CB1">
              <w:rPr>
                <w:rFonts w:ascii="Times New Roman" w:hAnsi="Times New Roman" w:cs="Times New Roman"/>
                <w:smallCaps/>
                <w:sz w:val="20"/>
              </w:rPr>
              <w:t>pa</w:t>
            </w:r>
            <w:r w:rsidR="008022C4" w:rsidRPr="009F6CB1">
              <w:rPr>
                <w:rFonts w:ascii="Times New Roman" w:hAnsi="Times New Roman" w:cs="Times New Roman"/>
                <w:smallCaps/>
                <w:sz w:val="20"/>
              </w:rPr>
              <w:t>”</w:t>
            </w:r>
            <w:r w:rsidR="00617FDB" w:rsidRPr="009F6CB1">
              <w:rPr>
                <w:rFonts w:ascii="Times New Roman" w:hAnsi="Times New Roman" w:cs="Times New Roman"/>
                <w:smallCaps/>
                <w:sz w:val="20"/>
              </w:rPr>
              <w:t>.</w:t>
            </w:r>
          </w:p>
        </w:tc>
      </w:tr>
      <w:tr w:rsidR="00414F83" w:rsidRPr="009F6CB1" w14:paraId="79B80588" w14:textId="77777777" w:rsidTr="007B6277">
        <w:trPr>
          <w:trHeight w:val="20"/>
        </w:trPr>
        <w:tc>
          <w:tcPr>
            <w:tcW w:w="1682" w:type="pct"/>
          </w:tcPr>
          <w:p w14:paraId="6AB013D1"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405</w:t>
            </w:r>
            <w:r w:rsidR="00617FDB" w:rsidRPr="009F6CB1">
              <w:rPr>
                <w:rFonts w:ascii="Times New Roman" w:hAnsi="Times New Roman" w:cs="Times New Roman"/>
                <w:smallCaps/>
                <w:sz w:val="20"/>
              </w:rPr>
              <w:t>p</w:t>
            </w:r>
            <w:r w:rsidRPr="009F6CB1">
              <w:rPr>
                <w:rFonts w:ascii="Times New Roman" w:hAnsi="Times New Roman" w:cs="Times New Roman"/>
                <w:sz w:val="20"/>
              </w:rPr>
              <w:t xml:space="preserve"> (1)</w:t>
            </w:r>
            <w:r w:rsidR="007B6277" w:rsidRPr="009F6CB1">
              <w:rPr>
                <w:rFonts w:ascii="Times New Roman" w:hAnsi="Times New Roman" w:cs="Times New Roman"/>
                <w:sz w:val="20"/>
              </w:rPr>
              <w:tab/>
            </w:r>
          </w:p>
        </w:tc>
        <w:tc>
          <w:tcPr>
            <w:tcW w:w="3318" w:type="pct"/>
          </w:tcPr>
          <w:p w14:paraId="7FF51F20"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the orders made in pursuance of regulations made under section 405</w:t>
            </w:r>
            <w:r w:rsidR="00617FDB" w:rsidRPr="009F6CB1">
              <w:rPr>
                <w:rFonts w:ascii="Times New Roman" w:hAnsi="Times New Roman" w:cs="Times New Roman"/>
                <w:smallCaps/>
                <w:sz w:val="20"/>
              </w:rPr>
              <w:t>pa</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section 405</w:t>
            </w:r>
            <w:r w:rsidR="00617FDB" w:rsidRPr="009F6CB1">
              <w:rPr>
                <w:rFonts w:ascii="Times New Roman" w:hAnsi="Times New Roman" w:cs="Times New Roman"/>
                <w:smallCaps/>
                <w:sz w:val="20"/>
              </w:rPr>
              <w:t>e</w:t>
            </w:r>
            <w:r w:rsidR="008022C4" w:rsidRPr="009F6CB1">
              <w:rPr>
                <w:rFonts w:ascii="Times New Roman" w:hAnsi="Times New Roman" w:cs="Times New Roman"/>
                <w:smallCaps/>
                <w:sz w:val="20"/>
              </w:rPr>
              <w:t>”</w:t>
            </w:r>
            <w:r w:rsidR="00617FDB" w:rsidRPr="009F6CB1">
              <w:rPr>
                <w:rFonts w:ascii="Times New Roman" w:hAnsi="Times New Roman" w:cs="Times New Roman"/>
                <w:smallCaps/>
                <w:sz w:val="20"/>
              </w:rPr>
              <w:t>.</w:t>
            </w:r>
          </w:p>
        </w:tc>
      </w:tr>
      <w:tr w:rsidR="00414F83" w:rsidRPr="009F6CB1" w14:paraId="0069965D" w14:textId="77777777" w:rsidTr="007B6277">
        <w:trPr>
          <w:trHeight w:val="20"/>
        </w:trPr>
        <w:tc>
          <w:tcPr>
            <w:tcW w:w="1682" w:type="pct"/>
            <w:tcBorders>
              <w:bottom w:val="single" w:sz="6" w:space="0" w:color="auto"/>
            </w:tcBorders>
          </w:tcPr>
          <w:p w14:paraId="23B93CCD"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Sub-section 405</w:t>
            </w:r>
            <w:r w:rsidR="00617FDB" w:rsidRPr="009F6CB1">
              <w:rPr>
                <w:rFonts w:ascii="Times New Roman" w:hAnsi="Times New Roman" w:cs="Times New Roman"/>
                <w:smallCaps/>
                <w:sz w:val="20"/>
              </w:rPr>
              <w:t>p</w:t>
            </w:r>
            <w:r w:rsidRPr="009F6CB1">
              <w:rPr>
                <w:rFonts w:ascii="Times New Roman" w:hAnsi="Times New Roman" w:cs="Times New Roman"/>
                <w:sz w:val="20"/>
              </w:rPr>
              <w:t xml:space="preserve"> (2)</w:t>
            </w:r>
            <w:r w:rsidR="007B6277" w:rsidRPr="009F6CB1">
              <w:rPr>
                <w:rFonts w:ascii="Times New Roman" w:hAnsi="Times New Roman" w:cs="Times New Roman"/>
                <w:sz w:val="20"/>
              </w:rPr>
              <w:tab/>
            </w:r>
          </w:p>
        </w:tc>
        <w:tc>
          <w:tcPr>
            <w:tcW w:w="3318" w:type="pct"/>
            <w:tcBorders>
              <w:bottom w:val="single" w:sz="6" w:space="0" w:color="auto"/>
            </w:tcBorders>
          </w:tcPr>
          <w:p w14:paraId="145E4AD5" w14:textId="77777777" w:rsidR="00414F83" w:rsidRPr="009F6CB1" w:rsidRDefault="00414F83" w:rsidP="007B6277">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Insert </w:t>
            </w:r>
            <w:r w:rsidR="008022C4" w:rsidRPr="009F6CB1">
              <w:rPr>
                <w:rFonts w:ascii="Times New Roman" w:hAnsi="Times New Roman" w:cs="Times New Roman"/>
                <w:sz w:val="20"/>
              </w:rPr>
              <w:t>“</w:t>
            </w:r>
            <w:r w:rsidRPr="009F6CB1">
              <w:rPr>
                <w:rFonts w:ascii="Times New Roman" w:hAnsi="Times New Roman" w:cs="Times New Roman"/>
                <w:sz w:val="20"/>
              </w:rPr>
              <w:t>or the orders made in pursuance of regulations made under section 405</w:t>
            </w:r>
            <w:r w:rsidR="00617FDB" w:rsidRPr="009F6CB1">
              <w:rPr>
                <w:rFonts w:ascii="Times New Roman" w:hAnsi="Times New Roman" w:cs="Times New Roman"/>
                <w:smallCaps/>
                <w:sz w:val="20"/>
              </w:rPr>
              <w:t>pa</w:t>
            </w:r>
            <w:r w:rsidR="008022C4" w:rsidRPr="009F6CB1">
              <w:rPr>
                <w:rFonts w:ascii="Times New Roman" w:hAnsi="Times New Roman" w:cs="Times New Roman"/>
                <w:sz w:val="20"/>
              </w:rPr>
              <w:t>”</w:t>
            </w:r>
            <w:r w:rsidRPr="009F6CB1">
              <w:rPr>
                <w:rFonts w:ascii="Times New Roman" w:hAnsi="Times New Roman" w:cs="Times New Roman"/>
                <w:sz w:val="20"/>
              </w:rPr>
              <w:t xml:space="preserve"> after </w:t>
            </w:r>
            <w:r w:rsidR="008022C4" w:rsidRPr="009F6CB1">
              <w:rPr>
                <w:rFonts w:ascii="Times New Roman" w:hAnsi="Times New Roman" w:cs="Times New Roman"/>
                <w:sz w:val="20"/>
              </w:rPr>
              <w:t>“</w:t>
            </w:r>
            <w:r w:rsidRPr="009F6CB1">
              <w:rPr>
                <w:rFonts w:ascii="Times New Roman" w:hAnsi="Times New Roman" w:cs="Times New Roman"/>
                <w:sz w:val="20"/>
              </w:rPr>
              <w:t>section 405</w:t>
            </w:r>
            <w:r w:rsidR="00617FDB" w:rsidRPr="009F6CB1">
              <w:rPr>
                <w:rFonts w:ascii="Times New Roman" w:hAnsi="Times New Roman" w:cs="Times New Roman"/>
                <w:smallCaps/>
                <w:sz w:val="20"/>
              </w:rPr>
              <w:t>e</w:t>
            </w:r>
            <w:r w:rsidR="008022C4" w:rsidRPr="009F6CB1">
              <w:rPr>
                <w:rFonts w:ascii="Times New Roman" w:hAnsi="Times New Roman" w:cs="Times New Roman"/>
                <w:smallCaps/>
                <w:sz w:val="20"/>
              </w:rPr>
              <w:t>”</w:t>
            </w:r>
            <w:r w:rsidR="00617FDB" w:rsidRPr="009F6CB1">
              <w:rPr>
                <w:rFonts w:ascii="Times New Roman" w:hAnsi="Times New Roman" w:cs="Times New Roman"/>
                <w:smallCaps/>
                <w:sz w:val="20"/>
              </w:rPr>
              <w:t>.</w:t>
            </w:r>
          </w:p>
        </w:tc>
      </w:tr>
    </w:tbl>
    <w:p w14:paraId="6DBA1E1D" w14:textId="77777777" w:rsidR="00414F83" w:rsidRPr="009F6CB1" w:rsidRDefault="00142EF2" w:rsidP="007B6277">
      <w:pPr>
        <w:tabs>
          <w:tab w:val="left" w:pos="3510"/>
        </w:tabs>
        <w:spacing w:before="60" w:after="60" w:line="240" w:lineRule="auto"/>
        <w:jc w:val="right"/>
        <w:rPr>
          <w:rFonts w:ascii="Times New Roman" w:hAnsi="Times New Roman" w:cs="Times New Roman"/>
          <w:sz w:val="20"/>
        </w:rPr>
      </w:pPr>
      <w:r w:rsidRPr="009F6CB1">
        <w:rPr>
          <w:rFonts w:ascii="Times New Roman" w:hAnsi="Times New Roman" w:cs="Times New Roman"/>
          <w:b/>
          <w:sz w:val="20"/>
        </w:rPr>
        <w:t>SCHEDULE 8</w:t>
      </w:r>
      <w:r w:rsidR="007B6277" w:rsidRPr="009F6CB1">
        <w:rPr>
          <w:rFonts w:ascii="Times New Roman" w:hAnsi="Times New Roman" w:cs="Times New Roman"/>
          <w:sz w:val="20"/>
        </w:rPr>
        <w:tab/>
      </w:r>
      <w:r w:rsidR="00414F83" w:rsidRPr="009F6CB1">
        <w:rPr>
          <w:rFonts w:ascii="Times New Roman" w:hAnsi="Times New Roman" w:cs="Times New Roman"/>
          <w:sz w:val="20"/>
        </w:rPr>
        <w:t>Section 208</w:t>
      </w:r>
    </w:p>
    <w:p w14:paraId="18221E73" w14:textId="77777777" w:rsidR="00414F83" w:rsidRPr="009F6CB1" w:rsidRDefault="00414F83" w:rsidP="007B6277">
      <w:pPr>
        <w:spacing w:after="0" w:line="240" w:lineRule="auto"/>
        <w:jc w:val="center"/>
        <w:rPr>
          <w:rFonts w:ascii="Times New Roman" w:hAnsi="Times New Roman" w:cs="Times New Roman"/>
          <w:sz w:val="20"/>
        </w:rPr>
      </w:pPr>
      <w:r w:rsidRPr="009F6CB1">
        <w:rPr>
          <w:rFonts w:ascii="Times New Roman" w:hAnsi="Times New Roman" w:cs="Times New Roman"/>
          <w:sz w:val="20"/>
        </w:rPr>
        <w:t>FURTHER AMENDMENTS OF THE PARLIAMENT HOUSE CONSTRUCTION AUTHORITY ACT 1979</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9F6CB1" w14:paraId="48F7810E" w14:textId="77777777" w:rsidTr="007B6277">
        <w:trPr>
          <w:trHeight w:val="20"/>
        </w:trPr>
        <w:tc>
          <w:tcPr>
            <w:tcW w:w="1682" w:type="pct"/>
            <w:tcBorders>
              <w:bottom w:val="single" w:sz="6" w:space="0" w:color="auto"/>
            </w:tcBorders>
          </w:tcPr>
          <w:p w14:paraId="6FF6D07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3318" w:type="pct"/>
            <w:tcBorders>
              <w:bottom w:val="single" w:sz="6" w:space="0" w:color="auto"/>
            </w:tcBorders>
          </w:tcPr>
          <w:p w14:paraId="6AA7F88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29B10493" w14:textId="77777777" w:rsidTr="007B6277">
        <w:trPr>
          <w:trHeight w:val="20"/>
        </w:trPr>
        <w:tc>
          <w:tcPr>
            <w:tcW w:w="1682" w:type="pct"/>
            <w:tcBorders>
              <w:top w:val="single" w:sz="6" w:space="0" w:color="auto"/>
            </w:tcBorders>
          </w:tcPr>
          <w:p w14:paraId="5A1EE0A2" w14:textId="77777777" w:rsidR="00414F83" w:rsidRPr="009F6CB1" w:rsidRDefault="00414F83" w:rsidP="006C0BB9">
            <w:pPr>
              <w:tabs>
                <w:tab w:val="left" w:leader="dot" w:pos="2520"/>
              </w:tabs>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Heading to Part IV</w:t>
            </w:r>
            <w:r w:rsidR="007B6277" w:rsidRPr="009F6CB1">
              <w:rPr>
                <w:rFonts w:ascii="Times New Roman" w:hAnsi="Times New Roman" w:cs="Times New Roman"/>
                <w:sz w:val="20"/>
              </w:rPr>
              <w:tab/>
            </w:r>
          </w:p>
        </w:tc>
        <w:tc>
          <w:tcPr>
            <w:tcW w:w="3318" w:type="pct"/>
            <w:tcBorders>
              <w:top w:val="single" w:sz="6" w:space="0" w:color="auto"/>
            </w:tcBorders>
          </w:tcPr>
          <w:p w14:paraId="6D9C8BED" w14:textId="77777777" w:rsidR="00414F83" w:rsidRPr="009F6CB1" w:rsidRDefault="00414F83" w:rsidP="006C0BB9">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EXECUTIVE OFFICER</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CHIEF EXECUTIVE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DBEC78C" w14:textId="77777777" w:rsidTr="007B6277">
        <w:trPr>
          <w:trHeight w:val="20"/>
        </w:trPr>
        <w:tc>
          <w:tcPr>
            <w:tcW w:w="1682" w:type="pct"/>
          </w:tcPr>
          <w:p w14:paraId="07095073"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21</w:t>
            </w:r>
            <w:r w:rsidR="007B6277" w:rsidRPr="009F6CB1">
              <w:rPr>
                <w:rFonts w:ascii="Times New Roman" w:hAnsi="Times New Roman" w:cs="Times New Roman"/>
                <w:sz w:val="20"/>
              </w:rPr>
              <w:tab/>
            </w:r>
          </w:p>
        </w:tc>
        <w:tc>
          <w:tcPr>
            <w:tcW w:w="3318" w:type="pct"/>
          </w:tcPr>
          <w:p w14:paraId="0B60057A" w14:textId="77777777" w:rsidR="00414F83" w:rsidRPr="009F6CB1" w:rsidRDefault="00414F83" w:rsidP="006C0BB9">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Executive Officer</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Chief Executive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502CAD64" w14:textId="77777777" w:rsidTr="007B6277">
        <w:trPr>
          <w:trHeight w:val="20"/>
        </w:trPr>
        <w:tc>
          <w:tcPr>
            <w:tcW w:w="1682" w:type="pct"/>
          </w:tcPr>
          <w:p w14:paraId="1AFA48D6" w14:textId="77777777" w:rsidR="00414F83" w:rsidRPr="009F6CB1" w:rsidRDefault="00414F83" w:rsidP="007B6277">
            <w:pPr>
              <w:tabs>
                <w:tab w:val="left" w:leader="dot" w:pos="2520"/>
              </w:tabs>
              <w:spacing w:after="0" w:line="240" w:lineRule="auto"/>
              <w:jc w:val="both"/>
              <w:rPr>
                <w:rFonts w:ascii="Times New Roman" w:hAnsi="Times New Roman" w:cs="Times New Roman"/>
                <w:sz w:val="20"/>
              </w:rPr>
            </w:pPr>
            <w:r w:rsidRPr="009F6CB1">
              <w:rPr>
                <w:rFonts w:ascii="Times New Roman" w:hAnsi="Times New Roman" w:cs="Times New Roman"/>
                <w:sz w:val="20"/>
              </w:rPr>
              <w:t>Section 22</w:t>
            </w:r>
            <w:r w:rsidR="007B6277" w:rsidRPr="009F6CB1">
              <w:rPr>
                <w:rFonts w:ascii="Times New Roman" w:hAnsi="Times New Roman" w:cs="Times New Roman"/>
                <w:sz w:val="20"/>
              </w:rPr>
              <w:tab/>
            </w:r>
          </w:p>
        </w:tc>
        <w:tc>
          <w:tcPr>
            <w:tcW w:w="3318" w:type="pct"/>
          </w:tcPr>
          <w:p w14:paraId="0EC900B4" w14:textId="77777777" w:rsidR="00414F83" w:rsidRPr="009F6CB1" w:rsidRDefault="00414F83" w:rsidP="006C0BB9">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Executive Officer</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 substitute </w:t>
            </w:r>
            <w:r w:rsidR="008022C4" w:rsidRPr="009F6CB1">
              <w:rPr>
                <w:rFonts w:ascii="Times New Roman" w:hAnsi="Times New Roman" w:cs="Times New Roman"/>
                <w:sz w:val="20"/>
              </w:rPr>
              <w:t>“</w:t>
            </w:r>
            <w:r w:rsidRPr="009F6CB1">
              <w:rPr>
                <w:rFonts w:ascii="Times New Roman" w:hAnsi="Times New Roman" w:cs="Times New Roman"/>
                <w:sz w:val="20"/>
              </w:rPr>
              <w:t>Chief Executive</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5D04B16A"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817126A" w14:textId="77777777" w:rsidR="00414F83" w:rsidRPr="009F6CB1" w:rsidRDefault="00142EF2" w:rsidP="00962EC4">
      <w:pPr>
        <w:spacing w:after="60" w:line="240" w:lineRule="auto"/>
        <w:jc w:val="center"/>
        <w:rPr>
          <w:rFonts w:ascii="Times New Roman" w:hAnsi="Times New Roman" w:cs="Times New Roman"/>
          <w:sz w:val="20"/>
        </w:rPr>
      </w:pPr>
      <w:r w:rsidRPr="00C35E3E">
        <w:rPr>
          <w:rFonts w:ascii="Times New Roman" w:hAnsi="Times New Roman" w:cs="Times New Roman"/>
          <w:b/>
        </w:rPr>
        <w:lastRenderedPageBreak/>
        <w:t>SCHEDULE 8</w:t>
      </w:r>
      <w:r w:rsidR="00414F83" w:rsidRPr="009F6CB1">
        <w:rPr>
          <w:rFonts w:ascii="Times New Roman" w:hAnsi="Times New Roman" w:cs="Times New Roman"/>
          <w:sz w:val="20"/>
        </w:rPr>
        <w:t>—continued</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C35E3E" w14:paraId="3D5ADAE0" w14:textId="77777777" w:rsidTr="008E0281">
        <w:trPr>
          <w:trHeight w:val="20"/>
        </w:trPr>
        <w:tc>
          <w:tcPr>
            <w:tcW w:w="1682" w:type="pct"/>
            <w:tcBorders>
              <w:top w:val="single" w:sz="6" w:space="0" w:color="auto"/>
              <w:bottom w:val="single" w:sz="6" w:space="0" w:color="auto"/>
            </w:tcBorders>
          </w:tcPr>
          <w:p w14:paraId="482A3D5B" w14:textId="4B736799" w:rsidR="00414F83" w:rsidRPr="00C35E3E" w:rsidRDefault="00414F83" w:rsidP="00C35E3E">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Provision</w:t>
            </w:r>
          </w:p>
        </w:tc>
        <w:tc>
          <w:tcPr>
            <w:tcW w:w="3318" w:type="pct"/>
            <w:tcBorders>
              <w:top w:val="single" w:sz="6" w:space="0" w:color="auto"/>
              <w:bottom w:val="single" w:sz="6" w:space="0" w:color="auto"/>
            </w:tcBorders>
          </w:tcPr>
          <w:p w14:paraId="1780A587"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Amendment</w:t>
            </w:r>
          </w:p>
        </w:tc>
      </w:tr>
      <w:tr w:rsidR="00414F83" w:rsidRPr="00C35E3E" w14:paraId="31B714A1" w14:textId="77777777" w:rsidTr="008E0281">
        <w:trPr>
          <w:trHeight w:val="20"/>
        </w:trPr>
        <w:tc>
          <w:tcPr>
            <w:tcW w:w="1682" w:type="pct"/>
            <w:tcBorders>
              <w:top w:val="single" w:sz="6" w:space="0" w:color="auto"/>
            </w:tcBorders>
          </w:tcPr>
          <w:p w14:paraId="618B8B01" w14:textId="77777777" w:rsidR="00414F83" w:rsidRPr="00C35E3E" w:rsidRDefault="00414F83" w:rsidP="00FF1913">
            <w:pPr>
              <w:tabs>
                <w:tab w:val="left" w:leader="dot" w:pos="2555"/>
              </w:tabs>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Section 23</w:t>
            </w:r>
            <w:r w:rsidR="00FF1913" w:rsidRPr="00C35E3E">
              <w:rPr>
                <w:rFonts w:ascii="Times New Roman" w:hAnsi="Times New Roman" w:cs="Times New Roman"/>
                <w:sz w:val="20"/>
                <w:szCs w:val="20"/>
              </w:rPr>
              <w:tab/>
            </w:r>
          </w:p>
        </w:tc>
        <w:tc>
          <w:tcPr>
            <w:tcW w:w="3318" w:type="pct"/>
            <w:tcBorders>
              <w:top w:val="single" w:sz="6" w:space="0" w:color="auto"/>
            </w:tcBorders>
          </w:tcPr>
          <w:p w14:paraId="41609814"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Executive Officer</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Chief Executive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4C6162A8" w14:textId="77777777" w:rsidTr="008E0281">
        <w:trPr>
          <w:trHeight w:val="20"/>
        </w:trPr>
        <w:tc>
          <w:tcPr>
            <w:tcW w:w="1682" w:type="pct"/>
          </w:tcPr>
          <w:p w14:paraId="579F2467" w14:textId="77777777" w:rsidR="00414F83" w:rsidRPr="00C35E3E" w:rsidRDefault="00414F83" w:rsidP="00FC108F">
            <w:pPr>
              <w:tabs>
                <w:tab w:val="left" w:leader="dot" w:pos="2555"/>
              </w:tabs>
              <w:spacing w:after="0" w:line="240" w:lineRule="auto"/>
              <w:ind w:left="288" w:hanging="288"/>
              <w:jc w:val="both"/>
              <w:rPr>
                <w:rFonts w:ascii="Times New Roman" w:hAnsi="Times New Roman" w:cs="Times New Roman"/>
                <w:sz w:val="20"/>
                <w:szCs w:val="20"/>
              </w:rPr>
            </w:pPr>
            <w:r w:rsidRPr="00C35E3E">
              <w:rPr>
                <w:rFonts w:ascii="Times New Roman" w:hAnsi="Times New Roman" w:cs="Times New Roman"/>
                <w:sz w:val="20"/>
                <w:szCs w:val="20"/>
              </w:rPr>
              <w:t>Section 24</w:t>
            </w:r>
            <w:r w:rsidR="00FF1913" w:rsidRPr="00C35E3E">
              <w:rPr>
                <w:rFonts w:ascii="Times New Roman" w:hAnsi="Times New Roman" w:cs="Times New Roman"/>
                <w:sz w:val="20"/>
                <w:szCs w:val="20"/>
              </w:rPr>
              <w:tab/>
            </w:r>
          </w:p>
        </w:tc>
        <w:tc>
          <w:tcPr>
            <w:tcW w:w="3318" w:type="pct"/>
          </w:tcPr>
          <w:p w14:paraId="0F445AF0" w14:textId="77777777" w:rsidR="00414F83" w:rsidRPr="00C35E3E" w:rsidRDefault="00414F83" w:rsidP="00FC108F">
            <w:pPr>
              <w:spacing w:after="0" w:line="240" w:lineRule="auto"/>
              <w:ind w:left="288" w:hanging="288"/>
              <w:jc w:val="both"/>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Executive Officer</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Chief Executive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446FEB24" w14:textId="77777777" w:rsidTr="00FF1913">
        <w:trPr>
          <w:trHeight w:val="20"/>
        </w:trPr>
        <w:tc>
          <w:tcPr>
            <w:tcW w:w="1682" w:type="pct"/>
          </w:tcPr>
          <w:p w14:paraId="4F12AD15" w14:textId="77777777" w:rsidR="00414F83" w:rsidRPr="00C35E3E" w:rsidRDefault="00414F83" w:rsidP="00FF1913">
            <w:pPr>
              <w:tabs>
                <w:tab w:val="left" w:leader="dot" w:pos="2555"/>
              </w:tabs>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Section 25</w:t>
            </w:r>
            <w:r w:rsidR="00FF1913" w:rsidRPr="00C35E3E">
              <w:rPr>
                <w:rFonts w:ascii="Times New Roman" w:hAnsi="Times New Roman" w:cs="Times New Roman"/>
                <w:sz w:val="20"/>
                <w:szCs w:val="20"/>
              </w:rPr>
              <w:tab/>
            </w:r>
          </w:p>
        </w:tc>
        <w:tc>
          <w:tcPr>
            <w:tcW w:w="3318" w:type="pct"/>
          </w:tcPr>
          <w:p w14:paraId="1A86E79B"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Executive Officer</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Chief Executive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4F6D4134" w14:textId="77777777" w:rsidTr="00FF1913">
        <w:trPr>
          <w:trHeight w:val="20"/>
        </w:trPr>
        <w:tc>
          <w:tcPr>
            <w:tcW w:w="1682" w:type="pct"/>
          </w:tcPr>
          <w:p w14:paraId="149CA902" w14:textId="77777777" w:rsidR="00414F83" w:rsidRPr="00C35E3E" w:rsidRDefault="00414F83" w:rsidP="00FF1913">
            <w:pPr>
              <w:tabs>
                <w:tab w:val="left" w:leader="dot" w:pos="2555"/>
              </w:tabs>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Section 27</w:t>
            </w:r>
            <w:r w:rsidR="00FF1913" w:rsidRPr="00C35E3E">
              <w:rPr>
                <w:rFonts w:ascii="Times New Roman" w:hAnsi="Times New Roman" w:cs="Times New Roman"/>
                <w:sz w:val="20"/>
                <w:szCs w:val="20"/>
              </w:rPr>
              <w:tab/>
            </w:r>
          </w:p>
        </w:tc>
        <w:tc>
          <w:tcPr>
            <w:tcW w:w="3318" w:type="pct"/>
          </w:tcPr>
          <w:p w14:paraId="590C7EE7" w14:textId="77777777" w:rsidR="00414F83" w:rsidRPr="00C35E3E" w:rsidRDefault="00414F83" w:rsidP="00FC108F">
            <w:pPr>
              <w:spacing w:after="0" w:line="240" w:lineRule="auto"/>
              <w:ind w:left="288" w:hanging="288"/>
              <w:jc w:val="both"/>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Executive Officer</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Chief Executive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522B69B7" w14:textId="77777777" w:rsidTr="00FF1913">
        <w:trPr>
          <w:trHeight w:val="20"/>
        </w:trPr>
        <w:tc>
          <w:tcPr>
            <w:tcW w:w="1682" w:type="pct"/>
            <w:tcBorders>
              <w:bottom w:val="single" w:sz="6" w:space="0" w:color="auto"/>
            </w:tcBorders>
          </w:tcPr>
          <w:p w14:paraId="2D6B4733" w14:textId="77777777" w:rsidR="00414F83" w:rsidRPr="00C35E3E" w:rsidRDefault="00414F83" w:rsidP="00FF1913">
            <w:pPr>
              <w:tabs>
                <w:tab w:val="left" w:leader="dot" w:pos="2555"/>
              </w:tabs>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Paragraph 37 (2) (b)</w:t>
            </w:r>
            <w:r w:rsidR="00FF1913" w:rsidRPr="00C35E3E">
              <w:rPr>
                <w:rFonts w:ascii="Times New Roman" w:hAnsi="Times New Roman" w:cs="Times New Roman"/>
                <w:sz w:val="20"/>
                <w:szCs w:val="20"/>
              </w:rPr>
              <w:tab/>
            </w:r>
          </w:p>
        </w:tc>
        <w:tc>
          <w:tcPr>
            <w:tcW w:w="3318" w:type="pct"/>
            <w:tcBorders>
              <w:bottom w:val="single" w:sz="6" w:space="0" w:color="auto"/>
            </w:tcBorders>
          </w:tcPr>
          <w:p w14:paraId="07974B2B"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Executive Officer</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Chief Executive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bl>
    <w:p w14:paraId="66837B0D" w14:textId="77777777" w:rsidR="00414F83" w:rsidRPr="009F6CB1" w:rsidRDefault="00142EF2" w:rsidP="000D30A8">
      <w:pPr>
        <w:tabs>
          <w:tab w:val="left" w:pos="4410"/>
        </w:tabs>
        <w:spacing w:before="120" w:after="60" w:line="240" w:lineRule="auto"/>
        <w:jc w:val="right"/>
        <w:rPr>
          <w:rFonts w:ascii="Times New Roman" w:hAnsi="Times New Roman" w:cs="Times New Roman"/>
          <w:sz w:val="20"/>
        </w:rPr>
      </w:pPr>
      <w:r w:rsidRPr="00C35E3E">
        <w:rPr>
          <w:rFonts w:ascii="Times New Roman" w:hAnsi="Times New Roman" w:cs="Times New Roman"/>
          <w:b/>
        </w:rPr>
        <w:t>SCHEDULE 9</w:t>
      </w:r>
      <w:r w:rsidR="00FC108F" w:rsidRPr="009F6CB1">
        <w:rPr>
          <w:rFonts w:ascii="Times New Roman" w:hAnsi="Times New Roman" w:cs="Times New Roman"/>
          <w:sz w:val="20"/>
        </w:rPr>
        <w:tab/>
      </w:r>
      <w:r w:rsidR="00414F83" w:rsidRPr="009F6CB1">
        <w:rPr>
          <w:rFonts w:ascii="Times New Roman" w:hAnsi="Times New Roman" w:cs="Times New Roman"/>
          <w:sz w:val="20"/>
        </w:rPr>
        <w:t>Section 211</w:t>
      </w:r>
    </w:p>
    <w:p w14:paraId="5D149F4D" w14:textId="77777777" w:rsidR="00414F83" w:rsidRPr="009F6CB1" w:rsidRDefault="00414F83" w:rsidP="00FC108F">
      <w:pPr>
        <w:spacing w:after="0" w:line="240" w:lineRule="auto"/>
        <w:jc w:val="center"/>
        <w:rPr>
          <w:rFonts w:ascii="Times New Roman" w:hAnsi="Times New Roman" w:cs="Times New Roman"/>
          <w:sz w:val="20"/>
        </w:rPr>
      </w:pPr>
      <w:r w:rsidRPr="009F6CB1">
        <w:rPr>
          <w:rFonts w:ascii="Times New Roman" w:hAnsi="Times New Roman" w:cs="Times New Roman"/>
          <w:sz w:val="20"/>
        </w:rPr>
        <w:t>FORMAL AMENDMENTS OF THE PETROLEUM (SUBMERGED LANDS) ACT 1967</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C35E3E" w14:paraId="64FD9648" w14:textId="77777777" w:rsidTr="008E0281">
        <w:trPr>
          <w:trHeight w:val="20"/>
        </w:trPr>
        <w:tc>
          <w:tcPr>
            <w:tcW w:w="1682" w:type="pct"/>
            <w:tcBorders>
              <w:top w:val="single" w:sz="4" w:space="0" w:color="auto"/>
              <w:bottom w:val="single" w:sz="6" w:space="0" w:color="auto"/>
            </w:tcBorders>
          </w:tcPr>
          <w:p w14:paraId="7B30374B"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Provision amended</w:t>
            </w:r>
          </w:p>
        </w:tc>
        <w:tc>
          <w:tcPr>
            <w:tcW w:w="3318" w:type="pct"/>
            <w:tcBorders>
              <w:top w:val="single" w:sz="4" w:space="0" w:color="auto"/>
              <w:bottom w:val="single" w:sz="6" w:space="0" w:color="auto"/>
            </w:tcBorders>
          </w:tcPr>
          <w:p w14:paraId="03C62EC9"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Amendment</w:t>
            </w:r>
          </w:p>
        </w:tc>
      </w:tr>
      <w:tr w:rsidR="00414F83" w:rsidRPr="00C35E3E" w14:paraId="354AC377" w14:textId="77777777" w:rsidTr="00FC108F">
        <w:trPr>
          <w:trHeight w:val="20"/>
        </w:trPr>
        <w:tc>
          <w:tcPr>
            <w:tcW w:w="1682" w:type="pct"/>
            <w:tcBorders>
              <w:top w:val="single" w:sz="6" w:space="0" w:color="auto"/>
            </w:tcBorders>
          </w:tcPr>
          <w:p w14:paraId="6F7B2A03"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Preamble</w:t>
            </w:r>
          </w:p>
        </w:tc>
        <w:tc>
          <w:tcPr>
            <w:tcW w:w="3318" w:type="pct"/>
            <w:tcBorders>
              <w:top w:val="single" w:sz="6" w:space="0" w:color="auto"/>
            </w:tcBorders>
          </w:tcPr>
          <w:p w14:paraId="63079778" w14:textId="77777777" w:rsidR="00414F83" w:rsidRPr="00C35E3E" w:rsidRDefault="00414F83"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29th April, 1958,</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29 April 1958</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1FADF946" w14:textId="77777777" w:rsidTr="00FC108F">
        <w:trPr>
          <w:trHeight w:val="20"/>
        </w:trPr>
        <w:tc>
          <w:tcPr>
            <w:tcW w:w="1682" w:type="pct"/>
          </w:tcPr>
          <w:p w14:paraId="10398327" w14:textId="38651CF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Sub-section 5 (1) (definition of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application for a primary </w:t>
            </w:r>
            <w:proofErr w:type="spellStart"/>
            <w:r w:rsidRPr="00C35E3E">
              <w:rPr>
                <w:rFonts w:ascii="Times New Roman" w:hAnsi="Times New Roman" w:cs="Times New Roman"/>
                <w:sz w:val="20"/>
                <w:szCs w:val="20"/>
              </w:rPr>
              <w:t>licence</w:t>
            </w:r>
            <w:proofErr w:type="spellEnd"/>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c>
          <w:tcPr>
            <w:tcW w:w="3318" w:type="pct"/>
          </w:tcPr>
          <w:p w14:paraId="09691742"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 or (2) of section 40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40 (1) or (2)</w:t>
            </w:r>
            <w:r w:rsidR="008022C4" w:rsidRPr="00C35E3E">
              <w:rPr>
                <w:rFonts w:ascii="Times New Roman" w:hAnsi="Times New Roman" w:cs="Times New Roman"/>
                <w:sz w:val="20"/>
                <w:szCs w:val="20"/>
              </w:rPr>
              <w:t>”</w:t>
            </w:r>
          </w:p>
        </w:tc>
      </w:tr>
      <w:tr w:rsidR="00414F83" w:rsidRPr="00C35E3E" w14:paraId="4BBA1A51" w14:textId="77777777" w:rsidTr="00FC108F">
        <w:trPr>
          <w:trHeight w:val="20"/>
        </w:trPr>
        <w:tc>
          <w:tcPr>
            <w:tcW w:w="1682" w:type="pct"/>
          </w:tcPr>
          <w:p w14:paraId="7040B20B"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Sub-section 5 (1) (definition of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application for a secondary </w:t>
            </w:r>
            <w:proofErr w:type="spellStart"/>
            <w:r w:rsidRPr="00C35E3E">
              <w:rPr>
                <w:rFonts w:ascii="Times New Roman" w:hAnsi="Times New Roman" w:cs="Times New Roman"/>
                <w:sz w:val="20"/>
                <w:szCs w:val="20"/>
              </w:rPr>
              <w:t>licence</w:t>
            </w:r>
            <w:proofErr w:type="spellEnd"/>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c>
          <w:tcPr>
            <w:tcW w:w="3318" w:type="pct"/>
          </w:tcPr>
          <w:p w14:paraId="7CFB3200"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(3) of section 40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40 (3)</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2DB8AD85" w14:textId="77777777" w:rsidTr="00FC108F">
        <w:trPr>
          <w:trHeight w:val="20"/>
        </w:trPr>
        <w:tc>
          <w:tcPr>
            <w:tcW w:w="1682" w:type="pct"/>
          </w:tcPr>
          <w:p w14:paraId="3D907A0E"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Sub-section 5 (1) (definition of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primary entitlement</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c>
          <w:tcPr>
            <w:tcW w:w="3318" w:type="pct"/>
          </w:tcPr>
          <w:p w14:paraId="6AA742C0"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 of section 40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40 (1)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0B86897D" w14:textId="77777777" w:rsidTr="00FC108F">
        <w:trPr>
          <w:trHeight w:val="20"/>
        </w:trPr>
        <w:tc>
          <w:tcPr>
            <w:tcW w:w="1682" w:type="pct"/>
          </w:tcPr>
          <w:p w14:paraId="20E5A521"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Sub-section 5 (1) (definition of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Convention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c>
          <w:tcPr>
            <w:tcW w:w="3318" w:type="pct"/>
          </w:tcPr>
          <w:p w14:paraId="24FCA65A"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29th April, 1958,</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29 April 1958</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22A76114" w14:textId="77777777" w:rsidTr="00FC108F">
        <w:trPr>
          <w:trHeight w:val="20"/>
        </w:trPr>
        <w:tc>
          <w:tcPr>
            <w:tcW w:w="1682" w:type="pct"/>
          </w:tcPr>
          <w:p w14:paraId="43553C21"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6</w:t>
            </w:r>
            <w:r w:rsidR="00617FDB" w:rsidRPr="00C35E3E">
              <w:rPr>
                <w:rFonts w:ascii="Times New Roman" w:hAnsi="Times New Roman" w:cs="Times New Roman"/>
                <w:smallCaps/>
                <w:sz w:val="20"/>
                <w:szCs w:val="20"/>
              </w:rPr>
              <w:t xml:space="preserve">a </w:t>
            </w:r>
            <w:r w:rsidRPr="00C35E3E">
              <w:rPr>
                <w:rFonts w:ascii="Times New Roman" w:hAnsi="Times New Roman" w:cs="Times New Roman"/>
                <w:sz w:val="20"/>
                <w:szCs w:val="20"/>
              </w:rPr>
              <w:t>(4)</w:t>
            </w:r>
            <w:r w:rsidR="00B82944" w:rsidRPr="00C35E3E">
              <w:rPr>
                <w:rFonts w:ascii="Times New Roman" w:hAnsi="Times New Roman" w:cs="Times New Roman"/>
                <w:sz w:val="20"/>
                <w:szCs w:val="20"/>
              </w:rPr>
              <w:tab/>
            </w:r>
          </w:p>
        </w:tc>
        <w:tc>
          <w:tcPr>
            <w:tcW w:w="3318" w:type="pct"/>
          </w:tcPr>
          <w:p w14:paraId="37F08EE9"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two</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489271DE" w14:textId="77777777" w:rsidTr="00FC108F">
        <w:trPr>
          <w:trHeight w:val="20"/>
        </w:trPr>
        <w:tc>
          <w:tcPr>
            <w:tcW w:w="1682" w:type="pct"/>
          </w:tcPr>
          <w:p w14:paraId="0A440D57"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8</w:t>
            </w:r>
            <w:r w:rsidR="00617FDB" w:rsidRPr="00C35E3E">
              <w:rPr>
                <w:rFonts w:ascii="Times New Roman" w:hAnsi="Times New Roman" w:cs="Times New Roman"/>
                <w:smallCaps/>
                <w:sz w:val="20"/>
                <w:szCs w:val="20"/>
              </w:rPr>
              <w:t xml:space="preserve">d </w:t>
            </w:r>
            <w:r w:rsidRPr="00C35E3E">
              <w:rPr>
                <w:rFonts w:ascii="Times New Roman" w:hAnsi="Times New Roman" w:cs="Times New Roman"/>
                <w:sz w:val="20"/>
                <w:szCs w:val="20"/>
              </w:rPr>
              <w:t>(3)</w:t>
            </w:r>
            <w:r w:rsidR="00B82944" w:rsidRPr="00C35E3E">
              <w:rPr>
                <w:rFonts w:ascii="Times New Roman" w:hAnsi="Times New Roman" w:cs="Times New Roman"/>
                <w:sz w:val="20"/>
                <w:szCs w:val="20"/>
              </w:rPr>
              <w:tab/>
            </w:r>
          </w:p>
        </w:tc>
        <w:tc>
          <w:tcPr>
            <w:tcW w:w="3318" w:type="pct"/>
          </w:tcPr>
          <w:p w14:paraId="6FC08A9C"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two</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293DABF3" w14:textId="77777777" w:rsidTr="00FC108F">
        <w:trPr>
          <w:trHeight w:val="20"/>
        </w:trPr>
        <w:tc>
          <w:tcPr>
            <w:tcW w:w="1682" w:type="pct"/>
          </w:tcPr>
          <w:p w14:paraId="35271A68"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Paragraph 17 (1) (a)</w:t>
            </w:r>
            <w:r w:rsidR="00B82944" w:rsidRPr="00C35E3E">
              <w:rPr>
                <w:rFonts w:ascii="Times New Roman" w:hAnsi="Times New Roman" w:cs="Times New Roman"/>
                <w:sz w:val="20"/>
                <w:szCs w:val="20"/>
              </w:rPr>
              <w:tab/>
            </w:r>
          </w:p>
        </w:tc>
        <w:tc>
          <w:tcPr>
            <w:tcW w:w="3318" w:type="pct"/>
          </w:tcPr>
          <w:p w14:paraId="382CC992"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five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5</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27716D10" w14:textId="77777777" w:rsidTr="00FC108F">
        <w:trPr>
          <w:trHeight w:val="20"/>
        </w:trPr>
        <w:tc>
          <w:tcPr>
            <w:tcW w:w="1682" w:type="pct"/>
          </w:tcPr>
          <w:p w14:paraId="3DFA4ED0"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Paragraph 17 (1) (b)</w:t>
            </w:r>
            <w:r w:rsidR="00B82944" w:rsidRPr="00C35E3E">
              <w:rPr>
                <w:rFonts w:ascii="Times New Roman" w:hAnsi="Times New Roman" w:cs="Times New Roman"/>
                <w:sz w:val="20"/>
                <w:szCs w:val="20"/>
              </w:rPr>
              <w:tab/>
            </w:r>
          </w:p>
        </w:tc>
        <w:tc>
          <w:tcPr>
            <w:tcW w:w="3318" w:type="pct"/>
          </w:tcPr>
          <w:p w14:paraId="46AE4A9E"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five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5</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716EC21" w14:textId="77777777" w:rsidTr="00FC108F">
        <w:trPr>
          <w:trHeight w:val="20"/>
        </w:trPr>
        <w:tc>
          <w:tcPr>
            <w:tcW w:w="1682" w:type="pct"/>
          </w:tcPr>
          <w:p w14:paraId="4571B43D"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Paragraph 17 (1) (c)</w:t>
            </w:r>
            <w:r w:rsidR="00B82944" w:rsidRPr="00C35E3E">
              <w:rPr>
                <w:rFonts w:ascii="Times New Roman" w:hAnsi="Times New Roman" w:cs="Times New Roman"/>
                <w:sz w:val="20"/>
                <w:szCs w:val="20"/>
              </w:rPr>
              <w:tab/>
            </w:r>
          </w:p>
        </w:tc>
        <w:tc>
          <w:tcPr>
            <w:tcW w:w="3318" w:type="pct"/>
          </w:tcPr>
          <w:p w14:paraId="361C4F31"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(a)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two</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940E6D1" w14:textId="77777777" w:rsidTr="00FC108F">
        <w:trPr>
          <w:trHeight w:val="20"/>
        </w:trPr>
        <w:tc>
          <w:tcPr>
            <w:tcW w:w="1682" w:type="pct"/>
          </w:tcPr>
          <w:p w14:paraId="456DAC51"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p>
        </w:tc>
        <w:tc>
          <w:tcPr>
            <w:tcW w:w="3318" w:type="pct"/>
          </w:tcPr>
          <w:p w14:paraId="1B7882DC"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(b)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five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5</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01683A52" w14:textId="77777777" w:rsidTr="00FC108F">
        <w:trPr>
          <w:trHeight w:val="20"/>
        </w:trPr>
        <w:tc>
          <w:tcPr>
            <w:tcW w:w="1682" w:type="pct"/>
          </w:tcPr>
          <w:p w14:paraId="49E3E945"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Paragraph 17 (1) (d)</w:t>
            </w:r>
            <w:r w:rsidR="00B82944" w:rsidRPr="00C35E3E">
              <w:rPr>
                <w:rFonts w:ascii="Times New Roman" w:hAnsi="Times New Roman" w:cs="Times New Roman"/>
                <w:sz w:val="20"/>
                <w:szCs w:val="20"/>
              </w:rPr>
              <w:tab/>
            </w:r>
          </w:p>
        </w:tc>
        <w:tc>
          <w:tcPr>
            <w:tcW w:w="3318" w:type="pct"/>
          </w:tcPr>
          <w:p w14:paraId="4778D3F5"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(a)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two</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5CB57503" w14:textId="77777777" w:rsidTr="00FC108F">
        <w:trPr>
          <w:trHeight w:val="20"/>
        </w:trPr>
        <w:tc>
          <w:tcPr>
            <w:tcW w:w="1682" w:type="pct"/>
          </w:tcPr>
          <w:p w14:paraId="169206E0" w14:textId="77777777" w:rsidR="00414F83" w:rsidRPr="00C35E3E" w:rsidRDefault="00414F83" w:rsidP="00C35E3E">
            <w:pPr>
              <w:spacing w:after="0" w:line="240" w:lineRule="auto"/>
              <w:rPr>
                <w:rFonts w:ascii="Times New Roman" w:hAnsi="Times New Roman" w:cs="Times New Roman"/>
                <w:sz w:val="20"/>
                <w:szCs w:val="20"/>
              </w:rPr>
            </w:pPr>
          </w:p>
        </w:tc>
        <w:tc>
          <w:tcPr>
            <w:tcW w:w="3318" w:type="pct"/>
          </w:tcPr>
          <w:p w14:paraId="7B1E83DB"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(b)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five</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5</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5CF07765" w14:textId="77777777" w:rsidTr="00FC108F">
        <w:trPr>
          <w:trHeight w:val="20"/>
        </w:trPr>
        <w:tc>
          <w:tcPr>
            <w:tcW w:w="1682" w:type="pct"/>
          </w:tcPr>
          <w:p w14:paraId="3856CD7B"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18 (2)</w:t>
            </w:r>
            <w:r w:rsidR="00B82944" w:rsidRPr="00C35E3E">
              <w:rPr>
                <w:rFonts w:ascii="Times New Roman" w:hAnsi="Times New Roman" w:cs="Times New Roman"/>
                <w:sz w:val="20"/>
                <w:szCs w:val="20"/>
              </w:rPr>
              <w:tab/>
            </w:r>
          </w:p>
        </w:tc>
        <w:tc>
          <w:tcPr>
            <w:tcW w:w="3318" w:type="pct"/>
          </w:tcPr>
          <w:p w14:paraId="7515B5E8"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66983ACA" w14:textId="77777777" w:rsidTr="00FC108F">
        <w:trPr>
          <w:trHeight w:val="20"/>
        </w:trPr>
        <w:tc>
          <w:tcPr>
            <w:tcW w:w="1682" w:type="pct"/>
          </w:tcPr>
          <w:p w14:paraId="1021501C"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20 (2)</w:t>
            </w:r>
            <w:r w:rsidR="00B82944" w:rsidRPr="00C35E3E">
              <w:rPr>
                <w:rFonts w:ascii="Times New Roman" w:hAnsi="Times New Roman" w:cs="Times New Roman"/>
                <w:sz w:val="20"/>
                <w:szCs w:val="20"/>
              </w:rPr>
              <w:tab/>
            </w:r>
          </w:p>
        </w:tc>
        <w:tc>
          <w:tcPr>
            <w:tcW w:w="3318" w:type="pct"/>
          </w:tcPr>
          <w:p w14:paraId="690B03A8"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(a)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3A59F74D" w14:textId="77777777" w:rsidTr="00FC108F">
        <w:trPr>
          <w:trHeight w:val="20"/>
        </w:trPr>
        <w:tc>
          <w:tcPr>
            <w:tcW w:w="1682" w:type="pct"/>
          </w:tcPr>
          <w:p w14:paraId="791453C3" w14:textId="77777777" w:rsidR="00414F83" w:rsidRPr="00C35E3E" w:rsidRDefault="00414F83" w:rsidP="00C35E3E">
            <w:pPr>
              <w:spacing w:after="0" w:line="240" w:lineRule="auto"/>
              <w:rPr>
                <w:rFonts w:ascii="Times New Roman" w:hAnsi="Times New Roman" w:cs="Times New Roman"/>
                <w:sz w:val="20"/>
                <w:szCs w:val="20"/>
              </w:rPr>
            </w:pPr>
          </w:p>
        </w:tc>
        <w:tc>
          <w:tcPr>
            <w:tcW w:w="3318" w:type="pct"/>
          </w:tcPr>
          <w:p w14:paraId="1BDE4DC3"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(b)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(2) or (3) of the next succeeding 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21 (2) or (3)</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1A642ED9" w14:textId="77777777" w:rsidTr="00FC108F">
        <w:trPr>
          <w:trHeight w:val="20"/>
        </w:trPr>
        <w:tc>
          <w:tcPr>
            <w:tcW w:w="1682" w:type="pct"/>
          </w:tcPr>
          <w:p w14:paraId="28710710"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20 (4)</w:t>
            </w:r>
            <w:r w:rsidR="00B82944" w:rsidRPr="00C35E3E">
              <w:rPr>
                <w:rFonts w:ascii="Times New Roman" w:hAnsi="Times New Roman" w:cs="Times New Roman"/>
                <w:sz w:val="20"/>
                <w:szCs w:val="20"/>
              </w:rPr>
              <w:tab/>
            </w:r>
          </w:p>
        </w:tc>
        <w:tc>
          <w:tcPr>
            <w:tcW w:w="3318" w:type="pct"/>
          </w:tcPr>
          <w:p w14:paraId="1328AC3C"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(3)</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B756239" w14:textId="77777777" w:rsidTr="00FC108F">
        <w:trPr>
          <w:trHeight w:val="20"/>
        </w:trPr>
        <w:tc>
          <w:tcPr>
            <w:tcW w:w="1682" w:type="pct"/>
          </w:tcPr>
          <w:p w14:paraId="10660564"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20 (5)</w:t>
            </w:r>
            <w:r w:rsidR="00B82944" w:rsidRPr="00C35E3E">
              <w:rPr>
                <w:rFonts w:ascii="Times New Roman" w:hAnsi="Times New Roman" w:cs="Times New Roman"/>
                <w:sz w:val="20"/>
                <w:szCs w:val="20"/>
              </w:rPr>
              <w:tab/>
            </w:r>
          </w:p>
        </w:tc>
        <w:tc>
          <w:tcPr>
            <w:tcW w:w="3318" w:type="pct"/>
          </w:tcPr>
          <w:p w14:paraId="34E9768A"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(2) or (3) of the next succeeding 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21 (2) or (3)</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0A761754" w14:textId="77777777" w:rsidTr="00FC108F">
        <w:trPr>
          <w:trHeight w:val="20"/>
        </w:trPr>
        <w:tc>
          <w:tcPr>
            <w:tcW w:w="1682" w:type="pct"/>
          </w:tcPr>
          <w:p w14:paraId="61461998"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21 (1)</w:t>
            </w:r>
            <w:r w:rsidR="00B82944" w:rsidRPr="00C35E3E">
              <w:rPr>
                <w:rFonts w:ascii="Times New Roman" w:hAnsi="Times New Roman" w:cs="Times New Roman"/>
                <w:sz w:val="20"/>
                <w:szCs w:val="20"/>
              </w:rPr>
              <w:tab/>
            </w:r>
          </w:p>
        </w:tc>
        <w:tc>
          <w:tcPr>
            <w:tcW w:w="3318" w:type="pct"/>
          </w:tcPr>
          <w:p w14:paraId="5950C3D8"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section 20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973C5D6" w14:textId="77777777" w:rsidTr="00FC108F">
        <w:trPr>
          <w:trHeight w:val="20"/>
        </w:trPr>
        <w:tc>
          <w:tcPr>
            <w:tcW w:w="1682" w:type="pct"/>
          </w:tcPr>
          <w:p w14:paraId="6F69AD88"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Paragraph 21 (1) (c)</w:t>
            </w:r>
            <w:r w:rsidR="00B82944" w:rsidRPr="00C35E3E">
              <w:rPr>
                <w:rFonts w:ascii="Times New Roman" w:hAnsi="Times New Roman" w:cs="Times New Roman"/>
                <w:sz w:val="20"/>
                <w:szCs w:val="20"/>
              </w:rPr>
              <w:tab/>
            </w:r>
          </w:p>
        </w:tc>
        <w:tc>
          <w:tcPr>
            <w:tcW w:w="3318" w:type="pct"/>
          </w:tcPr>
          <w:p w14:paraId="44332734"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four hundred</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400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787C73A" w14:textId="77777777" w:rsidTr="00FC108F">
        <w:trPr>
          <w:trHeight w:val="20"/>
        </w:trPr>
        <w:tc>
          <w:tcPr>
            <w:tcW w:w="1682" w:type="pct"/>
          </w:tcPr>
          <w:p w14:paraId="69799BAD"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21 (2)</w:t>
            </w:r>
            <w:r w:rsidR="00B82944" w:rsidRPr="00C35E3E">
              <w:rPr>
                <w:rFonts w:ascii="Times New Roman" w:hAnsi="Times New Roman" w:cs="Times New Roman"/>
                <w:sz w:val="20"/>
                <w:szCs w:val="20"/>
              </w:rPr>
              <w:tab/>
            </w:r>
          </w:p>
        </w:tc>
        <w:tc>
          <w:tcPr>
            <w:tcW w:w="3318" w:type="pct"/>
          </w:tcPr>
          <w:p w14:paraId="79561C47"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sixteen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16</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042F8F83" w14:textId="77777777" w:rsidTr="00FC108F">
        <w:trPr>
          <w:trHeight w:val="20"/>
        </w:trPr>
        <w:tc>
          <w:tcPr>
            <w:tcW w:w="1682" w:type="pct"/>
          </w:tcPr>
          <w:p w14:paraId="2EF2EA97"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21 (5)</w:t>
            </w:r>
            <w:r w:rsidR="00B82944" w:rsidRPr="00C35E3E">
              <w:rPr>
                <w:rFonts w:ascii="Times New Roman" w:hAnsi="Times New Roman" w:cs="Times New Roman"/>
                <w:sz w:val="20"/>
                <w:szCs w:val="20"/>
              </w:rPr>
              <w:tab/>
            </w:r>
          </w:p>
        </w:tc>
        <w:tc>
          <w:tcPr>
            <w:tcW w:w="3318" w:type="pct"/>
          </w:tcPr>
          <w:p w14:paraId="381E79B3" w14:textId="77777777" w:rsidR="00414F83" w:rsidRPr="00C35E3E" w:rsidRDefault="00414F83" w:rsidP="00C35E3E">
            <w:pPr>
              <w:spacing w:after="0" w:line="240" w:lineRule="auto"/>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nine-tenths</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90%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4B821342" w14:textId="77777777" w:rsidTr="00FC108F">
        <w:trPr>
          <w:trHeight w:val="20"/>
        </w:trPr>
        <w:tc>
          <w:tcPr>
            <w:tcW w:w="1682" w:type="pct"/>
          </w:tcPr>
          <w:p w14:paraId="2FA15302"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22 (2)</w:t>
            </w:r>
            <w:r w:rsidR="00B82944" w:rsidRPr="00C35E3E">
              <w:rPr>
                <w:rFonts w:ascii="Times New Roman" w:hAnsi="Times New Roman" w:cs="Times New Roman"/>
                <w:sz w:val="20"/>
                <w:szCs w:val="20"/>
              </w:rPr>
              <w:tab/>
            </w:r>
          </w:p>
        </w:tc>
        <w:tc>
          <w:tcPr>
            <w:tcW w:w="3318" w:type="pct"/>
          </w:tcPr>
          <w:p w14:paraId="5AFA32F7"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D785114" w14:textId="77777777" w:rsidTr="00FC108F">
        <w:trPr>
          <w:trHeight w:val="20"/>
        </w:trPr>
        <w:tc>
          <w:tcPr>
            <w:tcW w:w="1682" w:type="pct"/>
          </w:tcPr>
          <w:p w14:paraId="5829A989"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Paragraph 22 (2) (b)</w:t>
            </w:r>
            <w:r w:rsidR="00B82944" w:rsidRPr="00C35E3E">
              <w:rPr>
                <w:rFonts w:ascii="Times New Roman" w:hAnsi="Times New Roman" w:cs="Times New Roman"/>
                <w:sz w:val="20"/>
                <w:szCs w:val="20"/>
              </w:rPr>
              <w:tab/>
            </w:r>
          </w:p>
        </w:tc>
        <w:tc>
          <w:tcPr>
            <w:tcW w:w="3318" w:type="pct"/>
          </w:tcPr>
          <w:p w14:paraId="5159CF73"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next succeeding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(3)</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792E5D77" w14:textId="77777777" w:rsidTr="00FC108F">
        <w:trPr>
          <w:trHeight w:val="20"/>
        </w:trPr>
        <w:tc>
          <w:tcPr>
            <w:tcW w:w="1682" w:type="pct"/>
          </w:tcPr>
          <w:p w14:paraId="0BCB7876"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22 (4)</w:t>
            </w:r>
            <w:r w:rsidR="00B82944" w:rsidRPr="00C35E3E">
              <w:rPr>
                <w:rFonts w:ascii="Times New Roman" w:hAnsi="Times New Roman" w:cs="Times New Roman"/>
                <w:sz w:val="20"/>
                <w:szCs w:val="20"/>
              </w:rPr>
              <w:tab/>
            </w:r>
          </w:p>
        </w:tc>
        <w:tc>
          <w:tcPr>
            <w:tcW w:w="3318" w:type="pct"/>
          </w:tcPr>
          <w:p w14:paraId="17D8F4A7"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(3)</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2475085F" w14:textId="77777777" w:rsidTr="00FC108F">
        <w:trPr>
          <w:trHeight w:val="20"/>
        </w:trPr>
        <w:tc>
          <w:tcPr>
            <w:tcW w:w="1682" w:type="pct"/>
          </w:tcPr>
          <w:p w14:paraId="02C4A448" w14:textId="77777777" w:rsidR="00414F83" w:rsidRPr="00C35E3E" w:rsidRDefault="00414F83" w:rsidP="00C35E3E">
            <w:pPr>
              <w:tabs>
                <w:tab w:val="left" w:leader="dot" w:pos="2555"/>
              </w:tabs>
              <w:spacing w:after="0" w:line="240" w:lineRule="auto"/>
              <w:rPr>
                <w:rFonts w:ascii="Times New Roman" w:hAnsi="Times New Roman" w:cs="Times New Roman"/>
                <w:sz w:val="20"/>
                <w:szCs w:val="20"/>
              </w:rPr>
            </w:pPr>
            <w:r w:rsidRPr="00C35E3E">
              <w:rPr>
                <w:rFonts w:ascii="Times New Roman" w:hAnsi="Times New Roman" w:cs="Times New Roman"/>
                <w:sz w:val="20"/>
                <w:szCs w:val="20"/>
              </w:rPr>
              <w:t>Sub-section 23 (2)</w:t>
            </w:r>
            <w:r w:rsidR="00B82944" w:rsidRPr="00C35E3E">
              <w:rPr>
                <w:rFonts w:ascii="Times New Roman" w:hAnsi="Times New Roman" w:cs="Times New Roman"/>
                <w:sz w:val="20"/>
                <w:szCs w:val="20"/>
              </w:rPr>
              <w:tab/>
            </w:r>
          </w:p>
        </w:tc>
        <w:tc>
          <w:tcPr>
            <w:tcW w:w="3318" w:type="pct"/>
          </w:tcPr>
          <w:p w14:paraId="4CDF0FFC"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(a)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the last preceding sub-section</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(wherever occurring),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r w:rsidR="00414F83" w:rsidRPr="00C35E3E" w14:paraId="04685C46" w14:textId="77777777" w:rsidTr="00FC108F">
        <w:trPr>
          <w:trHeight w:val="20"/>
        </w:trPr>
        <w:tc>
          <w:tcPr>
            <w:tcW w:w="1682" w:type="pct"/>
          </w:tcPr>
          <w:p w14:paraId="38CEFC7A" w14:textId="77777777" w:rsidR="00414F83" w:rsidRPr="00C35E3E" w:rsidRDefault="00414F83" w:rsidP="00C35E3E">
            <w:pPr>
              <w:spacing w:after="0" w:line="240" w:lineRule="auto"/>
              <w:rPr>
                <w:rFonts w:ascii="Times New Roman" w:hAnsi="Times New Roman" w:cs="Times New Roman"/>
                <w:sz w:val="20"/>
                <w:szCs w:val="20"/>
              </w:rPr>
            </w:pPr>
          </w:p>
        </w:tc>
        <w:tc>
          <w:tcPr>
            <w:tcW w:w="3318" w:type="pct"/>
          </w:tcPr>
          <w:p w14:paraId="77B8B799" w14:textId="77777777" w:rsidR="00414F83" w:rsidRPr="00C35E3E" w:rsidRDefault="00414F83" w:rsidP="00C35E3E">
            <w:pPr>
              <w:spacing w:after="0" w:line="240" w:lineRule="auto"/>
              <w:ind w:left="288" w:hanging="288"/>
              <w:rPr>
                <w:rFonts w:ascii="Times New Roman" w:hAnsi="Times New Roman" w:cs="Times New Roman"/>
                <w:sz w:val="20"/>
                <w:szCs w:val="20"/>
              </w:rPr>
            </w:pPr>
            <w:r w:rsidRPr="00C35E3E">
              <w:rPr>
                <w:rFonts w:ascii="Times New Roman" w:hAnsi="Times New Roman" w:cs="Times New Roman"/>
                <w:sz w:val="20"/>
                <w:szCs w:val="20"/>
              </w:rPr>
              <w:t xml:space="preserve">(b) Omit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(1) of section 20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substitute </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sub-section 20 (1)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w:t>
            </w:r>
          </w:p>
        </w:tc>
      </w:tr>
    </w:tbl>
    <w:p w14:paraId="32A8AE4A" w14:textId="77777777" w:rsidR="006530BC" w:rsidRDefault="006530BC">
      <w:pPr>
        <w:rPr>
          <w:rFonts w:ascii="Times New Roman" w:hAnsi="Times New Roman" w:cs="Times New Roman"/>
          <w:b/>
        </w:rPr>
      </w:pPr>
      <w:r>
        <w:rPr>
          <w:rFonts w:ascii="Times New Roman" w:hAnsi="Times New Roman" w:cs="Times New Roman"/>
          <w:b/>
        </w:rPr>
        <w:br w:type="page"/>
      </w:r>
    </w:p>
    <w:p w14:paraId="0C3323F4" w14:textId="77777777" w:rsidR="00414F83" w:rsidRPr="009F6CB1" w:rsidRDefault="00142EF2" w:rsidP="00FA31FA">
      <w:pPr>
        <w:spacing w:after="60" w:line="240" w:lineRule="auto"/>
        <w:jc w:val="center"/>
        <w:rPr>
          <w:rFonts w:ascii="Times New Roman" w:hAnsi="Times New Roman" w:cs="Times New Roman"/>
        </w:rPr>
      </w:pPr>
      <w:r w:rsidRPr="009F6CB1">
        <w:rPr>
          <w:rFonts w:ascii="Times New Roman" w:hAnsi="Times New Roman" w:cs="Times New Roman"/>
          <w:b/>
        </w:rPr>
        <w:lastRenderedPageBreak/>
        <w:t>SCHEDULE 9</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C35E3E" w14:paraId="25E0EDB7" w14:textId="77777777" w:rsidTr="00375CF3">
        <w:trPr>
          <w:trHeight w:val="20"/>
        </w:trPr>
        <w:tc>
          <w:tcPr>
            <w:tcW w:w="1682" w:type="pct"/>
            <w:tcBorders>
              <w:top w:val="single" w:sz="6" w:space="0" w:color="auto"/>
              <w:bottom w:val="single" w:sz="6" w:space="0" w:color="auto"/>
            </w:tcBorders>
          </w:tcPr>
          <w:p w14:paraId="20F6FDA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318" w:type="pct"/>
            <w:tcBorders>
              <w:top w:val="single" w:sz="6" w:space="0" w:color="auto"/>
              <w:bottom w:val="single" w:sz="6" w:space="0" w:color="auto"/>
            </w:tcBorders>
          </w:tcPr>
          <w:p w14:paraId="3E6E3B2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2C655A99" w14:textId="77777777" w:rsidTr="00375CF3">
        <w:trPr>
          <w:trHeight w:val="20"/>
        </w:trPr>
        <w:tc>
          <w:tcPr>
            <w:tcW w:w="1682" w:type="pct"/>
            <w:tcBorders>
              <w:top w:val="single" w:sz="6" w:space="0" w:color="auto"/>
            </w:tcBorders>
          </w:tcPr>
          <w:p w14:paraId="410C3A15"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23 (3)</w:t>
            </w:r>
            <w:r w:rsidR="00375CF3" w:rsidRPr="00C35E3E">
              <w:rPr>
                <w:rFonts w:ascii="Times New Roman" w:hAnsi="Times New Roman" w:cs="Times New Roman"/>
                <w:sz w:val="19"/>
                <w:szCs w:val="19"/>
              </w:rPr>
              <w:tab/>
            </w:r>
          </w:p>
        </w:tc>
        <w:tc>
          <w:tcPr>
            <w:tcW w:w="3318" w:type="pct"/>
            <w:tcBorders>
              <w:top w:val="single" w:sz="6" w:space="0" w:color="auto"/>
            </w:tcBorders>
          </w:tcPr>
          <w:p w14:paraId="0D1CFEBD"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904876B" w14:textId="77777777" w:rsidTr="00375CF3">
        <w:trPr>
          <w:trHeight w:val="20"/>
        </w:trPr>
        <w:tc>
          <w:tcPr>
            <w:tcW w:w="1682" w:type="pct"/>
          </w:tcPr>
          <w:p w14:paraId="4751736D"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1AC60041"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section 20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20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C67C58D" w14:textId="77777777" w:rsidTr="00375CF3">
        <w:trPr>
          <w:trHeight w:val="20"/>
        </w:trPr>
        <w:tc>
          <w:tcPr>
            <w:tcW w:w="1682" w:type="pct"/>
          </w:tcPr>
          <w:p w14:paraId="7DCBEA7C"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23 (4) (c)</w:t>
            </w:r>
            <w:r w:rsidR="00375CF3" w:rsidRPr="00C35E3E">
              <w:rPr>
                <w:rFonts w:ascii="Times New Roman" w:hAnsi="Times New Roman" w:cs="Times New Roman"/>
                <w:sz w:val="19"/>
                <w:szCs w:val="19"/>
              </w:rPr>
              <w:tab/>
            </w:r>
          </w:p>
        </w:tc>
        <w:tc>
          <w:tcPr>
            <w:tcW w:w="3318" w:type="pct"/>
            <w:tcBorders>
              <w:left w:val="nil"/>
            </w:tcBorders>
          </w:tcPr>
          <w:p w14:paraId="12EF965A"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(d) of sub-section (1) of section 21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21 (1) (d)</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78BC1B9" w14:textId="77777777" w:rsidTr="00375CF3">
        <w:trPr>
          <w:trHeight w:val="20"/>
        </w:trPr>
        <w:tc>
          <w:tcPr>
            <w:tcW w:w="1682" w:type="pct"/>
          </w:tcPr>
          <w:p w14:paraId="0412774F"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23 (4) (d)</w:t>
            </w:r>
            <w:r w:rsidR="00375CF3" w:rsidRPr="00C35E3E">
              <w:rPr>
                <w:rFonts w:ascii="Times New Roman" w:hAnsi="Times New Roman" w:cs="Times New Roman"/>
                <w:sz w:val="19"/>
                <w:szCs w:val="19"/>
              </w:rPr>
              <w:tab/>
            </w:r>
          </w:p>
        </w:tc>
        <w:tc>
          <w:tcPr>
            <w:tcW w:w="3318" w:type="pct"/>
            <w:tcBorders>
              <w:left w:val="nil"/>
            </w:tcBorders>
          </w:tcPr>
          <w:p w14:paraId="5377D74F"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(a) of sub-section (1) of 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24 (1) (a)</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D9CFABC" w14:textId="77777777" w:rsidTr="00375CF3">
        <w:trPr>
          <w:trHeight w:val="20"/>
        </w:trPr>
        <w:tc>
          <w:tcPr>
            <w:tcW w:w="1682" w:type="pct"/>
          </w:tcPr>
          <w:p w14:paraId="0793AFC0"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24 (1)</w:t>
            </w:r>
            <w:r w:rsidR="00375CF3" w:rsidRPr="00C35E3E">
              <w:rPr>
                <w:rFonts w:ascii="Times New Roman" w:hAnsi="Times New Roman" w:cs="Times New Roman"/>
                <w:sz w:val="19"/>
                <w:szCs w:val="19"/>
              </w:rPr>
              <w:tab/>
            </w:r>
          </w:p>
        </w:tc>
        <w:tc>
          <w:tcPr>
            <w:tcW w:w="3318" w:type="pct"/>
            <w:tcBorders>
              <w:left w:val="nil"/>
            </w:tcBorders>
          </w:tcPr>
          <w:p w14:paraId="47CA0E8C"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23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8EDB490" w14:textId="77777777" w:rsidTr="00375CF3">
        <w:trPr>
          <w:trHeight w:val="20"/>
        </w:trPr>
        <w:tc>
          <w:tcPr>
            <w:tcW w:w="1682" w:type="pct"/>
          </w:tcPr>
          <w:p w14:paraId="7A4BCB05"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24 (1) (b)</w:t>
            </w:r>
            <w:r w:rsidR="00375CF3" w:rsidRPr="00C35E3E">
              <w:rPr>
                <w:rFonts w:ascii="Times New Roman" w:hAnsi="Times New Roman" w:cs="Times New Roman"/>
                <w:sz w:val="19"/>
                <w:szCs w:val="19"/>
              </w:rPr>
              <w:tab/>
            </w:r>
          </w:p>
        </w:tc>
        <w:tc>
          <w:tcPr>
            <w:tcW w:w="3318" w:type="pct"/>
            <w:tcBorders>
              <w:left w:val="nil"/>
            </w:tcBorders>
          </w:tcPr>
          <w:p w14:paraId="48B87F0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ten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87B54FD" w14:textId="77777777" w:rsidTr="00375CF3">
        <w:trPr>
          <w:trHeight w:val="20"/>
        </w:trPr>
        <w:tc>
          <w:tcPr>
            <w:tcW w:w="1682" w:type="pct"/>
          </w:tcPr>
          <w:p w14:paraId="0234D8AD"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40690897"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(d) of sub-section (4) of that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23 (4) (d)</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94AE067" w14:textId="77777777" w:rsidTr="00375CF3">
        <w:trPr>
          <w:trHeight w:val="20"/>
        </w:trPr>
        <w:tc>
          <w:tcPr>
            <w:tcW w:w="1682" w:type="pct"/>
          </w:tcPr>
          <w:p w14:paraId="4E782701"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24 (2) (a)</w:t>
            </w:r>
            <w:r w:rsidR="00375CF3" w:rsidRPr="00C35E3E">
              <w:rPr>
                <w:rFonts w:ascii="Times New Roman" w:hAnsi="Times New Roman" w:cs="Times New Roman"/>
                <w:sz w:val="19"/>
                <w:szCs w:val="19"/>
              </w:rPr>
              <w:tab/>
            </w:r>
          </w:p>
        </w:tc>
        <w:tc>
          <w:tcPr>
            <w:tcW w:w="3318" w:type="pct"/>
            <w:tcBorders>
              <w:left w:val="nil"/>
            </w:tcBorders>
          </w:tcPr>
          <w:p w14:paraId="727D3AE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nine-tenths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90%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5572BA4" w14:textId="77777777" w:rsidTr="00375CF3">
        <w:trPr>
          <w:trHeight w:val="20"/>
        </w:trPr>
        <w:tc>
          <w:tcPr>
            <w:tcW w:w="1682" w:type="pct"/>
          </w:tcPr>
          <w:p w14:paraId="588FB9BD"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24 (2) (b)</w:t>
            </w:r>
            <w:r w:rsidR="00375CF3" w:rsidRPr="00C35E3E">
              <w:rPr>
                <w:rFonts w:ascii="Times New Roman" w:hAnsi="Times New Roman" w:cs="Times New Roman"/>
                <w:sz w:val="19"/>
                <w:szCs w:val="19"/>
              </w:rPr>
              <w:tab/>
            </w:r>
          </w:p>
        </w:tc>
        <w:tc>
          <w:tcPr>
            <w:tcW w:w="3318" w:type="pct"/>
            <w:tcBorders>
              <w:left w:val="nil"/>
            </w:tcBorders>
          </w:tcPr>
          <w:p w14:paraId="1CD57E33"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F659E86" w14:textId="77777777" w:rsidTr="00375CF3">
        <w:trPr>
          <w:trHeight w:val="20"/>
        </w:trPr>
        <w:tc>
          <w:tcPr>
            <w:tcW w:w="1682" w:type="pct"/>
          </w:tcPr>
          <w:p w14:paraId="3C320680"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24 (3)</w:t>
            </w:r>
            <w:r w:rsidR="00375CF3" w:rsidRPr="00C35E3E">
              <w:rPr>
                <w:rFonts w:ascii="Times New Roman" w:hAnsi="Times New Roman" w:cs="Times New Roman"/>
                <w:sz w:val="19"/>
                <w:szCs w:val="19"/>
              </w:rPr>
              <w:tab/>
            </w:r>
          </w:p>
        </w:tc>
        <w:tc>
          <w:tcPr>
            <w:tcW w:w="3318" w:type="pct"/>
            <w:tcBorders>
              <w:left w:val="nil"/>
            </w:tcBorders>
          </w:tcPr>
          <w:p w14:paraId="663020C2"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25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CFB6275" w14:textId="77777777" w:rsidTr="00375CF3">
        <w:trPr>
          <w:trHeight w:val="20"/>
        </w:trPr>
        <w:tc>
          <w:tcPr>
            <w:tcW w:w="1682" w:type="pct"/>
          </w:tcPr>
          <w:p w14:paraId="587F51AC"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25 (1)</w:t>
            </w:r>
            <w:r w:rsidR="00375CF3" w:rsidRPr="00C35E3E">
              <w:rPr>
                <w:rFonts w:ascii="Times New Roman" w:hAnsi="Times New Roman" w:cs="Times New Roman"/>
                <w:sz w:val="19"/>
                <w:szCs w:val="19"/>
              </w:rPr>
              <w:tab/>
            </w:r>
          </w:p>
        </w:tc>
        <w:tc>
          <w:tcPr>
            <w:tcW w:w="3318" w:type="pct"/>
            <w:tcBorders>
              <w:left w:val="nil"/>
            </w:tcBorders>
          </w:tcPr>
          <w:p w14:paraId="276D08E8"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section 23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23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586F1C4" w14:textId="77777777" w:rsidTr="00375CF3">
        <w:trPr>
          <w:trHeight w:val="20"/>
        </w:trPr>
        <w:tc>
          <w:tcPr>
            <w:tcW w:w="1682" w:type="pct"/>
          </w:tcPr>
          <w:p w14:paraId="72FCE27D"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25 (2)</w:t>
            </w:r>
            <w:r w:rsidR="00375CF3" w:rsidRPr="00C35E3E">
              <w:rPr>
                <w:rFonts w:ascii="Times New Roman" w:hAnsi="Times New Roman" w:cs="Times New Roman"/>
                <w:sz w:val="19"/>
                <w:szCs w:val="19"/>
              </w:rPr>
              <w:tab/>
            </w:r>
          </w:p>
        </w:tc>
        <w:tc>
          <w:tcPr>
            <w:tcW w:w="3318" w:type="pct"/>
            <w:tcBorders>
              <w:left w:val="nil"/>
            </w:tcBorders>
          </w:tcPr>
          <w:p w14:paraId="6A89DA41"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section 23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23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82E57F4" w14:textId="77777777" w:rsidTr="00375CF3">
        <w:trPr>
          <w:trHeight w:val="20"/>
        </w:trPr>
        <w:tc>
          <w:tcPr>
            <w:tcW w:w="1682" w:type="pct"/>
          </w:tcPr>
          <w:p w14:paraId="64F5B33C"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40E9E621"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C8AC7AC" w14:textId="77777777" w:rsidTr="00375CF3">
        <w:trPr>
          <w:trHeight w:val="20"/>
        </w:trPr>
        <w:tc>
          <w:tcPr>
            <w:tcW w:w="1682" w:type="pct"/>
          </w:tcPr>
          <w:p w14:paraId="54F10EEB"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Subjection 25 (3)</w:t>
            </w:r>
            <w:r w:rsidR="00375CF3" w:rsidRPr="00C35E3E">
              <w:rPr>
                <w:rFonts w:ascii="Times New Roman" w:hAnsi="Times New Roman" w:cs="Times New Roman"/>
                <w:sz w:val="19"/>
                <w:szCs w:val="19"/>
              </w:rPr>
              <w:tab/>
            </w:r>
          </w:p>
        </w:tc>
        <w:tc>
          <w:tcPr>
            <w:tcW w:w="3318" w:type="pct"/>
            <w:tcBorders>
              <w:left w:val="nil"/>
            </w:tcBorders>
          </w:tcPr>
          <w:p w14:paraId="3ED64110"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 of section 23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23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CEE14B8" w14:textId="77777777" w:rsidTr="00375CF3">
        <w:trPr>
          <w:trHeight w:val="20"/>
        </w:trPr>
        <w:tc>
          <w:tcPr>
            <w:tcW w:w="1682" w:type="pct"/>
          </w:tcPr>
          <w:p w14:paraId="331AE88D" w14:textId="77777777" w:rsidR="00375CF3" w:rsidRPr="00C35E3E" w:rsidRDefault="00414F83" w:rsidP="00375CF3">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2A58459C" w14:textId="77777777" w:rsidR="00414F83" w:rsidRPr="00C35E3E" w:rsidRDefault="00414F83" w:rsidP="00375CF3">
            <w:pPr>
              <w:tabs>
                <w:tab w:val="left" w:leader="dot" w:pos="2555"/>
              </w:tabs>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25 (5) (b)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w:t>
            </w:r>
            <w:r w:rsidR="00375CF3" w:rsidRPr="00C35E3E">
              <w:rPr>
                <w:rFonts w:ascii="Times New Roman" w:hAnsi="Times New Roman" w:cs="Times New Roman"/>
                <w:sz w:val="19"/>
                <w:szCs w:val="19"/>
              </w:rPr>
              <w:tab/>
            </w:r>
          </w:p>
        </w:tc>
        <w:tc>
          <w:tcPr>
            <w:tcW w:w="3318" w:type="pct"/>
            <w:tcBorders>
              <w:left w:val="nil"/>
            </w:tcBorders>
          </w:tcPr>
          <w:p w14:paraId="17734A17"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w:t>
            </w:r>
            <w:r w:rsidR="009A077B" w:rsidRPr="00C35E3E">
              <w:rPr>
                <w:rFonts w:ascii="Times New Roman" w:hAnsi="Times New Roman" w:cs="Times New Roman"/>
                <w:sz w:val="19"/>
                <w:szCs w:val="19"/>
              </w:rPr>
              <w:t>-</w:t>
            </w:r>
            <w:r w:rsidRPr="00C35E3E">
              <w:rPr>
                <w:rFonts w:ascii="Times New Roman" w:hAnsi="Times New Roman" w:cs="Times New Roman"/>
                <w:sz w:val="19"/>
                <w:szCs w:val="19"/>
              </w:rPr>
              <w:t>section 26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4C6ADA3" w14:textId="77777777" w:rsidTr="00375CF3">
        <w:trPr>
          <w:trHeight w:val="20"/>
        </w:trPr>
        <w:tc>
          <w:tcPr>
            <w:tcW w:w="1682" w:type="pct"/>
          </w:tcPr>
          <w:p w14:paraId="149DB1CF"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26 (1)</w:t>
            </w:r>
            <w:r w:rsidR="00375CF3" w:rsidRPr="00C35E3E">
              <w:rPr>
                <w:rFonts w:ascii="Times New Roman" w:hAnsi="Times New Roman" w:cs="Times New Roman"/>
                <w:sz w:val="19"/>
                <w:szCs w:val="19"/>
              </w:rPr>
              <w:tab/>
            </w:r>
          </w:p>
        </w:tc>
        <w:tc>
          <w:tcPr>
            <w:tcW w:w="3318" w:type="pct"/>
            <w:tcBorders>
              <w:left w:val="nil"/>
            </w:tcBorders>
          </w:tcPr>
          <w:p w14:paraId="00BB194F"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25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6C232CD" w14:textId="77777777" w:rsidTr="00375CF3">
        <w:trPr>
          <w:trHeight w:val="20"/>
        </w:trPr>
        <w:tc>
          <w:tcPr>
            <w:tcW w:w="1682" w:type="pct"/>
          </w:tcPr>
          <w:p w14:paraId="75001A0F"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1FF4A09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8AA4CB1" w14:textId="77777777" w:rsidTr="00375CF3">
        <w:trPr>
          <w:trHeight w:val="20"/>
        </w:trPr>
        <w:tc>
          <w:tcPr>
            <w:tcW w:w="1682" w:type="pct"/>
          </w:tcPr>
          <w:p w14:paraId="6323A9CD"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26 (2)</w:t>
            </w:r>
            <w:r w:rsidR="00375CF3" w:rsidRPr="00C35E3E">
              <w:rPr>
                <w:rFonts w:ascii="Times New Roman" w:hAnsi="Times New Roman" w:cs="Times New Roman"/>
                <w:sz w:val="19"/>
                <w:szCs w:val="19"/>
              </w:rPr>
              <w:tab/>
            </w:r>
          </w:p>
        </w:tc>
        <w:tc>
          <w:tcPr>
            <w:tcW w:w="3318" w:type="pct"/>
            <w:tcBorders>
              <w:left w:val="nil"/>
            </w:tcBorders>
          </w:tcPr>
          <w:p w14:paraId="6A361AA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25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7717D2D" w14:textId="77777777" w:rsidTr="00375CF3">
        <w:trPr>
          <w:trHeight w:val="20"/>
        </w:trPr>
        <w:tc>
          <w:tcPr>
            <w:tcW w:w="1682" w:type="pct"/>
          </w:tcPr>
          <w:p w14:paraId="784D0714"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3E156FDE"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495FAAD" w14:textId="77777777" w:rsidTr="00375CF3">
        <w:trPr>
          <w:trHeight w:val="20"/>
        </w:trPr>
        <w:tc>
          <w:tcPr>
            <w:tcW w:w="1682" w:type="pct"/>
          </w:tcPr>
          <w:p w14:paraId="37DC05E8"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26 (3)</w:t>
            </w:r>
            <w:r w:rsidR="00375CF3" w:rsidRPr="00C35E3E">
              <w:rPr>
                <w:rFonts w:ascii="Times New Roman" w:hAnsi="Times New Roman" w:cs="Times New Roman"/>
                <w:sz w:val="19"/>
                <w:szCs w:val="19"/>
              </w:rPr>
              <w:tab/>
            </w:r>
          </w:p>
        </w:tc>
        <w:tc>
          <w:tcPr>
            <w:tcW w:w="3318" w:type="pct"/>
            <w:tcBorders>
              <w:left w:val="nil"/>
            </w:tcBorders>
          </w:tcPr>
          <w:p w14:paraId="0EDB77F7"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w:t>
            </w:r>
            <w:r w:rsidR="009A077B" w:rsidRPr="00C35E3E">
              <w:rPr>
                <w:rFonts w:ascii="Times New Roman" w:hAnsi="Times New Roman" w:cs="Times New Roman"/>
                <w:sz w:val="19"/>
                <w:szCs w:val="19"/>
              </w:rPr>
              <w:t>-</w:t>
            </w:r>
            <w:r w:rsidRPr="00C35E3E">
              <w:rPr>
                <w:rFonts w:ascii="Times New Roman" w:hAnsi="Times New Roman" w:cs="Times New Roman"/>
                <w:sz w:val="19"/>
                <w:szCs w:val="19"/>
              </w:rPr>
              <w:t>section 25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4B2C58C" w14:textId="77777777" w:rsidTr="00375CF3">
        <w:trPr>
          <w:trHeight w:val="20"/>
        </w:trPr>
        <w:tc>
          <w:tcPr>
            <w:tcW w:w="1682" w:type="pct"/>
          </w:tcPr>
          <w:p w14:paraId="58BE7E50"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1F009722"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8F490DF" w14:textId="77777777" w:rsidTr="00375CF3">
        <w:trPr>
          <w:trHeight w:val="20"/>
        </w:trPr>
        <w:tc>
          <w:tcPr>
            <w:tcW w:w="1682" w:type="pct"/>
          </w:tcPr>
          <w:p w14:paraId="09516FAB"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1435A480"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(c)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 of that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25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4315246" w14:textId="77777777" w:rsidTr="00375CF3">
        <w:trPr>
          <w:trHeight w:val="20"/>
        </w:trPr>
        <w:tc>
          <w:tcPr>
            <w:tcW w:w="1682" w:type="pct"/>
          </w:tcPr>
          <w:p w14:paraId="0966BB11"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27 (a)</w:t>
            </w:r>
            <w:r w:rsidR="00375CF3" w:rsidRPr="00C35E3E">
              <w:rPr>
                <w:rFonts w:ascii="Times New Roman" w:hAnsi="Times New Roman" w:cs="Times New Roman"/>
                <w:sz w:val="19"/>
                <w:szCs w:val="19"/>
              </w:rPr>
              <w:tab/>
            </w:r>
          </w:p>
        </w:tc>
        <w:tc>
          <w:tcPr>
            <w:tcW w:w="3318" w:type="pct"/>
            <w:tcBorders>
              <w:left w:val="nil"/>
            </w:tcBorders>
          </w:tcPr>
          <w:p w14:paraId="45233EE9"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26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88EE4DA" w14:textId="77777777" w:rsidTr="00375CF3">
        <w:trPr>
          <w:trHeight w:val="20"/>
        </w:trPr>
        <w:tc>
          <w:tcPr>
            <w:tcW w:w="1682" w:type="pct"/>
          </w:tcPr>
          <w:p w14:paraId="232E3B45"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29 (a)</w:t>
            </w:r>
            <w:r w:rsidR="00375CF3" w:rsidRPr="00C35E3E">
              <w:rPr>
                <w:rFonts w:ascii="Times New Roman" w:hAnsi="Times New Roman" w:cs="Times New Roman"/>
                <w:sz w:val="19"/>
                <w:szCs w:val="19"/>
              </w:rPr>
              <w:tab/>
            </w:r>
          </w:p>
        </w:tc>
        <w:tc>
          <w:tcPr>
            <w:tcW w:w="3318" w:type="pct"/>
            <w:tcBorders>
              <w:left w:val="nil"/>
            </w:tcBorders>
          </w:tcPr>
          <w:p w14:paraId="3FA4990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143CD29" w14:textId="77777777" w:rsidTr="00375CF3">
        <w:trPr>
          <w:trHeight w:val="20"/>
        </w:trPr>
        <w:tc>
          <w:tcPr>
            <w:tcW w:w="1682" w:type="pct"/>
          </w:tcPr>
          <w:p w14:paraId="0CEE5418"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29 (b)</w:t>
            </w:r>
            <w:r w:rsidR="00375CF3" w:rsidRPr="00C35E3E">
              <w:rPr>
                <w:rFonts w:ascii="Times New Roman" w:hAnsi="Times New Roman" w:cs="Times New Roman"/>
                <w:sz w:val="19"/>
                <w:szCs w:val="19"/>
              </w:rPr>
              <w:tab/>
            </w:r>
          </w:p>
        </w:tc>
        <w:tc>
          <w:tcPr>
            <w:tcW w:w="3318" w:type="pct"/>
            <w:tcBorders>
              <w:left w:val="nil"/>
            </w:tcBorders>
          </w:tcPr>
          <w:p w14:paraId="2E1CC87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five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227BE84" w14:textId="77777777" w:rsidTr="00375CF3">
        <w:trPr>
          <w:trHeight w:val="20"/>
        </w:trPr>
        <w:tc>
          <w:tcPr>
            <w:tcW w:w="1682" w:type="pct"/>
          </w:tcPr>
          <w:p w14:paraId="41225365"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30 (1)</w:t>
            </w:r>
            <w:r w:rsidR="00375CF3" w:rsidRPr="00C35E3E">
              <w:rPr>
                <w:rFonts w:ascii="Times New Roman" w:hAnsi="Times New Roman" w:cs="Times New Roman"/>
                <w:sz w:val="19"/>
                <w:szCs w:val="19"/>
              </w:rPr>
              <w:tab/>
            </w:r>
          </w:p>
        </w:tc>
        <w:tc>
          <w:tcPr>
            <w:tcW w:w="3318" w:type="pct"/>
            <w:tcBorders>
              <w:left w:val="nil"/>
            </w:tcBorders>
          </w:tcPr>
          <w:p w14:paraId="5CE617B1"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31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E3E336E" w14:textId="77777777" w:rsidTr="00375CF3">
        <w:trPr>
          <w:trHeight w:val="20"/>
        </w:trPr>
        <w:tc>
          <w:tcPr>
            <w:tcW w:w="1682" w:type="pct"/>
          </w:tcPr>
          <w:p w14:paraId="49C47FEE"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30 (2) (b)</w:t>
            </w:r>
            <w:r w:rsidR="00375CF3" w:rsidRPr="00C35E3E">
              <w:rPr>
                <w:rFonts w:ascii="Times New Roman" w:hAnsi="Times New Roman" w:cs="Times New Roman"/>
                <w:sz w:val="19"/>
                <w:szCs w:val="19"/>
              </w:rPr>
              <w:tab/>
            </w:r>
          </w:p>
        </w:tc>
        <w:tc>
          <w:tcPr>
            <w:tcW w:w="3318" w:type="pct"/>
            <w:tcBorders>
              <w:left w:val="nil"/>
            </w:tcBorders>
          </w:tcPr>
          <w:p w14:paraId="126CAD3A"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AA263D5" w14:textId="77777777" w:rsidTr="00375CF3">
        <w:trPr>
          <w:trHeight w:val="20"/>
        </w:trPr>
        <w:tc>
          <w:tcPr>
            <w:tcW w:w="1682" w:type="pct"/>
          </w:tcPr>
          <w:p w14:paraId="6347E6FD"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Borders>
              <w:left w:val="nil"/>
            </w:tcBorders>
          </w:tcPr>
          <w:p w14:paraId="587564A1"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A544D70" w14:textId="77777777" w:rsidTr="00375CF3">
        <w:trPr>
          <w:trHeight w:val="20"/>
        </w:trPr>
        <w:tc>
          <w:tcPr>
            <w:tcW w:w="1682" w:type="pct"/>
          </w:tcPr>
          <w:p w14:paraId="32DCB912"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30 (3)</w:t>
            </w:r>
            <w:r w:rsidR="00375CF3" w:rsidRPr="00C35E3E">
              <w:rPr>
                <w:rFonts w:ascii="Times New Roman" w:hAnsi="Times New Roman" w:cs="Times New Roman"/>
                <w:sz w:val="19"/>
                <w:szCs w:val="19"/>
              </w:rPr>
              <w:tab/>
            </w:r>
          </w:p>
        </w:tc>
        <w:tc>
          <w:tcPr>
            <w:tcW w:w="3318" w:type="pct"/>
            <w:tcBorders>
              <w:left w:val="nil"/>
            </w:tcBorders>
          </w:tcPr>
          <w:p w14:paraId="58B4C77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3385ADA" w14:textId="77777777" w:rsidTr="00375CF3">
        <w:trPr>
          <w:trHeight w:val="20"/>
        </w:trPr>
        <w:tc>
          <w:tcPr>
            <w:tcW w:w="1682" w:type="pct"/>
          </w:tcPr>
          <w:p w14:paraId="7F2B802D"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31 (1) (a)</w:t>
            </w:r>
            <w:r w:rsidR="00375CF3" w:rsidRPr="00C35E3E">
              <w:rPr>
                <w:rFonts w:ascii="Times New Roman" w:hAnsi="Times New Roman" w:cs="Times New Roman"/>
                <w:sz w:val="19"/>
                <w:szCs w:val="19"/>
              </w:rPr>
              <w:tab/>
            </w:r>
          </w:p>
        </w:tc>
        <w:tc>
          <w:tcPr>
            <w:tcW w:w="3318" w:type="pct"/>
            <w:tcBorders>
              <w:left w:val="nil"/>
            </w:tcBorders>
          </w:tcPr>
          <w:p w14:paraId="42E12AE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5330056" w14:textId="77777777" w:rsidTr="00375CF3">
        <w:trPr>
          <w:trHeight w:val="20"/>
        </w:trPr>
        <w:tc>
          <w:tcPr>
            <w:tcW w:w="1682" w:type="pct"/>
          </w:tcPr>
          <w:p w14:paraId="34024319"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31 (1) (b)</w:t>
            </w:r>
            <w:r w:rsidR="00375CF3" w:rsidRPr="00C35E3E">
              <w:rPr>
                <w:rFonts w:ascii="Times New Roman" w:hAnsi="Times New Roman" w:cs="Times New Roman"/>
                <w:sz w:val="19"/>
                <w:szCs w:val="19"/>
              </w:rPr>
              <w:tab/>
            </w:r>
          </w:p>
        </w:tc>
        <w:tc>
          <w:tcPr>
            <w:tcW w:w="3318" w:type="pct"/>
            <w:tcBorders>
              <w:left w:val="nil"/>
            </w:tcBorders>
          </w:tcPr>
          <w:p w14:paraId="55D4F11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four</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D419846" w14:textId="77777777" w:rsidTr="00454341">
        <w:trPr>
          <w:trHeight w:val="20"/>
        </w:trPr>
        <w:tc>
          <w:tcPr>
            <w:tcW w:w="1682" w:type="pct"/>
          </w:tcPr>
          <w:p w14:paraId="70A0C76B"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31 (2)</w:t>
            </w:r>
            <w:r w:rsidR="00375CF3" w:rsidRPr="00C35E3E">
              <w:rPr>
                <w:rFonts w:ascii="Times New Roman" w:hAnsi="Times New Roman" w:cs="Times New Roman"/>
                <w:sz w:val="19"/>
                <w:szCs w:val="19"/>
              </w:rPr>
              <w:tab/>
            </w:r>
          </w:p>
        </w:tc>
        <w:tc>
          <w:tcPr>
            <w:tcW w:w="3318" w:type="pct"/>
            <w:tcBorders>
              <w:left w:val="nil"/>
            </w:tcBorders>
          </w:tcPr>
          <w:p w14:paraId="630F4E74" w14:textId="77777777" w:rsidR="00414F83" w:rsidRPr="00C35E3E" w:rsidRDefault="00414F83" w:rsidP="00D72392">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D6C7E8A" w14:textId="77777777" w:rsidTr="00454341">
        <w:trPr>
          <w:trHeight w:val="20"/>
        </w:trPr>
        <w:tc>
          <w:tcPr>
            <w:tcW w:w="1682" w:type="pct"/>
          </w:tcPr>
          <w:p w14:paraId="387B90FE"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31 (2</w:t>
            </w:r>
            <w:r w:rsidR="00617FDB" w:rsidRPr="00C35E3E">
              <w:rPr>
                <w:rFonts w:ascii="Times New Roman" w:hAnsi="Times New Roman" w:cs="Times New Roman"/>
                <w:smallCaps/>
                <w:sz w:val="19"/>
                <w:szCs w:val="19"/>
              </w:rPr>
              <w:t>a</w:t>
            </w:r>
            <w:r w:rsidRPr="00C35E3E">
              <w:rPr>
                <w:rFonts w:ascii="Times New Roman" w:hAnsi="Times New Roman" w:cs="Times New Roman"/>
                <w:sz w:val="19"/>
                <w:szCs w:val="19"/>
              </w:rPr>
              <w:t>)</w:t>
            </w:r>
            <w:r w:rsidR="00375CF3" w:rsidRPr="00C35E3E">
              <w:rPr>
                <w:rFonts w:ascii="Times New Roman" w:hAnsi="Times New Roman" w:cs="Times New Roman"/>
                <w:sz w:val="19"/>
                <w:szCs w:val="19"/>
              </w:rPr>
              <w:tab/>
            </w:r>
          </w:p>
        </w:tc>
        <w:tc>
          <w:tcPr>
            <w:tcW w:w="3318" w:type="pct"/>
            <w:tcBorders>
              <w:left w:val="nil"/>
            </w:tcBorders>
          </w:tcPr>
          <w:p w14:paraId="777638C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C0C46BB" w14:textId="77777777" w:rsidTr="00454341">
        <w:trPr>
          <w:trHeight w:val="20"/>
        </w:trPr>
        <w:tc>
          <w:tcPr>
            <w:tcW w:w="1682" w:type="pct"/>
          </w:tcPr>
          <w:p w14:paraId="163F249D"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31 (4)</w:t>
            </w:r>
            <w:r w:rsidR="00375CF3" w:rsidRPr="00C35E3E">
              <w:rPr>
                <w:rFonts w:ascii="Times New Roman" w:hAnsi="Times New Roman" w:cs="Times New Roman"/>
                <w:sz w:val="19"/>
                <w:szCs w:val="19"/>
              </w:rPr>
              <w:tab/>
            </w:r>
          </w:p>
        </w:tc>
        <w:tc>
          <w:tcPr>
            <w:tcW w:w="3318" w:type="pct"/>
            <w:tcBorders>
              <w:left w:val="nil"/>
            </w:tcBorders>
          </w:tcPr>
          <w:p w14:paraId="0F6C628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sixteen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EF7BC2C" w14:textId="77777777" w:rsidTr="00454341">
        <w:trPr>
          <w:trHeight w:val="20"/>
        </w:trPr>
        <w:tc>
          <w:tcPr>
            <w:tcW w:w="1682" w:type="pct"/>
          </w:tcPr>
          <w:p w14:paraId="0E02598A"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31 (5)</w:t>
            </w:r>
            <w:r w:rsidR="00375CF3" w:rsidRPr="00C35E3E">
              <w:rPr>
                <w:rFonts w:ascii="Times New Roman" w:hAnsi="Times New Roman" w:cs="Times New Roman"/>
                <w:sz w:val="19"/>
                <w:szCs w:val="19"/>
              </w:rPr>
              <w:tab/>
            </w:r>
          </w:p>
        </w:tc>
        <w:tc>
          <w:tcPr>
            <w:tcW w:w="3318" w:type="pct"/>
            <w:tcBorders>
              <w:left w:val="nil"/>
            </w:tcBorders>
          </w:tcPr>
          <w:p w14:paraId="0B31C24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sixteen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FE665A0" w14:textId="77777777" w:rsidTr="00454341">
        <w:trPr>
          <w:trHeight w:val="20"/>
        </w:trPr>
        <w:tc>
          <w:tcPr>
            <w:tcW w:w="1682" w:type="pct"/>
          </w:tcPr>
          <w:p w14:paraId="50FAA04D"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32 (2)</w:t>
            </w:r>
            <w:r w:rsidR="00375CF3" w:rsidRPr="00C35E3E">
              <w:rPr>
                <w:rFonts w:ascii="Times New Roman" w:hAnsi="Times New Roman" w:cs="Times New Roman"/>
                <w:sz w:val="19"/>
                <w:szCs w:val="19"/>
              </w:rPr>
              <w:tab/>
            </w:r>
          </w:p>
        </w:tc>
        <w:tc>
          <w:tcPr>
            <w:tcW w:w="3318" w:type="pct"/>
            <w:tcBorders>
              <w:left w:val="nil"/>
            </w:tcBorders>
          </w:tcPr>
          <w:p w14:paraId="39E48C4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3EBAC35" w14:textId="77777777" w:rsidTr="00454341">
        <w:trPr>
          <w:trHeight w:val="20"/>
        </w:trPr>
        <w:tc>
          <w:tcPr>
            <w:tcW w:w="1682" w:type="pct"/>
          </w:tcPr>
          <w:p w14:paraId="14D558D6" w14:textId="77777777" w:rsidR="00414F83" w:rsidRPr="00C35E3E" w:rsidRDefault="00414F83" w:rsidP="00EF78A1">
            <w:pPr>
              <w:tabs>
                <w:tab w:val="left" w:leader="dot" w:pos="2555"/>
              </w:tabs>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Paragraph 32 (4) (b)</w:t>
            </w:r>
            <w:r w:rsidR="00375CF3" w:rsidRPr="00C35E3E">
              <w:rPr>
                <w:rFonts w:ascii="Times New Roman" w:hAnsi="Times New Roman" w:cs="Times New Roman"/>
                <w:sz w:val="19"/>
                <w:szCs w:val="19"/>
              </w:rPr>
              <w:tab/>
            </w:r>
          </w:p>
        </w:tc>
        <w:tc>
          <w:tcPr>
            <w:tcW w:w="3318" w:type="pct"/>
            <w:tcBorders>
              <w:left w:val="nil"/>
            </w:tcBorders>
          </w:tcPr>
          <w:p w14:paraId="57BDB593" w14:textId="77777777" w:rsidR="00414F83" w:rsidRPr="00C35E3E" w:rsidRDefault="00414F83" w:rsidP="00EF78A1">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84781C7" w14:textId="77777777" w:rsidTr="00454341">
        <w:trPr>
          <w:trHeight w:val="20"/>
        </w:trPr>
        <w:tc>
          <w:tcPr>
            <w:tcW w:w="1682" w:type="pct"/>
          </w:tcPr>
          <w:p w14:paraId="233A44FF"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32 (6)</w:t>
            </w:r>
            <w:r w:rsidR="00375CF3" w:rsidRPr="00C35E3E">
              <w:rPr>
                <w:rFonts w:ascii="Times New Roman" w:hAnsi="Times New Roman" w:cs="Times New Roman"/>
                <w:sz w:val="19"/>
                <w:szCs w:val="19"/>
              </w:rPr>
              <w:tab/>
            </w:r>
          </w:p>
        </w:tc>
        <w:tc>
          <w:tcPr>
            <w:tcW w:w="3318" w:type="pct"/>
            <w:tcBorders>
              <w:left w:val="nil"/>
            </w:tcBorders>
          </w:tcPr>
          <w:p w14:paraId="0D75B904" w14:textId="77777777" w:rsidR="00414F83" w:rsidRPr="00C35E3E" w:rsidRDefault="00414F83" w:rsidP="00EF78A1">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F7A7545" w14:textId="77777777" w:rsidTr="00375CF3">
        <w:trPr>
          <w:trHeight w:val="20"/>
        </w:trPr>
        <w:tc>
          <w:tcPr>
            <w:tcW w:w="1682" w:type="pct"/>
          </w:tcPr>
          <w:p w14:paraId="6A4A9964" w14:textId="77777777" w:rsidR="00375CF3" w:rsidRPr="00C35E3E" w:rsidRDefault="00414F83" w:rsidP="00375CF3">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4AEB72F6" w14:textId="77777777" w:rsidR="00414F83" w:rsidRPr="00C35E3E" w:rsidRDefault="00414F83" w:rsidP="00375CF3">
            <w:pPr>
              <w:tabs>
                <w:tab w:val="left" w:leader="dot" w:pos="2555"/>
              </w:tabs>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32 (8) (b) (ii)</w:t>
            </w:r>
            <w:r w:rsidR="00375CF3" w:rsidRPr="00C35E3E">
              <w:rPr>
                <w:rFonts w:ascii="Times New Roman" w:hAnsi="Times New Roman" w:cs="Times New Roman"/>
                <w:sz w:val="19"/>
                <w:szCs w:val="19"/>
              </w:rPr>
              <w:tab/>
            </w:r>
          </w:p>
        </w:tc>
        <w:tc>
          <w:tcPr>
            <w:tcW w:w="3318" w:type="pct"/>
          </w:tcPr>
          <w:p w14:paraId="45A614D8" w14:textId="77777777" w:rsidR="00414F83" w:rsidRPr="00C35E3E" w:rsidRDefault="00414F83" w:rsidP="00EF78A1">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7C6EE15" w14:textId="77777777" w:rsidTr="00375CF3">
        <w:trPr>
          <w:trHeight w:val="20"/>
        </w:trPr>
        <w:tc>
          <w:tcPr>
            <w:tcW w:w="1682" w:type="pct"/>
          </w:tcPr>
          <w:p w14:paraId="67F18087"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34 (1) (b)</w:t>
            </w:r>
            <w:r w:rsidR="00375CF3" w:rsidRPr="00C35E3E">
              <w:rPr>
                <w:rFonts w:ascii="Times New Roman" w:hAnsi="Times New Roman" w:cs="Times New Roman"/>
                <w:sz w:val="19"/>
                <w:szCs w:val="19"/>
              </w:rPr>
              <w:tab/>
            </w:r>
          </w:p>
        </w:tc>
        <w:tc>
          <w:tcPr>
            <w:tcW w:w="3318" w:type="pct"/>
          </w:tcPr>
          <w:p w14:paraId="36DC982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B35CD72" w14:textId="77777777" w:rsidTr="00375CF3">
        <w:trPr>
          <w:trHeight w:val="20"/>
        </w:trPr>
        <w:tc>
          <w:tcPr>
            <w:tcW w:w="1682" w:type="pct"/>
          </w:tcPr>
          <w:p w14:paraId="35A87F82"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34 (3)</w:t>
            </w:r>
            <w:r w:rsidR="00375CF3" w:rsidRPr="00C35E3E">
              <w:rPr>
                <w:rFonts w:ascii="Times New Roman" w:hAnsi="Times New Roman" w:cs="Times New Roman"/>
                <w:sz w:val="19"/>
                <w:szCs w:val="19"/>
              </w:rPr>
              <w:tab/>
            </w:r>
          </w:p>
        </w:tc>
        <w:tc>
          <w:tcPr>
            <w:tcW w:w="3318" w:type="pct"/>
          </w:tcPr>
          <w:p w14:paraId="1C307CF0" w14:textId="77777777" w:rsidR="00414F83" w:rsidRPr="00C35E3E" w:rsidRDefault="00414F83" w:rsidP="00EF78A1">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5ABDA8F" w14:textId="77777777" w:rsidTr="00375CF3">
        <w:trPr>
          <w:trHeight w:val="20"/>
        </w:trPr>
        <w:tc>
          <w:tcPr>
            <w:tcW w:w="1682" w:type="pct"/>
          </w:tcPr>
          <w:p w14:paraId="2A17421E" w14:textId="77777777" w:rsidR="00414F83" w:rsidRPr="00C35E3E" w:rsidRDefault="00414F83" w:rsidP="00375CF3">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35 (2)</w:t>
            </w:r>
            <w:r w:rsidR="00375CF3" w:rsidRPr="00C35E3E">
              <w:rPr>
                <w:rFonts w:ascii="Times New Roman" w:hAnsi="Times New Roman" w:cs="Times New Roman"/>
                <w:sz w:val="19"/>
                <w:szCs w:val="19"/>
              </w:rPr>
              <w:tab/>
            </w:r>
          </w:p>
        </w:tc>
        <w:tc>
          <w:tcPr>
            <w:tcW w:w="3318" w:type="pct"/>
          </w:tcPr>
          <w:p w14:paraId="5950391C" w14:textId="77777777" w:rsidR="00414F83" w:rsidRPr="00C35E3E" w:rsidRDefault="00414F83" w:rsidP="00EF78A1">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5CEC95A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B365C04" w14:textId="77777777" w:rsidR="00414F83" w:rsidRPr="009F6CB1" w:rsidRDefault="00142EF2" w:rsidP="00C35E3E">
      <w:pPr>
        <w:spacing w:line="240" w:lineRule="auto"/>
        <w:jc w:val="center"/>
        <w:rPr>
          <w:rFonts w:ascii="Times New Roman" w:hAnsi="Times New Roman" w:cs="Times New Roman"/>
        </w:rPr>
      </w:pPr>
      <w:r w:rsidRPr="009F6CB1">
        <w:rPr>
          <w:rFonts w:ascii="Times New Roman" w:hAnsi="Times New Roman" w:cs="Times New Roman"/>
          <w:b/>
        </w:rPr>
        <w:lastRenderedPageBreak/>
        <w:t>SCHEDULE 9</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C35E3E" w14:paraId="55AF07E5" w14:textId="77777777" w:rsidTr="00737D6E">
        <w:trPr>
          <w:trHeight w:val="20"/>
        </w:trPr>
        <w:tc>
          <w:tcPr>
            <w:tcW w:w="1682" w:type="pct"/>
            <w:tcBorders>
              <w:top w:val="single" w:sz="6" w:space="0" w:color="auto"/>
              <w:bottom w:val="single" w:sz="6" w:space="0" w:color="auto"/>
            </w:tcBorders>
          </w:tcPr>
          <w:p w14:paraId="6F750DAC"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318" w:type="pct"/>
            <w:tcBorders>
              <w:top w:val="single" w:sz="6" w:space="0" w:color="auto"/>
              <w:bottom w:val="single" w:sz="6" w:space="0" w:color="auto"/>
            </w:tcBorders>
          </w:tcPr>
          <w:p w14:paraId="789A6203"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3E9BF15B" w14:textId="77777777" w:rsidTr="00737D6E">
        <w:trPr>
          <w:trHeight w:val="20"/>
        </w:trPr>
        <w:tc>
          <w:tcPr>
            <w:tcW w:w="1682" w:type="pct"/>
            <w:tcBorders>
              <w:top w:val="single" w:sz="6" w:space="0" w:color="auto"/>
            </w:tcBorders>
          </w:tcPr>
          <w:p w14:paraId="36CED14E"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36 (1)</w:t>
            </w:r>
            <w:r w:rsidR="00E5042D" w:rsidRPr="00C35E3E">
              <w:rPr>
                <w:rFonts w:ascii="Times New Roman" w:hAnsi="Times New Roman" w:cs="Times New Roman"/>
                <w:sz w:val="19"/>
                <w:szCs w:val="19"/>
              </w:rPr>
              <w:tab/>
            </w:r>
          </w:p>
        </w:tc>
        <w:tc>
          <w:tcPr>
            <w:tcW w:w="3318" w:type="pct"/>
            <w:tcBorders>
              <w:top w:val="single" w:sz="6" w:space="0" w:color="auto"/>
            </w:tcBorders>
          </w:tcPr>
          <w:p w14:paraId="37407381"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37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B3F7C6F" w14:textId="77777777" w:rsidTr="00737D6E">
        <w:trPr>
          <w:trHeight w:val="20"/>
        </w:trPr>
        <w:tc>
          <w:tcPr>
            <w:tcW w:w="1682" w:type="pct"/>
            <w:vMerge w:val="restart"/>
          </w:tcPr>
          <w:p w14:paraId="7F87138F"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36 (2)</w:t>
            </w:r>
            <w:r w:rsidR="00E5042D" w:rsidRPr="00C35E3E">
              <w:rPr>
                <w:rFonts w:ascii="Times New Roman" w:hAnsi="Times New Roman" w:cs="Times New Roman"/>
                <w:sz w:val="19"/>
                <w:szCs w:val="19"/>
              </w:rPr>
              <w:tab/>
            </w:r>
          </w:p>
        </w:tc>
        <w:tc>
          <w:tcPr>
            <w:tcW w:w="3318" w:type="pct"/>
          </w:tcPr>
          <w:p w14:paraId="7C065D8A"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613781C" w14:textId="77777777" w:rsidTr="00737D6E">
        <w:trPr>
          <w:trHeight w:val="20"/>
        </w:trPr>
        <w:tc>
          <w:tcPr>
            <w:tcW w:w="1682" w:type="pct"/>
            <w:vMerge/>
          </w:tcPr>
          <w:p w14:paraId="6D956731"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17A4BDD6"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E2B7D75" w14:textId="77777777" w:rsidTr="00737D6E">
        <w:trPr>
          <w:trHeight w:val="20"/>
        </w:trPr>
        <w:tc>
          <w:tcPr>
            <w:tcW w:w="1682" w:type="pct"/>
          </w:tcPr>
          <w:p w14:paraId="53F39AF2"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36 (3)</w:t>
            </w:r>
            <w:r w:rsidR="00E5042D" w:rsidRPr="00C35E3E">
              <w:rPr>
                <w:rFonts w:ascii="Times New Roman" w:hAnsi="Times New Roman" w:cs="Times New Roman"/>
                <w:sz w:val="19"/>
                <w:szCs w:val="19"/>
              </w:rPr>
              <w:tab/>
            </w:r>
          </w:p>
        </w:tc>
        <w:tc>
          <w:tcPr>
            <w:tcW w:w="3318" w:type="pct"/>
          </w:tcPr>
          <w:p w14:paraId="438C0869"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37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7143FFA" w14:textId="77777777" w:rsidTr="00737D6E">
        <w:trPr>
          <w:trHeight w:val="20"/>
        </w:trPr>
        <w:tc>
          <w:tcPr>
            <w:tcW w:w="1682" w:type="pct"/>
          </w:tcPr>
          <w:p w14:paraId="1578DF20"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36 (4) (b)</w:t>
            </w:r>
            <w:r w:rsidR="00E5042D" w:rsidRPr="00C35E3E">
              <w:rPr>
                <w:rFonts w:ascii="Times New Roman" w:hAnsi="Times New Roman" w:cs="Times New Roman"/>
                <w:sz w:val="19"/>
                <w:szCs w:val="19"/>
              </w:rPr>
              <w:tab/>
            </w:r>
          </w:p>
        </w:tc>
        <w:tc>
          <w:tcPr>
            <w:tcW w:w="3318" w:type="pct"/>
          </w:tcPr>
          <w:p w14:paraId="59149E93"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37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16AAC25" w14:textId="77777777" w:rsidTr="00737D6E">
        <w:trPr>
          <w:trHeight w:val="20"/>
        </w:trPr>
        <w:tc>
          <w:tcPr>
            <w:tcW w:w="1682" w:type="pct"/>
          </w:tcPr>
          <w:p w14:paraId="2EE713BE" w14:textId="77777777" w:rsidR="00414F83" w:rsidRPr="00C35E3E" w:rsidRDefault="00414F83" w:rsidP="00C35E3E">
            <w:pPr>
              <w:tabs>
                <w:tab w:val="left" w:leader="dot" w:pos="2555"/>
              </w:tabs>
              <w:spacing w:after="0" w:line="240" w:lineRule="auto"/>
              <w:ind w:left="288" w:right="288" w:hanging="288"/>
              <w:jc w:val="both"/>
              <w:rPr>
                <w:rFonts w:ascii="Times New Roman" w:hAnsi="Times New Roman" w:cs="Times New Roman"/>
                <w:sz w:val="19"/>
                <w:szCs w:val="19"/>
              </w:rPr>
            </w:pPr>
            <w:r w:rsidRPr="00C35E3E">
              <w:rPr>
                <w:rFonts w:ascii="Times New Roman" w:hAnsi="Times New Roman" w:cs="Times New Roman"/>
                <w:sz w:val="19"/>
                <w:szCs w:val="19"/>
              </w:rPr>
              <w:t>Sub-paragraph 36 (5) (b) (ii)</w:t>
            </w:r>
            <w:r w:rsidR="00E5042D" w:rsidRPr="00C35E3E">
              <w:rPr>
                <w:rFonts w:ascii="Times New Roman" w:hAnsi="Times New Roman" w:cs="Times New Roman"/>
                <w:sz w:val="19"/>
                <w:szCs w:val="19"/>
              </w:rPr>
              <w:tab/>
            </w:r>
          </w:p>
        </w:tc>
        <w:tc>
          <w:tcPr>
            <w:tcW w:w="3318" w:type="pct"/>
          </w:tcPr>
          <w:p w14:paraId="71ED2328"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 of section 44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44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D4FF836" w14:textId="77777777" w:rsidTr="00737D6E">
        <w:trPr>
          <w:trHeight w:val="20"/>
        </w:trPr>
        <w:tc>
          <w:tcPr>
            <w:tcW w:w="1682" w:type="pct"/>
          </w:tcPr>
          <w:p w14:paraId="645ACF98"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36 (6)</w:t>
            </w:r>
            <w:r w:rsidR="00E5042D" w:rsidRPr="00C35E3E">
              <w:rPr>
                <w:rFonts w:ascii="Times New Roman" w:hAnsi="Times New Roman" w:cs="Times New Roman"/>
                <w:sz w:val="19"/>
                <w:szCs w:val="19"/>
              </w:rPr>
              <w:tab/>
            </w:r>
          </w:p>
        </w:tc>
        <w:tc>
          <w:tcPr>
            <w:tcW w:w="3318" w:type="pct"/>
          </w:tcPr>
          <w:p w14:paraId="0ADAF75A"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B99B6BE" w14:textId="77777777" w:rsidTr="00737D6E">
        <w:trPr>
          <w:trHeight w:val="20"/>
        </w:trPr>
        <w:tc>
          <w:tcPr>
            <w:tcW w:w="1682" w:type="pct"/>
          </w:tcPr>
          <w:p w14:paraId="4FF1F227"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37 (1)</w:t>
            </w:r>
            <w:r w:rsidR="00E5042D" w:rsidRPr="00C35E3E">
              <w:rPr>
                <w:rFonts w:ascii="Times New Roman" w:hAnsi="Times New Roman" w:cs="Times New Roman"/>
                <w:sz w:val="19"/>
                <w:szCs w:val="19"/>
              </w:rPr>
              <w:tab/>
            </w:r>
          </w:p>
        </w:tc>
        <w:tc>
          <w:tcPr>
            <w:tcW w:w="3318" w:type="pct"/>
          </w:tcPr>
          <w:p w14:paraId="0FE3A766"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36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DAB5A6B" w14:textId="77777777" w:rsidTr="00E5042D">
        <w:trPr>
          <w:trHeight w:val="20"/>
        </w:trPr>
        <w:tc>
          <w:tcPr>
            <w:tcW w:w="1682" w:type="pct"/>
          </w:tcPr>
          <w:p w14:paraId="430463D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37 (2)</w:t>
            </w:r>
            <w:r w:rsidR="00E5042D" w:rsidRPr="00C35E3E">
              <w:rPr>
                <w:rFonts w:ascii="Times New Roman" w:hAnsi="Times New Roman" w:cs="Times New Roman"/>
                <w:sz w:val="19"/>
                <w:szCs w:val="19"/>
              </w:rPr>
              <w:tab/>
            </w:r>
          </w:p>
        </w:tc>
        <w:tc>
          <w:tcPr>
            <w:tcW w:w="3318" w:type="pct"/>
          </w:tcPr>
          <w:p w14:paraId="1A767676"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90F43E2" w14:textId="77777777" w:rsidTr="00E5042D">
        <w:trPr>
          <w:trHeight w:val="20"/>
        </w:trPr>
        <w:tc>
          <w:tcPr>
            <w:tcW w:w="1682" w:type="pct"/>
          </w:tcPr>
          <w:p w14:paraId="41B894A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38</w:t>
            </w:r>
            <w:r w:rsidR="00E5042D" w:rsidRPr="00C35E3E">
              <w:rPr>
                <w:rFonts w:ascii="Times New Roman" w:hAnsi="Times New Roman" w:cs="Times New Roman"/>
                <w:sz w:val="19"/>
                <w:szCs w:val="19"/>
              </w:rPr>
              <w:tab/>
            </w:r>
          </w:p>
        </w:tc>
        <w:tc>
          <w:tcPr>
            <w:tcW w:w="3318" w:type="pct"/>
          </w:tcPr>
          <w:p w14:paraId="612AFBEB"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two preceding 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sections 36 and 37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3C10697" w14:textId="77777777" w:rsidTr="00E5042D">
        <w:trPr>
          <w:trHeight w:val="20"/>
        </w:trPr>
        <w:tc>
          <w:tcPr>
            <w:tcW w:w="1682" w:type="pct"/>
            <w:vMerge w:val="restart"/>
          </w:tcPr>
          <w:p w14:paraId="69AC02F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(1) (a)</w:t>
            </w:r>
            <w:r w:rsidR="00E5042D" w:rsidRPr="00C35E3E">
              <w:rPr>
                <w:rFonts w:ascii="Times New Roman" w:hAnsi="Times New Roman" w:cs="Times New Roman"/>
                <w:sz w:val="19"/>
                <w:szCs w:val="19"/>
              </w:rPr>
              <w:tab/>
            </w:r>
          </w:p>
        </w:tc>
        <w:tc>
          <w:tcPr>
            <w:tcW w:w="3318" w:type="pct"/>
          </w:tcPr>
          <w:p w14:paraId="06FA19EB"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nine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582F517" w14:textId="77777777" w:rsidTr="00737D6E">
        <w:trPr>
          <w:trHeight w:val="20"/>
        </w:trPr>
        <w:tc>
          <w:tcPr>
            <w:tcW w:w="1682" w:type="pct"/>
            <w:vMerge/>
            <w:tcBorders>
              <w:top w:val="single" w:sz="6" w:space="0" w:color="auto"/>
            </w:tcBorders>
          </w:tcPr>
          <w:p w14:paraId="5F26ADDD"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69E8DD69"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five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694E257" w14:textId="77777777" w:rsidTr="00737D6E">
        <w:trPr>
          <w:trHeight w:val="20"/>
        </w:trPr>
        <w:tc>
          <w:tcPr>
            <w:tcW w:w="1682" w:type="pct"/>
          </w:tcPr>
          <w:p w14:paraId="2C013512"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(1) (b)</w:t>
            </w:r>
            <w:r w:rsidR="00E5042D" w:rsidRPr="00C35E3E">
              <w:rPr>
                <w:rFonts w:ascii="Times New Roman" w:hAnsi="Times New Roman" w:cs="Times New Roman"/>
                <w:sz w:val="19"/>
                <w:szCs w:val="19"/>
              </w:rPr>
              <w:tab/>
            </w:r>
          </w:p>
        </w:tc>
        <w:tc>
          <w:tcPr>
            <w:tcW w:w="3318" w:type="pct"/>
          </w:tcPr>
          <w:p w14:paraId="455DB27B"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eight</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89CFC6C" w14:textId="77777777" w:rsidTr="00737D6E">
        <w:trPr>
          <w:trHeight w:val="20"/>
        </w:trPr>
        <w:tc>
          <w:tcPr>
            <w:tcW w:w="1682" w:type="pct"/>
          </w:tcPr>
          <w:p w14:paraId="08BBEC4A"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2C648DB4"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seven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38775F7" w14:textId="77777777" w:rsidTr="00737D6E">
        <w:trPr>
          <w:trHeight w:val="20"/>
        </w:trPr>
        <w:tc>
          <w:tcPr>
            <w:tcW w:w="1682" w:type="pct"/>
          </w:tcPr>
          <w:p w14:paraId="298C8065"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0E266F46"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(c)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four</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9A5C96B" w14:textId="77777777" w:rsidTr="00737D6E">
        <w:trPr>
          <w:trHeight w:val="20"/>
        </w:trPr>
        <w:tc>
          <w:tcPr>
            <w:tcW w:w="1682" w:type="pct"/>
          </w:tcPr>
          <w:p w14:paraId="2EC58502"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(1) (c)</w:t>
            </w:r>
            <w:r w:rsidR="00E5042D" w:rsidRPr="00C35E3E">
              <w:rPr>
                <w:rFonts w:ascii="Times New Roman" w:hAnsi="Times New Roman" w:cs="Times New Roman"/>
                <w:sz w:val="19"/>
                <w:szCs w:val="19"/>
              </w:rPr>
              <w:tab/>
            </w:r>
          </w:p>
        </w:tc>
        <w:tc>
          <w:tcPr>
            <w:tcW w:w="3318" w:type="pct"/>
          </w:tcPr>
          <w:p w14:paraId="6A8C765D"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9AFCD2D" w14:textId="77777777" w:rsidTr="00737D6E">
        <w:trPr>
          <w:trHeight w:val="20"/>
        </w:trPr>
        <w:tc>
          <w:tcPr>
            <w:tcW w:w="1682" w:type="pct"/>
          </w:tcPr>
          <w:p w14:paraId="582CDC78"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4C12D630"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five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0E0EC88" w14:textId="77777777" w:rsidTr="00737D6E">
        <w:trPr>
          <w:trHeight w:val="20"/>
        </w:trPr>
        <w:tc>
          <w:tcPr>
            <w:tcW w:w="1682" w:type="pct"/>
          </w:tcPr>
          <w:p w14:paraId="385EF3BE"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2DB982F0"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(c)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A16837" w14:textId="77777777" w:rsidTr="00737D6E">
        <w:trPr>
          <w:trHeight w:val="20"/>
        </w:trPr>
        <w:tc>
          <w:tcPr>
            <w:tcW w:w="1682" w:type="pct"/>
          </w:tcPr>
          <w:p w14:paraId="0FDEF1DB"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(1) (d)</w:t>
            </w:r>
            <w:r w:rsidR="00E5042D" w:rsidRPr="00C35E3E">
              <w:rPr>
                <w:rFonts w:ascii="Times New Roman" w:hAnsi="Times New Roman" w:cs="Times New Roman"/>
                <w:sz w:val="19"/>
                <w:szCs w:val="19"/>
              </w:rPr>
              <w:tab/>
            </w:r>
          </w:p>
        </w:tc>
        <w:tc>
          <w:tcPr>
            <w:tcW w:w="3318" w:type="pct"/>
          </w:tcPr>
          <w:p w14:paraId="76F106DE"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four</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9AEB6F4" w14:textId="77777777" w:rsidTr="00737D6E">
        <w:trPr>
          <w:trHeight w:val="20"/>
        </w:trPr>
        <w:tc>
          <w:tcPr>
            <w:tcW w:w="1682" w:type="pct"/>
          </w:tcPr>
          <w:p w14:paraId="2627B94F"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5CFCCF6F"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E0E0C96" w14:textId="77777777" w:rsidTr="00737D6E">
        <w:trPr>
          <w:trHeight w:val="20"/>
        </w:trPr>
        <w:tc>
          <w:tcPr>
            <w:tcW w:w="1682" w:type="pct"/>
          </w:tcPr>
          <w:p w14:paraId="6EADA27A"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163F1B7B"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(c)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8C0A39C" w14:textId="77777777" w:rsidTr="00737D6E">
        <w:trPr>
          <w:trHeight w:val="20"/>
        </w:trPr>
        <w:tc>
          <w:tcPr>
            <w:tcW w:w="1682" w:type="pct"/>
          </w:tcPr>
          <w:p w14:paraId="4C05943C"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(1) (e)</w:t>
            </w:r>
            <w:r w:rsidR="00E5042D" w:rsidRPr="00C35E3E">
              <w:rPr>
                <w:rFonts w:ascii="Times New Roman" w:hAnsi="Times New Roman" w:cs="Times New Roman"/>
                <w:sz w:val="19"/>
                <w:szCs w:val="19"/>
              </w:rPr>
              <w:tab/>
            </w:r>
          </w:p>
        </w:tc>
        <w:tc>
          <w:tcPr>
            <w:tcW w:w="3318" w:type="pct"/>
          </w:tcPr>
          <w:p w14:paraId="0D148F0D"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D189DC8" w14:textId="77777777" w:rsidTr="00737D6E">
        <w:trPr>
          <w:trHeight w:val="20"/>
        </w:trPr>
        <w:tc>
          <w:tcPr>
            <w:tcW w:w="1682" w:type="pct"/>
          </w:tcPr>
          <w:p w14:paraId="41519939"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(2) (a)</w:t>
            </w:r>
            <w:r w:rsidR="00E5042D" w:rsidRPr="00C35E3E">
              <w:rPr>
                <w:rFonts w:ascii="Times New Roman" w:hAnsi="Times New Roman" w:cs="Times New Roman"/>
                <w:sz w:val="19"/>
                <w:szCs w:val="19"/>
              </w:rPr>
              <w:tab/>
            </w:r>
          </w:p>
        </w:tc>
        <w:tc>
          <w:tcPr>
            <w:tcW w:w="3318" w:type="pct"/>
          </w:tcPr>
          <w:p w14:paraId="726FFBB7"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1252D96" w14:textId="77777777" w:rsidTr="00737D6E">
        <w:trPr>
          <w:trHeight w:val="20"/>
        </w:trPr>
        <w:tc>
          <w:tcPr>
            <w:tcW w:w="1682" w:type="pct"/>
          </w:tcPr>
          <w:p w14:paraId="4469D6B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(3) (b)</w:t>
            </w:r>
            <w:r w:rsidR="00E5042D" w:rsidRPr="00C35E3E">
              <w:rPr>
                <w:rFonts w:ascii="Times New Roman" w:hAnsi="Times New Roman" w:cs="Times New Roman"/>
                <w:sz w:val="19"/>
                <w:szCs w:val="19"/>
              </w:rPr>
              <w:tab/>
            </w:r>
          </w:p>
        </w:tc>
        <w:tc>
          <w:tcPr>
            <w:tcW w:w="3318" w:type="pct"/>
          </w:tcPr>
          <w:p w14:paraId="2B5E7116"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64EB391" w14:textId="77777777" w:rsidTr="00737D6E">
        <w:trPr>
          <w:trHeight w:val="20"/>
        </w:trPr>
        <w:tc>
          <w:tcPr>
            <w:tcW w:w="1682" w:type="pct"/>
          </w:tcPr>
          <w:p w14:paraId="6A52B01A"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(4) (a)</w:t>
            </w:r>
            <w:r w:rsidR="00E5042D" w:rsidRPr="00C35E3E">
              <w:rPr>
                <w:rFonts w:ascii="Times New Roman" w:hAnsi="Times New Roman" w:cs="Times New Roman"/>
                <w:sz w:val="19"/>
                <w:szCs w:val="19"/>
              </w:rPr>
              <w:tab/>
            </w:r>
          </w:p>
        </w:tc>
        <w:tc>
          <w:tcPr>
            <w:tcW w:w="3318" w:type="pct"/>
          </w:tcPr>
          <w:p w14:paraId="013AC2C5"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0765072" w14:textId="77777777" w:rsidTr="00737D6E">
        <w:trPr>
          <w:trHeight w:val="20"/>
        </w:trPr>
        <w:tc>
          <w:tcPr>
            <w:tcW w:w="1682" w:type="pct"/>
            <w:vMerge w:val="restart"/>
          </w:tcPr>
          <w:p w14:paraId="544B9DC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40 (4) (b)</w:t>
            </w:r>
            <w:r w:rsidR="00E5042D" w:rsidRPr="00C35E3E">
              <w:rPr>
                <w:rFonts w:ascii="Times New Roman" w:hAnsi="Times New Roman" w:cs="Times New Roman"/>
                <w:sz w:val="19"/>
                <w:szCs w:val="19"/>
              </w:rPr>
              <w:tab/>
            </w:r>
          </w:p>
        </w:tc>
        <w:tc>
          <w:tcPr>
            <w:tcW w:w="3318" w:type="pct"/>
          </w:tcPr>
          <w:p w14:paraId="73F03035"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646CDC" w14:textId="77777777" w:rsidTr="00737D6E">
        <w:trPr>
          <w:trHeight w:val="20"/>
        </w:trPr>
        <w:tc>
          <w:tcPr>
            <w:tcW w:w="1682" w:type="pct"/>
            <w:vMerge/>
          </w:tcPr>
          <w:p w14:paraId="35F91489"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2F958D8F"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four</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0F4399E" w14:textId="77777777" w:rsidTr="00737D6E">
        <w:trPr>
          <w:trHeight w:val="20"/>
        </w:trPr>
        <w:tc>
          <w:tcPr>
            <w:tcW w:w="1682" w:type="pct"/>
          </w:tcPr>
          <w:p w14:paraId="02B0F976"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41 (1)</w:t>
            </w:r>
            <w:r w:rsidR="00E5042D" w:rsidRPr="00C35E3E">
              <w:rPr>
                <w:rFonts w:ascii="Times New Roman" w:hAnsi="Times New Roman" w:cs="Times New Roman"/>
                <w:sz w:val="19"/>
                <w:szCs w:val="19"/>
              </w:rPr>
              <w:tab/>
            </w:r>
          </w:p>
        </w:tc>
        <w:tc>
          <w:tcPr>
            <w:tcW w:w="3318" w:type="pct"/>
          </w:tcPr>
          <w:p w14:paraId="5A5EC68F"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40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91B1AD2" w14:textId="77777777" w:rsidTr="00737D6E">
        <w:trPr>
          <w:trHeight w:val="20"/>
        </w:trPr>
        <w:tc>
          <w:tcPr>
            <w:tcW w:w="1682" w:type="pct"/>
            <w:vMerge w:val="restart"/>
          </w:tcPr>
          <w:p w14:paraId="34530877"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42 (1)</w:t>
            </w:r>
            <w:r w:rsidR="00E5042D" w:rsidRPr="00C35E3E">
              <w:rPr>
                <w:rFonts w:ascii="Times New Roman" w:hAnsi="Times New Roman" w:cs="Times New Roman"/>
                <w:sz w:val="19"/>
                <w:szCs w:val="19"/>
              </w:rPr>
              <w:tab/>
            </w:r>
          </w:p>
        </w:tc>
        <w:tc>
          <w:tcPr>
            <w:tcW w:w="3318" w:type="pct"/>
          </w:tcPr>
          <w:p w14:paraId="70787B32"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eleven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27C3932" w14:textId="77777777" w:rsidTr="00737D6E">
        <w:trPr>
          <w:trHeight w:val="20"/>
        </w:trPr>
        <w:tc>
          <w:tcPr>
            <w:tcW w:w="1682" w:type="pct"/>
            <w:vMerge/>
          </w:tcPr>
          <w:p w14:paraId="7FE0D0DD"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6EB9A1AC"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twelve and one-half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12½%</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2169B8C" w14:textId="77777777" w:rsidTr="00737D6E">
        <w:trPr>
          <w:trHeight w:val="20"/>
        </w:trPr>
        <w:tc>
          <w:tcPr>
            <w:tcW w:w="1682" w:type="pct"/>
          </w:tcPr>
          <w:p w14:paraId="52AB1ACA"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42 (2)</w:t>
            </w:r>
            <w:r w:rsidR="00E5042D" w:rsidRPr="00C35E3E">
              <w:rPr>
                <w:rFonts w:ascii="Times New Roman" w:hAnsi="Times New Roman" w:cs="Times New Roman"/>
                <w:sz w:val="19"/>
                <w:szCs w:val="19"/>
              </w:rPr>
              <w:tab/>
            </w:r>
          </w:p>
        </w:tc>
        <w:tc>
          <w:tcPr>
            <w:tcW w:w="3318" w:type="pct"/>
          </w:tcPr>
          <w:p w14:paraId="092F993E"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471E8B8" w14:textId="77777777" w:rsidTr="00737D6E">
        <w:trPr>
          <w:trHeight w:val="20"/>
        </w:trPr>
        <w:tc>
          <w:tcPr>
            <w:tcW w:w="1682" w:type="pct"/>
          </w:tcPr>
          <w:p w14:paraId="3859E9EE"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43 (1)</w:t>
            </w:r>
            <w:r w:rsidR="00E5042D" w:rsidRPr="00C35E3E">
              <w:rPr>
                <w:rFonts w:ascii="Times New Roman" w:hAnsi="Times New Roman" w:cs="Times New Roman"/>
                <w:sz w:val="19"/>
                <w:szCs w:val="19"/>
              </w:rPr>
              <w:tab/>
            </w:r>
          </w:p>
        </w:tc>
        <w:tc>
          <w:tcPr>
            <w:tcW w:w="3318" w:type="pct"/>
          </w:tcPr>
          <w:p w14:paraId="6C701F69"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 of section 41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41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87F8CFE" w14:textId="77777777" w:rsidTr="00737D6E">
        <w:trPr>
          <w:trHeight w:val="20"/>
        </w:trPr>
        <w:tc>
          <w:tcPr>
            <w:tcW w:w="1682" w:type="pct"/>
          </w:tcPr>
          <w:p w14:paraId="40F9B22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43 (2)</w:t>
            </w:r>
            <w:r w:rsidR="00E5042D" w:rsidRPr="00C35E3E">
              <w:rPr>
                <w:rFonts w:ascii="Times New Roman" w:hAnsi="Times New Roman" w:cs="Times New Roman"/>
                <w:sz w:val="19"/>
                <w:szCs w:val="19"/>
              </w:rPr>
              <w:tab/>
            </w:r>
          </w:p>
        </w:tc>
        <w:tc>
          <w:tcPr>
            <w:tcW w:w="3318" w:type="pct"/>
          </w:tcPr>
          <w:p w14:paraId="4633B3A5"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595DC34" w14:textId="77777777" w:rsidTr="00737D6E">
        <w:trPr>
          <w:trHeight w:val="20"/>
        </w:trPr>
        <w:tc>
          <w:tcPr>
            <w:tcW w:w="1682" w:type="pct"/>
          </w:tcPr>
          <w:p w14:paraId="6050D41F"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43 (2) (b)</w:t>
            </w:r>
            <w:r w:rsidR="00E5042D" w:rsidRPr="00C35E3E">
              <w:rPr>
                <w:rFonts w:ascii="Times New Roman" w:hAnsi="Times New Roman" w:cs="Times New Roman"/>
                <w:sz w:val="19"/>
                <w:szCs w:val="19"/>
              </w:rPr>
              <w:tab/>
            </w:r>
          </w:p>
        </w:tc>
        <w:tc>
          <w:tcPr>
            <w:tcW w:w="3318" w:type="pct"/>
          </w:tcPr>
          <w:p w14:paraId="17E6A007"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42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109895B" w14:textId="77777777" w:rsidTr="00737D6E">
        <w:trPr>
          <w:trHeight w:val="20"/>
        </w:trPr>
        <w:tc>
          <w:tcPr>
            <w:tcW w:w="1682" w:type="pct"/>
          </w:tcPr>
          <w:p w14:paraId="612D5815"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 43 (2) (c)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w:t>
            </w:r>
          </w:p>
        </w:tc>
        <w:tc>
          <w:tcPr>
            <w:tcW w:w="3318" w:type="pct"/>
          </w:tcPr>
          <w:p w14:paraId="23990961"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w:t>
            </w:r>
            <w:r w:rsidR="009A077B" w:rsidRPr="00C35E3E">
              <w:rPr>
                <w:rFonts w:ascii="Times New Roman" w:hAnsi="Times New Roman" w:cs="Times New Roman"/>
                <w:sz w:val="19"/>
                <w:szCs w:val="19"/>
              </w:rPr>
              <w:t>-</w:t>
            </w:r>
            <w:r w:rsidRPr="00C35E3E">
              <w:rPr>
                <w:rFonts w:ascii="Times New Roman" w:hAnsi="Times New Roman" w:cs="Times New Roman"/>
                <w:sz w:val="19"/>
                <w:szCs w:val="19"/>
              </w:rPr>
              <w:t>section 44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6F0B0DB" w14:textId="77777777" w:rsidTr="00737D6E">
        <w:trPr>
          <w:trHeight w:val="20"/>
        </w:trPr>
        <w:tc>
          <w:tcPr>
            <w:tcW w:w="1682" w:type="pct"/>
          </w:tcPr>
          <w:p w14:paraId="25E74DF7"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 43 (2) (c) (ii)</w:t>
            </w:r>
          </w:p>
        </w:tc>
        <w:tc>
          <w:tcPr>
            <w:tcW w:w="3318" w:type="pct"/>
          </w:tcPr>
          <w:p w14:paraId="35A6B168"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(b) of 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(1)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17CF2E0" w14:textId="77777777" w:rsidTr="00737D6E">
        <w:trPr>
          <w:trHeight w:val="20"/>
        </w:trPr>
        <w:tc>
          <w:tcPr>
            <w:tcW w:w="1682" w:type="pct"/>
          </w:tcPr>
          <w:p w14:paraId="6ABDA5BC"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44 (1)</w:t>
            </w:r>
            <w:r w:rsidR="00E5042D" w:rsidRPr="00C35E3E">
              <w:rPr>
                <w:rFonts w:ascii="Times New Roman" w:hAnsi="Times New Roman" w:cs="Times New Roman"/>
                <w:sz w:val="19"/>
                <w:szCs w:val="19"/>
              </w:rPr>
              <w:tab/>
            </w:r>
          </w:p>
        </w:tc>
        <w:tc>
          <w:tcPr>
            <w:tcW w:w="3318" w:type="pct"/>
          </w:tcPr>
          <w:p w14:paraId="088C17E2"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w:t>
            </w:r>
            <w:r w:rsidR="009A077B" w:rsidRPr="00C35E3E">
              <w:rPr>
                <w:rFonts w:ascii="Times New Roman" w:hAnsi="Times New Roman" w:cs="Times New Roman"/>
                <w:sz w:val="19"/>
                <w:szCs w:val="19"/>
              </w:rPr>
              <w:t>-</w:t>
            </w:r>
            <w:r w:rsidRPr="00C35E3E">
              <w:rPr>
                <w:rFonts w:ascii="Times New Roman" w:hAnsi="Times New Roman" w:cs="Times New Roman"/>
                <w:sz w:val="19"/>
                <w:szCs w:val="19"/>
              </w:rPr>
              <w:t>section 43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977D705" w14:textId="77777777" w:rsidTr="00737D6E">
        <w:trPr>
          <w:trHeight w:val="20"/>
        </w:trPr>
        <w:tc>
          <w:tcPr>
            <w:tcW w:w="1682" w:type="pct"/>
          </w:tcPr>
          <w:p w14:paraId="317E3093"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511A4FE5"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0161199" w14:textId="77777777" w:rsidTr="00737D6E">
        <w:trPr>
          <w:trHeight w:val="20"/>
        </w:trPr>
        <w:tc>
          <w:tcPr>
            <w:tcW w:w="1682" w:type="pct"/>
          </w:tcPr>
          <w:p w14:paraId="0580E6A3"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44 (1) (b)</w:t>
            </w:r>
            <w:r w:rsidR="00E5042D" w:rsidRPr="00C35E3E">
              <w:rPr>
                <w:rFonts w:ascii="Times New Roman" w:hAnsi="Times New Roman" w:cs="Times New Roman"/>
                <w:sz w:val="19"/>
                <w:szCs w:val="19"/>
              </w:rPr>
              <w:tab/>
            </w:r>
          </w:p>
        </w:tc>
        <w:tc>
          <w:tcPr>
            <w:tcW w:w="3318" w:type="pct"/>
          </w:tcPr>
          <w:p w14:paraId="3D1CAC98"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(b) of that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43 (1)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C1095DF" w14:textId="77777777" w:rsidTr="00737D6E">
        <w:trPr>
          <w:trHeight w:val="20"/>
        </w:trPr>
        <w:tc>
          <w:tcPr>
            <w:tcW w:w="1682" w:type="pct"/>
          </w:tcPr>
          <w:p w14:paraId="39ADCDE9"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44 (2)</w:t>
            </w:r>
            <w:r w:rsidR="00E5042D" w:rsidRPr="00C35E3E">
              <w:rPr>
                <w:rFonts w:ascii="Times New Roman" w:hAnsi="Times New Roman" w:cs="Times New Roman"/>
                <w:sz w:val="19"/>
                <w:szCs w:val="19"/>
              </w:rPr>
              <w:tab/>
            </w:r>
          </w:p>
        </w:tc>
        <w:tc>
          <w:tcPr>
            <w:tcW w:w="3318" w:type="pct"/>
          </w:tcPr>
          <w:p w14:paraId="5BC12761"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sub-section 43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2FC3714" w14:textId="77777777" w:rsidTr="00737D6E">
        <w:trPr>
          <w:trHeight w:val="20"/>
        </w:trPr>
        <w:tc>
          <w:tcPr>
            <w:tcW w:w="1682" w:type="pct"/>
          </w:tcPr>
          <w:p w14:paraId="4352597D" w14:textId="77777777" w:rsidR="00414F83" w:rsidRPr="00C35E3E" w:rsidRDefault="00414F83" w:rsidP="00C35E3E">
            <w:pPr>
              <w:spacing w:after="0" w:line="240" w:lineRule="auto"/>
              <w:jc w:val="both"/>
              <w:rPr>
                <w:rFonts w:ascii="Times New Roman" w:hAnsi="Times New Roman" w:cs="Times New Roman"/>
                <w:sz w:val="19"/>
                <w:szCs w:val="19"/>
              </w:rPr>
            </w:pPr>
          </w:p>
        </w:tc>
        <w:tc>
          <w:tcPr>
            <w:tcW w:w="3318" w:type="pct"/>
          </w:tcPr>
          <w:p w14:paraId="493FE335"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DB33844" w14:textId="77777777" w:rsidTr="00737D6E">
        <w:trPr>
          <w:trHeight w:val="20"/>
        </w:trPr>
        <w:tc>
          <w:tcPr>
            <w:tcW w:w="1682" w:type="pct"/>
          </w:tcPr>
          <w:p w14:paraId="10D9D768"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44 (2) (b)</w:t>
            </w:r>
            <w:r w:rsidR="00E5042D" w:rsidRPr="00C35E3E">
              <w:rPr>
                <w:rFonts w:ascii="Times New Roman" w:hAnsi="Times New Roman" w:cs="Times New Roman"/>
                <w:sz w:val="19"/>
                <w:szCs w:val="19"/>
              </w:rPr>
              <w:tab/>
            </w:r>
          </w:p>
        </w:tc>
        <w:tc>
          <w:tcPr>
            <w:tcW w:w="3318" w:type="pct"/>
          </w:tcPr>
          <w:p w14:paraId="10295BCB" w14:textId="77777777" w:rsidR="00414F83" w:rsidRPr="00C35E3E" w:rsidRDefault="00414F83" w:rsidP="00C35E3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(b) of 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43 (1)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5B6A5F5" w14:textId="77777777" w:rsidTr="00737D6E">
        <w:trPr>
          <w:trHeight w:val="20"/>
        </w:trPr>
        <w:tc>
          <w:tcPr>
            <w:tcW w:w="1682" w:type="pct"/>
          </w:tcPr>
          <w:p w14:paraId="7F82410C" w14:textId="77777777" w:rsidR="00414F83" w:rsidRPr="00C35E3E" w:rsidRDefault="00414F83" w:rsidP="00C35E3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44 (3) (b)</w:t>
            </w:r>
            <w:r w:rsidR="00E5042D" w:rsidRPr="00C35E3E">
              <w:rPr>
                <w:rFonts w:ascii="Times New Roman" w:hAnsi="Times New Roman" w:cs="Times New Roman"/>
                <w:sz w:val="19"/>
                <w:szCs w:val="19"/>
              </w:rPr>
              <w:tab/>
            </w:r>
          </w:p>
        </w:tc>
        <w:tc>
          <w:tcPr>
            <w:tcW w:w="3318" w:type="pct"/>
          </w:tcPr>
          <w:p w14:paraId="430659FA" w14:textId="77777777" w:rsidR="00414F83" w:rsidRPr="00C35E3E" w:rsidRDefault="00414F83" w:rsidP="00C35E3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45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2B09958D"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29BB0B21" w14:textId="77777777" w:rsidR="00414F83" w:rsidRPr="009F6CB1" w:rsidRDefault="00142EF2" w:rsidP="00962EC4">
      <w:pPr>
        <w:spacing w:after="60" w:line="240" w:lineRule="auto"/>
        <w:jc w:val="center"/>
        <w:rPr>
          <w:rFonts w:ascii="Times New Roman" w:hAnsi="Times New Roman" w:cs="Times New Roman"/>
        </w:rPr>
      </w:pPr>
      <w:r w:rsidRPr="009F6CB1">
        <w:rPr>
          <w:rFonts w:ascii="Times New Roman" w:hAnsi="Times New Roman" w:cs="Times New Roman"/>
          <w:b/>
        </w:rPr>
        <w:lastRenderedPageBreak/>
        <w:t>SCHEDULE 9</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822"/>
        <w:gridCol w:w="5567"/>
      </w:tblGrid>
      <w:tr w:rsidR="00414F83" w:rsidRPr="00C35E3E" w14:paraId="4C927A16" w14:textId="77777777" w:rsidTr="0036301E">
        <w:trPr>
          <w:trHeight w:val="20"/>
        </w:trPr>
        <w:tc>
          <w:tcPr>
            <w:tcW w:w="1682" w:type="pct"/>
            <w:tcBorders>
              <w:top w:val="single" w:sz="6" w:space="0" w:color="auto"/>
              <w:bottom w:val="single" w:sz="6" w:space="0" w:color="auto"/>
            </w:tcBorders>
          </w:tcPr>
          <w:p w14:paraId="07A6C0B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318" w:type="pct"/>
            <w:tcBorders>
              <w:top w:val="single" w:sz="6" w:space="0" w:color="auto"/>
              <w:bottom w:val="single" w:sz="6" w:space="0" w:color="auto"/>
            </w:tcBorders>
          </w:tcPr>
          <w:p w14:paraId="233BEA26"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71E422E6" w14:textId="77777777" w:rsidTr="0036301E">
        <w:trPr>
          <w:trHeight w:val="20"/>
        </w:trPr>
        <w:tc>
          <w:tcPr>
            <w:tcW w:w="1682" w:type="pct"/>
            <w:tcBorders>
              <w:top w:val="single" w:sz="6" w:space="0" w:color="auto"/>
            </w:tcBorders>
          </w:tcPr>
          <w:p w14:paraId="2A62865E"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44 (4)</w:t>
            </w:r>
            <w:r w:rsidR="0036301E" w:rsidRPr="00C35E3E">
              <w:rPr>
                <w:rFonts w:ascii="Times New Roman" w:hAnsi="Times New Roman" w:cs="Times New Roman"/>
                <w:sz w:val="19"/>
                <w:szCs w:val="19"/>
              </w:rPr>
              <w:tab/>
            </w:r>
          </w:p>
        </w:tc>
        <w:tc>
          <w:tcPr>
            <w:tcW w:w="3318" w:type="pct"/>
            <w:tcBorders>
              <w:top w:val="single" w:sz="6" w:space="0" w:color="auto"/>
              <w:left w:val="nil"/>
            </w:tcBorders>
          </w:tcPr>
          <w:p w14:paraId="20C99EF7"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sub-section 43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FCFC4C9" w14:textId="77777777" w:rsidTr="0036301E">
        <w:trPr>
          <w:trHeight w:val="20"/>
        </w:trPr>
        <w:tc>
          <w:tcPr>
            <w:tcW w:w="1682" w:type="pct"/>
          </w:tcPr>
          <w:p w14:paraId="581BC219"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44 (4) (b)</w:t>
            </w:r>
            <w:r w:rsidR="0036301E" w:rsidRPr="00C35E3E">
              <w:rPr>
                <w:rFonts w:ascii="Times New Roman" w:hAnsi="Times New Roman" w:cs="Times New Roman"/>
                <w:sz w:val="19"/>
                <w:szCs w:val="19"/>
              </w:rPr>
              <w:tab/>
            </w:r>
          </w:p>
        </w:tc>
        <w:tc>
          <w:tcPr>
            <w:tcW w:w="3318" w:type="pct"/>
            <w:tcBorders>
              <w:left w:val="nil"/>
            </w:tcBorders>
          </w:tcPr>
          <w:p w14:paraId="3BF20C54"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(b) of 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43 (1)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2C8ACE6" w14:textId="77777777" w:rsidTr="0036301E">
        <w:trPr>
          <w:trHeight w:val="20"/>
        </w:trPr>
        <w:tc>
          <w:tcPr>
            <w:tcW w:w="1682" w:type="pct"/>
          </w:tcPr>
          <w:p w14:paraId="70BD3DCA"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45 (1)</w:t>
            </w:r>
            <w:r w:rsidR="0036301E" w:rsidRPr="00C35E3E">
              <w:rPr>
                <w:rFonts w:ascii="Times New Roman" w:hAnsi="Times New Roman" w:cs="Times New Roman"/>
                <w:sz w:val="19"/>
                <w:szCs w:val="19"/>
              </w:rPr>
              <w:tab/>
            </w:r>
          </w:p>
        </w:tc>
        <w:tc>
          <w:tcPr>
            <w:tcW w:w="3318" w:type="pct"/>
            <w:tcBorders>
              <w:left w:val="nil"/>
            </w:tcBorders>
          </w:tcPr>
          <w:p w14:paraId="26F8685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 of section 40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40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D3F1D88" w14:textId="77777777" w:rsidTr="0036301E">
        <w:trPr>
          <w:trHeight w:val="20"/>
        </w:trPr>
        <w:tc>
          <w:tcPr>
            <w:tcW w:w="1682" w:type="pct"/>
          </w:tcPr>
          <w:p w14:paraId="079DC9BA"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46 (1)</w:t>
            </w:r>
            <w:r w:rsidR="0036301E" w:rsidRPr="00C35E3E">
              <w:rPr>
                <w:rFonts w:ascii="Times New Roman" w:hAnsi="Times New Roman" w:cs="Times New Roman"/>
                <w:sz w:val="19"/>
                <w:szCs w:val="19"/>
              </w:rPr>
              <w:tab/>
            </w:r>
          </w:p>
        </w:tc>
        <w:tc>
          <w:tcPr>
            <w:tcW w:w="3318" w:type="pct"/>
            <w:tcBorders>
              <w:left w:val="nil"/>
            </w:tcBorders>
          </w:tcPr>
          <w:p w14:paraId="4B5093B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15F58F7" w14:textId="77777777" w:rsidTr="0036301E">
        <w:trPr>
          <w:trHeight w:val="20"/>
        </w:trPr>
        <w:tc>
          <w:tcPr>
            <w:tcW w:w="1682" w:type="pct"/>
          </w:tcPr>
          <w:p w14:paraId="295CCCA4"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46 (3)</w:t>
            </w:r>
            <w:r w:rsidR="0036301E" w:rsidRPr="00C35E3E">
              <w:rPr>
                <w:rFonts w:ascii="Times New Roman" w:hAnsi="Times New Roman" w:cs="Times New Roman"/>
                <w:sz w:val="19"/>
                <w:szCs w:val="19"/>
              </w:rPr>
              <w:tab/>
            </w:r>
          </w:p>
        </w:tc>
        <w:tc>
          <w:tcPr>
            <w:tcW w:w="3318" w:type="pct"/>
            <w:tcBorders>
              <w:left w:val="nil"/>
            </w:tcBorders>
          </w:tcPr>
          <w:p w14:paraId="68236826"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section 37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37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D8C0438" w14:textId="77777777" w:rsidTr="0036301E">
        <w:trPr>
          <w:trHeight w:val="20"/>
        </w:trPr>
        <w:tc>
          <w:tcPr>
            <w:tcW w:w="1682" w:type="pct"/>
          </w:tcPr>
          <w:p w14:paraId="31E4C96F"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47 (2)</w:t>
            </w:r>
            <w:r w:rsidR="0036301E" w:rsidRPr="00C35E3E">
              <w:rPr>
                <w:rFonts w:ascii="Times New Roman" w:hAnsi="Times New Roman" w:cs="Times New Roman"/>
                <w:sz w:val="19"/>
                <w:szCs w:val="19"/>
              </w:rPr>
              <w:tab/>
            </w:r>
          </w:p>
        </w:tc>
        <w:tc>
          <w:tcPr>
            <w:tcW w:w="3318" w:type="pct"/>
            <w:tcBorders>
              <w:left w:val="nil"/>
            </w:tcBorders>
          </w:tcPr>
          <w:p w14:paraId="311068A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5928E54" w14:textId="77777777" w:rsidTr="0036301E">
        <w:trPr>
          <w:trHeight w:val="20"/>
        </w:trPr>
        <w:tc>
          <w:tcPr>
            <w:tcW w:w="1682" w:type="pct"/>
          </w:tcPr>
          <w:p w14:paraId="5F8AB69A"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47 (2) (b)</w:t>
            </w:r>
            <w:r w:rsidR="0036301E" w:rsidRPr="00C35E3E">
              <w:rPr>
                <w:rFonts w:ascii="Times New Roman" w:hAnsi="Times New Roman" w:cs="Times New Roman"/>
                <w:sz w:val="19"/>
                <w:szCs w:val="19"/>
              </w:rPr>
              <w:tab/>
            </w:r>
          </w:p>
        </w:tc>
        <w:tc>
          <w:tcPr>
            <w:tcW w:w="3318" w:type="pct"/>
            <w:tcBorders>
              <w:left w:val="nil"/>
            </w:tcBorders>
          </w:tcPr>
          <w:p w14:paraId="678C1F1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ten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620D9FF" w14:textId="77777777" w:rsidTr="0036301E">
        <w:trPr>
          <w:trHeight w:val="20"/>
        </w:trPr>
        <w:tc>
          <w:tcPr>
            <w:tcW w:w="1682" w:type="pct"/>
          </w:tcPr>
          <w:p w14:paraId="626AEA7B"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47 (3)</w:t>
            </w:r>
            <w:r w:rsidR="0036301E" w:rsidRPr="00C35E3E">
              <w:rPr>
                <w:rFonts w:ascii="Times New Roman" w:hAnsi="Times New Roman" w:cs="Times New Roman"/>
                <w:sz w:val="19"/>
                <w:szCs w:val="19"/>
              </w:rPr>
              <w:tab/>
            </w:r>
          </w:p>
        </w:tc>
        <w:tc>
          <w:tcPr>
            <w:tcW w:w="3318" w:type="pct"/>
            <w:tcBorders>
              <w:left w:val="nil"/>
            </w:tcBorders>
          </w:tcPr>
          <w:p w14:paraId="3AB252D7"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(b) of 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(2)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B5C720E" w14:textId="77777777" w:rsidTr="0036301E">
        <w:trPr>
          <w:trHeight w:val="20"/>
        </w:trPr>
        <w:tc>
          <w:tcPr>
            <w:tcW w:w="1682" w:type="pct"/>
          </w:tcPr>
          <w:p w14:paraId="1557E7F4"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47 (5)</w:t>
            </w:r>
            <w:r w:rsidR="0036301E" w:rsidRPr="00C35E3E">
              <w:rPr>
                <w:rFonts w:ascii="Times New Roman" w:hAnsi="Times New Roman" w:cs="Times New Roman"/>
                <w:sz w:val="19"/>
                <w:szCs w:val="19"/>
              </w:rPr>
              <w:tab/>
            </w:r>
          </w:p>
        </w:tc>
        <w:tc>
          <w:tcPr>
            <w:tcW w:w="3318" w:type="pct"/>
            <w:tcBorders>
              <w:left w:val="nil"/>
            </w:tcBorders>
          </w:tcPr>
          <w:p w14:paraId="686A26B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45B9EDC" w14:textId="77777777" w:rsidTr="0036301E">
        <w:trPr>
          <w:trHeight w:val="20"/>
        </w:trPr>
        <w:tc>
          <w:tcPr>
            <w:tcW w:w="1682" w:type="pct"/>
          </w:tcPr>
          <w:p w14:paraId="34905DAD"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47 (6) (c)</w:t>
            </w:r>
            <w:r w:rsidR="0036301E" w:rsidRPr="00C35E3E">
              <w:rPr>
                <w:rFonts w:ascii="Times New Roman" w:hAnsi="Times New Roman" w:cs="Times New Roman"/>
                <w:sz w:val="19"/>
                <w:szCs w:val="19"/>
              </w:rPr>
              <w:tab/>
            </w:r>
          </w:p>
        </w:tc>
        <w:tc>
          <w:tcPr>
            <w:tcW w:w="3318" w:type="pct"/>
            <w:tcBorders>
              <w:left w:val="nil"/>
            </w:tcBorders>
          </w:tcPr>
          <w:p w14:paraId="2166807A"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(c) of sub-section (1) of section 41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41 (1) (c)</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7ECE096" w14:textId="77777777" w:rsidTr="0036301E">
        <w:trPr>
          <w:trHeight w:val="20"/>
        </w:trPr>
        <w:tc>
          <w:tcPr>
            <w:tcW w:w="1682" w:type="pct"/>
          </w:tcPr>
          <w:p w14:paraId="79EA5641" w14:textId="77777777" w:rsidR="0036301E" w:rsidRPr="00C35E3E" w:rsidRDefault="00414F83" w:rsidP="0036301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2DFBF107" w14:textId="77777777" w:rsidR="00414F83" w:rsidRPr="00C35E3E" w:rsidRDefault="00414F83" w:rsidP="0036301E">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47 (6) (e) (ii)</w:t>
            </w:r>
          </w:p>
        </w:tc>
        <w:tc>
          <w:tcPr>
            <w:tcW w:w="3318" w:type="pct"/>
            <w:tcBorders>
              <w:left w:val="nil"/>
            </w:tcBorders>
          </w:tcPr>
          <w:p w14:paraId="355A654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ten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2BAC657" w14:textId="77777777" w:rsidTr="0036301E">
        <w:trPr>
          <w:trHeight w:val="20"/>
        </w:trPr>
        <w:tc>
          <w:tcPr>
            <w:tcW w:w="1682" w:type="pct"/>
          </w:tcPr>
          <w:p w14:paraId="0570BB61"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48 (1)</w:t>
            </w:r>
            <w:r w:rsidR="0036301E" w:rsidRPr="00C35E3E">
              <w:rPr>
                <w:rFonts w:ascii="Times New Roman" w:hAnsi="Times New Roman" w:cs="Times New Roman"/>
                <w:sz w:val="19"/>
                <w:szCs w:val="19"/>
              </w:rPr>
              <w:tab/>
            </w:r>
          </w:p>
        </w:tc>
        <w:tc>
          <w:tcPr>
            <w:tcW w:w="3318" w:type="pct"/>
          </w:tcPr>
          <w:p w14:paraId="50D1266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section 47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793BB5C" w14:textId="77777777" w:rsidTr="0036301E">
        <w:trPr>
          <w:trHeight w:val="20"/>
        </w:trPr>
        <w:tc>
          <w:tcPr>
            <w:tcW w:w="1682" w:type="pct"/>
          </w:tcPr>
          <w:p w14:paraId="52579C52" w14:textId="77777777" w:rsidR="0036301E" w:rsidRPr="00C35E3E" w:rsidRDefault="00414F83" w:rsidP="0036301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0614CFC9" w14:textId="77777777" w:rsidR="00414F83" w:rsidRPr="00C35E3E" w:rsidRDefault="00414F83" w:rsidP="0036301E">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48 (1) (b)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w:t>
            </w:r>
          </w:p>
        </w:tc>
        <w:tc>
          <w:tcPr>
            <w:tcW w:w="3318" w:type="pct"/>
          </w:tcPr>
          <w:p w14:paraId="6773FBE7"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or (4)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47 (1) or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B373526" w14:textId="77777777" w:rsidTr="0036301E">
        <w:trPr>
          <w:trHeight w:val="20"/>
        </w:trPr>
        <w:tc>
          <w:tcPr>
            <w:tcW w:w="1682" w:type="pct"/>
          </w:tcPr>
          <w:p w14:paraId="2987AE96"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Pr>
          <w:p w14:paraId="5541752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ten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E597B2B" w14:textId="77777777" w:rsidTr="0036301E">
        <w:trPr>
          <w:trHeight w:val="20"/>
        </w:trPr>
        <w:tc>
          <w:tcPr>
            <w:tcW w:w="1682" w:type="pct"/>
          </w:tcPr>
          <w:p w14:paraId="1FFEDB8F" w14:textId="77777777" w:rsidR="0036301E" w:rsidRPr="00C35E3E" w:rsidRDefault="00414F83" w:rsidP="0036301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0F39ADE1" w14:textId="77777777" w:rsidR="00414F83" w:rsidRPr="00C35E3E" w:rsidRDefault="00414F83" w:rsidP="0036301E">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48 (1) (b) (ii)</w:t>
            </w:r>
          </w:p>
        </w:tc>
        <w:tc>
          <w:tcPr>
            <w:tcW w:w="3318" w:type="pct"/>
          </w:tcPr>
          <w:p w14:paraId="32D05BAB"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w:t>
            </w:r>
            <w:r w:rsidR="009A077B" w:rsidRPr="00C35E3E">
              <w:rPr>
                <w:rFonts w:ascii="Times New Roman" w:hAnsi="Times New Roman" w:cs="Times New Roman"/>
                <w:sz w:val="19"/>
                <w:szCs w:val="19"/>
              </w:rPr>
              <w:t>-</w:t>
            </w:r>
            <w:r w:rsidRPr="00C35E3E">
              <w:rPr>
                <w:rFonts w:ascii="Times New Roman" w:hAnsi="Times New Roman" w:cs="Times New Roman"/>
                <w:sz w:val="19"/>
                <w:szCs w:val="19"/>
              </w:rPr>
              <w:t>section 47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CDB32D6" w14:textId="77777777" w:rsidTr="0036301E">
        <w:trPr>
          <w:trHeight w:val="20"/>
        </w:trPr>
        <w:tc>
          <w:tcPr>
            <w:tcW w:w="1682" w:type="pct"/>
          </w:tcPr>
          <w:p w14:paraId="49D72ED6"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Pr>
          <w:p w14:paraId="5F2C984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ten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7FEDA97" w14:textId="77777777" w:rsidTr="0036301E">
        <w:trPr>
          <w:trHeight w:val="20"/>
        </w:trPr>
        <w:tc>
          <w:tcPr>
            <w:tcW w:w="1682" w:type="pct"/>
          </w:tcPr>
          <w:p w14:paraId="103A216C"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48 (2) (a)</w:t>
            </w:r>
            <w:r w:rsidR="0036301E" w:rsidRPr="00C35E3E">
              <w:rPr>
                <w:rFonts w:ascii="Times New Roman" w:hAnsi="Times New Roman" w:cs="Times New Roman"/>
                <w:sz w:val="19"/>
                <w:szCs w:val="19"/>
              </w:rPr>
              <w:tab/>
            </w:r>
          </w:p>
        </w:tc>
        <w:tc>
          <w:tcPr>
            <w:tcW w:w="3318" w:type="pct"/>
          </w:tcPr>
          <w:p w14:paraId="2120F25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nine-tenths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90%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A5EA72A" w14:textId="77777777" w:rsidTr="0036301E">
        <w:trPr>
          <w:trHeight w:val="20"/>
        </w:trPr>
        <w:tc>
          <w:tcPr>
            <w:tcW w:w="1682" w:type="pct"/>
          </w:tcPr>
          <w:p w14:paraId="57148F8C"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48 (2) (b)</w:t>
            </w:r>
            <w:r w:rsidR="0036301E" w:rsidRPr="00C35E3E">
              <w:rPr>
                <w:rFonts w:ascii="Times New Roman" w:hAnsi="Times New Roman" w:cs="Times New Roman"/>
                <w:sz w:val="19"/>
                <w:szCs w:val="19"/>
              </w:rPr>
              <w:tab/>
            </w:r>
          </w:p>
        </w:tc>
        <w:tc>
          <w:tcPr>
            <w:tcW w:w="3318" w:type="pct"/>
          </w:tcPr>
          <w:p w14:paraId="4AD3CCA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9EAE330" w14:textId="77777777" w:rsidTr="0036301E">
        <w:trPr>
          <w:trHeight w:val="20"/>
        </w:trPr>
        <w:tc>
          <w:tcPr>
            <w:tcW w:w="1682" w:type="pct"/>
          </w:tcPr>
          <w:p w14:paraId="5C3FCC33"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48 (3)</w:t>
            </w:r>
            <w:r w:rsidR="0036301E" w:rsidRPr="00C35E3E">
              <w:rPr>
                <w:rFonts w:ascii="Times New Roman" w:hAnsi="Times New Roman" w:cs="Times New Roman"/>
                <w:sz w:val="19"/>
                <w:szCs w:val="19"/>
              </w:rPr>
              <w:tab/>
            </w:r>
          </w:p>
        </w:tc>
        <w:tc>
          <w:tcPr>
            <w:tcW w:w="3318" w:type="pct"/>
          </w:tcPr>
          <w:p w14:paraId="1689A77B"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or (3) of 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49 (1) or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67A6104" w14:textId="77777777" w:rsidTr="0036301E">
        <w:trPr>
          <w:trHeight w:val="20"/>
        </w:trPr>
        <w:tc>
          <w:tcPr>
            <w:tcW w:w="1682" w:type="pct"/>
          </w:tcPr>
          <w:p w14:paraId="031A898C"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Pr>
          <w:p w14:paraId="2C1B82E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 of that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49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5050B17" w14:textId="77777777" w:rsidTr="0036301E">
        <w:trPr>
          <w:trHeight w:val="20"/>
        </w:trPr>
        <w:tc>
          <w:tcPr>
            <w:tcW w:w="1682" w:type="pct"/>
          </w:tcPr>
          <w:p w14:paraId="0FE8B9A9"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49 (1)</w:t>
            </w:r>
            <w:r w:rsidR="0036301E" w:rsidRPr="00C35E3E">
              <w:rPr>
                <w:rFonts w:ascii="Times New Roman" w:hAnsi="Times New Roman" w:cs="Times New Roman"/>
                <w:sz w:val="19"/>
                <w:szCs w:val="19"/>
              </w:rPr>
              <w:tab/>
            </w:r>
          </w:p>
        </w:tc>
        <w:tc>
          <w:tcPr>
            <w:tcW w:w="3318" w:type="pct"/>
          </w:tcPr>
          <w:p w14:paraId="6E274EC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section 47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47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DB69D66" w14:textId="77777777" w:rsidTr="0036301E">
        <w:trPr>
          <w:trHeight w:val="20"/>
        </w:trPr>
        <w:tc>
          <w:tcPr>
            <w:tcW w:w="1682" w:type="pct"/>
          </w:tcPr>
          <w:p w14:paraId="5D876E8F"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49 (2)</w:t>
            </w:r>
            <w:r w:rsidR="0036301E" w:rsidRPr="00C35E3E">
              <w:rPr>
                <w:rFonts w:ascii="Times New Roman" w:hAnsi="Times New Roman" w:cs="Times New Roman"/>
                <w:sz w:val="19"/>
                <w:szCs w:val="19"/>
              </w:rPr>
              <w:tab/>
            </w:r>
          </w:p>
        </w:tc>
        <w:tc>
          <w:tcPr>
            <w:tcW w:w="3318" w:type="pct"/>
          </w:tcPr>
          <w:p w14:paraId="2FA951D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section 47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47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FFD7D81" w14:textId="77777777" w:rsidTr="0036301E">
        <w:trPr>
          <w:trHeight w:val="20"/>
        </w:trPr>
        <w:tc>
          <w:tcPr>
            <w:tcW w:w="1682" w:type="pct"/>
          </w:tcPr>
          <w:p w14:paraId="31C10D2D"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Pr>
          <w:p w14:paraId="562336E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04C9C5E" w14:textId="77777777" w:rsidTr="0036301E">
        <w:trPr>
          <w:trHeight w:val="20"/>
        </w:trPr>
        <w:tc>
          <w:tcPr>
            <w:tcW w:w="1682" w:type="pct"/>
          </w:tcPr>
          <w:p w14:paraId="5AC48BF0" w14:textId="77777777" w:rsidR="00414F83" w:rsidRPr="00C35E3E" w:rsidRDefault="00414F83" w:rsidP="0036301E">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49 (3)</w:t>
            </w:r>
            <w:r w:rsidR="0036301E" w:rsidRPr="00C35E3E">
              <w:rPr>
                <w:rFonts w:ascii="Times New Roman" w:hAnsi="Times New Roman" w:cs="Times New Roman"/>
                <w:sz w:val="19"/>
                <w:szCs w:val="19"/>
              </w:rPr>
              <w:tab/>
            </w:r>
          </w:p>
        </w:tc>
        <w:tc>
          <w:tcPr>
            <w:tcW w:w="3318" w:type="pct"/>
          </w:tcPr>
          <w:p w14:paraId="41395A5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 of section 47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47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91240A7" w14:textId="77777777" w:rsidTr="0036301E">
        <w:trPr>
          <w:trHeight w:val="20"/>
        </w:trPr>
        <w:tc>
          <w:tcPr>
            <w:tcW w:w="1682" w:type="pct"/>
          </w:tcPr>
          <w:p w14:paraId="2617A249" w14:textId="77777777" w:rsidR="0036301E" w:rsidRPr="00C35E3E" w:rsidRDefault="00414F83" w:rsidP="0036301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73B97FB7" w14:textId="77777777" w:rsidR="00414F83" w:rsidRPr="00C35E3E" w:rsidRDefault="00414F83" w:rsidP="0036301E">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49 (5) (c)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w:t>
            </w:r>
          </w:p>
        </w:tc>
        <w:tc>
          <w:tcPr>
            <w:tcW w:w="3318" w:type="pct"/>
          </w:tcPr>
          <w:p w14:paraId="2E658E56"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E48A111" w14:textId="77777777" w:rsidTr="0036301E">
        <w:trPr>
          <w:trHeight w:val="20"/>
        </w:trPr>
        <w:tc>
          <w:tcPr>
            <w:tcW w:w="1682" w:type="pct"/>
          </w:tcPr>
          <w:p w14:paraId="1C46FE1E" w14:textId="77777777" w:rsidR="0036301E" w:rsidRPr="00C35E3E" w:rsidRDefault="00414F83" w:rsidP="0036301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6A8F8842" w14:textId="77777777" w:rsidR="00414F83" w:rsidRPr="00C35E3E" w:rsidRDefault="00414F83" w:rsidP="0036301E">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49 (5) (c) (ii)</w:t>
            </w:r>
          </w:p>
        </w:tc>
        <w:tc>
          <w:tcPr>
            <w:tcW w:w="3318" w:type="pct"/>
          </w:tcPr>
          <w:p w14:paraId="1F6B312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paragraph</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CB5CA3D" w14:textId="77777777" w:rsidTr="0036301E">
        <w:trPr>
          <w:trHeight w:val="20"/>
        </w:trPr>
        <w:tc>
          <w:tcPr>
            <w:tcW w:w="1682" w:type="pct"/>
          </w:tcPr>
          <w:p w14:paraId="73580075" w14:textId="77777777" w:rsidR="0036301E" w:rsidRPr="00C35E3E" w:rsidRDefault="00414F83" w:rsidP="0036301E">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12168F4E" w14:textId="77777777" w:rsidR="00414F83" w:rsidRPr="00C35E3E" w:rsidRDefault="00414F83" w:rsidP="0036301E">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49 (5) (c) (iii)</w:t>
            </w:r>
          </w:p>
        </w:tc>
        <w:tc>
          <w:tcPr>
            <w:tcW w:w="3318" w:type="pct"/>
          </w:tcPr>
          <w:p w14:paraId="06844E2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26B47B4" w14:textId="77777777" w:rsidTr="0036301E">
        <w:trPr>
          <w:trHeight w:val="20"/>
        </w:trPr>
        <w:tc>
          <w:tcPr>
            <w:tcW w:w="1682" w:type="pct"/>
          </w:tcPr>
          <w:p w14:paraId="051C4AE0"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49 (6)</w:t>
            </w:r>
            <w:r w:rsidR="00490086" w:rsidRPr="00C35E3E">
              <w:rPr>
                <w:rFonts w:ascii="Times New Roman" w:hAnsi="Times New Roman" w:cs="Times New Roman"/>
                <w:sz w:val="19"/>
                <w:szCs w:val="19"/>
              </w:rPr>
              <w:tab/>
            </w:r>
          </w:p>
        </w:tc>
        <w:tc>
          <w:tcPr>
            <w:tcW w:w="3318" w:type="pct"/>
          </w:tcPr>
          <w:p w14:paraId="2971162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E80E121" w14:textId="77777777" w:rsidTr="0036301E">
        <w:trPr>
          <w:trHeight w:val="20"/>
        </w:trPr>
        <w:tc>
          <w:tcPr>
            <w:tcW w:w="1682" w:type="pct"/>
          </w:tcPr>
          <w:p w14:paraId="18AAC26C"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49 (7)</w:t>
            </w:r>
            <w:r w:rsidR="00490086" w:rsidRPr="00C35E3E">
              <w:rPr>
                <w:rFonts w:ascii="Times New Roman" w:hAnsi="Times New Roman" w:cs="Times New Roman"/>
                <w:sz w:val="19"/>
                <w:szCs w:val="19"/>
              </w:rPr>
              <w:tab/>
            </w:r>
          </w:p>
        </w:tc>
        <w:tc>
          <w:tcPr>
            <w:tcW w:w="3318" w:type="pct"/>
          </w:tcPr>
          <w:p w14:paraId="69F170CA"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CD2900C" w14:textId="77777777" w:rsidTr="00490086">
        <w:trPr>
          <w:trHeight w:val="20"/>
        </w:trPr>
        <w:tc>
          <w:tcPr>
            <w:tcW w:w="1682" w:type="pct"/>
          </w:tcPr>
          <w:p w14:paraId="61499078"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49 (8)</w:t>
            </w:r>
            <w:r w:rsidR="00490086" w:rsidRPr="00C35E3E">
              <w:rPr>
                <w:rFonts w:ascii="Times New Roman" w:hAnsi="Times New Roman" w:cs="Times New Roman"/>
                <w:sz w:val="19"/>
                <w:szCs w:val="19"/>
              </w:rPr>
              <w:tab/>
            </w:r>
          </w:p>
        </w:tc>
        <w:tc>
          <w:tcPr>
            <w:tcW w:w="3318" w:type="pct"/>
          </w:tcPr>
          <w:p w14:paraId="5E38319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262D119" w14:textId="77777777" w:rsidTr="00490086">
        <w:trPr>
          <w:trHeight w:val="20"/>
        </w:trPr>
        <w:tc>
          <w:tcPr>
            <w:tcW w:w="1682" w:type="pct"/>
          </w:tcPr>
          <w:p w14:paraId="24ECE651"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50</w:t>
            </w:r>
            <w:r w:rsidR="00490086" w:rsidRPr="00C35E3E">
              <w:rPr>
                <w:rFonts w:ascii="Times New Roman" w:hAnsi="Times New Roman" w:cs="Times New Roman"/>
                <w:sz w:val="19"/>
                <w:szCs w:val="19"/>
              </w:rPr>
              <w:tab/>
            </w:r>
          </w:p>
        </w:tc>
        <w:tc>
          <w:tcPr>
            <w:tcW w:w="3318" w:type="pct"/>
          </w:tcPr>
          <w:p w14:paraId="2F4C6F9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under section 49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683EE0D" w14:textId="77777777" w:rsidTr="00490086">
        <w:trPr>
          <w:trHeight w:val="20"/>
        </w:trPr>
        <w:tc>
          <w:tcPr>
            <w:tcW w:w="1682" w:type="pct"/>
          </w:tcPr>
          <w:p w14:paraId="43FC779C"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318" w:type="pct"/>
          </w:tcPr>
          <w:p w14:paraId="4785791B"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009A077B" w:rsidRPr="00C35E3E">
              <w:rPr>
                <w:rFonts w:ascii="Times New Roman" w:hAnsi="Times New Roman" w:cs="Times New Roman"/>
                <w:sz w:val="19"/>
                <w:szCs w:val="19"/>
              </w:rPr>
              <w:t>sub-section</w:t>
            </w:r>
            <w:r w:rsidRPr="00C35E3E">
              <w:rPr>
                <w:rFonts w:ascii="Times New Roman" w:hAnsi="Times New Roman" w:cs="Times New Roman"/>
                <w:sz w:val="19"/>
                <w:szCs w:val="19"/>
              </w:rPr>
              <w:t xml:space="preserve"> 49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E99555C" w14:textId="77777777" w:rsidTr="00490086">
        <w:trPr>
          <w:trHeight w:val="20"/>
        </w:trPr>
        <w:tc>
          <w:tcPr>
            <w:tcW w:w="1682" w:type="pct"/>
          </w:tcPr>
          <w:p w14:paraId="6E50627B"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50 (a)</w:t>
            </w:r>
            <w:r w:rsidR="00490086" w:rsidRPr="00C35E3E">
              <w:rPr>
                <w:rFonts w:ascii="Times New Roman" w:hAnsi="Times New Roman" w:cs="Times New Roman"/>
                <w:sz w:val="19"/>
                <w:szCs w:val="19"/>
              </w:rPr>
              <w:tab/>
            </w:r>
          </w:p>
        </w:tc>
        <w:tc>
          <w:tcPr>
            <w:tcW w:w="3318" w:type="pct"/>
            <w:tcBorders>
              <w:left w:val="nil"/>
            </w:tcBorders>
          </w:tcPr>
          <w:p w14:paraId="1CDEE8E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 of that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49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696AA76" w14:textId="77777777" w:rsidTr="00490086">
        <w:trPr>
          <w:trHeight w:val="20"/>
        </w:trPr>
        <w:tc>
          <w:tcPr>
            <w:tcW w:w="1682" w:type="pct"/>
          </w:tcPr>
          <w:p w14:paraId="4B6C7ECA"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50 (c)</w:t>
            </w:r>
            <w:r w:rsidR="00490086" w:rsidRPr="00C35E3E">
              <w:rPr>
                <w:rFonts w:ascii="Times New Roman" w:hAnsi="Times New Roman" w:cs="Times New Roman"/>
                <w:sz w:val="19"/>
                <w:szCs w:val="19"/>
              </w:rPr>
              <w:tab/>
            </w:r>
          </w:p>
        </w:tc>
        <w:tc>
          <w:tcPr>
            <w:tcW w:w="3318" w:type="pct"/>
            <w:tcBorders>
              <w:left w:val="nil"/>
            </w:tcBorders>
          </w:tcPr>
          <w:p w14:paraId="1C48F974" w14:textId="77777777" w:rsidR="00414F83" w:rsidRPr="00C35E3E" w:rsidRDefault="00414F83" w:rsidP="00FE2CE7">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 of 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49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55486DD" w14:textId="77777777" w:rsidTr="00490086">
        <w:trPr>
          <w:trHeight w:val="20"/>
        </w:trPr>
        <w:tc>
          <w:tcPr>
            <w:tcW w:w="1682" w:type="pct"/>
          </w:tcPr>
          <w:p w14:paraId="4D164A1B"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51 (1)</w:t>
            </w:r>
            <w:r w:rsidR="00490086" w:rsidRPr="00C35E3E">
              <w:rPr>
                <w:rFonts w:ascii="Times New Roman" w:hAnsi="Times New Roman" w:cs="Times New Roman"/>
                <w:sz w:val="19"/>
                <w:szCs w:val="19"/>
              </w:rPr>
              <w:tab/>
            </w:r>
          </w:p>
        </w:tc>
        <w:tc>
          <w:tcPr>
            <w:tcW w:w="3318" w:type="pct"/>
            <w:tcBorders>
              <w:left w:val="nil"/>
            </w:tcBorders>
          </w:tcPr>
          <w:p w14:paraId="6B25D47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0F65D37" w14:textId="77777777" w:rsidTr="00490086">
        <w:trPr>
          <w:trHeight w:val="20"/>
        </w:trPr>
        <w:tc>
          <w:tcPr>
            <w:tcW w:w="1682" w:type="pct"/>
          </w:tcPr>
          <w:p w14:paraId="36C69797"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51 (2)</w:t>
            </w:r>
            <w:r w:rsidR="00490086" w:rsidRPr="00C35E3E">
              <w:rPr>
                <w:rFonts w:ascii="Times New Roman" w:hAnsi="Times New Roman" w:cs="Times New Roman"/>
                <w:sz w:val="19"/>
                <w:szCs w:val="19"/>
              </w:rPr>
              <w:tab/>
            </w:r>
          </w:p>
        </w:tc>
        <w:tc>
          <w:tcPr>
            <w:tcW w:w="3318" w:type="pct"/>
            <w:tcBorders>
              <w:left w:val="nil"/>
            </w:tcBorders>
          </w:tcPr>
          <w:p w14:paraId="7BB2446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FCB022C" w14:textId="77777777" w:rsidTr="00490086">
        <w:trPr>
          <w:trHeight w:val="20"/>
        </w:trPr>
        <w:tc>
          <w:tcPr>
            <w:tcW w:w="1682" w:type="pct"/>
          </w:tcPr>
          <w:p w14:paraId="0662B2F8" w14:textId="77777777" w:rsidR="00414F83" w:rsidRPr="00C35E3E" w:rsidRDefault="00414F83" w:rsidP="00490086">
            <w:pPr>
              <w:tabs>
                <w:tab w:val="left" w:leader="dot" w:pos="2555"/>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51 (4) (b)</w:t>
            </w:r>
            <w:r w:rsidR="00490086" w:rsidRPr="00C35E3E">
              <w:rPr>
                <w:rFonts w:ascii="Times New Roman" w:hAnsi="Times New Roman" w:cs="Times New Roman"/>
                <w:sz w:val="19"/>
                <w:szCs w:val="19"/>
              </w:rPr>
              <w:tab/>
            </w:r>
          </w:p>
        </w:tc>
        <w:tc>
          <w:tcPr>
            <w:tcW w:w="3318" w:type="pct"/>
            <w:tcBorders>
              <w:left w:val="nil"/>
            </w:tcBorders>
          </w:tcPr>
          <w:p w14:paraId="1378791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7A1F01C4"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293BFE9" w14:textId="77777777" w:rsidR="00414F83" w:rsidRPr="009F6CB1" w:rsidRDefault="00142EF2" w:rsidP="00962EC4">
      <w:pPr>
        <w:spacing w:after="60" w:line="240" w:lineRule="auto"/>
        <w:jc w:val="center"/>
        <w:rPr>
          <w:rFonts w:ascii="Times New Roman" w:hAnsi="Times New Roman" w:cs="Times New Roman"/>
        </w:rPr>
      </w:pPr>
      <w:r w:rsidRPr="009F6CB1">
        <w:rPr>
          <w:rFonts w:ascii="Times New Roman" w:hAnsi="Times New Roman" w:cs="Times New Roman"/>
          <w:b/>
        </w:rPr>
        <w:lastRenderedPageBreak/>
        <w:t>SCHEDULE 9</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36"/>
        <w:gridCol w:w="5253"/>
      </w:tblGrid>
      <w:tr w:rsidR="00414F83" w:rsidRPr="00C35E3E" w14:paraId="4C00D379" w14:textId="77777777" w:rsidTr="00301028">
        <w:trPr>
          <w:trHeight w:val="20"/>
        </w:trPr>
        <w:tc>
          <w:tcPr>
            <w:tcW w:w="1869" w:type="pct"/>
            <w:tcBorders>
              <w:top w:val="single" w:sz="6" w:space="0" w:color="auto"/>
              <w:bottom w:val="single" w:sz="6" w:space="0" w:color="auto"/>
            </w:tcBorders>
          </w:tcPr>
          <w:p w14:paraId="4936158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131" w:type="pct"/>
            <w:tcBorders>
              <w:top w:val="single" w:sz="6" w:space="0" w:color="auto"/>
              <w:bottom w:val="single" w:sz="6" w:space="0" w:color="auto"/>
            </w:tcBorders>
          </w:tcPr>
          <w:p w14:paraId="3AE3B0C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5BE6D941" w14:textId="77777777" w:rsidTr="00301028">
        <w:trPr>
          <w:trHeight w:val="20"/>
        </w:trPr>
        <w:tc>
          <w:tcPr>
            <w:tcW w:w="1869" w:type="pct"/>
            <w:tcBorders>
              <w:top w:val="single" w:sz="6" w:space="0" w:color="auto"/>
            </w:tcBorders>
          </w:tcPr>
          <w:p w14:paraId="56BDB05B"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54 (2) (b)</w:t>
            </w:r>
            <w:r w:rsidR="00301028" w:rsidRPr="00C35E3E">
              <w:rPr>
                <w:rFonts w:ascii="Times New Roman" w:hAnsi="Times New Roman" w:cs="Times New Roman"/>
                <w:sz w:val="19"/>
                <w:szCs w:val="19"/>
              </w:rPr>
              <w:tab/>
            </w:r>
          </w:p>
        </w:tc>
        <w:tc>
          <w:tcPr>
            <w:tcW w:w="3131" w:type="pct"/>
            <w:tcBorders>
              <w:top w:val="single" w:sz="6" w:space="0" w:color="auto"/>
            </w:tcBorders>
          </w:tcPr>
          <w:p w14:paraId="46238660"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16EC9EF" w14:textId="77777777" w:rsidTr="00301028">
        <w:trPr>
          <w:trHeight w:val="20"/>
        </w:trPr>
        <w:tc>
          <w:tcPr>
            <w:tcW w:w="1869" w:type="pct"/>
          </w:tcPr>
          <w:p w14:paraId="42297E49"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31" w:type="pct"/>
          </w:tcPr>
          <w:p w14:paraId="4CDE910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344C022" w14:textId="77777777" w:rsidTr="00301028">
        <w:trPr>
          <w:trHeight w:val="20"/>
        </w:trPr>
        <w:tc>
          <w:tcPr>
            <w:tcW w:w="1869" w:type="pct"/>
          </w:tcPr>
          <w:p w14:paraId="62458A1F"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54 (3)</w:t>
            </w:r>
            <w:r w:rsidR="00301028" w:rsidRPr="00C35E3E">
              <w:rPr>
                <w:rFonts w:ascii="Times New Roman" w:hAnsi="Times New Roman" w:cs="Times New Roman"/>
                <w:sz w:val="19"/>
                <w:szCs w:val="19"/>
              </w:rPr>
              <w:tab/>
            </w:r>
          </w:p>
        </w:tc>
        <w:tc>
          <w:tcPr>
            <w:tcW w:w="3131" w:type="pct"/>
          </w:tcPr>
          <w:p w14:paraId="20D0BF3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44B9456" w14:textId="77777777" w:rsidTr="00301028">
        <w:trPr>
          <w:trHeight w:val="20"/>
        </w:trPr>
        <w:tc>
          <w:tcPr>
            <w:tcW w:w="1869" w:type="pct"/>
          </w:tcPr>
          <w:p w14:paraId="7F8B8455"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55 (1)</w:t>
            </w:r>
            <w:r w:rsidR="00301028" w:rsidRPr="00C35E3E">
              <w:rPr>
                <w:rFonts w:ascii="Times New Roman" w:hAnsi="Times New Roman" w:cs="Times New Roman"/>
                <w:sz w:val="19"/>
                <w:szCs w:val="19"/>
              </w:rPr>
              <w:tab/>
            </w:r>
          </w:p>
        </w:tc>
        <w:tc>
          <w:tcPr>
            <w:tcW w:w="3131" w:type="pct"/>
          </w:tcPr>
          <w:p w14:paraId="2660A2A0"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54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A327413" w14:textId="77777777" w:rsidTr="00301028">
        <w:trPr>
          <w:trHeight w:val="20"/>
        </w:trPr>
        <w:tc>
          <w:tcPr>
            <w:tcW w:w="1869" w:type="pct"/>
          </w:tcPr>
          <w:p w14:paraId="42869AA2"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55 (2)</w:t>
            </w:r>
            <w:r w:rsidR="00301028" w:rsidRPr="00C35E3E">
              <w:rPr>
                <w:rFonts w:ascii="Times New Roman" w:hAnsi="Times New Roman" w:cs="Times New Roman"/>
                <w:sz w:val="19"/>
                <w:szCs w:val="19"/>
              </w:rPr>
              <w:tab/>
            </w:r>
          </w:p>
        </w:tc>
        <w:tc>
          <w:tcPr>
            <w:tcW w:w="3131" w:type="pct"/>
          </w:tcPr>
          <w:p w14:paraId="40E70833"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54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C2CE07D" w14:textId="77777777" w:rsidTr="00301028">
        <w:trPr>
          <w:trHeight w:val="20"/>
        </w:trPr>
        <w:tc>
          <w:tcPr>
            <w:tcW w:w="1869" w:type="pct"/>
          </w:tcPr>
          <w:p w14:paraId="7C9BFE26"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55 (3)</w:t>
            </w:r>
            <w:r w:rsidR="00301028" w:rsidRPr="00C35E3E">
              <w:rPr>
                <w:rFonts w:ascii="Times New Roman" w:hAnsi="Times New Roman" w:cs="Times New Roman"/>
                <w:sz w:val="19"/>
                <w:szCs w:val="19"/>
              </w:rPr>
              <w:tab/>
            </w:r>
          </w:p>
        </w:tc>
        <w:tc>
          <w:tcPr>
            <w:tcW w:w="3131" w:type="pct"/>
          </w:tcPr>
          <w:p w14:paraId="077204C0"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A83EB44" w14:textId="77777777" w:rsidTr="00301028">
        <w:trPr>
          <w:trHeight w:val="20"/>
        </w:trPr>
        <w:tc>
          <w:tcPr>
            <w:tcW w:w="1869" w:type="pct"/>
          </w:tcPr>
          <w:p w14:paraId="20ACF1BB"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55 (4)</w:t>
            </w:r>
            <w:r w:rsidR="00301028" w:rsidRPr="00C35E3E">
              <w:rPr>
                <w:rFonts w:ascii="Times New Roman" w:hAnsi="Times New Roman" w:cs="Times New Roman"/>
                <w:sz w:val="19"/>
                <w:szCs w:val="19"/>
              </w:rPr>
              <w:tab/>
            </w:r>
          </w:p>
        </w:tc>
        <w:tc>
          <w:tcPr>
            <w:tcW w:w="3131" w:type="pct"/>
          </w:tcPr>
          <w:p w14:paraId="25C25001"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84FB8A7" w14:textId="77777777" w:rsidTr="00301028">
        <w:trPr>
          <w:trHeight w:val="20"/>
        </w:trPr>
        <w:tc>
          <w:tcPr>
            <w:tcW w:w="1869" w:type="pct"/>
          </w:tcPr>
          <w:p w14:paraId="21E54C53" w14:textId="77777777" w:rsidR="00414F83" w:rsidRPr="00C35E3E" w:rsidRDefault="00414F83" w:rsidP="00301028">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55 (5)</w:t>
            </w:r>
            <w:r w:rsidR="00301028" w:rsidRPr="00C35E3E">
              <w:rPr>
                <w:rFonts w:ascii="Times New Roman" w:hAnsi="Times New Roman" w:cs="Times New Roman"/>
                <w:sz w:val="19"/>
                <w:szCs w:val="19"/>
              </w:rPr>
              <w:tab/>
            </w:r>
          </w:p>
        </w:tc>
        <w:tc>
          <w:tcPr>
            <w:tcW w:w="3131" w:type="pct"/>
          </w:tcPr>
          <w:p w14:paraId="74ADBD9A"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54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BE1DADB" w14:textId="77777777" w:rsidTr="00301028">
        <w:trPr>
          <w:trHeight w:val="20"/>
        </w:trPr>
        <w:tc>
          <w:tcPr>
            <w:tcW w:w="1869" w:type="pct"/>
          </w:tcPr>
          <w:p w14:paraId="356BB450" w14:textId="77777777" w:rsidR="00D7798A" w:rsidRPr="00C35E3E" w:rsidRDefault="00414F83" w:rsidP="0042594B">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7FF12C23" w14:textId="77777777" w:rsidR="00414F83" w:rsidRPr="00C35E3E" w:rsidRDefault="00414F83" w:rsidP="0042594B">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5 (7) (b)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w:t>
            </w:r>
          </w:p>
        </w:tc>
        <w:tc>
          <w:tcPr>
            <w:tcW w:w="3131" w:type="pct"/>
          </w:tcPr>
          <w:p w14:paraId="62373B11"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7E971E6" w14:textId="77777777" w:rsidTr="00301028">
        <w:trPr>
          <w:trHeight w:val="20"/>
        </w:trPr>
        <w:tc>
          <w:tcPr>
            <w:tcW w:w="1869" w:type="pct"/>
          </w:tcPr>
          <w:p w14:paraId="2296020A" w14:textId="77777777" w:rsidR="0042594B" w:rsidRPr="00C35E3E" w:rsidRDefault="00414F83" w:rsidP="0042594B">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6FD9047C" w14:textId="77777777" w:rsidR="00414F83" w:rsidRPr="00C35E3E" w:rsidRDefault="00414F83" w:rsidP="0042594B">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55 (7) (b) (ii)</w:t>
            </w:r>
          </w:p>
        </w:tc>
        <w:tc>
          <w:tcPr>
            <w:tcW w:w="3131" w:type="pct"/>
          </w:tcPr>
          <w:p w14:paraId="738DF47E"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DD89D09" w14:textId="77777777" w:rsidTr="00301028">
        <w:trPr>
          <w:trHeight w:val="20"/>
        </w:trPr>
        <w:tc>
          <w:tcPr>
            <w:tcW w:w="1869" w:type="pct"/>
          </w:tcPr>
          <w:p w14:paraId="41C33C3A"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55 (9)</w:t>
            </w:r>
            <w:r w:rsidR="00A5344E" w:rsidRPr="00C35E3E">
              <w:rPr>
                <w:rFonts w:ascii="Times New Roman" w:hAnsi="Times New Roman" w:cs="Times New Roman"/>
                <w:sz w:val="19"/>
                <w:szCs w:val="19"/>
              </w:rPr>
              <w:tab/>
            </w:r>
          </w:p>
        </w:tc>
        <w:tc>
          <w:tcPr>
            <w:tcW w:w="3131" w:type="pct"/>
          </w:tcPr>
          <w:p w14:paraId="79EA5555"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E51C10F" w14:textId="77777777" w:rsidTr="00301028">
        <w:trPr>
          <w:trHeight w:val="20"/>
        </w:trPr>
        <w:tc>
          <w:tcPr>
            <w:tcW w:w="1869" w:type="pct"/>
          </w:tcPr>
          <w:p w14:paraId="6A0D1F2F"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55 (11) (a)</w:t>
            </w:r>
            <w:r w:rsidR="00A5344E" w:rsidRPr="00C35E3E">
              <w:rPr>
                <w:rFonts w:ascii="Times New Roman" w:hAnsi="Times New Roman" w:cs="Times New Roman"/>
                <w:sz w:val="19"/>
                <w:szCs w:val="19"/>
              </w:rPr>
              <w:tab/>
            </w:r>
          </w:p>
        </w:tc>
        <w:tc>
          <w:tcPr>
            <w:tcW w:w="3131" w:type="pct"/>
          </w:tcPr>
          <w:p w14:paraId="147241C4"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54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9C3BF25" w14:textId="77777777" w:rsidTr="00301028">
        <w:trPr>
          <w:trHeight w:val="20"/>
        </w:trPr>
        <w:tc>
          <w:tcPr>
            <w:tcW w:w="1869" w:type="pct"/>
          </w:tcPr>
          <w:p w14:paraId="216859E2" w14:textId="77777777" w:rsidR="0042594B" w:rsidRPr="00C35E3E" w:rsidRDefault="00414F83" w:rsidP="0042594B">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3B4CE946" w14:textId="77777777" w:rsidR="00414F83" w:rsidRPr="00C35E3E" w:rsidRDefault="00414F83" w:rsidP="0042594B">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55 (</w:t>
            </w:r>
            <w:r w:rsidR="0042594B" w:rsidRPr="00C35E3E">
              <w:rPr>
                <w:rFonts w:ascii="Times New Roman" w:hAnsi="Times New Roman" w:cs="Times New Roman"/>
                <w:sz w:val="19"/>
                <w:szCs w:val="19"/>
              </w:rPr>
              <w:t>11</w:t>
            </w:r>
            <w:r w:rsidRPr="00C35E3E">
              <w:rPr>
                <w:rFonts w:ascii="Times New Roman" w:hAnsi="Times New Roman" w:cs="Times New Roman"/>
                <w:sz w:val="19"/>
                <w:szCs w:val="19"/>
              </w:rPr>
              <w:t>) (b) (ii)</w:t>
            </w:r>
          </w:p>
        </w:tc>
        <w:tc>
          <w:tcPr>
            <w:tcW w:w="3131" w:type="pct"/>
          </w:tcPr>
          <w:p w14:paraId="109E08C9"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7DB84A7" w14:textId="77777777" w:rsidTr="00301028">
        <w:trPr>
          <w:trHeight w:val="20"/>
        </w:trPr>
        <w:tc>
          <w:tcPr>
            <w:tcW w:w="1869" w:type="pct"/>
          </w:tcPr>
          <w:p w14:paraId="0588A3CB"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57 (2) (b)</w:t>
            </w:r>
            <w:r w:rsidR="00A5344E" w:rsidRPr="00C35E3E">
              <w:rPr>
                <w:rFonts w:ascii="Times New Roman" w:hAnsi="Times New Roman" w:cs="Times New Roman"/>
                <w:sz w:val="19"/>
                <w:szCs w:val="19"/>
              </w:rPr>
              <w:tab/>
            </w:r>
          </w:p>
        </w:tc>
        <w:tc>
          <w:tcPr>
            <w:tcW w:w="3131" w:type="pct"/>
          </w:tcPr>
          <w:p w14:paraId="660062CF" w14:textId="77777777" w:rsidR="00414F83" w:rsidRPr="00C35E3E" w:rsidRDefault="00414F83" w:rsidP="00301028">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paragraph</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(a)</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E78F83A" w14:textId="77777777" w:rsidTr="00301028">
        <w:trPr>
          <w:trHeight w:val="20"/>
        </w:trPr>
        <w:tc>
          <w:tcPr>
            <w:tcW w:w="1869" w:type="pct"/>
          </w:tcPr>
          <w:p w14:paraId="7B7CD241"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58 (2)</w:t>
            </w:r>
            <w:r w:rsidR="00A5344E" w:rsidRPr="00C35E3E">
              <w:rPr>
                <w:rFonts w:ascii="Times New Roman" w:hAnsi="Times New Roman" w:cs="Times New Roman"/>
                <w:sz w:val="19"/>
                <w:szCs w:val="19"/>
              </w:rPr>
              <w:tab/>
            </w:r>
          </w:p>
        </w:tc>
        <w:tc>
          <w:tcPr>
            <w:tcW w:w="3131" w:type="pct"/>
          </w:tcPr>
          <w:p w14:paraId="7E9B14C6"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0A2BC0E" w14:textId="77777777" w:rsidTr="00301028">
        <w:trPr>
          <w:trHeight w:val="20"/>
        </w:trPr>
        <w:tc>
          <w:tcPr>
            <w:tcW w:w="1869" w:type="pct"/>
          </w:tcPr>
          <w:p w14:paraId="21D78C22"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58 (4)</w:t>
            </w:r>
            <w:r w:rsidR="00A5344E" w:rsidRPr="00C35E3E">
              <w:rPr>
                <w:rFonts w:ascii="Times New Roman" w:hAnsi="Times New Roman" w:cs="Times New Roman"/>
                <w:sz w:val="19"/>
                <w:szCs w:val="19"/>
              </w:rPr>
              <w:tab/>
            </w:r>
          </w:p>
        </w:tc>
        <w:tc>
          <w:tcPr>
            <w:tcW w:w="3131" w:type="pct"/>
          </w:tcPr>
          <w:p w14:paraId="6527BDA1"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78F6F27" w14:textId="77777777" w:rsidTr="00301028">
        <w:trPr>
          <w:trHeight w:val="20"/>
        </w:trPr>
        <w:tc>
          <w:tcPr>
            <w:tcW w:w="1869" w:type="pct"/>
          </w:tcPr>
          <w:p w14:paraId="3E153483"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59 (4) (a)</w:t>
            </w:r>
            <w:r w:rsidR="00A5344E" w:rsidRPr="00C35E3E">
              <w:rPr>
                <w:rFonts w:ascii="Times New Roman" w:hAnsi="Times New Roman" w:cs="Times New Roman"/>
                <w:sz w:val="19"/>
                <w:szCs w:val="19"/>
              </w:rPr>
              <w:tab/>
            </w:r>
          </w:p>
        </w:tc>
        <w:tc>
          <w:tcPr>
            <w:tcW w:w="3131" w:type="pct"/>
          </w:tcPr>
          <w:p w14:paraId="4E8C4DBF"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3CFCE4B" w14:textId="77777777" w:rsidTr="00301028">
        <w:trPr>
          <w:trHeight w:val="20"/>
        </w:trPr>
        <w:tc>
          <w:tcPr>
            <w:tcW w:w="1869" w:type="pct"/>
          </w:tcPr>
          <w:p w14:paraId="54A8120B"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59 (4) (b)</w:t>
            </w:r>
            <w:r w:rsidR="00A5344E" w:rsidRPr="00C35E3E">
              <w:rPr>
                <w:rFonts w:ascii="Times New Roman" w:hAnsi="Times New Roman" w:cs="Times New Roman"/>
                <w:sz w:val="19"/>
                <w:szCs w:val="19"/>
              </w:rPr>
              <w:tab/>
            </w:r>
          </w:p>
        </w:tc>
        <w:tc>
          <w:tcPr>
            <w:tcW w:w="3131" w:type="pct"/>
          </w:tcPr>
          <w:p w14:paraId="4EC918F8"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61460F2" w14:textId="77777777" w:rsidTr="00301028">
        <w:trPr>
          <w:trHeight w:val="20"/>
        </w:trPr>
        <w:tc>
          <w:tcPr>
            <w:tcW w:w="1869" w:type="pct"/>
          </w:tcPr>
          <w:p w14:paraId="2629D1D0"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59 (5)</w:t>
            </w:r>
            <w:r w:rsidR="00A5344E" w:rsidRPr="00C35E3E">
              <w:rPr>
                <w:rFonts w:ascii="Times New Roman" w:hAnsi="Times New Roman" w:cs="Times New Roman"/>
                <w:sz w:val="19"/>
                <w:szCs w:val="19"/>
              </w:rPr>
              <w:tab/>
            </w:r>
          </w:p>
        </w:tc>
        <w:tc>
          <w:tcPr>
            <w:tcW w:w="3131" w:type="pct"/>
          </w:tcPr>
          <w:p w14:paraId="2D62E5BD"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5D5786D" w14:textId="77777777" w:rsidTr="00301028">
        <w:trPr>
          <w:trHeight w:val="20"/>
        </w:trPr>
        <w:tc>
          <w:tcPr>
            <w:tcW w:w="1869" w:type="pct"/>
          </w:tcPr>
          <w:p w14:paraId="16D8033A"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59 (6)</w:t>
            </w:r>
            <w:r w:rsidR="00A5344E" w:rsidRPr="00C35E3E">
              <w:rPr>
                <w:rFonts w:ascii="Times New Roman" w:hAnsi="Times New Roman" w:cs="Times New Roman"/>
                <w:sz w:val="19"/>
                <w:szCs w:val="19"/>
              </w:rPr>
              <w:tab/>
            </w:r>
          </w:p>
        </w:tc>
        <w:tc>
          <w:tcPr>
            <w:tcW w:w="3131" w:type="pct"/>
          </w:tcPr>
          <w:p w14:paraId="78007D5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D8F84A2" w14:textId="77777777" w:rsidTr="00301028">
        <w:trPr>
          <w:trHeight w:val="20"/>
        </w:trPr>
        <w:tc>
          <w:tcPr>
            <w:tcW w:w="1869" w:type="pct"/>
          </w:tcPr>
          <w:p w14:paraId="2979D753"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59 (7)</w:t>
            </w:r>
            <w:r w:rsidR="00A5344E" w:rsidRPr="00C35E3E">
              <w:rPr>
                <w:rFonts w:ascii="Times New Roman" w:hAnsi="Times New Roman" w:cs="Times New Roman"/>
                <w:sz w:val="19"/>
                <w:szCs w:val="19"/>
              </w:rPr>
              <w:tab/>
            </w:r>
          </w:p>
        </w:tc>
        <w:tc>
          <w:tcPr>
            <w:tcW w:w="3131" w:type="pct"/>
          </w:tcPr>
          <w:p w14:paraId="424649F1"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either of 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 or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45F3FDC" w14:textId="77777777" w:rsidTr="00301028">
        <w:trPr>
          <w:trHeight w:val="20"/>
        </w:trPr>
        <w:tc>
          <w:tcPr>
            <w:tcW w:w="1869" w:type="pct"/>
          </w:tcPr>
          <w:p w14:paraId="25E00BC7"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59 (8)</w:t>
            </w:r>
            <w:r w:rsidR="00A5344E" w:rsidRPr="00C35E3E">
              <w:rPr>
                <w:rFonts w:ascii="Times New Roman" w:hAnsi="Times New Roman" w:cs="Times New Roman"/>
                <w:sz w:val="19"/>
                <w:szCs w:val="19"/>
              </w:rPr>
              <w:tab/>
            </w:r>
          </w:p>
        </w:tc>
        <w:tc>
          <w:tcPr>
            <w:tcW w:w="3131" w:type="pct"/>
          </w:tcPr>
          <w:p w14:paraId="1F308B5D"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either of 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 or (7)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6C5FF00" w14:textId="77777777" w:rsidTr="00301028">
        <w:trPr>
          <w:trHeight w:val="20"/>
        </w:trPr>
        <w:tc>
          <w:tcPr>
            <w:tcW w:w="1869" w:type="pct"/>
          </w:tcPr>
          <w:p w14:paraId="7521A2ED"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61</w:t>
            </w:r>
            <w:r w:rsidR="00A5344E" w:rsidRPr="00C35E3E">
              <w:rPr>
                <w:rFonts w:ascii="Times New Roman" w:hAnsi="Times New Roman" w:cs="Times New Roman"/>
                <w:sz w:val="19"/>
                <w:szCs w:val="19"/>
              </w:rPr>
              <w:tab/>
            </w:r>
          </w:p>
        </w:tc>
        <w:tc>
          <w:tcPr>
            <w:tcW w:w="3131" w:type="pct"/>
          </w:tcPr>
          <w:p w14:paraId="26744D4B"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EC74DCD" w14:textId="77777777" w:rsidTr="00301028">
        <w:trPr>
          <w:trHeight w:val="20"/>
        </w:trPr>
        <w:tc>
          <w:tcPr>
            <w:tcW w:w="1869" w:type="pct"/>
          </w:tcPr>
          <w:p w14:paraId="04D48B27"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62 (2)</w:t>
            </w:r>
            <w:r w:rsidR="00A5344E" w:rsidRPr="00C35E3E">
              <w:rPr>
                <w:rFonts w:ascii="Times New Roman" w:hAnsi="Times New Roman" w:cs="Times New Roman"/>
                <w:sz w:val="19"/>
                <w:szCs w:val="19"/>
              </w:rPr>
              <w:tab/>
            </w:r>
          </w:p>
        </w:tc>
        <w:tc>
          <w:tcPr>
            <w:tcW w:w="3131" w:type="pct"/>
          </w:tcPr>
          <w:p w14:paraId="68EB1D13"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72F572D" w14:textId="77777777" w:rsidTr="00301028">
        <w:trPr>
          <w:trHeight w:val="20"/>
        </w:trPr>
        <w:tc>
          <w:tcPr>
            <w:tcW w:w="1869" w:type="pct"/>
          </w:tcPr>
          <w:p w14:paraId="5F007A87"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62 (4)</w:t>
            </w:r>
            <w:r w:rsidR="00A5344E" w:rsidRPr="00C35E3E">
              <w:rPr>
                <w:rFonts w:ascii="Times New Roman" w:hAnsi="Times New Roman" w:cs="Times New Roman"/>
                <w:sz w:val="19"/>
                <w:szCs w:val="19"/>
              </w:rPr>
              <w:tab/>
            </w:r>
          </w:p>
        </w:tc>
        <w:tc>
          <w:tcPr>
            <w:tcW w:w="3131" w:type="pct"/>
          </w:tcPr>
          <w:p w14:paraId="30696AB4"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2798075" w14:textId="77777777" w:rsidTr="00301028">
        <w:trPr>
          <w:trHeight w:val="20"/>
        </w:trPr>
        <w:tc>
          <w:tcPr>
            <w:tcW w:w="1869" w:type="pct"/>
          </w:tcPr>
          <w:p w14:paraId="4E3046BE" w14:textId="77777777" w:rsidR="0042594B" w:rsidRPr="00C35E3E" w:rsidRDefault="00414F83" w:rsidP="0042594B">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2D16C85B" w14:textId="77777777" w:rsidR="00414F83" w:rsidRPr="00C35E3E" w:rsidRDefault="00414F83" w:rsidP="0042594B">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64 (1) (d) (iii)</w:t>
            </w:r>
          </w:p>
        </w:tc>
        <w:tc>
          <w:tcPr>
            <w:tcW w:w="3131" w:type="pct"/>
          </w:tcPr>
          <w:p w14:paraId="5E112306"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C36F03F" w14:textId="77777777" w:rsidTr="00301028">
        <w:trPr>
          <w:trHeight w:val="20"/>
        </w:trPr>
        <w:tc>
          <w:tcPr>
            <w:tcW w:w="1869" w:type="pct"/>
          </w:tcPr>
          <w:p w14:paraId="1A41FC32"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64 (2)</w:t>
            </w:r>
            <w:r w:rsidR="00A5344E" w:rsidRPr="00C35E3E">
              <w:rPr>
                <w:rFonts w:ascii="Times New Roman" w:hAnsi="Times New Roman" w:cs="Times New Roman"/>
                <w:sz w:val="19"/>
                <w:szCs w:val="19"/>
              </w:rPr>
              <w:tab/>
            </w:r>
          </w:p>
        </w:tc>
        <w:tc>
          <w:tcPr>
            <w:tcW w:w="3131" w:type="pct"/>
          </w:tcPr>
          <w:p w14:paraId="7074CF0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CC01F21" w14:textId="77777777" w:rsidTr="00301028">
        <w:trPr>
          <w:trHeight w:val="20"/>
        </w:trPr>
        <w:tc>
          <w:tcPr>
            <w:tcW w:w="1869" w:type="pct"/>
          </w:tcPr>
          <w:p w14:paraId="72AB7D6C"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64 (3) (b)</w:t>
            </w:r>
            <w:r w:rsidR="00A5344E" w:rsidRPr="00C35E3E">
              <w:rPr>
                <w:rFonts w:ascii="Times New Roman" w:hAnsi="Times New Roman" w:cs="Times New Roman"/>
                <w:sz w:val="19"/>
                <w:szCs w:val="19"/>
              </w:rPr>
              <w:tab/>
            </w:r>
          </w:p>
        </w:tc>
        <w:tc>
          <w:tcPr>
            <w:tcW w:w="3131" w:type="pct"/>
          </w:tcPr>
          <w:p w14:paraId="37F77E96"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DA3343D" w14:textId="77777777" w:rsidTr="00301028">
        <w:trPr>
          <w:trHeight w:val="20"/>
        </w:trPr>
        <w:tc>
          <w:tcPr>
            <w:tcW w:w="1869" w:type="pct"/>
          </w:tcPr>
          <w:p w14:paraId="6176F846"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(1)</w:t>
            </w:r>
            <w:r w:rsidR="00A5344E" w:rsidRPr="00C35E3E">
              <w:rPr>
                <w:rFonts w:ascii="Times New Roman" w:hAnsi="Times New Roman" w:cs="Times New Roman"/>
                <w:sz w:val="19"/>
                <w:szCs w:val="19"/>
              </w:rPr>
              <w:tab/>
            </w:r>
          </w:p>
        </w:tc>
        <w:tc>
          <w:tcPr>
            <w:tcW w:w="3131" w:type="pct"/>
          </w:tcPr>
          <w:p w14:paraId="2C1F739E"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F53B46E" w14:textId="77777777" w:rsidTr="00301028">
        <w:trPr>
          <w:trHeight w:val="20"/>
        </w:trPr>
        <w:tc>
          <w:tcPr>
            <w:tcW w:w="1869" w:type="pct"/>
          </w:tcPr>
          <w:p w14:paraId="0917D8B6"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65 (1) (b)</w:t>
            </w:r>
            <w:r w:rsidR="00A5344E" w:rsidRPr="00C35E3E">
              <w:rPr>
                <w:rFonts w:ascii="Times New Roman" w:hAnsi="Times New Roman" w:cs="Times New Roman"/>
                <w:sz w:val="19"/>
                <w:szCs w:val="19"/>
              </w:rPr>
              <w:tab/>
            </w:r>
          </w:p>
        </w:tc>
        <w:tc>
          <w:tcPr>
            <w:tcW w:w="3131" w:type="pct"/>
          </w:tcPr>
          <w:p w14:paraId="72E17BB5"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 of that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64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B2E307F" w14:textId="77777777" w:rsidTr="00301028">
        <w:trPr>
          <w:trHeight w:val="20"/>
        </w:trPr>
        <w:tc>
          <w:tcPr>
            <w:tcW w:w="1869" w:type="pct"/>
          </w:tcPr>
          <w:p w14:paraId="593DCC88"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(2)</w:t>
            </w:r>
            <w:r w:rsidR="00A5344E" w:rsidRPr="00C35E3E">
              <w:rPr>
                <w:rFonts w:ascii="Times New Roman" w:hAnsi="Times New Roman" w:cs="Times New Roman"/>
                <w:sz w:val="19"/>
                <w:szCs w:val="19"/>
              </w:rPr>
              <w:tab/>
            </w:r>
          </w:p>
        </w:tc>
        <w:tc>
          <w:tcPr>
            <w:tcW w:w="3131" w:type="pct"/>
          </w:tcPr>
          <w:p w14:paraId="32DC5ED0"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A26DA66" w14:textId="77777777" w:rsidTr="00301028">
        <w:trPr>
          <w:trHeight w:val="20"/>
        </w:trPr>
        <w:tc>
          <w:tcPr>
            <w:tcW w:w="1869" w:type="pct"/>
          </w:tcPr>
          <w:p w14:paraId="4607574C"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(3)</w:t>
            </w:r>
            <w:r w:rsidR="00A5344E" w:rsidRPr="00C35E3E">
              <w:rPr>
                <w:rFonts w:ascii="Times New Roman" w:hAnsi="Times New Roman" w:cs="Times New Roman"/>
                <w:sz w:val="19"/>
                <w:szCs w:val="19"/>
              </w:rPr>
              <w:tab/>
            </w:r>
          </w:p>
        </w:tc>
        <w:tc>
          <w:tcPr>
            <w:tcW w:w="3131" w:type="pct"/>
          </w:tcPr>
          <w:p w14:paraId="22ACCC50"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89EFFCE" w14:textId="77777777" w:rsidTr="00301028">
        <w:trPr>
          <w:trHeight w:val="20"/>
        </w:trPr>
        <w:tc>
          <w:tcPr>
            <w:tcW w:w="1869" w:type="pct"/>
          </w:tcPr>
          <w:p w14:paraId="1F9563E2"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31" w:type="pct"/>
          </w:tcPr>
          <w:p w14:paraId="41258D00"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D7DFE4C" w14:textId="77777777" w:rsidTr="00301028">
        <w:trPr>
          <w:trHeight w:val="20"/>
        </w:trPr>
        <w:tc>
          <w:tcPr>
            <w:tcW w:w="1869" w:type="pct"/>
          </w:tcPr>
          <w:p w14:paraId="66C874A0"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(4)</w:t>
            </w:r>
            <w:r w:rsidR="00A5344E" w:rsidRPr="00C35E3E">
              <w:rPr>
                <w:rFonts w:ascii="Times New Roman" w:hAnsi="Times New Roman" w:cs="Times New Roman"/>
                <w:sz w:val="19"/>
                <w:szCs w:val="19"/>
              </w:rPr>
              <w:tab/>
            </w:r>
          </w:p>
        </w:tc>
        <w:tc>
          <w:tcPr>
            <w:tcW w:w="3131" w:type="pct"/>
          </w:tcPr>
          <w:p w14:paraId="332F0275"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1C6E803" w14:textId="77777777" w:rsidTr="00301028">
        <w:trPr>
          <w:trHeight w:val="20"/>
        </w:trPr>
        <w:tc>
          <w:tcPr>
            <w:tcW w:w="1869" w:type="pct"/>
          </w:tcPr>
          <w:p w14:paraId="55918180"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(5)</w:t>
            </w:r>
            <w:r w:rsidR="00A5344E" w:rsidRPr="00C35E3E">
              <w:rPr>
                <w:rFonts w:ascii="Times New Roman" w:hAnsi="Times New Roman" w:cs="Times New Roman"/>
                <w:sz w:val="19"/>
                <w:szCs w:val="19"/>
              </w:rPr>
              <w:tab/>
            </w:r>
          </w:p>
        </w:tc>
        <w:tc>
          <w:tcPr>
            <w:tcW w:w="3131" w:type="pct"/>
          </w:tcPr>
          <w:p w14:paraId="4A21E7D0"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2624EE7" w14:textId="77777777" w:rsidTr="00301028">
        <w:trPr>
          <w:trHeight w:val="20"/>
        </w:trPr>
        <w:tc>
          <w:tcPr>
            <w:tcW w:w="1869" w:type="pct"/>
          </w:tcPr>
          <w:p w14:paraId="16BF7F94"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(9)</w:t>
            </w:r>
            <w:r w:rsidR="00A5344E" w:rsidRPr="00C35E3E">
              <w:rPr>
                <w:rFonts w:ascii="Times New Roman" w:hAnsi="Times New Roman" w:cs="Times New Roman"/>
                <w:sz w:val="19"/>
                <w:szCs w:val="19"/>
              </w:rPr>
              <w:tab/>
            </w:r>
          </w:p>
        </w:tc>
        <w:tc>
          <w:tcPr>
            <w:tcW w:w="3131" w:type="pct"/>
          </w:tcPr>
          <w:p w14:paraId="4B8E04F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C032102" w14:textId="77777777" w:rsidTr="00301028">
        <w:trPr>
          <w:trHeight w:val="20"/>
        </w:trPr>
        <w:tc>
          <w:tcPr>
            <w:tcW w:w="1869" w:type="pct"/>
          </w:tcPr>
          <w:p w14:paraId="3079CA76"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(10)</w:t>
            </w:r>
            <w:r w:rsidR="00A5344E" w:rsidRPr="00C35E3E">
              <w:rPr>
                <w:rFonts w:ascii="Times New Roman" w:hAnsi="Times New Roman" w:cs="Times New Roman"/>
                <w:sz w:val="19"/>
                <w:szCs w:val="19"/>
              </w:rPr>
              <w:tab/>
            </w:r>
          </w:p>
        </w:tc>
        <w:tc>
          <w:tcPr>
            <w:tcW w:w="3131" w:type="pct"/>
          </w:tcPr>
          <w:p w14:paraId="4B58E2D7"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B8269B9" w14:textId="77777777" w:rsidTr="00301028">
        <w:trPr>
          <w:trHeight w:val="20"/>
        </w:trPr>
        <w:tc>
          <w:tcPr>
            <w:tcW w:w="1869" w:type="pct"/>
          </w:tcPr>
          <w:p w14:paraId="0F160779"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65 (12)</w:t>
            </w:r>
            <w:r w:rsidR="00A5344E" w:rsidRPr="00C35E3E">
              <w:rPr>
                <w:rFonts w:ascii="Times New Roman" w:hAnsi="Times New Roman" w:cs="Times New Roman"/>
                <w:sz w:val="19"/>
                <w:szCs w:val="19"/>
              </w:rPr>
              <w:tab/>
            </w:r>
          </w:p>
        </w:tc>
        <w:tc>
          <w:tcPr>
            <w:tcW w:w="3131" w:type="pct"/>
          </w:tcPr>
          <w:p w14:paraId="5B2953D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nine-tenths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90%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6BB5C55" w14:textId="77777777" w:rsidTr="00301028">
        <w:trPr>
          <w:trHeight w:val="20"/>
        </w:trPr>
        <w:tc>
          <w:tcPr>
            <w:tcW w:w="1869" w:type="pct"/>
          </w:tcPr>
          <w:p w14:paraId="351EB965"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31" w:type="pct"/>
          </w:tcPr>
          <w:p w14:paraId="76BB33B3"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(f) of sub-section (1) of section 64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64 (1) (f)</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3944652" w14:textId="77777777" w:rsidTr="00301028">
        <w:trPr>
          <w:trHeight w:val="20"/>
        </w:trPr>
        <w:tc>
          <w:tcPr>
            <w:tcW w:w="1869" w:type="pct"/>
          </w:tcPr>
          <w:p w14:paraId="5CD1D78F" w14:textId="77777777" w:rsidR="00414F83" w:rsidRPr="00C35E3E" w:rsidRDefault="00414F83" w:rsidP="00A5344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67 (1)</w:t>
            </w:r>
            <w:r w:rsidR="00A5344E" w:rsidRPr="00C35E3E">
              <w:rPr>
                <w:rFonts w:ascii="Times New Roman" w:hAnsi="Times New Roman" w:cs="Times New Roman"/>
                <w:sz w:val="19"/>
                <w:szCs w:val="19"/>
              </w:rPr>
              <w:tab/>
            </w:r>
          </w:p>
        </w:tc>
        <w:tc>
          <w:tcPr>
            <w:tcW w:w="3131" w:type="pct"/>
          </w:tcPr>
          <w:p w14:paraId="79476901" w14:textId="77777777" w:rsidR="00414F83" w:rsidRPr="00C35E3E" w:rsidRDefault="00414F83" w:rsidP="009B70F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twenty-one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(wherever occurring),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2A5A947A"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7EE7660" w14:textId="77777777" w:rsidR="00C35E3E" w:rsidRDefault="00C35E3E" w:rsidP="00C35E3E">
      <w:pPr>
        <w:spacing w:after="0" w:line="240" w:lineRule="auto"/>
        <w:jc w:val="center"/>
        <w:rPr>
          <w:rFonts w:ascii="Times New Roman" w:hAnsi="Times New Roman" w:cs="Times New Roman"/>
          <w:b/>
          <w:sz w:val="21"/>
          <w:szCs w:val="21"/>
        </w:rPr>
        <w:sectPr w:rsidR="00C35E3E" w:rsidSect="003850E4">
          <w:headerReference w:type="default" r:id="rId9"/>
          <w:headerReference w:type="first" r:id="rId10"/>
          <w:pgSz w:w="10325" w:h="14573" w:code="13"/>
          <w:pgMar w:top="1008" w:right="1008" w:bottom="288" w:left="1008" w:header="576" w:footer="288" w:gutter="0"/>
          <w:cols w:space="720"/>
          <w:titlePg/>
          <w:docGrid w:linePitch="299"/>
        </w:sectPr>
      </w:pPr>
    </w:p>
    <w:p w14:paraId="6FFEDA3E" w14:textId="35BF5361" w:rsidR="00414F83" w:rsidRPr="00C35E3E" w:rsidRDefault="00142EF2" w:rsidP="00C35E3E">
      <w:pPr>
        <w:spacing w:line="240" w:lineRule="auto"/>
        <w:jc w:val="center"/>
        <w:rPr>
          <w:rFonts w:ascii="Times New Roman" w:hAnsi="Times New Roman" w:cs="Times New Roman"/>
        </w:rPr>
      </w:pPr>
      <w:r w:rsidRPr="00C35E3E">
        <w:rPr>
          <w:rFonts w:ascii="Times New Roman" w:hAnsi="Times New Roman" w:cs="Times New Roman"/>
          <w:b/>
        </w:rPr>
        <w:lastRenderedPageBreak/>
        <w:t>SCHEDULE 9</w:t>
      </w:r>
      <w:r w:rsidR="00414F83" w:rsidRPr="00C35E3E">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217"/>
        <w:gridCol w:w="5486"/>
      </w:tblGrid>
      <w:tr w:rsidR="00414F83" w:rsidRPr="00C35E3E" w14:paraId="3D5FD208" w14:textId="77777777" w:rsidTr="00DF2176">
        <w:trPr>
          <w:trHeight w:val="20"/>
        </w:trPr>
        <w:tc>
          <w:tcPr>
            <w:tcW w:w="1848" w:type="pct"/>
            <w:tcBorders>
              <w:top w:val="single" w:sz="6" w:space="0" w:color="auto"/>
              <w:bottom w:val="single" w:sz="6" w:space="0" w:color="auto"/>
            </w:tcBorders>
          </w:tcPr>
          <w:p w14:paraId="1F07792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152" w:type="pct"/>
            <w:tcBorders>
              <w:top w:val="single" w:sz="6" w:space="0" w:color="auto"/>
              <w:bottom w:val="single" w:sz="6" w:space="0" w:color="auto"/>
            </w:tcBorders>
          </w:tcPr>
          <w:p w14:paraId="7CBEC38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675024D7" w14:textId="77777777" w:rsidTr="00DF2176">
        <w:trPr>
          <w:trHeight w:val="20"/>
        </w:trPr>
        <w:tc>
          <w:tcPr>
            <w:tcW w:w="1848" w:type="pct"/>
            <w:tcBorders>
              <w:top w:val="single" w:sz="6" w:space="0" w:color="auto"/>
            </w:tcBorders>
          </w:tcPr>
          <w:p w14:paraId="20095B8B"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68 (2) (b)</w:t>
            </w:r>
            <w:r w:rsidR="00DF2176" w:rsidRPr="00C35E3E">
              <w:rPr>
                <w:rFonts w:ascii="Times New Roman" w:hAnsi="Times New Roman" w:cs="Times New Roman"/>
                <w:sz w:val="19"/>
                <w:szCs w:val="19"/>
              </w:rPr>
              <w:tab/>
            </w:r>
          </w:p>
        </w:tc>
        <w:tc>
          <w:tcPr>
            <w:tcW w:w="3152" w:type="pct"/>
            <w:tcBorders>
              <w:top w:val="single" w:sz="6" w:space="0" w:color="auto"/>
            </w:tcBorders>
          </w:tcPr>
          <w:p w14:paraId="2209A6C9" w14:textId="77777777" w:rsidR="00414F83" w:rsidRPr="00C35E3E" w:rsidRDefault="00414F83" w:rsidP="00DF217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01841D7" w14:textId="77777777" w:rsidTr="00DF2176">
        <w:trPr>
          <w:trHeight w:val="20"/>
        </w:trPr>
        <w:tc>
          <w:tcPr>
            <w:tcW w:w="1848" w:type="pct"/>
          </w:tcPr>
          <w:p w14:paraId="08A23250"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5170D13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5BECD8D" w14:textId="77777777" w:rsidTr="00DF2176">
        <w:trPr>
          <w:trHeight w:val="20"/>
        </w:trPr>
        <w:tc>
          <w:tcPr>
            <w:tcW w:w="1848" w:type="pct"/>
          </w:tcPr>
          <w:p w14:paraId="6DA2BAC8"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68 (3)</w:t>
            </w:r>
            <w:r w:rsidR="00DF2176" w:rsidRPr="00C35E3E">
              <w:rPr>
                <w:rFonts w:ascii="Times New Roman" w:hAnsi="Times New Roman" w:cs="Times New Roman"/>
                <w:sz w:val="19"/>
                <w:szCs w:val="19"/>
              </w:rPr>
              <w:tab/>
            </w:r>
          </w:p>
        </w:tc>
        <w:tc>
          <w:tcPr>
            <w:tcW w:w="3152" w:type="pct"/>
          </w:tcPr>
          <w:p w14:paraId="16E4773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8F815D5" w14:textId="77777777" w:rsidTr="00DF2176">
        <w:trPr>
          <w:trHeight w:val="20"/>
        </w:trPr>
        <w:tc>
          <w:tcPr>
            <w:tcW w:w="1848" w:type="pct"/>
          </w:tcPr>
          <w:p w14:paraId="13E08021"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69 (1)</w:t>
            </w:r>
            <w:r w:rsidR="00DF2176" w:rsidRPr="00C35E3E">
              <w:rPr>
                <w:rFonts w:ascii="Times New Roman" w:hAnsi="Times New Roman" w:cs="Times New Roman"/>
                <w:sz w:val="19"/>
                <w:szCs w:val="19"/>
              </w:rPr>
              <w:tab/>
            </w:r>
          </w:p>
        </w:tc>
        <w:tc>
          <w:tcPr>
            <w:tcW w:w="3152" w:type="pct"/>
          </w:tcPr>
          <w:p w14:paraId="26A026A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4933BC2" w14:textId="77777777" w:rsidTr="00DF2176">
        <w:trPr>
          <w:trHeight w:val="20"/>
        </w:trPr>
        <w:tc>
          <w:tcPr>
            <w:tcW w:w="1848" w:type="pct"/>
          </w:tcPr>
          <w:p w14:paraId="106A7090"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69 (2)</w:t>
            </w:r>
            <w:r w:rsidR="00DF2176" w:rsidRPr="00C35E3E">
              <w:rPr>
                <w:rFonts w:ascii="Times New Roman" w:hAnsi="Times New Roman" w:cs="Times New Roman"/>
                <w:sz w:val="19"/>
                <w:szCs w:val="19"/>
              </w:rPr>
              <w:tab/>
            </w:r>
          </w:p>
        </w:tc>
        <w:tc>
          <w:tcPr>
            <w:tcW w:w="3152" w:type="pct"/>
          </w:tcPr>
          <w:p w14:paraId="5E6CF22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C1DC803" w14:textId="77777777" w:rsidTr="00DF2176">
        <w:trPr>
          <w:trHeight w:val="20"/>
        </w:trPr>
        <w:tc>
          <w:tcPr>
            <w:tcW w:w="1848" w:type="pct"/>
          </w:tcPr>
          <w:p w14:paraId="6F6836AC"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0C066357"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E0C7DF1" w14:textId="77777777" w:rsidTr="00DF2176">
        <w:trPr>
          <w:trHeight w:val="20"/>
        </w:trPr>
        <w:tc>
          <w:tcPr>
            <w:tcW w:w="1848" w:type="pct"/>
          </w:tcPr>
          <w:p w14:paraId="4D8EF8E6"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69 (4) (b)</w:t>
            </w:r>
            <w:r w:rsidR="00DF2176" w:rsidRPr="00C35E3E">
              <w:rPr>
                <w:rFonts w:ascii="Times New Roman" w:hAnsi="Times New Roman" w:cs="Times New Roman"/>
                <w:sz w:val="19"/>
                <w:szCs w:val="19"/>
              </w:rPr>
              <w:tab/>
            </w:r>
          </w:p>
        </w:tc>
        <w:tc>
          <w:tcPr>
            <w:tcW w:w="3152" w:type="pct"/>
          </w:tcPr>
          <w:p w14:paraId="00EF794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123FA1" w:rsidRPr="00C35E3E" w14:paraId="0D40E357" w14:textId="77777777" w:rsidTr="00DF2176">
        <w:trPr>
          <w:trHeight w:val="20"/>
        </w:trPr>
        <w:tc>
          <w:tcPr>
            <w:tcW w:w="1848" w:type="pct"/>
          </w:tcPr>
          <w:p w14:paraId="40488EFF" w14:textId="77777777" w:rsidR="00123FA1" w:rsidRPr="00C35E3E" w:rsidRDefault="00123FA1"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69 (6)</w:t>
            </w:r>
            <w:r w:rsidRPr="00C35E3E">
              <w:rPr>
                <w:rFonts w:ascii="Times New Roman" w:hAnsi="Times New Roman" w:cs="Times New Roman"/>
                <w:sz w:val="19"/>
                <w:szCs w:val="19"/>
              </w:rPr>
              <w:tab/>
            </w:r>
          </w:p>
        </w:tc>
        <w:tc>
          <w:tcPr>
            <w:tcW w:w="3152" w:type="pct"/>
            <w:vMerge w:val="restart"/>
          </w:tcPr>
          <w:p w14:paraId="3AA2A92C" w14:textId="77777777" w:rsidR="00123FA1" w:rsidRPr="00C35E3E" w:rsidRDefault="00123FA1" w:rsidP="00123FA1">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Omit “the last preceding sub-section” (wherever occurring), substitute “sub-section (5)”.</w:t>
            </w:r>
          </w:p>
        </w:tc>
      </w:tr>
      <w:tr w:rsidR="00123FA1" w:rsidRPr="00C35E3E" w14:paraId="5AF79795" w14:textId="77777777" w:rsidTr="00DF2176">
        <w:trPr>
          <w:trHeight w:val="20"/>
        </w:trPr>
        <w:tc>
          <w:tcPr>
            <w:tcW w:w="1848" w:type="pct"/>
          </w:tcPr>
          <w:p w14:paraId="0D5E38BB" w14:textId="77777777" w:rsidR="00123FA1" w:rsidRPr="00C35E3E" w:rsidRDefault="00123FA1" w:rsidP="008022C4">
            <w:pPr>
              <w:spacing w:after="0" w:line="240" w:lineRule="auto"/>
              <w:jc w:val="both"/>
              <w:rPr>
                <w:rFonts w:ascii="Times New Roman" w:hAnsi="Times New Roman" w:cs="Times New Roman"/>
                <w:sz w:val="19"/>
                <w:szCs w:val="19"/>
              </w:rPr>
            </w:pPr>
          </w:p>
        </w:tc>
        <w:tc>
          <w:tcPr>
            <w:tcW w:w="3152" w:type="pct"/>
            <w:vMerge/>
          </w:tcPr>
          <w:p w14:paraId="72B31348" w14:textId="77777777" w:rsidR="00123FA1" w:rsidRPr="00C35E3E" w:rsidRDefault="00123FA1" w:rsidP="008022C4">
            <w:pPr>
              <w:spacing w:after="0" w:line="240" w:lineRule="auto"/>
              <w:jc w:val="both"/>
              <w:rPr>
                <w:rFonts w:ascii="Times New Roman" w:hAnsi="Times New Roman" w:cs="Times New Roman"/>
                <w:sz w:val="19"/>
                <w:szCs w:val="19"/>
              </w:rPr>
            </w:pPr>
          </w:p>
        </w:tc>
      </w:tr>
      <w:tr w:rsidR="00414F83" w:rsidRPr="00C35E3E" w14:paraId="1E22368A" w14:textId="77777777" w:rsidTr="00DF2176">
        <w:trPr>
          <w:trHeight w:val="20"/>
        </w:trPr>
        <w:tc>
          <w:tcPr>
            <w:tcW w:w="1848" w:type="pct"/>
          </w:tcPr>
          <w:p w14:paraId="677F14A8"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69 (8) (a)</w:t>
            </w:r>
            <w:r w:rsidR="00DF2176" w:rsidRPr="00C35E3E">
              <w:rPr>
                <w:rFonts w:ascii="Times New Roman" w:hAnsi="Times New Roman" w:cs="Times New Roman"/>
                <w:sz w:val="19"/>
                <w:szCs w:val="19"/>
              </w:rPr>
              <w:tab/>
            </w:r>
          </w:p>
        </w:tc>
        <w:tc>
          <w:tcPr>
            <w:tcW w:w="3152" w:type="pct"/>
          </w:tcPr>
          <w:p w14:paraId="11484F9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68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76E2801" w14:textId="77777777" w:rsidTr="00DF2176">
        <w:trPr>
          <w:trHeight w:val="20"/>
        </w:trPr>
        <w:tc>
          <w:tcPr>
            <w:tcW w:w="1848" w:type="pct"/>
          </w:tcPr>
          <w:p w14:paraId="21930814" w14:textId="77777777" w:rsidR="00414F83" w:rsidRPr="00C35E3E" w:rsidRDefault="00414F83" w:rsidP="00DF2176">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 69 (8) (b) (</w:t>
            </w:r>
            <w:r w:rsidR="00DF2176" w:rsidRPr="00C35E3E">
              <w:rPr>
                <w:rFonts w:ascii="Times New Roman" w:hAnsi="Times New Roman" w:cs="Times New Roman"/>
                <w:sz w:val="19"/>
                <w:szCs w:val="19"/>
              </w:rPr>
              <w:t>ii</w:t>
            </w:r>
            <w:r w:rsidRPr="00C35E3E">
              <w:rPr>
                <w:rFonts w:ascii="Times New Roman" w:hAnsi="Times New Roman" w:cs="Times New Roman"/>
                <w:sz w:val="19"/>
                <w:szCs w:val="19"/>
              </w:rPr>
              <w:t>)</w:t>
            </w:r>
          </w:p>
        </w:tc>
        <w:tc>
          <w:tcPr>
            <w:tcW w:w="3152" w:type="pct"/>
          </w:tcPr>
          <w:p w14:paraId="20A9A6B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354B0DB" w14:textId="77777777" w:rsidTr="00DF2176">
        <w:trPr>
          <w:trHeight w:val="20"/>
        </w:trPr>
        <w:tc>
          <w:tcPr>
            <w:tcW w:w="1848" w:type="pct"/>
          </w:tcPr>
          <w:p w14:paraId="4801808F"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70 (2)</w:t>
            </w:r>
            <w:r w:rsidR="00DF2176" w:rsidRPr="00C35E3E">
              <w:rPr>
                <w:rFonts w:ascii="Times New Roman" w:hAnsi="Times New Roman" w:cs="Times New Roman"/>
                <w:sz w:val="19"/>
                <w:szCs w:val="19"/>
              </w:rPr>
              <w:tab/>
            </w:r>
          </w:p>
        </w:tc>
        <w:tc>
          <w:tcPr>
            <w:tcW w:w="3152" w:type="pct"/>
          </w:tcPr>
          <w:p w14:paraId="7CADD1C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3ACFE95" w14:textId="77777777" w:rsidTr="00DF2176">
        <w:trPr>
          <w:trHeight w:val="20"/>
        </w:trPr>
        <w:tc>
          <w:tcPr>
            <w:tcW w:w="1848" w:type="pct"/>
          </w:tcPr>
          <w:p w14:paraId="53119002"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71 (5)</w:t>
            </w:r>
            <w:r w:rsidR="00DF2176" w:rsidRPr="00C35E3E">
              <w:rPr>
                <w:rFonts w:ascii="Times New Roman" w:hAnsi="Times New Roman" w:cs="Times New Roman"/>
                <w:sz w:val="19"/>
                <w:szCs w:val="19"/>
              </w:rPr>
              <w:tab/>
            </w:r>
          </w:p>
        </w:tc>
        <w:tc>
          <w:tcPr>
            <w:tcW w:w="3152" w:type="pct"/>
          </w:tcPr>
          <w:p w14:paraId="63CE7D6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B6400A8" w14:textId="77777777" w:rsidTr="00DF2176">
        <w:trPr>
          <w:trHeight w:val="20"/>
        </w:trPr>
        <w:tc>
          <w:tcPr>
            <w:tcW w:w="1848" w:type="pct"/>
          </w:tcPr>
          <w:p w14:paraId="1EAF55C6"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72 (2)</w:t>
            </w:r>
            <w:r w:rsidR="00DF2176" w:rsidRPr="00C35E3E">
              <w:rPr>
                <w:rFonts w:ascii="Times New Roman" w:hAnsi="Times New Roman" w:cs="Times New Roman"/>
                <w:sz w:val="19"/>
                <w:szCs w:val="19"/>
              </w:rPr>
              <w:tab/>
            </w:r>
          </w:p>
        </w:tc>
        <w:tc>
          <w:tcPr>
            <w:tcW w:w="3152" w:type="pct"/>
          </w:tcPr>
          <w:p w14:paraId="477A56E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0891E4D" w14:textId="77777777" w:rsidTr="00DF2176">
        <w:trPr>
          <w:trHeight w:val="20"/>
        </w:trPr>
        <w:tc>
          <w:tcPr>
            <w:tcW w:w="1848" w:type="pct"/>
          </w:tcPr>
          <w:p w14:paraId="0679FDBC"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74 (2)</w:t>
            </w:r>
            <w:r w:rsidR="00DF2176" w:rsidRPr="00C35E3E">
              <w:rPr>
                <w:rFonts w:ascii="Times New Roman" w:hAnsi="Times New Roman" w:cs="Times New Roman"/>
                <w:sz w:val="19"/>
                <w:szCs w:val="19"/>
              </w:rPr>
              <w:tab/>
            </w:r>
          </w:p>
        </w:tc>
        <w:tc>
          <w:tcPr>
            <w:tcW w:w="3152" w:type="pct"/>
          </w:tcPr>
          <w:p w14:paraId="1107BA7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33BF29C" w14:textId="77777777" w:rsidTr="00DF2176">
        <w:trPr>
          <w:trHeight w:val="20"/>
        </w:trPr>
        <w:tc>
          <w:tcPr>
            <w:tcW w:w="1848" w:type="pct"/>
          </w:tcPr>
          <w:p w14:paraId="575C5D38"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76 (3) (b)</w:t>
            </w:r>
            <w:r w:rsidR="00DF2176" w:rsidRPr="00C35E3E">
              <w:rPr>
                <w:rFonts w:ascii="Times New Roman" w:hAnsi="Times New Roman" w:cs="Times New Roman"/>
                <w:sz w:val="19"/>
                <w:szCs w:val="19"/>
              </w:rPr>
              <w:tab/>
            </w:r>
          </w:p>
        </w:tc>
        <w:tc>
          <w:tcPr>
            <w:tcW w:w="3152" w:type="pct"/>
          </w:tcPr>
          <w:p w14:paraId="0D7100E4"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 (6) or (7) of section 59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59 (5), (6) or (7)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C186A13" w14:textId="77777777" w:rsidTr="00DF2176">
        <w:trPr>
          <w:trHeight w:val="20"/>
        </w:trPr>
        <w:tc>
          <w:tcPr>
            <w:tcW w:w="1848" w:type="pct"/>
          </w:tcPr>
          <w:p w14:paraId="6DD724F5"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78 (6)</w:t>
            </w:r>
            <w:r w:rsidR="00DF2176" w:rsidRPr="00C35E3E">
              <w:rPr>
                <w:rFonts w:ascii="Times New Roman" w:hAnsi="Times New Roman" w:cs="Times New Roman"/>
                <w:sz w:val="19"/>
                <w:szCs w:val="19"/>
              </w:rPr>
              <w:tab/>
            </w:r>
          </w:p>
        </w:tc>
        <w:tc>
          <w:tcPr>
            <w:tcW w:w="3152" w:type="pct"/>
          </w:tcPr>
          <w:p w14:paraId="71B1C67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10EF19D" w14:textId="77777777" w:rsidTr="00DF2176">
        <w:trPr>
          <w:trHeight w:val="20"/>
        </w:trPr>
        <w:tc>
          <w:tcPr>
            <w:tcW w:w="1848" w:type="pct"/>
          </w:tcPr>
          <w:p w14:paraId="5FAA2B73"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78 (7) (a)</w:t>
            </w:r>
            <w:r w:rsidR="00DF2176" w:rsidRPr="00C35E3E">
              <w:rPr>
                <w:rFonts w:ascii="Times New Roman" w:hAnsi="Times New Roman" w:cs="Times New Roman"/>
                <w:sz w:val="19"/>
                <w:szCs w:val="19"/>
              </w:rPr>
              <w:tab/>
            </w:r>
          </w:p>
        </w:tc>
        <w:tc>
          <w:tcPr>
            <w:tcW w:w="3152" w:type="pct"/>
          </w:tcPr>
          <w:p w14:paraId="1E51BEB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245E894" w14:textId="77777777" w:rsidTr="00DF2176">
        <w:trPr>
          <w:trHeight w:val="20"/>
        </w:trPr>
        <w:tc>
          <w:tcPr>
            <w:tcW w:w="1848" w:type="pct"/>
          </w:tcPr>
          <w:p w14:paraId="7557DA2A"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78 (8)</w:t>
            </w:r>
            <w:r w:rsidR="00DF2176" w:rsidRPr="00C35E3E">
              <w:rPr>
                <w:rFonts w:ascii="Times New Roman" w:hAnsi="Times New Roman" w:cs="Times New Roman"/>
                <w:sz w:val="19"/>
                <w:szCs w:val="19"/>
              </w:rPr>
              <w:tab/>
            </w:r>
          </w:p>
        </w:tc>
        <w:tc>
          <w:tcPr>
            <w:tcW w:w="3152" w:type="pct"/>
          </w:tcPr>
          <w:p w14:paraId="46597E0F"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sub-sections (6) and (7)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2F70101" w14:textId="77777777" w:rsidTr="00DF2176">
        <w:trPr>
          <w:trHeight w:val="20"/>
        </w:trPr>
        <w:tc>
          <w:tcPr>
            <w:tcW w:w="1848" w:type="pct"/>
          </w:tcPr>
          <w:p w14:paraId="7EF85B84"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78 (10)</w:t>
            </w:r>
            <w:r w:rsidR="00DF2176" w:rsidRPr="00C35E3E">
              <w:rPr>
                <w:rFonts w:ascii="Times New Roman" w:hAnsi="Times New Roman" w:cs="Times New Roman"/>
                <w:sz w:val="19"/>
                <w:szCs w:val="19"/>
              </w:rPr>
              <w:tab/>
            </w:r>
          </w:p>
        </w:tc>
        <w:tc>
          <w:tcPr>
            <w:tcW w:w="3152" w:type="pct"/>
          </w:tcPr>
          <w:p w14:paraId="18DBCA9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has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have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21F0891" w14:textId="77777777" w:rsidTr="00DF2176">
        <w:trPr>
          <w:trHeight w:val="20"/>
        </w:trPr>
        <w:tc>
          <w:tcPr>
            <w:tcW w:w="1848" w:type="pct"/>
          </w:tcPr>
          <w:p w14:paraId="18EE6586"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0CB97736" w14:textId="77777777" w:rsidR="00414F83" w:rsidRPr="00C35E3E" w:rsidRDefault="00414F83" w:rsidP="0074181A">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02970C2" w14:textId="77777777" w:rsidTr="00DF2176">
        <w:trPr>
          <w:trHeight w:val="20"/>
        </w:trPr>
        <w:tc>
          <w:tcPr>
            <w:tcW w:w="1848" w:type="pct"/>
          </w:tcPr>
          <w:p w14:paraId="3B987420"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82 (1)</w:t>
            </w:r>
            <w:r w:rsidR="00DF2176" w:rsidRPr="00C35E3E">
              <w:rPr>
                <w:rFonts w:ascii="Times New Roman" w:hAnsi="Times New Roman" w:cs="Times New Roman"/>
                <w:sz w:val="19"/>
                <w:szCs w:val="19"/>
              </w:rPr>
              <w:tab/>
            </w:r>
          </w:p>
        </w:tc>
        <w:tc>
          <w:tcPr>
            <w:tcW w:w="3152" w:type="pct"/>
          </w:tcPr>
          <w:p w14:paraId="62ABB41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81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DF2E5AF" w14:textId="77777777" w:rsidTr="00DF2176">
        <w:trPr>
          <w:trHeight w:val="20"/>
        </w:trPr>
        <w:tc>
          <w:tcPr>
            <w:tcW w:w="1848" w:type="pct"/>
          </w:tcPr>
          <w:p w14:paraId="00D7B379"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82 (2)</w:t>
            </w:r>
            <w:r w:rsidR="00DF2176" w:rsidRPr="00C35E3E">
              <w:rPr>
                <w:rFonts w:ascii="Times New Roman" w:hAnsi="Times New Roman" w:cs="Times New Roman"/>
                <w:sz w:val="19"/>
                <w:szCs w:val="19"/>
              </w:rPr>
              <w:tab/>
            </w:r>
          </w:p>
        </w:tc>
        <w:tc>
          <w:tcPr>
            <w:tcW w:w="3152" w:type="pct"/>
          </w:tcPr>
          <w:p w14:paraId="6E0CD92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59E7D1F" w14:textId="77777777" w:rsidTr="00DF2176">
        <w:trPr>
          <w:trHeight w:val="20"/>
        </w:trPr>
        <w:tc>
          <w:tcPr>
            <w:tcW w:w="1848" w:type="pct"/>
          </w:tcPr>
          <w:p w14:paraId="6A626B60"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82 (3)</w:t>
            </w:r>
            <w:r w:rsidR="00DF2176" w:rsidRPr="00C35E3E">
              <w:rPr>
                <w:rFonts w:ascii="Times New Roman" w:hAnsi="Times New Roman" w:cs="Times New Roman"/>
                <w:sz w:val="19"/>
                <w:szCs w:val="19"/>
              </w:rPr>
              <w:tab/>
            </w:r>
          </w:p>
        </w:tc>
        <w:tc>
          <w:tcPr>
            <w:tcW w:w="3152" w:type="pct"/>
          </w:tcPr>
          <w:p w14:paraId="5CBE2501"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Sub-sections (2) and (3) of section 91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Sub-sections 91 (2) and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4F7E1DC" w14:textId="77777777" w:rsidTr="00DF2176">
        <w:trPr>
          <w:trHeight w:val="20"/>
        </w:trPr>
        <w:tc>
          <w:tcPr>
            <w:tcW w:w="1848" w:type="pct"/>
          </w:tcPr>
          <w:p w14:paraId="2C32B500"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30569752"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62DAEE2" w14:textId="77777777" w:rsidTr="001A0D6E">
        <w:trPr>
          <w:trHeight w:val="20"/>
        </w:trPr>
        <w:tc>
          <w:tcPr>
            <w:tcW w:w="1848" w:type="pct"/>
          </w:tcPr>
          <w:p w14:paraId="34A069D3"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09088046"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(c)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of that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91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D727AA9" w14:textId="77777777" w:rsidTr="001A0D6E">
        <w:trPr>
          <w:trHeight w:val="20"/>
        </w:trPr>
        <w:tc>
          <w:tcPr>
            <w:tcW w:w="1848" w:type="pct"/>
          </w:tcPr>
          <w:p w14:paraId="419AE972" w14:textId="77777777" w:rsidR="00414F83" w:rsidRPr="00C35E3E" w:rsidRDefault="00414F83" w:rsidP="00DF2176">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85 (2)</w:t>
            </w:r>
            <w:r w:rsidR="00DF2176" w:rsidRPr="00C35E3E">
              <w:rPr>
                <w:rFonts w:ascii="Times New Roman" w:hAnsi="Times New Roman" w:cs="Times New Roman"/>
                <w:sz w:val="19"/>
                <w:szCs w:val="19"/>
              </w:rPr>
              <w:tab/>
            </w:r>
          </w:p>
        </w:tc>
        <w:tc>
          <w:tcPr>
            <w:tcW w:w="3152" w:type="pct"/>
            <w:tcBorders>
              <w:left w:val="nil"/>
            </w:tcBorders>
          </w:tcPr>
          <w:p w14:paraId="6EFA8FF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1A3F49F" w14:textId="77777777" w:rsidTr="001A0D6E">
        <w:trPr>
          <w:trHeight w:val="20"/>
        </w:trPr>
        <w:tc>
          <w:tcPr>
            <w:tcW w:w="1848" w:type="pct"/>
          </w:tcPr>
          <w:p w14:paraId="4BD85D37"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86 (1)</w:t>
            </w:r>
            <w:r w:rsidR="001A0D6E" w:rsidRPr="00C35E3E">
              <w:rPr>
                <w:rFonts w:ascii="Times New Roman" w:hAnsi="Times New Roman" w:cs="Times New Roman"/>
                <w:sz w:val="19"/>
                <w:szCs w:val="19"/>
              </w:rPr>
              <w:tab/>
            </w:r>
          </w:p>
        </w:tc>
        <w:tc>
          <w:tcPr>
            <w:tcW w:w="3152" w:type="pct"/>
            <w:tcBorders>
              <w:left w:val="nil"/>
            </w:tcBorders>
          </w:tcPr>
          <w:p w14:paraId="467CED2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3A72807" w14:textId="77777777" w:rsidTr="001A0D6E">
        <w:trPr>
          <w:trHeight w:val="20"/>
        </w:trPr>
        <w:tc>
          <w:tcPr>
            <w:tcW w:w="1848" w:type="pct"/>
          </w:tcPr>
          <w:p w14:paraId="49EC5BB7"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89</w:t>
            </w:r>
            <w:r w:rsidR="001A0D6E" w:rsidRPr="00C35E3E">
              <w:rPr>
                <w:rFonts w:ascii="Times New Roman" w:hAnsi="Times New Roman" w:cs="Times New Roman"/>
                <w:sz w:val="19"/>
                <w:szCs w:val="19"/>
              </w:rPr>
              <w:tab/>
            </w:r>
          </w:p>
        </w:tc>
        <w:tc>
          <w:tcPr>
            <w:tcW w:w="3152" w:type="pct"/>
            <w:tcBorders>
              <w:left w:val="nil"/>
            </w:tcBorders>
          </w:tcPr>
          <w:p w14:paraId="0B87612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88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A9E0F2" w14:textId="77777777" w:rsidTr="001A0D6E">
        <w:trPr>
          <w:trHeight w:val="20"/>
        </w:trPr>
        <w:tc>
          <w:tcPr>
            <w:tcW w:w="1848" w:type="pct"/>
          </w:tcPr>
          <w:p w14:paraId="1EB76EFC"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91 (2)</w:t>
            </w:r>
            <w:r w:rsidR="001A0D6E" w:rsidRPr="00C35E3E">
              <w:rPr>
                <w:rFonts w:ascii="Times New Roman" w:hAnsi="Times New Roman" w:cs="Times New Roman"/>
                <w:sz w:val="19"/>
                <w:szCs w:val="19"/>
              </w:rPr>
              <w:tab/>
            </w:r>
          </w:p>
        </w:tc>
        <w:tc>
          <w:tcPr>
            <w:tcW w:w="3152" w:type="pct"/>
            <w:tcBorders>
              <w:left w:val="nil"/>
            </w:tcBorders>
          </w:tcPr>
          <w:p w14:paraId="7E29763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C519EE0" w14:textId="77777777" w:rsidTr="001A0D6E">
        <w:trPr>
          <w:trHeight w:val="20"/>
        </w:trPr>
        <w:tc>
          <w:tcPr>
            <w:tcW w:w="1848" w:type="pct"/>
          </w:tcPr>
          <w:p w14:paraId="6B277535"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96 (1)</w:t>
            </w:r>
            <w:r w:rsidR="001A0D6E" w:rsidRPr="00C35E3E">
              <w:rPr>
                <w:rFonts w:ascii="Times New Roman" w:hAnsi="Times New Roman" w:cs="Times New Roman"/>
                <w:sz w:val="19"/>
                <w:szCs w:val="19"/>
              </w:rPr>
              <w:tab/>
            </w:r>
          </w:p>
        </w:tc>
        <w:tc>
          <w:tcPr>
            <w:tcW w:w="3152" w:type="pct"/>
            <w:tcBorders>
              <w:left w:val="nil"/>
            </w:tcBorders>
          </w:tcPr>
          <w:p w14:paraId="63C8758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DE95159" w14:textId="77777777" w:rsidTr="001A0D6E">
        <w:trPr>
          <w:trHeight w:val="20"/>
        </w:trPr>
        <w:tc>
          <w:tcPr>
            <w:tcW w:w="1848" w:type="pct"/>
          </w:tcPr>
          <w:p w14:paraId="0248C142"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96 (2) (a)</w:t>
            </w:r>
            <w:r w:rsidR="001A0D6E" w:rsidRPr="00C35E3E">
              <w:rPr>
                <w:rFonts w:ascii="Times New Roman" w:hAnsi="Times New Roman" w:cs="Times New Roman"/>
                <w:sz w:val="19"/>
                <w:szCs w:val="19"/>
              </w:rPr>
              <w:tab/>
            </w:r>
          </w:p>
        </w:tc>
        <w:tc>
          <w:tcPr>
            <w:tcW w:w="3152" w:type="pct"/>
            <w:tcBorders>
              <w:left w:val="nil"/>
            </w:tcBorders>
          </w:tcPr>
          <w:p w14:paraId="3C2AB83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0275A49" w14:textId="77777777" w:rsidTr="001A0D6E">
        <w:trPr>
          <w:trHeight w:val="20"/>
        </w:trPr>
        <w:tc>
          <w:tcPr>
            <w:tcW w:w="1848" w:type="pct"/>
          </w:tcPr>
          <w:p w14:paraId="0AE2A57E"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96 (3)</w:t>
            </w:r>
            <w:r w:rsidR="001A0D6E" w:rsidRPr="00C35E3E">
              <w:rPr>
                <w:rFonts w:ascii="Times New Roman" w:hAnsi="Times New Roman" w:cs="Times New Roman"/>
                <w:sz w:val="19"/>
                <w:szCs w:val="19"/>
              </w:rPr>
              <w:tab/>
            </w:r>
          </w:p>
        </w:tc>
        <w:tc>
          <w:tcPr>
            <w:tcW w:w="3152" w:type="pct"/>
            <w:tcBorders>
              <w:left w:val="nil"/>
            </w:tcBorders>
          </w:tcPr>
          <w:p w14:paraId="33F3844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0D2C95B" w14:textId="77777777" w:rsidTr="001A0D6E">
        <w:trPr>
          <w:trHeight w:val="20"/>
        </w:trPr>
        <w:tc>
          <w:tcPr>
            <w:tcW w:w="1848" w:type="pct"/>
          </w:tcPr>
          <w:p w14:paraId="20BF73F8"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97 (2)</w:t>
            </w:r>
            <w:r w:rsidR="001A0D6E" w:rsidRPr="00C35E3E">
              <w:rPr>
                <w:rFonts w:ascii="Times New Roman" w:hAnsi="Times New Roman" w:cs="Times New Roman"/>
                <w:sz w:val="19"/>
                <w:szCs w:val="19"/>
              </w:rPr>
              <w:tab/>
            </w:r>
          </w:p>
        </w:tc>
        <w:tc>
          <w:tcPr>
            <w:tcW w:w="3152" w:type="pct"/>
            <w:tcBorders>
              <w:left w:val="nil"/>
            </w:tcBorders>
          </w:tcPr>
          <w:p w14:paraId="6BD0B59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206CA8B" w14:textId="77777777" w:rsidTr="001A0D6E">
        <w:trPr>
          <w:trHeight w:val="20"/>
        </w:trPr>
        <w:tc>
          <w:tcPr>
            <w:tcW w:w="1848" w:type="pct"/>
          </w:tcPr>
          <w:p w14:paraId="718372C2"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97 (4)</w:t>
            </w:r>
            <w:r w:rsidR="001A0D6E" w:rsidRPr="00C35E3E">
              <w:rPr>
                <w:rFonts w:ascii="Times New Roman" w:hAnsi="Times New Roman" w:cs="Times New Roman"/>
                <w:sz w:val="19"/>
                <w:szCs w:val="19"/>
              </w:rPr>
              <w:tab/>
            </w:r>
          </w:p>
        </w:tc>
        <w:tc>
          <w:tcPr>
            <w:tcW w:w="3152" w:type="pct"/>
            <w:tcBorders>
              <w:left w:val="nil"/>
            </w:tcBorders>
          </w:tcPr>
          <w:p w14:paraId="5AD6805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291394" w14:textId="77777777" w:rsidTr="001A0D6E">
        <w:trPr>
          <w:trHeight w:val="20"/>
        </w:trPr>
        <w:tc>
          <w:tcPr>
            <w:tcW w:w="1848" w:type="pct"/>
          </w:tcPr>
          <w:p w14:paraId="09952C23"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98 (4)</w:t>
            </w:r>
            <w:r w:rsidR="001A0D6E" w:rsidRPr="00C35E3E">
              <w:rPr>
                <w:rFonts w:ascii="Times New Roman" w:hAnsi="Times New Roman" w:cs="Times New Roman"/>
                <w:sz w:val="19"/>
                <w:szCs w:val="19"/>
              </w:rPr>
              <w:tab/>
            </w:r>
          </w:p>
        </w:tc>
        <w:tc>
          <w:tcPr>
            <w:tcW w:w="3152" w:type="pct"/>
            <w:tcBorders>
              <w:left w:val="nil"/>
            </w:tcBorders>
          </w:tcPr>
          <w:p w14:paraId="3ACAF516"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Sub-sections (2) and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E43E1A7" w14:textId="77777777" w:rsidTr="001A0D6E">
        <w:trPr>
          <w:trHeight w:val="20"/>
        </w:trPr>
        <w:tc>
          <w:tcPr>
            <w:tcW w:w="1848" w:type="pct"/>
          </w:tcPr>
          <w:p w14:paraId="1DE0CC4A"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99</w:t>
            </w:r>
            <w:r w:rsidR="001A0D6E" w:rsidRPr="00C35E3E">
              <w:rPr>
                <w:rFonts w:ascii="Times New Roman" w:hAnsi="Times New Roman" w:cs="Times New Roman"/>
                <w:sz w:val="19"/>
                <w:szCs w:val="19"/>
              </w:rPr>
              <w:tab/>
            </w:r>
          </w:p>
        </w:tc>
        <w:tc>
          <w:tcPr>
            <w:tcW w:w="3152" w:type="pct"/>
            <w:tcBorders>
              <w:left w:val="nil"/>
            </w:tcBorders>
          </w:tcPr>
          <w:p w14:paraId="5409FD36"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Sections 97 and 98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738FB5A" w14:textId="77777777" w:rsidTr="001A0D6E">
        <w:trPr>
          <w:trHeight w:val="20"/>
        </w:trPr>
        <w:tc>
          <w:tcPr>
            <w:tcW w:w="1848" w:type="pct"/>
          </w:tcPr>
          <w:p w14:paraId="2D347FC3"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100 (2)</w:t>
            </w:r>
            <w:r w:rsidR="001A0D6E" w:rsidRPr="00C35E3E">
              <w:rPr>
                <w:rFonts w:ascii="Times New Roman" w:hAnsi="Times New Roman" w:cs="Times New Roman"/>
                <w:sz w:val="19"/>
                <w:szCs w:val="19"/>
              </w:rPr>
              <w:tab/>
            </w:r>
          </w:p>
        </w:tc>
        <w:tc>
          <w:tcPr>
            <w:tcW w:w="3152" w:type="pct"/>
            <w:tcBorders>
              <w:left w:val="nil"/>
            </w:tcBorders>
          </w:tcPr>
          <w:p w14:paraId="5216293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4837C80" w14:textId="77777777" w:rsidTr="001A0D6E">
        <w:trPr>
          <w:trHeight w:val="20"/>
        </w:trPr>
        <w:tc>
          <w:tcPr>
            <w:tcW w:w="1848" w:type="pct"/>
          </w:tcPr>
          <w:p w14:paraId="200F7EA5"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100 (3)</w:t>
            </w:r>
            <w:r w:rsidR="001A0D6E" w:rsidRPr="00C35E3E">
              <w:rPr>
                <w:rFonts w:ascii="Times New Roman" w:hAnsi="Times New Roman" w:cs="Times New Roman"/>
                <w:sz w:val="19"/>
                <w:szCs w:val="19"/>
              </w:rPr>
              <w:tab/>
            </w:r>
          </w:p>
        </w:tc>
        <w:tc>
          <w:tcPr>
            <w:tcW w:w="3152" w:type="pct"/>
            <w:tcBorders>
              <w:left w:val="nil"/>
            </w:tcBorders>
          </w:tcPr>
          <w:p w14:paraId="0D7A365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9292571" w14:textId="77777777" w:rsidTr="001A0D6E">
        <w:trPr>
          <w:trHeight w:val="20"/>
        </w:trPr>
        <w:tc>
          <w:tcPr>
            <w:tcW w:w="1848" w:type="pct"/>
          </w:tcPr>
          <w:p w14:paraId="634C0C9F"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102 (2)</w:t>
            </w:r>
            <w:r w:rsidR="001A0D6E" w:rsidRPr="00C35E3E">
              <w:rPr>
                <w:rFonts w:ascii="Times New Roman" w:hAnsi="Times New Roman" w:cs="Times New Roman"/>
                <w:sz w:val="19"/>
                <w:szCs w:val="19"/>
              </w:rPr>
              <w:tab/>
            </w:r>
          </w:p>
        </w:tc>
        <w:tc>
          <w:tcPr>
            <w:tcW w:w="3152" w:type="pct"/>
            <w:tcBorders>
              <w:left w:val="nil"/>
            </w:tcBorders>
          </w:tcPr>
          <w:p w14:paraId="778D0C9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of this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F4775D6" w14:textId="77777777" w:rsidTr="001A0D6E">
        <w:trPr>
          <w:trHeight w:val="20"/>
        </w:trPr>
        <w:tc>
          <w:tcPr>
            <w:tcW w:w="1848" w:type="pct"/>
          </w:tcPr>
          <w:p w14:paraId="3A8E5491"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102 (3)</w:t>
            </w:r>
            <w:r w:rsidR="001A0D6E" w:rsidRPr="00C35E3E">
              <w:rPr>
                <w:rFonts w:ascii="Times New Roman" w:hAnsi="Times New Roman" w:cs="Times New Roman"/>
                <w:sz w:val="19"/>
                <w:szCs w:val="19"/>
              </w:rPr>
              <w:tab/>
            </w:r>
          </w:p>
        </w:tc>
        <w:tc>
          <w:tcPr>
            <w:tcW w:w="3152" w:type="pct"/>
            <w:tcBorders>
              <w:left w:val="nil"/>
            </w:tcBorders>
          </w:tcPr>
          <w:p w14:paraId="014F038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910AB5B" w14:textId="77777777" w:rsidTr="001A0D6E">
        <w:trPr>
          <w:trHeight w:val="20"/>
        </w:trPr>
        <w:tc>
          <w:tcPr>
            <w:tcW w:w="1848" w:type="pct"/>
          </w:tcPr>
          <w:p w14:paraId="03806F22"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104 (2)</w:t>
            </w:r>
            <w:r w:rsidR="001A0D6E" w:rsidRPr="00C35E3E">
              <w:rPr>
                <w:rFonts w:ascii="Times New Roman" w:hAnsi="Times New Roman" w:cs="Times New Roman"/>
                <w:sz w:val="19"/>
                <w:szCs w:val="19"/>
              </w:rPr>
              <w:tab/>
            </w:r>
          </w:p>
        </w:tc>
        <w:tc>
          <w:tcPr>
            <w:tcW w:w="3152" w:type="pct"/>
            <w:tcBorders>
              <w:left w:val="nil"/>
            </w:tcBorders>
          </w:tcPr>
          <w:p w14:paraId="713428DD"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0FC6118" w14:textId="77777777" w:rsidTr="001A0D6E">
        <w:trPr>
          <w:trHeight w:val="20"/>
        </w:trPr>
        <w:tc>
          <w:tcPr>
            <w:tcW w:w="1848" w:type="pct"/>
          </w:tcPr>
          <w:p w14:paraId="0F8AB2AE"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Borders>
              <w:left w:val="nil"/>
            </w:tcBorders>
          </w:tcPr>
          <w:p w14:paraId="56F570FC" w14:textId="77777777" w:rsidR="00414F83" w:rsidRPr="00C35E3E" w:rsidRDefault="00414F83" w:rsidP="001A0D6E">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78F7BDC" w14:textId="77777777" w:rsidTr="001A0D6E">
        <w:trPr>
          <w:trHeight w:val="20"/>
        </w:trPr>
        <w:tc>
          <w:tcPr>
            <w:tcW w:w="1848" w:type="pct"/>
          </w:tcPr>
          <w:p w14:paraId="0D259EA1" w14:textId="77777777" w:rsidR="00414F83" w:rsidRPr="00C35E3E" w:rsidRDefault="00414F83" w:rsidP="001A0D6E">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105 (1) (d)</w:t>
            </w:r>
            <w:r w:rsidR="001A0D6E" w:rsidRPr="00C35E3E">
              <w:rPr>
                <w:rFonts w:ascii="Times New Roman" w:hAnsi="Times New Roman" w:cs="Times New Roman"/>
                <w:sz w:val="19"/>
                <w:szCs w:val="19"/>
              </w:rPr>
              <w:tab/>
            </w:r>
          </w:p>
        </w:tc>
        <w:tc>
          <w:tcPr>
            <w:tcW w:w="3152" w:type="pct"/>
            <w:tcBorders>
              <w:left w:val="nil"/>
            </w:tcBorders>
          </w:tcPr>
          <w:p w14:paraId="77432FD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068F93A6"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AA4F155" w14:textId="77777777" w:rsidR="00C35E3E" w:rsidRDefault="00C35E3E" w:rsidP="00962EC4">
      <w:pPr>
        <w:spacing w:after="60" w:line="240" w:lineRule="auto"/>
        <w:jc w:val="center"/>
        <w:rPr>
          <w:rFonts w:ascii="Times New Roman" w:hAnsi="Times New Roman" w:cs="Times New Roman"/>
          <w:b/>
        </w:rPr>
        <w:sectPr w:rsidR="00C35E3E" w:rsidSect="00C35E3E">
          <w:pgSz w:w="10325" w:h="14573" w:code="13"/>
          <w:pgMar w:top="964" w:right="851" w:bottom="289" w:left="851" w:header="578" w:footer="289" w:gutter="0"/>
          <w:cols w:space="720"/>
          <w:titlePg/>
          <w:docGrid w:linePitch="299"/>
        </w:sectPr>
      </w:pPr>
    </w:p>
    <w:p w14:paraId="4D1FE9EC" w14:textId="623FF4F3" w:rsidR="00414F83" w:rsidRPr="009F6CB1" w:rsidRDefault="00142EF2" w:rsidP="00962EC4">
      <w:pPr>
        <w:spacing w:after="60" w:line="240" w:lineRule="auto"/>
        <w:jc w:val="center"/>
        <w:rPr>
          <w:rFonts w:ascii="Times New Roman" w:hAnsi="Times New Roman" w:cs="Times New Roman"/>
        </w:rPr>
      </w:pPr>
      <w:r w:rsidRPr="009F6CB1">
        <w:rPr>
          <w:rFonts w:ascii="Times New Roman" w:hAnsi="Times New Roman" w:cs="Times New Roman"/>
          <w:b/>
        </w:rPr>
        <w:lastRenderedPageBreak/>
        <w:t>SCHEDULE 9</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384"/>
        <w:gridCol w:w="5773"/>
      </w:tblGrid>
      <w:tr w:rsidR="00414F83" w:rsidRPr="00C35E3E" w14:paraId="007EE3E3" w14:textId="77777777" w:rsidTr="005D6A20">
        <w:trPr>
          <w:trHeight w:val="20"/>
        </w:trPr>
        <w:tc>
          <w:tcPr>
            <w:tcW w:w="1848" w:type="pct"/>
            <w:tcBorders>
              <w:top w:val="single" w:sz="4" w:space="0" w:color="auto"/>
              <w:bottom w:val="single" w:sz="6" w:space="0" w:color="auto"/>
            </w:tcBorders>
          </w:tcPr>
          <w:p w14:paraId="5C5DD96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152" w:type="pct"/>
            <w:tcBorders>
              <w:top w:val="single" w:sz="4" w:space="0" w:color="auto"/>
              <w:bottom w:val="single" w:sz="6" w:space="0" w:color="auto"/>
            </w:tcBorders>
          </w:tcPr>
          <w:p w14:paraId="176B0A8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2C602E87" w14:textId="77777777" w:rsidTr="005D6A20">
        <w:trPr>
          <w:trHeight w:val="20"/>
        </w:trPr>
        <w:tc>
          <w:tcPr>
            <w:tcW w:w="1848" w:type="pct"/>
            <w:tcBorders>
              <w:top w:val="single" w:sz="6" w:space="0" w:color="auto"/>
            </w:tcBorders>
          </w:tcPr>
          <w:p w14:paraId="1EF939F5"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105 (2)</w:t>
            </w:r>
            <w:r w:rsidR="005D6A20" w:rsidRPr="00C35E3E">
              <w:rPr>
                <w:rFonts w:ascii="Times New Roman" w:hAnsi="Times New Roman" w:cs="Times New Roman"/>
                <w:sz w:val="19"/>
                <w:szCs w:val="19"/>
              </w:rPr>
              <w:tab/>
            </w:r>
          </w:p>
        </w:tc>
        <w:tc>
          <w:tcPr>
            <w:tcW w:w="3152" w:type="pct"/>
            <w:tcBorders>
              <w:top w:val="single" w:sz="6" w:space="0" w:color="auto"/>
              <w:left w:val="nil"/>
            </w:tcBorders>
          </w:tcPr>
          <w:p w14:paraId="5A313236"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72AB38C" w14:textId="77777777" w:rsidTr="005D6A20">
        <w:trPr>
          <w:trHeight w:val="20"/>
        </w:trPr>
        <w:tc>
          <w:tcPr>
            <w:tcW w:w="1848" w:type="pct"/>
          </w:tcPr>
          <w:p w14:paraId="00E5B83B"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106 (3)</w:t>
            </w:r>
            <w:r w:rsidR="005D6A20" w:rsidRPr="00C35E3E">
              <w:rPr>
                <w:rFonts w:ascii="Times New Roman" w:hAnsi="Times New Roman" w:cs="Times New Roman"/>
                <w:sz w:val="19"/>
                <w:szCs w:val="19"/>
              </w:rPr>
              <w:tab/>
            </w:r>
          </w:p>
        </w:tc>
        <w:tc>
          <w:tcPr>
            <w:tcW w:w="3152" w:type="pct"/>
            <w:tcBorders>
              <w:left w:val="nil"/>
            </w:tcBorders>
          </w:tcPr>
          <w:p w14:paraId="07D951F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E759AD4" w14:textId="77777777" w:rsidTr="005D6A20">
        <w:trPr>
          <w:trHeight w:val="20"/>
        </w:trPr>
        <w:tc>
          <w:tcPr>
            <w:tcW w:w="1848" w:type="pct"/>
          </w:tcPr>
          <w:p w14:paraId="7C36CB06"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106 (4)</w:t>
            </w:r>
            <w:r w:rsidR="005D6A20" w:rsidRPr="00C35E3E">
              <w:rPr>
                <w:rFonts w:ascii="Times New Roman" w:hAnsi="Times New Roman" w:cs="Times New Roman"/>
                <w:sz w:val="19"/>
                <w:szCs w:val="19"/>
              </w:rPr>
              <w:tab/>
            </w:r>
          </w:p>
        </w:tc>
        <w:tc>
          <w:tcPr>
            <w:tcW w:w="3152" w:type="pct"/>
            <w:tcBorders>
              <w:left w:val="nil"/>
            </w:tcBorders>
          </w:tcPr>
          <w:p w14:paraId="5D17A08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three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93472DF" w14:textId="77777777" w:rsidTr="005D6A20">
        <w:trPr>
          <w:trHeight w:val="20"/>
        </w:trPr>
        <w:tc>
          <w:tcPr>
            <w:tcW w:w="1848" w:type="pct"/>
          </w:tcPr>
          <w:p w14:paraId="30C19DAB"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107 (3)</w:t>
            </w:r>
            <w:r w:rsidR="005D6A20" w:rsidRPr="00C35E3E">
              <w:rPr>
                <w:rFonts w:ascii="Times New Roman" w:hAnsi="Times New Roman" w:cs="Times New Roman"/>
                <w:sz w:val="19"/>
                <w:szCs w:val="19"/>
              </w:rPr>
              <w:tab/>
            </w:r>
          </w:p>
        </w:tc>
        <w:tc>
          <w:tcPr>
            <w:tcW w:w="3152" w:type="pct"/>
            <w:tcBorders>
              <w:left w:val="nil"/>
            </w:tcBorders>
          </w:tcPr>
          <w:p w14:paraId="0ECA7D45"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either of 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or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05A437E" w14:textId="77777777" w:rsidTr="005D6A20">
        <w:trPr>
          <w:trHeight w:val="20"/>
        </w:trPr>
        <w:tc>
          <w:tcPr>
            <w:tcW w:w="1848" w:type="pct"/>
          </w:tcPr>
          <w:p w14:paraId="3C278E55"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107 (3) (b)</w:t>
            </w:r>
            <w:r w:rsidR="005D6A20" w:rsidRPr="00C35E3E">
              <w:rPr>
                <w:rFonts w:ascii="Times New Roman" w:hAnsi="Times New Roman" w:cs="Times New Roman"/>
                <w:sz w:val="19"/>
                <w:szCs w:val="19"/>
              </w:rPr>
              <w:tab/>
            </w:r>
          </w:p>
        </w:tc>
        <w:tc>
          <w:tcPr>
            <w:tcW w:w="3152" w:type="pct"/>
            <w:tcBorders>
              <w:left w:val="nil"/>
            </w:tcBorders>
          </w:tcPr>
          <w:p w14:paraId="548C2AF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74F7F6E" w14:textId="77777777" w:rsidTr="005D6A20">
        <w:trPr>
          <w:trHeight w:val="20"/>
        </w:trPr>
        <w:tc>
          <w:tcPr>
            <w:tcW w:w="1848" w:type="pct"/>
          </w:tcPr>
          <w:p w14:paraId="41DBFDDC"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108</w:t>
            </w:r>
            <w:r w:rsidR="005D6A20" w:rsidRPr="00C35E3E">
              <w:rPr>
                <w:rFonts w:ascii="Times New Roman" w:hAnsi="Times New Roman" w:cs="Times New Roman"/>
                <w:sz w:val="19"/>
                <w:szCs w:val="19"/>
              </w:rPr>
              <w:tab/>
            </w:r>
          </w:p>
        </w:tc>
        <w:tc>
          <w:tcPr>
            <w:tcW w:w="3152" w:type="pct"/>
            <w:tcBorders>
              <w:left w:val="nil"/>
            </w:tcBorders>
          </w:tcPr>
          <w:p w14:paraId="2FA6A68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107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0D41745" w14:textId="77777777" w:rsidTr="005D6A20">
        <w:trPr>
          <w:trHeight w:val="20"/>
        </w:trPr>
        <w:tc>
          <w:tcPr>
            <w:tcW w:w="1848" w:type="pct"/>
          </w:tcPr>
          <w:p w14:paraId="2FD87880"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109 (2)</w:t>
            </w:r>
            <w:r w:rsidR="005D6A20" w:rsidRPr="00C35E3E">
              <w:rPr>
                <w:rFonts w:ascii="Times New Roman" w:hAnsi="Times New Roman" w:cs="Times New Roman"/>
                <w:sz w:val="19"/>
                <w:szCs w:val="19"/>
              </w:rPr>
              <w:tab/>
            </w:r>
          </w:p>
        </w:tc>
        <w:tc>
          <w:tcPr>
            <w:tcW w:w="3152" w:type="pct"/>
            <w:tcBorders>
              <w:left w:val="nil"/>
            </w:tcBorders>
          </w:tcPr>
          <w:p w14:paraId="1E93A2AA"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8374B2A" w14:textId="77777777" w:rsidTr="005D6A20">
        <w:trPr>
          <w:trHeight w:val="20"/>
        </w:trPr>
        <w:tc>
          <w:tcPr>
            <w:tcW w:w="1848" w:type="pct"/>
          </w:tcPr>
          <w:p w14:paraId="038D7ECC"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Borders>
              <w:left w:val="nil"/>
            </w:tcBorders>
          </w:tcPr>
          <w:p w14:paraId="66460B9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 per centum</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BED1E29" w14:textId="77777777" w:rsidTr="005D6A20">
        <w:trPr>
          <w:trHeight w:val="20"/>
        </w:trPr>
        <w:tc>
          <w:tcPr>
            <w:tcW w:w="1848" w:type="pct"/>
          </w:tcPr>
          <w:p w14:paraId="6C4B63A5"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109 (3)</w:t>
            </w:r>
            <w:r w:rsidR="005D6A20" w:rsidRPr="00C35E3E">
              <w:rPr>
                <w:rFonts w:ascii="Times New Roman" w:hAnsi="Times New Roman" w:cs="Times New Roman"/>
                <w:sz w:val="19"/>
                <w:szCs w:val="19"/>
              </w:rPr>
              <w:tab/>
            </w:r>
          </w:p>
        </w:tc>
        <w:tc>
          <w:tcPr>
            <w:tcW w:w="3152" w:type="pct"/>
            <w:tcBorders>
              <w:left w:val="nil"/>
            </w:tcBorders>
          </w:tcPr>
          <w:p w14:paraId="233AA58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twenty-one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C426AC9" w14:textId="77777777" w:rsidTr="005D6A20">
        <w:trPr>
          <w:trHeight w:val="20"/>
        </w:trPr>
        <w:tc>
          <w:tcPr>
            <w:tcW w:w="1848" w:type="pct"/>
          </w:tcPr>
          <w:p w14:paraId="72AAD6DE"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110 (1)</w:t>
            </w:r>
            <w:r w:rsidR="005D6A20" w:rsidRPr="00C35E3E">
              <w:rPr>
                <w:rFonts w:ascii="Times New Roman" w:hAnsi="Times New Roman" w:cs="Times New Roman"/>
                <w:sz w:val="19"/>
                <w:szCs w:val="19"/>
              </w:rPr>
              <w:tab/>
            </w:r>
          </w:p>
        </w:tc>
        <w:tc>
          <w:tcPr>
            <w:tcW w:w="3152" w:type="pct"/>
            <w:tcBorders>
              <w:left w:val="nil"/>
            </w:tcBorders>
          </w:tcPr>
          <w:p w14:paraId="1F0209E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109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AB9BD8F" w14:textId="77777777" w:rsidTr="005D6A20">
        <w:trPr>
          <w:trHeight w:val="20"/>
        </w:trPr>
        <w:tc>
          <w:tcPr>
            <w:tcW w:w="1848" w:type="pct"/>
          </w:tcPr>
          <w:p w14:paraId="0B077DA2"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111 (6)</w:t>
            </w:r>
            <w:r w:rsidR="005D6A20" w:rsidRPr="00C35E3E">
              <w:rPr>
                <w:rFonts w:ascii="Times New Roman" w:hAnsi="Times New Roman" w:cs="Times New Roman"/>
                <w:sz w:val="19"/>
                <w:szCs w:val="19"/>
              </w:rPr>
              <w:tab/>
            </w:r>
          </w:p>
        </w:tc>
        <w:tc>
          <w:tcPr>
            <w:tcW w:w="3152" w:type="pct"/>
            <w:tcBorders>
              <w:left w:val="nil"/>
            </w:tcBorders>
          </w:tcPr>
          <w:p w14:paraId="396B76C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5D1EE36" w14:textId="77777777" w:rsidTr="005D6A20">
        <w:trPr>
          <w:trHeight w:val="20"/>
        </w:trPr>
        <w:tc>
          <w:tcPr>
            <w:tcW w:w="1848" w:type="pct"/>
          </w:tcPr>
          <w:p w14:paraId="72AA1966"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111 (9)</w:t>
            </w:r>
            <w:r w:rsidR="005D6A20" w:rsidRPr="00C35E3E">
              <w:rPr>
                <w:rFonts w:ascii="Times New Roman" w:hAnsi="Times New Roman" w:cs="Times New Roman"/>
                <w:sz w:val="19"/>
                <w:szCs w:val="19"/>
              </w:rPr>
              <w:tab/>
            </w:r>
          </w:p>
        </w:tc>
        <w:tc>
          <w:tcPr>
            <w:tcW w:w="3152" w:type="pct"/>
            <w:tcBorders>
              <w:left w:val="nil"/>
            </w:tcBorders>
          </w:tcPr>
          <w:p w14:paraId="029D40F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0C4579A" w14:textId="77777777" w:rsidTr="005D6A20">
        <w:trPr>
          <w:trHeight w:val="20"/>
        </w:trPr>
        <w:tc>
          <w:tcPr>
            <w:tcW w:w="1848" w:type="pct"/>
          </w:tcPr>
          <w:p w14:paraId="41AC8D73"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112 (10)</w:t>
            </w:r>
            <w:r w:rsidR="005D6A20" w:rsidRPr="00C35E3E">
              <w:rPr>
                <w:rFonts w:ascii="Times New Roman" w:hAnsi="Times New Roman" w:cs="Times New Roman"/>
                <w:sz w:val="19"/>
                <w:szCs w:val="19"/>
              </w:rPr>
              <w:tab/>
            </w:r>
          </w:p>
        </w:tc>
        <w:tc>
          <w:tcPr>
            <w:tcW w:w="3152" w:type="pct"/>
            <w:tcBorders>
              <w:left w:val="nil"/>
            </w:tcBorders>
          </w:tcPr>
          <w:p w14:paraId="13BB3A9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(9)</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1E0702C" w14:textId="77777777" w:rsidTr="005D6A20">
        <w:trPr>
          <w:trHeight w:val="20"/>
        </w:trPr>
        <w:tc>
          <w:tcPr>
            <w:tcW w:w="1848" w:type="pct"/>
          </w:tcPr>
          <w:p w14:paraId="57617C1F"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112 (11)</w:t>
            </w:r>
            <w:r w:rsidR="005D6A20" w:rsidRPr="00C35E3E">
              <w:rPr>
                <w:rFonts w:ascii="Times New Roman" w:hAnsi="Times New Roman" w:cs="Times New Roman"/>
                <w:sz w:val="19"/>
                <w:szCs w:val="19"/>
              </w:rPr>
              <w:tab/>
            </w:r>
          </w:p>
        </w:tc>
        <w:tc>
          <w:tcPr>
            <w:tcW w:w="3152" w:type="pct"/>
            <w:tcBorders>
              <w:left w:val="nil"/>
            </w:tcBorders>
          </w:tcPr>
          <w:p w14:paraId="51E38E8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twenty-eight</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28</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93707E7" w14:textId="77777777" w:rsidTr="005D6A20">
        <w:trPr>
          <w:trHeight w:val="20"/>
        </w:trPr>
        <w:tc>
          <w:tcPr>
            <w:tcW w:w="1848" w:type="pct"/>
          </w:tcPr>
          <w:p w14:paraId="3A3BFD42"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113 (2)</w:t>
            </w:r>
            <w:r w:rsidR="005D6A20" w:rsidRPr="00C35E3E">
              <w:rPr>
                <w:rFonts w:ascii="Times New Roman" w:hAnsi="Times New Roman" w:cs="Times New Roman"/>
                <w:sz w:val="19"/>
                <w:szCs w:val="19"/>
              </w:rPr>
              <w:tab/>
            </w:r>
          </w:p>
        </w:tc>
        <w:tc>
          <w:tcPr>
            <w:tcW w:w="3152" w:type="pct"/>
            <w:tcBorders>
              <w:left w:val="nil"/>
            </w:tcBorders>
          </w:tcPr>
          <w:p w14:paraId="2A6FAC7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D58AF13" w14:textId="77777777" w:rsidTr="005D6A20">
        <w:trPr>
          <w:trHeight w:val="20"/>
        </w:trPr>
        <w:tc>
          <w:tcPr>
            <w:tcW w:w="1848" w:type="pct"/>
          </w:tcPr>
          <w:p w14:paraId="6F36D9C5"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113 (3)</w:t>
            </w:r>
            <w:r w:rsidR="005D6A20" w:rsidRPr="00C35E3E">
              <w:rPr>
                <w:rFonts w:ascii="Times New Roman" w:hAnsi="Times New Roman" w:cs="Times New Roman"/>
                <w:sz w:val="19"/>
                <w:szCs w:val="19"/>
              </w:rPr>
              <w:tab/>
            </w:r>
          </w:p>
        </w:tc>
        <w:tc>
          <w:tcPr>
            <w:tcW w:w="3152" w:type="pct"/>
            <w:tcBorders>
              <w:left w:val="nil"/>
            </w:tcBorders>
          </w:tcPr>
          <w:p w14:paraId="264D44E4"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BFD14BB" w14:textId="77777777" w:rsidTr="005D6A20">
        <w:trPr>
          <w:trHeight w:val="20"/>
        </w:trPr>
        <w:tc>
          <w:tcPr>
            <w:tcW w:w="1848" w:type="pct"/>
          </w:tcPr>
          <w:p w14:paraId="4E415A59"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113 (4)</w:t>
            </w:r>
            <w:r w:rsidR="005D6A20" w:rsidRPr="00C35E3E">
              <w:rPr>
                <w:rFonts w:ascii="Times New Roman" w:hAnsi="Times New Roman" w:cs="Times New Roman"/>
                <w:sz w:val="19"/>
                <w:szCs w:val="19"/>
              </w:rPr>
              <w:tab/>
            </w:r>
          </w:p>
        </w:tc>
        <w:tc>
          <w:tcPr>
            <w:tcW w:w="3152" w:type="pct"/>
            <w:tcBorders>
              <w:left w:val="nil"/>
            </w:tcBorders>
          </w:tcPr>
          <w:p w14:paraId="3C33D84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7409BEA" w14:textId="77777777" w:rsidTr="005D6A20">
        <w:trPr>
          <w:trHeight w:val="20"/>
        </w:trPr>
        <w:tc>
          <w:tcPr>
            <w:tcW w:w="1848" w:type="pct"/>
          </w:tcPr>
          <w:p w14:paraId="271103DB"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116 (1)</w:t>
            </w:r>
            <w:r w:rsidR="005D6A20" w:rsidRPr="00C35E3E">
              <w:rPr>
                <w:rFonts w:ascii="Times New Roman" w:hAnsi="Times New Roman" w:cs="Times New Roman"/>
                <w:sz w:val="19"/>
                <w:szCs w:val="19"/>
              </w:rPr>
              <w:tab/>
            </w:r>
          </w:p>
        </w:tc>
        <w:tc>
          <w:tcPr>
            <w:tcW w:w="3152" w:type="pct"/>
            <w:tcBorders>
              <w:left w:val="nil"/>
            </w:tcBorders>
          </w:tcPr>
          <w:p w14:paraId="52CDABB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115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AE8252B" w14:textId="77777777" w:rsidTr="005D6A20">
        <w:trPr>
          <w:trHeight w:val="20"/>
        </w:trPr>
        <w:tc>
          <w:tcPr>
            <w:tcW w:w="1848" w:type="pct"/>
          </w:tcPr>
          <w:p w14:paraId="44AA2817"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116 (2)</w:t>
            </w:r>
            <w:r w:rsidR="005D6A20" w:rsidRPr="00C35E3E">
              <w:rPr>
                <w:rFonts w:ascii="Times New Roman" w:hAnsi="Times New Roman" w:cs="Times New Roman"/>
                <w:sz w:val="19"/>
                <w:szCs w:val="19"/>
              </w:rPr>
              <w:tab/>
            </w:r>
          </w:p>
        </w:tc>
        <w:tc>
          <w:tcPr>
            <w:tcW w:w="3152" w:type="pct"/>
            <w:tcBorders>
              <w:left w:val="nil"/>
            </w:tcBorders>
          </w:tcPr>
          <w:p w14:paraId="4ED0CA2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115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540EE39" w14:textId="77777777" w:rsidTr="005D6A20">
        <w:trPr>
          <w:trHeight w:val="20"/>
        </w:trPr>
        <w:tc>
          <w:tcPr>
            <w:tcW w:w="1848" w:type="pct"/>
          </w:tcPr>
          <w:p w14:paraId="76E6A4C8"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116 (3)</w:t>
            </w:r>
            <w:r w:rsidR="005D6A20" w:rsidRPr="00C35E3E">
              <w:rPr>
                <w:rFonts w:ascii="Times New Roman" w:hAnsi="Times New Roman" w:cs="Times New Roman"/>
                <w:sz w:val="19"/>
                <w:szCs w:val="19"/>
              </w:rPr>
              <w:tab/>
            </w:r>
          </w:p>
        </w:tc>
        <w:tc>
          <w:tcPr>
            <w:tcW w:w="3152" w:type="pct"/>
            <w:tcBorders>
              <w:left w:val="nil"/>
            </w:tcBorders>
          </w:tcPr>
          <w:p w14:paraId="094C756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9F12038" w14:textId="77777777" w:rsidTr="005D6A20">
        <w:trPr>
          <w:trHeight w:val="20"/>
        </w:trPr>
        <w:tc>
          <w:tcPr>
            <w:tcW w:w="1848" w:type="pct"/>
          </w:tcPr>
          <w:p w14:paraId="36FFD993"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118 (2)</w:t>
            </w:r>
            <w:r w:rsidR="005D6A20" w:rsidRPr="00C35E3E">
              <w:rPr>
                <w:rFonts w:ascii="Times New Roman" w:hAnsi="Times New Roman" w:cs="Times New Roman"/>
                <w:sz w:val="19"/>
                <w:szCs w:val="19"/>
              </w:rPr>
              <w:tab/>
            </w:r>
          </w:p>
        </w:tc>
        <w:tc>
          <w:tcPr>
            <w:tcW w:w="3152" w:type="pct"/>
            <w:tcBorders>
              <w:left w:val="nil"/>
            </w:tcBorders>
          </w:tcPr>
          <w:p w14:paraId="104AA037"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6AEB2D5" w14:textId="77777777" w:rsidTr="005D6A20">
        <w:trPr>
          <w:trHeight w:val="20"/>
        </w:trPr>
        <w:tc>
          <w:tcPr>
            <w:tcW w:w="1848" w:type="pct"/>
          </w:tcPr>
          <w:p w14:paraId="526DCDB3"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118 (4)</w:t>
            </w:r>
            <w:r w:rsidR="005D6A20" w:rsidRPr="00C35E3E">
              <w:rPr>
                <w:rFonts w:ascii="Times New Roman" w:hAnsi="Times New Roman" w:cs="Times New Roman"/>
                <w:sz w:val="19"/>
                <w:szCs w:val="19"/>
              </w:rPr>
              <w:tab/>
            </w:r>
          </w:p>
        </w:tc>
        <w:tc>
          <w:tcPr>
            <w:tcW w:w="3152" w:type="pct"/>
            <w:tcBorders>
              <w:left w:val="nil"/>
            </w:tcBorders>
          </w:tcPr>
          <w:p w14:paraId="59791F32"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sub-sections (2) and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4DAB1A" w14:textId="77777777" w:rsidTr="005D6A20">
        <w:trPr>
          <w:trHeight w:val="20"/>
        </w:trPr>
        <w:tc>
          <w:tcPr>
            <w:tcW w:w="1848" w:type="pct"/>
          </w:tcPr>
          <w:p w14:paraId="470F5DE9"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118 (4) (a)</w:t>
            </w:r>
            <w:r w:rsidR="005D6A20" w:rsidRPr="00C35E3E">
              <w:rPr>
                <w:rFonts w:ascii="Times New Roman" w:hAnsi="Times New Roman" w:cs="Times New Roman"/>
                <w:sz w:val="19"/>
                <w:szCs w:val="19"/>
              </w:rPr>
              <w:tab/>
            </w:r>
          </w:p>
        </w:tc>
        <w:tc>
          <w:tcPr>
            <w:tcW w:w="3152" w:type="pct"/>
            <w:tcBorders>
              <w:left w:val="nil"/>
            </w:tcBorders>
          </w:tcPr>
          <w:p w14:paraId="339286E4"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five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81CAC75" w14:textId="77777777" w:rsidTr="005D6A20">
        <w:trPr>
          <w:trHeight w:val="20"/>
        </w:trPr>
        <w:tc>
          <w:tcPr>
            <w:tcW w:w="1848" w:type="pct"/>
          </w:tcPr>
          <w:p w14:paraId="19A9C8DC"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118 (4) (b)</w:t>
            </w:r>
            <w:r w:rsidR="005D6A20" w:rsidRPr="00C35E3E">
              <w:rPr>
                <w:rFonts w:ascii="Times New Roman" w:hAnsi="Times New Roman" w:cs="Times New Roman"/>
                <w:sz w:val="19"/>
                <w:szCs w:val="19"/>
              </w:rPr>
              <w:tab/>
            </w:r>
          </w:p>
        </w:tc>
        <w:tc>
          <w:tcPr>
            <w:tcW w:w="3152" w:type="pct"/>
            <w:tcBorders>
              <w:left w:val="nil"/>
            </w:tcBorders>
          </w:tcPr>
          <w:p w14:paraId="218B4D2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twelve</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B415B2A" w14:textId="77777777" w:rsidTr="005D6A20">
        <w:trPr>
          <w:trHeight w:val="20"/>
        </w:trPr>
        <w:tc>
          <w:tcPr>
            <w:tcW w:w="1848" w:type="pct"/>
          </w:tcPr>
          <w:p w14:paraId="7F110108" w14:textId="77777777" w:rsidR="00414F83" w:rsidRPr="00C35E3E" w:rsidRDefault="00414F83" w:rsidP="005D6A20">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118 (4) (c)</w:t>
            </w:r>
            <w:r w:rsidR="005D6A20" w:rsidRPr="00C35E3E">
              <w:rPr>
                <w:rFonts w:ascii="Times New Roman" w:hAnsi="Times New Roman" w:cs="Times New Roman"/>
                <w:sz w:val="19"/>
                <w:szCs w:val="19"/>
              </w:rPr>
              <w:tab/>
            </w:r>
          </w:p>
        </w:tc>
        <w:tc>
          <w:tcPr>
            <w:tcW w:w="3152" w:type="pct"/>
            <w:tcBorders>
              <w:left w:val="nil"/>
            </w:tcBorders>
          </w:tcPr>
          <w:p w14:paraId="4A618BE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ECD238A" w14:textId="77777777" w:rsidTr="005D6A20">
        <w:trPr>
          <w:trHeight w:val="20"/>
        </w:trPr>
        <w:tc>
          <w:tcPr>
            <w:tcW w:w="1848" w:type="pct"/>
          </w:tcPr>
          <w:p w14:paraId="355314DA" w14:textId="77777777" w:rsidR="005D6A20" w:rsidRPr="00C35E3E" w:rsidRDefault="00414F83" w:rsidP="005D6A20">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Sub-paragraph</w:t>
            </w:r>
          </w:p>
          <w:p w14:paraId="4F53CAAF" w14:textId="77777777" w:rsidR="00414F83" w:rsidRPr="00C35E3E" w:rsidRDefault="00414F83" w:rsidP="005D6A20">
            <w:pPr>
              <w:spacing w:after="0" w:line="240" w:lineRule="auto"/>
              <w:ind w:left="288"/>
              <w:jc w:val="both"/>
              <w:rPr>
                <w:rFonts w:ascii="Times New Roman" w:hAnsi="Times New Roman" w:cs="Times New Roman"/>
                <w:sz w:val="19"/>
                <w:szCs w:val="19"/>
              </w:rPr>
            </w:pPr>
            <w:r w:rsidRPr="00C35E3E">
              <w:rPr>
                <w:rFonts w:ascii="Times New Roman" w:hAnsi="Times New Roman" w:cs="Times New Roman"/>
                <w:sz w:val="19"/>
                <w:szCs w:val="19"/>
              </w:rPr>
              <w:t>118 (4) (c) (iii)</w:t>
            </w:r>
          </w:p>
        </w:tc>
        <w:tc>
          <w:tcPr>
            <w:tcW w:w="3152" w:type="pct"/>
            <w:tcBorders>
              <w:left w:val="nil"/>
            </w:tcBorders>
          </w:tcPr>
          <w:p w14:paraId="5C936D18"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 of section 23, or under sub-section (4) of section 47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23 (2) or under sub-section 47 (4)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B776E46" w14:textId="77777777" w:rsidTr="005D6A20">
        <w:trPr>
          <w:trHeight w:val="20"/>
        </w:trPr>
        <w:tc>
          <w:tcPr>
            <w:tcW w:w="1848" w:type="pct"/>
          </w:tcPr>
          <w:p w14:paraId="3ED9153D"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118 (6) (b)</w:t>
            </w:r>
            <w:r w:rsidR="00637219" w:rsidRPr="00C35E3E">
              <w:rPr>
                <w:rFonts w:ascii="Times New Roman" w:hAnsi="Times New Roman" w:cs="Times New Roman"/>
                <w:sz w:val="19"/>
                <w:szCs w:val="19"/>
              </w:rPr>
              <w:tab/>
            </w:r>
          </w:p>
        </w:tc>
        <w:tc>
          <w:tcPr>
            <w:tcW w:w="3152" w:type="pct"/>
          </w:tcPr>
          <w:p w14:paraId="2910902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paragraph</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(a)</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67B6A83" w14:textId="77777777" w:rsidTr="005D6A20">
        <w:trPr>
          <w:trHeight w:val="20"/>
        </w:trPr>
        <w:tc>
          <w:tcPr>
            <w:tcW w:w="1848" w:type="pct"/>
          </w:tcPr>
          <w:p w14:paraId="2FCE7D86"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119 (2)</w:t>
            </w:r>
            <w:r w:rsidR="00637219" w:rsidRPr="00C35E3E">
              <w:rPr>
                <w:rFonts w:ascii="Times New Roman" w:hAnsi="Times New Roman" w:cs="Times New Roman"/>
                <w:sz w:val="19"/>
                <w:szCs w:val="19"/>
              </w:rPr>
              <w:tab/>
            </w:r>
          </w:p>
        </w:tc>
        <w:tc>
          <w:tcPr>
            <w:tcW w:w="3152" w:type="pct"/>
          </w:tcPr>
          <w:p w14:paraId="1FB24E88"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1DF5100" w14:textId="77777777" w:rsidTr="005D6A20">
        <w:trPr>
          <w:trHeight w:val="20"/>
        </w:trPr>
        <w:tc>
          <w:tcPr>
            <w:tcW w:w="1848" w:type="pct"/>
          </w:tcPr>
          <w:p w14:paraId="17B1D26C"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1BE240DE"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five hundred</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500</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CBA579E" w14:textId="77777777" w:rsidTr="005D6A20">
        <w:trPr>
          <w:trHeight w:val="20"/>
        </w:trPr>
        <w:tc>
          <w:tcPr>
            <w:tcW w:w="1848" w:type="pct"/>
          </w:tcPr>
          <w:p w14:paraId="7F334A5B"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121 (2)</w:t>
            </w:r>
            <w:r w:rsidR="00637219" w:rsidRPr="00C35E3E">
              <w:rPr>
                <w:rFonts w:ascii="Times New Roman" w:hAnsi="Times New Roman" w:cs="Times New Roman"/>
                <w:sz w:val="19"/>
                <w:szCs w:val="19"/>
              </w:rPr>
              <w:tab/>
            </w:r>
          </w:p>
        </w:tc>
        <w:tc>
          <w:tcPr>
            <w:tcW w:w="3152" w:type="pct"/>
          </w:tcPr>
          <w:p w14:paraId="6DB891B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15570BE" w14:textId="77777777" w:rsidTr="005D6A20">
        <w:trPr>
          <w:trHeight w:val="20"/>
        </w:trPr>
        <w:tc>
          <w:tcPr>
            <w:tcW w:w="1848" w:type="pct"/>
          </w:tcPr>
          <w:p w14:paraId="73C02F46"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121 (3)</w:t>
            </w:r>
            <w:r w:rsidR="00637219" w:rsidRPr="00C35E3E">
              <w:rPr>
                <w:rFonts w:ascii="Times New Roman" w:hAnsi="Times New Roman" w:cs="Times New Roman"/>
                <w:sz w:val="19"/>
                <w:szCs w:val="19"/>
              </w:rPr>
              <w:tab/>
            </w:r>
          </w:p>
        </w:tc>
        <w:tc>
          <w:tcPr>
            <w:tcW w:w="3152" w:type="pct"/>
          </w:tcPr>
          <w:p w14:paraId="2EE27955"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either of 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or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57ED33" w14:textId="77777777" w:rsidTr="005D6A20">
        <w:trPr>
          <w:trHeight w:val="20"/>
        </w:trPr>
        <w:tc>
          <w:tcPr>
            <w:tcW w:w="1848" w:type="pct"/>
          </w:tcPr>
          <w:p w14:paraId="05D31214"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122 (1)</w:t>
            </w:r>
            <w:r w:rsidR="00637219" w:rsidRPr="00C35E3E">
              <w:rPr>
                <w:rFonts w:ascii="Times New Roman" w:hAnsi="Times New Roman" w:cs="Times New Roman"/>
                <w:sz w:val="19"/>
                <w:szCs w:val="19"/>
              </w:rPr>
              <w:tab/>
            </w:r>
          </w:p>
        </w:tc>
        <w:tc>
          <w:tcPr>
            <w:tcW w:w="3152" w:type="pct"/>
          </w:tcPr>
          <w:p w14:paraId="0D692FB5"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123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01CF59C" w14:textId="77777777" w:rsidTr="005D6A20">
        <w:trPr>
          <w:trHeight w:val="20"/>
        </w:trPr>
        <w:tc>
          <w:tcPr>
            <w:tcW w:w="1848" w:type="pct"/>
          </w:tcPr>
          <w:p w14:paraId="23338B15"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122 (2)</w:t>
            </w:r>
            <w:r w:rsidR="00637219" w:rsidRPr="00C35E3E">
              <w:rPr>
                <w:rFonts w:ascii="Times New Roman" w:hAnsi="Times New Roman" w:cs="Times New Roman"/>
                <w:sz w:val="19"/>
                <w:szCs w:val="19"/>
              </w:rPr>
              <w:tab/>
            </w:r>
          </w:p>
        </w:tc>
        <w:tc>
          <w:tcPr>
            <w:tcW w:w="3152" w:type="pct"/>
          </w:tcPr>
          <w:p w14:paraId="0B6B580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5A9425F" w14:textId="77777777" w:rsidTr="005D6A20">
        <w:trPr>
          <w:trHeight w:val="20"/>
        </w:trPr>
        <w:tc>
          <w:tcPr>
            <w:tcW w:w="1848" w:type="pct"/>
          </w:tcPr>
          <w:p w14:paraId="62073F2E"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123 (2)</w:t>
            </w:r>
            <w:r w:rsidR="00637219" w:rsidRPr="00C35E3E">
              <w:rPr>
                <w:rFonts w:ascii="Times New Roman" w:hAnsi="Times New Roman" w:cs="Times New Roman"/>
                <w:sz w:val="19"/>
                <w:szCs w:val="19"/>
              </w:rPr>
              <w:tab/>
            </w:r>
          </w:p>
        </w:tc>
        <w:tc>
          <w:tcPr>
            <w:tcW w:w="3152" w:type="pct"/>
          </w:tcPr>
          <w:p w14:paraId="4B0FBBE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F5F0FB2" w14:textId="77777777" w:rsidTr="005D6A20">
        <w:trPr>
          <w:trHeight w:val="20"/>
        </w:trPr>
        <w:tc>
          <w:tcPr>
            <w:tcW w:w="1848" w:type="pct"/>
          </w:tcPr>
          <w:p w14:paraId="39641718"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123 (3)</w:t>
            </w:r>
            <w:r w:rsidR="00637219" w:rsidRPr="00C35E3E">
              <w:rPr>
                <w:rFonts w:ascii="Times New Roman" w:hAnsi="Times New Roman" w:cs="Times New Roman"/>
                <w:sz w:val="19"/>
                <w:szCs w:val="19"/>
              </w:rPr>
              <w:tab/>
            </w:r>
          </w:p>
        </w:tc>
        <w:tc>
          <w:tcPr>
            <w:tcW w:w="3152" w:type="pct"/>
          </w:tcPr>
          <w:p w14:paraId="4FD6D2B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124</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62675B8" w14:textId="77777777" w:rsidTr="005D6A20">
        <w:trPr>
          <w:trHeight w:val="20"/>
        </w:trPr>
        <w:tc>
          <w:tcPr>
            <w:tcW w:w="1848" w:type="pct"/>
          </w:tcPr>
          <w:p w14:paraId="7CEA0F9B"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Section 124</w:t>
            </w:r>
            <w:r w:rsidR="00637219" w:rsidRPr="00C35E3E">
              <w:rPr>
                <w:rFonts w:ascii="Times New Roman" w:hAnsi="Times New Roman" w:cs="Times New Roman"/>
                <w:sz w:val="19"/>
                <w:szCs w:val="19"/>
              </w:rPr>
              <w:tab/>
            </w:r>
          </w:p>
        </w:tc>
        <w:tc>
          <w:tcPr>
            <w:tcW w:w="3152" w:type="pct"/>
          </w:tcPr>
          <w:p w14:paraId="3A65958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123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A45C5D9" w14:textId="77777777" w:rsidTr="005D6A20">
        <w:trPr>
          <w:trHeight w:val="20"/>
        </w:trPr>
        <w:tc>
          <w:tcPr>
            <w:tcW w:w="1848" w:type="pct"/>
          </w:tcPr>
          <w:p w14:paraId="6C7F0296"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126 (1)</w:t>
            </w:r>
            <w:r w:rsidR="00637219" w:rsidRPr="00C35E3E">
              <w:rPr>
                <w:rFonts w:ascii="Times New Roman" w:hAnsi="Times New Roman" w:cs="Times New Roman"/>
                <w:sz w:val="19"/>
                <w:szCs w:val="19"/>
              </w:rPr>
              <w:tab/>
            </w:r>
          </w:p>
        </w:tc>
        <w:tc>
          <w:tcPr>
            <w:tcW w:w="3152" w:type="pct"/>
          </w:tcPr>
          <w:p w14:paraId="5F93202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section 125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C1BBF1D" w14:textId="77777777" w:rsidTr="005D6A20">
        <w:trPr>
          <w:trHeight w:val="20"/>
        </w:trPr>
        <w:tc>
          <w:tcPr>
            <w:tcW w:w="1848" w:type="pct"/>
          </w:tcPr>
          <w:p w14:paraId="51C3E076"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126 (1) (c)</w:t>
            </w:r>
            <w:r w:rsidR="00637219" w:rsidRPr="00C35E3E">
              <w:rPr>
                <w:rFonts w:ascii="Times New Roman" w:hAnsi="Times New Roman" w:cs="Times New Roman"/>
                <w:sz w:val="19"/>
                <w:szCs w:val="19"/>
              </w:rPr>
              <w:tab/>
            </w:r>
          </w:p>
        </w:tc>
        <w:tc>
          <w:tcPr>
            <w:tcW w:w="3152" w:type="pct"/>
          </w:tcPr>
          <w:p w14:paraId="6286E56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Second Schedule to this Act</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Schedule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D96F92E" w14:textId="77777777" w:rsidTr="005D6A20">
        <w:trPr>
          <w:trHeight w:val="20"/>
        </w:trPr>
        <w:tc>
          <w:tcPr>
            <w:tcW w:w="1848" w:type="pct"/>
          </w:tcPr>
          <w:p w14:paraId="7F7FB0CB"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126 (2)</w:t>
            </w:r>
            <w:r w:rsidR="00637219" w:rsidRPr="00C35E3E">
              <w:rPr>
                <w:rFonts w:ascii="Times New Roman" w:hAnsi="Times New Roman" w:cs="Times New Roman"/>
                <w:sz w:val="19"/>
                <w:szCs w:val="19"/>
              </w:rPr>
              <w:tab/>
            </w:r>
          </w:p>
        </w:tc>
        <w:tc>
          <w:tcPr>
            <w:tcW w:w="3152" w:type="pct"/>
          </w:tcPr>
          <w:p w14:paraId="60AE664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B8C8E36" w14:textId="77777777" w:rsidTr="005D6A20">
        <w:trPr>
          <w:trHeight w:val="20"/>
        </w:trPr>
        <w:tc>
          <w:tcPr>
            <w:tcW w:w="1848" w:type="pct"/>
          </w:tcPr>
          <w:p w14:paraId="43E21A73"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131 (2)</w:t>
            </w:r>
            <w:r w:rsidR="00637219" w:rsidRPr="00C35E3E">
              <w:rPr>
                <w:rFonts w:ascii="Times New Roman" w:hAnsi="Times New Roman" w:cs="Times New Roman"/>
                <w:sz w:val="19"/>
                <w:szCs w:val="19"/>
              </w:rPr>
              <w:tab/>
            </w:r>
          </w:p>
        </w:tc>
        <w:tc>
          <w:tcPr>
            <w:tcW w:w="3152" w:type="pct"/>
          </w:tcPr>
          <w:p w14:paraId="541D853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CA5ACE1" w14:textId="77777777" w:rsidTr="005D6A20">
        <w:trPr>
          <w:trHeight w:val="20"/>
        </w:trPr>
        <w:tc>
          <w:tcPr>
            <w:tcW w:w="1848" w:type="pct"/>
          </w:tcPr>
          <w:p w14:paraId="2A38716E"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131 (3)</w:t>
            </w:r>
            <w:r w:rsidR="00637219" w:rsidRPr="00C35E3E">
              <w:rPr>
                <w:rFonts w:ascii="Times New Roman" w:hAnsi="Times New Roman" w:cs="Times New Roman"/>
                <w:sz w:val="19"/>
                <w:szCs w:val="19"/>
              </w:rPr>
              <w:tab/>
            </w:r>
          </w:p>
        </w:tc>
        <w:tc>
          <w:tcPr>
            <w:tcW w:w="3152" w:type="pct"/>
          </w:tcPr>
          <w:p w14:paraId="52644B32" w14:textId="77777777" w:rsidR="00414F83" w:rsidRPr="00C35E3E" w:rsidRDefault="00414F83" w:rsidP="00DA0366">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either of the last two preceding sub-sections</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 or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8463192" w14:textId="77777777" w:rsidTr="005D6A20">
        <w:trPr>
          <w:trHeight w:val="20"/>
        </w:trPr>
        <w:tc>
          <w:tcPr>
            <w:tcW w:w="1848" w:type="pct"/>
          </w:tcPr>
          <w:p w14:paraId="2AE62D46" w14:textId="77777777" w:rsidR="00414F83" w:rsidRPr="00C35E3E" w:rsidRDefault="00414F83" w:rsidP="0063721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133 (1) (b)</w:t>
            </w:r>
            <w:r w:rsidR="00637219" w:rsidRPr="00C35E3E">
              <w:rPr>
                <w:rFonts w:ascii="Times New Roman" w:hAnsi="Times New Roman" w:cs="Times New Roman"/>
                <w:sz w:val="19"/>
                <w:szCs w:val="19"/>
              </w:rPr>
              <w:tab/>
            </w:r>
          </w:p>
        </w:tc>
        <w:tc>
          <w:tcPr>
            <w:tcW w:w="3152" w:type="pct"/>
          </w:tcPr>
          <w:p w14:paraId="5B63A1E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paragraph</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(a)</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57E8790B"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C786E05" w14:textId="77777777" w:rsidR="00414F83" w:rsidRPr="009F6CB1" w:rsidRDefault="00142EF2" w:rsidP="00962EC4">
      <w:pPr>
        <w:spacing w:after="60" w:line="240" w:lineRule="auto"/>
        <w:jc w:val="center"/>
        <w:rPr>
          <w:rFonts w:ascii="Times New Roman" w:hAnsi="Times New Roman" w:cs="Times New Roman"/>
        </w:rPr>
      </w:pPr>
      <w:r w:rsidRPr="00962EC4">
        <w:rPr>
          <w:rFonts w:ascii="Times New Roman" w:hAnsi="Times New Roman" w:cs="Times New Roman"/>
          <w:b/>
          <w:sz w:val="20"/>
        </w:rPr>
        <w:lastRenderedPageBreak/>
        <w:t>SCHEDULE</w:t>
      </w:r>
      <w:r w:rsidRPr="009F6CB1">
        <w:rPr>
          <w:rFonts w:ascii="Times New Roman" w:hAnsi="Times New Roman" w:cs="Times New Roman"/>
          <w:b/>
        </w:rPr>
        <w:t xml:space="preserve"> 9</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384"/>
        <w:gridCol w:w="5773"/>
      </w:tblGrid>
      <w:tr w:rsidR="00414F83" w:rsidRPr="00C35E3E" w14:paraId="58103154" w14:textId="77777777" w:rsidTr="00476579">
        <w:trPr>
          <w:trHeight w:val="20"/>
        </w:trPr>
        <w:tc>
          <w:tcPr>
            <w:tcW w:w="1848" w:type="pct"/>
            <w:tcBorders>
              <w:top w:val="single" w:sz="6" w:space="0" w:color="auto"/>
              <w:bottom w:val="single" w:sz="6" w:space="0" w:color="auto"/>
            </w:tcBorders>
          </w:tcPr>
          <w:p w14:paraId="0321733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Provision amended</w:t>
            </w:r>
          </w:p>
        </w:tc>
        <w:tc>
          <w:tcPr>
            <w:tcW w:w="3152" w:type="pct"/>
            <w:tcBorders>
              <w:top w:val="single" w:sz="6" w:space="0" w:color="auto"/>
              <w:bottom w:val="single" w:sz="6" w:space="0" w:color="auto"/>
            </w:tcBorders>
          </w:tcPr>
          <w:p w14:paraId="354CA2D9"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Amendment</w:t>
            </w:r>
          </w:p>
        </w:tc>
      </w:tr>
      <w:tr w:rsidR="00414F83" w:rsidRPr="00C35E3E" w14:paraId="7BC2FF85" w14:textId="77777777" w:rsidTr="00476579">
        <w:trPr>
          <w:trHeight w:val="20"/>
        </w:trPr>
        <w:tc>
          <w:tcPr>
            <w:tcW w:w="1848" w:type="pct"/>
            <w:tcBorders>
              <w:top w:val="single" w:sz="6" w:space="0" w:color="auto"/>
            </w:tcBorders>
          </w:tcPr>
          <w:p w14:paraId="004153D6"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133 (2)</w:t>
            </w:r>
            <w:r w:rsidR="00476579" w:rsidRPr="00C35E3E">
              <w:rPr>
                <w:rFonts w:ascii="Times New Roman" w:hAnsi="Times New Roman" w:cs="Times New Roman"/>
                <w:sz w:val="19"/>
                <w:szCs w:val="19"/>
              </w:rPr>
              <w:tab/>
            </w:r>
          </w:p>
        </w:tc>
        <w:tc>
          <w:tcPr>
            <w:tcW w:w="3152" w:type="pct"/>
            <w:tcBorders>
              <w:top w:val="single" w:sz="6" w:space="0" w:color="auto"/>
            </w:tcBorders>
          </w:tcPr>
          <w:p w14:paraId="6539F6EE" w14:textId="77777777" w:rsidR="00414F83" w:rsidRPr="00C35E3E" w:rsidRDefault="00414F83" w:rsidP="00563A93">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sub-paragraph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 xml:space="preserve">) of paragraph (e) of the last preceding </w:t>
            </w:r>
            <w:r w:rsidR="009A077B" w:rsidRPr="00C35E3E">
              <w:rPr>
                <w:rFonts w:ascii="Times New Roman" w:hAnsi="Times New Roman" w:cs="Times New Roman"/>
                <w:sz w:val="19"/>
                <w:szCs w:val="19"/>
              </w:rPr>
              <w:t>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sub-paragraph (1) (e) (</w:t>
            </w:r>
            <w:proofErr w:type="spellStart"/>
            <w:r w:rsidRPr="00C35E3E">
              <w:rPr>
                <w:rFonts w:ascii="Times New Roman" w:hAnsi="Times New Roman" w:cs="Times New Roman"/>
                <w:sz w:val="19"/>
                <w:szCs w:val="19"/>
              </w:rPr>
              <w:t>i</w:t>
            </w:r>
            <w:proofErr w:type="spellEnd"/>
            <w:r w:rsidRPr="00C35E3E">
              <w:rPr>
                <w:rFonts w:ascii="Times New Roman" w:hAnsi="Times New Roman" w:cs="Times New Roman"/>
                <w:sz w:val="19"/>
                <w:szCs w:val="19"/>
              </w:rPr>
              <w:t>)</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E506931" w14:textId="77777777" w:rsidTr="00476579">
        <w:trPr>
          <w:trHeight w:val="20"/>
        </w:trPr>
        <w:tc>
          <w:tcPr>
            <w:tcW w:w="1848" w:type="pct"/>
          </w:tcPr>
          <w:p w14:paraId="02D19199"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3CCB4CDC" w14:textId="77777777" w:rsidR="00414F83" w:rsidRPr="00C35E3E" w:rsidRDefault="00414F83" w:rsidP="00563A93">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sub-paragraphs (ii) and (iii) of that paragraph</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subparagraphs (e) (ii) and (iii)</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47A987A" w14:textId="77777777" w:rsidTr="00476579">
        <w:trPr>
          <w:trHeight w:val="20"/>
        </w:trPr>
        <w:tc>
          <w:tcPr>
            <w:tcW w:w="1848" w:type="pct"/>
          </w:tcPr>
          <w:p w14:paraId="4DE06267"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135 (b)</w:t>
            </w:r>
            <w:r w:rsidR="00476579" w:rsidRPr="00C35E3E">
              <w:rPr>
                <w:rFonts w:ascii="Times New Roman" w:hAnsi="Times New Roman" w:cs="Times New Roman"/>
                <w:sz w:val="19"/>
                <w:szCs w:val="19"/>
              </w:rPr>
              <w:tab/>
            </w:r>
          </w:p>
        </w:tc>
        <w:tc>
          <w:tcPr>
            <w:tcW w:w="3152" w:type="pct"/>
          </w:tcPr>
          <w:p w14:paraId="342BEEF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paragraph</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(a)</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3DBA325" w14:textId="77777777" w:rsidTr="00476579">
        <w:trPr>
          <w:trHeight w:val="20"/>
        </w:trPr>
        <w:tc>
          <w:tcPr>
            <w:tcW w:w="1848" w:type="pct"/>
          </w:tcPr>
          <w:p w14:paraId="3E383CA3"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138 (1) (b)</w:t>
            </w:r>
            <w:r w:rsidR="00476579" w:rsidRPr="00C35E3E">
              <w:rPr>
                <w:rFonts w:ascii="Times New Roman" w:hAnsi="Times New Roman" w:cs="Times New Roman"/>
                <w:sz w:val="19"/>
                <w:szCs w:val="19"/>
              </w:rPr>
              <w:tab/>
            </w:r>
          </w:p>
        </w:tc>
        <w:tc>
          <w:tcPr>
            <w:tcW w:w="3152" w:type="pct"/>
          </w:tcPr>
          <w:p w14:paraId="0E7B1B86"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D388FD4" w14:textId="77777777" w:rsidTr="00476579">
        <w:trPr>
          <w:trHeight w:val="20"/>
        </w:trPr>
        <w:tc>
          <w:tcPr>
            <w:tcW w:w="1848" w:type="pct"/>
          </w:tcPr>
          <w:p w14:paraId="3C0E9683"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138 (1) (c)</w:t>
            </w:r>
            <w:r w:rsidR="00476579" w:rsidRPr="00C35E3E">
              <w:rPr>
                <w:rFonts w:ascii="Times New Roman" w:hAnsi="Times New Roman" w:cs="Times New Roman"/>
                <w:sz w:val="19"/>
                <w:szCs w:val="19"/>
              </w:rPr>
              <w:tab/>
            </w:r>
          </w:p>
        </w:tc>
        <w:tc>
          <w:tcPr>
            <w:tcW w:w="3152" w:type="pct"/>
          </w:tcPr>
          <w:p w14:paraId="16B0F1C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sixteen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BD563DD" w14:textId="77777777" w:rsidTr="00476579">
        <w:trPr>
          <w:trHeight w:val="20"/>
        </w:trPr>
        <w:tc>
          <w:tcPr>
            <w:tcW w:w="1848" w:type="pct"/>
          </w:tcPr>
          <w:p w14:paraId="1DF26965"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138 (1) (d)</w:t>
            </w:r>
            <w:r w:rsidR="00476579" w:rsidRPr="00C35E3E">
              <w:rPr>
                <w:rFonts w:ascii="Times New Roman" w:hAnsi="Times New Roman" w:cs="Times New Roman"/>
                <w:sz w:val="19"/>
                <w:szCs w:val="19"/>
              </w:rPr>
              <w:tab/>
            </w:r>
          </w:p>
        </w:tc>
        <w:tc>
          <w:tcPr>
            <w:tcW w:w="3152" w:type="pct"/>
          </w:tcPr>
          <w:p w14:paraId="77C21610"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E77F91C" w14:textId="77777777" w:rsidTr="00476579">
        <w:trPr>
          <w:trHeight w:val="20"/>
        </w:trPr>
        <w:tc>
          <w:tcPr>
            <w:tcW w:w="1848" w:type="pct"/>
          </w:tcPr>
          <w:p w14:paraId="7464FF75"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61A9142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sixteen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72AF6CF" w14:textId="77777777" w:rsidTr="00476579">
        <w:trPr>
          <w:trHeight w:val="20"/>
        </w:trPr>
        <w:tc>
          <w:tcPr>
            <w:tcW w:w="1848" w:type="pct"/>
          </w:tcPr>
          <w:p w14:paraId="4B9C7D30"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138 (3) (a)</w:t>
            </w:r>
            <w:r w:rsidR="00476579" w:rsidRPr="00C35E3E">
              <w:rPr>
                <w:rFonts w:ascii="Times New Roman" w:hAnsi="Times New Roman" w:cs="Times New Roman"/>
                <w:sz w:val="19"/>
                <w:szCs w:val="19"/>
              </w:rPr>
              <w:tab/>
            </w:r>
          </w:p>
        </w:tc>
        <w:tc>
          <w:tcPr>
            <w:tcW w:w="3152" w:type="pct"/>
          </w:tcPr>
          <w:p w14:paraId="4D7B885B"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two</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2A8448D" w14:textId="77777777" w:rsidTr="00476579">
        <w:trPr>
          <w:trHeight w:val="20"/>
        </w:trPr>
        <w:tc>
          <w:tcPr>
            <w:tcW w:w="1848" w:type="pct"/>
          </w:tcPr>
          <w:p w14:paraId="664B1E51"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138 (3) (b)</w:t>
            </w:r>
            <w:r w:rsidR="00476579" w:rsidRPr="00C35E3E">
              <w:rPr>
                <w:rFonts w:ascii="Times New Roman" w:hAnsi="Times New Roman" w:cs="Times New Roman"/>
                <w:sz w:val="19"/>
                <w:szCs w:val="19"/>
              </w:rPr>
              <w:tab/>
            </w:r>
          </w:p>
        </w:tc>
        <w:tc>
          <w:tcPr>
            <w:tcW w:w="3152" w:type="pct"/>
          </w:tcPr>
          <w:p w14:paraId="6AD6EF53"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sixteen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16</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3221183" w14:textId="77777777" w:rsidTr="00476579">
        <w:trPr>
          <w:trHeight w:val="20"/>
        </w:trPr>
        <w:tc>
          <w:tcPr>
            <w:tcW w:w="1848" w:type="pct"/>
          </w:tcPr>
          <w:p w14:paraId="1C5AC9BD"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146 (1)</w:t>
            </w:r>
            <w:r w:rsidR="00476579" w:rsidRPr="00C35E3E">
              <w:rPr>
                <w:rFonts w:ascii="Times New Roman" w:hAnsi="Times New Roman" w:cs="Times New Roman"/>
                <w:sz w:val="19"/>
                <w:szCs w:val="19"/>
              </w:rPr>
              <w:tab/>
            </w:r>
          </w:p>
        </w:tc>
        <w:tc>
          <w:tcPr>
            <w:tcW w:w="3152" w:type="pct"/>
          </w:tcPr>
          <w:p w14:paraId="61FA1C71"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0F4D182" w14:textId="77777777" w:rsidTr="00476579">
        <w:trPr>
          <w:trHeight w:val="20"/>
        </w:trPr>
        <w:tc>
          <w:tcPr>
            <w:tcW w:w="1848" w:type="pct"/>
          </w:tcPr>
          <w:p w14:paraId="5D06AF19"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146 (4) (b)</w:t>
            </w:r>
            <w:r w:rsidR="00476579" w:rsidRPr="00C35E3E">
              <w:rPr>
                <w:rFonts w:ascii="Times New Roman" w:hAnsi="Times New Roman" w:cs="Times New Roman"/>
                <w:sz w:val="19"/>
                <w:szCs w:val="19"/>
              </w:rPr>
              <w:tab/>
            </w:r>
          </w:p>
        </w:tc>
        <w:tc>
          <w:tcPr>
            <w:tcW w:w="3152" w:type="pct"/>
          </w:tcPr>
          <w:p w14:paraId="64782A1F"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sub-clause (1) of clause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sub-clause 2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748ACD75" w14:textId="77777777" w:rsidTr="00476579">
        <w:trPr>
          <w:trHeight w:val="20"/>
        </w:trPr>
        <w:tc>
          <w:tcPr>
            <w:tcW w:w="1848" w:type="pct"/>
          </w:tcPr>
          <w:p w14:paraId="7B1657CB"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146 (4) (d)</w:t>
            </w:r>
            <w:r w:rsidR="00476579" w:rsidRPr="00C35E3E">
              <w:rPr>
                <w:rFonts w:ascii="Times New Roman" w:hAnsi="Times New Roman" w:cs="Times New Roman"/>
                <w:sz w:val="19"/>
                <w:szCs w:val="19"/>
              </w:rPr>
              <w:tab/>
            </w:r>
          </w:p>
        </w:tc>
        <w:tc>
          <w:tcPr>
            <w:tcW w:w="3152" w:type="pct"/>
          </w:tcPr>
          <w:p w14:paraId="2332F26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sub-clause (1) of clause 27</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sub-clause 27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FCE8D2E" w14:textId="77777777" w:rsidTr="00476579">
        <w:trPr>
          <w:trHeight w:val="20"/>
        </w:trPr>
        <w:tc>
          <w:tcPr>
            <w:tcW w:w="1848" w:type="pct"/>
          </w:tcPr>
          <w:p w14:paraId="0BF8F280"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146 (5) (a)</w:t>
            </w:r>
            <w:r w:rsidR="00476579" w:rsidRPr="00C35E3E">
              <w:rPr>
                <w:rFonts w:ascii="Times New Roman" w:hAnsi="Times New Roman" w:cs="Times New Roman"/>
                <w:sz w:val="19"/>
                <w:szCs w:val="19"/>
              </w:rPr>
              <w:tab/>
            </w:r>
          </w:p>
        </w:tc>
        <w:tc>
          <w:tcPr>
            <w:tcW w:w="3152" w:type="pct"/>
          </w:tcPr>
          <w:p w14:paraId="687BC8A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sub-clause (2) of clause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sub-clause 2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05154770" w14:textId="77777777" w:rsidTr="00476579">
        <w:trPr>
          <w:trHeight w:val="20"/>
        </w:trPr>
        <w:tc>
          <w:tcPr>
            <w:tcW w:w="1848" w:type="pct"/>
          </w:tcPr>
          <w:p w14:paraId="620B12F9" w14:textId="77777777" w:rsidR="00414F83" w:rsidRPr="00C35E3E" w:rsidRDefault="00414F83" w:rsidP="00476579">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Sub-section 147 (1) (definition of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pipeline </w:t>
            </w:r>
            <w:proofErr w:type="spellStart"/>
            <w:r w:rsidRPr="00C35E3E">
              <w:rPr>
                <w:rFonts w:ascii="Times New Roman" w:hAnsi="Times New Roman" w:cs="Times New Roman"/>
                <w:sz w:val="19"/>
                <w:szCs w:val="19"/>
              </w:rPr>
              <w:t>licence</w:t>
            </w:r>
            <w:proofErr w:type="spellEnd"/>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c>
          <w:tcPr>
            <w:tcW w:w="3152" w:type="pct"/>
          </w:tcPr>
          <w:p w14:paraId="5DE3BEA2"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next succeeding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(2)</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46F92DAA" w14:textId="77777777" w:rsidTr="00476579">
        <w:trPr>
          <w:trHeight w:val="20"/>
        </w:trPr>
        <w:tc>
          <w:tcPr>
            <w:tcW w:w="1848" w:type="pct"/>
          </w:tcPr>
          <w:p w14:paraId="1C624D76"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148 (3) (a)</w:t>
            </w:r>
            <w:r w:rsidR="00476579" w:rsidRPr="00C35E3E">
              <w:rPr>
                <w:rFonts w:ascii="Times New Roman" w:hAnsi="Times New Roman" w:cs="Times New Roman"/>
                <w:sz w:val="19"/>
                <w:szCs w:val="19"/>
              </w:rPr>
              <w:tab/>
            </w:r>
          </w:p>
        </w:tc>
        <w:tc>
          <w:tcPr>
            <w:tcW w:w="3152" w:type="pct"/>
          </w:tcPr>
          <w:p w14:paraId="02425D12" w14:textId="77777777" w:rsidR="00414F83" w:rsidRPr="00C35E3E" w:rsidRDefault="00414F83" w:rsidP="00563A93">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(a)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paragraphs (a) and (b) of sub-section (1) of section 41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paragraphs 41 (1) (a) and (b)</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1E271B54" w14:textId="77777777" w:rsidTr="00476579">
        <w:trPr>
          <w:trHeight w:val="20"/>
        </w:trPr>
        <w:tc>
          <w:tcPr>
            <w:tcW w:w="1848" w:type="pct"/>
          </w:tcPr>
          <w:p w14:paraId="6059C074" w14:textId="77777777" w:rsidR="00414F83" w:rsidRPr="00C35E3E" w:rsidRDefault="00414F83" w:rsidP="008022C4">
            <w:pPr>
              <w:spacing w:after="0" w:line="240" w:lineRule="auto"/>
              <w:jc w:val="both"/>
              <w:rPr>
                <w:rFonts w:ascii="Times New Roman" w:hAnsi="Times New Roman" w:cs="Times New Roman"/>
                <w:sz w:val="19"/>
                <w:szCs w:val="19"/>
              </w:rPr>
            </w:pPr>
          </w:p>
        </w:tc>
        <w:tc>
          <w:tcPr>
            <w:tcW w:w="3152" w:type="pct"/>
          </w:tcPr>
          <w:p w14:paraId="6E390FFC"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(b) 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that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41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67230D07" w14:textId="77777777" w:rsidTr="00476579">
        <w:trPr>
          <w:trHeight w:val="20"/>
        </w:trPr>
        <w:tc>
          <w:tcPr>
            <w:tcW w:w="1848" w:type="pct"/>
          </w:tcPr>
          <w:p w14:paraId="5D5024D4"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Paragraph 148 (6) (c)</w:t>
            </w:r>
            <w:r w:rsidR="00476579" w:rsidRPr="00C35E3E">
              <w:rPr>
                <w:rFonts w:ascii="Times New Roman" w:hAnsi="Times New Roman" w:cs="Times New Roman"/>
                <w:sz w:val="19"/>
                <w:szCs w:val="19"/>
              </w:rPr>
              <w:tab/>
            </w:r>
          </w:p>
        </w:tc>
        <w:tc>
          <w:tcPr>
            <w:tcW w:w="3152" w:type="pct"/>
          </w:tcPr>
          <w:p w14:paraId="66A1C582" w14:textId="77777777" w:rsidR="00414F83" w:rsidRPr="00C35E3E" w:rsidRDefault="00414F83" w:rsidP="00563A93">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(5)</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3C9EEB5F" w14:textId="77777777" w:rsidTr="00476579">
        <w:trPr>
          <w:trHeight w:val="20"/>
        </w:trPr>
        <w:tc>
          <w:tcPr>
            <w:tcW w:w="1848" w:type="pct"/>
          </w:tcPr>
          <w:p w14:paraId="46B7A899"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149 (2)</w:t>
            </w:r>
            <w:r w:rsidR="00476579" w:rsidRPr="00C35E3E">
              <w:rPr>
                <w:rFonts w:ascii="Times New Roman" w:hAnsi="Times New Roman" w:cs="Times New Roman"/>
                <w:sz w:val="19"/>
                <w:szCs w:val="19"/>
              </w:rPr>
              <w:tab/>
            </w:r>
          </w:p>
        </w:tc>
        <w:tc>
          <w:tcPr>
            <w:tcW w:w="3152" w:type="pct"/>
          </w:tcPr>
          <w:p w14:paraId="0ECBD45F" w14:textId="77777777" w:rsidR="00414F83" w:rsidRPr="00C35E3E" w:rsidRDefault="00414F83" w:rsidP="00563A93">
            <w:pPr>
              <w:spacing w:after="0" w:line="240" w:lineRule="auto"/>
              <w:ind w:left="288" w:hanging="288"/>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(a) of 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paragraph (1) (a)</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2E24A03A" w14:textId="77777777" w:rsidTr="00476579">
        <w:trPr>
          <w:trHeight w:val="20"/>
        </w:trPr>
        <w:tc>
          <w:tcPr>
            <w:tcW w:w="1848" w:type="pct"/>
          </w:tcPr>
          <w:p w14:paraId="37B87175"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156 (2)</w:t>
            </w:r>
            <w:r w:rsidR="00476579" w:rsidRPr="00C35E3E">
              <w:rPr>
                <w:rFonts w:ascii="Times New Roman" w:hAnsi="Times New Roman" w:cs="Times New Roman"/>
                <w:sz w:val="19"/>
                <w:szCs w:val="19"/>
              </w:rPr>
              <w:tab/>
            </w:r>
          </w:p>
        </w:tc>
        <w:tc>
          <w:tcPr>
            <w:tcW w:w="3152" w:type="pct"/>
          </w:tcPr>
          <w:p w14:paraId="39E55618"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1B51A30" w14:textId="77777777" w:rsidTr="00476579">
        <w:trPr>
          <w:trHeight w:val="20"/>
        </w:trPr>
        <w:tc>
          <w:tcPr>
            <w:tcW w:w="1848" w:type="pct"/>
          </w:tcPr>
          <w:p w14:paraId="4E238BD0"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157 (2)</w:t>
            </w:r>
            <w:r w:rsidR="00476579" w:rsidRPr="00C35E3E">
              <w:rPr>
                <w:rFonts w:ascii="Times New Roman" w:hAnsi="Times New Roman" w:cs="Times New Roman"/>
                <w:sz w:val="19"/>
                <w:szCs w:val="19"/>
              </w:rPr>
              <w:tab/>
            </w:r>
          </w:p>
        </w:tc>
        <w:tc>
          <w:tcPr>
            <w:tcW w:w="3152" w:type="pct"/>
          </w:tcPr>
          <w:p w14:paraId="44B793FD"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(1)</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r w:rsidR="00414F83" w:rsidRPr="00C35E3E" w14:paraId="5B7BD48A" w14:textId="77777777" w:rsidTr="00476579">
        <w:trPr>
          <w:trHeight w:val="20"/>
        </w:trPr>
        <w:tc>
          <w:tcPr>
            <w:tcW w:w="1848" w:type="pct"/>
            <w:tcBorders>
              <w:bottom w:val="single" w:sz="6" w:space="0" w:color="auto"/>
            </w:tcBorders>
          </w:tcPr>
          <w:p w14:paraId="2BBA9601" w14:textId="77777777" w:rsidR="00414F83" w:rsidRPr="00C35E3E" w:rsidRDefault="00414F83" w:rsidP="00476579">
            <w:pPr>
              <w:tabs>
                <w:tab w:val="left" w:leader="dot" w:pos="2790"/>
              </w:tabs>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Sub-section 157 (4)</w:t>
            </w:r>
            <w:r w:rsidR="00476579" w:rsidRPr="00C35E3E">
              <w:rPr>
                <w:rFonts w:ascii="Times New Roman" w:hAnsi="Times New Roman" w:cs="Times New Roman"/>
                <w:sz w:val="19"/>
                <w:szCs w:val="19"/>
              </w:rPr>
              <w:tab/>
            </w:r>
          </w:p>
        </w:tc>
        <w:tc>
          <w:tcPr>
            <w:tcW w:w="3152" w:type="pct"/>
            <w:tcBorders>
              <w:bottom w:val="single" w:sz="6" w:space="0" w:color="auto"/>
            </w:tcBorders>
          </w:tcPr>
          <w:p w14:paraId="301973CA" w14:textId="77777777" w:rsidR="00414F83" w:rsidRPr="00C35E3E" w:rsidRDefault="00414F83" w:rsidP="008022C4">
            <w:pPr>
              <w:spacing w:after="0" w:line="240" w:lineRule="auto"/>
              <w:jc w:val="both"/>
              <w:rPr>
                <w:rFonts w:ascii="Times New Roman" w:hAnsi="Times New Roman" w:cs="Times New Roman"/>
                <w:sz w:val="19"/>
                <w:szCs w:val="19"/>
              </w:rPr>
            </w:pPr>
            <w:r w:rsidRPr="00C35E3E">
              <w:rPr>
                <w:rFonts w:ascii="Times New Roman" w:hAnsi="Times New Roman" w:cs="Times New Roman"/>
                <w:sz w:val="19"/>
                <w:szCs w:val="19"/>
              </w:rPr>
              <w:t xml:space="preserve">Omit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the last preceding sub-section</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 xml:space="preserve">, substitute </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sub-section (3)</w:t>
            </w:r>
            <w:r w:rsidR="008022C4" w:rsidRPr="00C35E3E">
              <w:rPr>
                <w:rFonts w:ascii="Times New Roman" w:hAnsi="Times New Roman" w:cs="Times New Roman"/>
                <w:sz w:val="19"/>
                <w:szCs w:val="19"/>
              </w:rPr>
              <w:t>”</w:t>
            </w:r>
            <w:r w:rsidRPr="00C35E3E">
              <w:rPr>
                <w:rFonts w:ascii="Times New Roman" w:hAnsi="Times New Roman" w:cs="Times New Roman"/>
                <w:sz w:val="19"/>
                <w:szCs w:val="19"/>
              </w:rPr>
              <w:t>.</w:t>
            </w:r>
          </w:p>
        </w:tc>
      </w:tr>
    </w:tbl>
    <w:p w14:paraId="389588E7" w14:textId="77777777" w:rsidR="00414F83" w:rsidRPr="009F6CB1" w:rsidRDefault="00142EF2" w:rsidP="00C35E3E">
      <w:pPr>
        <w:tabs>
          <w:tab w:val="left" w:pos="3780"/>
        </w:tabs>
        <w:spacing w:before="120" w:after="0" w:line="240" w:lineRule="auto"/>
        <w:jc w:val="right"/>
        <w:rPr>
          <w:rFonts w:ascii="Times New Roman" w:hAnsi="Times New Roman" w:cs="Times New Roman"/>
          <w:sz w:val="18"/>
        </w:rPr>
      </w:pPr>
      <w:r w:rsidRPr="00C35E3E">
        <w:rPr>
          <w:rFonts w:ascii="Times New Roman" w:hAnsi="Times New Roman" w:cs="Times New Roman"/>
          <w:b/>
        </w:rPr>
        <w:t>SCHEDULE 10</w:t>
      </w:r>
      <w:r w:rsidR="00883A07" w:rsidRPr="009F6CB1">
        <w:rPr>
          <w:rFonts w:ascii="Times New Roman" w:hAnsi="Times New Roman" w:cs="Times New Roman"/>
          <w:sz w:val="18"/>
        </w:rPr>
        <w:tab/>
      </w:r>
      <w:r w:rsidR="00414F83" w:rsidRPr="009F6CB1">
        <w:rPr>
          <w:rFonts w:ascii="Times New Roman" w:hAnsi="Times New Roman" w:cs="Times New Roman"/>
          <w:sz w:val="18"/>
        </w:rPr>
        <w:t>Section 212</w:t>
      </w:r>
    </w:p>
    <w:p w14:paraId="5BB1C66E" w14:textId="77777777" w:rsidR="00414F83" w:rsidRPr="00C35E3E" w:rsidRDefault="00414F83" w:rsidP="00883A07">
      <w:pPr>
        <w:spacing w:after="0" w:line="240" w:lineRule="auto"/>
        <w:jc w:val="center"/>
        <w:rPr>
          <w:rFonts w:ascii="Times New Roman" w:hAnsi="Times New Roman" w:cs="Times New Roman"/>
          <w:sz w:val="20"/>
          <w:szCs w:val="20"/>
        </w:rPr>
      </w:pPr>
      <w:r w:rsidRPr="00C35E3E">
        <w:rPr>
          <w:rFonts w:ascii="Times New Roman" w:hAnsi="Times New Roman" w:cs="Times New Roman"/>
          <w:sz w:val="20"/>
          <w:szCs w:val="20"/>
        </w:rPr>
        <w:t>AMENDMENT OF SCHEDULE 2 TO THE PETROLEUM (SUBMERGED LANDS) ACT 1967</w:t>
      </w:r>
    </w:p>
    <w:p w14:paraId="4E1652DC" w14:textId="77777777" w:rsidR="00414F83" w:rsidRPr="00C35E3E" w:rsidRDefault="00414F83" w:rsidP="00F96ECE">
      <w:pPr>
        <w:spacing w:before="60"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Schedule 2 to the Principal Act is amended by omitting the description of the area specified in that Schedule as being the area that includes the adjacent area in respect of Queensland and substituting the following description:</w:t>
      </w:r>
    </w:p>
    <w:p w14:paraId="4975A726" w14:textId="77777777" w:rsidR="00414F83" w:rsidRPr="00C35E3E" w:rsidRDefault="008022C4"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w:t>
      </w:r>
      <w:r w:rsidR="00414F83" w:rsidRPr="00C35E3E">
        <w:rPr>
          <w:rFonts w:ascii="Times New Roman" w:hAnsi="Times New Roman" w:cs="Times New Roman"/>
          <w:sz w:val="20"/>
          <w:szCs w:val="20"/>
        </w:rPr>
        <w:t>The area the boundary of which commences at the point that is the intersection of the coastline at mean low water by the boundary between the Northern Territory of Australia and the State of Queensland and runs—</w:t>
      </w:r>
    </w:p>
    <w:p w14:paraId="419A45DB"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(1) thence north-easterly along the geodesic to the point of Latitude 15°55</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South, Longitude 138°30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w:t>
      </w:r>
    </w:p>
    <w:p w14:paraId="5676AF5C"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(2) thence north along the meridian of Longitude 138°30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 to its intersection by the parallel of Latitude 14°30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South;</w:t>
      </w:r>
    </w:p>
    <w:p w14:paraId="22323D3B"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(3) thence east along that parallel to its intersection by the meridian of Longitude 139°15</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w:t>
      </w:r>
    </w:p>
    <w:p w14:paraId="7C63CDFB" w14:textId="05751E91"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(4) thence north along that meridian to its intersection by the parallel of Latitude 11°</w:t>
      </w:r>
      <w:r w:rsidR="00C35E3E">
        <w:rPr>
          <w:rFonts w:ascii="Times New Roman" w:hAnsi="Times New Roman" w:cs="Times New Roman"/>
          <w:sz w:val="20"/>
          <w:szCs w:val="20"/>
        </w:rPr>
        <w:t xml:space="preserve"> </w:t>
      </w:r>
      <w:r w:rsidRPr="00C35E3E">
        <w:rPr>
          <w:rFonts w:ascii="Times New Roman" w:hAnsi="Times New Roman" w:cs="Times New Roman"/>
          <w:sz w:val="20"/>
          <w:szCs w:val="20"/>
        </w:rPr>
        <w:t>South;</w:t>
      </w:r>
    </w:p>
    <w:p w14:paraId="1BE21650"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(5) thence north-westerly along the geodesic to the point of Latitude 10°51</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South, Longitude 139°12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30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w:t>
      </w:r>
    </w:p>
    <w:p w14:paraId="4B7EC5EA"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(6) thence north-westerly along the geodesic to the point of Latitude 10°50</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South, Longitude 139°12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w:t>
      </w:r>
    </w:p>
    <w:p w14:paraId="597B8D74"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 xml:space="preserve">(7) thence north-easterly along the </w:t>
      </w:r>
      <w:proofErr w:type="spellStart"/>
      <w:r w:rsidRPr="00C35E3E">
        <w:rPr>
          <w:rFonts w:ascii="Times New Roman" w:hAnsi="Times New Roman" w:cs="Times New Roman"/>
          <w:sz w:val="20"/>
          <w:szCs w:val="20"/>
        </w:rPr>
        <w:t>rhumb</w:t>
      </w:r>
      <w:proofErr w:type="spellEnd"/>
      <w:r w:rsidRPr="00C35E3E">
        <w:rPr>
          <w:rFonts w:ascii="Times New Roman" w:hAnsi="Times New Roman" w:cs="Times New Roman"/>
          <w:sz w:val="20"/>
          <w:szCs w:val="20"/>
        </w:rPr>
        <w:t xml:space="preserve"> line to the point of Latitude 10°24</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South, Longitude 139°46</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w:t>
      </w:r>
    </w:p>
    <w:p w14:paraId="73EE871C" w14:textId="77777777" w:rsidR="00414F83" w:rsidRPr="00C35E3E" w:rsidRDefault="00414F83" w:rsidP="00883A07">
      <w:pPr>
        <w:spacing w:after="0" w:line="240" w:lineRule="auto"/>
        <w:ind w:firstLine="432"/>
        <w:jc w:val="both"/>
        <w:rPr>
          <w:rFonts w:ascii="Times New Roman" w:hAnsi="Times New Roman" w:cs="Times New Roman"/>
          <w:sz w:val="20"/>
          <w:szCs w:val="20"/>
        </w:rPr>
      </w:pPr>
      <w:r w:rsidRPr="00C35E3E">
        <w:rPr>
          <w:rFonts w:ascii="Times New Roman" w:hAnsi="Times New Roman" w:cs="Times New Roman"/>
          <w:sz w:val="20"/>
          <w:szCs w:val="20"/>
        </w:rPr>
        <w:t xml:space="preserve">(8) thence north-easterly along the </w:t>
      </w:r>
      <w:proofErr w:type="spellStart"/>
      <w:r w:rsidRPr="00C35E3E">
        <w:rPr>
          <w:rFonts w:ascii="Times New Roman" w:hAnsi="Times New Roman" w:cs="Times New Roman"/>
          <w:sz w:val="20"/>
          <w:szCs w:val="20"/>
        </w:rPr>
        <w:t>rhumb</w:t>
      </w:r>
      <w:proofErr w:type="spellEnd"/>
      <w:r w:rsidRPr="00C35E3E">
        <w:rPr>
          <w:rFonts w:ascii="Times New Roman" w:hAnsi="Times New Roman" w:cs="Times New Roman"/>
          <w:sz w:val="20"/>
          <w:szCs w:val="20"/>
        </w:rPr>
        <w:t xml:space="preserve"> line to the point of Latitude 9°52</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South, Longitude 140°29</w:t>
      </w:r>
      <w:r w:rsidR="008022C4" w:rsidRPr="00C35E3E">
        <w:rPr>
          <w:rFonts w:ascii="Times New Roman" w:hAnsi="Times New Roman" w:cs="Times New Roman"/>
          <w:sz w:val="20"/>
          <w:szCs w:val="20"/>
        </w:rPr>
        <w:t>’</w:t>
      </w:r>
      <w:r w:rsidRPr="00C35E3E">
        <w:rPr>
          <w:rFonts w:ascii="Times New Roman" w:hAnsi="Times New Roman" w:cs="Times New Roman"/>
          <w:sz w:val="20"/>
          <w:szCs w:val="20"/>
        </w:rPr>
        <w:t xml:space="preserve"> East;</w:t>
      </w:r>
    </w:p>
    <w:p w14:paraId="20C23390" w14:textId="77777777" w:rsidR="00427F90" w:rsidRPr="00C35E3E" w:rsidRDefault="00427F90" w:rsidP="008022C4">
      <w:pPr>
        <w:spacing w:after="0" w:line="240" w:lineRule="auto"/>
        <w:jc w:val="both"/>
        <w:rPr>
          <w:rFonts w:ascii="Times New Roman" w:hAnsi="Times New Roman" w:cs="Times New Roman"/>
          <w:sz w:val="20"/>
          <w:szCs w:val="20"/>
        </w:rPr>
      </w:pPr>
      <w:r w:rsidRPr="00C35E3E">
        <w:rPr>
          <w:rFonts w:ascii="Times New Roman" w:hAnsi="Times New Roman" w:cs="Times New Roman"/>
          <w:sz w:val="20"/>
          <w:szCs w:val="20"/>
        </w:rPr>
        <w:br w:type="page"/>
      </w:r>
    </w:p>
    <w:p w14:paraId="5540CE7D" w14:textId="77777777" w:rsidR="00414F83" w:rsidRPr="00C35E3E" w:rsidRDefault="00142EF2" w:rsidP="00962EC4">
      <w:pPr>
        <w:spacing w:after="60" w:line="240" w:lineRule="auto"/>
        <w:jc w:val="center"/>
        <w:rPr>
          <w:rFonts w:ascii="Times New Roman" w:hAnsi="Times New Roman" w:cs="Times New Roman"/>
        </w:rPr>
      </w:pPr>
      <w:r w:rsidRPr="00C35E3E">
        <w:rPr>
          <w:rFonts w:ascii="Times New Roman" w:hAnsi="Times New Roman" w:cs="Times New Roman"/>
          <w:b/>
        </w:rPr>
        <w:lastRenderedPageBreak/>
        <w:t>SCHEDULE 10</w:t>
      </w:r>
      <w:r w:rsidR="00414F83" w:rsidRPr="00C35E3E">
        <w:rPr>
          <w:rFonts w:ascii="Times New Roman" w:hAnsi="Times New Roman" w:cs="Times New Roman"/>
        </w:rPr>
        <w:t>—continued</w:t>
      </w:r>
    </w:p>
    <w:p w14:paraId="323E6D93" w14:textId="5C8EA2CE" w:rsidR="00414F83" w:rsidRPr="009F6CB1" w:rsidRDefault="00414F83" w:rsidP="002A45D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(9) thence south-easterly along the geodesic to the point of Latitude 9°52</w:t>
      </w:r>
      <w:r w:rsidR="008022C4" w:rsidRPr="009F6CB1">
        <w:rPr>
          <w:rFonts w:ascii="Times New Roman" w:hAnsi="Times New Roman" w:cs="Times New Roman"/>
          <w:sz w:val="20"/>
        </w:rPr>
        <w:t>’</w:t>
      </w:r>
      <w:r w:rsidRPr="009F6CB1">
        <w:rPr>
          <w:rFonts w:ascii="Times New Roman" w:hAnsi="Times New Roman" w:cs="Times New Roman"/>
          <w:sz w:val="20"/>
        </w:rPr>
        <w:t>30</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140°30</w:t>
      </w:r>
      <w:r w:rsidR="008022C4" w:rsidRPr="009F6CB1">
        <w:rPr>
          <w:rFonts w:ascii="Times New Roman" w:hAnsi="Times New Roman" w:cs="Times New Roman"/>
          <w:sz w:val="20"/>
        </w:rPr>
        <w:t>’</w:t>
      </w:r>
      <w:r w:rsidRPr="009F6CB1">
        <w:rPr>
          <w:rFonts w:ascii="Times New Roman" w:hAnsi="Times New Roman" w:cs="Times New Roman"/>
          <w:sz w:val="20"/>
        </w:rPr>
        <w:t>30</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1FFE63EA" w14:textId="77777777" w:rsidR="00414F83" w:rsidRPr="009F6CB1" w:rsidRDefault="00414F83" w:rsidP="002A45D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(10) thence north-easterly along the geodesic to the point of Latitude 9°38</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141°00</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7D4BD4BB" w14:textId="77777777" w:rsidR="00414F83" w:rsidRPr="009F6CB1" w:rsidRDefault="00414F83" w:rsidP="002A45D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(11) thence north-easterly along the geodesic to the point of Latitude 9°31</w:t>
      </w:r>
      <w:r w:rsidR="008022C4" w:rsidRPr="009F6CB1">
        <w:rPr>
          <w:rFonts w:ascii="Times New Roman" w:hAnsi="Times New Roman" w:cs="Times New Roman"/>
          <w:sz w:val="20"/>
        </w:rPr>
        <w:t>’</w:t>
      </w:r>
      <w:r w:rsidRPr="009F6CB1">
        <w:rPr>
          <w:rFonts w:ascii="Times New Roman" w:hAnsi="Times New Roman" w:cs="Times New Roman"/>
          <w:sz w:val="20"/>
        </w:rPr>
        <w:t>30</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141°28</w:t>
      </w:r>
      <w:r w:rsidR="008022C4" w:rsidRPr="009F6CB1">
        <w:rPr>
          <w:rFonts w:ascii="Times New Roman" w:hAnsi="Times New Roman" w:cs="Times New Roman"/>
          <w:sz w:val="20"/>
        </w:rPr>
        <w:t>’</w:t>
      </w:r>
      <w:r w:rsidRPr="009F6CB1">
        <w:rPr>
          <w:rFonts w:ascii="Times New Roman" w:hAnsi="Times New Roman" w:cs="Times New Roman"/>
          <w:sz w:val="20"/>
        </w:rPr>
        <w:t>52</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612D0A22" w14:textId="77777777" w:rsidR="00414F83" w:rsidRPr="009F6CB1" w:rsidRDefault="00414F83" w:rsidP="002A45D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(12) thence along the line formed by a series of arcs of circles having a radius of three international nautical miles and drawn successively from the following points:</w:t>
      </w:r>
    </w:p>
    <w:tbl>
      <w:tblPr>
        <w:tblW w:w="5000" w:type="pct"/>
        <w:tblCellMar>
          <w:left w:w="40" w:type="dxa"/>
          <w:right w:w="40" w:type="dxa"/>
        </w:tblCellMar>
        <w:tblLook w:val="0000" w:firstRow="0" w:lastRow="0" w:firstColumn="0" w:lastColumn="0" w:noHBand="0" w:noVBand="0"/>
      </w:tblPr>
      <w:tblGrid>
        <w:gridCol w:w="3284"/>
        <w:gridCol w:w="2227"/>
        <w:gridCol w:w="3646"/>
      </w:tblGrid>
      <w:tr w:rsidR="00414F83" w:rsidRPr="009F6CB1" w14:paraId="3659FA7A" w14:textId="77777777" w:rsidTr="00B51983">
        <w:trPr>
          <w:trHeight w:val="20"/>
        </w:trPr>
        <w:tc>
          <w:tcPr>
            <w:tcW w:w="1793" w:type="pct"/>
          </w:tcPr>
          <w:p w14:paraId="17EAB277" w14:textId="77777777" w:rsidR="00414F83" w:rsidRPr="009F6CB1" w:rsidRDefault="00414F83" w:rsidP="008022C4">
            <w:pPr>
              <w:spacing w:after="0" w:line="240" w:lineRule="auto"/>
              <w:jc w:val="both"/>
              <w:rPr>
                <w:rFonts w:ascii="Times New Roman" w:hAnsi="Times New Roman" w:cs="Times New Roman"/>
                <w:sz w:val="20"/>
              </w:rPr>
            </w:pPr>
          </w:p>
        </w:tc>
        <w:tc>
          <w:tcPr>
            <w:tcW w:w="1216" w:type="pct"/>
          </w:tcPr>
          <w:p w14:paraId="21CD393A"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Latitude</w:t>
            </w:r>
          </w:p>
        </w:tc>
        <w:tc>
          <w:tcPr>
            <w:tcW w:w="1992" w:type="pct"/>
          </w:tcPr>
          <w:p w14:paraId="5919302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Longitude</w:t>
            </w:r>
          </w:p>
        </w:tc>
      </w:tr>
      <w:tr w:rsidR="00414F83" w:rsidRPr="009F6CB1" w14:paraId="1A26595D" w14:textId="77777777" w:rsidTr="00B51983">
        <w:trPr>
          <w:trHeight w:val="20"/>
        </w:trPr>
        <w:tc>
          <w:tcPr>
            <w:tcW w:w="1793" w:type="pct"/>
          </w:tcPr>
          <w:p w14:paraId="34EAE2C7" w14:textId="77777777" w:rsidR="00414F83" w:rsidRPr="009F6CB1" w:rsidRDefault="00414F83" w:rsidP="008022C4">
            <w:pPr>
              <w:spacing w:after="0" w:line="240" w:lineRule="auto"/>
              <w:jc w:val="both"/>
              <w:rPr>
                <w:rFonts w:ascii="Times New Roman" w:hAnsi="Times New Roman" w:cs="Times New Roman"/>
                <w:sz w:val="20"/>
              </w:rPr>
            </w:pPr>
          </w:p>
        </w:tc>
        <w:tc>
          <w:tcPr>
            <w:tcW w:w="1216" w:type="pct"/>
          </w:tcPr>
          <w:p w14:paraId="320AB892"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(South)</w:t>
            </w:r>
          </w:p>
        </w:tc>
        <w:tc>
          <w:tcPr>
            <w:tcW w:w="1992" w:type="pct"/>
          </w:tcPr>
          <w:p w14:paraId="60578F6E"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(East)</w:t>
            </w:r>
          </w:p>
        </w:tc>
      </w:tr>
      <w:tr w:rsidR="00414F83" w:rsidRPr="009F6CB1" w14:paraId="51DA259C" w14:textId="77777777" w:rsidTr="00B51983">
        <w:trPr>
          <w:trHeight w:val="20"/>
        </w:trPr>
        <w:tc>
          <w:tcPr>
            <w:tcW w:w="1793" w:type="pct"/>
          </w:tcPr>
          <w:p w14:paraId="4C3EF590"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w:t>
            </w:r>
            <w:proofErr w:type="spellStart"/>
            <w:r w:rsidRPr="009F6CB1">
              <w:rPr>
                <w:rFonts w:ascii="Times New Roman" w:hAnsi="Times New Roman" w:cs="Times New Roman"/>
                <w:sz w:val="20"/>
              </w:rPr>
              <w:t>i</w:t>
            </w:r>
            <w:proofErr w:type="spellEnd"/>
            <w:r w:rsidRPr="009F6CB1">
              <w:rPr>
                <w:rFonts w:ascii="Times New Roman" w:hAnsi="Times New Roman" w:cs="Times New Roman"/>
                <w:sz w:val="20"/>
              </w:rPr>
              <w:t>)</w:t>
            </w:r>
          </w:p>
        </w:tc>
        <w:tc>
          <w:tcPr>
            <w:tcW w:w="1216" w:type="pct"/>
          </w:tcPr>
          <w:p w14:paraId="265F78AB"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9°32</w:t>
            </w:r>
            <w:r w:rsidR="008022C4" w:rsidRPr="009F6CB1">
              <w:rPr>
                <w:rFonts w:ascii="Times New Roman" w:hAnsi="Times New Roman" w:cs="Times New Roman"/>
                <w:sz w:val="20"/>
              </w:rPr>
              <w:t>’</w:t>
            </w:r>
            <w:r w:rsidRPr="009F6CB1">
              <w:rPr>
                <w:rFonts w:ascii="Times New Roman" w:hAnsi="Times New Roman" w:cs="Times New Roman"/>
                <w:sz w:val="20"/>
              </w:rPr>
              <w:t>07</w:t>
            </w:r>
            <w:r w:rsidR="008022C4" w:rsidRPr="009F6CB1">
              <w:rPr>
                <w:rFonts w:ascii="Times New Roman" w:hAnsi="Times New Roman" w:cs="Times New Roman"/>
                <w:sz w:val="20"/>
              </w:rPr>
              <w:t>”</w:t>
            </w:r>
          </w:p>
        </w:tc>
        <w:tc>
          <w:tcPr>
            <w:tcW w:w="1992" w:type="pct"/>
          </w:tcPr>
          <w:p w14:paraId="37A50C6B"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8E4BE7" w:rsidRPr="009F6CB1">
              <w:rPr>
                <w:rFonts w:ascii="Times New Roman" w:hAnsi="Times New Roman" w:cs="Times New Roman"/>
                <w:sz w:val="20"/>
              </w:rPr>
              <w:t>°</w:t>
            </w:r>
            <w:r w:rsidR="00617FDB" w:rsidRPr="009F6CB1">
              <w:rPr>
                <w:rFonts w:ascii="Times New Roman" w:hAnsi="Times New Roman" w:cs="Times New Roman"/>
                <w:sz w:val="20"/>
                <w:vertAlign w:val="superscript"/>
              </w:rPr>
              <w:t xml:space="preserve"> </w:t>
            </w:r>
            <w:r w:rsidRPr="009F6CB1">
              <w:rPr>
                <w:rFonts w:ascii="Times New Roman" w:hAnsi="Times New Roman" w:cs="Times New Roman"/>
                <w:sz w:val="20"/>
              </w:rPr>
              <w:t>31</w:t>
            </w:r>
            <w:r w:rsidR="008022C4" w:rsidRPr="009F6CB1">
              <w:rPr>
                <w:rFonts w:ascii="Times New Roman" w:hAnsi="Times New Roman" w:cs="Times New Roman"/>
                <w:sz w:val="20"/>
              </w:rPr>
              <w:t>’</w:t>
            </w:r>
            <w:r w:rsidRPr="009F6CB1">
              <w:rPr>
                <w:rFonts w:ascii="Times New Roman" w:hAnsi="Times New Roman" w:cs="Times New Roman"/>
                <w:sz w:val="20"/>
              </w:rPr>
              <w:t>50</w:t>
            </w:r>
            <w:r w:rsidR="008022C4" w:rsidRPr="009F6CB1">
              <w:rPr>
                <w:rFonts w:ascii="Times New Roman" w:hAnsi="Times New Roman" w:cs="Times New Roman"/>
                <w:sz w:val="20"/>
              </w:rPr>
              <w:t>”</w:t>
            </w:r>
          </w:p>
        </w:tc>
      </w:tr>
      <w:tr w:rsidR="00414F83" w:rsidRPr="009F6CB1" w14:paraId="5802E6AB" w14:textId="77777777" w:rsidTr="00B51983">
        <w:trPr>
          <w:trHeight w:val="20"/>
        </w:trPr>
        <w:tc>
          <w:tcPr>
            <w:tcW w:w="1793" w:type="pct"/>
          </w:tcPr>
          <w:p w14:paraId="38E1A91D"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(ii)</w:t>
            </w:r>
          </w:p>
        </w:tc>
        <w:tc>
          <w:tcPr>
            <w:tcW w:w="1216" w:type="pct"/>
          </w:tcPr>
          <w:p w14:paraId="44219666"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9°32-02</w:t>
            </w:r>
            <w:r w:rsidR="008022C4" w:rsidRPr="009F6CB1">
              <w:rPr>
                <w:rFonts w:ascii="Times New Roman" w:hAnsi="Times New Roman" w:cs="Times New Roman"/>
                <w:sz w:val="20"/>
              </w:rPr>
              <w:t>”</w:t>
            </w:r>
          </w:p>
        </w:tc>
        <w:tc>
          <w:tcPr>
            <w:tcW w:w="1992" w:type="pct"/>
          </w:tcPr>
          <w:p w14:paraId="5793B13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141°31</w:t>
            </w:r>
            <w:r w:rsidR="008022C4" w:rsidRPr="009F6CB1">
              <w:rPr>
                <w:rFonts w:ascii="Times New Roman" w:hAnsi="Times New Roman" w:cs="Times New Roman"/>
                <w:smallCaps/>
                <w:sz w:val="20"/>
              </w:rPr>
              <w:t>’</w:t>
            </w:r>
            <w:r w:rsidR="00617FDB" w:rsidRPr="009F6CB1">
              <w:rPr>
                <w:rFonts w:ascii="Times New Roman" w:hAnsi="Times New Roman" w:cs="Times New Roman"/>
                <w:smallCaps/>
                <w:sz w:val="20"/>
              </w:rPr>
              <w:t>54</w:t>
            </w:r>
            <w:r w:rsidR="008022C4" w:rsidRPr="009F6CB1">
              <w:rPr>
                <w:rFonts w:ascii="Times New Roman" w:hAnsi="Times New Roman" w:cs="Times New Roman"/>
                <w:smallCaps/>
                <w:sz w:val="20"/>
              </w:rPr>
              <w:t>”</w:t>
            </w:r>
          </w:p>
        </w:tc>
      </w:tr>
      <w:tr w:rsidR="00414F83" w:rsidRPr="009F6CB1" w14:paraId="02EB259C" w14:textId="77777777" w:rsidTr="00B51983">
        <w:trPr>
          <w:trHeight w:val="20"/>
        </w:trPr>
        <w:tc>
          <w:tcPr>
            <w:tcW w:w="1793" w:type="pct"/>
          </w:tcPr>
          <w:p w14:paraId="02581DD8"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(iii)</w:t>
            </w:r>
          </w:p>
        </w:tc>
        <w:tc>
          <w:tcPr>
            <w:tcW w:w="1216" w:type="pct"/>
          </w:tcPr>
          <w:p w14:paraId="097D9448"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9°31</w:t>
            </w:r>
            <w:r w:rsidR="008022C4" w:rsidRPr="009F6CB1">
              <w:rPr>
                <w:rFonts w:ascii="Times New Roman" w:hAnsi="Times New Roman" w:cs="Times New Roman"/>
                <w:sz w:val="20"/>
              </w:rPr>
              <w:t>’</w:t>
            </w:r>
            <w:r w:rsidRPr="009F6CB1">
              <w:rPr>
                <w:rFonts w:ascii="Times New Roman" w:hAnsi="Times New Roman" w:cs="Times New Roman"/>
                <w:sz w:val="20"/>
              </w:rPr>
              <w:t>56</w:t>
            </w:r>
            <w:r w:rsidR="008022C4" w:rsidRPr="009F6CB1">
              <w:rPr>
                <w:rFonts w:ascii="Times New Roman" w:hAnsi="Times New Roman" w:cs="Times New Roman"/>
                <w:sz w:val="20"/>
              </w:rPr>
              <w:t>”</w:t>
            </w:r>
          </w:p>
        </w:tc>
        <w:tc>
          <w:tcPr>
            <w:tcW w:w="1992" w:type="pct"/>
          </w:tcPr>
          <w:p w14:paraId="31AE331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141°31</w:t>
            </w:r>
            <w:r w:rsidR="008022C4" w:rsidRPr="009F6CB1">
              <w:rPr>
                <w:rFonts w:ascii="Times New Roman" w:hAnsi="Times New Roman" w:cs="Times New Roman"/>
                <w:sz w:val="20"/>
              </w:rPr>
              <w:t>’</w:t>
            </w:r>
            <w:r w:rsidRPr="009F6CB1">
              <w:rPr>
                <w:rFonts w:ascii="Times New Roman" w:hAnsi="Times New Roman" w:cs="Times New Roman"/>
                <w:sz w:val="20"/>
              </w:rPr>
              <w:t>58</w:t>
            </w:r>
            <w:r w:rsidR="008022C4" w:rsidRPr="009F6CB1">
              <w:rPr>
                <w:rFonts w:ascii="Times New Roman" w:hAnsi="Times New Roman" w:cs="Times New Roman"/>
                <w:sz w:val="20"/>
              </w:rPr>
              <w:t>”</w:t>
            </w:r>
          </w:p>
        </w:tc>
      </w:tr>
      <w:tr w:rsidR="00414F83" w:rsidRPr="009F6CB1" w14:paraId="1A6929C8" w14:textId="77777777" w:rsidTr="00B51983">
        <w:trPr>
          <w:trHeight w:val="20"/>
        </w:trPr>
        <w:tc>
          <w:tcPr>
            <w:tcW w:w="1793" w:type="pct"/>
          </w:tcPr>
          <w:p w14:paraId="120E8C9B"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(iv)</w:t>
            </w:r>
          </w:p>
        </w:tc>
        <w:tc>
          <w:tcPr>
            <w:tcW w:w="1216" w:type="pct"/>
          </w:tcPr>
          <w:p w14:paraId="5334D79C"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9°31</w:t>
            </w:r>
            <w:r w:rsidR="008022C4" w:rsidRPr="009F6CB1">
              <w:rPr>
                <w:rFonts w:ascii="Times New Roman" w:hAnsi="Times New Roman" w:cs="Times New Roman"/>
                <w:sz w:val="20"/>
              </w:rPr>
              <w:t>’</w:t>
            </w:r>
            <w:r w:rsidRPr="009F6CB1">
              <w:rPr>
                <w:rFonts w:ascii="Times New Roman" w:hAnsi="Times New Roman" w:cs="Times New Roman"/>
                <w:sz w:val="20"/>
              </w:rPr>
              <w:t>51</w:t>
            </w:r>
            <w:r w:rsidR="008022C4" w:rsidRPr="009F6CB1">
              <w:rPr>
                <w:rFonts w:ascii="Times New Roman" w:hAnsi="Times New Roman" w:cs="Times New Roman"/>
                <w:sz w:val="20"/>
              </w:rPr>
              <w:t>”</w:t>
            </w:r>
          </w:p>
        </w:tc>
        <w:tc>
          <w:tcPr>
            <w:tcW w:w="1992" w:type="pct"/>
          </w:tcPr>
          <w:p w14:paraId="2D4064D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141°32</w:t>
            </w:r>
            <w:r w:rsidR="008022C4" w:rsidRPr="009F6CB1">
              <w:rPr>
                <w:rFonts w:ascii="Times New Roman" w:hAnsi="Times New Roman" w:cs="Times New Roman"/>
                <w:sz w:val="20"/>
              </w:rPr>
              <w:t>’</w:t>
            </w:r>
            <w:r w:rsidRPr="009F6CB1">
              <w:rPr>
                <w:rFonts w:ascii="Times New Roman" w:hAnsi="Times New Roman" w:cs="Times New Roman"/>
                <w:sz w:val="20"/>
              </w:rPr>
              <w:t>02</w:t>
            </w:r>
            <w:r w:rsidR="008022C4" w:rsidRPr="009F6CB1">
              <w:rPr>
                <w:rFonts w:ascii="Times New Roman" w:hAnsi="Times New Roman" w:cs="Times New Roman"/>
                <w:sz w:val="20"/>
              </w:rPr>
              <w:t>”</w:t>
            </w:r>
          </w:p>
        </w:tc>
      </w:tr>
      <w:tr w:rsidR="00414F83" w:rsidRPr="009F6CB1" w14:paraId="352159F7" w14:textId="77777777" w:rsidTr="00B51983">
        <w:trPr>
          <w:trHeight w:val="20"/>
        </w:trPr>
        <w:tc>
          <w:tcPr>
            <w:tcW w:w="1793" w:type="pct"/>
          </w:tcPr>
          <w:p w14:paraId="4F748E6F"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(v)</w:t>
            </w:r>
          </w:p>
        </w:tc>
        <w:tc>
          <w:tcPr>
            <w:tcW w:w="1216" w:type="pct"/>
          </w:tcPr>
          <w:p w14:paraId="45891BAE" w14:textId="77777777" w:rsidR="00414F83" w:rsidRPr="009F6CB1" w:rsidRDefault="00617FDB"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mallCaps/>
                <w:sz w:val="20"/>
              </w:rPr>
              <w:t>9</w:t>
            </w:r>
            <w:r w:rsidR="00414F83" w:rsidRPr="009F6CB1">
              <w:rPr>
                <w:rFonts w:ascii="Times New Roman" w:hAnsi="Times New Roman" w:cs="Times New Roman"/>
                <w:sz w:val="20"/>
              </w:rPr>
              <w:t>°</w:t>
            </w:r>
            <w:r w:rsidRPr="009F6CB1">
              <w:rPr>
                <w:rFonts w:ascii="Times New Roman" w:hAnsi="Times New Roman" w:cs="Times New Roman"/>
                <w:smallCaps/>
                <w:sz w:val="20"/>
              </w:rPr>
              <w:t>31</w:t>
            </w:r>
            <w:r w:rsidR="008022C4" w:rsidRPr="009F6CB1">
              <w:rPr>
                <w:rFonts w:ascii="Times New Roman" w:hAnsi="Times New Roman" w:cs="Times New Roman"/>
                <w:smallCaps/>
                <w:sz w:val="20"/>
              </w:rPr>
              <w:t>’</w:t>
            </w:r>
            <w:r w:rsidRPr="009F6CB1">
              <w:rPr>
                <w:rFonts w:ascii="Times New Roman" w:hAnsi="Times New Roman" w:cs="Times New Roman"/>
                <w:smallCaps/>
                <w:sz w:val="20"/>
              </w:rPr>
              <w:t>29</w:t>
            </w:r>
            <w:r w:rsidR="008022C4" w:rsidRPr="009F6CB1">
              <w:rPr>
                <w:rFonts w:ascii="Times New Roman" w:hAnsi="Times New Roman" w:cs="Times New Roman"/>
                <w:smallCaps/>
                <w:sz w:val="20"/>
              </w:rPr>
              <w:t>”</w:t>
            </w:r>
          </w:p>
        </w:tc>
        <w:tc>
          <w:tcPr>
            <w:tcW w:w="1992" w:type="pct"/>
          </w:tcPr>
          <w:p w14:paraId="37F7B682"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141°32</w:t>
            </w:r>
            <w:r w:rsidR="008022C4" w:rsidRPr="009F6CB1">
              <w:rPr>
                <w:rFonts w:ascii="Times New Roman" w:hAnsi="Times New Roman" w:cs="Times New Roman"/>
                <w:sz w:val="20"/>
              </w:rPr>
              <w:t>’</w:t>
            </w:r>
            <w:r w:rsidRPr="009F6CB1">
              <w:rPr>
                <w:rFonts w:ascii="Times New Roman" w:hAnsi="Times New Roman" w:cs="Times New Roman"/>
                <w:sz w:val="20"/>
              </w:rPr>
              <w:t>17</w:t>
            </w:r>
            <w:r w:rsidR="008022C4" w:rsidRPr="009F6CB1">
              <w:rPr>
                <w:rFonts w:ascii="Times New Roman" w:hAnsi="Times New Roman" w:cs="Times New Roman"/>
                <w:sz w:val="20"/>
              </w:rPr>
              <w:t>”</w:t>
            </w:r>
          </w:p>
        </w:tc>
      </w:tr>
      <w:tr w:rsidR="00414F83" w:rsidRPr="009F6CB1" w14:paraId="4C1541F6" w14:textId="77777777" w:rsidTr="00B51983">
        <w:trPr>
          <w:trHeight w:val="20"/>
        </w:trPr>
        <w:tc>
          <w:tcPr>
            <w:tcW w:w="1793" w:type="pct"/>
          </w:tcPr>
          <w:p w14:paraId="5B85302C"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(vi)</w:t>
            </w:r>
          </w:p>
        </w:tc>
        <w:tc>
          <w:tcPr>
            <w:tcW w:w="1216" w:type="pct"/>
          </w:tcPr>
          <w:p w14:paraId="1F95E0DA"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9°31</w:t>
            </w:r>
            <w:r w:rsidR="008022C4" w:rsidRPr="009F6CB1">
              <w:rPr>
                <w:rFonts w:ascii="Times New Roman" w:hAnsi="Times New Roman" w:cs="Times New Roman"/>
                <w:sz w:val="20"/>
              </w:rPr>
              <w:t>’</w:t>
            </w:r>
            <w:r w:rsidRPr="009F6CB1">
              <w:rPr>
                <w:rFonts w:ascii="Times New Roman" w:hAnsi="Times New Roman" w:cs="Times New Roman"/>
                <w:sz w:val="20"/>
              </w:rPr>
              <w:t>27</w:t>
            </w:r>
            <w:r w:rsidR="008022C4" w:rsidRPr="009F6CB1">
              <w:rPr>
                <w:rFonts w:ascii="Times New Roman" w:hAnsi="Times New Roman" w:cs="Times New Roman"/>
                <w:sz w:val="20"/>
              </w:rPr>
              <w:t>”</w:t>
            </w:r>
          </w:p>
        </w:tc>
        <w:tc>
          <w:tcPr>
            <w:tcW w:w="1992" w:type="pct"/>
          </w:tcPr>
          <w:p w14:paraId="53DFCF0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141°32</w:t>
            </w:r>
            <w:r w:rsidR="008022C4" w:rsidRPr="009F6CB1">
              <w:rPr>
                <w:rFonts w:ascii="Times New Roman" w:hAnsi="Times New Roman" w:cs="Times New Roman"/>
                <w:sz w:val="20"/>
              </w:rPr>
              <w:t>’</w:t>
            </w:r>
            <w:r w:rsidRPr="009F6CB1">
              <w:rPr>
                <w:rFonts w:ascii="Times New Roman" w:hAnsi="Times New Roman" w:cs="Times New Roman"/>
                <w:sz w:val="20"/>
              </w:rPr>
              <w:t>19</w:t>
            </w:r>
            <w:r w:rsidR="008022C4" w:rsidRPr="009F6CB1">
              <w:rPr>
                <w:rFonts w:ascii="Times New Roman" w:hAnsi="Times New Roman" w:cs="Times New Roman"/>
                <w:sz w:val="20"/>
              </w:rPr>
              <w:t>”</w:t>
            </w:r>
          </w:p>
        </w:tc>
      </w:tr>
      <w:tr w:rsidR="00414F83" w:rsidRPr="009F6CB1" w14:paraId="3F82C3D8" w14:textId="77777777" w:rsidTr="00B51983">
        <w:trPr>
          <w:trHeight w:val="20"/>
        </w:trPr>
        <w:tc>
          <w:tcPr>
            <w:tcW w:w="1793" w:type="pct"/>
          </w:tcPr>
          <w:p w14:paraId="66906A15"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(vii)</w:t>
            </w:r>
          </w:p>
        </w:tc>
        <w:tc>
          <w:tcPr>
            <w:tcW w:w="1216" w:type="pct"/>
          </w:tcPr>
          <w:p w14:paraId="4D42A129" w14:textId="77777777" w:rsidR="00414F83" w:rsidRPr="009F6CB1" w:rsidRDefault="00617FDB"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mallCaps/>
                <w:sz w:val="20"/>
              </w:rPr>
              <w:t>9</w:t>
            </w:r>
            <w:r w:rsidR="00414F83" w:rsidRPr="009F6CB1">
              <w:rPr>
                <w:rFonts w:ascii="Times New Roman" w:hAnsi="Times New Roman" w:cs="Times New Roman"/>
                <w:sz w:val="20"/>
              </w:rPr>
              <w:t>°</w:t>
            </w:r>
            <w:r w:rsidRPr="009F6CB1">
              <w:rPr>
                <w:rFonts w:ascii="Times New Roman" w:hAnsi="Times New Roman" w:cs="Times New Roman"/>
                <w:smallCaps/>
                <w:sz w:val="20"/>
              </w:rPr>
              <w:t>31</w:t>
            </w:r>
            <w:r w:rsidR="008022C4" w:rsidRPr="009F6CB1">
              <w:rPr>
                <w:rFonts w:ascii="Times New Roman" w:hAnsi="Times New Roman" w:cs="Times New Roman"/>
                <w:smallCaps/>
                <w:sz w:val="20"/>
              </w:rPr>
              <w:t>’</w:t>
            </w:r>
            <w:r w:rsidRPr="009F6CB1">
              <w:rPr>
                <w:rFonts w:ascii="Times New Roman" w:hAnsi="Times New Roman" w:cs="Times New Roman"/>
                <w:smallCaps/>
                <w:sz w:val="20"/>
              </w:rPr>
              <w:t>24</w:t>
            </w:r>
            <w:r w:rsidR="008022C4" w:rsidRPr="009F6CB1">
              <w:rPr>
                <w:rFonts w:ascii="Times New Roman" w:hAnsi="Times New Roman" w:cs="Times New Roman"/>
                <w:smallCaps/>
                <w:sz w:val="20"/>
              </w:rPr>
              <w:t>”</w:t>
            </w:r>
          </w:p>
        </w:tc>
        <w:tc>
          <w:tcPr>
            <w:tcW w:w="1992" w:type="pct"/>
          </w:tcPr>
          <w:p w14:paraId="102D939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141°32</w:t>
            </w:r>
            <w:r w:rsidR="008022C4" w:rsidRPr="009F6CB1">
              <w:rPr>
                <w:rFonts w:ascii="Times New Roman" w:hAnsi="Times New Roman" w:cs="Times New Roman"/>
                <w:sz w:val="20"/>
              </w:rPr>
              <w:t>’</w:t>
            </w:r>
            <w:r w:rsidRPr="009F6CB1">
              <w:rPr>
                <w:rFonts w:ascii="Times New Roman" w:hAnsi="Times New Roman" w:cs="Times New Roman"/>
                <w:sz w:val="20"/>
              </w:rPr>
              <w:t>21</w:t>
            </w:r>
            <w:r w:rsidR="008022C4" w:rsidRPr="009F6CB1">
              <w:rPr>
                <w:rFonts w:ascii="Times New Roman" w:hAnsi="Times New Roman" w:cs="Times New Roman"/>
                <w:sz w:val="20"/>
              </w:rPr>
              <w:t>”</w:t>
            </w:r>
          </w:p>
        </w:tc>
      </w:tr>
      <w:tr w:rsidR="00414F83" w:rsidRPr="009F6CB1" w14:paraId="0324AE4E" w14:textId="77777777" w:rsidTr="00B51983">
        <w:trPr>
          <w:trHeight w:val="20"/>
        </w:trPr>
        <w:tc>
          <w:tcPr>
            <w:tcW w:w="1793" w:type="pct"/>
          </w:tcPr>
          <w:p w14:paraId="16A008B8"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(viii)</w:t>
            </w:r>
          </w:p>
        </w:tc>
        <w:tc>
          <w:tcPr>
            <w:tcW w:w="1216" w:type="pct"/>
          </w:tcPr>
          <w:p w14:paraId="147B26C1" w14:textId="77777777" w:rsidR="00414F83" w:rsidRPr="009F6CB1" w:rsidRDefault="00617FDB"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mallCaps/>
                <w:sz w:val="20"/>
              </w:rPr>
              <w:t>9</w:t>
            </w:r>
            <w:r w:rsidR="00414F83" w:rsidRPr="009F6CB1">
              <w:rPr>
                <w:rFonts w:ascii="Times New Roman" w:hAnsi="Times New Roman" w:cs="Times New Roman"/>
                <w:sz w:val="20"/>
              </w:rPr>
              <w:t>°30</w:t>
            </w:r>
            <w:r w:rsidR="008022C4" w:rsidRPr="009F6CB1">
              <w:rPr>
                <w:rFonts w:ascii="Times New Roman" w:hAnsi="Times New Roman" w:cs="Times New Roman"/>
                <w:sz w:val="20"/>
              </w:rPr>
              <w:t>’</w:t>
            </w:r>
            <w:r w:rsidR="00414F83" w:rsidRPr="009F6CB1">
              <w:rPr>
                <w:rFonts w:ascii="Times New Roman" w:hAnsi="Times New Roman" w:cs="Times New Roman"/>
                <w:sz w:val="20"/>
              </w:rPr>
              <w:t>40</w:t>
            </w:r>
            <w:r w:rsidR="008022C4" w:rsidRPr="009F6CB1">
              <w:rPr>
                <w:rFonts w:ascii="Times New Roman" w:hAnsi="Times New Roman" w:cs="Times New Roman"/>
                <w:sz w:val="20"/>
              </w:rPr>
              <w:t>”</w:t>
            </w:r>
          </w:p>
        </w:tc>
        <w:tc>
          <w:tcPr>
            <w:tcW w:w="1992" w:type="pct"/>
          </w:tcPr>
          <w:p w14:paraId="538A7E8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617FDB" w:rsidRPr="009F6CB1">
              <w:rPr>
                <w:rFonts w:ascii="Times New Roman" w:hAnsi="Times New Roman" w:cs="Times New Roman"/>
                <w:smallCaps/>
                <w:sz w:val="20"/>
              </w:rPr>
              <w:t>°33</w:t>
            </w:r>
            <w:r w:rsidR="008022C4" w:rsidRPr="009F6CB1">
              <w:rPr>
                <w:rFonts w:ascii="Times New Roman" w:hAnsi="Times New Roman" w:cs="Times New Roman"/>
                <w:sz w:val="20"/>
              </w:rPr>
              <w:t>’</w:t>
            </w:r>
            <w:r w:rsidRPr="009F6CB1">
              <w:rPr>
                <w:rFonts w:ascii="Times New Roman" w:hAnsi="Times New Roman" w:cs="Times New Roman"/>
                <w:sz w:val="20"/>
              </w:rPr>
              <w:t>32</w:t>
            </w:r>
            <w:r w:rsidR="008022C4" w:rsidRPr="009F6CB1">
              <w:rPr>
                <w:rFonts w:ascii="Times New Roman" w:hAnsi="Times New Roman" w:cs="Times New Roman"/>
                <w:sz w:val="20"/>
              </w:rPr>
              <w:t>”</w:t>
            </w:r>
          </w:p>
        </w:tc>
      </w:tr>
      <w:tr w:rsidR="00414F83" w:rsidRPr="009F6CB1" w14:paraId="1E59D6F4" w14:textId="77777777" w:rsidTr="00B51983">
        <w:trPr>
          <w:trHeight w:val="20"/>
        </w:trPr>
        <w:tc>
          <w:tcPr>
            <w:tcW w:w="1793" w:type="pct"/>
          </w:tcPr>
          <w:p w14:paraId="313F8EB9"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(ix)</w:t>
            </w:r>
          </w:p>
        </w:tc>
        <w:tc>
          <w:tcPr>
            <w:tcW w:w="1216" w:type="pct"/>
          </w:tcPr>
          <w:p w14:paraId="6E532560"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9°30</w:t>
            </w:r>
            <w:r w:rsidR="008022C4" w:rsidRPr="009F6CB1">
              <w:rPr>
                <w:rFonts w:ascii="Times New Roman" w:hAnsi="Times New Roman" w:cs="Times New Roman"/>
                <w:sz w:val="20"/>
              </w:rPr>
              <w:t>’</w:t>
            </w:r>
            <w:r w:rsidRPr="009F6CB1">
              <w:rPr>
                <w:rFonts w:ascii="Times New Roman" w:hAnsi="Times New Roman" w:cs="Times New Roman"/>
                <w:sz w:val="20"/>
              </w:rPr>
              <w:t>08</w:t>
            </w:r>
            <w:r w:rsidR="008022C4" w:rsidRPr="009F6CB1">
              <w:rPr>
                <w:rFonts w:ascii="Times New Roman" w:hAnsi="Times New Roman" w:cs="Times New Roman"/>
                <w:sz w:val="20"/>
              </w:rPr>
              <w:t>”</w:t>
            </w:r>
          </w:p>
        </w:tc>
        <w:tc>
          <w:tcPr>
            <w:tcW w:w="1992" w:type="pct"/>
          </w:tcPr>
          <w:p w14:paraId="06CDC060"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617FDB" w:rsidRPr="009F6CB1">
              <w:rPr>
                <w:rFonts w:ascii="Times New Roman" w:hAnsi="Times New Roman" w:cs="Times New Roman"/>
                <w:smallCaps/>
                <w:sz w:val="20"/>
              </w:rPr>
              <w:t>°34</w:t>
            </w:r>
            <w:r w:rsidR="008022C4" w:rsidRPr="009F6CB1">
              <w:rPr>
                <w:rFonts w:ascii="Times New Roman" w:hAnsi="Times New Roman" w:cs="Times New Roman"/>
                <w:sz w:val="20"/>
              </w:rPr>
              <w:t>’</w:t>
            </w:r>
            <w:r w:rsidRPr="009F6CB1">
              <w:rPr>
                <w:rFonts w:ascii="Times New Roman" w:hAnsi="Times New Roman" w:cs="Times New Roman"/>
                <w:sz w:val="20"/>
              </w:rPr>
              <w:t>01</w:t>
            </w:r>
            <w:r w:rsidR="008022C4" w:rsidRPr="009F6CB1">
              <w:rPr>
                <w:rFonts w:ascii="Times New Roman" w:hAnsi="Times New Roman" w:cs="Times New Roman"/>
                <w:sz w:val="20"/>
              </w:rPr>
              <w:t>”</w:t>
            </w:r>
          </w:p>
        </w:tc>
      </w:tr>
      <w:tr w:rsidR="00414F83" w:rsidRPr="009F6CB1" w14:paraId="2A341F00" w14:textId="77777777" w:rsidTr="00B51983">
        <w:trPr>
          <w:trHeight w:val="20"/>
        </w:trPr>
        <w:tc>
          <w:tcPr>
            <w:tcW w:w="1793" w:type="pct"/>
          </w:tcPr>
          <w:p w14:paraId="77980B54"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(x)</w:t>
            </w:r>
          </w:p>
        </w:tc>
        <w:tc>
          <w:tcPr>
            <w:tcW w:w="1216" w:type="pct"/>
          </w:tcPr>
          <w:p w14:paraId="1EF79AAA"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9°30</w:t>
            </w:r>
            <w:r w:rsidR="008022C4" w:rsidRPr="009F6CB1">
              <w:rPr>
                <w:rFonts w:ascii="Times New Roman" w:hAnsi="Times New Roman" w:cs="Times New Roman"/>
                <w:sz w:val="20"/>
              </w:rPr>
              <w:t>’</w:t>
            </w:r>
            <w:r w:rsidRPr="009F6CB1">
              <w:rPr>
                <w:rFonts w:ascii="Times New Roman" w:hAnsi="Times New Roman" w:cs="Times New Roman"/>
                <w:sz w:val="20"/>
              </w:rPr>
              <w:t>01</w:t>
            </w:r>
            <w:r w:rsidR="008022C4" w:rsidRPr="009F6CB1">
              <w:rPr>
                <w:rFonts w:ascii="Times New Roman" w:hAnsi="Times New Roman" w:cs="Times New Roman"/>
                <w:sz w:val="20"/>
              </w:rPr>
              <w:t>”</w:t>
            </w:r>
          </w:p>
        </w:tc>
        <w:tc>
          <w:tcPr>
            <w:tcW w:w="1992" w:type="pct"/>
          </w:tcPr>
          <w:p w14:paraId="1BF53D0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617FDB" w:rsidRPr="009F6CB1">
              <w:rPr>
                <w:rFonts w:ascii="Times New Roman" w:hAnsi="Times New Roman" w:cs="Times New Roman"/>
                <w:smallCaps/>
                <w:sz w:val="20"/>
              </w:rPr>
              <w:t>°34</w:t>
            </w:r>
            <w:r w:rsidR="008022C4" w:rsidRPr="009F6CB1">
              <w:rPr>
                <w:rFonts w:ascii="Times New Roman" w:hAnsi="Times New Roman" w:cs="Times New Roman"/>
                <w:sz w:val="20"/>
              </w:rPr>
              <w:t>’</w:t>
            </w:r>
            <w:r w:rsidRPr="009F6CB1">
              <w:rPr>
                <w:rFonts w:ascii="Times New Roman" w:hAnsi="Times New Roman" w:cs="Times New Roman"/>
                <w:sz w:val="20"/>
              </w:rPr>
              <w:t>05</w:t>
            </w:r>
            <w:r w:rsidR="008022C4" w:rsidRPr="009F6CB1">
              <w:rPr>
                <w:rFonts w:ascii="Times New Roman" w:hAnsi="Times New Roman" w:cs="Times New Roman"/>
                <w:sz w:val="20"/>
              </w:rPr>
              <w:t>”</w:t>
            </w:r>
          </w:p>
        </w:tc>
      </w:tr>
      <w:tr w:rsidR="00414F83" w:rsidRPr="009F6CB1" w14:paraId="47FDF451" w14:textId="77777777" w:rsidTr="00B51983">
        <w:trPr>
          <w:trHeight w:val="20"/>
        </w:trPr>
        <w:tc>
          <w:tcPr>
            <w:tcW w:w="1793" w:type="pct"/>
          </w:tcPr>
          <w:p w14:paraId="2C95FF78"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(xi)</w:t>
            </w:r>
          </w:p>
        </w:tc>
        <w:tc>
          <w:tcPr>
            <w:tcW w:w="1216" w:type="pct"/>
          </w:tcPr>
          <w:p w14:paraId="1176687A"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9°29</w:t>
            </w:r>
            <w:r w:rsidR="008022C4" w:rsidRPr="009F6CB1">
              <w:rPr>
                <w:rFonts w:ascii="Times New Roman" w:hAnsi="Times New Roman" w:cs="Times New Roman"/>
                <w:sz w:val="20"/>
              </w:rPr>
              <w:t>’</w:t>
            </w:r>
            <w:r w:rsidRPr="009F6CB1">
              <w:rPr>
                <w:rFonts w:ascii="Times New Roman" w:hAnsi="Times New Roman" w:cs="Times New Roman"/>
                <w:sz w:val="20"/>
              </w:rPr>
              <w:t>57</w:t>
            </w:r>
            <w:r w:rsidR="008022C4" w:rsidRPr="009F6CB1">
              <w:rPr>
                <w:rFonts w:ascii="Times New Roman" w:hAnsi="Times New Roman" w:cs="Times New Roman"/>
                <w:sz w:val="20"/>
              </w:rPr>
              <w:t>”</w:t>
            </w:r>
          </w:p>
        </w:tc>
        <w:tc>
          <w:tcPr>
            <w:tcW w:w="1992" w:type="pct"/>
          </w:tcPr>
          <w:p w14:paraId="0692C78C"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617FDB" w:rsidRPr="009F6CB1">
              <w:rPr>
                <w:rFonts w:ascii="Times New Roman" w:hAnsi="Times New Roman" w:cs="Times New Roman"/>
                <w:smallCaps/>
                <w:sz w:val="20"/>
              </w:rPr>
              <w:t>°34</w:t>
            </w:r>
            <w:r w:rsidR="008022C4" w:rsidRPr="009F6CB1">
              <w:rPr>
                <w:rFonts w:ascii="Times New Roman" w:hAnsi="Times New Roman" w:cs="Times New Roman"/>
                <w:sz w:val="20"/>
              </w:rPr>
              <w:t>’</w:t>
            </w:r>
            <w:r w:rsidRPr="009F6CB1">
              <w:rPr>
                <w:rFonts w:ascii="Times New Roman" w:hAnsi="Times New Roman" w:cs="Times New Roman"/>
                <w:sz w:val="20"/>
              </w:rPr>
              <w:t>08</w:t>
            </w:r>
            <w:r w:rsidR="008022C4" w:rsidRPr="009F6CB1">
              <w:rPr>
                <w:rFonts w:ascii="Times New Roman" w:hAnsi="Times New Roman" w:cs="Times New Roman"/>
                <w:sz w:val="20"/>
              </w:rPr>
              <w:t>”</w:t>
            </w:r>
          </w:p>
        </w:tc>
      </w:tr>
      <w:tr w:rsidR="00414F83" w:rsidRPr="009F6CB1" w14:paraId="3FABD9EE" w14:textId="77777777" w:rsidTr="00B51983">
        <w:trPr>
          <w:trHeight w:val="20"/>
        </w:trPr>
        <w:tc>
          <w:tcPr>
            <w:tcW w:w="1793" w:type="pct"/>
          </w:tcPr>
          <w:p w14:paraId="74929293"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(xii)</w:t>
            </w:r>
          </w:p>
        </w:tc>
        <w:tc>
          <w:tcPr>
            <w:tcW w:w="1216" w:type="pct"/>
          </w:tcPr>
          <w:p w14:paraId="360E18B9"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9°29</w:t>
            </w:r>
            <w:r w:rsidR="008022C4" w:rsidRPr="009F6CB1">
              <w:rPr>
                <w:rFonts w:ascii="Times New Roman" w:hAnsi="Times New Roman" w:cs="Times New Roman"/>
                <w:sz w:val="20"/>
              </w:rPr>
              <w:t>’</w:t>
            </w:r>
            <w:r w:rsidRPr="009F6CB1">
              <w:rPr>
                <w:rFonts w:ascii="Times New Roman" w:hAnsi="Times New Roman" w:cs="Times New Roman"/>
                <w:sz w:val="20"/>
              </w:rPr>
              <w:t>51</w:t>
            </w:r>
            <w:r w:rsidR="008022C4" w:rsidRPr="009F6CB1">
              <w:rPr>
                <w:rFonts w:ascii="Times New Roman" w:hAnsi="Times New Roman" w:cs="Times New Roman"/>
                <w:sz w:val="20"/>
              </w:rPr>
              <w:t>”</w:t>
            </w:r>
          </w:p>
        </w:tc>
        <w:tc>
          <w:tcPr>
            <w:tcW w:w="1992" w:type="pct"/>
          </w:tcPr>
          <w:p w14:paraId="55D74CD8"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617FDB" w:rsidRPr="009F6CB1">
              <w:rPr>
                <w:rFonts w:ascii="Times New Roman" w:hAnsi="Times New Roman" w:cs="Times New Roman"/>
                <w:smallCaps/>
                <w:sz w:val="20"/>
              </w:rPr>
              <w:t>°34</w:t>
            </w:r>
            <w:r w:rsidR="008022C4" w:rsidRPr="009F6CB1">
              <w:rPr>
                <w:rFonts w:ascii="Times New Roman" w:hAnsi="Times New Roman" w:cs="Times New Roman"/>
                <w:sz w:val="20"/>
              </w:rPr>
              <w:t>’</w:t>
            </w:r>
            <w:r w:rsidRPr="009F6CB1">
              <w:rPr>
                <w:rFonts w:ascii="Times New Roman" w:hAnsi="Times New Roman" w:cs="Times New Roman"/>
                <w:sz w:val="20"/>
              </w:rPr>
              <w:t>14</w:t>
            </w:r>
            <w:r w:rsidR="008022C4" w:rsidRPr="009F6CB1">
              <w:rPr>
                <w:rFonts w:ascii="Times New Roman" w:hAnsi="Times New Roman" w:cs="Times New Roman"/>
                <w:sz w:val="20"/>
              </w:rPr>
              <w:t>”</w:t>
            </w:r>
          </w:p>
        </w:tc>
      </w:tr>
      <w:tr w:rsidR="00414F83" w:rsidRPr="009F6CB1" w14:paraId="488784F1" w14:textId="77777777" w:rsidTr="00B51983">
        <w:trPr>
          <w:trHeight w:val="20"/>
        </w:trPr>
        <w:tc>
          <w:tcPr>
            <w:tcW w:w="1793" w:type="pct"/>
          </w:tcPr>
          <w:p w14:paraId="3ED442AC"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w:t>
            </w:r>
            <w:r w:rsidR="002A45DE" w:rsidRPr="009F6CB1">
              <w:rPr>
                <w:rFonts w:ascii="Times New Roman" w:hAnsi="Times New Roman" w:cs="Times New Roman"/>
                <w:sz w:val="20"/>
              </w:rPr>
              <w:t>x</w:t>
            </w:r>
            <w:r w:rsidRPr="009F6CB1">
              <w:rPr>
                <w:rFonts w:ascii="Times New Roman" w:hAnsi="Times New Roman" w:cs="Times New Roman"/>
                <w:sz w:val="20"/>
              </w:rPr>
              <w:t>iii)</w:t>
            </w:r>
          </w:p>
        </w:tc>
        <w:tc>
          <w:tcPr>
            <w:tcW w:w="1216" w:type="pct"/>
          </w:tcPr>
          <w:p w14:paraId="700E97B3"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9°29</w:t>
            </w:r>
            <w:r w:rsidR="008022C4" w:rsidRPr="009F6CB1">
              <w:rPr>
                <w:rFonts w:ascii="Times New Roman" w:hAnsi="Times New Roman" w:cs="Times New Roman"/>
                <w:sz w:val="20"/>
              </w:rPr>
              <w:t>’</w:t>
            </w:r>
            <w:r w:rsidRPr="009F6CB1">
              <w:rPr>
                <w:rFonts w:ascii="Times New Roman" w:hAnsi="Times New Roman" w:cs="Times New Roman"/>
                <w:sz w:val="20"/>
              </w:rPr>
              <w:t>51</w:t>
            </w:r>
            <w:r w:rsidR="008022C4" w:rsidRPr="009F6CB1">
              <w:rPr>
                <w:rFonts w:ascii="Times New Roman" w:hAnsi="Times New Roman" w:cs="Times New Roman"/>
                <w:sz w:val="20"/>
              </w:rPr>
              <w:t>”</w:t>
            </w:r>
          </w:p>
        </w:tc>
        <w:tc>
          <w:tcPr>
            <w:tcW w:w="1992" w:type="pct"/>
          </w:tcPr>
          <w:p w14:paraId="7ADE985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w:t>
            </w:r>
            <w:r w:rsidR="00617FDB" w:rsidRPr="009F6CB1">
              <w:rPr>
                <w:rFonts w:ascii="Times New Roman" w:hAnsi="Times New Roman" w:cs="Times New Roman"/>
                <w:smallCaps/>
                <w:sz w:val="20"/>
              </w:rPr>
              <w:t>°34</w:t>
            </w:r>
            <w:r w:rsidR="008022C4" w:rsidRPr="009F6CB1">
              <w:rPr>
                <w:rFonts w:ascii="Times New Roman" w:hAnsi="Times New Roman" w:cs="Times New Roman"/>
                <w:sz w:val="20"/>
              </w:rPr>
              <w:t>’</w:t>
            </w:r>
            <w:r w:rsidRPr="009F6CB1">
              <w:rPr>
                <w:rFonts w:ascii="Times New Roman" w:hAnsi="Times New Roman" w:cs="Times New Roman"/>
                <w:sz w:val="20"/>
              </w:rPr>
              <w:t>19</w:t>
            </w:r>
            <w:r w:rsidR="008022C4" w:rsidRPr="009F6CB1">
              <w:rPr>
                <w:rFonts w:ascii="Times New Roman" w:hAnsi="Times New Roman" w:cs="Times New Roman"/>
                <w:sz w:val="20"/>
              </w:rPr>
              <w:t>”</w:t>
            </w:r>
          </w:p>
        </w:tc>
      </w:tr>
      <w:tr w:rsidR="00414F83" w:rsidRPr="009F6CB1" w14:paraId="01D96C85" w14:textId="77777777" w:rsidTr="00B51983">
        <w:trPr>
          <w:trHeight w:val="20"/>
        </w:trPr>
        <w:tc>
          <w:tcPr>
            <w:tcW w:w="1793" w:type="pct"/>
          </w:tcPr>
          <w:p w14:paraId="12040013" w14:textId="77777777" w:rsidR="00414F83" w:rsidRPr="009F6CB1" w:rsidRDefault="00414F83" w:rsidP="002A45DE">
            <w:pPr>
              <w:spacing w:after="0" w:line="240" w:lineRule="auto"/>
              <w:ind w:right="432"/>
              <w:jc w:val="right"/>
              <w:rPr>
                <w:rFonts w:ascii="Times New Roman" w:hAnsi="Times New Roman" w:cs="Times New Roman"/>
                <w:sz w:val="20"/>
              </w:rPr>
            </w:pPr>
            <w:r w:rsidRPr="009F6CB1">
              <w:rPr>
                <w:rFonts w:ascii="Times New Roman" w:hAnsi="Times New Roman" w:cs="Times New Roman"/>
                <w:sz w:val="20"/>
              </w:rPr>
              <w:t>(xiv)</w:t>
            </w:r>
          </w:p>
        </w:tc>
        <w:tc>
          <w:tcPr>
            <w:tcW w:w="1216" w:type="pct"/>
          </w:tcPr>
          <w:p w14:paraId="3E83894E" w14:textId="77777777" w:rsidR="00414F83" w:rsidRPr="009F6CB1" w:rsidRDefault="00414F83" w:rsidP="008F2E03">
            <w:pPr>
              <w:spacing w:after="0" w:line="240" w:lineRule="auto"/>
              <w:ind w:left="288"/>
              <w:jc w:val="both"/>
              <w:rPr>
                <w:rFonts w:ascii="Times New Roman" w:hAnsi="Times New Roman" w:cs="Times New Roman"/>
                <w:sz w:val="20"/>
              </w:rPr>
            </w:pPr>
            <w:r w:rsidRPr="009F6CB1">
              <w:rPr>
                <w:rFonts w:ascii="Times New Roman" w:hAnsi="Times New Roman" w:cs="Times New Roman"/>
                <w:sz w:val="20"/>
              </w:rPr>
              <w:t>9°29</w:t>
            </w:r>
            <w:r w:rsidR="008022C4" w:rsidRPr="009F6CB1">
              <w:rPr>
                <w:rFonts w:ascii="Times New Roman" w:hAnsi="Times New Roman" w:cs="Times New Roman"/>
                <w:sz w:val="20"/>
              </w:rPr>
              <w:t>’</w:t>
            </w:r>
            <w:r w:rsidRPr="009F6CB1">
              <w:rPr>
                <w:rFonts w:ascii="Times New Roman" w:hAnsi="Times New Roman" w:cs="Times New Roman"/>
                <w:sz w:val="20"/>
              </w:rPr>
              <w:t>58</w:t>
            </w:r>
            <w:r w:rsidR="008022C4" w:rsidRPr="009F6CB1">
              <w:rPr>
                <w:rFonts w:ascii="Times New Roman" w:hAnsi="Times New Roman" w:cs="Times New Roman"/>
                <w:sz w:val="20"/>
              </w:rPr>
              <w:t>”</w:t>
            </w:r>
          </w:p>
        </w:tc>
        <w:tc>
          <w:tcPr>
            <w:tcW w:w="1992" w:type="pct"/>
          </w:tcPr>
          <w:p w14:paraId="57375C36"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141°36</w:t>
            </w:r>
            <w:r w:rsidR="008022C4" w:rsidRPr="009F6CB1">
              <w:rPr>
                <w:rFonts w:ascii="Times New Roman" w:hAnsi="Times New Roman" w:cs="Times New Roman"/>
                <w:sz w:val="20"/>
              </w:rPr>
              <w:t>’</w:t>
            </w:r>
            <w:r w:rsidRPr="009F6CB1">
              <w:rPr>
                <w:rFonts w:ascii="Times New Roman" w:hAnsi="Times New Roman" w:cs="Times New Roman"/>
                <w:sz w:val="20"/>
              </w:rPr>
              <w:t>13</w:t>
            </w:r>
            <w:r w:rsidR="008022C4" w:rsidRPr="009F6CB1">
              <w:rPr>
                <w:rFonts w:ascii="Times New Roman" w:hAnsi="Times New Roman" w:cs="Times New Roman"/>
                <w:sz w:val="20"/>
              </w:rPr>
              <w:t>”</w:t>
            </w:r>
          </w:p>
        </w:tc>
      </w:tr>
    </w:tbl>
    <w:p w14:paraId="0D24E92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so as to pass successively to the north-west and north of Deliverance Island, to the point of Latitude 9°27</w:t>
      </w:r>
      <w:r w:rsidR="008022C4" w:rsidRPr="009F6CB1">
        <w:rPr>
          <w:rFonts w:ascii="Times New Roman" w:hAnsi="Times New Roman" w:cs="Times New Roman"/>
          <w:sz w:val="20"/>
        </w:rPr>
        <w:t>’</w:t>
      </w:r>
      <w:r w:rsidRPr="009F6CB1">
        <w:rPr>
          <w:rFonts w:ascii="Times New Roman" w:hAnsi="Times New Roman" w:cs="Times New Roman"/>
          <w:sz w:val="20"/>
        </w:rPr>
        <w:t>48</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141°38</w:t>
      </w:r>
      <w:r w:rsidR="008022C4" w:rsidRPr="009F6CB1">
        <w:rPr>
          <w:rFonts w:ascii="Times New Roman" w:hAnsi="Times New Roman" w:cs="Times New Roman"/>
          <w:sz w:val="20"/>
        </w:rPr>
        <w:t>’</w:t>
      </w:r>
      <w:r w:rsidRPr="009F6CB1">
        <w:rPr>
          <w:rFonts w:ascii="Times New Roman" w:hAnsi="Times New Roman" w:cs="Times New Roman"/>
          <w:sz w:val="20"/>
        </w:rPr>
        <w:t>20</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5C1272C3"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(13) thence north-easterly along the geodesic to the point of Latitude 9°15</w:t>
      </w:r>
      <w:r w:rsidR="008022C4" w:rsidRPr="009F6CB1">
        <w:rPr>
          <w:rFonts w:ascii="Times New Roman" w:hAnsi="Times New Roman" w:cs="Times New Roman"/>
          <w:sz w:val="20"/>
        </w:rPr>
        <w:t>’</w:t>
      </w:r>
      <w:r w:rsidRPr="009F6CB1">
        <w:rPr>
          <w:rFonts w:ascii="Times New Roman" w:hAnsi="Times New Roman" w:cs="Times New Roman"/>
          <w:sz w:val="20"/>
        </w:rPr>
        <w:t>43</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142°03</w:t>
      </w:r>
      <w:r w:rsidR="008022C4" w:rsidRPr="009F6CB1">
        <w:rPr>
          <w:rFonts w:ascii="Times New Roman" w:hAnsi="Times New Roman" w:cs="Times New Roman"/>
          <w:sz w:val="20"/>
        </w:rPr>
        <w:t>’</w:t>
      </w:r>
      <w:r w:rsidRPr="009F6CB1">
        <w:rPr>
          <w:rFonts w:ascii="Times New Roman" w:hAnsi="Times New Roman" w:cs="Times New Roman"/>
          <w:sz w:val="20"/>
        </w:rPr>
        <w:t>30</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4AC986A2"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(14) thence north-easterly along the geodesic to the point of Latitude 9°12</w:t>
      </w:r>
      <w:r w:rsidR="008022C4" w:rsidRPr="009F6CB1">
        <w:rPr>
          <w:rFonts w:ascii="Times New Roman" w:hAnsi="Times New Roman" w:cs="Times New Roman"/>
          <w:sz w:val="20"/>
        </w:rPr>
        <w:t>’</w:t>
      </w:r>
      <w:r w:rsidRPr="009F6CB1">
        <w:rPr>
          <w:rFonts w:ascii="Times New Roman" w:hAnsi="Times New Roman" w:cs="Times New Roman"/>
          <w:sz w:val="20"/>
        </w:rPr>
        <w:t>50</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142°06</w:t>
      </w:r>
      <w:r w:rsidR="008022C4" w:rsidRPr="009F6CB1">
        <w:rPr>
          <w:rFonts w:ascii="Times New Roman" w:hAnsi="Times New Roman" w:cs="Times New Roman"/>
          <w:sz w:val="20"/>
        </w:rPr>
        <w:t>’</w:t>
      </w:r>
      <w:r w:rsidRPr="009F6CB1">
        <w:rPr>
          <w:rFonts w:ascii="Times New Roman" w:hAnsi="Times New Roman" w:cs="Times New Roman"/>
          <w:sz w:val="20"/>
        </w:rPr>
        <w:t>25</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303EE3AC"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(15) thence north-easterly along the geodesic to the point of Latitude 9°11</w:t>
      </w:r>
      <w:r w:rsidR="000C155E">
        <w:rPr>
          <w:rFonts w:ascii="Times New Roman" w:hAnsi="Times New Roman" w:cs="Times New Roman"/>
          <w:sz w:val="20"/>
        </w:rPr>
        <w:t>’</w:t>
      </w:r>
      <w:r w:rsidRPr="009F6CB1">
        <w:rPr>
          <w:rFonts w:ascii="Times New Roman" w:hAnsi="Times New Roman" w:cs="Times New Roman"/>
          <w:sz w:val="20"/>
        </w:rPr>
        <w:t>51</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142°08</w:t>
      </w:r>
      <w:r w:rsidR="008022C4" w:rsidRPr="009F6CB1">
        <w:rPr>
          <w:rFonts w:ascii="Times New Roman" w:hAnsi="Times New Roman" w:cs="Times New Roman"/>
          <w:sz w:val="20"/>
        </w:rPr>
        <w:t>’</w:t>
      </w:r>
      <w:r w:rsidRPr="009F6CB1">
        <w:rPr>
          <w:rFonts w:ascii="Times New Roman" w:hAnsi="Times New Roman" w:cs="Times New Roman"/>
          <w:sz w:val="20"/>
        </w:rPr>
        <w:t>33</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77B109C2"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(16) thence south-easterly along the geodesic to the point of Latitude 9°11</w:t>
      </w:r>
      <w:r w:rsidR="008022C4" w:rsidRPr="009F6CB1">
        <w:rPr>
          <w:rFonts w:ascii="Times New Roman" w:hAnsi="Times New Roman" w:cs="Times New Roman"/>
          <w:sz w:val="20"/>
        </w:rPr>
        <w:t>’</w:t>
      </w:r>
      <w:r w:rsidRPr="009F6CB1">
        <w:rPr>
          <w:rFonts w:ascii="Times New Roman" w:hAnsi="Times New Roman" w:cs="Times New Roman"/>
          <w:sz w:val="20"/>
        </w:rPr>
        <w:t>58</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142°10</w:t>
      </w:r>
      <w:r w:rsidR="008022C4" w:rsidRPr="009F6CB1">
        <w:rPr>
          <w:rFonts w:ascii="Times New Roman" w:hAnsi="Times New Roman" w:cs="Times New Roman"/>
          <w:sz w:val="20"/>
        </w:rPr>
        <w:t>’</w:t>
      </w:r>
      <w:r w:rsidRPr="009F6CB1">
        <w:rPr>
          <w:rFonts w:ascii="Times New Roman" w:hAnsi="Times New Roman" w:cs="Times New Roman"/>
          <w:sz w:val="20"/>
        </w:rPr>
        <w:t>28</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5DD0543B"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(17) thence north-easterly along the geodesic to the point of Latitude 9°11</w:t>
      </w:r>
      <w:r w:rsidR="008022C4" w:rsidRPr="009F6CB1">
        <w:rPr>
          <w:rFonts w:ascii="Times New Roman" w:hAnsi="Times New Roman" w:cs="Times New Roman"/>
          <w:sz w:val="20"/>
        </w:rPr>
        <w:t>’</w:t>
      </w:r>
      <w:r w:rsidRPr="009F6CB1">
        <w:rPr>
          <w:rFonts w:ascii="Times New Roman" w:hAnsi="Times New Roman" w:cs="Times New Roman"/>
          <w:sz w:val="20"/>
        </w:rPr>
        <w:t>22</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142°12</w:t>
      </w:r>
      <w:r w:rsidR="008022C4" w:rsidRPr="009F6CB1">
        <w:rPr>
          <w:rFonts w:ascii="Times New Roman" w:hAnsi="Times New Roman" w:cs="Times New Roman"/>
          <w:sz w:val="20"/>
        </w:rPr>
        <w:t>’</w:t>
      </w:r>
      <w:r w:rsidRPr="009F6CB1">
        <w:rPr>
          <w:rFonts w:ascii="Times New Roman" w:hAnsi="Times New Roman" w:cs="Times New Roman"/>
          <w:sz w:val="20"/>
        </w:rPr>
        <w:t>54</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1C3C45E9"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(18) thence south-easterly along the geodesic to the point of Latitude 9°11</w:t>
      </w:r>
      <w:r w:rsidR="008022C4" w:rsidRPr="009F6CB1">
        <w:rPr>
          <w:rFonts w:ascii="Times New Roman" w:hAnsi="Times New Roman" w:cs="Times New Roman"/>
          <w:sz w:val="20"/>
        </w:rPr>
        <w:t>’</w:t>
      </w:r>
      <w:r w:rsidRPr="009F6CB1">
        <w:rPr>
          <w:rFonts w:ascii="Times New Roman" w:hAnsi="Times New Roman" w:cs="Times New Roman"/>
          <w:sz w:val="20"/>
        </w:rPr>
        <w:t>34</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142°14</w:t>
      </w:r>
      <w:r w:rsidR="008022C4" w:rsidRPr="009F6CB1">
        <w:rPr>
          <w:rFonts w:ascii="Times New Roman" w:hAnsi="Times New Roman" w:cs="Times New Roman"/>
          <w:sz w:val="20"/>
        </w:rPr>
        <w:t>’</w:t>
      </w:r>
      <w:r w:rsidRPr="009F6CB1">
        <w:rPr>
          <w:rFonts w:ascii="Times New Roman" w:hAnsi="Times New Roman" w:cs="Times New Roman"/>
          <w:sz w:val="20"/>
        </w:rPr>
        <w:t>08</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4F52B364"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(19) thence south-easterly along the geodesic to the point of Latitude 9°13</w:t>
      </w:r>
      <w:r w:rsidR="008022C4" w:rsidRPr="009F6CB1">
        <w:rPr>
          <w:rFonts w:ascii="Times New Roman" w:hAnsi="Times New Roman" w:cs="Times New Roman"/>
          <w:sz w:val="20"/>
        </w:rPr>
        <w:t>’</w:t>
      </w:r>
      <w:r w:rsidRPr="009F6CB1">
        <w:rPr>
          <w:rFonts w:ascii="Times New Roman" w:hAnsi="Times New Roman" w:cs="Times New Roman"/>
          <w:sz w:val="20"/>
        </w:rPr>
        <w:t>53</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142°16</w:t>
      </w:r>
      <w:r w:rsidR="008022C4" w:rsidRPr="009F6CB1">
        <w:rPr>
          <w:rFonts w:ascii="Times New Roman" w:hAnsi="Times New Roman" w:cs="Times New Roman"/>
          <w:sz w:val="20"/>
        </w:rPr>
        <w:t>’</w:t>
      </w:r>
      <w:r w:rsidRPr="009F6CB1">
        <w:rPr>
          <w:rFonts w:ascii="Times New Roman" w:hAnsi="Times New Roman" w:cs="Times New Roman"/>
          <w:sz w:val="20"/>
        </w:rPr>
        <w:t>26</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32B8E290"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(20) thence south-easterly along the geodesic to the point of Latitude 9°16</w:t>
      </w:r>
      <w:r w:rsidR="008022C4" w:rsidRPr="009F6CB1">
        <w:rPr>
          <w:rFonts w:ascii="Times New Roman" w:hAnsi="Times New Roman" w:cs="Times New Roman"/>
          <w:sz w:val="20"/>
        </w:rPr>
        <w:t>’</w:t>
      </w:r>
      <w:r w:rsidRPr="009F6CB1">
        <w:rPr>
          <w:rFonts w:ascii="Times New Roman" w:hAnsi="Times New Roman" w:cs="Times New Roman"/>
          <w:sz w:val="20"/>
        </w:rPr>
        <w:t>04</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142°20</w:t>
      </w:r>
      <w:r w:rsidR="008022C4" w:rsidRPr="009F6CB1">
        <w:rPr>
          <w:rFonts w:ascii="Times New Roman" w:hAnsi="Times New Roman" w:cs="Times New Roman"/>
          <w:sz w:val="20"/>
        </w:rPr>
        <w:t>’</w:t>
      </w:r>
      <w:r w:rsidRPr="009F6CB1">
        <w:rPr>
          <w:rFonts w:ascii="Times New Roman" w:hAnsi="Times New Roman" w:cs="Times New Roman"/>
          <w:sz w:val="20"/>
        </w:rPr>
        <w:t>41</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79D882FA"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(21) thence south-easterly along the geodesic to the point of Latitude 9°22</w:t>
      </w:r>
      <w:r w:rsidR="008022C4" w:rsidRPr="009F6CB1">
        <w:rPr>
          <w:rFonts w:ascii="Times New Roman" w:hAnsi="Times New Roman" w:cs="Times New Roman"/>
          <w:sz w:val="20"/>
        </w:rPr>
        <w:t>’</w:t>
      </w:r>
      <w:r w:rsidRPr="009F6CB1">
        <w:rPr>
          <w:rFonts w:ascii="Times New Roman" w:hAnsi="Times New Roman" w:cs="Times New Roman"/>
          <w:sz w:val="20"/>
        </w:rPr>
        <w:t>04</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142°29</w:t>
      </w:r>
      <w:r w:rsidR="008022C4" w:rsidRPr="009F6CB1">
        <w:rPr>
          <w:rFonts w:ascii="Times New Roman" w:hAnsi="Times New Roman" w:cs="Times New Roman"/>
          <w:sz w:val="20"/>
        </w:rPr>
        <w:t>’</w:t>
      </w:r>
      <w:r w:rsidRPr="009F6CB1">
        <w:rPr>
          <w:rFonts w:ascii="Times New Roman" w:hAnsi="Times New Roman" w:cs="Times New Roman"/>
          <w:sz w:val="20"/>
        </w:rPr>
        <w:t>41</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0225BAC4"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(22) thence north-easterly along the geodesic to the point of Latitude 9°21</w:t>
      </w:r>
      <w:r w:rsidR="008022C4" w:rsidRPr="009F6CB1">
        <w:rPr>
          <w:rFonts w:ascii="Times New Roman" w:hAnsi="Times New Roman" w:cs="Times New Roman"/>
          <w:sz w:val="20"/>
        </w:rPr>
        <w:t>’</w:t>
      </w:r>
      <w:r w:rsidRPr="009F6CB1">
        <w:rPr>
          <w:rFonts w:ascii="Times New Roman" w:hAnsi="Times New Roman" w:cs="Times New Roman"/>
          <w:sz w:val="20"/>
        </w:rPr>
        <w:t>48</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142°31</w:t>
      </w:r>
      <w:r w:rsidR="008022C4" w:rsidRPr="009F6CB1">
        <w:rPr>
          <w:rFonts w:ascii="Times New Roman" w:hAnsi="Times New Roman" w:cs="Times New Roman"/>
          <w:sz w:val="20"/>
        </w:rPr>
        <w:t>’</w:t>
      </w:r>
      <w:r w:rsidRPr="009F6CB1">
        <w:rPr>
          <w:rFonts w:ascii="Times New Roman" w:hAnsi="Times New Roman" w:cs="Times New Roman"/>
          <w:sz w:val="20"/>
        </w:rPr>
        <w:t>29</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7C7AB41C"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(23) thence south-easterly along the geodesic to the point of Latitude 9°22</w:t>
      </w:r>
      <w:r w:rsidR="008022C4" w:rsidRPr="009F6CB1">
        <w:rPr>
          <w:rFonts w:ascii="Times New Roman" w:hAnsi="Times New Roman" w:cs="Times New Roman"/>
          <w:sz w:val="20"/>
        </w:rPr>
        <w:t>’</w:t>
      </w:r>
      <w:r w:rsidRPr="009F6CB1">
        <w:rPr>
          <w:rFonts w:ascii="Times New Roman" w:hAnsi="Times New Roman" w:cs="Times New Roman"/>
          <w:sz w:val="20"/>
        </w:rPr>
        <w:t>33</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142°33</w:t>
      </w:r>
      <w:r w:rsidR="008022C4" w:rsidRPr="009F6CB1">
        <w:rPr>
          <w:rFonts w:ascii="Times New Roman" w:hAnsi="Times New Roman" w:cs="Times New Roman"/>
          <w:sz w:val="20"/>
        </w:rPr>
        <w:t>’</w:t>
      </w:r>
      <w:r w:rsidRPr="009F6CB1">
        <w:rPr>
          <w:rFonts w:ascii="Times New Roman" w:hAnsi="Times New Roman" w:cs="Times New Roman"/>
          <w:sz w:val="20"/>
        </w:rPr>
        <w:t>28</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0A5C9E3F" w14:textId="77777777" w:rsidR="00414F83" w:rsidRPr="009F6CB1" w:rsidRDefault="00414F83" w:rsidP="00B51983">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(24) thence north-easterly along the geodesic to the point of Latitude 9°21</w:t>
      </w:r>
      <w:r w:rsidR="008022C4" w:rsidRPr="009F6CB1">
        <w:rPr>
          <w:rFonts w:ascii="Times New Roman" w:hAnsi="Times New Roman" w:cs="Times New Roman"/>
          <w:sz w:val="20"/>
        </w:rPr>
        <w:t>’</w:t>
      </w:r>
      <w:r w:rsidRPr="009F6CB1">
        <w:rPr>
          <w:rFonts w:ascii="Times New Roman" w:hAnsi="Times New Roman" w:cs="Times New Roman"/>
          <w:sz w:val="20"/>
        </w:rPr>
        <w:t>25</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142°35</w:t>
      </w:r>
      <w:r w:rsidR="008022C4" w:rsidRPr="009F6CB1">
        <w:rPr>
          <w:rFonts w:ascii="Times New Roman" w:hAnsi="Times New Roman" w:cs="Times New Roman"/>
          <w:sz w:val="20"/>
        </w:rPr>
        <w:t>’</w:t>
      </w:r>
      <w:r w:rsidRPr="009F6CB1">
        <w:rPr>
          <w:rFonts w:ascii="Times New Roman" w:hAnsi="Times New Roman" w:cs="Times New Roman"/>
          <w:sz w:val="20"/>
        </w:rPr>
        <w:t>29</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1E2F9C0C" w14:textId="77777777" w:rsidR="00414F83" w:rsidRPr="009F6CB1" w:rsidRDefault="00414F83" w:rsidP="00B51983">
      <w:pPr>
        <w:spacing w:after="0" w:line="240" w:lineRule="auto"/>
        <w:ind w:left="864" w:hanging="432"/>
        <w:jc w:val="both"/>
        <w:rPr>
          <w:rFonts w:ascii="Times New Roman" w:hAnsi="Times New Roman" w:cs="Times New Roman"/>
          <w:sz w:val="20"/>
        </w:rPr>
      </w:pPr>
      <w:r w:rsidRPr="009F6CB1">
        <w:rPr>
          <w:rFonts w:ascii="Times New Roman" w:hAnsi="Times New Roman" w:cs="Times New Roman"/>
          <w:sz w:val="20"/>
        </w:rPr>
        <w:t>(25) thence north-easterly along the geodesic to the point of Latitude 9°20</w:t>
      </w:r>
      <w:r w:rsidR="008022C4" w:rsidRPr="009F6CB1">
        <w:rPr>
          <w:rFonts w:ascii="Times New Roman" w:hAnsi="Times New Roman" w:cs="Times New Roman"/>
          <w:sz w:val="20"/>
        </w:rPr>
        <w:t>’</w:t>
      </w:r>
      <w:r w:rsidRPr="009F6CB1">
        <w:rPr>
          <w:rFonts w:ascii="Times New Roman" w:hAnsi="Times New Roman" w:cs="Times New Roman"/>
          <w:sz w:val="20"/>
        </w:rPr>
        <w:t>21</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142°41</w:t>
      </w:r>
      <w:r w:rsidR="008022C4" w:rsidRPr="009F6CB1">
        <w:rPr>
          <w:rFonts w:ascii="Times New Roman" w:hAnsi="Times New Roman" w:cs="Times New Roman"/>
          <w:sz w:val="20"/>
        </w:rPr>
        <w:t>’</w:t>
      </w:r>
      <w:r w:rsidRPr="009F6CB1">
        <w:rPr>
          <w:rFonts w:ascii="Times New Roman" w:hAnsi="Times New Roman" w:cs="Times New Roman"/>
          <w:sz w:val="20"/>
        </w:rPr>
        <w:t>43</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p>
    <w:p w14:paraId="238244F0" w14:textId="77777777" w:rsidR="00427F90" w:rsidRPr="00962EC4" w:rsidRDefault="00414F83" w:rsidP="00962EC4">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(26) thence north-easterly along the geodesic to the point of Latitude 9°20</w:t>
      </w:r>
      <w:r w:rsidR="008022C4" w:rsidRPr="009F6CB1">
        <w:rPr>
          <w:rFonts w:ascii="Times New Roman" w:hAnsi="Times New Roman" w:cs="Times New Roman"/>
          <w:sz w:val="20"/>
        </w:rPr>
        <w:t>’</w:t>
      </w:r>
      <w:r w:rsidRPr="009F6CB1">
        <w:rPr>
          <w:rFonts w:ascii="Times New Roman" w:hAnsi="Times New Roman" w:cs="Times New Roman"/>
          <w:sz w:val="20"/>
        </w:rPr>
        <w:t>16</w:t>
      </w:r>
      <w:r w:rsidR="008022C4" w:rsidRPr="009F6CB1">
        <w:rPr>
          <w:rFonts w:ascii="Times New Roman" w:hAnsi="Times New Roman" w:cs="Times New Roman"/>
          <w:sz w:val="20"/>
        </w:rPr>
        <w:t>”</w:t>
      </w:r>
      <w:r w:rsidRPr="009F6CB1">
        <w:rPr>
          <w:rFonts w:ascii="Times New Roman" w:hAnsi="Times New Roman" w:cs="Times New Roman"/>
          <w:sz w:val="20"/>
        </w:rPr>
        <w:t xml:space="preserve"> South, Longitude 142°43</w:t>
      </w:r>
      <w:r w:rsidR="008022C4" w:rsidRPr="009F6CB1">
        <w:rPr>
          <w:rFonts w:ascii="Times New Roman" w:hAnsi="Times New Roman" w:cs="Times New Roman"/>
          <w:sz w:val="20"/>
        </w:rPr>
        <w:t>’</w:t>
      </w:r>
      <w:r w:rsidRPr="009F6CB1">
        <w:rPr>
          <w:rFonts w:ascii="Times New Roman" w:hAnsi="Times New Roman" w:cs="Times New Roman"/>
          <w:sz w:val="20"/>
        </w:rPr>
        <w:t>53</w:t>
      </w:r>
      <w:r w:rsidR="008022C4" w:rsidRPr="009F6CB1">
        <w:rPr>
          <w:rFonts w:ascii="Times New Roman" w:hAnsi="Times New Roman" w:cs="Times New Roman"/>
          <w:sz w:val="20"/>
        </w:rPr>
        <w:t>”</w:t>
      </w:r>
      <w:r w:rsidRPr="009F6CB1">
        <w:rPr>
          <w:rFonts w:ascii="Times New Roman" w:hAnsi="Times New Roman" w:cs="Times New Roman"/>
          <w:sz w:val="20"/>
        </w:rPr>
        <w:t xml:space="preserve"> East;</w:t>
      </w:r>
      <w:r w:rsidR="00427F90" w:rsidRPr="009F6CB1">
        <w:rPr>
          <w:rFonts w:ascii="Times New Roman" w:hAnsi="Times New Roman" w:cs="Times New Roman"/>
        </w:rPr>
        <w:br w:type="page"/>
      </w:r>
    </w:p>
    <w:p w14:paraId="579B7717" w14:textId="77777777" w:rsidR="00414F83" w:rsidRPr="00CF0B94" w:rsidRDefault="00142EF2" w:rsidP="00CF0B94">
      <w:pPr>
        <w:spacing w:after="0" w:line="240" w:lineRule="auto"/>
        <w:jc w:val="center"/>
        <w:rPr>
          <w:rFonts w:ascii="Times New Roman" w:hAnsi="Times New Roman" w:cs="Times New Roman"/>
        </w:rPr>
      </w:pPr>
      <w:r w:rsidRPr="00CF0B94">
        <w:rPr>
          <w:rFonts w:ascii="Times New Roman" w:hAnsi="Times New Roman" w:cs="Times New Roman"/>
          <w:b/>
        </w:rPr>
        <w:lastRenderedPageBreak/>
        <w:t>SCHEDULE 10</w:t>
      </w:r>
      <w:r w:rsidR="00414F83" w:rsidRPr="00CF0B94">
        <w:rPr>
          <w:rFonts w:ascii="Times New Roman" w:hAnsi="Times New Roman" w:cs="Times New Roman"/>
        </w:rPr>
        <w:t>—continued</w:t>
      </w:r>
    </w:p>
    <w:p w14:paraId="02348746" w14:textId="2D672859" w:rsidR="00414F83" w:rsidRPr="00CF0B94" w:rsidRDefault="00414F83" w:rsidP="00B51983">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(27) thence north-easterly along the geodesic to the point of Latitude 9°19</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26</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South, Longitude 142°48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East;</w:t>
      </w:r>
    </w:p>
    <w:p w14:paraId="34363AB5" w14:textId="77777777" w:rsidR="00414F83" w:rsidRPr="00CF0B94" w:rsidRDefault="00414F83" w:rsidP="00B51983">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(28) thence north-easterly along the geodesic to the point of Latitude 9°09</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06</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South, Longitude 143°47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East;</w:t>
      </w:r>
    </w:p>
    <w:p w14:paraId="1F770707" w14:textId="77777777" w:rsidR="00414F83" w:rsidRPr="00CF0B94" w:rsidRDefault="00414F83" w:rsidP="00B51983">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(29) thence along the line formed by the arc of a circle, having a radius of three international nautical miles and drawn from the point of Latitude 9°10</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South, Longitude 143°49</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59</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East, so as to pass to the north-west of Black Rocks, to its first point of intersection by, and thence along, the line formed by a series of arcs of circles having a radius of three international nautical miles and drawn successively from the following points:</w:t>
      </w:r>
    </w:p>
    <w:tbl>
      <w:tblPr>
        <w:tblW w:w="5000" w:type="pct"/>
        <w:tblCellMar>
          <w:left w:w="40" w:type="dxa"/>
          <w:right w:w="40" w:type="dxa"/>
        </w:tblCellMar>
        <w:tblLook w:val="0000" w:firstRow="0" w:lastRow="0" w:firstColumn="0" w:lastColumn="0" w:noHBand="0" w:noVBand="0"/>
      </w:tblPr>
      <w:tblGrid>
        <w:gridCol w:w="3789"/>
        <w:gridCol w:w="2022"/>
        <w:gridCol w:w="3346"/>
      </w:tblGrid>
      <w:tr w:rsidR="00414F83" w:rsidRPr="00CF0B94" w14:paraId="155FCA89" w14:textId="77777777" w:rsidTr="00B51983">
        <w:trPr>
          <w:trHeight w:val="20"/>
        </w:trPr>
        <w:tc>
          <w:tcPr>
            <w:tcW w:w="2069" w:type="pct"/>
          </w:tcPr>
          <w:p w14:paraId="345556C9" w14:textId="77777777" w:rsidR="00414F83" w:rsidRPr="00CF0B94" w:rsidRDefault="00414F83" w:rsidP="008022C4">
            <w:pPr>
              <w:spacing w:after="0" w:line="240" w:lineRule="auto"/>
              <w:jc w:val="both"/>
              <w:rPr>
                <w:rFonts w:ascii="Times New Roman" w:hAnsi="Times New Roman" w:cs="Times New Roman"/>
                <w:sz w:val="20"/>
                <w:szCs w:val="20"/>
              </w:rPr>
            </w:pPr>
          </w:p>
        </w:tc>
        <w:tc>
          <w:tcPr>
            <w:tcW w:w="1104" w:type="pct"/>
          </w:tcPr>
          <w:p w14:paraId="48EF1C2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Latitude</w:t>
            </w:r>
          </w:p>
        </w:tc>
        <w:tc>
          <w:tcPr>
            <w:tcW w:w="1827" w:type="pct"/>
          </w:tcPr>
          <w:p w14:paraId="181915A3"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Longitude</w:t>
            </w:r>
          </w:p>
        </w:tc>
      </w:tr>
      <w:tr w:rsidR="00414F83" w:rsidRPr="00CF0B94" w14:paraId="4F32ECBE" w14:textId="77777777" w:rsidTr="00B51983">
        <w:trPr>
          <w:trHeight w:val="20"/>
        </w:trPr>
        <w:tc>
          <w:tcPr>
            <w:tcW w:w="2069" w:type="pct"/>
          </w:tcPr>
          <w:p w14:paraId="16E9A5B7" w14:textId="77777777" w:rsidR="00414F83" w:rsidRPr="00CF0B94" w:rsidRDefault="00414F83" w:rsidP="008022C4">
            <w:pPr>
              <w:spacing w:after="0" w:line="240" w:lineRule="auto"/>
              <w:jc w:val="both"/>
              <w:rPr>
                <w:rFonts w:ascii="Times New Roman" w:hAnsi="Times New Roman" w:cs="Times New Roman"/>
                <w:sz w:val="20"/>
                <w:szCs w:val="20"/>
              </w:rPr>
            </w:pPr>
          </w:p>
        </w:tc>
        <w:tc>
          <w:tcPr>
            <w:tcW w:w="1104" w:type="pct"/>
          </w:tcPr>
          <w:p w14:paraId="1C871CF2"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(South)</w:t>
            </w:r>
          </w:p>
        </w:tc>
        <w:tc>
          <w:tcPr>
            <w:tcW w:w="1827" w:type="pct"/>
          </w:tcPr>
          <w:p w14:paraId="066E43FD"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(East)</w:t>
            </w:r>
          </w:p>
        </w:tc>
      </w:tr>
      <w:tr w:rsidR="00414F83" w:rsidRPr="00CF0B94" w14:paraId="2B0EB8D5" w14:textId="77777777" w:rsidTr="00B51983">
        <w:trPr>
          <w:trHeight w:val="20"/>
        </w:trPr>
        <w:tc>
          <w:tcPr>
            <w:tcW w:w="2069" w:type="pct"/>
          </w:tcPr>
          <w:p w14:paraId="6FB118D3"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w:t>
            </w:r>
            <w:proofErr w:type="spellStart"/>
            <w:r w:rsidRPr="00CF0B94">
              <w:rPr>
                <w:rFonts w:ascii="Times New Roman" w:hAnsi="Times New Roman" w:cs="Times New Roman"/>
                <w:sz w:val="20"/>
                <w:szCs w:val="20"/>
              </w:rPr>
              <w:t>i</w:t>
            </w:r>
            <w:proofErr w:type="spellEnd"/>
            <w:r w:rsidRPr="00CF0B94">
              <w:rPr>
                <w:rFonts w:ascii="Times New Roman" w:hAnsi="Times New Roman" w:cs="Times New Roman"/>
                <w:sz w:val="20"/>
                <w:szCs w:val="20"/>
              </w:rPr>
              <w:t>)</w:t>
            </w:r>
          </w:p>
        </w:tc>
        <w:tc>
          <w:tcPr>
            <w:tcW w:w="1104" w:type="pct"/>
          </w:tcPr>
          <w:p w14:paraId="781254C1"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40</w:t>
            </w:r>
            <w:r w:rsidR="008022C4" w:rsidRPr="00CF0B94">
              <w:rPr>
                <w:rFonts w:ascii="Times New Roman" w:hAnsi="Times New Roman" w:cs="Times New Roman"/>
                <w:sz w:val="20"/>
                <w:szCs w:val="20"/>
              </w:rPr>
              <w:t>”</w:t>
            </w:r>
          </w:p>
        </w:tc>
        <w:tc>
          <w:tcPr>
            <w:tcW w:w="1827" w:type="pct"/>
          </w:tcPr>
          <w:p w14:paraId="724A64E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19</w:t>
            </w:r>
            <w:r w:rsidR="008022C4" w:rsidRPr="00CF0B94">
              <w:rPr>
                <w:rFonts w:ascii="Times New Roman" w:hAnsi="Times New Roman" w:cs="Times New Roman"/>
                <w:sz w:val="20"/>
                <w:szCs w:val="20"/>
              </w:rPr>
              <w:t>”</w:t>
            </w:r>
          </w:p>
        </w:tc>
      </w:tr>
      <w:tr w:rsidR="00414F83" w:rsidRPr="00CF0B94" w14:paraId="4C0A9987" w14:textId="77777777" w:rsidTr="00B51983">
        <w:trPr>
          <w:trHeight w:val="20"/>
        </w:trPr>
        <w:tc>
          <w:tcPr>
            <w:tcW w:w="2069" w:type="pct"/>
          </w:tcPr>
          <w:p w14:paraId="6ED58A09"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(ii)</w:t>
            </w:r>
          </w:p>
        </w:tc>
        <w:tc>
          <w:tcPr>
            <w:tcW w:w="1104" w:type="pct"/>
          </w:tcPr>
          <w:p w14:paraId="111D6020"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33</w:t>
            </w:r>
            <w:r w:rsidR="008022C4" w:rsidRPr="00CF0B94">
              <w:rPr>
                <w:rFonts w:ascii="Times New Roman" w:hAnsi="Times New Roman" w:cs="Times New Roman"/>
                <w:sz w:val="20"/>
                <w:szCs w:val="20"/>
              </w:rPr>
              <w:t>”</w:t>
            </w:r>
          </w:p>
        </w:tc>
        <w:tc>
          <w:tcPr>
            <w:tcW w:w="1827" w:type="pct"/>
          </w:tcPr>
          <w:p w14:paraId="2EFD71F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22</w:t>
            </w:r>
            <w:r w:rsidR="008022C4" w:rsidRPr="00CF0B94">
              <w:rPr>
                <w:rFonts w:ascii="Times New Roman" w:hAnsi="Times New Roman" w:cs="Times New Roman"/>
                <w:sz w:val="20"/>
                <w:szCs w:val="20"/>
              </w:rPr>
              <w:t>”</w:t>
            </w:r>
          </w:p>
        </w:tc>
      </w:tr>
      <w:tr w:rsidR="00414F83" w:rsidRPr="00CF0B94" w14:paraId="7219F47F" w14:textId="77777777" w:rsidTr="00B51983">
        <w:trPr>
          <w:trHeight w:val="20"/>
        </w:trPr>
        <w:tc>
          <w:tcPr>
            <w:tcW w:w="2069" w:type="pct"/>
          </w:tcPr>
          <w:p w14:paraId="4DB0A6BC"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(iii)</w:t>
            </w:r>
          </w:p>
        </w:tc>
        <w:tc>
          <w:tcPr>
            <w:tcW w:w="1104" w:type="pct"/>
          </w:tcPr>
          <w:p w14:paraId="0CF95A35"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26</w:t>
            </w:r>
            <w:r w:rsidR="008022C4" w:rsidRPr="00CF0B94">
              <w:rPr>
                <w:rFonts w:ascii="Times New Roman" w:hAnsi="Times New Roman" w:cs="Times New Roman"/>
                <w:sz w:val="20"/>
                <w:szCs w:val="20"/>
              </w:rPr>
              <w:t>”</w:t>
            </w:r>
          </w:p>
        </w:tc>
        <w:tc>
          <w:tcPr>
            <w:tcW w:w="1827" w:type="pct"/>
          </w:tcPr>
          <w:p w14:paraId="550669E9" w14:textId="77777777" w:rsidR="00414F83" w:rsidRPr="00CF0B94" w:rsidRDefault="00AD787A"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w:t>
            </w:r>
            <w:r w:rsidR="00414F83" w:rsidRPr="00CF0B94">
              <w:rPr>
                <w:rFonts w:ascii="Times New Roman" w:hAnsi="Times New Roman" w:cs="Times New Roman"/>
                <w:sz w:val="20"/>
                <w:szCs w:val="20"/>
              </w:rPr>
              <w:t>43°52</w:t>
            </w:r>
            <w:r w:rsidR="008022C4" w:rsidRPr="00CF0B94">
              <w:rPr>
                <w:rFonts w:ascii="Times New Roman" w:hAnsi="Times New Roman" w:cs="Times New Roman"/>
                <w:sz w:val="20"/>
                <w:szCs w:val="20"/>
              </w:rPr>
              <w:t>’</w:t>
            </w:r>
            <w:r w:rsidR="00414F83" w:rsidRPr="00CF0B94">
              <w:rPr>
                <w:rFonts w:ascii="Times New Roman" w:hAnsi="Times New Roman" w:cs="Times New Roman"/>
                <w:sz w:val="20"/>
                <w:szCs w:val="20"/>
              </w:rPr>
              <w:t>32</w:t>
            </w:r>
            <w:r w:rsidR="008022C4" w:rsidRPr="00CF0B94">
              <w:rPr>
                <w:rFonts w:ascii="Times New Roman" w:hAnsi="Times New Roman" w:cs="Times New Roman"/>
                <w:sz w:val="20"/>
                <w:szCs w:val="20"/>
              </w:rPr>
              <w:t>”</w:t>
            </w:r>
          </w:p>
        </w:tc>
      </w:tr>
      <w:tr w:rsidR="00414F83" w:rsidRPr="00CF0B94" w14:paraId="7E8EE610" w14:textId="77777777" w:rsidTr="00B51983">
        <w:trPr>
          <w:trHeight w:val="20"/>
        </w:trPr>
        <w:tc>
          <w:tcPr>
            <w:tcW w:w="2069" w:type="pct"/>
          </w:tcPr>
          <w:p w14:paraId="68C598B5"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(iv)</w:t>
            </w:r>
          </w:p>
        </w:tc>
        <w:tc>
          <w:tcPr>
            <w:tcW w:w="1104" w:type="pct"/>
          </w:tcPr>
          <w:p w14:paraId="7F80393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24</w:t>
            </w:r>
            <w:r w:rsidR="008022C4" w:rsidRPr="00CF0B94">
              <w:rPr>
                <w:rFonts w:ascii="Times New Roman" w:hAnsi="Times New Roman" w:cs="Times New Roman"/>
                <w:sz w:val="20"/>
                <w:szCs w:val="20"/>
              </w:rPr>
              <w:t>”</w:t>
            </w:r>
          </w:p>
        </w:tc>
        <w:tc>
          <w:tcPr>
            <w:tcW w:w="1827" w:type="pct"/>
          </w:tcPr>
          <w:p w14:paraId="752098B2"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41</w:t>
            </w:r>
            <w:r w:rsidR="008022C4" w:rsidRPr="00CF0B94">
              <w:rPr>
                <w:rFonts w:ascii="Times New Roman" w:hAnsi="Times New Roman" w:cs="Times New Roman"/>
                <w:sz w:val="20"/>
                <w:szCs w:val="20"/>
              </w:rPr>
              <w:t>”</w:t>
            </w:r>
          </w:p>
        </w:tc>
      </w:tr>
      <w:tr w:rsidR="00414F83" w:rsidRPr="00CF0B94" w14:paraId="2772A9F0" w14:textId="77777777" w:rsidTr="00B51983">
        <w:trPr>
          <w:trHeight w:val="20"/>
        </w:trPr>
        <w:tc>
          <w:tcPr>
            <w:tcW w:w="2069" w:type="pct"/>
          </w:tcPr>
          <w:p w14:paraId="4B1CE853"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w:t>
            </w:r>
          </w:p>
        </w:tc>
        <w:tc>
          <w:tcPr>
            <w:tcW w:w="1104" w:type="pct"/>
          </w:tcPr>
          <w:p w14:paraId="2F09A360"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23</w:t>
            </w:r>
            <w:r w:rsidR="008022C4" w:rsidRPr="00CF0B94">
              <w:rPr>
                <w:rFonts w:ascii="Times New Roman" w:hAnsi="Times New Roman" w:cs="Times New Roman"/>
                <w:sz w:val="20"/>
                <w:szCs w:val="20"/>
              </w:rPr>
              <w:t>”</w:t>
            </w:r>
          </w:p>
        </w:tc>
        <w:tc>
          <w:tcPr>
            <w:tcW w:w="1827" w:type="pct"/>
          </w:tcPr>
          <w:p w14:paraId="1FCD70F2"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48</w:t>
            </w:r>
            <w:r w:rsidR="008022C4" w:rsidRPr="00CF0B94">
              <w:rPr>
                <w:rFonts w:ascii="Times New Roman" w:hAnsi="Times New Roman" w:cs="Times New Roman"/>
                <w:sz w:val="20"/>
                <w:szCs w:val="20"/>
              </w:rPr>
              <w:t>”</w:t>
            </w:r>
          </w:p>
        </w:tc>
      </w:tr>
      <w:tr w:rsidR="00414F83" w:rsidRPr="00CF0B94" w14:paraId="5627ADD4" w14:textId="77777777" w:rsidTr="00B51983">
        <w:trPr>
          <w:trHeight w:val="20"/>
        </w:trPr>
        <w:tc>
          <w:tcPr>
            <w:tcW w:w="2069" w:type="pct"/>
          </w:tcPr>
          <w:p w14:paraId="74EE349A"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w:t>
            </w:r>
          </w:p>
        </w:tc>
        <w:tc>
          <w:tcPr>
            <w:tcW w:w="1104" w:type="pct"/>
          </w:tcPr>
          <w:p w14:paraId="7164DEA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24</w:t>
            </w:r>
            <w:r w:rsidR="008022C4" w:rsidRPr="00CF0B94">
              <w:rPr>
                <w:rFonts w:ascii="Times New Roman" w:hAnsi="Times New Roman" w:cs="Times New Roman"/>
                <w:sz w:val="20"/>
                <w:szCs w:val="20"/>
              </w:rPr>
              <w:t>”</w:t>
            </w:r>
          </w:p>
        </w:tc>
        <w:tc>
          <w:tcPr>
            <w:tcW w:w="1827" w:type="pct"/>
          </w:tcPr>
          <w:p w14:paraId="45BF4786"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54</w:t>
            </w:r>
            <w:r w:rsidR="008022C4" w:rsidRPr="00CF0B94">
              <w:rPr>
                <w:rFonts w:ascii="Times New Roman" w:hAnsi="Times New Roman" w:cs="Times New Roman"/>
                <w:sz w:val="20"/>
                <w:szCs w:val="20"/>
              </w:rPr>
              <w:t>”</w:t>
            </w:r>
          </w:p>
        </w:tc>
      </w:tr>
      <w:tr w:rsidR="00414F83" w:rsidRPr="00CF0B94" w14:paraId="538409B7" w14:textId="77777777" w:rsidTr="00B51983">
        <w:trPr>
          <w:trHeight w:val="20"/>
        </w:trPr>
        <w:tc>
          <w:tcPr>
            <w:tcW w:w="2069" w:type="pct"/>
          </w:tcPr>
          <w:p w14:paraId="4B44892A"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(vii)</w:t>
            </w:r>
          </w:p>
        </w:tc>
        <w:tc>
          <w:tcPr>
            <w:tcW w:w="1104" w:type="pct"/>
          </w:tcPr>
          <w:p w14:paraId="1F4EE05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27</w:t>
            </w:r>
            <w:r w:rsidR="008022C4" w:rsidRPr="00CF0B94">
              <w:rPr>
                <w:rFonts w:ascii="Times New Roman" w:hAnsi="Times New Roman" w:cs="Times New Roman"/>
                <w:sz w:val="20"/>
                <w:szCs w:val="20"/>
              </w:rPr>
              <w:t>”</w:t>
            </w:r>
          </w:p>
        </w:tc>
        <w:tc>
          <w:tcPr>
            <w:tcW w:w="1827" w:type="pct"/>
          </w:tcPr>
          <w:p w14:paraId="3001E391"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06</w:t>
            </w:r>
            <w:r w:rsidR="008022C4" w:rsidRPr="00CF0B94">
              <w:rPr>
                <w:rFonts w:ascii="Times New Roman" w:hAnsi="Times New Roman" w:cs="Times New Roman"/>
                <w:sz w:val="20"/>
                <w:szCs w:val="20"/>
              </w:rPr>
              <w:t>”</w:t>
            </w:r>
          </w:p>
        </w:tc>
      </w:tr>
      <w:tr w:rsidR="00414F83" w:rsidRPr="00CF0B94" w14:paraId="632FA09B" w14:textId="77777777" w:rsidTr="00B51983">
        <w:trPr>
          <w:trHeight w:val="20"/>
        </w:trPr>
        <w:tc>
          <w:tcPr>
            <w:tcW w:w="2069" w:type="pct"/>
          </w:tcPr>
          <w:p w14:paraId="0B759BBB"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(viii)</w:t>
            </w:r>
          </w:p>
        </w:tc>
        <w:tc>
          <w:tcPr>
            <w:tcW w:w="1104" w:type="pct"/>
          </w:tcPr>
          <w:p w14:paraId="39E41E24"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32</w:t>
            </w:r>
            <w:r w:rsidR="008022C4" w:rsidRPr="00CF0B94">
              <w:rPr>
                <w:rFonts w:ascii="Times New Roman" w:hAnsi="Times New Roman" w:cs="Times New Roman"/>
                <w:sz w:val="20"/>
                <w:szCs w:val="20"/>
              </w:rPr>
              <w:t>”</w:t>
            </w:r>
          </w:p>
        </w:tc>
        <w:tc>
          <w:tcPr>
            <w:tcW w:w="1827" w:type="pct"/>
          </w:tcPr>
          <w:p w14:paraId="7F65104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12</w:t>
            </w:r>
            <w:r w:rsidR="008022C4" w:rsidRPr="00CF0B94">
              <w:rPr>
                <w:rFonts w:ascii="Times New Roman" w:hAnsi="Times New Roman" w:cs="Times New Roman"/>
                <w:sz w:val="20"/>
                <w:szCs w:val="20"/>
              </w:rPr>
              <w:t>”</w:t>
            </w:r>
          </w:p>
        </w:tc>
      </w:tr>
      <w:tr w:rsidR="00414F83" w:rsidRPr="00CF0B94" w14:paraId="1548277F" w14:textId="77777777" w:rsidTr="00B51983">
        <w:trPr>
          <w:trHeight w:val="20"/>
        </w:trPr>
        <w:tc>
          <w:tcPr>
            <w:tcW w:w="2069" w:type="pct"/>
          </w:tcPr>
          <w:p w14:paraId="35314887"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(ix)</w:t>
            </w:r>
          </w:p>
        </w:tc>
        <w:tc>
          <w:tcPr>
            <w:tcW w:w="1104" w:type="pct"/>
          </w:tcPr>
          <w:p w14:paraId="3EB8444D"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43</w:t>
            </w:r>
            <w:r w:rsidR="008022C4" w:rsidRPr="00CF0B94">
              <w:rPr>
                <w:rFonts w:ascii="Times New Roman" w:hAnsi="Times New Roman" w:cs="Times New Roman"/>
                <w:sz w:val="20"/>
                <w:szCs w:val="20"/>
              </w:rPr>
              <w:t>”</w:t>
            </w:r>
          </w:p>
        </w:tc>
        <w:tc>
          <w:tcPr>
            <w:tcW w:w="1827" w:type="pct"/>
          </w:tcPr>
          <w:p w14:paraId="3E210EF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19</w:t>
            </w:r>
            <w:r w:rsidR="008022C4" w:rsidRPr="00CF0B94">
              <w:rPr>
                <w:rFonts w:ascii="Times New Roman" w:hAnsi="Times New Roman" w:cs="Times New Roman"/>
                <w:sz w:val="20"/>
                <w:szCs w:val="20"/>
              </w:rPr>
              <w:t>”</w:t>
            </w:r>
          </w:p>
        </w:tc>
      </w:tr>
      <w:tr w:rsidR="00414F83" w:rsidRPr="00CF0B94" w14:paraId="4FB8E99B" w14:textId="77777777" w:rsidTr="00B51983">
        <w:trPr>
          <w:trHeight w:val="20"/>
        </w:trPr>
        <w:tc>
          <w:tcPr>
            <w:tcW w:w="2069" w:type="pct"/>
          </w:tcPr>
          <w:p w14:paraId="0C200017"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(x)</w:t>
            </w:r>
          </w:p>
        </w:tc>
        <w:tc>
          <w:tcPr>
            <w:tcW w:w="1104" w:type="pct"/>
          </w:tcPr>
          <w:p w14:paraId="42B03ABD"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48</w:t>
            </w:r>
            <w:r w:rsidR="008022C4" w:rsidRPr="00CF0B94">
              <w:rPr>
                <w:rFonts w:ascii="Times New Roman" w:hAnsi="Times New Roman" w:cs="Times New Roman"/>
                <w:sz w:val="20"/>
                <w:szCs w:val="20"/>
              </w:rPr>
              <w:t>”</w:t>
            </w:r>
          </w:p>
        </w:tc>
        <w:tc>
          <w:tcPr>
            <w:tcW w:w="1827" w:type="pct"/>
          </w:tcPr>
          <w:p w14:paraId="7DCA29F7"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19</w:t>
            </w:r>
            <w:r w:rsidR="008022C4" w:rsidRPr="00CF0B94">
              <w:rPr>
                <w:rFonts w:ascii="Times New Roman" w:hAnsi="Times New Roman" w:cs="Times New Roman"/>
                <w:sz w:val="20"/>
                <w:szCs w:val="20"/>
              </w:rPr>
              <w:t>”</w:t>
            </w:r>
          </w:p>
        </w:tc>
      </w:tr>
      <w:tr w:rsidR="00414F83" w:rsidRPr="00CF0B94" w14:paraId="550A3524" w14:textId="77777777" w:rsidTr="00B51983">
        <w:trPr>
          <w:trHeight w:val="20"/>
        </w:trPr>
        <w:tc>
          <w:tcPr>
            <w:tcW w:w="2069" w:type="pct"/>
          </w:tcPr>
          <w:p w14:paraId="03E6C956"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(xi)</w:t>
            </w:r>
          </w:p>
        </w:tc>
        <w:tc>
          <w:tcPr>
            <w:tcW w:w="1104" w:type="pct"/>
          </w:tcPr>
          <w:p w14:paraId="47C69C8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52</w:t>
            </w:r>
            <w:r w:rsidR="008022C4" w:rsidRPr="00CF0B94">
              <w:rPr>
                <w:rFonts w:ascii="Times New Roman" w:hAnsi="Times New Roman" w:cs="Times New Roman"/>
                <w:sz w:val="20"/>
                <w:szCs w:val="20"/>
              </w:rPr>
              <w:t>”</w:t>
            </w:r>
          </w:p>
        </w:tc>
        <w:tc>
          <w:tcPr>
            <w:tcW w:w="1827" w:type="pct"/>
          </w:tcPr>
          <w:p w14:paraId="2970521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17</w:t>
            </w:r>
            <w:r w:rsidR="008022C4" w:rsidRPr="00CF0B94">
              <w:rPr>
                <w:rFonts w:ascii="Times New Roman" w:hAnsi="Times New Roman" w:cs="Times New Roman"/>
                <w:sz w:val="20"/>
                <w:szCs w:val="20"/>
              </w:rPr>
              <w:t>”</w:t>
            </w:r>
          </w:p>
        </w:tc>
      </w:tr>
      <w:tr w:rsidR="00414F83" w:rsidRPr="00CF0B94" w14:paraId="5D39FEFD" w14:textId="77777777" w:rsidTr="00B51983">
        <w:trPr>
          <w:trHeight w:val="20"/>
        </w:trPr>
        <w:tc>
          <w:tcPr>
            <w:tcW w:w="2069" w:type="pct"/>
          </w:tcPr>
          <w:p w14:paraId="03A5786E" w14:textId="77777777" w:rsidR="00414F83" w:rsidRPr="00CF0B94" w:rsidRDefault="00414F83" w:rsidP="00B519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(xii)</w:t>
            </w:r>
          </w:p>
        </w:tc>
        <w:tc>
          <w:tcPr>
            <w:tcW w:w="1104" w:type="pct"/>
          </w:tcPr>
          <w:p w14:paraId="7E09B8F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9°09</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00</w:t>
            </w:r>
            <w:r w:rsidR="008022C4" w:rsidRPr="00CF0B94">
              <w:rPr>
                <w:rFonts w:ascii="Times New Roman" w:hAnsi="Times New Roman" w:cs="Times New Roman"/>
                <w:sz w:val="20"/>
                <w:szCs w:val="20"/>
              </w:rPr>
              <w:t>”</w:t>
            </w:r>
          </w:p>
        </w:tc>
        <w:tc>
          <w:tcPr>
            <w:tcW w:w="1827" w:type="pct"/>
          </w:tcPr>
          <w:p w14:paraId="560A1E51"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143°53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bl>
    <w:p w14:paraId="14F80987"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so as to pass successively to the north and east of Bramble Cay, to the point of Latitude 9°10</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49</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South, Longitude 143°55</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East;</w:t>
      </w:r>
    </w:p>
    <w:p w14:paraId="0A923CD0" w14:textId="77777777" w:rsidR="00414F83" w:rsidRPr="00CF0B94" w:rsidRDefault="00414F83" w:rsidP="00490683">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(30) thence south-easterly along the geodesic to the point of Latitude 9°18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44</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South, Longitude 144°06</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06</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East;</w:t>
      </w:r>
    </w:p>
    <w:p w14:paraId="2733B6F4" w14:textId="77777777" w:rsidR="00414F83" w:rsidRPr="00CF0B94" w:rsidRDefault="00414F83" w:rsidP="00490683">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(31) thence along the line formed by a series of arcs of circles having a radius of three international nautical miles and drawn successively from the following points:</w:t>
      </w:r>
    </w:p>
    <w:tbl>
      <w:tblPr>
        <w:tblW w:w="5000" w:type="pct"/>
        <w:tblCellMar>
          <w:left w:w="40" w:type="dxa"/>
          <w:right w:w="40" w:type="dxa"/>
        </w:tblCellMar>
        <w:tblLook w:val="0000" w:firstRow="0" w:lastRow="0" w:firstColumn="0" w:lastColumn="0" w:noHBand="0" w:noVBand="0"/>
      </w:tblPr>
      <w:tblGrid>
        <w:gridCol w:w="3789"/>
        <w:gridCol w:w="2031"/>
        <w:gridCol w:w="3337"/>
      </w:tblGrid>
      <w:tr w:rsidR="00414F83" w:rsidRPr="00CF0B94" w14:paraId="5F79BB88" w14:textId="77777777" w:rsidTr="00490683">
        <w:trPr>
          <w:trHeight w:val="20"/>
        </w:trPr>
        <w:tc>
          <w:tcPr>
            <w:tcW w:w="2069" w:type="pct"/>
          </w:tcPr>
          <w:p w14:paraId="05FE7BBF" w14:textId="77777777" w:rsidR="00414F83" w:rsidRPr="00CF0B94" w:rsidRDefault="00414F83" w:rsidP="008022C4">
            <w:pPr>
              <w:spacing w:after="0" w:line="240" w:lineRule="auto"/>
              <w:jc w:val="both"/>
              <w:rPr>
                <w:rFonts w:ascii="Times New Roman" w:hAnsi="Times New Roman" w:cs="Times New Roman"/>
                <w:sz w:val="20"/>
                <w:szCs w:val="20"/>
              </w:rPr>
            </w:pPr>
          </w:p>
        </w:tc>
        <w:tc>
          <w:tcPr>
            <w:tcW w:w="1109" w:type="pct"/>
          </w:tcPr>
          <w:p w14:paraId="0EDDFE5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Latitude</w:t>
            </w:r>
          </w:p>
        </w:tc>
        <w:tc>
          <w:tcPr>
            <w:tcW w:w="1822" w:type="pct"/>
          </w:tcPr>
          <w:p w14:paraId="7573330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Longitude</w:t>
            </w:r>
          </w:p>
        </w:tc>
      </w:tr>
      <w:tr w:rsidR="00414F83" w:rsidRPr="00CF0B94" w14:paraId="029F1FFA" w14:textId="77777777" w:rsidTr="00490683">
        <w:trPr>
          <w:trHeight w:val="20"/>
        </w:trPr>
        <w:tc>
          <w:tcPr>
            <w:tcW w:w="2069" w:type="pct"/>
          </w:tcPr>
          <w:p w14:paraId="5C1C3389" w14:textId="77777777" w:rsidR="00414F83" w:rsidRPr="00CF0B94" w:rsidRDefault="00414F83" w:rsidP="008022C4">
            <w:pPr>
              <w:spacing w:after="0" w:line="240" w:lineRule="auto"/>
              <w:jc w:val="both"/>
              <w:rPr>
                <w:rFonts w:ascii="Times New Roman" w:hAnsi="Times New Roman" w:cs="Times New Roman"/>
                <w:sz w:val="20"/>
                <w:szCs w:val="20"/>
              </w:rPr>
            </w:pPr>
          </w:p>
        </w:tc>
        <w:tc>
          <w:tcPr>
            <w:tcW w:w="1109" w:type="pct"/>
          </w:tcPr>
          <w:p w14:paraId="40F1F486"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(South)</w:t>
            </w:r>
          </w:p>
        </w:tc>
        <w:tc>
          <w:tcPr>
            <w:tcW w:w="1822" w:type="pct"/>
          </w:tcPr>
          <w:p w14:paraId="1D3E85C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(East)</w:t>
            </w:r>
          </w:p>
        </w:tc>
      </w:tr>
      <w:tr w:rsidR="00414F83" w:rsidRPr="00CF0B94" w14:paraId="2ED35056" w14:textId="77777777" w:rsidTr="00490683">
        <w:trPr>
          <w:trHeight w:val="20"/>
        </w:trPr>
        <w:tc>
          <w:tcPr>
            <w:tcW w:w="2069" w:type="pct"/>
          </w:tcPr>
          <w:p w14:paraId="2D9A76E3"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w:t>
            </w:r>
            <w:proofErr w:type="spellStart"/>
            <w:r w:rsidRPr="00CF0B94">
              <w:rPr>
                <w:rFonts w:ascii="Times New Roman" w:hAnsi="Times New Roman" w:cs="Times New Roman"/>
                <w:sz w:val="20"/>
                <w:szCs w:val="20"/>
              </w:rPr>
              <w:t>i</w:t>
            </w:r>
            <w:proofErr w:type="spellEnd"/>
            <w:r w:rsidRPr="00CF0B94">
              <w:rPr>
                <w:rFonts w:ascii="Times New Roman" w:hAnsi="Times New Roman" w:cs="Times New Roman"/>
                <w:sz w:val="20"/>
                <w:szCs w:val="20"/>
              </w:rPr>
              <w:t>)</w:t>
            </w:r>
          </w:p>
        </w:tc>
        <w:tc>
          <w:tcPr>
            <w:tcW w:w="1109" w:type="pct"/>
          </w:tcPr>
          <w:p w14:paraId="19CFBDB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25</w:t>
            </w:r>
            <w:r w:rsidR="008022C4" w:rsidRPr="00CF0B94">
              <w:rPr>
                <w:rFonts w:ascii="Times New Roman" w:hAnsi="Times New Roman" w:cs="Times New Roman"/>
                <w:sz w:val="20"/>
                <w:szCs w:val="20"/>
              </w:rPr>
              <w:t>”</w:t>
            </w:r>
          </w:p>
        </w:tc>
        <w:tc>
          <w:tcPr>
            <w:tcW w:w="1822" w:type="pct"/>
          </w:tcPr>
          <w:p w14:paraId="51AE828E"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28</w:t>
            </w:r>
            <w:r w:rsidR="008022C4" w:rsidRPr="00CF0B94">
              <w:rPr>
                <w:rFonts w:ascii="Times New Roman" w:hAnsi="Times New Roman" w:cs="Times New Roman"/>
                <w:sz w:val="20"/>
                <w:szCs w:val="20"/>
              </w:rPr>
              <w:t>”</w:t>
            </w:r>
          </w:p>
        </w:tc>
      </w:tr>
      <w:tr w:rsidR="00414F83" w:rsidRPr="00CF0B94" w14:paraId="6BD12AF1" w14:textId="77777777" w:rsidTr="00490683">
        <w:trPr>
          <w:trHeight w:val="20"/>
        </w:trPr>
        <w:tc>
          <w:tcPr>
            <w:tcW w:w="2069" w:type="pct"/>
          </w:tcPr>
          <w:p w14:paraId="7BBDC968"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(ii)</w:t>
            </w:r>
          </w:p>
        </w:tc>
        <w:tc>
          <w:tcPr>
            <w:tcW w:w="1109" w:type="pct"/>
          </w:tcPr>
          <w:p w14:paraId="3AE496A3"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25</w:t>
            </w:r>
            <w:r w:rsidR="008022C4" w:rsidRPr="00CF0B94">
              <w:rPr>
                <w:rFonts w:ascii="Times New Roman" w:hAnsi="Times New Roman" w:cs="Times New Roman"/>
                <w:sz w:val="20"/>
                <w:szCs w:val="20"/>
              </w:rPr>
              <w:t>”</w:t>
            </w:r>
          </w:p>
        </w:tc>
        <w:tc>
          <w:tcPr>
            <w:tcW w:w="1822" w:type="pct"/>
          </w:tcPr>
          <w:p w14:paraId="6E73CEC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38</w:t>
            </w:r>
            <w:r w:rsidR="008022C4" w:rsidRPr="00CF0B94">
              <w:rPr>
                <w:rFonts w:ascii="Times New Roman" w:hAnsi="Times New Roman" w:cs="Times New Roman"/>
                <w:sz w:val="20"/>
                <w:szCs w:val="20"/>
              </w:rPr>
              <w:t>”</w:t>
            </w:r>
          </w:p>
        </w:tc>
      </w:tr>
      <w:tr w:rsidR="00414F83" w:rsidRPr="00CF0B94" w14:paraId="52F80EB1" w14:textId="77777777" w:rsidTr="00490683">
        <w:trPr>
          <w:trHeight w:val="20"/>
        </w:trPr>
        <w:tc>
          <w:tcPr>
            <w:tcW w:w="2069" w:type="pct"/>
          </w:tcPr>
          <w:p w14:paraId="526960A7"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(iii)</w:t>
            </w:r>
          </w:p>
        </w:tc>
        <w:tc>
          <w:tcPr>
            <w:tcW w:w="1109" w:type="pct"/>
          </w:tcPr>
          <w:p w14:paraId="2FADBF4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26</w:t>
            </w:r>
            <w:r w:rsidR="008022C4" w:rsidRPr="00CF0B94">
              <w:rPr>
                <w:rFonts w:ascii="Times New Roman" w:hAnsi="Times New Roman" w:cs="Times New Roman"/>
                <w:sz w:val="20"/>
                <w:szCs w:val="20"/>
              </w:rPr>
              <w:t>”</w:t>
            </w:r>
          </w:p>
        </w:tc>
        <w:tc>
          <w:tcPr>
            <w:tcW w:w="1822" w:type="pct"/>
          </w:tcPr>
          <w:p w14:paraId="37910EF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44</w:t>
            </w:r>
            <w:r w:rsidR="008022C4" w:rsidRPr="00CF0B94">
              <w:rPr>
                <w:rFonts w:ascii="Times New Roman" w:hAnsi="Times New Roman" w:cs="Times New Roman"/>
                <w:sz w:val="20"/>
                <w:szCs w:val="20"/>
              </w:rPr>
              <w:t>”</w:t>
            </w:r>
          </w:p>
        </w:tc>
      </w:tr>
      <w:tr w:rsidR="00414F83" w:rsidRPr="00CF0B94" w14:paraId="6A727278" w14:textId="77777777" w:rsidTr="00490683">
        <w:trPr>
          <w:trHeight w:val="20"/>
        </w:trPr>
        <w:tc>
          <w:tcPr>
            <w:tcW w:w="2069" w:type="pct"/>
          </w:tcPr>
          <w:p w14:paraId="11588AE6"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(iv)</w:t>
            </w:r>
          </w:p>
        </w:tc>
        <w:tc>
          <w:tcPr>
            <w:tcW w:w="1109" w:type="pct"/>
          </w:tcPr>
          <w:p w14:paraId="0CD550EE"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29</w:t>
            </w:r>
            <w:r w:rsidR="008022C4" w:rsidRPr="00CF0B94">
              <w:rPr>
                <w:rFonts w:ascii="Times New Roman" w:hAnsi="Times New Roman" w:cs="Times New Roman"/>
                <w:sz w:val="20"/>
                <w:szCs w:val="20"/>
              </w:rPr>
              <w:t>”</w:t>
            </w:r>
          </w:p>
        </w:tc>
        <w:tc>
          <w:tcPr>
            <w:tcW w:w="1822" w:type="pct"/>
          </w:tcPr>
          <w:p w14:paraId="6E8E76DA"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50</w:t>
            </w:r>
            <w:r w:rsidR="008022C4" w:rsidRPr="00CF0B94">
              <w:rPr>
                <w:rFonts w:ascii="Times New Roman" w:hAnsi="Times New Roman" w:cs="Times New Roman"/>
                <w:sz w:val="20"/>
                <w:szCs w:val="20"/>
              </w:rPr>
              <w:t>”</w:t>
            </w:r>
          </w:p>
        </w:tc>
      </w:tr>
      <w:tr w:rsidR="00414F83" w:rsidRPr="00CF0B94" w14:paraId="23E96643" w14:textId="77777777" w:rsidTr="00490683">
        <w:trPr>
          <w:trHeight w:val="20"/>
        </w:trPr>
        <w:tc>
          <w:tcPr>
            <w:tcW w:w="2069" w:type="pct"/>
          </w:tcPr>
          <w:p w14:paraId="439E4760"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w:t>
            </w:r>
          </w:p>
        </w:tc>
        <w:tc>
          <w:tcPr>
            <w:tcW w:w="1109" w:type="pct"/>
          </w:tcPr>
          <w:p w14:paraId="2A25094A"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31</w:t>
            </w:r>
            <w:r w:rsidR="008022C4" w:rsidRPr="00CF0B94">
              <w:rPr>
                <w:rFonts w:ascii="Times New Roman" w:hAnsi="Times New Roman" w:cs="Times New Roman"/>
                <w:sz w:val="20"/>
                <w:szCs w:val="20"/>
              </w:rPr>
              <w:t>”</w:t>
            </w:r>
          </w:p>
        </w:tc>
        <w:tc>
          <w:tcPr>
            <w:tcW w:w="1822" w:type="pct"/>
          </w:tcPr>
          <w:p w14:paraId="69E2266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55</w:t>
            </w:r>
            <w:r w:rsidR="008022C4" w:rsidRPr="00CF0B94">
              <w:rPr>
                <w:rFonts w:ascii="Times New Roman" w:hAnsi="Times New Roman" w:cs="Times New Roman"/>
                <w:sz w:val="20"/>
                <w:szCs w:val="20"/>
              </w:rPr>
              <w:t>”</w:t>
            </w:r>
          </w:p>
        </w:tc>
      </w:tr>
      <w:tr w:rsidR="00414F83" w:rsidRPr="00CF0B94" w14:paraId="4E7C3C6F" w14:textId="77777777" w:rsidTr="00490683">
        <w:trPr>
          <w:trHeight w:val="20"/>
        </w:trPr>
        <w:tc>
          <w:tcPr>
            <w:tcW w:w="2069" w:type="pct"/>
          </w:tcPr>
          <w:p w14:paraId="4C04EE6F"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w:t>
            </w:r>
          </w:p>
        </w:tc>
        <w:tc>
          <w:tcPr>
            <w:tcW w:w="1109" w:type="pct"/>
          </w:tcPr>
          <w:p w14:paraId="743BE6D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44</w:t>
            </w:r>
            <w:r w:rsidR="008022C4" w:rsidRPr="00CF0B94">
              <w:rPr>
                <w:rFonts w:ascii="Times New Roman" w:hAnsi="Times New Roman" w:cs="Times New Roman"/>
                <w:sz w:val="20"/>
                <w:szCs w:val="20"/>
              </w:rPr>
              <w:t>”</w:t>
            </w:r>
          </w:p>
        </w:tc>
        <w:tc>
          <w:tcPr>
            <w:tcW w:w="1822" w:type="pct"/>
          </w:tcPr>
          <w:p w14:paraId="3913FA75"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24</w:t>
            </w:r>
            <w:r w:rsidR="008022C4" w:rsidRPr="00CF0B94">
              <w:rPr>
                <w:rFonts w:ascii="Times New Roman" w:hAnsi="Times New Roman" w:cs="Times New Roman"/>
                <w:sz w:val="20"/>
                <w:szCs w:val="20"/>
              </w:rPr>
              <w:t>”</w:t>
            </w:r>
          </w:p>
        </w:tc>
      </w:tr>
      <w:tr w:rsidR="00414F83" w:rsidRPr="00CF0B94" w14:paraId="6FA54E64" w14:textId="77777777" w:rsidTr="00490683">
        <w:trPr>
          <w:trHeight w:val="20"/>
        </w:trPr>
        <w:tc>
          <w:tcPr>
            <w:tcW w:w="2069" w:type="pct"/>
          </w:tcPr>
          <w:p w14:paraId="0F2757AD"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(vii)</w:t>
            </w:r>
          </w:p>
        </w:tc>
        <w:tc>
          <w:tcPr>
            <w:tcW w:w="1109" w:type="pct"/>
          </w:tcPr>
          <w:p w14:paraId="735B4A2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45</w:t>
            </w:r>
            <w:r w:rsidR="008022C4" w:rsidRPr="00CF0B94">
              <w:rPr>
                <w:rFonts w:ascii="Times New Roman" w:hAnsi="Times New Roman" w:cs="Times New Roman"/>
                <w:sz w:val="20"/>
                <w:szCs w:val="20"/>
              </w:rPr>
              <w:t>”</w:t>
            </w:r>
          </w:p>
        </w:tc>
        <w:tc>
          <w:tcPr>
            <w:tcW w:w="1822" w:type="pct"/>
          </w:tcPr>
          <w:p w14:paraId="1038D73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27</w:t>
            </w:r>
            <w:r w:rsidR="008022C4" w:rsidRPr="00CF0B94">
              <w:rPr>
                <w:rFonts w:ascii="Times New Roman" w:hAnsi="Times New Roman" w:cs="Times New Roman"/>
                <w:sz w:val="20"/>
                <w:szCs w:val="20"/>
              </w:rPr>
              <w:t>”</w:t>
            </w:r>
          </w:p>
        </w:tc>
      </w:tr>
      <w:tr w:rsidR="00414F83" w:rsidRPr="00CF0B94" w14:paraId="14A7B5DE" w14:textId="77777777" w:rsidTr="00490683">
        <w:trPr>
          <w:trHeight w:val="20"/>
        </w:trPr>
        <w:tc>
          <w:tcPr>
            <w:tcW w:w="2069" w:type="pct"/>
          </w:tcPr>
          <w:p w14:paraId="33BD445F"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(viii)</w:t>
            </w:r>
          </w:p>
        </w:tc>
        <w:tc>
          <w:tcPr>
            <w:tcW w:w="1109" w:type="pct"/>
          </w:tcPr>
          <w:p w14:paraId="7EF4B5A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49</w:t>
            </w:r>
            <w:r w:rsidR="008022C4" w:rsidRPr="00CF0B94">
              <w:rPr>
                <w:rFonts w:ascii="Times New Roman" w:hAnsi="Times New Roman" w:cs="Times New Roman"/>
                <w:sz w:val="20"/>
                <w:szCs w:val="20"/>
              </w:rPr>
              <w:t>”</w:t>
            </w:r>
          </w:p>
        </w:tc>
        <w:tc>
          <w:tcPr>
            <w:tcW w:w="1822" w:type="pct"/>
          </w:tcPr>
          <w:p w14:paraId="0CEA5411"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33</w:t>
            </w:r>
            <w:r w:rsidR="008022C4" w:rsidRPr="00CF0B94">
              <w:rPr>
                <w:rFonts w:ascii="Times New Roman" w:hAnsi="Times New Roman" w:cs="Times New Roman"/>
                <w:sz w:val="20"/>
                <w:szCs w:val="20"/>
              </w:rPr>
              <w:t>”</w:t>
            </w:r>
          </w:p>
        </w:tc>
      </w:tr>
      <w:tr w:rsidR="00414F83" w:rsidRPr="00CF0B94" w14:paraId="29C87A9C" w14:textId="77777777" w:rsidTr="00490683">
        <w:trPr>
          <w:trHeight w:val="20"/>
        </w:trPr>
        <w:tc>
          <w:tcPr>
            <w:tcW w:w="2069" w:type="pct"/>
          </w:tcPr>
          <w:p w14:paraId="00F8C724"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(ix)</w:t>
            </w:r>
          </w:p>
        </w:tc>
        <w:tc>
          <w:tcPr>
            <w:tcW w:w="1109" w:type="pct"/>
          </w:tcPr>
          <w:p w14:paraId="62FC5A1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9°21</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54</w:t>
            </w:r>
            <w:r w:rsidR="008022C4" w:rsidRPr="00CF0B94">
              <w:rPr>
                <w:rFonts w:ascii="Times New Roman" w:hAnsi="Times New Roman" w:cs="Times New Roman"/>
                <w:sz w:val="20"/>
                <w:szCs w:val="20"/>
              </w:rPr>
              <w:t>”</w:t>
            </w:r>
          </w:p>
        </w:tc>
        <w:tc>
          <w:tcPr>
            <w:tcW w:w="1822" w:type="pct"/>
          </w:tcPr>
          <w:p w14:paraId="0619E08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144°08</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37</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bl>
    <w:p w14:paraId="0B14700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so as to pass to the north of Anchor Cay, to its first point of intersection by, and thence along, the line formed by a series of arcs of circles having a radius of three international nautical miles and drawn successively from the following points:</w:t>
      </w:r>
    </w:p>
    <w:tbl>
      <w:tblPr>
        <w:tblW w:w="5000" w:type="pct"/>
        <w:tblCellMar>
          <w:left w:w="40" w:type="dxa"/>
          <w:right w:w="40" w:type="dxa"/>
        </w:tblCellMar>
        <w:tblLook w:val="0000" w:firstRow="0" w:lastRow="0" w:firstColumn="0" w:lastColumn="0" w:noHBand="0" w:noVBand="0"/>
      </w:tblPr>
      <w:tblGrid>
        <w:gridCol w:w="3789"/>
        <w:gridCol w:w="2022"/>
        <w:gridCol w:w="3346"/>
      </w:tblGrid>
      <w:tr w:rsidR="00414F83" w:rsidRPr="00CF0B94" w14:paraId="33C40A6E" w14:textId="77777777" w:rsidTr="00490683">
        <w:trPr>
          <w:trHeight w:val="20"/>
        </w:trPr>
        <w:tc>
          <w:tcPr>
            <w:tcW w:w="2069" w:type="pct"/>
          </w:tcPr>
          <w:p w14:paraId="2A1B0068" w14:textId="77777777" w:rsidR="00414F83" w:rsidRPr="00CF0B94" w:rsidRDefault="00414F83" w:rsidP="008022C4">
            <w:pPr>
              <w:spacing w:after="0" w:line="240" w:lineRule="auto"/>
              <w:jc w:val="both"/>
              <w:rPr>
                <w:rFonts w:ascii="Times New Roman" w:hAnsi="Times New Roman" w:cs="Times New Roman"/>
                <w:sz w:val="20"/>
                <w:szCs w:val="20"/>
              </w:rPr>
            </w:pPr>
          </w:p>
        </w:tc>
        <w:tc>
          <w:tcPr>
            <w:tcW w:w="1104" w:type="pct"/>
          </w:tcPr>
          <w:p w14:paraId="68EB6846"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Latitude</w:t>
            </w:r>
          </w:p>
        </w:tc>
        <w:tc>
          <w:tcPr>
            <w:tcW w:w="1827" w:type="pct"/>
          </w:tcPr>
          <w:p w14:paraId="2A0C451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Longitude</w:t>
            </w:r>
          </w:p>
        </w:tc>
      </w:tr>
      <w:tr w:rsidR="00414F83" w:rsidRPr="00CF0B94" w14:paraId="492BA6A4" w14:textId="77777777" w:rsidTr="00490683">
        <w:trPr>
          <w:trHeight w:val="20"/>
        </w:trPr>
        <w:tc>
          <w:tcPr>
            <w:tcW w:w="2069" w:type="pct"/>
          </w:tcPr>
          <w:p w14:paraId="02D0EDD7" w14:textId="77777777" w:rsidR="00414F83" w:rsidRPr="00CF0B94" w:rsidRDefault="00414F83" w:rsidP="008022C4">
            <w:pPr>
              <w:spacing w:after="0" w:line="240" w:lineRule="auto"/>
              <w:jc w:val="both"/>
              <w:rPr>
                <w:rFonts w:ascii="Times New Roman" w:hAnsi="Times New Roman" w:cs="Times New Roman"/>
                <w:sz w:val="20"/>
                <w:szCs w:val="20"/>
              </w:rPr>
            </w:pPr>
          </w:p>
        </w:tc>
        <w:tc>
          <w:tcPr>
            <w:tcW w:w="1104" w:type="pct"/>
          </w:tcPr>
          <w:p w14:paraId="2440F65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(South)</w:t>
            </w:r>
          </w:p>
        </w:tc>
        <w:tc>
          <w:tcPr>
            <w:tcW w:w="1827" w:type="pct"/>
          </w:tcPr>
          <w:p w14:paraId="6B37725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(East)</w:t>
            </w:r>
          </w:p>
        </w:tc>
      </w:tr>
      <w:tr w:rsidR="00414F83" w:rsidRPr="00CF0B94" w14:paraId="4762D423" w14:textId="77777777" w:rsidTr="00490683">
        <w:trPr>
          <w:trHeight w:val="20"/>
        </w:trPr>
        <w:tc>
          <w:tcPr>
            <w:tcW w:w="2069" w:type="pct"/>
          </w:tcPr>
          <w:p w14:paraId="2AA4AC6F"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w:t>
            </w:r>
            <w:proofErr w:type="spellStart"/>
            <w:r w:rsidRPr="00CF0B94">
              <w:rPr>
                <w:rFonts w:ascii="Times New Roman" w:hAnsi="Times New Roman" w:cs="Times New Roman"/>
                <w:sz w:val="20"/>
                <w:szCs w:val="20"/>
              </w:rPr>
              <w:t>i</w:t>
            </w:r>
            <w:proofErr w:type="spellEnd"/>
            <w:r w:rsidRPr="00CF0B94">
              <w:rPr>
                <w:rFonts w:ascii="Times New Roman" w:hAnsi="Times New Roman" w:cs="Times New Roman"/>
                <w:sz w:val="20"/>
                <w:szCs w:val="20"/>
              </w:rPr>
              <w:t>)</w:t>
            </w:r>
          </w:p>
        </w:tc>
        <w:tc>
          <w:tcPr>
            <w:tcW w:w="1104" w:type="pct"/>
          </w:tcPr>
          <w:p w14:paraId="0A77E36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09</w:t>
            </w:r>
            <w:r w:rsidR="008022C4" w:rsidRPr="00CF0B94">
              <w:rPr>
                <w:rFonts w:ascii="Times New Roman" w:hAnsi="Times New Roman" w:cs="Times New Roman"/>
                <w:sz w:val="20"/>
                <w:szCs w:val="20"/>
              </w:rPr>
              <w:t>”</w:t>
            </w:r>
          </w:p>
        </w:tc>
        <w:tc>
          <w:tcPr>
            <w:tcW w:w="1827" w:type="pct"/>
          </w:tcPr>
          <w:p w14:paraId="345BF8C1"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43</w:t>
            </w:r>
            <w:r w:rsidR="008022C4" w:rsidRPr="00CF0B94">
              <w:rPr>
                <w:rFonts w:ascii="Times New Roman" w:hAnsi="Times New Roman" w:cs="Times New Roman"/>
                <w:sz w:val="20"/>
                <w:szCs w:val="20"/>
              </w:rPr>
              <w:t>”</w:t>
            </w:r>
          </w:p>
        </w:tc>
      </w:tr>
      <w:tr w:rsidR="00414F83" w:rsidRPr="00CF0B94" w14:paraId="638A7990" w14:textId="77777777" w:rsidTr="00490683">
        <w:trPr>
          <w:trHeight w:val="20"/>
        </w:trPr>
        <w:tc>
          <w:tcPr>
            <w:tcW w:w="2069" w:type="pct"/>
          </w:tcPr>
          <w:p w14:paraId="35711C41"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(ii)</w:t>
            </w:r>
          </w:p>
        </w:tc>
        <w:tc>
          <w:tcPr>
            <w:tcW w:w="1104" w:type="pct"/>
          </w:tcPr>
          <w:p w14:paraId="4F55C5C6"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02</w:t>
            </w:r>
            <w:r w:rsidR="008022C4" w:rsidRPr="00CF0B94">
              <w:rPr>
                <w:rFonts w:ascii="Times New Roman" w:hAnsi="Times New Roman" w:cs="Times New Roman"/>
                <w:sz w:val="20"/>
                <w:szCs w:val="20"/>
              </w:rPr>
              <w:t>”</w:t>
            </w:r>
          </w:p>
        </w:tc>
        <w:tc>
          <w:tcPr>
            <w:tcW w:w="1827" w:type="pct"/>
          </w:tcPr>
          <w:p w14:paraId="289126CE"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144°12</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55</w:t>
            </w:r>
            <w:r w:rsidR="008022C4" w:rsidRPr="00CF0B94">
              <w:rPr>
                <w:rFonts w:ascii="Times New Roman" w:hAnsi="Times New Roman" w:cs="Times New Roman"/>
                <w:sz w:val="20"/>
                <w:szCs w:val="20"/>
              </w:rPr>
              <w:t>”</w:t>
            </w:r>
          </w:p>
        </w:tc>
      </w:tr>
      <w:tr w:rsidR="00414F83" w:rsidRPr="00CF0B94" w14:paraId="7CC8A35C" w14:textId="77777777" w:rsidTr="00490683">
        <w:trPr>
          <w:trHeight w:val="20"/>
        </w:trPr>
        <w:tc>
          <w:tcPr>
            <w:tcW w:w="2069" w:type="pct"/>
          </w:tcPr>
          <w:p w14:paraId="52666327"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(iii)</w:t>
            </w:r>
          </w:p>
        </w:tc>
        <w:tc>
          <w:tcPr>
            <w:tcW w:w="1104" w:type="pct"/>
          </w:tcPr>
          <w:p w14:paraId="3CF6A0D7"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02</w:t>
            </w:r>
            <w:r w:rsidR="008022C4" w:rsidRPr="00CF0B94">
              <w:rPr>
                <w:rFonts w:ascii="Times New Roman" w:hAnsi="Times New Roman" w:cs="Times New Roman"/>
                <w:sz w:val="20"/>
                <w:szCs w:val="20"/>
              </w:rPr>
              <w:t>”</w:t>
            </w:r>
          </w:p>
        </w:tc>
        <w:tc>
          <w:tcPr>
            <w:tcW w:w="1827" w:type="pct"/>
          </w:tcPr>
          <w:p w14:paraId="5C85317E"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23</w:t>
            </w:r>
            <w:r w:rsidR="008022C4" w:rsidRPr="00CF0B94">
              <w:rPr>
                <w:rFonts w:ascii="Times New Roman" w:hAnsi="Times New Roman" w:cs="Times New Roman"/>
                <w:sz w:val="20"/>
                <w:szCs w:val="20"/>
              </w:rPr>
              <w:t>”</w:t>
            </w:r>
          </w:p>
        </w:tc>
      </w:tr>
      <w:tr w:rsidR="00414F83" w:rsidRPr="00CF0B94" w14:paraId="75B5C27E" w14:textId="77777777" w:rsidTr="00490683">
        <w:trPr>
          <w:trHeight w:val="20"/>
        </w:trPr>
        <w:tc>
          <w:tcPr>
            <w:tcW w:w="2069" w:type="pct"/>
          </w:tcPr>
          <w:p w14:paraId="382FF28A"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(iv)</w:t>
            </w:r>
          </w:p>
        </w:tc>
        <w:tc>
          <w:tcPr>
            <w:tcW w:w="1104" w:type="pct"/>
          </w:tcPr>
          <w:p w14:paraId="22786430"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04</w:t>
            </w:r>
            <w:r w:rsidR="008022C4" w:rsidRPr="00CF0B94">
              <w:rPr>
                <w:rFonts w:ascii="Times New Roman" w:hAnsi="Times New Roman" w:cs="Times New Roman"/>
                <w:sz w:val="20"/>
                <w:szCs w:val="20"/>
              </w:rPr>
              <w:t>”</w:t>
            </w:r>
          </w:p>
        </w:tc>
        <w:tc>
          <w:tcPr>
            <w:tcW w:w="1827" w:type="pct"/>
          </w:tcPr>
          <w:p w14:paraId="7FA846E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29</w:t>
            </w:r>
            <w:r w:rsidR="008022C4" w:rsidRPr="00CF0B94">
              <w:rPr>
                <w:rFonts w:ascii="Times New Roman" w:hAnsi="Times New Roman" w:cs="Times New Roman"/>
                <w:sz w:val="20"/>
                <w:szCs w:val="20"/>
              </w:rPr>
              <w:t>”</w:t>
            </w:r>
          </w:p>
        </w:tc>
      </w:tr>
      <w:tr w:rsidR="00414F83" w:rsidRPr="00CF0B94" w14:paraId="0336173D" w14:textId="77777777" w:rsidTr="00490683">
        <w:trPr>
          <w:trHeight w:val="20"/>
        </w:trPr>
        <w:tc>
          <w:tcPr>
            <w:tcW w:w="2069" w:type="pct"/>
          </w:tcPr>
          <w:p w14:paraId="58F3583A"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w:t>
            </w:r>
          </w:p>
        </w:tc>
        <w:tc>
          <w:tcPr>
            <w:tcW w:w="1104" w:type="pct"/>
          </w:tcPr>
          <w:p w14:paraId="0A8C9E0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06</w:t>
            </w:r>
            <w:r w:rsidR="008022C4" w:rsidRPr="00CF0B94">
              <w:rPr>
                <w:rFonts w:ascii="Times New Roman" w:hAnsi="Times New Roman" w:cs="Times New Roman"/>
                <w:sz w:val="20"/>
                <w:szCs w:val="20"/>
              </w:rPr>
              <w:t>”</w:t>
            </w:r>
          </w:p>
        </w:tc>
        <w:tc>
          <w:tcPr>
            <w:tcW w:w="1827" w:type="pct"/>
          </w:tcPr>
          <w:p w14:paraId="4F978780"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33</w:t>
            </w:r>
            <w:r w:rsidR="008022C4" w:rsidRPr="00CF0B94">
              <w:rPr>
                <w:rFonts w:ascii="Times New Roman" w:hAnsi="Times New Roman" w:cs="Times New Roman"/>
                <w:sz w:val="20"/>
                <w:szCs w:val="20"/>
              </w:rPr>
              <w:t>”</w:t>
            </w:r>
          </w:p>
        </w:tc>
      </w:tr>
      <w:tr w:rsidR="00414F83" w:rsidRPr="00CF0B94" w14:paraId="1BC05136" w14:textId="77777777" w:rsidTr="00490683">
        <w:trPr>
          <w:trHeight w:val="20"/>
        </w:trPr>
        <w:tc>
          <w:tcPr>
            <w:tcW w:w="2069" w:type="pct"/>
          </w:tcPr>
          <w:p w14:paraId="4D263B8D"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w:t>
            </w:r>
          </w:p>
        </w:tc>
        <w:tc>
          <w:tcPr>
            <w:tcW w:w="1104" w:type="pct"/>
          </w:tcPr>
          <w:p w14:paraId="4EC77980"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09</w:t>
            </w:r>
            <w:r w:rsidR="008022C4" w:rsidRPr="00CF0B94">
              <w:rPr>
                <w:rFonts w:ascii="Times New Roman" w:hAnsi="Times New Roman" w:cs="Times New Roman"/>
                <w:sz w:val="20"/>
                <w:szCs w:val="20"/>
              </w:rPr>
              <w:t>”</w:t>
            </w:r>
          </w:p>
        </w:tc>
        <w:tc>
          <w:tcPr>
            <w:tcW w:w="1827" w:type="pct"/>
          </w:tcPr>
          <w:p w14:paraId="558CF5D8"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40</w:t>
            </w:r>
            <w:r w:rsidR="008022C4" w:rsidRPr="00CF0B94">
              <w:rPr>
                <w:rFonts w:ascii="Times New Roman" w:hAnsi="Times New Roman" w:cs="Times New Roman"/>
                <w:sz w:val="20"/>
                <w:szCs w:val="20"/>
              </w:rPr>
              <w:t>”</w:t>
            </w:r>
          </w:p>
        </w:tc>
      </w:tr>
      <w:tr w:rsidR="00414F83" w:rsidRPr="00CF0B94" w14:paraId="1B1E3FE8" w14:textId="77777777" w:rsidTr="00490683">
        <w:trPr>
          <w:trHeight w:val="20"/>
        </w:trPr>
        <w:tc>
          <w:tcPr>
            <w:tcW w:w="2069" w:type="pct"/>
          </w:tcPr>
          <w:p w14:paraId="3BF8541E"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(vii)</w:t>
            </w:r>
          </w:p>
        </w:tc>
        <w:tc>
          <w:tcPr>
            <w:tcW w:w="1104" w:type="pct"/>
          </w:tcPr>
          <w:p w14:paraId="40BFD206"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13</w:t>
            </w:r>
            <w:r w:rsidR="008022C4" w:rsidRPr="00CF0B94">
              <w:rPr>
                <w:rFonts w:ascii="Times New Roman" w:hAnsi="Times New Roman" w:cs="Times New Roman"/>
                <w:sz w:val="20"/>
                <w:szCs w:val="20"/>
              </w:rPr>
              <w:t>”</w:t>
            </w:r>
          </w:p>
        </w:tc>
        <w:tc>
          <w:tcPr>
            <w:tcW w:w="1827" w:type="pct"/>
          </w:tcPr>
          <w:p w14:paraId="19E902D4"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44</w:t>
            </w:r>
            <w:r w:rsidR="008022C4" w:rsidRPr="00CF0B94">
              <w:rPr>
                <w:rFonts w:ascii="Times New Roman" w:hAnsi="Times New Roman" w:cs="Times New Roman"/>
                <w:sz w:val="20"/>
                <w:szCs w:val="20"/>
              </w:rPr>
              <w:t>”</w:t>
            </w:r>
          </w:p>
        </w:tc>
      </w:tr>
      <w:tr w:rsidR="00414F83" w:rsidRPr="00CF0B94" w14:paraId="6B82D09D" w14:textId="77777777" w:rsidTr="00490683">
        <w:trPr>
          <w:trHeight w:val="20"/>
        </w:trPr>
        <w:tc>
          <w:tcPr>
            <w:tcW w:w="2069" w:type="pct"/>
          </w:tcPr>
          <w:p w14:paraId="7286664B"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(viii)</w:t>
            </w:r>
          </w:p>
        </w:tc>
        <w:tc>
          <w:tcPr>
            <w:tcW w:w="1104" w:type="pct"/>
          </w:tcPr>
          <w:p w14:paraId="290F423C"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30</w:t>
            </w:r>
            <w:r w:rsidR="008022C4" w:rsidRPr="00CF0B94">
              <w:rPr>
                <w:rFonts w:ascii="Times New Roman" w:hAnsi="Times New Roman" w:cs="Times New Roman"/>
                <w:sz w:val="20"/>
                <w:szCs w:val="20"/>
              </w:rPr>
              <w:t>”</w:t>
            </w:r>
          </w:p>
        </w:tc>
        <w:tc>
          <w:tcPr>
            <w:tcW w:w="1827" w:type="pct"/>
          </w:tcPr>
          <w:p w14:paraId="496CBC5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59</w:t>
            </w:r>
            <w:r w:rsidR="008022C4" w:rsidRPr="00CF0B94">
              <w:rPr>
                <w:rFonts w:ascii="Times New Roman" w:hAnsi="Times New Roman" w:cs="Times New Roman"/>
                <w:sz w:val="20"/>
                <w:szCs w:val="20"/>
              </w:rPr>
              <w:t>”</w:t>
            </w:r>
          </w:p>
        </w:tc>
      </w:tr>
      <w:tr w:rsidR="00414F83" w:rsidRPr="00CF0B94" w14:paraId="3DABED5E" w14:textId="77777777" w:rsidTr="00490683">
        <w:trPr>
          <w:trHeight w:val="20"/>
        </w:trPr>
        <w:tc>
          <w:tcPr>
            <w:tcW w:w="2069" w:type="pct"/>
          </w:tcPr>
          <w:p w14:paraId="148A03E9"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(ix)</w:t>
            </w:r>
          </w:p>
        </w:tc>
        <w:tc>
          <w:tcPr>
            <w:tcW w:w="1104" w:type="pct"/>
          </w:tcPr>
          <w:p w14:paraId="0DC4B247"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40</w:t>
            </w:r>
            <w:r w:rsidR="008022C4" w:rsidRPr="00CF0B94">
              <w:rPr>
                <w:rFonts w:ascii="Times New Roman" w:hAnsi="Times New Roman" w:cs="Times New Roman"/>
                <w:sz w:val="20"/>
                <w:szCs w:val="20"/>
              </w:rPr>
              <w:t>”</w:t>
            </w:r>
          </w:p>
        </w:tc>
        <w:tc>
          <w:tcPr>
            <w:tcW w:w="1827" w:type="pct"/>
          </w:tcPr>
          <w:p w14:paraId="4DF7FCD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144°14</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11</w:t>
            </w:r>
            <w:r w:rsidR="008022C4" w:rsidRPr="00CF0B94">
              <w:rPr>
                <w:rFonts w:ascii="Times New Roman" w:hAnsi="Times New Roman" w:cs="Times New Roman"/>
                <w:sz w:val="20"/>
                <w:szCs w:val="20"/>
              </w:rPr>
              <w:t>”</w:t>
            </w:r>
          </w:p>
        </w:tc>
      </w:tr>
      <w:tr w:rsidR="00414F83" w:rsidRPr="00CF0B94" w14:paraId="5F386267" w14:textId="77777777" w:rsidTr="00490683">
        <w:trPr>
          <w:trHeight w:val="20"/>
        </w:trPr>
        <w:tc>
          <w:tcPr>
            <w:tcW w:w="2069" w:type="pct"/>
          </w:tcPr>
          <w:p w14:paraId="07BE1581"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(x)</w:t>
            </w:r>
          </w:p>
        </w:tc>
        <w:tc>
          <w:tcPr>
            <w:tcW w:w="1104" w:type="pct"/>
          </w:tcPr>
          <w:p w14:paraId="224BADFD"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44</w:t>
            </w:r>
            <w:r w:rsidR="008022C4" w:rsidRPr="00CF0B94">
              <w:rPr>
                <w:rFonts w:ascii="Times New Roman" w:hAnsi="Times New Roman" w:cs="Times New Roman"/>
                <w:sz w:val="20"/>
                <w:szCs w:val="20"/>
              </w:rPr>
              <w:t>”</w:t>
            </w:r>
          </w:p>
        </w:tc>
        <w:tc>
          <w:tcPr>
            <w:tcW w:w="1827" w:type="pct"/>
          </w:tcPr>
          <w:p w14:paraId="4C5E7842" w14:textId="77777777" w:rsidR="00414F83" w:rsidRPr="00CF0B94" w:rsidRDefault="00AD787A"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w:t>
            </w:r>
            <w:r w:rsidR="00414F83" w:rsidRPr="00CF0B94">
              <w:rPr>
                <w:rFonts w:ascii="Times New Roman" w:hAnsi="Times New Roman" w:cs="Times New Roman"/>
                <w:sz w:val="20"/>
                <w:szCs w:val="20"/>
              </w:rPr>
              <w:t>44°14</w:t>
            </w:r>
            <w:r w:rsidR="008022C4" w:rsidRPr="00CF0B94">
              <w:rPr>
                <w:rFonts w:ascii="Times New Roman" w:hAnsi="Times New Roman" w:cs="Times New Roman"/>
                <w:sz w:val="20"/>
                <w:szCs w:val="20"/>
              </w:rPr>
              <w:t>’</w:t>
            </w:r>
            <w:r w:rsidR="00414F83" w:rsidRPr="00CF0B94">
              <w:rPr>
                <w:rFonts w:ascii="Times New Roman" w:hAnsi="Times New Roman" w:cs="Times New Roman"/>
                <w:sz w:val="20"/>
                <w:szCs w:val="20"/>
              </w:rPr>
              <w:t>18</w:t>
            </w:r>
            <w:r w:rsidR="008022C4" w:rsidRPr="00CF0B94">
              <w:rPr>
                <w:rFonts w:ascii="Times New Roman" w:hAnsi="Times New Roman" w:cs="Times New Roman"/>
                <w:sz w:val="20"/>
                <w:szCs w:val="20"/>
              </w:rPr>
              <w:t>”</w:t>
            </w:r>
          </w:p>
        </w:tc>
      </w:tr>
      <w:tr w:rsidR="00414F83" w:rsidRPr="00CF0B94" w14:paraId="1C06CB52" w14:textId="77777777" w:rsidTr="00490683">
        <w:trPr>
          <w:trHeight w:val="20"/>
        </w:trPr>
        <w:tc>
          <w:tcPr>
            <w:tcW w:w="2069" w:type="pct"/>
          </w:tcPr>
          <w:p w14:paraId="1123EEE0"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(xi)</w:t>
            </w:r>
          </w:p>
        </w:tc>
        <w:tc>
          <w:tcPr>
            <w:tcW w:w="1104" w:type="pct"/>
          </w:tcPr>
          <w:p w14:paraId="2A8FB89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50</w:t>
            </w:r>
            <w:r w:rsidR="008022C4" w:rsidRPr="00CF0B94">
              <w:rPr>
                <w:rFonts w:ascii="Times New Roman" w:hAnsi="Times New Roman" w:cs="Times New Roman"/>
                <w:sz w:val="20"/>
                <w:szCs w:val="20"/>
              </w:rPr>
              <w:t>”</w:t>
            </w:r>
          </w:p>
        </w:tc>
        <w:tc>
          <w:tcPr>
            <w:tcW w:w="1827" w:type="pct"/>
          </w:tcPr>
          <w:p w14:paraId="66A9D2B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144°14</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25</w:t>
            </w:r>
            <w:r w:rsidR="008022C4" w:rsidRPr="00CF0B94">
              <w:rPr>
                <w:rFonts w:ascii="Times New Roman" w:hAnsi="Times New Roman" w:cs="Times New Roman"/>
                <w:sz w:val="20"/>
                <w:szCs w:val="20"/>
              </w:rPr>
              <w:t>”</w:t>
            </w:r>
          </w:p>
        </w:tc>
      </w:tr>
      <w:tr w:rsidR="00414F83" w:rsidRPr="00CF0B94" w14:paraId="7A80E2E6" w14:textId="77777777" w:rsidTr="00490683">
        <w:trPr>
          <w:trHeight w:val="20"/>
        </w:trPr>
        <w:tc>
          <w:tcPr>
            <w:tcW w:w="2069" w:type="pct"/>
          </w:tcPr>
          <w:p w14:paraId="4BB2CBC6" w14:textId="77777777" w:rsidR="00414F83" w:rsidRPr="00CF0B94" w:rsidRDefault="00414F83" w:rsidP="00490683">
            <w:pPr>
              <w:spacing w:after="0" w:line="240" w:lineRule="auto"/>
              <w:ind w:right="720"/>
              <w:jc w:val="right"/>
              <w:rPr>
                <w:rFonts w:ascii="Times New Roman" w:hAnsi="Times New Roman" w:cs="Times New Roman"/>
                <w:sz w:val="20"/>
                <w:szCs w:val="20"/>
              </w:rPr>
            </w:pPr>
            <w:r w:rsidRPr="00CF0B94">
              <w:rPr>
                <w:rFonts w:ascii="Times New Roman" w:hAnsi="Times New Roman" w:cs="Times New Roman"/>
                <w:sz w:val="20"/>
                <w:szCs w:val="20"/>
              </w:rPr>
              <w:t>(xii)</w:t>
            </w:r>
          </w:p>
        </w:tc>
        <w:tc>
          <w:tcPr>
            <w:tcW w:w="1104" w:type="pct"/>
          </w:tcPr>
          <w:p w14:paraId="2540539B"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9°23</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59</w:t>
            </w:r>
            <w:r w:rsidR="008022C4" w:rsidRPr="00CF0B94">
              <w:rPr>
                <w:rFonts w:ascii="Times New Roman" w:hAnsi="Times New Roman" w:cs="Times New Roman"/>
                <w:sz w:val="20"/>
                <w:szCs w:val="20"/>
              </w:rPr>
              <w:t>”</w:t>
            </w:r>
          </w:p>
        </w:tc>
        <w:tc>
          <w:tcPr>
            <w:tcW w:w="1827" w:type="pct"/>
          </w:tcPr>
          <w:p w14:paraId="2FD431A2"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144°14</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30</w:t>
            </w:r>
            <w:r w:rsidR="008022C4" w:rsidRPr="00CF0B94">
              <w:rPr>
                <w:rFonts w:ascii="Times New Roman" w:hAnsi="Times New Roman" w:cs="Times New Roman"/>
                <w:sz w:val="20"/>
                <w:szCs w:val="20"/>
              </w:rPr>
              <w:t>”</w:t>
            </w:r>
          </w:p>
        </w:tc>
      </w:tr>
    </w:tbl>
    <w:p w14:paraId="3D8D8399"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8FE49BD" w14:textId="77777777" w:rsidR="00414F83" w:rsidRPr="00CF0B94" w:rsidRDefault="00142EF2" w:rsidP="00962EC4">
      <w:pPr>
        <w:spacing w:after="60" w:line="240" w:lineRule="auto"/>
        <w:jc w:val="center"/>
        <w:rPr>
          <w:rFonts w:ascii="Times New Roman" w:hAnsi="Times New Roman" w:cs="Times New Roman"/>
        </w:rPr>
      </w:pPr>
      <w:r w:rsidRPr="00CF0B94">
        <w:rPr>
          <w:rFonts w:ascii="Times New Roman" w:hAnsi="Times New Roman" w:cs="Times New Roman"/>
          <w:b/>
        </w:rPr>
        <w:lastRenderedPageBreak/>
        <w:t>SCHEDULE 10</w:t>
      </w:r>
      <w:r w:rsidR="00414F83" w:rsidRPr="00CF0B94">
        <w:rPr>
          <w:rFonts w:ascii="Times New Roman" w:hAnsi="Times New Roman" w:cs="Times New Roman"/>
        </w:rPr>
        <w:t>—continued</w:t>
      </w:r>
    </w:p>
    <w:p w14:paraId="4E5FCA9A" w14:textId="77777777" w:rsidR="00414F83" w:rsidRPr="00962EC4" w:rsidRDefault="00414F83" w:rsidP="008022C4">
      <w:pPr>
        <w:spacing w:after="0" w:line="240" w:lineRule="auto"/>
        <w:jc w:val="both"/>
        <w:rPr>
          <w:rFonts w:ascii="Times New Roman" w:hAnsi="Times New Roman" w:cs="Times New Roman"/>
          <w:sz w:val="20"/>
        </w:rPr>
      </w:pPr>
      <w:r w:rsidRPr="00962EC4">
        <w:rPr>
          <w:rFonts w:ascii="Times New Roman" w:hAnsi="Times New Roman" w:cs="Times New Roman"/>
          <w:sz w:val="20"/>
        </w:rPr>
        <w:t>so as to pass to the north of East Cay to the point of Latitude 9°22</w:t>
      </w:r>
      <w:r w:rsidR="008022C4" w:rsidRPr="00962EC4">
        <w:rPr>
          <w:rFonts w:ascii="Times New Roman" w:hAnsi="Times New Roman" w:cs="Times New Roman"/>
          <w:sz w:val="20"/>
        </w:rPr>
        <w:t>’</w:t>
      </w:r>
      <w:r w:rsidRPr="00962EC4">
        <w:rPr>
          <w:rFonts w:ascii="Times New Roman" w:hAnsi="Times New Roman" w:cs="Times New Roman"/>
          <w:sz w:val="20"/>
        </w:rPr>
        <w:t>04</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144°16</w:t>
      </w:r>
      <w:r w:rsidR="008022C4" w:rsidRPr="00962EC4">
        <w:rPr>
          <w:rFonts w:ascii="Times New Roman" w:hAnsi="Times New Roman" w:cs="Times New Roman"/>
          <w:sz w:val="20"/>
        </w:rPr>
        <w:t>’</w:t>
      </w:r>
      <w:r w:rsidRPr="00962EC4">
        <w:rPr>
          <w:rFonts w:ascii="Times New Roman" w:hAnsi="Times New Roman" w:cs="Times New Roman"/>
          <w:sz w:val="20"/>
        </w:rPr>
        <w:t>51</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4BEC41FF"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(32) thence north-easterly along the geodesic to the point of Latitude 9°00</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144°45</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41ACBB7D"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(33) thence east along the parallel of Latitude 9°00</w:t>
      </w:r>
      <w:r w:rsidR="008022C4" w:rsidRPr="00962EC4">
        <w:rPr>
          <w:rFonts w:ascii="Times New Roman" w:hAnsi="Times New Roman" w:cs="Times New Roman"/>
          <w:sz w:val="20"/>
        </w:rPr>
        <w:t>’</w:t>
      </w:r>
      <w:r w:rsidRPr="00962EC4">
        <w:rPr>
          <w:rFonts w:ascii="Times New Roman" w:hAnsi="Times New Roman" w:cs="Times New Roman"/>
          <w:sz w:val="20"/>
        </w:rPr>
        <w:t xml:space="preserve"> South to its intersection by the meridian of Longitude 145°13</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1AA17AD0"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(34) thence south-easterly along the geodesic to the point of Latitude 9°15</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145°20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3FF12D38"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(35) thence south-easterly along the geodesic to the point of Latitude 10°45</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145°40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226084E7"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(36) thence south-easterly along the geodesic to the point of Latitude 12°10</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146°25</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6BD7574D"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(37) thence south-easterly along the geodesic to the point of Latitude 12°50</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147°40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3F3D0674"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(38) thence south along the meridian of Longitude 147°40</w:t>
      </w:r>
      <w:r w:rsidR="008022C4" w:rsidRPr="00962EC4">
        <w:rPr>
          <w:rFonts w:ascii="Times New Roman" w:hAnsi="Times New Roman" w:cs="Times New Roman"/>
          <w:sz w:val="20"/>
        </w:rPr>
        <w:t>’</w:t>
      </w:r>
      <w:r w:rsidRPr="00962EC4">
        <w:rPr>
          <w:rFonts w:ascii="Times New Roman" w:hAnsi="Times New Roman" w:cs="Times New Roman"/>
          <w:sz w:val="20"/>
        </w:rPr>
        <w:t xml:space="preserve"> East to its intersection by the parallel of Latitude 14°00</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232D761F"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(39) thence west along that parallel to its intersection by the meridian of Longitude 146°55</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22193EE8"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(40) thence south along that meridian to its intersection by the parallel of Latitude 17°05</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3D8F143C"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(41) thence east along that parallel to its intersection by the meridian of Longitude 147°45</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3508265A"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(42) thence south along that meridian to its intersection by the parallel of Latitude 18°30</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14B41B65"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(43) thence east along that parallel to its intersection by the meridian of Longitude 150°50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5C8BBD38"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(44) thence south along that meridian to its intersection by the parallel of Latitude 20°00</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77E6EAC7"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(45) thence east along that parallel to its intersection by the meridian of Longitude 151°30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70C9C189"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(46) thence south along that meridian to its intersection by the parallel of Latitude 20°25</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07129EAF"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(47) thence east along that parallel to its intersection by the meridian of Longitude 153°05</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705E4111"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(48) thence south along that meridian to its intersection by the parallel of Latitude 22°50</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6AF30A6E"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(49) thence east along that parallel to its intersection by the meridian of Longitude 153°40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08E4157A"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(50) thence south along that meridian to its intersection by the parallel of Latitude 23°15</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31189202"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(51) thence east along that parallel to its intersection by the meridian of Longitude 154°00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16A62268"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(52) thence south along that meridian to its intersection by the parallel of Latitude 23°50</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7E82B4C9"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(53) thence east along that parallel to its intersection by the meridian of Longitude 155°15</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775E8E62"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(54) thence south along that meridian to its intersection by the parallel of Latitude 25°00</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0189401D"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(55) thence east along that parallel to its intersection by the meridian of Longitude 158°35</w:t>
      </w:r>
      <w:r w:rsidR="008022C4" w:rsidRPr="00962EC4">
        <w:rPr>
          <w:rFonts w:ascii="Times New Roman" w:hAnsi="Times New Roman" w:cs="Times New Roman"/>
          <w:sz w:val="20"/>
        </w:rPr>
        <w:t>’</w:t>
      </w:r>
      <w:r w:rsidRPr="00962EC4">
        <w:rPr>
          <w:rFonts w:ascii="Times New Roman" w:hAnsi="Times New Roman" w:cs="Times New Roman"/>
          <w:sz w:val="20"/>
        </w:rPr>
        <w:t>47</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096D4B6A"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(56) thence south-easterly along the geodesic to the point of Latitude 25°08</w:t>
      </w:r>
      <w:r w:rsidR="008022C4" w:rsidRPr="00962EC4">
        <w:rPr>
          <w:rFonts w:ascii="Times New Roman" w:hAnsi="Times New Roman" w:cs="Times New Roman"/>
          <w:sz w:val="20"/>
        </w:rPr>
        <w:t>’</w:t>
      </w:r>
      <w:r w:rsidRPr="00962EC4">
        <w:rPr>
          <w:rFonts w:ascii="Times New Roman" w:hAnsi="Times New Roman" w:cs="Times New Roman"/>
          <w:sz w:val="20"/>
        </w:rPr>
        <w:t>54</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158°36</w:t>
      </w:r>
      <w:r w:rsidR="008022C4" w:rsidRPr="00962EC4">
        <w:rPr>
          <w:rFonts w:ascii="Times New Roman" w:hAnsi="Times New Roman" w:cs="Times New Roman"/>
          <w:sz w:val="20"/>
        </w:rPr>
        <w:t>’</w:t>
      </w:r>
      <w:r w:rsidRPr="00962EC4">
        <w:rPr>
          <w:rFonts w:ascii="Times New Roman" w:hAnsi="Times New Roman" w:cs="Times New Roman"/>
          <w:sz w:val="20"/>
        </w:rPr>
        <w:t>36</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40F2E1CC"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(57) thence south-easterly along the geodesic to the point of Latitude 26°26</w:t>
      </w:r>
      <w:r w:rsidR="008022C4" w:rsidRPr="00962EC4">
        <w:rPr>
          <w:rFonts w:ascii="Times New Roman" w:hAnsi="Times New Roman" w:cs="Times New Roman"/>
          <w:sz w:val="20"/>
        </w:rPr>
        <w:t>’</w:t>
      </w:r>
      <w:r w:rsidRPr="00962EC4">
        <w:rPr>
          <w:rFonts w:ascii="Times New Roman" w:hAnsi="Times New Roman" w:cs="Times New Roman"/>
          <w:sz w:val="20"/>
        </w:rPr>
        <w:t>36</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163°43</w:t>
      </w:r>
      <w:r w:rsidR="008022C4" w:rsidRPr="00962EC4">
        <w:rPr>
          <w:rFonts w:ascii="Times New Roman" w:hAnsi="Times New Roman" w:cs="Times New Roman"/>
          <w:sz w:val="20"/>
        </w:rPr>
        <w:t>’</w:t>
      </w:r>
      <w:r w:rsidRPr="00962EC4">
        <w:rPr>
          <w:rFonts w:ascii="Times New Roman" w:hAnsi="Times New Roman" w:cs="Times New Roman"/>
          <w:sz w:val="20"/>
        </w:rPr>
        <w:t>27</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40CD2E9B"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(58) thence north-easterly along the geodesic to the point of Latitude 26°13</w:t>
      </w:r>
      <w:r w:rsidR="008022C4" w:rsidRPr="00962EC4">
        <w:rPr>
          <w:rFonts w:ascii="Times New Roman" w:hAnsi="Times New Roman" w:cs="Times New Roman"/>
          <w:sz w:val="20"/>
        </w:rPr>
        <w:t>’</w:t>
      </w:r>
      <w:r w:rsidRPr="00962EC4">
        <w:rPr>
          <w:rFonts w:ascii="Times New Roman" w:hAnsi="Times New Roman" w:cs="Times New Roman"/>
          <w:sz w:val="20"/>
        </w:rPr>
        <w:t>33</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165°40</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1A81CA3A"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(59) thence south along the meridian of Longitude 165°40</w:t>
      </w:r>
      <w:r w:rsidR="008022C4" w:rsidRPr="00962EC4">
        <w:rPr>
          <w:rFonts w:ascii="Times New Roman" w:hAnsi="Times New Roman" w:cs="Times New Roman"/>
          <w:sz w:val="20"/>
        </w:rPr>
        <w:t>’</w:t>
      </w:r>
      <w:r w:rsidRPr="00962EC4">
        <w:rPr>
          <w:rFonts w:ascii="Times New Roman" w:hAnsi="Times New Roman" w:cs="Times New Roman"/>
          <w:sz w:val="20"/>
        </w:rPr>
        <w:t xml:space="preserve"> East, to its intersection by the parallel of Latitude 26°59</w:t>
      </w:r>
      <w:r w:rsidR="008022C4" w:rsidRPr="00962EC4">
        <w:rPr>
          <w:rFonts w:ascii="Times New Roman" w:hAnsi="Times New Roman" w:cs="Times New Roman"/>
          <w:sz w:val="20"/>
        </w:rPr>
        <w:t>’</w:t>
      </w:r>
      <w:r w:rsidRPr="00962EC4">
        <w:rPr>
          <w:rFonts w:ascii="Times New Roman" w:hAnsi="Times New Roman" w:cs="Times New Roman"/>
          <w:sz w:val="20"/>
        </w:rPr>
        <w:t>05</w:t>
      </w:r>
      <w:r w:rsidR="008022C4" w:rsidRPr="00962EC4">
        <w:rPr>
          <w:rFonts w:ascii="Times New Roman" w:hAnsi="Times New Roman" w:cs="Times New Roman"/>
          <w:sz w:val="20"/>
        </w:rPr>
        <w:t>”</w:t>
      </w:r>
      <w:r w:rsidRPr="00962EC4">
        <w:rPr>
          <w:rFonts w:ascii="Times New Roman" w:hAnsi="Times New Roman" w:cs="Times New Roman"/>
          <w:sz w:val="20"/>
        </w:rPr>
        <w:t xml:space="preserve"> South;</w:t>
      </w:r>
    </w:p>
    <w:p w14:paraId="0037C55A"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(60) thence south-westerly along the geodesic to the point of Latitude 27°48</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154°22</w:t>
      </w:r>
      <w:r w:rsidR="008022C4" w:rsidRPr="00962EC4">
        <w:rPr>
          <w:rFonts w:ascii="Times New Roman" w:hAnsi="Times New Roman" w:cs="Times New Roman"/>
          <w:sz w:val="20"/>
        </w:rPr>
        <w:t>’</w:t>
      </w:r>
      <w:r w:rsidRPr="00962EC4">
        <w:rPr>
          <w:rFonts w:ascii="Times New Roman" w:hAnsi="Times New Roman" w:cs="Times New Roman"/>
          <w:sz w:val="20"/>
        </w:rPr>
        <w:t xml:space="preserve"> East;</w:t>
      </w:r>
    </w:p>
    <w:p w14:paraId="769ABC99"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(61) thence south-westerly along the geodesic to the point of Latitude 27°58</w:t>
      </w:r>
      <w:r w:rsidR="008022C4" w:rsidRPr="00962EC4">
        <w:rPr>
          <w:rFonts w:ascii="Times New Roman" w:hAnsi="Times New Roman" w:cs="Times New Roman"/>
          <w:sz w:val="20"/>
        </w:rPr>
        <w:t>’</w:t>
      </w:r>
      <w:r w:rsidRPr="00962EC4">
        <w:rPr>
          <w:rFonts w:ascii="Times New Roman" w:hAnsi="Times New Roman" w:cs="Times New Roman"/>
          <w:sz w:val="20"/>
        </w:rPr>
        <w:t xml:space="preserve"> South, Longitude 154° East;</w:t>
      </w:r>
    </w:p>
    <w:p w14:paraId="29422E8C" w14:textId="77777777" w:rsidR="00414F83" w:rsidRPr="00962EC4" w:rsidRDefault="00414F83" w:rsidP="00490683">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(62) thence south-westerly along the geodesic between the last-mentioned point and the trigonometrical station known as Point Danger, near Point Danger, to its intersection by the coastline at mean low water; and</w:t>
      </w:r>
    </w:p>
    <w:p w14:paraId="6B00878D" w14:textId="77777777" w:rsidR="00427F90" w:rsidRPr="00962EC4" w:rsidRDefault="00414F83" w:rsidP="00962EC4">
      <w:pPr>
        <w:spacing w:after="0" w:line="240" w:lineRule="auto"/>
        <w:ind w:firstLine="432"/>
        <w:jc w:val="both"/>
        <w:rPr>
          <w:rFonts w:ascii="Times New Roman" w:hAnsi="Times New Roman" w:cs="Times New Roman"/>
          <w:sz w:val="20"/>
        </w:rPr>
      </w:pPr>
      <w:r w:rsidRPr="00962EC4">
        <w:rPr>
          <w:rFonts w:ascii="Times New Roman" w:hAnsi="Times New Roman" w:cs="Times New Roman"/>
          <w:sz w:val="20"/>
        </w:rPr>
        <w:t>(63) thence along the coastline of the State of Queensland at mean low water to the point of commencement.</w:t>
      </w:r>
      <w:r w:rsidR="008022C4" w:rsidRPr="00962EC4">
        <w:rPr>
          <w:rFonts w:ascii="Times New Roman" w:hAnsi="Times New Roman" w:cs="Times New Roman"/>
          <w:sz w:val="20"/>
        </w:rPr>
        <w:t>”</w:t>
      </w:r>
      <w:r w:rsidRPr="00962EC4">
        <w:rPr>
          <w:rFonts w:ascii="Times New Roman" w:hAnsi="Times New Roman" w:cs="Times New Roman"/>
          <w:sz w:val="20"/>
        </w:rPr>
        <w:t>.</w:t>
      </w:r>
      <w:r w:rsidR="00427F90" w:rsidRPr="009F6CB1">
        <w:rPr>
          <w:rFonts w:ascii="Times New Roman" w:hAnsi="Times New Roman" w:cs="Times New Roman"/>
        </w:rPr>
        <w:br w:type="page"/>
      </w:r>
    </w:p>
    <w:p w14:paraId="0E5D0C22" w14:textId="77777777" w:rsidR="00414F83" w:rsidRPr="009F6CB1" w:rsidRDefault="00142EF2" w:rsidP="006D126F">
      <w:pPr>
        <w:tabs>
          <w:tab w:val="left" w:pos="3690"/>
        </w:tabs>
        <w:spacing w:after="60" w:line="240" w:lineRule="auto"/>
        <w:jc w:val="right"/>
        <w:rPr>
          <w:rFonts w:ascii="Times New Roman" w:hAnsi="Times New Roman" w:cs="Times New Roman"/>
        </w:rPr>
      </w:pPr>
      <w:r w:rsidRPr="009F6CB1">
        <w:rPr>
          <w:rFonts w:ascii="Times New Roman" w:hAnsi="Times New Roman" w:cs="Times New Roman"/>
          <w:b/>
        </w:rPr>
        <w:lastRenderedPageBreak/>
        <w:t>SCHEDULE 11</w:t>
      </w:r>
      <w:r w:rsidR="00B0127E" w:rsidRPr="009F6CB1">
        <w:rPr>
          <w:rFonts w:ascii="Times New Roman" w:hAnsi="Times New Roman" w:cs="Times New Roman"/>
        </w:rPr>
        <w:tab/>
      </w:r>
      <w:r w:rsidR="00414F83" w:rsidRPr="009F6CB1">
        <w:rPr>
          <w:rFonts w:ascii="Times New Roman" w:hAnsi="Times New Roman" w:cs="Times New Roman"/>
        </w:rPr>
        <w:t>Section 232</w:t>
      </w:r>
    </w:p>
    <w:p w14:paraId="22A73B03" w14:textId="77777777" w:rsidR="00414F83" w:rsidRPr="00CF0B94" w:rsidRDefault="00414F83" w:rsidP="00B0127E">
      <w:pPr>
        <w:spacing w:after="0" w:line="240" w:lineRule="auto"/>
        <w:jc w:val="center"/>
        <w:rPr>
          <w:rFonts w:ascii="Times New Roman" w:hAnsi="Times New Roman" w:cs="Times New Roman"/>
          <w:sz w:val="20"/>
          <w:szCs w:val="20"/>
        </w:rPr>
      </w:pPr>
      <w:r w:rsidRPr="00CF0B94">
        <w:rPr>
          <w:rFonts w:ascii="Times New Roman" w:hAnsi="Times New Roman" w:cs="Times New Roman"/>
          <w:sz w:val="20"/>
          <w:szCs w:val="20"/>
        </w:rPr>
        <w:t>NEW SCHEDULES 2 AND 3 TO THE PUBLIC SERVICE ACT 1922</w:t>
      </w:r>
    </w:p>
    <w:p w14:paraId="048FA096" w14:textId="77777777" w:rsidR="00414F83" w:rsidRPr="00CF0B94" w:rsidRDefault="00414F83" w:rsidP="007C2160">
      <w:pPr>
        <w:tabs>
          <w:tab w:val="left" w:pos="3060"/>
        </w:tabs>
        <w:spacing w:before="60" w:after="60" w:line="240" w:lineRule="auto"/>
        <w:jc w:val="right"/>
        <w:rPr>
          <w:rFonts w:ascii="Times New Roman" w:hAnsi="Times New Roman" w:cs="Times New Roman"/>
          <w:sz w:val="20"/>
          <w:szCs w:val="20"/>
        </w:rPr>
      </w:pPr>
      <w:r w:rsidRPr="00CF0B94">
        <w:rPr>
          <w:rFonts w:ascii="Times New Roman" w:hAnsi="Times New Roman" w:cs="Times New Roman"/>
          <w:sz w:val="20"/>
          <w:szCs w:val="20"/>
        </w:rPr>
        <w:t>SCHEDULE 2</w:t>
      </w:r>
      <w:r w:rsidR="00B0127E" w:rsidRPr="00CF0B94">
        <w:rPr>
          <w:rFonts w:ascii="Times New Roman" w:hAnsi="Times New Roman" w:cs="Times New Roman"/>
          <w:sz w:val="20"/>
          <w:szCs w:val="20"/>
        </w:rPr>
        <w:tab/>
      </w:r>
      <w:r w:rsidRPr="00CF0B94">
        <w:rPr>
          <w:rFonts w:ascii="Times New Roman" w:hAnsi="Times New Roman" w:cs="Times New Roman"/>
          <w:sz w:val="20"/>
          <w:szCs w:val="20"/>
        </w:rPr>
        <w:t>Sections 7 and 10</w:t>
      </w:r>
    </w:p>
    <w:p w14:paraId="15103A57" w14:textId="77777777" w:rsidR="00414F83" w:rsidRPr="00CF0B94" w:rsidRDefault="00414F83" w:rsidP="00B0127E">
      <w:pPr>
        <w:spacing w:after="0" w:line="240" w:lineRule="auto"/>
        <w:jc w:val="center"/>
        <w:rPr>
          <w:rFonts w:ascii="Times New Roman" w:hAnsi="Times New Roman" w:cs="Times New Roman"/>
          <w:sz w:val="20"/>
          <w:szCs w:val="20"/>
        </w:rPr>
      </w:pPr>
      <w:r w:rsidRPr="00CF0B94">
        <w:rPr>
          <w:rFonts w:ascii="Times New Roman" w:hAnsi="Times New Roman" w:cs="Times New Roman"/>
          <w:sz w:val="20"/>
          <w:szCs w:val="20"/>
        </w:rPr>
        <w:t>DEPARTMENTS</w:t>
      </w:r>
    </w:p>
    <w:p w14:paraId="2A9AD6A7" w14:textId="40971D1E"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Senate</w:t>
      </w:r>
    </w:p>
    <w:p w14:paraId="11297D3E"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House of Representatives</w:t>
      </w:r>
    </w:p>
    <w:p w14:paraId="7FB66C51"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Parliamentary Library</w:t>
      </w:r>
    </w:p>
    <w:p w14:paraId="1466537E"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Parliamentary Reporting Staff</w:t>
      </w:r>
    </w:p>
    <w:p w14:paraId="349DCA30"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Joint House Department</w:t>
      </w:r>
    </w:p>
    <w:p w14:paraId="24625CDF"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Aboriginal Affairs</w:t>
      </w:r>
    </w:p>
    <w:p w14:paraId="6C918AC9"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Administrative Services</w:t>
      </w:r>
    </w:p>
    <w:p w14:paraId="26862E91"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Attorney-General</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s Department</w:t>
      </w:r>
    </w:p>
    <w:p w14:paraId="04B539BC"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Aviation</w:t>
      </w:r>
    </w:p>
    <w:p w14:paraId="37749898"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Capital Territory</w:t>
      </w:r>
    </w:p>
    <w:p w14:paraId="0F0EDB02"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Communications</w:t>
      </w:r>
    </w:p>
    <w:p w14:paraId="47F4A2C2"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 xml:space="preserve">The Department of </w:t>
      </w:r>
      <w:proofErr w:type="spellStart"/>
      <w:r w:rsidRPr="00CF0B94">
        <w:rPr>
          <w:rFonts w:ascii="Times New Roman" w:hAnsi="Times New Roman" w:cs="Times New Roman"/>
          <w:sz w:val="20"/>
          <w:szCs w:val="20"/>
        </w:rPr>
        <w:t>Defence</w:t>
      </w:r>
      <w:proofErr w:type="spellEnd"/>
    </w:p>
    <w:p w14:paraId="0F14CDD0"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 xml:space="preserve">The Department of </w:t>
      </w:r>
      <w:proofErr w:type="spellStart"/>
      <w:r w:rsidRPr="00CF0B94">
        <w:rPr>
          <w:rFonts w:ascii="Times New Roman" w:hAnsi="Times New Roman" w:cs="Times New Roman"/>
          <w:sz w:val="20"/>
          <w:szCs w:val="20"/>
        </w:rPr>
        <w:t>Defence</w:t>
      </w:r>
      <w:proofErr w:type="spellEnd"/>
      <w:r w:rsidRPr="00CF0B94">
        <w:rPr>
          <w:rFonts w:ascii="Times New Roman" w:hAnsi="Times New Roman" w:cs="Times New Roman"/>
          <w:sz w:val="20"/>
          <w:szCs w:val="20"/>
        </w:rPr>
        <w:t xml:space="preserve"> Support</w:t>
      </w:r>
    </w:p>
    <w:p w14:paraId="2C28562B"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Education</w:t>
      </w:r>
    </w:p>
    <w:p w14:paraId="227E6C8A"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Employment and Industrial Relations</w:t>
      </w:r>
    </w:p>
    <w:p w14:paraId="6716B775"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Finance</w:t>
      </w:r>
    </w:p>
    <w:p w14:paraId="6D88EEB9"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Foreign Affairs</w:t>
      </w:r>
    </w:p>
    <w:p w14:paraId="393B2CA3"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Health</w:t>
      </w:r>
    </w:p>
    <w:p w14:paraId="2E2C45C1"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Home Affairs and Environment</w:t>
      </w:r>
    </w:p>
    <w:p w14:paraId="737CBD19"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Immigration and Ethnic Affairs</w:t>
      </w:r>
    </w:p>
    <w:p w14:paraId="136F6CEF"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Industry and Commerce</w:t>
      </w:r>
    </w:p>
    <w:p w14:paraId="34B2C240"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National Development and Energy</w:t>
      </w:r>
    </w:p>
    <w:p w14:paraId="48D2D848"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Primary Industry</w:t>
      </w:r>
    </w:p>
    <w:p w14:paraId="5BC0237D"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Prime Minister and Cabinet</w:t>
      </w:r>
    </w:p>
    <w:p w14:paraId="751E4A60"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Science and Technology</w:t>
      </w:r>
    </w:p>
    <w:p w14:paraId="26182828"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Social Security</w:t>
      </w:r>
    </w:p>
    <w:p w14:paraId="07C953F0"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Trade and Resources</w:t>
      </w:r>
    </w:p>
    <w:p w14:paraId="51A5C3A7"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Transport and Construction</w:t>
      </w:r>
    </w:p>
    <w:p w14:paraId="5F4FB09D"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Treasury</w:t>
      </w:r>
    </w:p>
    <w:p w14:paraId="0F3753CD"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Veterans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Affairs</w:t>
      </w:r>
    </w:p>
    <w:p w14:paraId="58968E01"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Department of the Vice President of the Executive Council</w:t>
      </w:r>
    </w:p>
    <w:p w14:paraId="22D28E7D" w14:textId="77777777" w:rsidR="00414F83" w:rsidRPr="00CF0B94" w:rsidRDefault="00414F83" w:rsidP="00590C0E">
      <w:pPr>
        <w:tabs>
          <w:tab w:val="left" w:pos="3690"/>
        </w:tabs>
        <w:spacing w:before="120" w:after="60" w:line="240" w:lineRule="auto"/>
        <w:jc w:val="right"/>
        <w:rPr>
          <w:rFonts w:ascii="Times New Roman" w:hAnsi="Times New Roman" w:cs="Times New Roman"/>
          <w:sz w:val="20"/>
          <w:szCs w:val="20"/>
        </w:rPr>
      </w:pPr>
      <w:r w:rsidRPr="00CF0B94">
        <w:rPr>
          <w:rFonts w:ascii="Times New Roman" w:hAnsi="Times New Roman" w:cs="Times New Roman"/>
          <w:sz w:val="20"/>
          <w:szCs w:val="20"/>
        </w:rPr>
        <w:t>SCHEDULE 3</w:t>
      </w:r>
      <w:r w:rsidR="00B0127E" w:rsidRPr="00CF0B94">
        <w:rPr>
          <w:rFonts w:ascii="Times New Roman" w:hAnsi="Times New Roman" w:cs="Times New Roman"/>
          <w:sz w:val="20"/>
          <w:szCs w:val="20"/>
        </w:rPr>
        <w:tab/>
      </w:r>
      <w:r w:rsidRPr="00CF0B94">
        <w:rPr>
          <w:rFonts w:ascii="Times New Roman" w:hAnsi="Times New Roman" w:cs="Times New Roman"/>
          <w:sz w:val="20"/>
          <w:szCs w:val="20"/>
        </w:rPr>
        <w:t>Section 25</w:t>
      </w:r>
    </w:p>
    <w:p w14:paraId="02B107E3" w14:textId="77777777" w:rsidR="00414F83" w:rsidRPr="00CF0B94" w:rsidRDefault="00414F83" w:rsidP="00B0127E">
      <w:pPr>
        <w:spacing w:after="0" w:line="240" w:lineRule="auto"/>
        <w:jc w:val="center"/>
        <w:rPr>
          <w:rFonts w:ascii="Times New Roman" w:hAnsi="Times New Roman" w:cs="Times New Roman"/>
          <w:sz w:val="20"/>
          <w:szCs w:val="20"/>
        </w:rPr>
      </w:pPr>
      <w:r w:rsidRPr="00CF0B94">
        <w:rPr>
          <w:rFonts w:ascii="Times New Roman" w:hAnsi="Times New Roman" w:cs="Times New Roman"/>
          <w:sz w:val="20"/>
          <w:szCs w:val="20"/>
        </w:rPr>
        <w:t>PERMANENT HEADS OF DEPARTMENTS</w:t>
      </w:r>
    </w:p>
    <w:p w14:paraId="5C8844F6"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Clerk of the Senate</w:t>
      </w:r>
    </w:p>
    <w:p w14:paraId="72CA85BB"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Clerk of the House of Representatives</w:t>
      </w:r>
    </w:p>
    <w:p w14:paraId="5E794B25"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Parliamentary Librarian</w:t>
      </w:r>
    </w:p>
    <w:p w14:paraId="6E44C027"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Principal Parliamentary Reporter</w:t>
      </w:r>
    </w:p>
    <w:p w14:paraId="5E8C7FB8"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Secretary of the Joint House Department</w:t>
      </w:r>
    </w:p>
    <w:p w14:paraId="4F0C90E2"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Secretary to the Department of Aboriginal Affairs</w:t>
      </w:r>
    </w:p>
    <w:p w14:paraId="301EFC2E"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Secretary to the Department of Administrative Services</w:t>
      </w:r>
    </w:p>
    <w:p w14:paraId="2FBD2E87"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Secretary to the Attorney-General</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s Department</w:t>
      </w:r>
    </w:p>
    <w:p w14:paraId="07AEC544" w14:textId="77777777" w:rsidR="00414F83" w:rsidRPr="00CF0B94" w:rsidRDefault="00414F83" w:rsidP="00B0127E">
      <w:pPr>
        <w:spacing w:after="0" w:line="240" w:lineRule="auto"/>
        <w:ind w:firstLine="432"/>
        <w:jc w:val="both"/>
        <w:rPr>
          <w:rFonts w:ascii="Times New Roman" w:hAnsi="Times New Roman" w:cs="Times New Roman"/>
          <w:sz w:val="20"/>
          <w:szCs w:val="20"/>
        </w:rPr>
      </w:pPr>
      <w:r w:rsidRPr="00CF0B94">
        <w:rPr>
          <w:rFonts w:ascii="Times New Roman" w:hAnsi="Times New Roman" w:cs="Times New Roman"/>
          <w:sz w:val="20"/>
          <w:szCs w:val="20"/>
        </w:rPr>
        <w:t>The Secretary to the Department of Aviation</w:t>
      </w:r>
    </w:p>
    <w:p w14:paraId="56D27B79" w14:textId="77777777" w:rsidR="00427F90" w:rsidRPr="00CF0B94" w:rsidRDefault="00427F90"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br w:type="page"/>
      </w:r>
    </w:p>
    <w:p w14:paraId="63D7AC84" w14:textId="77777777" w:rsidR="00414F83" w:rsidRPr="00CF0B94" w:rsidRDefault="00142EF2" w:rsidP="00B0127E">
      <w:pPr>
        <w:spacing w:after="0" w:line="240" w:lineRule="auto"/>
        <w:jc w:val="center"/>
        <w:rPr>
          <w:rFonts w:ascii="Times New Roman" w:hAnsi="Times New Roman" w:cs="Times New Roman"/>
        </w:rPr>
      </w:pPr>
      <w:r w:rsidRPr="00CF0B94">
        <w:rPr>
          <w:rFonts w:ascii="Times New Roman" w:hAnsi="Times New Roman" w:cs="Times New Roman"/>
          <w:b/>
        </w:rPr>
        <w:lastRenderedPageBreak/>
        <w:t>SCHEDULE 11</w:t>
      </w:r>
      <w:r w:rsidR="00414F83" w:rsidRPr="00CF0B94">
        <w:rPr>
          <w:rFonts w:ascii="Times New Roman" w:hAnsi="Times New Roman" w:cs="Times New Roman"/>
        </w:rPr>
        <w:t>—continued</w:t>
      </w:r>
    </w:p>
    <w:p w14:paraId="640242CE" w14:textId="052FE3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the Capital Territory</w:t>
      </w:r>
    </w:p>
    <w:p w14:paraId="45C9C688"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Communications</w:t>
      </w:r>
    </w:p>
    <w:p w14:paraId="68D2263F"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Comptroller-General of Customs</w:t>
      </w:r>
    </w:p>
    <w:p w14:paraId="61122CBB"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 xml:space="preserve">The Secretary to the Department of </w:t>
      </w:r>
      <w:proofErr w:type="spellStart"/>
      <w:r w:rsidRPr="009F6CB1">
        <w:rPr>
          <w:rFonts w:ascii="Times New Roman" w:hAnsi="Times New Roman" w:cs="Times New Roman"/>
          <w:sz w:val="20"/>
        </w:rPr>
        <w:t>Defence</w:t>
      </w:r>
      <w:proofErr w:type="spellEnd"/>
    </w:p>
    <w:p w14:paraId="114AE6B7"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 xml:space="preserve">The Secretary to the Department of </w:t>
      </w:r>
      <w:proofErr w:type="spellStart"/>
      <w:r w:rsidRPr="009F6CB1">
        <w:rPr>
          <w:rFonts w:ascii="Times New Roman" w:hAnsi="Times New Roman" w:cs="Times New Roman"/>
          <w:sz w:val="20"/>
        </w:rPr>
        <w:t>Defence</w:t>
      </w:r>
      <w:proofErr w:type="spellEnd"/>
      <w:r w:rsidRPr="009F6CB1">
        <w:rPr>
          <w:rFonts w:ascii="Times New Roman" w:hAnsi="Times New Roman" w:cs="Times New Roman"/>
          <w:sz w:val="20"/>
        </w:rPr>
        <w:t xml:space="preserve"> Support</w:t>
      </w:r>
    </w:p>
    <w:p w14:paraId="0181B9B9"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Education</w:t>
      </w:r>
    </w:p>
    <w:p w14:paraId="68BEAD5F"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Employment and Industrial Relations</w:t>
      </w:r>
    </w:p>
    <w:p w14:paraId="760DF412"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Finance</w:t>
      </w:r>
    </w:p>
    <w:p w14:paraId="105944B0"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Foreign Affairs</w:t>
      </w:r>
    </w:p>
    <w:p w14:paraId="4BACC803"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Director-General of Health</w:t>
      </w:r>
    </w:p>
    <w:p w14:paraId="3E81FE25"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Home Affairs and Environment</w:t>
      </w:r>
    </w:p>
    <w:p w14:paraId="1BFFB03A"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Immigration and Ethnic Affairs</w:t>
      </w:r>
    </w:p>
    <w:p w14:paraId="3B18724B"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National Development and Energy</w:t>
      </w:r>
    </w:p>
    <w:p w14:paraId="33E57D31"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Primary Industry</w:t>
      </w:r>
    </w:p>
    <w:p w14:paraId="06008165"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the Prime Minister and Cabinet</w:t>
      </w:r>
    </w:p>
    <w:p w14:paraId="5C70A2D5"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Science and Technology</w:t>
      </w:r>
    </w:p>
    <w:p w14:paraId="6823A67C"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Director-General of Social Security</w:t>
      </w:r>
    </w:p>
    <w:p w14:paraId="3AB6CC79"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Trade and Resources</w:t>
      </w:r>
    </w:p>
    <w:p w14:paraId="11CF073D" w14:textId="77777777" w:rsidR="00987C8D" w:rsidRPr="009F6CB1" w:rsidRDefault="00414F83" w:rsidP="00987C8D">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Transport and Construction and Director-General of Works</w:t>
      </w:r>
    </w:p>
    <w:p w14:paraId="4E557B5D" w14:textId="77777777" w:rsidR="00987C8D" w:rsidRPr="009F6CB1" w:rsidRDefault="00414F83" w:rsidP="00987C8D">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the Treasury</w:t>
      </w:r>
    </w:p>
    <w:p w14:paraId="406A6E36" w14:textId="77777777" w:rsidR="00414F83" w:rsidRPr="009F6CB1" w:rsidRDefault="00414F83" w:rsidP="00987C8D">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Veterans</w:t>
      </w:r>
      <w:r w:rsidR="008022C4" w:rsidRPr="009F6CB1">
        <w:rPr>
          <w:rFonts w:ascii="Times New Roman" w:hAnsi="Times New Roman" w:cs="Times New Roman"/>
          <w:sz w:val="20"/>
        </w:rPr>
        <w:t>’</w:t>
      </w:r>
      <w:r w:rsidRPr="009F6CB1">
        <w:rPr>
          <w:rFonts w:ascii="Times New Roman" w:hAnsi="Times New Roman" w:cs="Times New Roman"/>
          <w:sz w:val="20"/>
        </w:rPr>
        <w:t xml:space="preserve"> Affairs</w:t>
      </w:r>
    </w:p>
    <w:p w14:paraId="4E12D5C6" w14:textId="77777777" w:rsidR="00414F83" w:rsidRPr="009F6CB1" w:rsidRDefault="00414F83" w:rsidP="00B0127E">
      <w:pPr>
        <w:spacing w:after="0" w:line="240" w:lineRule="auto"/>
        <w:ind w:firstLine="432"/>
        <w:jc w:val="both"/>
        <w:rPr>
          <w:rFonts w:ascii="Times New Roman" w:hAnsi="Times New Roman" w:cs="Times New Roman"/>
          <w:sz w:val="20"/>
        </w:rPr>
      </w:pPr>
      <w:r w:rsidRPr="009F6CB1">
        <w:rPr>
          <w:rFonts w:ascii="Times New Roman" w:hAnsi="Times New Roman" w:cs="Times New Roman"/>
          <w:sz w:val="20"/>
        </w:rPr>
        <w:t>The Secretary to the Department of the Vice President of the Executive Council</w:t>
      </w:r>
    </w:p>
    <w:p w14:paraId="439FE3B2" w14:textId="77777777" w:rsidR="00B0127E" w:rsidRPr="009F6CB1" w:rsidRDefault="00B0127E" w:rsidP="00B0127E">
      <w:pPr>
        <w:pBdr>
          <w:bottom w:val="single" w:sz="4" w:space="1" w:color="auto"/>
        </w:pBdr>
        <w:spacing w:after="120" w:line="240" w:lineRule="auto"/>
        <w:ind w:left="3600" w:right="3600"/>
        <w:jc w:val="center"/>
        <w:rPr>
          <w:rFonts w:ascii="Times New Roman" w:hAnsi="Times New Roman" w:cs="Times New Roman"/>
          <w:sz w:val="20"/>
          <w:szCs w:val="8"/>
        </w:rPr>
      </w:pPr>
    </w:p>
    <w:p w14:paraId="67EF0A8A" w14:textId="77777777" w:rsidR="00414F83" w:rsidRPr="009F6CB1" w:rsidRDefault="00142EF2" w:rsidP="006D1502">
      <w:pPr>
        <w:tabs>
          <w:tab w:val="left" w:pos="3870"/>
        </w:tabs>
        <w:spacing w:before="60" w:after="60" w:line="240" w:lineRule="auto"/>
        <w:jc w:val="right"/>
        <w:rPr>
          <w:rFonts w:ascii="Times New Roman" w:hAnsi="Times New Roman" w:cs="Times New Roman"/>
          <w:sz w:val="20"/>
        </w:rPr>
      </w:pPr>
      <w:r w:rsidRPr="00CF0B94">
        <w:rPr>
          <w:rFonts w:ascii="Times New Roman" w:hAnsi="Times New Roman" w:cs="Times New Roman"/>
          <w:b/>
        </w:rPr>
        <w:t>SCHEDULE 12</w:t>
      </w:r>
      <w:r w:rsidR="00B0127E" w:rsidRPr="009F6CB1">
        <w:rPr>
          <w:rFonts w:ascii="Times New Roman" w:hAnsi="Times New Roman" w:cs="Times New Roman"/>
          <w:sz w:val="20"/>
        </w:rPr>
        <w:tab/>
      </w:r>
      <w:r w:rsidR="00414F83" w:rsidRPr="009F6CB1">
        <w:rPr>
          <w:rFonts w:ascii="Times New Roman" w:hAnsi="Times New Roman" w:cs="Times New Roman"/>
          <w:sz w:val="20"/>
        </w:rPr>
        <w:t>Section 280</w:t>
      </w:r>
    </w:p>
    <w:p w14:paraId="58743908" w14:textId="77777777" w:rsidR="00414F83" w:rsidRPr="009F6CB1" w:rsidRDefault="00414F83" w:rsidP="00B0127E">
      <w:pPr>
        <w:spacing w:after="0" w:line="240" w:lineRule="auto"/>
        <w:jc w:val="center"/>
        <w:rPr>
          <w:rFonts w:ascii="Times New Roman" w:hAnsi="Times New Roman" w:cs="Times New Roman"/>
          <w:sz w:val="20"/>
        </w:rPr>
      </w:pPr>
      <w:r w:rsidRPr="009F6CB1">
        <w:rPr>
          <w:rFonts w:ascii="Times New Roman" w:hAnsi="Times New Roman" w:cs="Times New Roman"/>
          <w:sz w:val="20"/>
        </w:rPr>
        <w:t>AMENDMENTS OF CERTAIN ACTS</w:t>
      </w:r>
    </w:p>
    <w:tbl>
      <w:tblPr>
        <w:tblW w:w="5000" w:type="pct"/>
        <w:tblCellMar>
          <w:left w:w="40" w:type="dxa"/>
          <w:right w:w="40" w:type="dxa"/>
        </w:tblCellMar>
        <w:tblLook w:val="0000" w:firstRow="0" w:lastRow="0" w:firstColumn="0" w:lastColumn="0" w:noHBand="0" w:noVBand="0"/>
      </w:tblPr>
      <w:tblGrid>
        <w:gridCol w:w="3181"/>
        <w:gridCol w:w="2632"/>
        <w:gridCol w:w="3344"/>
      </w:tblGrid>
      <w:tr w:rsidR="00414F83" w:rsidRPr="009F6CB1" w14:paraId="5BFC9AE4" w14:textId="77777777" w:rsidTr="006D1502">
        <w:trPr>
          <w:trHeight w:val="20"/>
        </w:trPr>
        <w:tc>
          <w:tcPr>
            <w:tcW w:w="1737" w:type="pct"/>
            <w:tcBorders>
              <w:top w:val="single" w:sz="6" w:space="0" w:color="auto"/>
            </w:tcBorders>
          </w:tcPr>
          <w:p w14:paraId="7DBCCD22" w14:textId="77777777" w:rsidR="00414F83" w:rsidRPr="009F6CB1" w:rsidRDefault="00414F83" w:rsidP="006D1502">
            <w:pPr>
              <w:spacing w:after="0" w:line="240" w:lineRule="auto"/>
              <w:jc w:val="both"/>
              <w:rPr>
                <w:rFonts w:ascii="Times New Roman" w:hAnsi="Times New Roman" w:cs="Times New Roman"/>
                <w:sz w:val="20"/>
              </w:rPr>
            </w:pPr>
            <w:r w:rsidRPr="009F6CB1">
              <w:rPr>
                <w:rFonts w:ascii="Times New Roman" w:hAnsi="Times New Roman" w:cs="Times New Roman"/>
                <w:sz w:val="20"/>
              </w:rPr>
              <w:t>Column 1</w:t>
            </w:r>
          </w:p>
        </w:tc>
        <w:tc>
          <w:tcPr>
            <w:tcW w:w="1437" w:type="pct"/>
            <w:tcBorders>
              <w:top w:val="single" w:sz="6" w:space="0" w:color="auto"/>
            </w:tcBorders>
          </w:tcPr>
          <w:p w14:paraId="4F167A67"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Column 2</w:t>
            </w:r>
          </w:p>
        </w:tc>
        <w:tc>
          <w:tcPr>
            <w:tcW w:w="1826" w:type="pct"/>
            <w:tcBorders>
              <w:top w:val="single" w:sz="6" w:space="0" w:color="auto"/>
            </w:tcBorders>
          </w:tcPr>
          <w:p w14:paraId="2C628E5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Column 3</w:t>
            </w:r>
          </w:p>
        </w:tc>
      </w:tr>
      <w:tr w:rsidR="00414F83" w:rsidRPr="009F6CB1" w14:paraId="02D13534" w14:textId="77777777" w:rsidTr="006D1502">
        <w:trPr>
          <w:trHeight w:val="20"/>
        </w:trPr>
        <w:tc>
          <w:tcPr>
            <w:tcW w:w="1737" w:type="pct"/>
            <w:tcBorders>
              <w:bottom w:val="single" w:sz="6" w:space="0" w:color="auto"/>
            </w:tcBorders>
          </w:tcPr>
          <w:p w14:paraId="04CF0881"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Act</w:t>
            </w:r>
          </w:p>
        </w:tc>
        <w:tc>
          <w:tcPr>
            <w:tcW w:w="1437" w:type="pct"/>
            <w:tcBorders>
              <w:bottom w:val="single" w:sz="6" w:space="0" w:color="auto"/>
            </w:tcBorders>
          </w:tcPr>
          <w:p w14:paraId="1585F104"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1826" w:type="pct"/>
            <w:tcBorders>
              <w:bottom w:val="single" w:sz="6" w:space="0" w:color="auto"/>
            </w:tcBorders>
          </w:tcPr>
          <w:p w14:paraId="4E7BEA1D"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218E6A6E" w14:textId="77777777" w:rsidTr="006D1502">
        <w:trPr>
          <w:trHeight w:val="20"/>
        </w:trPr>
        <w:tc>
          <w:tcPr>
            <w:tcW w:w="1737" w:type="pct"/>
            <w:tcBorders>
              <w:top w:val="single" w:sz="6" w:space="0" w:color="auto"/>
            </w:tcBorders>
          </w:tcPr>
          <w:p w14:paraId="2EF2B720" w14:textId="56296AC5"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Administrative Appeals Tribunal Act </w:t>
            </w:r>
            <w:r w:rsidR="00414F83" w:rsidRPr="009F6CB1">
              <w:rPr>
                <w:rFonts w:ascii="Times New Roman" w:hAnsi="Times New Roman" w:cs="Times New Roman"/>
                <w:sz w:val="20"/>
              </w:rPr>
              <w:t>1975</w:t>
            </w:r>
          </w:p>
        </w:tc>
        <w:tc>
          <w:tcPr>
            <w:tcW w:w="1437" w:type="pct"/>
            <w:tcBorders>
              <w:top w:val="single" w:sz="6" w:space="0" w:color="auto"/>
            </w:tcBorders>
          </w:tcPr>
          <w:p w14:paraId="3068190D"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Schedule</w:t>
            </w:r>
            <w:r w:rsidR="006D1502" w:rsidRPr="009F6CB1">
              <w:rPr>
                <w:rFonts w:ascii="Times New Roman" w:hAnsi="Times New Roman" w:cs="Times New Roman"/>
                <w:sz w:val="20"/>
              </w:rPr>
              <w:tab/>
            </w:r>
          </w:p>
        </w:tc>
        <w:tc>
          <w:tcPr>
            <w:tcW w:w="1826" w:type="pct"/>
            <w:tcBorders>
              <w:top w:val="single" w:sz="6" w:space="0" w:color="auto"/>
              <w:left w:val="nil"/>
            </w:tcBorders>
          </w:tcPr>
          <w:p w14:paraId="2495CAB6"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from sub-clause 3 (1) </w:t>
            </w:r>
            <w:r w:rsidR="008022C4" w:rsidRPr="009F6CB1">
              <w:rPr>
                <w:rFonts w:ascii="Times New Roman" w:hAnsi="Times New Roman" w:cs="Times New Roman"/>
                <w:sz w:val="20"/>
              </w:rPr>
              <w:t>“</w:t>
            </w:r>
            <w:r w:rsidRPr="009F6CB1">
              <w:rPr>
                <w:rFonts w:ascii="Times New Roman" w:hAnsi="Times New Roman" w:cs="Times New Roman"/>
                <w:sz w:val="20"/>
              </w:rPr>
              <w:t>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Aviation</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BD0B0B9" w14:textId="77777777" w:rsidTr="006D1502">
        <w:trPr>
          <w:trHeight w:val="20"/>
        </w:trPr>
        <w:tc>
          <w:tcPr>
            <w:tcW w:w="1737" w:type="pct"/>
          </w:tcPr>
          <w:p w14:paraId="6F95CE48"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Airlines Equipment Act </w:t>
            </w:r>
            <w:r w:rsidR="00414F83" w:rsidRPr="009F6CB1">
              <w:rPr>
                <w:rFonts w:ascii="Times New Roman" w:hAnsi="Times New Roman" w:cs="Times New Roman"/>
                <w:sz w:val="20"/>
              </w:rPr>
              <w:t>1958</w:t>
            </w:r>
          </w:p>
        </w:tc>
        <w:tc>
          <w:tcPr>
            <w:tcW w:w="1437" w:type="pct"/>
          </w:tcPr>
          <w:p w14:paraId="61179591"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Section 14</w:t>
            </w:r>
            <w:r w:rsidR="006D1502" w:rsidRPr="009F6CB1">
              <w:rPr>
                <w:rFonts w:ascii="Times New Roman" w:hAnsi="Times New Roman" w:cs="Times New Roman"/>
                <w:sz w:val="20"/>
              </w:rPr>
              <w:tab/>
            </w:r>
          </w:p>
        </w:tc>
        <w:tc>
          <w:tcPr>
            <w:tcW w:w="1826" w:type="pct"/>
            <w:tcBorders>
              <w:left w:val="nil"/>
            </w:tcBorders>
          </w:tcPr>
          <w:p w14:paraId="60D1CDCA"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743907C8" w14:textId="77777777" w:rsidTr="006D1502">
        <w:trPr>
          <w:trHeight w:val="20"/>
        </w:trPr>
        <w:tc>
          <w:tcPr>
            <w:tcW w:w="1737" w:type="pct"/>
          </w:tcPr>
          <w:p w14:paraId="40188A17"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087668F4"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Section 16</w:t>
            </w:r>
            <w:r w:rsidR="006D1502" w:rsidRPr="009F6CB1">
              <w:rPr>
                <w:rFonts w:ascii="Times New Roman" w:hAnsi="Times New Roman" w:cs="Times New Roman"/>
                <w:sz w:val="20"/>
              </w:rPr>
              <w:tab/>
            </w:r>
          </w:p>
        </w:tc>
        <w:tc>
          <w:tcPr>
            <w:tcW w:w="1826" w:type="pct"/>
            <w:tcBorders>
              <w:left w:val="nil"/>
            </w:tcBorders>
          </w:tcPr>
          <w:p w14:paraId="41A50EE4"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05C6B440" w14:textId="77777777" w:rsidTr="006D1502">
        <w:trPr>
          <w:trHeight w:val="20"/>
        </w:trPr>
        <w:tc>
          <w:tcPr>
            <w:tcW w:w="1737" w:type="pct"/>
          </w:tcPr>
          <w:p w14:paraId="4AEC8462"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6E9F7FD6"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Section 17</w:t>
            </w:r>
            <w:r w:rsidR="006D1502" w:rsidRPr="009F6CB1">
              <w:rPr>
                <w:rFonts w:ascii="Times New Roman" w:hAnsi="Times New Roman" w:cs="Times New Roman"/>
                <w:sz w:val="20"/>
              </w:rPr>
              <w:tab/>
            </w:r>
          </w:p>
        </w:tc>
        <w:tc>
          <w:tcPr>
            <w:tcW w:w="1826" w:type="pct"/>
            <w:tcBorders>
              <w:left w:val="nil"/>
            </w:tcBorders>
          </w:tcPr>
          <w:p w14:paraId="77F82595"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3A2D1C2A" w14:textId="77777777" w:rsidTr="006D1502">
        <w:trPr>
          <w:trHeight w:val="20"/>
        </w:trPr>
        <w:tc>
          <w:tcPr>
            <w:tcW w:w="1737" w:type="pct"/>
          </w:tcPr>
          <w:p w14:paraId="32FDBD1D"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4B4CCE69"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Section 20</w:t>
            </w:r>
            <w:r w:rsidR="006D1502" w:rsidRPr="009F6CB1">
              <w:rPr>
                <w:rFonts w:ascii="Times New Roman" w:hAnsi="Times New Roman" w:cs="Times New Roman"/>
                <w:sz w:val="20"/>
              </w:rPr>
              <w:tab/>
            </w:r>
          </w:p>
        </w:tc>
        <w:tc>
          <w:tcPr>
            <w:tcW w:w="1826" w:type="pct"/>
            <w:tcBorders>
              <w:left w:val="nil"/>
            </w:tcBorders>
          </w:tcPr>
          <w:p w14:paraId="5C9779EB"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447259A4" w14:textId="77777777" w:rsidTr="006D1502">
        <w:trPr>
          <w:trHeight w:val="20"/>
        </w:trPr>
        <w:tc>
          <w:tcPr>
            <w:tcW w:w="1737" w:type="pct"/>
          </w:tcPr>
          <w:p w14:paraId="6F9E5165" w14:textId="77777777" w:rsidR="00414F83" w:rsidRPr="009F6CB1" w:rsidRDefault="00617FDB" w:rsidP="00CF0B94">
            <w:pPr>
              <w:tabs>
                <w:tab w:val="left" w:leader="dot" w:pos="2658"/>
              </w:tabs>
              <w:spacing w:after="0" w:line="240" w:lineRule="auto"/>
              <w:rPr>
                <w:rFonts w:ascii="Times New Roman" w:hAnsi="Times New Roman" w:cs="Times New Roman"/>
                <w:sz w:val="20"/>
              </w:rPr>
            </w:pPr>
            <w:r w:rsidRPr="009F6CB1">
              <w:rPr>
                <w:rFonts w:ascii="Times New Roman" w:hAnsi="Times New Roman" w:cs="Times New Roman"/>
                <w:i/>
                <w:sz w:val="20"/>
              </w:rPr>
              <w:t xml:space="preserve">Air Navigation Act </w:t>
            </w:r>
            <w:r w:rsidR="00414F83" w:rsidRPr="009F6CB1">
              <w:rPr>
                <w:rFonts w:ascii="Times New Roman" w:hAnsi="Times New Roman" w:cs="Times New Roman"/>
                <w:sz w:val="20"/>
              </w:rPr>
              <w:t>1920</w:t>
            </w:r>
            <w:r w:rsidR="006D1502" w:rsidRPr="009F6CB1">
              <w:rPr>
                <w:rFonts w:ascii="Times New Roman" w:hAnsi="Times New Roman" w:cs="Times New Roman"/>
                <w:sz w:val="20"/>
              </w:rPr>
              <w:tab/>
            </w:r>
          </w:p>
        </w:tc>
        <w:tc>
          <w:tcPr>
            <w:tcW w:w="1437" w:type="pct"/>
          </w:tcPr>
          <w:p w14:paraId="27A57D3D"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Sub-section 3 (1)</w:t>
            </w:r>
            <w:r w:rsidR="006D1502" w:rsidRPr="009F6CB1">
              <w:rPr>
                <w:rFonts w:ascii="Times New Roman" w:hAnsi="Times New Roman" w:cs="Times New Roman"/>
                <w:sz w:val="20"/>
              </w:rPr>
              <w:tab/>
            </w:r>
          </w:p>
        </w:tc>
        <w:tc>
          <w:tcPr>
            <w:tcW w:w="1826" w:type="pct"/>
            <w:tcBorders>
              <w:left w:val="nil"/>
            </w:tcBorders>
          </w:tcPr>
          <w:p w14:paraId="12C25638"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the 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77EC4F7" w14:textId="77777777" w:rsidTr="006D1502">
        <w:trPr>
          <w:trHeight w:val="20"/>
        </w:trPr>
        <w:tc>
          <w:tcPr>
            <w:tcW w:w="1737" w:type="pct"/>
          </w:tcPr>
          <w:p w14:paraId="71E5C45D"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16AB112F"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Paragraph 20 (2) (a)</w:t>
            </w:r>
            <w:r w:rsidR="006D1502" w:rsidRPr="009F6CB1">
              <w:rPr>
                <w:rFonts w:ascii="Times New Roman" w:hAnsi="Times New Roman" w:cs="Times New Roman"/>
                <w:sz w:val="20"/>
              </w:rPr>
              <w:tab/>
            </w:r>
          </w:p>
        </w:tc>
        <w:tc>
          <w:tcPr>
            <w:tcW w:w="1826" w:type="pct"/>
            <w:tcBorders>
              <w:left w:val="nil"/>
            </w:tcBorders>
          </w:tcPr>
          <w:p w14:paraId="3BBEF30B"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0DFB530" w14:textId="77777777" w:rsidTr="006D1502">
        <w:trPr>
          <w:trHeight w:val="20"/>
        </w:trPr>
        <w:tc>
          <w:tcPr>
            <w:tcW w:w="1737" w:type="pct"/>
          </w:tcPr>
          <w:p w14:paraId="4556F4A6"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Air Navigation (Charges) Act </w:t>
            </w:r>
            <w:r w:rsidR="00414F83" w:rsidRPr="009F6CB1">
              <w:rPr>
                <w:rFonts w:ascii="Times New Roman" w:hAnsi="Times New Roman" w:cs="Times New Roman"/>
                <w:sz w:val="20"/>
              </w:rPr>
              <w:t>1952</w:t>
            </w:r>
          </w:p>
        </w:tc>
        <w:tc>
          <w:tcPr>
            <w:tcW w:w="1437" w:type="pct"/>
          </w:tcPr>
          <w:p w14:paraId="33F451A2"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Sub-section 2 (1)</w:t>
            </w:r>
            <w:r w:rsidR="006D1502" w:rsidRPr="009F6CB1">
              <w:rPr>
                <w:rFonts w:ascii="Times New Roman" w:hAnsi="Times New Roman" w:cs="Times New Roman"/>
                <w:sz w:val="20"/>
              </w:rPr>
              <w:tab/>
            </w:r>
          </w:p>
        </w:tc>
        <w:tc>
          <w:tcPr>
            <w:tcW w:w="1826" w:type="pct"/>
            <w:tcBorders>
              <w:left w:val="nil"/>
            </w:tcBorders>
          </w:tcPr>
          <w:p w14:paraId="3EEC78B6"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5DDF010" w14:textId="77777777" w:rsidTr="006D1502">
        <w:trPr>
          <w:trHeight w:val="20"/>
        </w:trPr>
        <w:tc>
          <w:tcPr>
            <w:tcW w:w="1737" w:type="pct"/>
          </w:tcPr>
          <w:p w14:paraId="7136A875"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Airports (Surface Traffic) Act </w:t>
            </w:r>
            <w:r w:rsidR="00414F83" w:rsidRPr="009F6CB1">
              <w:rPr>
                <w:rFonts w:ascii="Times New Roman" w:hAnsi="Times New Roman" w:cs="Times New Roman"/>
                <w:sz w:val="20"/>
              </w:rPr>
              <w:t>1960</w:t>
            </w:r>
          </w:p>
        </w:tc>
        <w:tc>
          <w:tcPr>
            <w:tcW w:w="1437" w:type="pct"/>
          </w:tcPr>
          <w:p w14:paraId="58E98F48"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Sub-section 3 (1)</w:t>
            </w:r>
            <w:r w:rsidR="006D1502" w:rsidRPr="009F6CB1">
              <w:rPr>
                <w:rFonts w:ascii="Times New Roman" w:hAnsi="Times New Roman" w:cs="Times New Roman"/>
                <w:sz w:val="20"/>
              </w:rPr>
              <w:tab/>
            </w:r>
          </w:p>
        </w:tc>
        <w:tc>
          <w:tcPr>
            <w:tcW w:w="1826" w:type="pct"/>
            <w:tcBorders>
              <w:left w:val="nil"/>
            </w:tcBorders>
          </w:tcPr>
          <w:p w14:paraId="132AA3E3"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Transport</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the 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7B3F6FC" w14:textId="77777777" w:rsidTr="006D1502">
        <w:trPr>
          <w:trHeight w:val="20"/>
        </w:trPr>
        <w:tc>
          <w:tcPr>
            <w:tcW w:w="1737" w:type="pct"/>
          </w:tcPr>
          <w:p w14:paraId="0E4F8349"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Apple and Pear Levy Collection Act </w:t>
            </w:r>
            <w:r w:rsidR="00414F83" w:rsidRPr="009F6CB1">
              <w:rPr>
                <w:rFonts w:ascii="Times New Roman" w:hAnsi="Times New Roman" w:cs="Times New Roman"/>
                <w:sz w:val="20"/>
              </w:rPr>
              <w:t>1976</w:t>
            </w:r>
          </w:p>
        </w:tc>
        <w:tc>
          <w:tcPr>
            <w:tcW w:w="1437" w:type="pct"/>
          </w:tcPr>
          <w:p w14:paraId="1B6C4976"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Section 3</w:t>
            </w:r>
            <w:r w:rsidR="006D1502" w:rsidRPr="009F6CB1">
              <w:rPr>
                <w:rFonts w:ascii="Times New Roman" w:hAnsi="Times New Roman" w:cs="Times New Roman"/>
                <w:sz w:val="20"/>
              </w:rPr>
              <w:tab/>
            </w:r>
          </w:p>
        </w:tc>
        <w:tc>
          <w:tcPr>
            <w:tcW w:w="1826" w:type="pct"/>
            <w:tcBorders>
              <w:left w:val="nil"/>
            </w:tcBorders>
          </w:tcPr>
          <w:p w14:paraId="244AE15A"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Primary Industry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E73D8F5" w14:textId="77777777" w:rsidTr="006D1502">
        <w:trPr>
          <w:trHeight w:val="20"/>
        </w:trPr>
        <w:tc>
          <w:tcPr>
            <w:tcW w:w="1737" w:type="pct"/>
          </w:tcPr>
          <w:p w14:paraId="7E1711B6"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Approved </w:t>
            </w:r>
            <w:proofErr w:type="spellStart"/>
            <w:r w:rsidRPr="009F6CB1">
              <w:rPr>
                <w:rFonts w:ascii="Times New Roman" w:hAnsi="Times New Roman" w:cs="Times New Roman"/>
                <w:i/>
                <w:sz w:val="20"/>
              </w:rPr>
              <w:t>Defence</w:t>
            </w:r>
            <w:proofErr w:type="spellEnd"/>
            <w:r w:rsidRPr="009F6CB1">
              <w:rPr>
                <w:rFonts w:ascii="Times New Roman" w:hAnsi="Times New Roman" w:cs="Times New Roman"/>
                <w:i/>
                <w:sz w:val="20"/>
              </w:rPr>
              <w:t xml:space="preserve"> Projects Protection Act </w:t>
            </w:r>
            <w:r w:rsidR="00414F83" w:rsidRPr="009F6CB1">
              <w:rPr>
                <w:rFonts w:ascii="Times New Roman" w:hAnsi="Times New Roman" w:cs="Times New Roman"/>
                <w:sz w:val="20"/>
              </w:rPr>
              <w:t>1947</w:t>
            </w:r>
          </w:p>
        </w:tc>
        <w:tc>
          <w:tcPr>
            <w:tcW w:w="1437" w:type="pct"/>
          </w:tcPr>
          <w:p w14:paraId="560F7019" w14:textId="77777777" w:rsidR="00414F83" w:rsidRPr="009F6CB1" w:rsidRDefault="00414F83" w:rsidP="00CF0B94">
            <w:pPr>
              <w:tabs>
                <w:tab w:val="left" w:leader="dot" w:pos="2121"/>
              </w:tabs>
              <w:spacing w:after="0" w:line="240" w:lineRule="auto"/>
              <w:rPr>
                <w:rFonts w:ascii="Times New Roman" w:hAnsi="Times New Roman" w:cs="Times New Roman"/>
                <w:sz w:val="20"/>
              </w:rPr>
            </w:pPr>
            <w:r w:rsidRPr="009F6CB1">
              <w:rPr>
                <w:rFonts w:ascii="Times New Roman" w:hAnsi="Times New Roman" w:cs="Times New Roman"/>
                <w:sz w:val="20"/>
              </w:rPr>
              <w:t>Section 3</w:t>
            </w:r>
            <w:r w:rsidR="006D1502" w:rsidRPr="009F6CB1">
              <w:rPr>
                <w:rFonts w:ascii="Times New Roman" w:hAnsi="Times New Roman" w:cs="Times New Roman"/>
                <w:sz w:val="20"/>
              </w:rPr>
              <w:tab/>
            </w:r>
          </w:p>
        </w:tc>
        <w:tc>
          <w:tcPr>
            <w:tcW w:w="1826" w:type="pct"/>
            <w:tcBorders>
              <w:left w:val="nil"/>
            </w:tcBorders>
          </w:tcPr>
          <w:p w14:paraId="294C4806"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 xml:space="preserve">of State for </w:t>
            </w:r>
            <w:proofErr w:type="spellStart"/>
            <w:r w:rsidRPr="009F6CB1">
              <w:rPr>
                <w:rFonts w:ascii="Times New Roman" w:hAnsi="Times New Roman" w:cs="Times New Roman"/>
                <w:sz w:val="20"/>
              </w:rPr>
              <w:t>Defence</w:t>
            </w:r>
            <w:proofErr w:type="spellEnd"/>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46EEE60" w14:textId="77777777" w:rsidTr="006D1502">
        <w:trPr>
          <w:trHeight w:val="20"/>
        </w:trPr>
        <w:tc>
          <w:tcPr>
            <w:tcW w:w="1737" w:type="pct"/>
          </w:tcPr>
          <w:p w14:paraId="6D57137B" w14:textId="77777777" w:rsidR="00414F83" w:rsidRPr="009F6CB1" w:rsidRDefault="00617FDB" w:rsidP="00CF0B94">
            <w:pPr>
              <w:spacing w:after="0" w:line="240" w:lineRule="auto"/>
              <w:rPr>
                <w:rFonts w:ascii="Times New Roman" w:hAnsi="Times New Roman" w:cs="Times New Roman"/>
                <w:sz w:val="20"/>
              </w:rPr>
            </w:pPr>
            <w:r w:rsidRPr="009F6CB1">
              <w:rPr>
                <w:rFonts w:ascii="Times New Roman" w:hAnsi="Times New Roman" w:cs="Times New Roman"/>
                <w:i/>
                <w:sz w:val="20"/>
              </w:rPr>
              <w:t xml:space="preserve">Australian Citizenship Act </w:t>
            </w:r>
            <w:r w:rsidR="00414F83" w:rsidRPr="009F6CB1">
              <w:rPr>
                <w:rFonts w:ascii="Times New Roman" w:hAnsi="Times New Roman" w:cs="Times New Roman"/>
                <w:sz w:val="20"/>
              </w:rPr>
              <w:t>1948</w:t>
            </w:r>
          </w:p>
        </w:tc>
        <w:tc>
          <w:tcPr>
            <w:tcW w:w="1437" w:type="pct"/>
          </w:tcPr>
          <w:p w14:paraId="409345DA"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Sub-section 5 (1)</w:t>
            </w:r>
          </w:p>
        </w:tc>
        <w:tc>
          <w:tcPr>
            <w:tcW w:w="1826" w:type="pct"/>
            <w:tcBorders>
              <w:left w:val="nil"/>
            </w:tcBorders>
          </w:tcPr>
          <w:p w14:paraId="6CEB92E3"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Immigration and Ethnic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from paragraph (c) of the definition of </w:t>
            </w:r>
            <w:r w:rsidR="008022C4" w:rsidRPr="009F6CB1">
              <w:rPr>
                <w:rFonts w:ascii="Times New Roman" w:hAnsi="Times New Roman" w:cs="Times New Roman"/>
                <w:sz w:val="20"/>
              </w:rPr>
              <w:t>“</w:t>
            </w:r>
            <w:r w:rsidRPr="009F6CB1">
              <w:rPr>
                <w:rFonts w:ascii="Times New Roman" w:hAnsi="Times New Roman" w:cs="Times New Roman"/>
                <w:sz w:val="20"/>
              </w:rPr>
              <w:t>Australian consulate</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4EBB9F88"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0EE40943" w14:textId="77777777" w:rsidR="00414F83" w:rsidRPr="009F6CB1" w:rsidRDefault="00142EF2" w:rsidP="00FB74EC">
      <w:pPr>
        <w:spacing w:after="60" w:line="240" w:lineRule="auto"/>
        <w:jc w:val="center"/>
        <w:rPr>
          <w:rFonts w:ascii="Times New Roman" w:hAnsi="Times New Roman" w:cs="Times New Roman"/>
        </w:rPr>
      </w:pPr>
      <w:r w:rsidRPr="009F6CB1">
        <w:rPr>
          <w:rFonts w:ascii="Times New Roman" w:hAnsi="Times New Roman" w:cs="Times New Roman"/>
          <w:b/>
        </w:rPr>
        <w:lastRenderedPageBreak/>
        <w:t>SCHEDULE 12</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939"/>
        <w:gridCol w:w="2469"/>
        <w:gridCol w:w="3749"/>
      </w:tblGrid>
      <w:tr w:rsidR="00414F83" w:rsidRPr="00CF0B94" w14:paraId="217DE460" w14:textId="77777777" w:rsidTr="00E20617">
        <w:trPr>
          <w:trHeight w:val="20"/>
        </w:trPr>
        <w:tc>
          <w:tcPr>
            <w:tcW w:w="1605" w:type="pct"/>
            <w:tcBorders>
              <w:top w:val="single" w:sz="6" w:space="0" w:color="auto"/>
            </w:tcBorders>
          </w:tcPr>
          <w:p w14:paraId="5D44158C" w14:textId="2C5A14F4" w:rsidR="00414F83" w:rsidRPr="00CF0B94" w:rsidRDefault="00414F83" w:rsidP="00CF0B94">
            <w:pPr>
              <w:spacing w:after="0" w:line="240" w:lineRule="auto"/>
              <w:jc w:val="both"/>
              <w:rPr>
                <w:rFonts w:ascii="Times New Roman" w:hAnsi="Times New Roman" w:cs="Times New Roman"/>
                <w:sz w:val="19"/>
                <w:szCs w:val="19"/>
              </w:rPr>
            </w:pPr>
            <w:r w:rsidRPr="00CF0B94">
              <w:rPr>
                <w:rFonts w:ascii="Times New Roman" w:hAnsi="Times New Roman" w:cs="Times New Roman"/>
                <w:sz w:val="19"/>
                <w:szCs w:val="19"/>
              </w:rPr>
              <w:t>Column 1</w:t>
            </w:r>
          </w:p>
        </w:tc>
        <w:tc>
          <w:tcPr>
            <w:tcW w:w="1348" w:type="pct"/>
            <w:tcBorders>
              <w:top w:val="single" w:sz="6" w:space="0" w:color="auto"/>
            </w:tcBorders>
          </w:tcPr>
          <w:p w14:paraId="17FB7D45" w14:textId="77777777" w:rsidR="00414F83" w:rsidRPr="00CF0B94" w:rsidRDefault="00414F83" w:rsidP="008022C4">
            <w:pPr>
              <w:spacing w:after="0" w:line="240" w:lineRule="auto"/>
              <w:jc w:val="both"/>
              <w:rPr>
                <w:rFonts w:ascii="Times New Roman" w:hAnsi="Times New Roman" w:cs="Times New Roman"/>
                <w:sz w:val="19"/>
                <w:szCs w:val="19"/>
              </w:rPr>
            </w:pPr>
            <w:r w:rsidRPr="00CF0B94">
              <w:rPr>
                <w:rFonts w:ascii="Times New Roman" w:hAnsi="Times New Roman" w:cs="Times New Roman"/>
                <w:sz w:val="19"/>
                <w:szCs w:val="19"/>
              </w:rPr>
              <w:t>Column 2</w:t>
            </w:r>
          </w:p>
        </w:tc>
        <w:tc>
          <w:tcPr>
            <w:tcW w:w="2047" w:type="pct"/>
            <w:tcBorders>
              <w:top w:val="single" w:sz="6" w:space="0" w:color="auto"/>
            </w:tcBorders>
          </w:tcPr>
          <w:p w14:paraId="260178A4" w14:textId="77777777" w:rsidR="00414F83" w:rsidRPr="00CF0B94" w:rsidRDefault="00414F83" w:rsidP="008022C4">
            <w:pPr>
              <w:spacing w:after="0" w:line="240" w:lineRule="auto"/>
              <w:jc w:val="both"/>
              <w:rPr>
                <w:rFonts w:ascii="Times New Roman" w:hAnsi="Times New Roman" w:cs="Times New Roman"/>
                <w:sz w:val="19"/>
                <w:szCs w:val="19"/>
              </w:rPr>
            </w:pPr>
            <w:r w:rsidRPr="00CF0B94">
              <w:rPr>
                <w:rFonts w:ascii="Times New Roman" w:hAnsi="Times New Roman" w:cs="Times New Roman"/>
                <w:sz w:val="19"/>
                <w:szCs w:val="19"/>
              </w:rPr>
              <w:t>Column 3</w:t>
            </w:r>
          </w:p>
        </w:tc>
      </w:tr>
      <w:tr w:rsidR="00414F83" w:rsidRPr="00CF0B94" w14:paraId="2C31C654" w14:textId="77777777" w:rsidTr="00E20617">
        <w:trPr>
          <w:trHeight w:val="20"/>
        </w:trPr>
        <w:tc>
          <w:tcPr>
            <w:tcW w:w="1605" w:type="pct"/>
            <w:tcBorders>
              <w:bottom w:val="single" w:sz="6" w:space="0" w:color="auto"/>
            </w:tcBorders>
          </w:tcPr>
          <w:p w14:paraId="75AF0493" w14:textId="77777777" w:rsidR="00414F83" w:rsidRPr="00CF0B94" w:rsidRDefault="00414F83" w:rsidP="008022C4">
            <w:pPr>
              <w:spacing w:after="0" w:line="240" w:lineRule="auto"/>
              <w:jc w:val="both"/>
              <w:rPr>
                <w:rFonts w:ascii="Times New Roman" w:hAnsi="Times New Roman" w:cs="Times New Roman"/>
                <w:sz w:val="19"/>
                <w:szCs w:val="19"/>
              </w:rPr>
            </w:pPr>
            <w:r w:rsidRPr="00CF0B94">
              <w:rPr>
                <w:rFonts w:ascii="Times New Roman" w:hAnsi="Times New Roman" w:cs="Times New Roman"/>
                <w:sz w:val="19"/>
                <w:szCs w:val="19"/>
              </w:rPr>
              <w:t>Act</w:t>
            </w:r>
          </w:p>
        </w:tc>
        <w:tc>
          <w:tcPr>
            <w:tcW w:w="1348" w:type="pct"/>
            <w:tcBorders>
              <w:bottom w:val="single" w:sz="6" w:space="0" w:color="auto"/>
            </w:tcBorders>
          </w:tcPr>
          <w:p w14:paraId="564F631A" w14:textId="77777777" w:rsidR="00414F83" w:rsidRPr="00CF0B94" w:rsidRDefault="00414F83" w:rsidP="008022C4">
            <w:pPr>
              <w:spacing w:after="0" w:line="240" w:lineRule="auto"/>
              <w:jc w:val="both"/>
              <w:rPr>
                <w:rFonts w:ascii="Times New Roman" w:hAnsi="Times New Roman" w:cs="Times New Roman"/>
                <w:sz w:val="19"/>
                <w:szCs w:val="19"/>
              </w:rPr>
            </w:pPr>
            <w:r w:rsidRPr="00CF0B94">
              <w:rPr>
                <w:rFonts w:ascii="Times New Roman" w:hAnsi="Times New Roman" w:cs="Times New Roman"/>
                <w:sz w:val="19"/>
                <w:szCs w:val="19"/>
              </w:rPr>
              <w:t>Provision</w:t>
            </w:r>
          </w:p>
        </w:tc>
        <w:tc>
          <w:tcPr>
            <w:tcW w:w="2047" w:type="pct"/>
            <w:tcBorders>
              <w:bottom w:val="single" w:sz="6" w:space="0" w:color="auto"/>
            </w:tcBorders>
          </w:tcPr>
          <w:p w14:paraId="3E99C545" w14:textId="77777777" w:rsidR="00414F83" w:rsidRPr="00CF0B94" w:rsidRDefault="00414F83" w:rsidP="008022C4">
            <w:pPr>
              <w:spacing w:after="0" w:line="240" w:lineRule="auto"/>
              <w:jc w:val="both"/>
              <w:rPr>
                <w:rFonts w:ascii="Times New Roman" w:hAnsi="Times New Roman" w:cs="Times New Roman"/>
                <w:sz w:val="19"/>
                <w:szCs w:val="19"/>
              </w:rPr>
            </w:pPr>
            <w:r w:rsidRPr="00CF0B94">
              <w:rPr>
                <w:rFonts w:ascii="Times New Roman" w:hAnsi="Times New Roman" w:cs="Times New Roman"/>
                <w:sz w:val="19"/>
                <w:szCs w:val="19"/>
              </w:rPr>
              <w:t>Amendment</w:t>
            </w:r>
          </w:p>
        </w:tc>
      </w:tr>
      <w:tr w:rsidR="00414F83" w:rsidRPr="00CF0B94" w14:paraId="320997E0" w14:textId="77777777" w:rsidTr="00E20617">
        <w:trPr>
          <w:trHeight w:val="20"/>
        </w:trPr>
        <w:tc>
          <w:tcPr>
            <w:tcW w:w="1605" w:type="pct"/>
            <w:tcBorders>
              <w:top w:val="single" w:sz="6" w:space="0" w:color="auto"/>
            </w:tcBorders>
          </w:tcPr>
          <w:p w14:paraId="0C924B54"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Borders>
              <w:top w:val="single" w:sz="6" w:space="0" w:color="auto"/>
            </w:tcBorders>
          </w:tcPr>
          <w:p w14:paraId="63607B94" w14:textId="77777777" w:rsidR="00414F83" w:rsidRPr="00CF0B94" w:rsidRDefault="00414F83" w:rsidP="00CF0B94">
            <w:pPr>
              <w:spacing w:after="0" w:line="240" w:lineRule="auto"/>
              <w:rPr>
                <w:rFonts w:ascii="Times New Roman" w:hAnsi="Times New Roman" w:cs="Times New Roman"/>
                <w:sz w:val="19"/>
                <w:szCs w:val="19"/>
              </w:rPr>
            </w:pPr>
          </w:p>
        </w:tc>
        <w:tc>
          <w:tcPr>
            <w:tcW w:w="2047" w:type="pct"/>
            <w:tcBorders>
              <w:top w:val="single" w:sz="6" w:space="0" w:color="auto"/>
            </w:tcBorders>
          </w:tcPr>
          <w:p w14:paraId="0771C119"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Immigration and Ethnic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from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the Secretary</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54026D67" w14:textId="77777777" w:rsidTr="00E20617">
        <w:trPr>
          <w:trHeight w:val="20"/>
        </w:trPr>
        <w:tc>
          <w:tcPr>
            <w:tcW w:w="1605" w:type="pct"/>
          </w:tcPr>
          <w:p w14:paraId="35144444" w14:textId="77777777" w:rsidR="00414F83" w:rsidRPr="00CF0B94" w:rsidRDefault="00617FDB" w:rsidP="00CF0B94">
            <w:pPr>
              <w:tabs>
                <w:tab w:val="left" w:leader="dot" w:pos="2340"/>
              </w:tabs>
              <w:spacing w:after="0" w:line="240" w:lineRule="auto"/>
              <w:ind w:left="288" w:right="288" w:hanging="288"/>
              <w:rPr>
                <w:rFonts w:ascii="Times New Roman" w:hAnsi="Times New Roman" w:cs="Times New Roman"/>
                <w:sz w:val="19"/>
                <w:szCs w:val="19"/>
              </w:rPr>
            </w:pPr>
            <w:r w:rsidRPr="00CF0B94">
              <w:rPr>
                <w:rFonts w:ascii="Times New Roman" w:hAnsi="Times New Roman" w:cs="Times New Roman"/>
                <w:i/>
                <w:sz w:val="19"/>
                <w:szCs w:val="19"/>
              </w:rPr>
              <w:t xml:space="preserve">Barley Research Act </w:t>
            </w:r>
            <w:r w:rsidR="00414F83" w:rsidRPr="00CF0B94">
              <w:rPr>
                <w:rFonts w:ascii="Times New Roman" w:hAnsi="Times New Roman" w:cs="Times New Roman"/>
                <w:sz w:val="19"/>
                <w:szCs w:val="19"/>
              </w:rPr>
              <w:t>1980</w:t>
            </w:r>
            <w:r w:rsidR="0085566D" w:rsidRPr="00CF0B94">
              <w:rPr>
                <w:rFonts w:ascii="Times New Roman" w:hAnsi="Times New Roman" w:cs="Times New Roman"/>
                <w:sz w:val="19"/>
                <w:szCs w:val="19"/>
              </w:rPr>
              <w:tab/>
            </w:r>
          </w:p>
        </w:tc>
        <w:tc>
          <w:tcPr>
            <w:tcW w:w="1348" w:type="pct"/>
          </w:tcPr>
          <w:p w14:paraId="658BC103"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Paragraph 16 (1) (a)</w:t>
            </w:r>
            <w:r w:rsidR="0085566D" w:rsidRPr="00CF0B94">
              <w:rPr>
                <w:rFonts w:ascii="Times New Roman" w:hAnsi="Times New Roman" w:cs="Times New Roman"/>
                <w:sz w:val="19"/>
                <w:szCs w:val="19"/>
              </w:rPr>
              <w:tab/>
            </w:r>
          </w:p>
        </w:tc>
        <w:tc>
          <w:tcPr>
            <w:tcW w:w="2047" w:type="pct"/>
          </w:tcPr>
          <w:p w14:paraId="3D7887E7" w14:textId="77777777" w:rsidR="00414F83" w:rsidRPr="00CF0B94" w:rsidRDefault="00414F83" w:rsidP="00CF0B94">
            <w:pPr>
              <w:spacing w:after="0" w:line="240" w:lineRule="auto"/>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Primary Industry</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412D58EB" w14:textId="77777777" w:rsidTr="00E20617">
        <w:trPr>
          <w:trHeight w:val="20"/>
        </w:trPr>
        <w:tc>
          <w:tcPr>
            <w:tcW w:w="1605" w:type="pct"/>
          </w:tcPr>
          <w:p w14:paraId="7C2BE301"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3AB08E5B"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Section 17</w:t>
            </w:r>
            <w:r w:rsidR="0085566D" w:rsidRPr="00CF0B94">
              <w:rPr>
                <w:rFonts w:ascii="Times New Roman" w:hAnsi="Times New Roman" w:cs="Times New Roman"/>
                <w:sz w:val="19"/>
                <w:szCs w:val="19"/>
              </w:rPr>
              <w:tab/>
            </w:r>
          </w:p>
        </w:tc>
        <w:tc>
          <w:tcPr>
            <w:tcW w:w="2047" w:type="pct"/>
          </w:tcPr>
          <w:p w14:paraId="22520F9A" w14:textId="77777777" w:rsidR="00414F83" w:rsidRPr="00CF0B94" w:rsidRDefault="00414F83" w:rsidP="00CF0B94">
            <w:pPr>
              <w:spacing w:after="0" w:line="240" w:lineRule="auto"/>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Primary Industry</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35F8DC20" w14:textId="77777777" w:rsidTr="00E20617">
        <w:trPr>
          <w:trHeight w:val="20"/>
        </w:trPr>
        <w:tc>
          <w:tcPr>
            <w:tcW w:w="1605" w:type="pct"/>
          </w:tcPr>
          <w:p w14:paraId="03B8FE46"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6AFF812B"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19 (3)</w:t>
            </w:r>
            <w:r w:rsidR="0085566D" w:rsidRPr="00CF0B94">
              <w:rPr>
                <w:rFonts w:ascii="Times New Roman" w:hAnsi="Times New Roman" w:cs="Times New Roman"/>
                <w:sz w:val="19"/>
                <w:szCs w:val="19"/>
              </w:rPr>
              <w:tab/>
            </w:r>
          </w:p>
        </w:tc>
        <w:tc>
          <w:tcPr>
            <w:tcW w:w="2047" w:type="pct"/>
          </w:tcPr>
          <w:p w14:paraId="670B423C" w14:textId="77777777" w:rsidR="00414F83" w:rsidRPr="00CF0B94" w:rsidRDefault="00414F83" w:rsidP="00CF0B94">
            <w:pPr>
              <w:spacing w:after="0" w:line="240" w:lineRule="auto"/>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Primary Industry</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3AA5D16F" w14:textId="77777777" w:rsidTr="00E20617">
        <w:trPr>
          <w:trHeight w:val="20"/>
        </w:trPr>
        <w:tc>
          <w:tcPr>
            <w:tcW w:w="1605" w:type="pct"/>
          </w:tcPr>
          <w:p w14:paraId="272199C8" w14:textId="27F15B30"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Bounty (Non-adjustable Wrenches) Act </w:t>
            </w:r>
            <w:r w:rsidR="00414F83" w:rsidRPr="00CF0B94">
              <w:rPr>
                <w:rFonts w:ascii="Times New Roman" w:hAnsi="Times New Roman" w:cs="Times New Roman"/>
                <w:sz w:val="19"/>
                <w:szCs w:val="19"/>
              </w:rPr>
              <w:t>1981</w:t>
            </w:r>
          </w:p>
        </w:tc>
        <w:tc>
          <w:tcPr>
            <w:tcW w:w="1348" w:type="pct"/>
          </w:tcPr>
          <w:p w14:paraId="4F15658C"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16 (2)</w:t>
            </w:r>
            <w:r w:rsidR="0085566D" w:rsidRPr="00CF0B94">
              <w:rPr>
                <w:rFonts w:ascii="Times New Roman" w:hAnsi="Times New Roman" w:cs="Times New Roman"/>
                <w:sz w:val="19"/>
                <w:szCs w:val="19"/>
              </w:rPr>
              <w:tab/>
            </w:r>
          </w:p>
        </w:tc>
        <w:tc>
          <w:tcPr>
            <w:tcW w:w="2047" w:type="pct"/>
          </w:tcPr>
          <w:p w14:paraId="02E5882D"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0051CC12" w14:textId="77777777" w:rsidTr="00E20617">
        <w:trPr>
          <w:trHeight w:val="20"/>
        </w:trPr>
        <w:tc>
          <w:tcPr>
            <w:tcW w:w="1605" w:type="pct"/>
          </w:tcPr>
          <w:p w14:paraId="066053D1"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Bounty (Printed Fabrics) Act </w:t>
            </w:r>
            <w:r w:rsidR="00414F83" w:rsidRPr="00CF0B94">
              <w:rPr>
                <w:rFonts w:ascii="Times New Roman" w:hAnsi="Times New Roman" w:cs="Times New Roman"/>
                <w:sz w:val="19"/>
                <w:szCs w:val="19"/>
              </w:rPr>
              <w:t>1981</w:t>
            </w:r>
          </w:p>
        </w:tc>
        <w:tc>
          <w:tcPr>
            <w:tcW w:w="1348" w:type="pct"/>
          </w:tcPr>
          <w:p w14:paraId="387C1DCB"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14 (2)</w:t>
            </w:r>
            <w:r w:rsidR="00793A5E" w:rsidRPr="00CF0B94">
              <w:rPr>
                <w:rFonts w:ascii="Times New Roman" w:hAnsi="Times New Roman" w:cs="Times New Roman"/>
                <w:sz w:val="19"/>
                <w:szCs w:val="19"/>
              </w:rPr>
              <w:tab/>
            </w:r>
          </w:p>
        </w:tc>
        <w:tc>
          <w:tcPr>
            <w:tcW w:w="2047" w:type="pct"/>
          </w:tcPr>
          <w:p w14:paraId="0C8FB650"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7AE3975A" w14:textId="77777777" w:rsidTr="00E20617">
        <w:trPr>
          <w:trHeight w:val="20"/>
        </w:trPr>
        <w:tc>
          <w:tcPr>
            <w:tcW w:w="1605" w:type="pct"/>
          </w:tcPr>
          <w:p w14:paraId="5D0E7A12"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Commonwealth Aid Roads Act </w:t>
            </w:r>
            <w:r w:rsidR="00414F83" w:rsidRPr="00CF0B94">
              <w:rPr>
                <w:rFonts w:ascii="Times New Roman" w:hAnsi="Times New Roman" w:cs="Times New Roman"/>
                <w:sz w:val="19"/>
                <w:szCs w:val="19"/>
              </w:rPr>
              <w:t>1969</w:t>
            </w:r>
          </w:p>
        </w:tc>
        <w:tc>
          <w:tcPr>
            <w:tcW w:w="1348" w:type="pct"/>
          </w:tcPr>
          <w:p w14:paraId="0F6DF2D7"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2 (1)</w:t>
            </w:r>
            <w:r w:rsidR="00793A5E" w:rsidRPr="00CF0B94">
              <w:rPr>
                <w:rFonts w:ascii="Times New Roman" w:hAnsi="Times New Roman" w:cs="Times New Roman"/>
                <w:sz w:val="19"/>
                <w:szCs w:val="19"/>
              </w:rPr>
              <w:tab/>
            </w:r>
          </w:p>
        </w:tc>
        <w:tc>
          <w:tcPr>
            <w:tcW w:w="2047" w:type="pct"/>
          </w:tcPr>
          <w:p w14:paraId="0809CBFE"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the Minister</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42BB11D0" w14:textId="77777777" w:rsidTr="00E20617">
        <w:trPr>
          <w:trHeight w:val="20"/>
        </w:trPr>
        <w:tc>
          <w:tcPr>
            <w:tcW w:w="1605" w:type="pct"/>
          </w:tcPr>
          <w:p w14:paraId="08324DDC"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Commonwealth Employment Service Act </w:t>
            </w:r>
            <w:r w:rsidR="00414F83" w:rsidRPr="00CF0B94">
              <w:rPr>
                <w:rFonts w:ascii="Times New Roman" w:hAnsi="Times New Roman" w:cs="Times New Roman"/>
                <w:sz w:val="19"/>
                <w:szCs w:val="19"/>
              </w:rPr>
              <w:t>1978</w:t>
            </w:r>
          </w:p>
        </w:tc>
        <w:tc>
          <w:tcPr>
            <w:tcW w:w="1348" w:type="pct"/>
          </w:tcPr>
          <w:p w14:paraId="0CE1B5A2"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Section 3</w:t>
            </w:r>
            <w:r w:rsidR="00793A5E" w:rsidRPr="00CF0B94">
              <w:rPr>
                <w:rFonts w:ascii="Times New Roman" w:hAnsi="Times New Roman" w:cs="Times New Roman"/>
                <w:sz w:val="19"/>
                <w:szCs w:val="19"/>
              </w:rPr>
              <w:tab/>
            </w:r>
          </w:p>
        </w:tc>
        <w:tc>
          <w:tcPr>
            <w:tcW w:w="2047" w:type="pct"/>
          </w:tcPr>
          <w:p w14:paraId="4A01D0FB"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Department</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4F95AE13" w14:textId="77777777" w:rsidTr="00E20617">
        <w:trPr>
          <w:trHeight w:val="20"/>
        </w:trPr>
        <w:tc>
          <w:tcPr>
            <w:tcW w:w="1605" w:type="pct"/>
          </w:tcPr>
          <w:p w14:paraId="1DA7303B"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Commonwealth Functions (Statutes Review) Act </w:t>
            </w:r>
            <w:r w:rsidR="00414F83" w:rsidRPr="00CF0B94">
              <w:rPr>
                <w:rFonts w:ascii="Times New Roman" w:hAnsi="Times New Roman" w:cs="Times New Roman"/>
                <w:sz w:val="19"/>
                <w:szCs w:val="19"/>
              </w:rPr>
              <w:t>1981</w:t>
            </w:r>
          </w:p>
        </w:tc>
        <w:tc>
          <w:tcPr>
            <w:tcW w:w="1348" w:type="pct"/>
          </w:tcPr>
          <w:p w14:paraId="31F20ED7"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Section 188</w:t>
            </w:r>
            <w:r w:rsidR="00793A5E" w:rsidRPr="00CF0B94">
              <w:rPr>
                <w:rFonts w:ascii="Times New Roman" w:hAnsi="Times New Roman" w:cs="Times New Roman"/>
                <w:sz w:val="19"/>
                <w:szCs w:val="19"/>
              </w:rPr>
              <w:tab/>
            </w:r>
          </w:p>
          <w:p w14:paraId="2E302BEB" w14:textId="77777777" w:rsidR="009C0C90" w:rsidRPr="00CF0B94" w:rsidRDefault="009C0C90"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189 (2)</w:t>
            </w:r>
            <w:r w:rsidRPr="00CF0B94">
              <w:rPr>
                <w:rFonts w:ascii="Times New Roman" w:hAnsi="Times New Roman" w:cs="Times New Roman"/>
                <w:sz w:val="19"/>
                <w:szCs w:val="19"/>
              </w:rPr>
              <w:tab/>
            </w:r>
          </w:p>
        </w:tc>
        <w:tc>
          <w:tcPr>
            <w:tcW w:w="2047" w:type="pct"/>
          </w:tcPr>
          <w:p w14:paraId="091199BC"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Minister</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p w14:paraId="03438017" w14:textId="77777777" w:rsidR="009C0C90" w:rsidRPr="00CF0B94" w:rsidRDefault="009C0C90" w:rsidP="00CF0B94">
            <w:pPr>
              <w:spacing w:after="0" w:line="240" w:lineRule="auto"/>
              <w:rPr>
                <w:rFonts w:ascii="Times New Roman" w:hAnsi="Times New Roman" w:cs="Times New Roman"/>
                <w:sz w:val="19"/>
                <w:szCs w:val="19"/>
              </w:rPr>
            </w:pPr>
            <w:r w:rsidRPr="00CF0B94">
              <w:rPr>
                <w:rFonts w:ascii="Times New Roman" w:hAnsi="Times New Roman" w:cs="Times New Roman"/>
                <w:sz w:val="19"/>
                <w:szCs w:val="19"/>
              </w:rPr>
              <w:t>Omit “of Housing and Construction”.</w:t>
            </w:r>
          </w:p>
        </w:tc>
      </w:tr>
      <w:tr w:rsidR="00E20617" w:rsidRPr="00CF0B94" w14:paraId="03E6EB9F" w14:textId="77777777" w:rsidTr="00E20617">
        <w:trPr>
          <w:trHeight w:val="20"/>
        </w:trPr>
        <w:tc>
          <w:tcPr>
            <w:tcW w:w="1605" w:type="pct"/>
          </w:tcPr>
          <w:p w14:paraId="3C43DFD4" w14:textId="77777777" w:rsidR="00E20617" w:rsidRPr="00CF0B94" w:rsidRDefault="00E20617" w:rsidP="00CF0B94">
            <w:pPr>
              <w:spacing w:after="0" w:line="240" w:lineRule="auto"/>
              <w:ind w:left="288" w:hanging="288"/>
              <w:rPr>
                <w:rFonts w:ascii="Times New Roman" w:hAnsi="Times New Roman" w:cs="Times New Roman"/>
                <w:i/>
                <w:sz w:val="19"/>
                <w:szCs w:val="19"/>
              </w:rPr>
            </w:pPr>
          </w:p>
        </w:tc>
        <w:tc>
          <w:tcPr>
            <w:tcW w:w="1348" w:type="pct"/>
          </w:tcPr>
          <w:p w14:paraId="12EE9917" w14:textId="77777777" w:rsidR="00E20617" w:rsidRPr="00CF0B94" w:rsidRDefault="00E20617"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194 (2)</w:t>
            </w:r>
            <w:r w:rsidRPr="00CF0B94">
              <w:rPr>
                <w:rFonts w:ascii="Times New Roman" w:hAnsi="Times New Roman" w:cs="Times New Roman"/>
                <w:sz w:val="19"/>
                <w:szCs w:val="19"/>
              </w:rPr>
              <w:tab/>
            </w:r>
          </w:p>
        </w:tc>
        <w:tc>
          <w:tcPr>
            <w:tcW w:w="2047" w:type="pct"/>
          </w:tcPr>
          <w:p w14:paraId="6673CF5C" w14:textId="77777777" w:rsidR="00E20617" w:rsidRPr="00CF0B94" w:rsidRDefault="00E20617"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Omit “Secretary to the Department of Housing and Construction”, substitute “Director-General of Social Security”.</w:t>
            </w:r>
          </w:p>
        </w:tc>
      </w:tr>
      <w:tr w:rsidR="00414F83" w:rsidRPr="00CF0B94" w14:paraId="3DCC015E" w14:textId="77777777" w:rsidTr="00E20617">
        <w:trPr>
          <w:trHeight w:val="20"/>
        </w:trPr>
        <w:tc>
          <w:tcPr>
            <w:tcW w:w="1605" w:type="pct"/>
          </w:tcPr>
          <w:p w14:paraId="4CE9D527"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41A32152" w14:textId="77777777" w:rsidR="009C0C90"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Sub-paragraph 234</w:t>
            </w:r>
          </w:p>
          <w:p w14:paraId="2A420CB3"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(2) (b) (v)</w:t>
            </w:r>
          </w:p>
        </w:tc>
        <w:tc>
          <w:tcPr>
            <w:tcW w:w="2047" w:type="pct"/>
          </w:tcPr>
          <w:p w14:paraId="42EDF490"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Administrative Services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62E05EE1" w14:textId="77777777" w:rsidTr="00E20617">
        <w:trPr>
          <w:trHeight w:val="20"/>
        </w:trPr>
        <w:tc>
          <w:tcPr>
            <w:tcW w:w="1605" w:type="pct"/>
          </w:tcPr>
          <w:p w14:paraId="565D50CF"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Consular Privileges and Immunities Act </w:t>
            </w:r>
            <w:r w:rsidR="00414F83" w:rsidRPr="00CF0B94">
              <w:rPr>
                <w:rFonts w:ascii="Times New Roman" w:hAnsi="Times New Roman" w:cs="Times New Roman"/>
                <w:sz w:val="19"/>
                <w:szCs w:val="19"/>
              </w:rPr>
              <w:t>1972</w:t>
            </w:r>
          </w:p>
        </w:tc>
        <w:tc>
          <w:tcPr>
            <w:tcW w:w="1348" w:type="pct"/>
          </w:tcPr>
          <w:p w14:paraId="54F1F0FC"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6 (1)</w:t>
            </w:r>
            <w:r w:rsidR="00987C8D" w:rsidRPr="00CF0B94">
              <w:rPr>
                <w:rFonts w:ascii="Times New Roman" w:hAnsi="Times New Roman" w:cs="Times New Roman"/>
                <w:sz w:val="19"/>
                <w:szCs w:val="19"/>
              </w:rPr>
              <w:tab/>
            </w:r>
          </w:p>
        </w:tc>
        <w:tc>
          <w:tcPr>
            <w:tcW w:w="2047" w:type="pct"/>
          </w:tcPr>
          <w:p w14:paraId="60B6E0F1"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(wherever occurring),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31F9043D" w14:textId="77777777" w:rsidTr="00E20617">
        <w:trPr>
          <w:trHeight w:val="20"/>
        </w:trPr>
        <w:tc>
          <w:tcPr>
            <w:tcW w:w="1605" w:type="pct"/>
          </w:tcPr>
          <w:p w14:paraId="54A4DC11"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539B5B74"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Paragraph 6 (2) (c)</w:t>
            </w:r>
            <w:r w:rsidR="00987C8D" w:rsidRPr="00CF0B94">
              <w:rPr>
                <w:rFonts w:ascii="Times New Roman" w:hAnsi="Times New Roman" w:cs="Times New Roman"/>
                <w:sz w:val="19"/>
                <w:szCs w:val="19"/>
              </w:rPr>
              <w:tab/>
            </w:r>
          </w:p>
        </w:tc>
        <w:tc>
          <w:tcPr>
            <w:tcW w:w="2047" w:type="pct"/>
          </w:tcPr>
          <w:p w14:paraId="0A1064D5"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68EBDE18" w14:textId="77777777" w:rsidTr="00E20617">
        <w:trPr>
          <w:trHeight w:val="20"/>
        </w:trPr>
        <w:tc>
          <w:tcPr>
            <w:tcW w:w="1605" w:type="pct"/>
          </w:tcPr>
          <w:p w14:paraId="39246F3A"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45CBE075"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Paragraph 7 (2) (c)</w:t>
            </w:r>
            <w:r w:rsidR="00987C8D" w:rsidRPr="00CF0B94">
              <w:rPr>
                <w:rFonts w:ascii="Times New Roman" w:hAnsi="Times New Roman" w:cs="Times New Roman"/>
                <w:sz w:val="19"/>
                <w:szCs w:val="19"/>
              </w:rPr>
              <w:tab/>
            </w:r>
          </w:p>
        </w:tc>
        <w:tc>
          <w:tcPr>
            <w:tcW w:w="2047" w:type="pct"/>
          </w:tcPr>
          <w:p w14:paraId="396EC0EC"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6FD78940" w14:textId="77777777" w:rsidTr="00E20617">
        <w:trPr>
          <w:trHeight w:val="20"/>
        </w:trPr>
        <w:tc>
          <w:tcPr>
            <w:tcW w:w="1605" w:type="pct"/>
          </w:tcPr>
          <w:p w14:paraId="3BB4400C"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0D09D378"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7 (3)</w:t>
            </w:r>
            <w:r w:rsidR="00987C8D" w:rsidRPr="00CF0B94">
              <w:rPr>
                <w:rFonts w:ascii="Times New Roman" w:hAnsi="Times New Roman" w:cs="Times New Roman"/>
                <w:sz w:val="19"/>
                <w:szCs w:val="19"/>
              </w:rPr>
              <w:tab/>
            </w:r>
          </w:p>
        </w:tc>
        <w:tc>
          <w:tcPr>
            <w:tcW w:w="2047" w:type="pct"/>
          </w:tcPr>
          <w:p w14:paraId="4D026488"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639C208B" w14:textId="77777777" w:rsidTr="00E20617">
        <w:trPr>
          <w:trHeight w:val="20"/>
        </w:trPr>
        <w:tc>
          <w:tcPr>
            <w:tcW w:w="1605" w:type="pct"/>
          </w:tcPr>
          <w:p w14:paraId="3AB93FE8"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6FD5713C"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7 (4)</w:t>
            </w:r>
            <w:r w:rsidR="00987C8D" w:rsidRPr="00CF0B94">
              <w:rPr>
                <w:rFonts w:ascii="Times New Roman" w:hAnsi="Times New Roman" w:cs="Times New Roman"/>
                <w:sz w:val="19"/>
                <w:szCs w:val="19"/>
              </w:rPr>
              <w:tab/>
            </w:r>
          </w:p>
        </w:tc>
        <w:tc>
          <w:tcPr>
            <w:tcW w:w="2047" w:type="pct"/>
          </w:tcPr>
          <w:p w14:paraId="6A65EF59"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(wherever occurring),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79C64222" w14:textId="77777777" w:rsidTr="00E20617">
        <w:trPr>
          <w:trHeight w:val="20"/>
        </w:trPr>
        <w:tc>
          <w:tcPr>
            <w:tcW w:w="1605" w:type="pct"/>
          </w:tcPr>
          <w:p w14:paraId="77994DF5"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Continental Shelf (Living Natural Resources) Act </w:t>
            </w:r>
            <w:r w:rsidR="00414F83" w:rsidRPr="00CF0B94">
              <w:rPr>
                <w:rFonts w:ascii="Times New Roman" w:hAnsi="Times New Roman" w:cs="Times New Roman"/>
                <w:sz w:val="19"/>
                <w:szCs w:val="19"/>
              </w:rPr>
              <w:t>1968</w:t>
            </w:r>
          </w:p>
        </w:tc>
        <w:tc>
          <w:tcPr>
            <w:tcW w:w="1348" w:type="pct"/>
          </w:tcPr>
          <w:p w14:paraId="4F50AB8F"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5 (1)</w:t>
            </w:r>
            <w:r w:rsidR="00987C8D" w:rsidRPr="00CF0B94">
              <w:rPr>
                <w:rFonts w:ascii="Times New Roman" w:hAnsi="Times New Roman" w:cs="Times New Roman"/>
                <w:sz w:val="19"/>
                <w:szCs w:val="19"/>
              </w:rPr>
              <w:tab/>
            </w:r>
          </w:p>
        </w:tc>
        <w:tc>
          <w:tcPr>
            <w:tcW w:w="2047" w:type="pct"/>
          </w:tcPr>
          <w:p w14:paraId="64D27B04"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Insert after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officer</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the following definition:</w:t>
            </w:r>
          </w:p>
        </w:tc>
      </w:tr>
      <w:tr w:rsidR="00414F83" w:rsidRPr="00CF0B94" w14:paraId="290E70A5" w14:textId="77777777" w:rsidTr="00E20617">
        <w:trPr>
          <w:trHeight w:val="20"/>
        </w:trPr>
        <w:tc>
          <w:tcPr>
            <w:tcW w:w="1605" w:type="pct"/>
          </w:tcPr>
          <w:p w14:paraId="45E411F4"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5991A45E" w14:textId="77777777" w:rsidR="00414F83" w:rsidRPr="00CF0B94" w:rsidRDefault="00414F83" w:rsidP="00CF0B94">
            <w:pPr>
              <w:spacing w:after="0" w:line="240" w:lineRule="auto"/>
              <w:rPr>
                <w:rFonts w:ascii="Times New Roman" w:hAnsi="Times New Roman" w:cs="Times New Roman"/>
                <w:sz w:val="19"/>
                <w:szCs w:val="19"/>
              </w:rPr>
            </w:pPr>
          </w:p>
        </w:tc>
        <w:tc>
          <w:tcPr>
            <w:tcW w:w="2047" w:type="pct"/>
          </w:tcPr>
          <w:p w14:paraId="435B851D" w14:textId="77777777" w:rsidR="00414F83" w:rsidRPr="00CF0B94" w:rsidRDefault="008022C4"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w:t>
            </w:r>
            <w:r w:rsidR="00414F83" w:rsidRPr="00CF0B94">
              <w:rPr>
                <w:rFonts w:ascii="Times New Roman" w:hAnsi="Times New Roman" w:cs="Times New Roman"/>
                <w:sz w:val="19"/>
                <w:szCs w:val="19"/>
              </w:rPr>
              <w:t>Secretary</w:t>
            </w:r>
            <w:r w:rsidRPr="00CF0B94">
              <w:rPr>
                <w:rFonts w:ascii="Times New Roman" w:hAnsi="Times New Roman" w:cs="Times New Roman"/>
                <w:sz w:val="19"/>
                <w:szCs w:val="19"/>
              </w:rPr>
              <w:t>’</w:t>
            </w:r>
            <w:r w:rsidR="00414F83" w:rsidRPr="00CF0B94">
              <w:rPr>
                <w:rFonts w:ascii="Times New Roman" w:hAnsi="Times New Roman" w:cs="Times New Roman"/>
                <w:sz w:val="19"/>
                <w:szCs w:val="19"/>
              </w:rPr>
              <w:t xml:space="preserve"> means the Secretary to the Department;</w:t>
            </w:r>
            <w:r w:rsidRPr="00CF0B94">
              <w:rPr>
                <w:rFonts w:ascii="Times New Roman" w:hAnsi="Times New Roman" w:cs="Times New Roman"/>
                <w:sz w:val="19"/>
                <w:szCs w:val="19"/>
              </w:rPr>
              <w:t>”</w:t>
            </w:r>
            <w:r w:rsidR="00414F83" w:rsidRPr="00CF0B94">
              <w:rPr>
                <w:rFonts w:ascii="Times New Roman" w:hAnsi="Times New Roman" w:cs="Times New Roman"/>
                <w:sz w:val="19"/>
                <w:szCs w:val="19"/>
              </w:rPr>
              <w:t>.</w:t>
            </w:r>
          </w:p>
        </w:tc>
      </w:tr>
      <w:tr w:rsidR="00414F83" w:rsidRPr="00CF0B94" w14:paraId="1EF6DDFA" w14:textId="77777777" w:rsidTr="00E20617">
        <w:trPr>
          <w:trHeight w:val="20"/>
        </w:trPr>
        <w:tc>
          <w:tcPr>
            <w:tcW w:w="1605" w:type="pct"/>
          </w:tcPr>
          <w:p w14:paraId="2A042BE1"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7D142A94"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5 (4)</w:t>
            </w:r>
            <w:r w:rsidR="000062AB" w:rsidRPr="00CF0B94">
              <w:rPr>
                <w:rFonts w:ascii="Times New Roman" w:hAnsi="Times New Roman" w:cs="Times New Roman"/>
                <w:sz w:val="19"/>
                <w:szCs w:val="19"/>
              </w:rPr>
              <w:tab/>
            </w:r>
          </w:p>
        </w:tc>
        <w:tc>
          <w:tcPr>
            <w:tcW w:w="2047" w:type="pct"/>
          </w:tcPr>
          <w:p w14:paraId="09B279CA" w14:textId="77777777" w:rsidR="00414F83" w:rsidRPr="00CF0B94" w:rsidRDefault="00414F83" w:rsidP="00CF0B94">
            <w:pPr>
              <w:spacing w:after="0" w:line="240" w:lineRule="auto"/>
              <w:rPr>
                <w:rFonts w:ascii="Times New Roman" w:hAnsi="Times New Roman" w:cs="Times New Roman"/>
                <w:sz w:val="19"/>
                <w:szCs w:val="19"/>
              </w:rPr>
            </w:pPr>
            <w:r w:rsidRPr="00CF0B94">
              <w:rPr>
                <w:rFonts w:ascii="Times New Roman" w:hAnsi="Times New Roman" w:cs="Times New Roman"/>
                <w:sz w:val="19"/>
                <w:szCs w:val="19"/>
              </w:rPr>
              <w:t>Omit the sub-section.</w:t>
            </w:r>
          </w:p>
        </w:tc>
      </w:tr>
      <w:tr w:rsidR="00414F83" w:rsidRPr="00CF0B94" w14:paraId="0DF088F4" w14:textId="77777777" w:rsidTr="00E20617">
        <w:trPr>
          <w:trHeight w:val="20"/>
        </w:trPr>
        <w:tc>
          <w:tcPr>
            <w:tcW w:w="1605" w:type="pct"/>
          </w:tcPr>
          <w:p w14:paraId="7FAE7E02" w14:textId="77777777" w:rsidR="00414F83" w:rsidRPr="00CF0B94" w:rsidRDefault="00617FDB" w:rsidP="00CF0B94">
            <w:pPr>
              <w:spacing w:after="0" w:line="240" w:lineRule="auto"/>
              <w:rPr>
                <w:rFonts w:ascii="Times New Roman" w:hAnsi="Times New Roman" w:cs="Times New Roman"/>
                <w:sz w:val="19"/>
                <w:szCs w:val="19"/>
              </w:rPr>
            </w:pPr>
            <w:r w:rsidRPr="00CF0B94">
              <w:rPr>
                <w:rFonts w:ascii="Times New Roman" w:hAnsi="Times New Roman" w:cs="Times New Roman"/>
                <w:i/>
                <w:sz w:val="19"/>
                <w:szCs w:val="19"/>
              </w:rPr>
              <w:t xml:space="preserve">Copyright Act </w:t>
            </w:r>
            <w:r w:rsidR="00414F83" w:rsidRPr="00CF0B94">
              <w:rPr>
                <w:rFonts w:ascii="Times New Roman" w:hAnsi="Times New Roman" w:cs="Times New Roman"/>
                <w:sz w:val="19"/>
                <w:szCs w:val="19"/>
              </w:rPr>
              <w:t>1968</w:t>
            </w:r>
          </w:p>
        </w:tc>
        <w:tc>
          <w:tcPr>
            <w:tcW w:w="1348" w:type="pct"/>
          </w:tcPr>
          <w:p w14:paraId="642509C9"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135 (6)</w:t>
            </w:r>
            <w:r w:rsidR="000062AB" w:rsidRPr="00CF0B94">
              <w:rPr>
                <w:rFonts w:ascii="Times New Roman" w:hAnsi="Times New Roman" w:cs="Times New Roman"/>
                <w:sz w:val="19"/>
                <w:szCs w:val="19"/>
              </w:rPr>
              <w:tab/>
            </w:r>
          </w:p>
        </w:tc>
        <w:tc>
          <w:tcPr>
            <w:tcW w:w="2047" w:type="pct"/>
            <w:tcBorders>
              <w:left w:val="nil"/>
            </w:tcBorders>
          </w:tcPr>
          <w:p w14:paraId="7BF555FB"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30FBF18D" w14:textId="77777777" w:rsidTr="00E20617">
        <w:trPr>
          <w:trHeight w:val="20"/>
        </w:trPr>
        <w:tc>
          <w:tcPr>
            <w:tcW w:w="1605" w:type="pct"/>
          </w:tcPr>
          <w:p w14:paraId="5FC2BB66"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4C9C3230"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135 (10)</w:t>
            </w:r>
            <w:r w:rsidR="000062AB" w:rsidRPr="00CF0B94">
              <w:rPr>
                <w:rFonts w:ascii="Times New Roman" w:hAnsi="Times New Roman" w:cs="Times New Roman"/>
                <w:sz w:val="19"/>
                <w:szCs w:val="19"/>
              </w:rPr>
              <w:tab/>
            </w:r>
          </w:p>
        </w:tc>
        <w:tc>
          <w:tcPr>
            <w:tcW w:w="2047" w:type="pct"/>
            <w:tcBorders>
              <w:left w:val="nil"/>
            </w:tcBorders>
          </w:tcPr>
          <w:p w14:paraId="1F3E3820"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75835A2D" w14:textId="77777777" w:rsidTr="00E20617">
        <w:trPr>
          <w:trHeight w:val="20"/>
        </w:trPr>
        <w:tc>
          <w:tcPr>
            <w:tcW w:w="1605" w:type="pct"/>
          </w:tcPr>
          <w:p w14:paraId="4C6E8477"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46DCA5B1"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135 (11)</w:t>
            </w:r>
            <w:r w:rsidR="000062AB" w:rsidRPr="00CF0B94">
              <w:rPr>
                <w:rFonts w:ascii="Times New Roman" w:hAnsi="Times New Roman" w:cs="Times New Roman"/>
                <w:sz w:val="19"/>
                <w:szCs w:val="19"/>
              </w:rPr>
              <w:tab/>
            </w:r>
          </w:p>
        </w:tc>
        <w:tc>
          <w:tcPr>
            <w:tcW w:w="2047" w:type="pct"/>
            <w:tcBorders>
              <w:left w:val="nil"/>
            </w:tcBorders>
          </w:tcPr>
          <w:p w14:paraId="19CD56B0"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Business and Consumer</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Industry and Commerce</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2E54444D" w14:textId="77777777" w:rsidTr="00E20617">
        <w:trPr>
          <w:trHeight w:val="20"/>
        </w:trPr>
        <w:tc>
          <w:tcPr>
            <w:tcW w:w="1605" w:type="pct"/>
          </w:tcPr>
          <w:p w14:paraId="4B27720C" w14:textId="77777777" w:rsidR="00414F83" w:rsidRPr="00CF0B94" w:rsidRDefault="00617FDB" w:rsidP="00CF0B94">
            <w:pPr>
              <w:spacing w:after="0" w:line="240" w:lineRule="auto"/>
              <w:rPr>
                <w:rFonts w:ascii="Times New Roman" w:hAnsi="Times New Roman" w:cs="Times New Roman"/>
                <w:sz w:val="19"/>
                <w:szCs w:val="19"/>
              </w:rPr>
            </w:pPr>
            <w:r w:rsidRPr="00CF0B94">
              <w:rPr>
                <w:rFonts w:ascii="Times New Roman" w:hAnsi="Times New Roman" w:cs="Times New Roman"/>
                <w:i/>
                <w:sz w:val="19"/>
                <w:szCs w:val="19"/>
              </w:rPr>
              <w:t xml:space="preserve">Crimes (Aircraft) Act </w:t>
            </w:r>
            <w:r w:rsidR="00414F83" w:rsidRPr="00CF0B94">
              <w:rPr>
                <w:rFonts w:ascii="Times New Roman" w:hAnsi="Times New Roman" w:cs="Times New Roman"/>
                <w:sz w:val="19"/>
                <w:szCs w:val="19"/>
              </w:rPr>
              <w:t>1963</w:t>
            </w:r>
          </w:p>
        </w:tc>
        <w:tc>
          <w:tcPr>
            <w:tcW w:w="1348" w:type="pct"/>
          </w:tcPr>
          <w:p w14:paraId="434F2062"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26 (3)</w:t>
            </w:r>
            <w:r w:rsidR="000062AB" w:rsidRPr="00CF0B94">
              <w:rPr>
                <w:rFonts w:ascii="Times New Roman" w:hAnsi="Times New Roman" w:cs="Times New Roman"/>
                <w:sz w:val="19"/>
                <w:szCs w:val="19"/>
              </w:rPr>
              <w:tab/>
            </w:r>
          </w:p>
        </w:tc>
        <w:tc>
          <w:tcPr>
            <w:tcW w:w="2047" w:type="pct"/>
            <w:tcBorders>
              <w:left w:val="nil"/>
            </w:tcBorders>
          </w:tcPr>
          <w:p w14:paraId="4D9A2A44"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State for Transport</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substitute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for Aviation</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63B90E75" w14:textId="77777777" w:rsidTr="00E20617">
        <w:trPr>
          <w:trHeight w:val="20"/>
        </w:trPr>
        <w:tc>
          <w:tcPr>
            <w:tcW w:w="1605" w:type="pct"/>
          </w:tcPr>
          <w:p w14:paraId="71CD1064" w14:textId="77777777" w:rsidR="00414F83" w:rsidRPr="00CF0B94" w:rsidRDefault="00617FDB" w:rsidP="00CF0B94">
            <w:pPr>
              <w:spacing w:after="0" w:line="240" w:lineRule="auto"/>
              <w:rPr>
                <w:rFonts w:ascii="Times New Roman" w:hAnsi="Times New Roman" w:cs="Times New Roman"/>
                <w:sz w:val="19"/>
                <w:szCs w:val="19"/>
              </w:rPr>
            </w:pPr>
            <w:r w:rsidRPr="00CF0B94">
              <w:rPr>
                <w:rFonts w:ascii="Times New Roman" w:hAnsi="Times New Roman" w:cs="Times New Roman"/>
                <w:i/>
                <w:sz w:val="19"/>
                <w:szCs w:val="19"/>
              </w:rPr>
              <w:t xml:space="preserve">Customs Act </w:t>
            </w:r>
            <w:r w:rsidR="00414F83" w:rsidRPr="00CF0B94">
              <w:rPr>
                <w:rFonts w:ascii="Times New Roman" w:hAnsi="Times New Roman" w:cs="Times New Roman"/>
                <w:sz w:val="19"/>
                <w:szCs w:val="19"/>
              </w:rPr>
              <w:t>1901</w:t>
            </w:r>
          </w:p>
        </w:tc>
        <w:tc>
          <w:tcPr>
            <w:tcW w:w="1348" w:type="pct"/>
          </w:tcPr>
          <w:p w14:paraId="62FAC509"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4 (1)</w:t>
            </w:r>
            <w:r w:rsidR="000062AB" w:rsidRPr="00CF0B94">
              <w:rPr>
                <w:rFonts w:ascii="Times New Roman" w:hAnsi="Times New Roman" w:cs="Times New Roman"/>
                <w:sz w:val="19"/>
                <w:szCs w:val="19"/>
              </w:rPr>
              <w:tab/>
            </w:r>
          </w:p>
        </w:tc>
        <w:tc>
          <w:tcPr>
            <w:tcW w:w="2047" w:type="pct"/>
            <w:tcBorders>
              <w:left w:val="nil"/>
            </w:tcBorders>
          </w:tcPr>
          <w:p w14:paraId="4965DC16"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from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The Customs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7372B4FC" w14:textId="77777777" w:rsidTr="00E20617">
        <w:trPr>
          <w:trHeight w:val="20"/>
        </w:trPr>
        <w:tc>
          <w:tcPr>
            <w:tcW w:w="1605" w:type="pct"/>
          </w:tcPr>
          <w:p w14:paraId="4D6C8FDF"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58D83108"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183</w:t>
            </w:r>
            <w:r w:rsidR="00617FDB" w:rsidRPr="00CF0B94">
              <w:rPr>
                <w:rFonts w:ascii="Times New Roman" w:hAnsi="Times New Roman" w:cs="Times New Roman"/>
                <w:smallCaps/>
                <w:sz w:val="19"/>
                <w:szCs w:val="19"/>
              </w:rPr>
              <w:t xml:space="preserve">da </w:t>
            </w:r>
            <w:r w:rsidRPr="00CF0B94">
              <w:rPr>
                <w:rFonts w:ascii="Times New Roman" w:hAnsi="Times New Roman" w:cs="Times New Roman"/>
                <w:sz w:val="19"/>
                <w:szCs w:val="19"/>
              </w:rPr>
              <w:t>(5)</w:t>
            </w:r>
            <w:r w:rsidR="000062AB" w:rsidRPr="00CF0B94">
              <w:rPr>
                <w:rFonts w:ascii="Times New Roman" w:hAnsi="Times New Roman" w:cs="Times New Roman"/>
                <w:sz w:val="19"/>
                <w:szCs w:val="19"/>
              </w:rPr>
              <w:tab/>
            </w:r>
          </w:p>
        </w:tc>
        <w:tc>
          <w:tcPr>
            <w:tcW w:w="2047" w:type="pct"/>
            <w:tcBorders>
              <w:left w:val="nil"/>
            </w:tcBorders>
          </w:tcPr>
          <w:p w14:paraId="78DDE3A2"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771258C6" w14:textId="77777777" w:rsidTr="00E20617">
        <w:trPr>
          <w:trHeight w:val="20"/>
        </w:trPr>
        <w:tc>
          <w:tcPr>
            <w:tcW w:w="1605" w:type="pct"/>
          </w:tcPr>
          <w:p w14:paraId="1296208F"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246BCEEA"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183</w:t>
            </w:r>
            <w:r w:rsidR="00617FDB" w:rsidRPr="00CF0B94">
              <w:rPr>
                <w:rFonts w:ascii="Times New Roman" w:hAnsi="Times New Roman" w:cs="Times New Roman"/>
                <w:smallCaps/>
                <w:sz w:val="19"/>
                <w:szCs w:val="19"/>
              </w:rPr>
              <w:t>dd</w:t>
            </w:r>
            <w:r w:rsidRPr="00CF0B94">
              <w:rPr>
                <w:rFonts w:ascii="Times New Roman" w:hAnsi="Times New Roman" w:cs="Times New Roman"/>
                <w:sz w:val="19"/>
                <w:szCs w:val="19"/>
              </w:rPr>
              <w:t xml:space="preserve"> (2)</w:t>
            </w:r>
            <w:r w:rsidR="000062AB" w:rsidRPr="00CF0B94">
              <w:rPr>
                <w:rFonts w:ascii="Times New Roman" w:hAnsi="Times New Roman" w:cs="Times New Roman"/>
                <w:sz w:val="19"/>
                <w:szCs w:val="19"/>
              </w:rPr>
              <w:tab/>
            </w:r>
          </w:p>
        </w:tc>
        <w:tc>
          <w:tcPr>
            <w:tcW w:w="2047" w:type="pct"/>
            <w:tcBorders>
              <w:left w:val="nil"/>
            </w:tcBorders>
          </w:tcPr>
          <w:p w14:paraId="56EDACFD"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Business and Consumer Affairs</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2BB997D8" w14:textId="77777777" w:rsidTr="00E20617">
        <w:trPr>
          <w:trHeight w:val="20"/>
        </w:trPr>
        <w:tc>
          <w:tcPr>
            <w:tcW w:w="1605" w:type="pct"/>
          </w:tcPr>
          <w:p w14:paraId="15E48F3B" w14:textId="77777777" w:rsidR="00414F83" w:rsidRPr="00CF0B94" w:rsidRDefault="00414F83" w:rsidP="00CF0B94">
            <w:pPr>
              <w:spacing w:after="0" w:line="240" w:lineRule="auto"/>
              <w:rPr>
                <w:rFonts w:ascii="Times New Roman" w:hAnsi="Times New Roman" w:cs="Times New Roman"/>
                <w:sz w:val="19"/>
                <w:szCs w:val="19"/>
              </w:rPr>
            </w:pPr>
          </w:p>
        </w:tc>
        <w:tc>
          <w:tcPr>
            <w:tcW w:w="1348" w:type="pct"/>
          </w:tcPr>
          <w:p w14:paraId="7C57821A"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Sub-section 243</w:t>
            </w:r>
            <w:r w:rsidR="00617FDB" w:rsidRPr="00CF0B94">
              <w:rPr>
                <w:rFonts w:ascii="Times New Roman" w:hAnsi="Times New Roman" w:cs="Times New Roman"/>
                <w:smallCaps/>
                <w:sz w:val="19"/>
                <w:szCs w:val="19"/>
              </w:rPr>
              <w:t xml:space="preserve">a </w:t>
            </w:r>
            <w:r w:rsidRPr="00CF0B94">
              <w:rPr>
                <w:rFonts w:ascii="Times New Roman" w:hAnsi="Times New Roman" w:cs="Times New Roman"/>
                <w:sz w:val="19"/>
                <w:szCs w:val="19"/>
              </w:rPr>
              <w:t>(1)</w:t>
            </w:r>
            <w:r w:rsidR="000062AB" w:rsidRPr="00CF0B94">
              <w:rPr>
                <w:rFonts w:ascii="Times New Roman" w:hAnsi="Times New Roman" w:cs="Times New Roman"/>
                <w:sz w:val="19"/>
                <w:szCs w:val="19"/>
              </w:rPr>
              <w:tab/>
            </w:r>
          </w:p>
        </w:tc>
        <w:tc>
          <w:tcPr>
            <w:tcW w:w="2047" w:type="pct"/>
            <w:tcBorders>
              <w:left w:val="nil"/>
            </w:tcBorders>
          </w:tcPr>
          <w:p w14:paraId="44271E13" w14:textId="77777777" w:rsidR="00414F83" w:rsidRPr="00CF0B94" w:rsidRDefault="00414F83" w:rsidP="00CF0B94">
            <w:pPr>
              <w:spacing w:after="0" w:line="240" w:lineRule="auto"/>
              <w:rPr>
                <w:rFonts w:ascii="Times New Roman" w:hAnsi="Times New Roman" w:cs="Times New Roman"/>
                <w:sz w:val="19"/>
                <w:szCs w:val="19"/>
              </w:rPr>
            </w:pPr>
            <w:r w:rsidRPr="00CF0B94">
              <w:rPr>
                <w:rFonts w:ascii="Times New Roman" w:hAnsi="Times New Roman" w:cs="Times New Roman"/>
                <w:sz w:val="19"/>
                <w:szCs w:val="19"/>
              </w:rPr>
              <w:t xml:space="preserve">Omit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Minister</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r w:rsidR="00414F83" w:rsidRPr="00CF0B94" w14:paraId="76845B62" w14:textId="77777777" w:rsidTr="00E20617">
        <w:trPr>
          <w:trHeight w:val="20"/>
        </w:trPr>
        <w:tc>
          <w:tcPr>
            <w:tcW w:w="1605" w:type="pct"/>
          </w:tcPr>
          <w:p w14:paraId="0A030440" w14:textId="77777777" w:rsidR="00414F83" w:rsidRPr="00CF0B94" w:rsidRDefault="00617FDB"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i/>
                <w:sz w:val="19"/>
                <w:szCs w:val="19"/>
              </w:rPr>
              <w:t xml:space="preserve">Dairying Industry Research and Promotion Levy Collection Act </w:t>
            </w:r>
            <w:r w:rsidR="00414F83" w:rsidRPr="00CF0B94">
              <w:rPr>
                <w:rFonts w:ascii="Times New Roman" w:hAnsi="Times New Roman" w:cs="Times New Roman"/>
                <w:sz w:val="19"/>
                <w:szCs w:val="19"/>
              </w:rPr>
              <w:t>1972</w:t>
            </w:r>
          </w:p>
        </w:tc>
        <w:tc>
          <w:tcPr>
            <w:tcW w:w="1348" w:type="pct"/>
          </w:tcPr>
          <w:p w14:paraId="30C6C95E" w14:textId="77777777" w:rsidR="00414F83" w:rsidRPr="00CF0B94" w:rsidRDefault="00414F83" w:rsidP="00CF0B94">
            <w:pPr>
              <w:tabs>
                <w:tab w:val="left" w:leader="dot" w:pos="2065"/>
              </w:tabs>
              <w:spacing w:after="0" w:line="240" w:lineRule="auto"/>
              <w:rPr>
                <w:rFonts w:ascii="Times New Roman" w:hAnsi="Times New Roman" w:cs="Times New Roman"/>
                <w:sz w:val="19"/>
                <w:szCs w:val="19"/>
              </w:rPr>
            </w:pPr>
            <w:r w:rsidRPr="00CF0B94">
              <w:rPr>
                <w:rFonts w:ascii="Times New Roman" w:hAnsi="Times New Roman" w:cs="Times New Roman"/>
                <w:sz w:val="19"/>
                <w:szCs w:val="19"/>
              </w:rPr>
              <w:t>Section 3</w:t>
            </w:r>
            <w:r w:rsidR="000062AB" w:rsidRPr="00CF0B94">
              <w:rPr>
                <w:rFonts w:ascii="Times New Roman" w:hAnsi="Times New Roman" w:cs="Times New Roman"/>
                <w:sz w:val="19"/>
                <w:szCs w:val="19"/>
              </w:rPr>
              <w:tab/>
            </w:r>
          </w:p>
        </w:tc>
        <w:tc>
          <w:tcPr>
            <w:tcW w:w="2047" w:type="pct"/>
            <w:tcBorders>
              <w:left w:val="nil"/>
            </w:tcBorders>
          </w:tcPr>
          <w:p w14:paraId="5527E4E0" w14:textId="77777777" w:rsidR="00414F83" w:rsidRPr="00CF0B94" w:rsidRDefault="00414F83" w:rsidP="00CF0B94">
            <w:pPr>
              <w:spacing w:after="0" w:line="240" w:lineRule="auto"/>
              <w:ind w:left="288" w:hanging="288"/>
              <w:rPr>
                <w:rFonts w:ascii="Times New Roman" w:hAnsi="Times New Roman" w:cs="Times New Roman"/>
                <w:sz w:val="19"/>
                <w:szCs w:val="19"/>
              </w:rPr>
            </w:pPr>
            <w:r w:rsidRPr="00CF0B94">
              <w:rPr>
                <w:rFonts w:ascii="Times New Roman" w:hAnsi="Times New Roman" w:cs="Times New Roman"/>
                <w:sz w:val="19"/>
                <w:szCs w:val="19"/>
              </w:rPr>
              <w:t xml:space="preserve">Omit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of Primary Industry</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 xml:space="preserve"> from the definition of </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the Secretary</w:t>
            </w:r>
            <w:r w:rsidR="008022C4" w:rsidRPr="00CF0B94">
              <w:rPr>
                <w:rFonts w:ascii="Times New Roman" w:hAnsi="Times New Roman" w:cs="Times New Roman"/>
                <w:sz w:val="19"/>
                <w:szCs w:val="19"/>
              </w:rPr>
              <w:t>”</w:t>
            </w:r>
            <w:r w:rsidRPr="00CF0B94">
              <w:rPr>
                <w:rFonts w:ascii="Times New Roman" w:hAnsi="Times New Roman" w:cs="Times New Roman"/>
                <w:sz w:val="19"/>
                <w:szCs w:val="19"/>
              </w:rPr>
              <w:t>.</w:t>
            </w:r>
          </w:p>
        </w:tc>
      </w:tr>
    </w:tbl>
    <w:p w14:paraId="4EB2C206"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3ACA5119" w14:textId="77777777" w:rsidR="00414F83" w:rsidRPr="009F6CB1" w:rsidRDefault="00142EF2" w:rsidP="00FB74EC">
      <w:pPr>
        <w:spacing w:after="60" w:line="240" w:lineRule="auto"/>
        <w:jc w:val="center"/>
        <w:rPr>
          <w:rFonts w:ascii="Times New Roman" w:hAnsi="Times New Roman" w:cs="Times New Roman"/>
        </w:rPr>
      </w:pPr>
      <w:r w:rsidRPr="00FB74EC">
        <w:rPr>
          <w:rFonts w:ascii="Times New Roman" w:hAnsi="Times New Roman" w:cs="Times New Roman"/>
          <w:b/>
        </w:rPr>
        <w:lastRenderedPageBreak/>
        <w:t>SCHEDULE 12</w:t>
      </w:r>
      <w:r w:rsidR="00414F83" w:rsidRPr="009F6CB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914"/>
        <w:gridCol w:w="2232"/>
        <w:gridCol w:w="4011"/>
      </w:tblGrid>
      <w:tr w:rsidR="00414F83" w:rsidRPr="009F6CB1" w14:paraId="316BAD4D" w14:textId="77777777" w:rsidTr="00E20617">
        <w:trPr>
          <w:trHeight w:val="20"/>
        </w:trPr>
        <w:tc>
          <w:tcPr>
            <w:tcW w:w="1591" w:type="pct"/>
            <w:tcBorders>
              <w:top w:val="single" w:sz="6" w:space="0" w:color="auto"/>
            </w:tcBorders>
          </w:tcPr>
          <w:p w14:paraId="7E95FBA7"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Column 1</w:t>
            </w:r>
          </w:p>
        </w:tc>
        <w:tc>
          <w:tcPr>
            <w:tcW w:w="1219" w:type="pct"/>
            <w:tcBorders>
              <w:top w:val="single" w:sz="6" w:space="0" w:color="auto"/>
            </w:tcBorders>
          </w:tcPr>
          <w:p w14:paraId="5AE4321F"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Column 2</w:t>
            </w:r>
          </w:p>
        </w:tc>
        <w:tc>
          <w:tcPr>
            <w:tcW w:w="2190" w:type="pct"/>
            <w:tcBorders>
              <w:top w:val="single" w:sz="6" w:space="0" w:color="auto"/>
            </w:tcBorders>
          </w:tcPr>
          <w:p w14:paraId="7F63C439"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Column 3</w:t>
            </w:r>
          </w:p>
        </w:tc>
      </w:tr>
      <w:tr w:rsidR="00414F83" w:rsidRPr="009F6CB1" w14:paraId="67153648" w14:textId="77777777" w:rsidTr="00E20617">
        <w:trPr>
          <w:trHeight w:val="20"/>
        </w:trPr>
        <w:tc>
          <w:tcPr>
            <w:tcW w:w="1591" w:type="pct"/>
            <w:tcBorders>
              <w:bottom w:val="single" w:sz="6" w:space="0" w:color="auto"/>
            </w:tcBorders>
          </w:tcPr>
          <w:p w14:paraId="0AE440B6"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Act</w:t>
            </w:r>
          </w:p>
        </w:tc>
        <w:tc>
          <w:tcPr>
            <w:tcW w:w="1219" w:type="pct"/>
            <w:tcBorders>
              <w:bottom w:val="single" w:sz="6" w:space="0" w:color="auto"/>
            </w:tcBorders>
          </w:tcPr>
          <w:p w14:paraId="71934282"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Provision</w:t>
            </w:r>
          </w:p>
        </w:tc>
        <w:tc>
          <w:tcPr>
            <w:tcW w:w="2190" w:type="pct"/>
            <w:tcBorders>
              <w:bottom w:val="single" w:sz="6" w:space="0" w:color="auto"/>
            </w:tcBorders>
          </w:tcPr>
          <w:p w14:paraId="396B5E80" w14:textId="77777777" w:rsidR="00414F83" w:rsidRPr="00CF0B94" w:rsidRDefault="00414F83" w:rsidP="008022C4">
            <w:pPr>
              <w:spacing w:after="0" w:line="240" w:lineRule="auto"/>
              <w:jc w:val="both"/>
              <w:rPr>
                <w:rFonts w:ascii="Times New Roman" w:hAnsi="Times New Roman" w:cs="Times New Roman"/>
                <w:sz w:val="20"/>
                <w:szCs w:val="20"/>
              </w:rPr>
            </w:pPr>
            <w:r w:rsidRPr="00CF0B94">
              <w:rPr>
                <w:rFonts w:ascii="Times New Roman" w:hAnsi="Times New Roman" w:cs="Times New Roman"/>
                <w:sz w:val="20"/>
                <w:szCs w:val="20"/>
              </w:rPr>
              <w:t>Amendment</w:t>
            </w:r>
          </w:p>
        </w:tc>
      </w:tr>
      <w:tr w:rsidR="00414F83" w:rsidRPr="009F6CB1" w14:paraId="2B3D51D7" w14:textId="77777777" w:rsidTr="00E20617">
        <w:trPr>
          <w:trHeight w:val="20"/>
        </w:trPr>
        <w:tc>
          <w:tcPr>
            <w:tcW w:w="1591" w:type="pct"/>
            <w:tcBorders>
              <w:top w:val="single" w:sz="6" w:space="0" w:color="auto"/>
            </w:tcBorders>
          </w:tcPr>
          <w:p w14:paraId="33D04392" w14:textId="73FFEA2A" w:rsidR="00414F83" w:rsidRPr="00CF0B94" w:rsidRDefault="00617FDB"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i/>
                <w:sz w:val="20"/>
                <w:szCs w:val="20"/>
              </w:rPr>
              <w:t xml:space="preserve">Diplomatic Privileges and Immunities Act </w:t>
            </w:r>
            <w:r w:rsidR="00414F83" w:rsidRPr="00CF0B94">
              <w:rPr>
                <w:rFonts w:ascii="Times New Roman" w:hAnsi="Times New Roman" w:cs="Times New Roman"/>
                <w:sz w:val="20"/>
                <w:szCs w:val="20"/>
              </w:rPr>
              <w:t>1967</w:t>
            </w:r>
          </w:p>
        </w:tc>
        <w:tc>
          <w:tcPr>
            <w:tcW w:w="1219" w:type="pct"/>
            <w:tcBorders>
              <w:top w:val="single" w:sz="6" w:space="0" w:color="auto"/>
            </w:tcBorders>
          </w:tcPr>
          <w:p w14:paraId="57BD0297"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8</w:t>
            </w:r>
            <w:r w:rsidR="00A14EB9" w:rsidRPr="00CF0B94">
              <w:rPr>
                <w:rFonts w:ascii="Times New Roman" w:hAnsi="Times New Roman" w:cs="Times New Roman"/>
                <w:sz w:val="20"/>
                <w:szCs w:val="20"/>
              </w:rPr>
              <w:tab/>
            </w:r>
          </w:p>
        </w:tc>
        <w:tc>
          <w:tcPr>
            <w:tcW w:w="2190" w:type="pct"/>
            <w:tcBorders>
              <w:top w:val="single" w:sz="6" w:space="0" w:color="auto"/>
            </w:tcBorders>
          </w:tcPr>
          <w:p w14:paraId="091950CC"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State for 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(wherever occurring),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for 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5D2C77B5" w14:textId="77777777" w:rsidTr="00E20617">
        <w:trPr>
          <w:trHeight w:val="20"/>
        </w:trPr>
        <w:tc>
          <w:tcPr>
            <w:tcW w:w="1591" w:type="pct"/>
          </w:tcPr>
          <w:p w14:paraId="6A7973A1"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5055CF1D"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9</w:t>
            </w:r>
            <w:r w:rsidR="00A14EB9" w:rsidRPr="00CF0B94">
              <w:rPr>
                <w:rFonts w:ascii="Times New Roman" w:hAnsi="Times New Roman" w:cs="Times New Roman"/>
                <w:sz w:val="20"/>
                <w:szCs w:val="20"/>
              </w:rPr>
              <w:tab/>
            </w:r>
          </w:p>
        </w:tc>
        <w:tc>
          <w:tcPr>
            <w:tcW w:w="2190" w:type="pct"/>
          </w:tcPr>
          <w:p w14:paraId="06F76D65"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4C77FB" w:rsidRPr="00CF0B94">
              <w:rPr>
                <w:rFonts w:ascii="Times New Roman" w:hAnsi="Times New Roman" w:cs="Times New Roman"/>
                <w:sz w:val="20"/>
                <w:szCs w:val="20"/>
              </w:rPr>
              <w:t>“</w:t>
            </w:r>
            <w:r w:rsidRPr="00CF0B94">
              <w:rPr>
                <w:rFonts w:ascii="Times New Roman" w:hAnsi="Times New Roman" w:cs="Times New Roman"/>
                <w:sz w:val="20"/>
                <w:szCs w:val="20"/>
              </w:rPr>
              <w:t>of State for 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(wherever occurring),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for 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08D545DF" w14:textId="77777777" w:rsidTr="00A14EB9">
        <w:trPr>
          <w:trHeight w:val="20"/>
        </w:trPr>
        <w:tc>
          <w:tcPr>
            <w:tcW w:w="1591" w:type="pct"/>
          </w:tcPr>
          <w:p w14:paraId="0DF9478E" w14:textId="3A62680B" w:rsidR="00414F83" w:rsidRPr="00CF0B94" w:rsidRDefault="00617FDB"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i/>
                <w:sz w:val="20"/>
                <w:szCs w:val="20"/>
              </w:rPr>
              <w:t>D</w:t>
            </w:r>
            <w:r w:rsidR="00CF0B94">
              <w:rPr>
                <w:rFonts w:ascii="Times New Roman" w:hAnsi="Times New Roman" w:cs="Times New Roman"/>
                <w:i/>
                <w:sz w:val="20"/>
                <w:szCs w:val="20"/>
              </w:rPr>
              <w:t xml:space="preserve">ried Fruits Levy Collection Act </w:t>
            </w:r>
            <w:r w:rsidR="00AD787A" w:rsidRPr="00CF0B94">
              <w:rPr>
                <w:rFonts w:ascii="Times New Roman" w:hAnsi="Times New Roman" w:cs="Times New Roman"/>
                <w:sz w:val="20"/>
                <w:szCs w:val="20"/>
              </w:rPr>
              <w:t>1</w:t>
            </w:r>
            <w:r w:rsidR="00414F83" w:rsidRPr="00CF0B94">
              <w:rPr>
                <w:rFonts w:ascii="Times New Roman" w:hAnsi="Times New Roman" w:cs="Times New Roman"/>
                <w:sz w:val="20"/>
                <w:szCs w:val="20"/>
              </w:rPr>
              <w:t>971</w:t>
            </w:r>
          </w:p>
        </w:tc>
        <w:tc>
          <w:tcPr>
            <w:tcW w:w="1219" w:type="pct"/>
          </w:tcPr>
          <w:p w14:paraId="2F3ABC2C"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3</w:t>
            </w:r>
            <w:r w:rsidR="00A14EB9" w:rsidRPr="00CF0B94">
              <w:rPr>
                <w:rFonts w:ascii="Times New Roman" w:hAnsi="Times New Roman" w:cs="Times New Roman"/>
                <w:sz w:val="20"/>
                <w:szCs w:val="20"/>
              </w:rPr>
              <w:tab/>
            </w:r>
          </w:p>
        </w:tc>
        <w:tc>
          <w:tcPr>
            <w:tcW w:w="2190" w:type="pct"/>
          </w:tcPr>
          <w:p w14:paraId="7B51B68D"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from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the Secretary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3C669B9F" w14:textId="77777777" w:rsidTr="00A14EB9">
        <w:trPr>
          <w:trHeight w:val="20"/>
        </w:trPr>
        <w:tc>
          <w:tcPr>
            <w:tcW w:w="1591" w:type="pct"/>
          </w:tcPr>
          <w:p w14:paraId="78E63F38"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Dried Fruits Research Act </w:t>
            </w:r>
            <w:r w:rsidR="00414F83" w:rsidRPr="00CF0B94">
              <w:rPr>
                <w:rFonts w:ascii="Times New Roman" w:hAnsi="Times New Roman" w:cs="Times New Roman"/>
                <w:sz w:val="20"/>
                <w:szCs w:val="20"/>
              </w:rPr>
              <w:t>1971</w:t>
            </w:r>
          </w:p>
        </w:tc>
        <w:tc>
          <w:tcPr>
            <w:tcW w:w="1219" w:type="pct"/>
          </w:tcPr>
          <w:p w14:paraId="341444ED"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11 (1) (e)</w:t>
            </w:r>
            <w:r w:rsidR="00A14EB9" w:rsidRPr="00CF0B94">
              <w:rPr>
                <w:rFonts w:ascii="Times New Roman" w:hAnsi="Times New Roman" w:cs="Times New Roman"/>
                <w:sz w:val="20"/>
                <w:szCs w:val="20"/>
              </w:rPr>
              <w:tab/>
            </w:r>
          </w:p>
        </w:tc>
        <w:tc>
          <w:tcPr>
            <w:tcW w:w="2190" w:type="pct"/>
            <w:tcBorders>
              <w:left w:val="nil"/>
            </w:tcBorders>
          </w:tcPr>
          <w:p w14:paraId="08A4FC10"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23D57F83" w14:textId="77777777" w:rsidTr="00A14EB9">
        <w:trPr>
          <w:trHeight w:val="20"/>
        </w:trPr>
        <w:tc>
          <w:tcPr>
            <w:tcW w:w="1591" w:type="pct"/>
          </w:tcPr>
          <w:p w14:paraId="476D0A3D"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3D2E9A15"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12</w:t>
            </w:r>
            <w:r w:rsidR="00A14EB9" w:rsidRPr="00CF0B94">
              <w:rPr>
                <w:rFonts w:ascii="Times New Roman" w:hAnsi="Times New Roman" w:cs="Times New Roman"/>
                <w:sz w:val="20"/>
                <w:szCs w:val="20"/>
              </w:rPr>
              <w:tab/>
            </w:r>
          </w:p>
        </w:tc>
        <w:tc>
          <w:tcPr>
            <w:tcW w:w="2190" w:type="pct"/>
            <w:tcBorders>
              <w:left w:val="nil"/>
            </w:tcBorders>
          </w:tcPr>
          <w:p w14:paraId="3FD9DBE4"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2BF95C0C" w14:textId="77777777" w:rsidTr="00A14EB9">
        <w:trPr>
          <w:trHeight w:val="20"/>
        </w:trPr>
        <w:tc>
          <w:tcPr>
            <w:tcW w:w="1591" w:type="pct"/>
          </w:tcPr>
          <w:p w14:paraId="50899B95" w14:textId="77777777" w:rsidR="00414F83" w:rsidRPr="00CF0B94" w:rsidRDefault="00617FDB" w:rsidP="00CF0B94">
            <w:pPr>
              <w:tabs>
                <w:tab w:val="left" w:leader="dot" w:pos="2430"/>
              </w:tabs>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Excise Act </w:t>
            </w:r>
            <w:r w:rsidR="00414F83" w:rsidRPr="00CF0B94">
              <w:rPr>
                <w:rFonts w:ascii="Times New Roman" w:hAnsi="Times New Roman" w:cs="Times New Roman"/>
                <w:sz w:val="20"/>
                <w:szCs w:val="20"/>
              </w:rPr>
              <w:t>1901</w:t>
            </w:r>
            <w:r w:rsidR="00A14EB9" w:rsidRPr="00CF0B94">
              <w:rPr>
                <w:rFonts w:ascii="Times New Roman" w:hAnsi="Times New Roman" w:cs="Times New Roman"/>
                <w:sz w:val="20"/>
                <w:szCs w:val="20"/>
              </w:rPr>
              <w:tab/>
            </w:r>
          </w:p>
        </w:tc>
        <w:tc>
          <w:tcPr>
            <w:tcW w:w="1219" w:type="pct"/>
          </w:tcPr>
          <w:p w14:paraId="4A22788C"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4 (1)</w:t>
            </w:r>
            <w:r w:rsidR="00A14EB9" w:rsidRPr="00CF0B94">
              <w:rPr>
                <w:rFonts w:ascii="Times New Roman" w:hAnsi="Times New Roman" w:cs="Times New Roman"/>
                <w:sz w:val="20"/>
                <w:szCs w:val="20"/>
              </w:rPr>
              <w:tab/>
            </w:r>
          </w:p>
        </w:tc>
        <w:tc>
          <w:tcPr>
            <w:tcW w:w="2190" w:type="pct"/>
            <w:tcBorders>
              <w:left w:val="nil"/>
            </w:tcBorders>
          </w:tcPr>
          <w:p w14:paraId="27776F66"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from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The Customs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1DCA735B" w14:textId="77777777" w:rsidTr="00A14EB9">
        <w:trPr>
          <w:trHeight w:val="20"/>
        </w:trPr>
        <w:tc>
          <w:tcPr>
            <w:tcW w:w="1591" w:type="pct"/>
          </w:tcPr>
          <w:p w14:paraId="184CF07C" w14:textId="77777777" w:rsidR="00414F83" w:rsidRPr="00CF0B94" w:rsidRDefault="00617FDB" w:rsidP="00CF0B94">
            <w:pPr>
              <w:tabs>
                <w:tab w:val="left" w:leader="dot" w:pos="2430"/>
              </w:tabs>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Fisheries Act </w:t>
            </w:r>
            <w:r w:rsidR="00414F83" w:rsidRPr="00CF0B94">
              <w:rPr>
                <w:rFonts w:ascii="Times New Roman" w:hAnsi="Times New Roman" w:cs="Times New Roman"/>
                <w:sz w:val="20"/>
                <w:szCs w:val="20"/>
              </w:rPr>
              <w:t>1952</w:t>
            </w:r>
            <w:r w:rsidR="00A14EB9" w:rsidRPr="00CF0B94">
              <w:rPr>
                <w:rFonts w:ascii="Times New Roman" w:hAnsi="Times New Roman" w:cs="Times New Roman"/>
                <w:sz w:val="20"/>
                <w:szCs w:val="20"/>
              </w:rPr>
              <w:tab/>
            </w:r>
          </w:p>
        </w:tc>
        <w:tc>
          <w:tcPr>
            <w:tcW w:w="1219" w:type="pct"/>
          </w:tcPr>
          <w:p w14:paraId="5AB27A65"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4</w:t>
            </w:r>
            <w:r w:rsidR="00A14EB9" w:rsidRPr="00CF0B94">
              <w:rPr>
                <w:rFonts w:ascii="Times New Roman" w:hAnsi="Times New Roman" w:cs="Times New Roman"/>
                <w:sz w:val="20"/>
                <w:szCs w:val="20"/>
              </w:rPr>
              <w:tab/>
            </w:r>
          </w:p>
        </w:tc>
        <w:tc>
          <w:tcPr>
            <w:tcW w:w="2190" w:type="pct"/>
            <w:tcBorders>
              <w:left w:val="nil"/>
            </w:tcBorders>
          </w:tcPr>
          <w:p w14:paraId="0C0E5B1F"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Department</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73D27131" w14:textId="77777777" w:rsidTr="00A14EB9">
        <w:trPr>
          <w:trHeight w:val="20"/>
        </w:trPr>
        <w:tc>
          <w:tcPr>
            <w:tcW w:w="1591" w:type="pct"/>
          </w:tcPr>
          <w:p w14:paraId="7AB81B49"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03FBA653" w14:textId="77777777" w:rsidR="00414F83" w:rsidRPr="00CF0B94" w:rsidRDefault="00414F83" w:rsidP="00CF0B94">
            <w:pPr>
              <w:spacing w:after="0" w:line="240" w:lineRule="auto"/>
              <w:rPr>
                <w:rFonts w:ascii="Times New Roman" w:hAnsi="Times New Roman" w:cs="Times New Roman"/>
                <w:sz w:val="20"/>
                <w:szCs w:val="20"/>
              </w:rPr>
            </w:pPr>
          </w:p>
        </w:tc>
        <w:tc>
          <w:tcPr>
            <w:tcW w:w="2190" w:type="pct"/>
            <w:tcBorders>
              <w:left w:val="nil"/>
            </w:tcBorders>
          </w:tcPr>
          <w:p w14:paraId="682879B8"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the Minister</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2E5C49E2" w14:textId="77777777" w:rsidTr="00A14EB9">
        <w:trPr>
          <w:trHeight w:val="20"/>
        </w:trPr>
        <w:tc>
          <w:tcPr>
            <w:tcW w:w="1591" w:type="pct"/>
          </w:tcPr>
          <w:p w14:paraId="6B4D4D79" w14:textId="44BDE8E6" w:rsidR="00414F83" w:rsidRPr="00CF0B94" w:rsidRDefault="00CF0B94" w:rsidP="00CF0B94">
            <w:pPr>
              <w:spacing w:after="0" w:line="240" w:lineRule="auto"/>
              <w:ind w:left="288" w:hanging="288"/>
              <w:rPr>
                <w:rFonts w:ascii="Times New Roman" w:hAnsi="Times New Roman" w:cs="Times New Roman"/>
                <w:sz w:val="20"/>
                <w:szCs w:val="20"/>
              </w:rPr>
            </w:pPr>
            <w:r>
              <w:rPr>
                <w:rFonts w:ascii="Times New Roman" w:hAnsi="Times New Roman" w:cs="Times New Roman"/>
                <w:i/>
                <w:sz w:val="20"/>
                <w:szCs w:val="20"/>
              </w:rPr>
              <w:t>Fishing</w:t>
            </w:r>
            <w:r w:rsidR="00617FDB" w:rsidRPr="00CF0B94">
              <w:rPr>
                <w:rFonts w:ascii="Times New Roman" w:hAnsi="Times New Roman" w:cs="Times New Roman"/>
                <w:i/>
                <w:sz w:val="20"/>
                <w:szCs w:val="20"/>
              </w:rPr>
              <w:t xml:space="preserve"> Industries Research Act </w:t>
            </w:r>
            <w:r w:rsidR="00414F83" w:rsidRPr="00CF0B94">
              <w:rPr>
                <w:rFonts w:ascii="Times New Roman" w:hAnsi="Times New Roman" w:cs="Times New Roman"/>
                <w:sz w:val="20"/>
                <w:szCs w:val="20"/>
              </w:rPr>
              <w:t>1969</w:t>
            </w:r>
          </w:p>
        </w:tc>
        <w:tc>
          <w:tcPr>
            <w:tcW w:w="1219" w:type="pct"/>
          </w:tcPr>
          <w:p w14:paraId="0FA211B9"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11 (1) (d)</w:t>
            </w:r>
            <w:r w:rsidR="00A14EB9" w:rsidRPr="00CF0B94">
              <w:rPr>
                <w:rFonts w:ascii="Times New Roman" w:hAnsi="Times New Roman" w:cs="Times New Roman"/>
                <w:sz w:val="20"/>
                <w:szCs w:val="20"/>
              </w:rPr>
              <w:tab/>
            </w:r>
          </w:p>
          <w:p w14:paraId="578E95EF"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12</w:t>
            </w:r>
            <w:r w:rsidR="00A14EB9" w:rsidRPr="00CF0B94">
              <w:rPr>
                <w:rFonts w:ascii="Times New Roman" w:hAnsi="Times New Roman" w:cs="Times New Roman"/>
                <w:sz w:val="20"/>
                <w:szCs w:val="20"/>
              </w:rPr>
              <w:tab/>
            </w:r>
          </w:p>
        </w:tc>
        <w:tc>
          <w:tcPr>
            <w:tcW w:w="2190" w:type="pct"/>
            <w:tcBorders>
              <w:left w:val="nil"/>
            </w:tcBorders>
          </w:tcPr>
          <w:p w14:paraId="141AE6B7"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p w14:paraId="6711BBBE"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3F80039B" w14:textId="77777777" w:rsidTr="00A14EB9">
        <w:trPr>
          <w:trHeight w:val="20"/>
        </w:trPr>
        <w:tc>
          <w:tcPr>
            <w:tcW w:w="1591" w:type="pct"/>
          </w:tcPr>
          <w:p w14:paraId="258B1F1F"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Health Insurance Act </w:t>
            </w:r>
            <w:r w:rsidR="00414F83" w:rsidRPr="00CF0B94">
              <w:rPr>
                <w:rFonts w:ascii="Times New Roman" w:hAnsi="Times New Roman" w:cs="Times New Roman"/>
                <w:sz w:val="20"/>
                <w:szCs w:val="20"/>
              </w:rPr>
              <w:t>1973</w:t>
            </w:r>
          </w:p>
        </w:tc>
        <w:tc>
          <w:tcPr>
            <w:tcW w:w="1219" w:type="pct"/>
          </w:tcPr>
          <w:p w14:paraId="6535AEB1"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3 (1)</w:t>
            </w:r>
            <w:r w:rsidR="00A14EB9" w:rsidRPr="00CF0B94">
              <w:rPr>
                <w:rFonts w:ascii="Times New Roman" w:hAnsi="Times New Roman" w:cs="Times New Roman"/>
                <w:sz w:val="20"/>
                <w:szCs w:val="20"/>
              </w:rPr>
              <w:tab/>
            </w:r>
          </w:p>
        </w:tc>
        <w:tc>
          <w:tcPr>
            <w:tcW w:w="2190" w:type="pct"/>
            <w:tcBorders>
              <w:left w:val="nil"/>
            </w:tcBorders>
          </w:tcPr>
          <w:p w14:paraId="577BB29D"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Department</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454BB4DB" w14:textId="77777777" w:rsidTr="00A14EB9">
        <w:trPr>
          <w:trHeight w:val="20"/>
        </w:trPr>
        <w:tc>
          <w:tcPr>
            <w:tcW w:w="1591" w:type="pct"/>
          </w:tcPr>
          <w:p w14:paraId="2D173198"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Honey Research Act </w:t>
            </w:r>
            <w:r w:rsidR="00414F83" w:rsidRPr="00CF0B94">
              <w:rPr>
                <w:rFonts w:ascii="Times New Roman" w:hAnsi="Times New Roman" w:cs="Times New Roman"/>
                <w:sz w:val="20"/>
                <w:szCs w:val="20"/>
              </w:rPr>
              <w:t>1980</w:t>
            </w:r>
          </w:p>
        </w:tc>
        <w:tc>
          <w:tcPr>
            <w:tcW w:w="1219" w:type="pct"/>
          </w:tcPr>
          <w:p w14:paraId="6DD6575A"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10 (1) (a)</w:t>
            </w:r>
            <w:r w:rsidR="00A14EB9" w:rsidRPr="00CF0B94">
              <w:rPr>
                <w:rFonts w:ascii="Times New Roman" w:hAnsi="Times New Roman" w:cs="Times New Roman"/>
                <w:sz w:val="20"/>
                <w:szCs w:val="20"/>
              </w:rPr>
              <w:tab/>
            </w:r>
          </w:p>
        </w:tc>
        <w:tc>
          <w:tcPr>
            <w:tcW w:w="2190" w:type="pct"/>
            <w:tcBorders>
              <w:left w:val="nil"/>
            </w:tcBorders>
          </w:tcPr>
          <w:p w14:paraId="52E20E4E"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1A0C6048" w14:textId="77777777" w:rsidTr="00A14EB9">
        <w:trPr>
          <w:trHeight w:val="20"/>
        </w:trPr>
        <w:tc>
          <w:tcPr>
            <w:tcW w:w="1591" w:type="pct"/>
          </w:tcPr>
          <w:p w14:paraId="04660C54"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59F3B307"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11</w:t>
            </w:r>
            <w:r w:rsidR="00A14EB9" w:rsidRPr="00CF0B94">
              <w:rPr>
                <w:rFonts w:ascii="Times New Roman" w:hAnsi="Times New Roman" w:cs="Times New Roman"/>
                <w:sz w:val="20"/>
                <w:szCs w:val="20"/>
              </w:rPr>
              <w:tab/>
            </w:r>
          </w:p>
        </w:tc>
        <w:tc>
          <w:tcPr>
            <w:tcW w:w="2190" w:type="pct"/>
            <w:tcBorders>
              <w:left w:val="nil"/>
            </w:tcBorders>
          </w:tcPr>
          <w:p w14:paraId="7527FC71"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3BD98921" w14:textId="77777777" w:rsidTr="00A14EB9">
        <w:trPr>
          <w:trHeight w:val="20"/>
        </w:trPr>
        <w:tc>
          <w:tcPr>
            <w:tcW w:w="1591" w:type="pct"/>
          </w:tcPr>
          <w:p w14:paraId="67D66CEA"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Income Tax Assessment Act </w:t>
            </w:r>
            <w:r w:rsidR="00414F83" w:rsidRPr="00CF0B94">
              <w:rPr>
                <w:rFonts w:ascii="Times New Roman" w:hAnsi="Times New Roman" w:cs="Times New Roman"/>
                <w:sz w:val="20"/>
                <w:szCs w:val="20"/>
              </w:rPr>
              <w:t>1936</w:t>
            </w:r>
          </w:p>
        </w:tc>
        <w:tc>
          <w:tcPr>
            <w:tcW w:w="1219" w:type="pct"/>
          </w:tcPr>
          <w:p w14:paraId="281D4725"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16 (4) (j)</w:t>
            </w:r>
            <w:r w:rsidR="00A14EB9" w:rsidRPr="00CF0B94">
              <w:rPr>
                <w:rFonts w:ascii="Times New Roman" w:hAnsi="Times New Roman" w:cs="Times New Roman"/>
                <w:sz w:val="20"/>
                <w:szCs w:val="20"/>
              </w:rPr>
              <w:tab/>
            </w:r>
          </w:p>
        </w:tc>
        <w:tc>
          <w:tcPr>
            <w:tcW w:w="2190" w:type="pct"/>
            <w:tcBorders>
              <w:left w:val="nil"/>
            </w:tcBorders>
          </w:tcPr>
          <w:p w14:paraId="063F0CC5"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Secretary, Department of Housing and Construction</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Director-General of Social Security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18E8A603" w14:textId="77777777" w:rsidTr="00A14EB9">
        <w:trPr>
          <w:trHeight w:val="20"/>
        </w:trPr>
        <w:tc>
          <w:tcPr>
            <w:tcW w:w="1591" w:type="pct"/>
          </w:tcPr>
          <w:p w14:paraId="236E8D3C"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632CECE5"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73</w:t>
            </w:r>
            <w:r w:rsidR="00617FDB" w:rsidRPr="00CF0B94">
              <w:rPr>
                <w:rFonts w:ascii="Times New Roman" w:hAnsi="Times New Roman" w:cs="Times New Roman"/>
                <w:smallCaps/>
                <w:sz w:val="20"/>
                <w:szCs w:val="20"/>
              </w:rPr>
              <w:t xml:space="preserve">a </w:t>
            </w:r>
            <w:r w:rsidRPr="00CF0B94">
              <w:rPr>
                <w:rFonts w:ascii="Times New Roman" w:hAnsi="Times New Roman" w:cs="Times New Roman"/>
                <w:sz w:val="20"/>
                <w:szCs w:val="20"/>
              </w:rPr>
              <w:t>(6)</w:t>
            </w:r>
            <w:r w:rsidR="00A14EB9" w:rsidRPr="00CF0B94">
              <w:rPr>
                <w:rFonts w:ascii="Times New Roman" w:hAnsi="Times New Roman" w:cs="Times New Roman"/>
                <w:sz w:val="20"/>
                <w:szCs w:val="20"/>
              </w:rPr>
              <w:tab/>
            </w:r>
          </w:p>
        </w:tc>
        <w:tc>
          <w:tcPr>
            <w:tcW w:w="2190" w:type="pct"/>
            <w:tcBorders>
              <w:left w:val="nil"/>
            </w:tcBorders>
          </w:tcPr>
          <w:p w14:paraId="4D88EC93"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Insert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Employment and</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before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Industrial Relations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in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an approved research institute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2BC30E7D" w14:textId="77777777" w:rsidTr="00A14EB9">
        <w:trPr>
          <w:trHeight w:val="20"/>
        </w:trPr>
        <w:tc>
          <w:tcPr>
            <w:tcW w:w="1591" w:type="pct"/>
          </w:tcPr>
          <w:p w14:paraId="30357611" w14:textId="77777777" w:rsidR="00414F83" w:rsidRPr="00CF0B94" w:rsidRDefault="00617FDB"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i/>
                <w:sz w:val="20"/>
                <w:szCs w:val="20"/>
              </w:rPr>
              <w:t xml:space="preserve">Industries Assistance Commission Act </w:t>
            </w:r>
            <w:r w:rsidR="00414F83" w:rsidRPr="00CF0B94">
              <w:rPr>
                <w:rFonts w:ascii="Times New Roman" w:hAnsi="Times New Roman" w:cs="Times New Roman"/>
                <w:sz w:val="20"/>
                <w:szCs w:val="20"/>
              </w:rPr>
              <w:t>1973</w:t>
            </w:r>
          </w:p>
        </w:tc>
        <w:tc>
          <w:tcPr>
            <w:tcW w:w="1219" w:type="pct"/>
          </w:tcPr>
          <w:p w14:paraId="0DFF2DC4"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23 (5)</w:t>
            </w:r>
            <w:r w:rsidR="00A14EB9" w:rsidRPr="00CF0B94">
              <w:rPr>
                <w:rFonts w:ascii="Times New Roman" w:hAnsi="Times New Roman" w:cs="Times New Roman"/>
                <w:sz w:val="20"/>
                <w:szCs w:val="20"/>
              </w:rPr>
              <w:tab/>
            </w:r>
          </w:p>
        </w:tc>
        <w:tc>
          <w:tcPr>
            <w:tcW w:w="2190" w:type="pct"/>
            <w:tcBorders>
              <w:left w:val="nil"/>
            </w:tcBorders>
          </w:tcPr>
          <w:p w14:paraId="118B658A"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(wherever occurring),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2C0ABE95" w14:textId="77777777" w:rsidTr="00A14EB9">
        <w:trPr>
          <w:trHeight w:val="20"/>
        </w:trPr>
        <w:tc>
          <w:tcPr>
            <w:tcW w:w="1591" w:type="pct"/>
          </w:tcPr>
          <w:p w14:paraId="750FA374"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73FE955E"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24 (3) (a)</w:t>
            </w:r>
            <w:r w:rsidR="00A14EB9" w:rsidRPr="00CF0B94">
              <w:rPr>
                <w:rFonts w:ascii="Times New Roman" w:hAnsi="Times New Roman" w:cs="Times New Roman"/>
                <w:sz w:val="20"/>
                <w:szCs w:val="20"/>
              </w:rPr>
              <w:tab/>
            </w:r>
          </w:p>
        </w:tc>
        <w:tc>
          <w:tcPr>
            <w:tcW w:w="2190" w:type="pct"/>
            <w:tcBorders>
              <w:left w:val="nil"/>
            </w:tcBorders>
          </w:tcPr>
          <w:p w14:paraId="08B53DA6"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432116D6" w14:textId="77777777" w:rsidTr="00A14EB9">
        <w:trPr>
          <w:trHeight w:val="20"/>
        </w:trPr>
        <w:tc>
          <w:tcPr>
            <w:tcW w:w="1591" w:type="pct"/>
          </w:tcPr>
          <w:p w14:paraId="333E133A"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Maritime College Act </w:t>
            </w:r>
            <w:r w:rsidR="00414F83" w:rsidRPr="00CF0B94">
              <w:rPr>
                <w:rFonts w:ascii="Times New Roman" w:hAnsi="Times New Roman" w:cs="Times New Roman"/>
                <w:sz w:val="20"/>
                <w:szCs w:val="20"/>
              </w:rPr>
              <w:t>1978</w:t>
            </w:r>
          </w:p>
        </w:tc>
        <w:tc>
          <w:tcPr>
            <w:tcW w:w="1219" w:type="pct"/>
          </w:tcPr>
          <w:p w14:paraId="6F745B47"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9</w:t>
            </w:r>
            <w:r w:rsidR="00A14EB9" w:rsidRPr="00CF0B94">
              <w:rPr>
                <w:rFonts w:ascii="Times New Roman" w:hAnsi="Times New Roman" w:cs="Times New Roman"/>
                <w:sz w:val="20"/>
                <w:szCs w:val="20"/>
              </w:rPr>
              <w:tab/>
            </w:r>
          </w:p>
        </w:tc>
        <w:tc>
          <w:tcPr>
            <w:tcW w:w="2190" w:type="pct"/>
            <w:tcBorders>
              <w:left w:val="nil"/>
            </w:tcBorders>
          </w:tcPr>
          <w:p w14:paraId="5DDEB05F"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Insert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and Construction</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after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Transport</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5251C95A" w14:textId="77777777" w:rsidTr="00A14EB9">
        <w:trPr>
          <w:trHeight w:val="20"/>
        </w:trPr>
        <w:tc>
          <w:tcPr>
            <w:tcW w:w="1591" w:type="pct"/>
          </w:tcPr>
          <w:p w14:paraId="6775DFEA"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Meat Research Act </w:t>
            </w:r>
            <w:r w:rsidR="00414F83" w:rsidRPr="00CF0B94">
              <w:rPr>
                <w:rFonts w:ascii="Times New Roman" w:hAnsi="Times New Roman" w:cs="Times New Roman"/>
                <w:sz w:val="20"/>
                <w:szCs w:val="20"/>
              </w:rPr>
              <w:t>1960</w:t>
            </w:r>
          </w:p>
        </w:tc>
        <w:tc>
          <w:tcPr>
            <w:tcW w:w="1219" w:type="pct"/>
          </w:tcPr>
          <w:p w14:paraId="301BFB7C"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9 (1) (f)</w:t>
            </w:r>
            <w:r w:rsidR="00A14EB9" w:rsidRPr="00CF0B94">
              <w:rPr>
                <w:rFonts w:ascii="Times New Roman" w:hAnsi="Times New Roman" w:cs="Times New Roman"/>
                <w:sz w:val="20"/>
                <w:szCs w:val="20"/>
              </w:rPr>
              <w:tab/>
            </w:r>
          </w:p>
        </w:tc>
        <w:tc>
          <w:tcPr>
            <w:tcW w:w="2190" w:type="pct"/>
            <w:tcBorders>
              <w:left w:val="nil"/>
            </w:tcBorders>
          </w:tcPr>
          <w:p w14:paraId="3C8B97F8"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0E4B2E8D" w14:textId="77777777" w:rsidTr="00A14EB9">
        <w:trPr>
          <w:trHeight w:val="20"/>
        </w:trPr>
        <w:tc>
          <w:tcPr>
            <w:tcW w:w="1591" w:type="pct"/>
          </w:tcPr>
          <w:p w14:paraId="26A66DBE"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Narcotic Drugs Act </w:t>
            </w:r>
            <w:r w:rsidR="00414F83" w:rsidRPr="00CF0B94">
              <w:rPr>
                <w:rFonts w:ascii="Times New Roman" w:hAnsi="Times New Roman" w:cs="Times New Roman"/>
                <w:sz w:val="20"/>
                <w:szCs w:val="20"/>
              </w:rPr>
              <w:t>1967</w:t>
            </w:r>
          </w:p>
        </w:tc>
        <w:tc>
          <w:tcPr>
            <w:tcW w:w="1219" w:type="pct"/>
          </w:tcPr>
          <w:p w14:paraId="59CCE904"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6</w:t>
            </w:r>
            <w:r w:rsidR="00A14EB9" w:rsidRPr="00CF0B94">
              <w:rPr>
                <w:rFonts w:ascii="Times New Roman" w:hAnsi="Times New Roman" w:cs="Times New Roman"/>
                <w:sz w:val="20"/>
                <w:szCs w:val="20"/>
              </w:rPr>
              <w:tab/>
            </w:r>
          </w:p>
        </w:tc>
        <w:tc>
          <w:tcPr>
            <w:tcW w:w="2190" w:type="pct"/>
            <w:tcBorders>
              <w:left w:val="nil"/>
            </w:tcBorders>
          </w:tcPr>
          <w:p w14:paraId="251413E0"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5138FAD4" w14:textId="77777777" w:rsidTr="00A14EB9">
        <w:trPr>
          <w:trHeight w:val="20"/>
        </w:trPr>
        <w:tc>
          <w:tcPr>
            <w:tcW w:w="1591" w:type="pct"/>
          </w:tcPr>
          <w:p w14:paraId="75459735"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09C6D11B"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22 (3)</w:t>
            </w:r>
            <w:r w:rsidR="00A14EB9" w:rsidRPr="00CF0B94">
              <w:rPr>
                <w:rFonts w:ascii="Times New Roman" w:hAnsi="Times New Roman" w:cs="Times New Roman"/>
                <w:sz w:val="20"/>
                <w:szCs w:val="20"/>
              </w:rPr>
              <w:tab/>
            </w:r>
          </w:p>
        </w:tc>
        <w:tc>
          <w:tcPr>
            <w:tcW w:w="2190" w:type="pct"/>
            <w:tcBorders>
              <w:left w:val="nil"/>
            </w:tcBorders>
          </w:tcPr>
          <w:p w14:paraId="2B50AE3C"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3291DC3B" w14:textId="77777777" w:rsidTr="00A14EB9">
        <w:trPr>
          <w:trHeight w:val="20"/>
        </w:trPr>
        <w:tc>
          <w:tcPr>
            <w:tcW w:w="1591" w:type="pct"/>
          </w:tcPr>
          <w:p w14:paraId="11FB785A"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7744C64B"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24 (2)</w:t>
            </w:r>
            <w:r w:rsidR="00A14EB9" w:rsidRPr="00CF0B94">
              <w:rPr>
                <w:rFonts w:ascii="Times New Roman" w:hAnsi="Times New Roman" w:cs="Times New Roman"/>
                <w:sz w:val="20"/>
                <w:szCs w:val="20"/>
              </w:rPr>
              <w:tab/>
            </w:r>
          </w:p>
        </w:tc>
        <w:tc>
          <w:tcPr>
            <w:tcW w:w="2190" w:type="pct"/>
            <w:tcBorders>
              <w:left w:val="nil"/>
            </w:tcBorders>
          </w:tcPr>
          <w:p w14:paraId="247834E4"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44A4680D" w14:textId="77777777" w:rsidTr="00A14EB9">
        <w:trPr>
          <w:trHeight w:val="20"/>
        </w:trPr>
        <w:tc>
          <w:tcPr>
            <w:tcW w:w="1591" w:type="pct"/>
          </w:tcPr>
          <w:p w14:paraId="20BA8F43"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3016D049"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25</w:t>
            </w:r>
            <w:r w:rsidR="00A14EB9" w:rsidRPr="00CF0B94">
              <w:rPr>
                <w:rFonts w:ascii="Times New Roman" w:hAnsi="Times New Roman" w:cs="Times New Roman"/>
                <w:sz w:val="20"/>
                <w:szCs w:val="20"/>
              </w:rPr>
              <w:tab/>
            </w:r>
          </w:p>
        </w:tc>
        <w:tc>
          <w:tcPr>
            <w:tcW w:w="2190" w:type="pct"/>
            <w:tcBorders>
              <w:left w:val="nil"/>
            </w:tcBorders>
          </w:tcPr>
          <w:p w14:paraId="76415D47"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Business and Consumer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(wherever occurring), substitute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Industry and Commerce</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27A0ADCF" w14:textId="77777777" w:rsidTr="00E20617">
        <w:trPr>
          <w:trHeight w:val="20"/>
        </w:trPr>
        <w:tc>
          <w:tcPr>
            <w:tcW w:w="1591" w:type="pct"/>
          </w:tcPr>
          <w:p w14:paraId="72388CEB"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National Health Act </w:t>
            </w:r>
            <w:r w:rsidR="00414F83" w:rsidRPr="00CF0B94">
              <w:rPr>
                <w:rFonts w:ascii="Times New Roman" w:hAnsi="Times New Roman" w:cs="Times New Roman"/>
                <w:sz w:val="20"/>
                <w:szCs w:val="20"/>
              </w:rPr>
              <w:t>1953</w:t>
            </w:r>
          </w:p>
        </w:tc>
        <w:tc>
          <w:tcPr>
            <w:tcW w:w="1219" w:type="pct"/>
          </w:tcPr>
          <w:p w14:paraId="7E82F72C"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4 (1)</w:t>
            </w:r>
            <w:r w:rsidR="00A14EB9" w:rsidRPr="00CF0B94">
              <w:rPr>
                <w:rFonts w:ascii="Times New Roman" w:hAnsi="Times New Roman" w:cs="Times New Roman"/>
                <w:sz w:val="20"/>
                <w:szCs w:val="20"/>
              </w:rPr>
              <w:tab/>
            </w:r>
          </w:p>
        </w:tc>
        <w:tc>
          <w:tcPr>
            <w:tcW w:w="2190" w:type="pct"/>
          </w:tcPr>
          <w:p w14:paraId="01515118"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Department</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4408AC95" w14:textId="77777777" w:rsidTr="00E20617">
        <w:trPr>
          <w:trHeight w:val="20"/>
        </w:trPr>
        <w:tc>
          <w:tcPr>
            <w:tcW w:w="1591" w:type="pct"/>
          </w:tcPr>
          <w:p w14:paraId="5A38987E"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483F0B41" w14:textId="77777777" w:rsidR="00414F83" w:rsidRPr="00CF0B94" w:rsidRDefault="00414F83" w:rsidP="00CF0B94">
            <w:pPr>
              <w:spacing w:after="0" w:line="240" w:lineRule="auto"/>
              <w:rPr>
                <w:rFonts w:ascii="Times New Roman" w:hAnsi="Times New Roman" w:cs="Times New Roman"/>
                <w:sz w:val="20"/>
                <w:szCs w:val="20"/>
              </w:rPr>
            </w:pPr>
          </w:p>
        </w:tc>
        <w:tc>
          <w:tcPr>
            <w:tcW w:w="2190" w:type="pct"/>
          </w:tcPr>
          <w:p w14:paraId="359F86F1"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Health</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from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Permanent Head</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60BF54C3" w14:textId="77777777" w:rsidTr="00E20617">
        <w:trPr>
          <w:trHeight w:val="20"/>
        </w:trPr>
        <w:tc>
          <w:tcPr>
            <w:tcW w:w="1591" w:type="pct"/>
          </w:tcPr>
          <w:p w14:paraId="1BD1B296"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National Service Act </w:t>
            </w:r>
            <w:r w:rsidR="00414F83" w:rsidRPr="00CF0B94">
              <w:rPr>
                <w:rFonts w:ascii="Times New Roman" w:hAnsi="Times New Roman" w:cs="Times New Roman"/>
                <w:sz w:val="20"/>
                <w:szCs w:val="20"/>
              </w:rPr>
              <w:t>1951</w:t>
            </w:r>
          </w:p>
        </w:tc>
        <w:tc>
          <w:tcPr>
            <w:tcW w:w="1219" w:type="pct"/>
          </w:tcPr>
          <w:p w14:paraId="56BCF1E4"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4 (1)</w:t>
            </w:r>
            <w:r w:rsidR="00A14EB9" w:rsidRPr="00CF0B94">
              <w:rPr>
                <w:rFonts w:ascii="Times New Roman" w:hAnsi="Times New Roman" w:cs="Times New Roman"/>
                <w:sz w:val="20"/>
                <w:szCs w:val="20"/>
              </w:rPr>
              <w:tab/>
            </w:r>
          </w:p>
        </w:tc>
        <w:tc>
          <w:tcPr>
            <w:tcW w:w="2190" w:type="pct"/>
          </w:tcPr>
          <w:p w14:paraId="2998AA05"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the Department</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41A154E8" w14:textId="77777777" w:rsidTr="00E20617">
        <w:trPr>
          <w:trHeight w:val="20"/>
        </w:trPr>
        <w:tc>
          <w:tcPr>
            <w:tcW w:w="1591" w:type="pct"/>
          </w:tcPr>
          <w:p w14:paraId="2723999A" w14:textId="77777777" w:rsidR="00414F83" w:rsidRPr="00CF0B94" w:rsidRDefault="00414F83" w:rsidP="00CF0B94">
            <w:pPr>
              <w:spacing w:after="0" w:line="240" w:lineRule="auto"/>
              <w:rPr>
                <w:rFonts w:ascii="Times New Roman" w:hAnsi="Times New Roman" w:cs="Times New Roman"/>
                <w:sz w:val="20"/>
                <w:szCs w:val="20"/>
              </w:rPr>
            </w:pPr>
          </w:p>
        </w:tc>
        <w:tc>
          <w:tcPr>
            <w:tcW w:w="1219" w:type="pct"/>
          </w:tcPr>
          <w:p w14:paraId="1BC87DD7" w14:textId="77777777" w:rsidR="00414F83" w:rsidRPr="00CF0B94" w:rsidRDefault="00414F83" w:rsidP="00CF0B94">
            <w:pPr>
              <w:spacing w:after="0" w:line="240" w:lineRule="auto"/>
              <w:rPr>
                <w:rFonts w:ascii="Times New Roman" w:hAnsi="Times New Roman" w:cs="Times New Roman"/>
                <w:sz w:val="20"/>
                <w:szCs w:val="20"/>
              </w:rPr>
            </w:pPr>
          </w:p>
        </w:tc>
        <w:tc>
          <w:tcPr>
            <w:tcW w:w="2190" w:type="pct"/>
          </w:tcPr>
          <w:p w14:paraId="75907339"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Employment and Youth Affairs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from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the Secretary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330AE3E2" w14:textId="77777777" w:rsidTr="00E20617">
        <w:trPr>
          <w:trHeight w:val="20"/>
        </w:trPr>
        <w:tc>
          <w:tcPr>
            <w:tcW w:w="1591" w:type="pct"/>
          </w:tcPr>
          <w:p w14:paraId="65432437" w14:textId="77777777" w:rsidR="00414F83" w:rsidRPr="00CF0B94" w:rsidRDefault="00617FDB" w:rsidP="00CF0B94">
            <w:pPr>
              <w:spacing w:after="0" w:line="240" w:lineRule="auto"/>
              <w:rPr>
                <w:rFonts w:ascii="Times New Roman" w:hAnsi="Times New Roman" w:cs="Times New Roman"/>
                <w:sz w:val="20"/>
                <w:szCs w:val="20"/>
              </w:rPr>
            </w:pPr>
            <w:r w:rsidRPr="00CF0B94">
              <w:rPr>
                <w:rFonts w:ascii="Times New Roman" w:hAnsi="Times New Roman" w:cs="Times New Roman"/>
                <w:i/>
                <w:sz w:val="20"/>
                <w:szCs w:val="20"/>
              </w:rPr>
              <w:t xml:space="preserve">Naval </w:t>
            </w:r>
            <w:proofErr w:type="spellStart"/>
            <w:r w:rsidRPr="00CF0B94">
              <w:rPr>
                <w:rFonts w:ascii="Times New Roman" w:hAnsi="Times New Roman" w:cs="Times New Roman"/>
                <w:i/>
                <w:sz w:val="20"/>
                <w:szCs w:val="20"/>
              </w:rPr>
              <w:t>Defence</w:t>
            </w:r>
            <w:proofErr w:type="spellEnd"/>
            <w:r w:rsidRPr="00CF0B94">
              <w:rPr>
                <w:rFonts w:ascii="Times New Roman" w:hAnsi="Times New Roman" w:cs="Times New Roman"/>
                <w:i/>
                <w:sz w:val="20"/>
                <w:szCs w:val="20"/>
              </w:rPr>
              <w:t xml:space="preserve"> Act </w:t>
            </w:r>
            <w:r w:rsidR="00414F83" w:rsidRPr="00CF0B94">
              <w:rPr>
                <w:rFonts w:ascii="Times New Roman" w:hAnsi="Times New Roman" w:cs="Times New Roman"/>
                <w:sz w:val="20"/>
                <w:szCs w:val="20"/>
              </w:rPr>
              <w:t>1910</w:t>
            </w:r>
          </w:p>
        </w:tc>
        <w:tc>
          <w:tcPr>
            <w:tcW w:w="1219" w:type="pct"/>
          </w:tcPr>
          <w:p w14:paraId="5BD14D50" w14:textId="77777777" w:rsidR="00414F83" w:rsidRPr="00CF0B94" w:rsidRDefault="00414F83" w:rsidP="00CF0B94">
            <w:pPr>
              <w:tabs>
                <w:tab w:val="left" w:leader="dot" w:pos="1742"/>
              </w:tabs>
              <w:spacing w:after="0" w:line="240" w:lineRule="auto"/>
              <w:rPr>
                <w:rFonts w:ascii="Times New Roman" w:hAnsi="Times New Roman" w:cs="Times New Roman"/>
                <w:b/>
                <w:sz w:val="20"/>
                <w:szCs w:val="20"/>
              </w:rPr>
            </w:pPr>
            <w:r w:rsidRPr="00CF0B94">
              <w:rPr>
                <w:rFonts w:ascii="Times New Roman" w:hAnsi="Times New Roman" w:cs="Times New Roman"/>
                <w:sz w:val="20"/>
                <w:szCs w:val="20"/>
              </w:rPr>
              <w:t>Sub-section 42</w:t>
            </w:r>
            <w:r w:rsidRPr="00CF0B94">
              <w:rPr>
                <w:rFonts w:ascii="Times New Roman" w:hAnsi="Times New Roman" w:cs="Times New Roman"/>
                <w:smallCaps/>
                <w:sz w:val="20"/>
                <w:szCs w:val="20"/>
              </w:rPr>
              <w:t xml:space="preserve">c </w:t>
            </w:r>
            <w:r w:rsidRPr="00CF0B94">
              <w:rPr>
                <w:rFonts w:ascii="Times New Roman" w:hAnsi="Times New Roman" w:cs="Times New Roman"/>
                <w:sz w:val="20"/>
                <w:szCs w:val="20"/>
              </w:rPr>
              <w:t>(2)</w:t>
            </w:r>
            <w:r w:rsidR="00A14EB9" w:rsidRPr="00CF0B94">
              <w:rPr>
                <w:rFonts w:ascii="Times New Roman" w:hAnsi="Times New Roman" w:cs="Times New Roman"/>
                <w:sz w:val="20"/>
                <w:szCs w:val="20"/>
              </w:rPr>
              <w:tab/>
            </w:r>
          </w:p>
        </w:tc>
        <w:tc>
          <w:tcPr>
            <w:tcW w:w="2190" w:type="pct"/>
          </w:tcPr>
          <w:p w14:paraId="078FCF28"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of </w:t>
            </w:r>
            <w:proofErr w:type="spellStart"/>
            <w:r w:rsidRPr="00CF0B94">
              <w:rPr>
                <w:rFonts w:ascii="Times New Roman" w:hAnsi="Times New Roman" w:cs="Times New Roman"/>
                <w:sz w:val="20"/>
                <w:szCs w:val="20"/>
              </w:rPr>
              <w:t>Defence</w:t>
            </w:r>
            <w:proofErr w:type="spellEnd"/>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5DC7C31F" w14:textId="77777777" w:rsidTr="00A14EB9">
        <w:trPr>
          <w:trHeight w:val="20"/>
        </w:trPr>
        <w:tc>
          <w:tcPr>
            <w:tcW w:w="1591" w:type="pct"/>
          </w:tcPr>
          <w:p w14:paraId="43D53157" w14:textId="77777777" w:rsidR="00414F83" w:rsidRPr="00CF0B94" w:rsidRDefault="00617FDB"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i/>
                <w:sz w:val="20"/>
                <w:szCs w:val="20"/>
              </w:rPr>
              <w:t xml:space="preserve">Oilseeds Levy Collection and Research Act </w:t>
            </w:r>
            <w:r w:rsidR="00414F83" w:rsidRPr="00CF0B94">
              <w:rPr>
                <w:rFonts w:ascii="Times New Roman" w:hAnsi="Times New Roman" w:cs="Times New Roman"/>
                <w:sz w:val="20"/>
                <w:szCs w:val="20"/>
              </w:rPr>
              <w:t>1977</w:t>
            </w:r>
          </w:p>
        </w:tc>
        <w:tc>
          <w:tcPr>
            <w:tcW w:w="1219" w:type="pct"/>
          </w:tcPr>
          <w:p w14:paraId="64D2A115"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Paragraph 15 (1) (j)</w:t>
            </w:r>
            <w:r w:rsidR="00A14EB9" w:rsidRPr="00CF0B94">
              <w:rPr>
                <w:rFonts w:ascii="Times New Roman" w:hAnsi="Times New Roman" w:cs="Times New Roman"/>
                <w:sz w:val="20"/>
                <w:szCs w:val="20"/>
              </w:rPr>
              <w:tab/>
            </w:r>
          </w:p>
          <w:p w14:paraId="7F7A9198"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Section 16</w:t>
            </w:r>
            <w:r w:rsidR="00A14EB9" w:rsidRPr="00CF0B94">
              <w:rPr>
                <w:rFonts w:ascii="Times New Roman" w:hAnsi="Times New Roman" w:cs="Times New Roman"/>
                <w:sz w:val="20"/>
                <w:szCs w:val="20"/>
              </w:rPr>
              <w:tab/>
            </w:r>
          </w:p>
        </w:tc>
        <w:tc>
          <w:tcPr>
            <w:tcW w:w="2190" w:type="pct"/>
          </w:tcPr>
          <w:p w14:paraId="1C3074CC"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p w14:paraId="09FD8443" w14:textId="77777777" w:rsidR="00414F83" w:rsidRPr="00CF0B94" w:rsidRDefault="00414F83" w:rsidP="00CF0B94">
            <w:pPr>
              <w:spacing w:after="0" w:line="240" w:lineRule="auto"/>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Primary Industry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r w:rsidR="00414F83" w:rsidRPr="009F6CB1" w14:paraId="3EA9E791" w14:textId="77777777" w:rsidTr="00A14EB9">
        <w:trPr>
          <w:trHeight w:val="20"/>
        </w:trPr>
        <w:tc>
          <w:tcPr>
            <w:tcW w:w="1591" w:type="pct"/>
          </w:tcPr>
          <w:p w14:paraId="539572B9" w14:textId="77777777" w:rsidR="00414F83" w:rsidRPr="00CF0B94" w:rsidRDefault="00617FDB"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i/>
                <w:sz w:val="20"/>
                <w:szCs w:val="20"/>
              </w:rPr>
              <w:t xml:space="preserve">Petroleum Search Subsidy Act </w:t>
            </w:r>
            <w:r w:rsidR="00414F83" w:rsidRPr="00CF0B94">
              <w:rPr>
                <w:rFonts w:ascii="Times New Roman" w:hAnsi="Times New Roman" w:cs="Times New Roman"/>
                <w:sz w:val="20"/>
                <w:szCs w:val="20"/>
              </w:rPr>
              <w:t>1959</w:t>
            </w:r>
          </w:p>
        </w:tc>
        <w:tc>
          <w:tcPr>
            <w:tcW w:w="1219" w:type="pct"/>
          </w:tcPr>
          <w:p w14:paraId="275F03B7" w14:textId="77777777" w:rsidR="00414F83" w:rsidRPr="00CF0B94" w:rsidRDefault="00414F83" w:rsidP="00CF0B94">
            <w:pPr>
              <w:tabs>
                <w:tab w:val="left" w:leader="dot" w:pos="1742"/>
              </w:tabs>
              <w:spacing w:after="0" w:line="240" w:lineRule="auto"/>
              <w:rPr>
                <w:rFonts w:ascii="Times New Roman" w:hAnsi="Times New Roman" w:cs="Times New Roman"/>
                <w:sz w:val="20"/>
                <w:szCs w:val="20"/>
              </w:rPr>
            </w:pPr>
            <w:r w:rsidRPr="00CF0B94">
              <w:rPr>
                <w:rFonts w:ascii="Times New Roman" w:hAnsi="Times New Roman" w:cs="Times New Roman"/>
                <w:sz w:val="20"/>
                <w:szCs w:val="20"/>
              </w:rPr>
              <w:t>Sub-section 3 (1)</w:t>
            </w:r>
            <w:r w:rsidR="00A14EB9" w:rsidRPr="00CF0B94">
              <w:rPr>
                <w:rFonts w:ascii="Times New Roman" w:hAnsi="Times New Roman" w:cs="Times New Roman"/>
                <w:sz w:val="20"/>
                <w:szCs w:val="20"/>
              </w:rPr>
              <w:tab/>
            </w:r>
          </w:p>
        </w:tc>
        <w:tc>
          <w:tcPr>
            <w:tcW w:w="2190" w:type="pct"/>
          </w:tcPr>
          <w:p w14:paraId="031E5B86" w14:textId="77777777" w:rsidR="00414F83" w:rsidRPr="00CF0B94" w:rsidRDefault="00414F83" w:rsidP="00CF0B94">
            <w:pPr>
              <w:spacing w:after="0" w:line="240" w:lineRule="auto"/>
              <w:ind w:left="288" w:hanging="288"/>
              <w:rPr>
                <w:rFonts w:ascii="Times New Roman" w:hAnsi="Times New Roman" w:cs="Times New Roman"/>
                <w:sz w:val="20"/>
                <w:szCs w:val="20"/>
              </w:rPr>
            </w:pPr>
            <w:r w:rsidRPr="00CF0B94">
              <w:rPr>
                <w:rFonts w:ascii="Times New Roman" w:hAnsi="Times New Roman" w:cs="Times New Roman"/>
                <w:sz w:val="20"/>
                <w:szCs w:val="20"/>
              </w:rPr>
              <w:t xml:space="preserve">Omit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of National Resources</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 xml:space="preserve"> from the definition of </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the Secretary</w:t>
            </w:r>
            <w:r w:rsidR="008022C4" w:rsidRPr="00CF0B94">
              <w:rPr>
                <w:rFonts w:ascii="Times New Roman" w:hAnsi="Times New Roman" w:cs="Times New Roman"/>
                <w:sz w:val="20"/>
                <w:szCs w:val="20"/>
              </w:rPr>
              <w:t>”</w:t>
            </w:r>
            <w:r w:rsidRPr="00CF0B94">
              <w:rPr>
                <w:rFonts w:ascii="Times New Roman" w:hAnsi="Times New Roman" w:cs="Times New Roman"/>
                <w:sz w:val="20"/>
                <w:szCs w:val="20"/>
              </w:rPr>
              <w:t>.</w:t>
            </w:r>
          </w:p>
        </w:tc>
      </w:tr>
    </w:tbl>
    <w:p w14:paraId="17256EE3"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121BB057" w14:textId="77777777" w:rsidR="00414F83" w:rsidRPr="00FB74EC" w:rsidRDefault="00142EF2" w:rsidP="00FB74EC">
      <w:pPr>
        <w:spacing w:after="60" w:line="240" w:lineRule="auto"/>
        <w:jc w:val="center"/>
        <w:rPr>
          <w:rFonts w:ascii="Times New Roman" w:hAnsi="Times New Roman" w:cs="Times New Roman"/>
        </w:rPr>
      </w:pPr>
      <w:r w:rsidRPr="009F6CB1">
        <w:rPr>
          <w:rFonts w:ascii="Times New Roman" w:hAnsi="Times New Roman" w:cs="Times New Roman"/>
          <w:b/>
        </w:rPr>
        <w:lastRenderedPageBreak/>
        <w:t>SCHEDULE 12</w:t>
      </w:r>
      <w:r w:rsidR="00414F83" w:rsidRPr="00FB74EC">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80"/>
        <w:gridCol w:w="2632"/>
        <w:gridCol w:w="3445"/>
      </w:tblGrid>
      <w:tr w:rsidR="00414F83" w:rsidRPr="009F6CB1" w14:paraId="2EA43343" w14:textId="77777777" w:rsidTr="00B8345B">
        <w:trPr>
          <w:trHeight w:val="20"/>
        </w:trPr>
        <w:tc>
          <w:tcPr>
            <w:tcW w:w="1682" w:type="pct"/>
            <w:tcBorders>
              <w:top w:val="single" w:sz="6" w:space="0" w:color="auto"/>
            </w:tcBorders>
          </w:tcPr>
          <w:p w14:paraId="4B48C415" w14:textId="449CABE7" w:rsidR="00414F83" w:rsidRPr="009F6CB1" w:rsidRDefault="00414F83" w:rsidP="00CF0B94">
            <w:pPr>
              <w:spacing w:after="0" w:line="240" w:lineRule="auto"/>
              <w:jc w:val="both"/>
              <w:rPr>
                <w:rFonts w:ascii="Times New Roman" w:hAnsi="Times New Roman" w:cs="Times New Roman"/>
                <w:sz w:val="20"/>
              </w:rPr>
            </w:pPr>
            <w:r w:rsidRPr="009F6CB1">
              <w:rPr>
                <w:rFonts w:ascii="Times New Roman" w:hAnsi="Times New Roman" w:cs="Times New Roman"/>
                <w:sz w:val="20"/>
              </w:rPr>
              <w:t>Column 1</w:t>
            </w:r>
          </w:p>
        </w:tc>
        <w:tc>
          <w:tcPr>
            <w:tcW w:w="1437" w:type="pct"/>
            <w:tcBorders>
              <w:top w:val="single" w:sz="6" w:space="0" w:color="auto"/>
            </w:tcBorders>
          </w:tcPr>
          <w:p w14:paraId="4197489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Column 2</w:t>
            </w:r>
          </w:p>
        </w:tc>
        <w:tc>
          <w:tcPr>
            <w:tcW w:w="1881" w:type="pct"/>
            <w:tcBorders>
              <w:top w:val="single" w:sz="6" w:space="0" w:color="auto"/>
            </w:tcBorders>
          </w:tcPr>
          <w:p w14:paraId="63C8EFCB"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Column 3</w:t>
            </w:r>
          </w:p>
        </w:tc>
      </w:tr>
      <w:tr w:rsidR="00414F83" w:rsidRPr="009F6CB1" w14:paraId="5F9F1A64" w14:textId="77777777" w:rsidTr="00B8345B">
        <w:trPr>
          <w:trHeight w:val="20"/>
        </w:trPr>
        <w:tc>
          <w:tcPr>
            <w:tcW w:w="1682" w:type="pct"/>
            <w:tcBorders>
              <w:bottom w:val="single" w:sz="6" w:space="0" w:color="auto"/>
            </w:tcBorders>
          </w:tcPr>
          <w:p w14:paraId="6C4F561F"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Act</w:t>
            </w:r>
          </w:p>
        </w:tc>
        <w:tc>
          <w:tcPr>
            <w:tcW w:w="1437" w:type="pct"/>
            <w:tcBorders>
              <w:bottom w:val="single" w:sz="6" w:space="0" w:color="auto"/>
            </w:tcBorders>
          </w:tcPr>
          <w:p w14:paraId="3AA7D9B9"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Provision</w:t>
            </w:r>
          </w:p>
        </w:tc>
        <w:tc>
          <w:tcPr>
            <w:tcW w:w="1881" w:type="pct"/>
            <w:tcBorders>
              <w:bottom w:val="single" w:sz="6" w:space="0" w:color="auto"/>
            </w:tcBorders>
          </w:tcPr>
          <w:p w14:paraId="54586ECA" w14:textId="77777777" w:rsidR="00414F83" w:rsidRPr="009F6CB1" w:rsidRDefault="00414F83" w:rsidP="008022C4">
            <w:pPr>
              <w:spacing w:after="0" w:line="240" w:lineRule="auto"/>
              <w:jc w:val="both"/>
              <w:rPr>
                <w:rFonts w:ascii="Times New Roman" w:hAnsi="Times New Roman" w:cs="Times New Roman"/>
                <w:sz w:val="20"/>
              </w:rPr>
            </w:pPr>
            <w:r w:rsidRPr="009F6CB1">
              <w:rPr>
                <w:rFonts w:ascii="Times New Roman" w:hAnsi="Times New Roman" w:cs="Times New Roman"/>
                <w:sz w:val="20"/>
              </w:rPr>
              <w:t>Amendment</w:t>
            </w:r>
          </w:p>
        </w:tc>
      </w:tr>
      <w:tr w:rsidR="00414F83" w:rsidRPr="009F6CB1" w14:paraId="17BE5D70" w14:textId="77777777" w:rsidTr="00B8345B">
        <w:trPr>
          <w:trHeight w:val="20"/>
        </w:trPr>
        <w:tc>
          <w:tcPr>
            <w:tcW w:w="1682" w:type="pct"/>
            <w:tcBorders>
              <w:top w:val="single" w:sz="6" w:space="0" w:color="auto"/>
            </w:tcBorders>
          </w:tcPr>
          <w:p w14:paraId="75C45474" w14:textId="3FEA6350"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Pig Slaughter Levy Collection Act </w:t>
            </w:r>
            <w:r w:rsidR="00414F83" w:rsidRPr="009F6CB1">
              <w:rPr>
                <w:rFonts w:ascii="Times New Roman" w:hAnsi="Times New Roman" w:cs="Times New Roman"/>
                <w:sz w:val="20"/>
              </w:rPr>
              <w:t>1971</w:t>
            </w:r>
          </w:p>
        </w:tc>
        <w:tc>
          <w:tcPr>
            <w:tcW w:w="1437" w:type="pct"/>
            <w:tcBorders>
              <w:top w:val="single" w:sz="6" w:space="0" w:color="auto"/>
            </w:tcBorders>
          </w:tcPr>
          <w:p w14:paraId="07E8D616"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Section 3</w:t>
            </w:r>
            <w:r w:rsidR="00B8345B" w:rsidRPr="009F6CB1">
              <w:rPr>
                <w:rFonts w:ascii="Times New Roman" w:hAnsi="Times New Roman" w:cs="Times New Roman"/>
                <w:sz w:val="20"/>
              </w:rPr>
              <w:tab/>
            </w:r>
          </w:p>
        </w:tc>
        <w:tc>
          <w:tcPr>
            <w:tcW w:w="1881" w:type="pct"/>
            <w:tcBorders>
              <w:top w:val="single" w:sz="6" w:space="0" w:color="auto"/>
            </w:tcBorders>
          </w:tcPr>
          <w:p w14:paraId="0A69CBDC"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Primary Industry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the 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4A6AB23" w14:textId="77777777" w:rsidTr="00B8345B">
        <w:trPr>
          <w:trHeight w:val="20"/>
        </w:trPr>
        <w:tc>
          <w:tcPr>
            <w:tcW w:w="1682" w:type="pct"/>
          </w:tcPr>
          <w:p w14:paraId="7D135319" w14:textId="77777777" w:rsidR="00414F83" w:rsidRPr="009F6CB1" w:rsidRDefault="00617FDB" w:rsidP="00CF0B94">
            <w:pPr>
              <w:tabs>
                <w:tab w:val="left" w:leader="dot" w:pos="2610"/>
              </w:tabs>
              <w:spacing w:after="0" w:line="240" w:lineRule="auto"/>
              <w:rPr>
                <w:rFonts w:ascii="Times New Roman" w:hAnsi="Times New Roman" w:cs="Times New Roman"/>
                <w:sz w:val="20"/>
              </w:rPr>
            </w:pPr>
            <w:r w:rsidRPr="009F6CB1">
              <w:rPr>
                <w:rFonts w:ascii="Times New Roman" w:hAnsi="Times New Roman" w:cs="Times New Roman"/>
                <w:i/>
                <w:sz w:val="20"/>
              </w:rPr>
              <w:t xml:space="preserve">Port Statistics Act </w:t>
            </w:r>
            <w:r w:rsidR="00414F83" w:rsidRPr="009F6CB1">
              <w:rPr>
                <w:rFonts w:ascii="Times New Roman" w:hAnsi="Times New Roman" w:cs="Times New Roman"/>
                <w:sz w:val="20"/>
              </w:rPr>
              <w:t>1977</w:t>
            </w:r>
            <w:r w:rsidR="008A126C" w:rsidRPr="009F6CB1">
              <w:rPr>
                <w:rFonts w:ascii="Times New Roman" w:hAnsi="Times New Roman" w:cs="Times New Roman"/>
                <w:sz w:val="20"/>
              </w:rPr>
              <w:tab/>
            </w:r>
          </w:p>
        </w:tc>
        <w:tc>
          <w:tcPr>
            <w:tcW w:w="1437" w:type="pct"/>
          </w:tcPr>
          <w:p w14:paraId="6967D5DF"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Section 3</w:t>
            </w:r>
            <w:r w:rsidR="00B8345B" w:rsidRPr="009F6CB1">
              <w:rPr>
                <w:rFonts w:ascii="Times New Roman" w:hAnsi="Times New Roman" w:cs="Times New Roman"/>
                <w:sz w:val="20"/>
              </w:rPr>
              <w:tab/>
            </w:r>
          </w:p>
        </w:tc>
        <w:tc>
          <w:tcPr>
            <w:tcW w:w="1881" w:type="pct"/>
          </w:tcPr>
          <w:p w14:paraId="4F84CC83"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 substitute the following definition:</w:t>
            </w:r>
          </w:p>
        </w:tc>
      </w:tr>
      <w:tr w:rsidR="00414F83" w:rsidRPr="009F6CB1" w14:paraId="6740738C" w14:textId="77777777" w:rsidTr="00B8345B">
        <w:trPr>
          <w:trHeight w:val="20"/>
        </w:trPr>
        <w:tc>
          <w:tcPr>
            <w:tcW w:w="1682" w:type="pct"/>
          </w:tcPr>
          <w:p w14:paraId="7900269E"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15D6717D" w14:textId="77777777" w:rsidR="00414F83" w:rsidRPr="009F6CB1" w:rsidRDefault="00414F83" w:rsidP="00CF0B94">
            <w:pPr>
              <w:spacing w:after="0" w:line="240" w:lineRule="auto"/>
              <w:rPr>
                <w:rFonts w:ascii="Times New Roman" w:hAnsi="Times New Roman" w:cs="Times New Roman"/>
                <w:sz w:val="20"/>
              </w:rPr>
            </w:pPr>
          </w:p>
        </w:tc>
        <w:tc>
          <w:tcPr>
            <w:tcW w:w="1881" w:type="pct"/>
          </w:tcPr>
          <w:p w14:paraId="5ECC8613" w14:textId="77777777" w:rsidR="00414F83" w:rsidRPr="009F6CB1" w:rsidRDefault="008022C4"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w:t>
            </w:r>
            <w:r w:rsidR="00414F83" w:rsidRPr="009F6CB1">
              <w:rPr>
                <w:rFonts w:ascii="Times New Roman" w:hAnsi="Times New Roman" w:cs="Times New Roman"/>
                <w:sz w:val="20"/>
              </w:rPr>
              <w:t>Secretary</w:t>
            </w:r>
            <w:r w:rsidRPr="009F6CB1">
              <w:rPr>
                <w:rFonts w:ascii="Times New Roman" w:hAnsi="Times New Roman" w:cs="Times New Roman"/>
                <w:sz w:val="20"/>
              </w:rPr>
              <w:t>’</w:t>
            </w:r>
            <w:r w:rsidR="00414F83" w:rsidRPr="009F6CB1">
              <w:rPr>
                <w:rFonts w:ascii="Times New Roman" w:hAnsi="Times New Roman" w:cs="Times New Roman"/>
                <w:sz w:val="20"/>
              </w:rPr>
              <w:t xml:space="preserve"> means the Permanent Head of the Department;</w:t>
            </w:r>
            <w:r w:rsidRPr="009F6CB1">
              <w:rPr>
                <w:rFonts w:ascii="Times New Roman" w:hAnsi="Times New Roman" w:cs="Times New Roman"/>
                <w:sz w:val="20"/>
              </w:rPr>
              <w:t>”</w:t>
            </w:r>
            <w:r w:rsidR="00414F83" w:rsidRPr="009F6CB1">
              <w:rPr>
                <w:rFonts w:ascii="Times New Roman" w:hAnsi="Times New Roman" w:cs="Times New Roman"/>
                <w:sz w:val="20"/>
              </w:rPr>
              <w:t>.</w:t>
            </w:r>
          </w:p>
        </w:tc>
      </w:tr>
      <w:tr w:rsidR="00414F83" w:rsidRPr="009F6CB1" w14:paraId="1942E583" w14:textId="77777777" w:rsidTr="00B8345B">
        <w:trPr>
          <w:trHeight w:val="20"/>
        </w:trPr>
        <w:tc>
          <w:tcPr>
            <w:tcW w:w="1682" w:type="pct"/>
          </w:tcPr>
          <w:p w14:paraId="2E9DAA3C" w14:textId="77777777" w:rsidR="00414F83" w:rsidRPr="009F6CB1" w:rsidRDefault="00617FDB" w:rsidP="00CF0B94">
            <w:pPr>
              <w:tabs>
                <w:tab w:val="left" w:leader="dot" w:pos="2610"/>
              </w:tabs>
              <w:spacing w:after="0" w:line="240" w:lineRule="auto"/>
              <w:rPr>
                <w:rFonts w:ascii="Times New Roman" w:hAnsi="Times New Roman" w:cs="Times New Roman"/>
                <w:sz w:val="20"/>
              </w:rPr>
            </w:pPr>
            <w:r w:rsidRPr="009F6CB1">
              <w:rPr>
                <w:rFonts w:ascii="Times New Roman" w:hAnsi="Times New Roman" w:cs="Times New Roman"/>
                <w:i/>
                <w:sz w:val="20"/>
              </w:rPr>
              <w:t xml:space="preserve">Repatriation Act </w:t>
            </w:r>
            <w:r w:rsidR="00414F83" w:rsidRPr="009F6CB1">
              <w:rPr>
                <w:rFonts w:ascii="Times New Roman" w:hAnsi="Times New Roman" w:cs="Times New Roman"/>
                <w:sz w:val="20"/>
              </w:rPr>
              <w:t>1920</w:t>
            </w:r>
            <w:r w:rsidR="008A126C" w:rsidRPr="009F6CB1">
              <w:rPr>
                <w:rFonts w:ascii="Times New Roman" w:hAnsi="Times New Roman" w:cs="Times New Roman"/>
                <w:sz w:val="20"/>
              </w:rPr>
              <w:tab/>
            </w:r>
          </w:p>
        </w:tc>
        <w:tc>
          <w:tcPr>
            <w:tcW w:w="1437" w:type="pct"/>
          </w:tcPr>
          <w:p w14:paraId="71989A9B"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6 (1)</w:t>
            </w:r>
            <w:r w:rsidR="00B8345B" w:rsidRPr="009F6CB1">
              <w:rPr>
                <w:rFonts w:ascii="Times New Roman" w:hAnsi="Times New Roman" w:cs="Times New Roman"/>
                <w:sz w:val="20"/>
              </w:rPr>
              <w:tab/>
            </w:r>
          </w:p>
        </w:tc>
        <w:tc>
          <w:tcPr>
            <w:tcW w:w="1881" w:type="pct"/>
          </w:tcPr>
          <w:p w14:paraId="06703236"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Department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CEC128A" w14:textId="77777777" w:rsidTr="00B8345B">
        <w:trPr>
          <w:trHeight w:val="20"/>
        </w:trPr>
        <w:tc>
          <w:tcPr>
            <w:tcW w:w="1682" w:type="pct"/>
          </w:tcPr>
          <w:p w14:paraId="366B864B"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560BAB75"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Section 8</w:t>
            </w:r>
            <w:r w:rsidR="00617FDB" w:rsidRPr="009F6CB1">
              <w:rPr>
                <w:rFonts w:ascii="Times New Roman" w:hAnsi="Times New Roman" w:cs="Times New Roman"/>
                <w:smallCaps/>
                <w:sz w:val="20"/>
              </w:rPr>
              <w:t>a</w:t>
            </w:r>
            <w:r w:rsidR="00B8345B" w:rsidRPr="009F6CB1">
              <w:rPr>
                <w:rFonts w:ascii="Times New Roman" w:hAnsi="Times New Roman" w:cs="Times New Roman"/>
                <w:smallCaps/>
                <w:sz w:val="20"/>
              </w:rPr>
              <w:tab/>
            </w:r>
          </w:p>
        </w:tc>
        <w:tc>
          <w:tcPr>
            <w:tcW w:w="1881" w:type="pct"/>
          </w:tcPr>
          <w:p w14:paraId="18BD9AE5"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Veterans</w:t>
            </w:r>
            <w:r w:rsidR="008022C4" w:rsidRPr="009F6CB1">
              <w:rPr>
                <w:rFonts w:ascii="Times New Roman" w:hAnsi="Times New Roman" w:cs="Times New Roman"/>
                <w:sz w:val="20"/>
              </w:rPr>
              <w:t>’</w:t>
            </w:r>
            <w:r w:rsidRPr="009F6CB1">
              <w:rPr>
                <w:rFonts w:ascii="Times New Roman" w:hAnsi="Times New Roman" w:cs="Times New Roman"/>
                <w:sz w:val="20"/>
              </w:rPr>
              <w:t xml:space="preserve"> Affairs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1D07292" w14:textId="77777777" w:rsidTr="00B8345B">
        <w:trPr>
          <w:trHeight w:val="20"/>
        </w:trPr>
        <w:tc>
          <w:tcPr>
            <w:tcW w:w="1682" w:type="pct"/>
          </w:tcPr>
          <w:p w14:paraId="47901FAF"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7F1C5775"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8</w:t>
            </w:r>
            <w:r w:rsidR="00617FDB" w:rsidRPr="009F6CB1">
              <w:rPr>
                <w:rFonts w:ascii="Times New Roman" w:hAnsi="Times New Roman" w:cs="Times New Roman"/>
                <w:smallCaps/>
                <w:sz w:val="20"/>
              </w:rPr>
              <w:t>b</w:t>
            </w:r>
            <w:r w:rsidRPr="009F6CB1">
              <w:rPr>
                <w:rFonts w:ascii="Times New Roman" w:hAnsi="Times New Roman" w:cs="Times New Roman"/>
                <w:sz w:val="20"/>
              </w:rPr>
              <w:t xml:space="preserve"> (4)</w:t>
            </w:r>
            <w:r w:rsidR="00B8345B" w:rsidRPr="009F6CB1">
              <w:rPr>
                <w:rFonts w:ascii="Times New Roman" w:hAnsi="Times New Roman" w:cs="Times New Roman"/>
                <w:sz w:val="20"/>
              </w:rPr>
              <w:tab/>
            </w:r>
          </w:p>
        </w:tc>
        <w:tc>
          <w:tcPr>
            <w:tcW w:w="1881" w:type="pct"/>
          </w:tcPr>
          <w:p w14:paraId="7D54305E"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Veterans</w:t>
            </w:r>
            <w:r w:rsidR="008022C4" w:rsidRPr="009F6CB1">
              <w:rPr>
                <w:rFonts w:ascii="Times New Roman" w:hAnsi="Times New Roman" w:cs="Times New Roman"/>
                <w:sz w:val="20"/>
              </w:rPr>
              <w:t>’</w:t>
            </w:r>
            <w:r w:rsidRPr="009F6CB1">
              <w:rPr>
                <w:rFonts w:ascii="Times New Roman" w:hAnsi="Times New Roman" w:cs="Times New Roman"/>
                <w:sz w:val="20"/>
              </w:rPr>
              <w:t xml:space="preserve">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(wherever occurring).</w:t>
            </w:r>
          </w:p>
        </w:tc>
      </w:tr>
      <w:tr w:rsidR="00414F83" w:rsidRPr="009F6CB1" w14:paraId="374E6AF7" w14:textId="77777777" w:rsidTr="00B8345B">
        <w:trPr>
          <w:trHeight w:val="20"/>
        </w:trPr>
        <w:tc>
          <w:tcPr>
            <w:tcW w:w="1682" w:type="pct"/>
          </w:tcPr>
          <w:p w14:paraId="54C81E95"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Sales</w:t>
            </w:r>
            <w:r w:rsidR="008022C4" w:rsidRPr="009F6CB1">
              <w:rPr>
                <w:rFonts w:ascii="Times New Roman" w:hAnsi="Times New Roman" w:cs="Times New Roman"/>
                <w:i/>
                <w:sz w:val="20"/>
              </w:rPr>
              <w:t xml:space="preserve"> </w:t>
            </w:r>
            <w:r w:rsidRPr="009F6CB1">
              <w:rPr>
                <w:rFonts w:ascii="Times New Roman" w:hAnsi="Times New Roman" w:cs="Times New Roman"/>
                <w:i/>
                <w:sz w:val="20"/>
              </w:rPr>
              <w:t xml:space="preserve">Tax Assessment Act </w:t>
            </w:r>
            <w:r w:rsidR="00414F83" w:rsidRPr="009F6CB1">
              <w:rPr>
                <w:rFonts w:ascii="Times New Roman" w:hAnsi="Times New Roman" w:cs="Times New Roman"/>
                <w:sz w:val="20"/>
              </w:rPr>
              <w:t>(</w:t>
            </w:r>
            <w:r w:rsidRPr="009F6CB1">
              <w:rPr>
                <w:rFonts w:ascii="Times New Roman" w:hAnsi="Times New Roman" w:cs="Times New Roman"/>
                <w:i/>
                <w:sz w:val="20"/>
              </w:rPr>
              <w:t xml:space="preserve">No. </w:t>
            </w:r>
            <w:r w:rsidR="00414F83" w:rsidRPr="009F6CB1">
              <w:rPr>
                <w:rFonts w:ascii="Times New Roman" w:hAnsi="Times New Roman" w:cs="Times New Roman"/>
                <w:sz w:val="20"/>
              </w:rPr>
              <w:t>5) 1930</w:t>
            </w:r>
          </w:p>
        </w:tc>
        <w:tc>
          <w:tcPr>
            <w:tcW w:w="1437" w:type="pct"/>
          </w:tcPr>
          <w:p w14:paraId="1C4A2847"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Paragraph 6</w:t>
            </w:r>
            <w:r w:rsidR="00617FDB" w:rsidRPr="009F6CB1">
              <w:rPr>
                <w:rFonts w:ascii="Times New Roman" w:hAnsi="Times New Roman" w:cs="Times New Roman"/>
                <w:smallCaps/>
                <w:sz w:val="20"/>
              </w:rPr>
              <w:t xml:space="preserve">a </w:t>
            </w:r>
            <w:r w:rsidRPr="009F6CB1">
              <w:rPr>
                <w:rFonts w:ascii="Times New Roman" w:hAnsi="Times New Roman" w:cs="Times New Roman"/>
                <w:sz w:val="20"/>
              </w:rPr>
              <w:t>(3) (b)</w:t>
            </w:r>
            <w:r w:rsidR="00B8345B" w:rsidRPr="009F6CB1">
              <w:rPr>
                <w:rFonts w:ascii="Times New Roman" w:hAnsi="Times New Roman" w:cs="Times New Roman"/>
                <w:sz w:val="20"/>
              </w:rPr>
              <w:tab/>
            </w:r>
          </w:p>
        </w:tc>
        <w:tc>
          <w:tcPr>
            <w:tcW w:w="1881" w:type="pct"/>
          </w:tcPr>
          <w:p w14:paraId="63F7DFB7"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State for Business and Consumer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for Industry and Commerce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A17E552" w14:textId="77777777" w:rsidTr="00B8345B">
        <w:trPr>
          <w:trHeight w:val="20"/>
        </w:trPr>
        <w:tc>
          <w:tcPr>
            <w:tcW w:w="1682" w:type="pct"/>
          </w:tcPr>
          <w:p w14:paraId="566A4664"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461B612A"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Paragraph 6</w:t>
            </w:r>
            <w:r w:rsidR="00617FDB" w:rsidRPr="009F6CB1">
              <w:rPr>
                <w:rFonts w:ascii="Times New Roman" w:hAnsi="Times New Roman" w:cs="Times New Roman"/>
                <w:smallCaps/>
                <w:sz w:val="20"/>
              </w:rPr>
              <w:t>b</w:t>
            </w:r>
            <w:r w:rsidRPr="009F6CB1">
              <w:rPr>
                <w:rFonts w:ascii="Times New Roman" w:hAnsi="Times New Roman" w:cs="Times New Roman"/>
                <w:sz w:val="20"/>
              </w:rPr>
              <w:t xml:space="preserve"> (5) (b)</w:t>
            </w:r>
            <w:r w:rsidR="00B8345B" w:rsidRPr="009F6CB1">
              <w:rPr>
                <w:rFonts w:ascii="Times New Roman" w:hAnsi="Times New Roman" w:cs="Times New Roman"/>
                <w:sz w:val="20"/>
              </w:rPr>
              <w:tab/>
            </w:r>
          </w:p>
        </w:tc>
        <w:tc>
          <w:tcPr>
            <w:tcW w:w="1881" w:type="pct"/>
          </w:tcPr>
          <w:p w14:paraId="236B653F"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State for Business and Consumer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for Industry and Commerce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A951C4B" w14:textId="77777777" w:rsidTr="00B8345B">
        <w:trPr>
          <w:trHeight w:val="20"/>
        </w:trPr>
        <w:tc>
          <w:tcPr>
            <w:tcW w:w="1682" w:type="pct"/>
          </w:tcPr>
          <w:p w14:paraId="31C566E9"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Seamen</w:t>
            </w:r>
            <w:r w:rsidR="008022C4" w:rsidRPr="009F6CB1">
              <w:rPr>
                <w:rFonts w:ascii="Times New Roman" w:hAnsi="Times New Roman" w:cs="Times New Roman"/>
                <w:i/>
                <w:sz w:val="20"/>
              </w:rPr>
              <w:t>’</w:t>
            </w:r>
            <w:r w:rsidRPr="009F6CB1">
              <w:rPr>
                <w:rFonts w:ascii="Times New Roman" w:hAnsi="Times New Roman" w:cs="Times New Roman"/>
                <w:i/>
                <w:sz w:val="20"/>
              </w:rPr>
              <w:t xml:space="preserve">s War Pensions and Allowances Act </w:t>
            </w:r>
            <w:r w:rsidR="00414F83" w:rsidRPr="009F6CB1">
              <w:rPr>
                <w:rFonts w:ascii="Times New Roman" w:hAnsi="Times New Roman" w:cs="Times New Roman"/>
                <w:sz w:val="20"/>
              </w:rPr>
              <w:t>1940</w:t>
            </w:r>
          </w:p>
        </w:tc>
        <w:tc>
          <w:tcPr>
            <w:tcW w:w="1437" w:type="pct"/>
          </w:tcPr>
          <w:p w14:paraId="7D09D69A"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3 (1)</w:t>
            </w:r>
            <w:r w:rsidR="00B8345B" w:rsidRPr="009F6CB1">
              <w:rPr>
                <w:rFonts w:ascii="Times New Roman" w:hAnsi="Times New Roman" w:cs="Times New Roman"/>
                <w:sz w:val="20"/>
              </w:rPr>
              <w:tab/>
            </w:r>
          </w:p>
        </w:tc>
        <w:tc>
          <w:tcPr>
            <w:tcW w:w="1881" w:type="pct"/>
          </w:tcPr>
          <w:p w14:paraId="7D7AC99A"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Department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29BC66D" w14:textId="77777777" w:rsidTr="00B8345B">
        <w:trPr>
          <w:trHeight w:val="20"/>
        </w:trPr>
        <w:tc>
          <w:tcPr>
            <w:tcW w:w="1682" w:type="pct"/>
          </w:tcPr>
          <w:p w14:paraId="756B531E"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Ship Construction Bounty Act </w:t>
            </w:r>
            <w:r w:rsidR="00414F83" w:rsidRPr="009F6CB1">
              <w:rPr>
                <w:rFonts w:ascii="Times New Roman" w:hAnsi="Times New Roman" w:cs="Times New Roman"/>
                <w:sz w:val="20"/>
              </w:rPr>
              <w:t>1975</w:t>
            </w:r>
          </w:p>
        </w:tc>
        <w:tc>
          <w:tcPr>
            <w:tcW w:w="1437" w:type="pct"/>
          </w:tcPr>
          <w:p w14:paraId="316098FD"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25 (1)</w:t>
            </w:r>
            <w:r w:rsidR="00B8345B" w:rsidRPr="009F6CB1">
              <w:rPr>
                <w:rFonts w:ascii="Times New Roman" w:hAnsi="Times New Roman" w:cs="Times New Roman"/>
                <w:sz w:val="20"/>
              </w:rPr>
              <w:tab/>
            </w:r>
          </w:p>
        </w:tc>
        <w:tc>
          <w:tcPr>
            <w:tcW w:w="1881" w:type="pct"/>
          </w:tcPr>
          <w:p w14:paraId="61D9FBBF"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Industry and Commerce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68FD7E0D" w14:textId="77777777" w:rsidTr="00B8345B">
        <w:trPr>
          <w:trHeight w:val="20"/>
        </w:trPr>
        <w:tc>
          <w:tcPr>
            <w:tcW w:w="1682" w:type="pct"/>
          </w:tcPr>
          <w:p w14:paraId="2D17F6A0"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Stevedoring Industry Levy Collection Act </w:t>
            </w:r>
            <w:r w:rsidR="00414F83" w:rsidRPr="009F6CB1">
              <w:rPr>
                <w:rFonts w:ascii="Times New Roman" w:hAnsi="Times New Roman" w:cs="Times New Roman"/>
                <w:sz w:val="20"/>
              </w:rPr>
              <w:t>1977</w:t>
            </w:r>
          </w:p>
        </w:tc>
        <w:tc>
          <w:tcPr>
            <w:tcW w:w="1437" w:type="pct"/>
          </w:tcPr>
          <w:p w14:paraId="0B5D265B"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Paragraph 6 (3) (b)</w:t>
            </w:r>
            <w:r w:rsidR="00B8345B" w:rsidRPr="009F6CB1">
              <w:rPr>
                <w:rFonts w:ascii="Times New Roman" w:hAnsi="Times New Roman" w:cs="Times New Roman"/>
                <w:sz w:val="20"/>
              </w:rPr>
              <w:tab/>
            </w:r>
          </w:p>
        </w:tc>
        <w:tc>
          <w:tcPr>
            <w:tcW w:w="1881" w:type="pct"/>
          </w:tcPr>
          <w:p w14:paraId="0F952D74"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Employment and Industrial Relations</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6EA7DB5" w14:textId="77777777" w:rsidTr="00B8345B">
        <w:trPr>
          <w:trHeight w:val="20"/>
        </w:trPr>
        <w:tc>
          <w:tcPr>
            <w:tcW w:w="1682" w:type="pct"/>
          </w:tcPr>
          <w:p w14:paraId="5FD99A6D"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Supply and Development Act </w:t>
            </w:r>
            <w:r w:rsidR="00414F83" w:rsidRPr="009F6CB1">
              <w:rPr>
                <w:rFonts w:ascii="Times New Roman" w:hAnsi="Times New Roman" w:cs="Times New Roman"/>
                <w:sz w:val="20"/>
              </w:rPr>
              <w:t>1939</w:t>
            </w:r>
          </w:p>
        </w:tc>
        <w:tc>
          <w:tcPr>
            <w:tcW w:w="1437" w:type="pct"/>
          </w:tcPr>
          <w:p w14:paraId="3A064268"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Section 4</w:t>
            </w:r>
            <w:r w:rsidR="00B8345B" w:rsidRPr="009F6CB1">
              <w:rPr>
                <w:rFonts w:ascii="Times New Roman" w:hAnsi="Times New Roman" w:cs="Times New Roman"/>
                <w:sz w:val="20"/>
              </w:rPr>
              <w:tab/>
            </w:r>
          </w:p>
        </w:tc>
        <w:tc>
          <w:tcPr>
            <w:tcW w:w="1881" w:type="pct"/>
          </w:tcPr>
          <w:p w14:paraId="1D2E5E75"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the Department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7C719024" w14:textId="77777777" w:rsidTr="00B8345B">
        <w:trPr>
          <w:trHeight w:val="20"/>
        </w:trPr>
        <w:tc>
          <w:tcPr>
            <w:tcW w:w="1682" w:type="pct"/>
          </w:tcPr>
          <w:p w14:paraId="3CE53C01" w14:textId="77777777" w:rsidR="00414F83" w:rsidRPr="009F6CB1" w:rsidRDefault="00617FDB" w:rsidP="00CF0B94">
            <w:pPr>
              <w:tabs>
                <w:tab w:val="left" w:leader="dot" w:pos="2610"/>
              </w:tabs>
              <w:spacing w:after="0" w:line="240" w:lineRule="auto"/>
              <w:rPr>
                <w:rFonts w:ascii="Times New Roman" w:hAnsi="Times New Roman" w:cs="Times New Roman"/>
                <w:sz w:val="20"/>
              </w:rPr>
            </w:pPr>
            <w:r w:rsidRPr="009F6CB1">
              <w:rPr>
                <w:rFonts w:ascii="Times New Roman" w:hAnsi="Times New Roman" w:cs="Times New Roman"/>
                <w:i/>
                <w:sz w:val="20"/>
              </w:rPr>
              <w:t xml:space="preserve">Trade Marks Act </w:t>
            </w:r>
            <w:r w:rsidR="00414F83" w:rsidRPr="009F6CB1">
              <w:rPr>
                <w:rFonts w:ascii="Times New Roman" w:hAnsi="Times New Roman" w:cs="Times New Roman"/>
                <w:sz w:val="20"/>
              </w:rPr>
              <w:t>1955</w:t>
            </w:r>
            <w:r w:rsidR="008A126C" w:rsidRPr="009F6CB1">
              <w:rPr>
                <w:rFonts w:ascii="Times New Roman" w:hAnsi="Times New Roman" w:cs="Times New Roman"/>
                <w:sz w:val="20"/>
              </w:rPr>
              <w:tab/>
            </w:r>
          </w:p>
        </w:tc>
        <w:tc>
          <w:tcPr>
            <w:tcW w:w="1437" w:type="pct"/>
          </w:tcPr>
          <w:p w14:paraId="413BD57E"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Sub-section 103 (2) as continued in force by sub-section 5 (6) of the </w:t>
            </w:r>
            <w:r w:rsidR="00617FDB" w:rsidRPr="009F6CB1">
              <w:rPr>
                <w:rFonts w:ascii="Times New Roman" w:hAnsi="Times New Roman" w:cs="Times New Roman"/>
                <w:i/>
                <w:sz w:val="20"/>
              </w:rPr>
              <w:t xml:space="preserve">Trade Marks Amendment Act </w:t>
            </w:r>
            <w:r w:rsidRPr="009F6CB1">
              <w:rPr>
                <w:rFonts w:ascii="Times New Roman" w:hAnsi="Times New Roman" w:cs="Times New Roman"/>
                <w:sz w:val="20"/>
              </w:rPr>
              <w:t>1981</w:t>
            </w:r>
          </w:p>
        </w:tc>
        <w:tc>
          <w:tcPr>
            <w:tcW w:w="1881" w:type="pct"/>
          </w:tcPr>
          <w:p w14:paraId="2F7A2887"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State for Business and Consumer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for Industry and Commerce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45A54C7A" w14:textId="77777777" w:rsidTr="00B8345B">
        <w:trPr>
          <w:trHeight w:val="20"/>
        </w:trPr>
        <w:tc>
          <w:tcPr>
            <w:tcW w:w="1682" w:type="pct"/>
          </w:tcPr>
          <w:p w14:paraId="2BB3B1C3"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27B742E9"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Sub-section 103 (5) as continued in force by sub-section 5 (6) of the </w:t>
            </w:r>
            <w:r w:rsidR="00617FDB" w:rsidRPr="009F6CB1">
              <w:rPr>
                <w:rFonts w:ascii="Times New Roman" w:hAnsi="Times New Roman" w:cs="Times New Roman"/>
                <w:i/>
                <w:sz w:val="20"/>
              </w:rPr>
              <w:t xml:space="preserve">Trade Marks Amendment Act </w:t>
            </w:r>
            <w:r w:rsidRPr="009F6CB1">
              <w:rPr>
                <w:rFonts w:ascii="Times New Roman" w:hAnsi="Times New Roman" w:cs="Times New Roman"/>
                <w:sz w:val="20"/>
              </w:rPr>
              <w:t>1981</w:t>
            </w:r>
          </w:p>
        </w:tc>
        <w:tc>
          <w:tcPr>
            <w:tcW w:w="1881" w:type="pct"/>
          </w:tcPr>
          <w:p w14:paraId="3C8E998B"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Business and Consumer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substitute </w:t>
            </w:r>
            <w:r w:rsidR="008022C4" w:rsidRPr="009F6CB1">
              <w:rPr>
                <w:rFonts w:ascii="Times New Roman" w:hAnsi="Times New Roman" w:cs="Times New Roman"/>
                <w:sz w:val="20"/>
              </w:rPr>
              <w:t>“</w:t>
            </w:r>
            <w:r w:rsidRPr="009F6CB1">
              <w:rPr>
                <w:rFonts w:ascii="Times New Roman" w:hAnsi="Times New Roman" w:cs="Times New Roman"/>
                <w:sz w:val="20"/>
              </w:rPr>
              <w:t>Industry and Commerce</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E44CDF6" w14:textId="77777777" w:rsidTr="00B8345B">
        <w:trPr>
          <w:trHeight w:val="20"/>
        </w:trPr>
        <w:tc>
          <w:tcPr>
            <w:tcW w:w="1682" w:type="pct"/>
          </w:tcPr>
          <w:p w14:paraId="7173BC22"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 xml:space="preserve">Trade Union Training Authority Act </w:t>
            </w:r>
            <w:r w:rsidR="00414F83" w:rsidRPr="009F6CB1">
              <w:rPr>
                <w:rFonts w:ascii="Times New Roman" w:hAnsi="Times New Roman" w:cs="Times New Roman"/>
                <w:sz w:val="20"/>
              </w:rPr>
              <w:t>1975</w:t>
            </w:r>
          </w:p>
        </w:tc>
        <w:tc>
          <w:tcPr>
            <w:tcW w:w="1437" w:type="pct"/>
          </w:tcPr>
          <w:p w14:paraId="00056010"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Section 3</w:t>
            </w:r>
            <w:r w:rsidR="00B8345B" w:rsidRPr="009F6CB1">
              <w:rPr>
                <w:rFonts w:ascii="Times New Roman" w:hAnsi="Times New Roman" w:cs="Times New Roman"/>
                <w:sz w:val="20"/>
              </w:rPr>
              <w:tab/>
            </w:r>
          </w:p>
        </w:tc>
        <w:tc>
          <w:tcPr>
            <w:tcW w:w="1881" w:type="pct"/>
          </w:tcPr>
          <w:p w14:paraId="6942F517"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Department</w:t>
            </w:r>
            <w:r w:rsidR="008022C4" w:rsidRPr="009F6CB1">
              <w:rPr>
                <w:rFonts w:ascii="Times New Roman" w:hAnsi="Times New Roman" w:cs="Times New Roman"/>
                <w:sz w:val="20"/>
              </w:rPr>
              <w:t>”</w:t>
            </w:r>
            <w:r w:rsidRPr="009F6CB1">
              <w:rPr>
                <w:rFonts w:ascii="Times New Roman" w:hAnsi="Times New Roman" w:cs="Times New Roman"/>
                <w:sz w:val="20"/>
              </w:rPr>
              <w:t>.</w:t>
            </w:r>
          </w:p>
          <w:p w14:paraId="48C164CC"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Industrial Relations</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370D1B2A" w14:textId="77777777" w:rsidTr="00B8345B">
        <w:trPr>
          <w:trHeight w:val="20"/>
        </w:trPr>
        <w:tc>
          <w:tcPr>
            <w:tcW w:w="1682" w:type="pct"/>
          </w:tcPr>
          <w:p w14:paraId="709E26C3" w14:textId="77777777" w:rsidR="00414F83" w:rsidRPr="009F6CB1" w:rsidRDefault="00617FDB"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i/>
                <w:sz w:val="20"/>
              </w:rPr>
              <w:t>Tradesmen</w:t>
            </w:r>
            <w:r w:rsidR="008022C4" w:rsidRPr="009F6CB1">
              <w:rPr>
                <w:rFonts w:ascii="Times New Roman" w:hAnsi="Times New Roman" w:cs="Times New Roman"/>
                <w:i/>
                <w:sz w:val="20"/>
              </w:rPr>
              <w:t>’</w:t>
            </w:r>
            <w:r w:rsidRPr="009F6CB1">
              <w:rPr>
                <w:rFonts w:ascii="Times New Roman" w:hAnsi="Times New Roman" w:cs="Times New Roman"/>
                <w:i/>
                <w:sz w:val="20"/>
              </w:rPr>
              <w:t xml:space="preserve">s Rights Regulation Act </w:t>
            </w:r>
            <w:r w:rsidR="00414F83" w:rsidRPr="009F6CB1">
              <w:rPr>
                <w:rFonts w:ascii="Times New Roman" w:hAnsi="Times New Roman" w:cs="Times New Roman"/>
                <w:sz w:val="20"/>
              </w:rPr>
              <w:t>1946</w:t>
            </w:r>
          </w:p>
        </w:tc>
        <w:tc>
          <w:tcPr>
            <w:tcW w:w="1437" w:type="pct"/>
          </w:tcPr>
          <w:p w14:paraId="7E420338"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Section 6</w:t>
            </w:r>
            <w:r w:rsidR="00B8345B" w:rsidRPr="009F6CB1">
              <w:rPr>
                <w:rFonts w:ascii="Times New Roman" w:hAnsi="Times New Roman" w:cs="Times New Roman"/>
                <w:sz w:val="20"/>
              </w:rPr>
              <w:tab/>
            </w:r>
          </w:p>
        </w:tc>
        <w:tc>
          <w:tcPr>
            <w:tcW w:w="1881" w:type="pct"/>
          </w:tcPr>
          <w:p w14:paraId="45826943"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the Department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43437D1" w14:textId="77777777" w:rsidTr="00B8345B">
        <w:trPr>
          <w:trHeight w:val="20"/>
        </w:trPr>
        <w:tc>
          <w:tcPr>
            <w:tcW w:w="1682" w:type="pct"/>
          </w:tcPr>
          <w:p w14:paraId="0CD7DC59" w14:textId="77777777" w:rsidR="00414F83" w:rsidRPr="009F6CB1" w:rsidRDefault="00617FDB" w:rsidP="00CF0B94">
            <w:pPr>
              <w:tabs>
                <w:tab w:val="left" w:leader="dot" w:pos="2610"/>
              </w:tabs>
              <w:spacing w:after="0" w:line="240" w:lineRule="auto"/>
              <w:rPr>
                <w:rFonts w:ascii="Times New Roman" w:hAnsi="Times New Roman" w:cs="Times New Roman"/>
                <w:sz w:val="20"/>
              </w:rPr>
            </w:pPr>
            <w:r w:rsidRPr="009F6CB1">
              <w:rPr>
                <w:rFonts w:ascii="Times New Roman" w:hAnsi="Times New Roman" w:cs="Times New Roman"/>
                <w:i/>
                <w:sz w:val="20"/>
              </w:rPr>
              <w:t xml:space="preserve">War Graves Act </w:t>
            </w:r>
            <w:r w:rsidR="00414F83" w:rsidRPr="009F6CB1">
              <w:rPr>
                <w:rFonts w:ascii="Times New Roman" w:hAnsi="Times New Roman" w:cs="Times New Roman"/>
                <w:sz w:val="20"/>
              </w:rPr>
              <w:t>1980</w:t>
            </w:r>
            <w:r w:rsidR="008A126C" w:rsidRPr="009F6CB1">
              <w:rPr>
                <w:rFonts w:ascii="Times New Roman" w:hAnsi="Times New Roman" w:cs="Times New Roman"/>
                <w:sz w:val="20"/>
              </w:rPr>
              <w:tab/>
            </w:r>
          </w:p>
        </w:tc>
        <w:tc>
          <w:tcPr>
            <w:tcW w:w="1437" w:type="pct"/>
          </w:tcPr>
          <w:p w14:paraId="502CFDC0"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2 (1)</w:t>
            </w:r>
            <w:r w:rsidR="00B8345B" w:rsidRPr="009F6CB1">
              <w:rPr>
                <w:rFonts w:ascii="Times New Roman" w:hAnsi="Times New Roman" w:cs="Times New Roman"/>
                <w:sz w:val="20"/>
              </w:rPr>
              <w:tab/>
            </w:r>
          </w:p>
        </w:tc>
        <w:tc>
          <w:tcPr>
            <w:tcW w:w="1881" w:type="pct"/>
          </w:tcPr>
          <w:p w14:paraId="690F8A29"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the definition of </w:t>
            </w:r>
            <w:r w:rsidR="008022C4" w:rsidRPr="009F6CB1">
              <w:rPr>
                <w:rFonts w:ascii="Times New Roman" w:hAnsi="Times New Roman" w:cs="Times New Roman"/>
                <w:sz w:val="20"/>
              </w:rPr>
              <w:t>“</w:t>
            </w:r>
            <w:r w:rsidRPr="009F6CB1">
              <w:rPr>
                <w:rFonts w:ascii="Times New Roman" w:hAnsi="Times New Roman" w:cs="Times New Roman"/>
                <w:sz w:val="20"/>
              </w:rPr>
              <w:t>Department</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2711C9D6" w14:textId="77777777" w:rsidTr="00B8345B">
        <w:trPr>
          <w:trHeight w:val="20"/>
        </w:trPr>
        <w:tc>
          <w:tcPr>
            <w:tcW w:w="1682" w:type="pct"/>
          </w:tcPr>
          <w:p w14:paraId="324DF623"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73E872CE" w14:textId="77777777" w:rsidR="00414F83" w:rsidRPr="009F6CB1" w:rsidRDefault="00414F83" w:rsidP="00CF0B94">
            <w:pPr>
              <w:spacing w:after="0" w:line="240" w:lineRule="auto"/>
              <w:rPr>
                <w:rFonts w:ascii="Times New Roman" w:hAnsi="Times New Roman" w:cs="Times New Roman"/>
                <w:sz w:val="20"/>
              </w:rPr>
            </w:pPr>
          </w:p>
        </w:tc>
        <w:tc>
          <w:tcPr>
            <w:tcW w:w="1881" w:type="pct"/>
          </w:tcPr>
          <w:p w14:paraId="37893DBA"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Veterans</w:t>
            </w:r>
            <w:r w:rsidR="008022C4" w:rsidRPr="009F6CB1">
              <w:rPr>
                <w:rFonts w:ascii="Times New Roman" w:hAnsi="Times New Roman" w:cs="Times New Roman"/>
                <w:sz w:val="20"/>
              </w:rPr>
              <w:t>’</w:t>
            </w:r>
            <w:r w:rsidRPr="009F6CB1">
              <w:rPr>
                <w:rFonts w:ascii="Times New Roman" w:hAnsi="Times New Roman" w:cs="Times New Roman"/>
                <w:sz w:val="20"/>
              </w:rPr>
              <w:t xml:space="preserve"> Affairs</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3955443" w14:textId="77777777" w:rsidTr="00B8345B">
        <w:trPr>
          <w:trHeight w:val="20"/>
        </w:trPr>
        <w:tc>
          <w:tcPr>
            <w:tcW w:w="1682" w:type="pct"/>
          </w:tcPr>
          <w:p w14:paraId="7078D23C" w14:textId="77777777" w:rsidR="00414F83" w:rsidRPr="009F6CB1" w:rsidRDefault="00617FDB" w:rsidP="00CF0B94">
            <w:pPr>
              <w:tabs>
                <w:tab w:val="left" w:leader="dot" w:pos="2610"/>
              </w:tabs>
              <w:spacing w:after="0" w:line="240" w:lineRule="auto"/>
              <w:rPr>
                <w:rFonts w:ascii="Times New Roman" w:hAnsi="Times New Roman" w:cs="Times New Roman"/>
                <w:sz w:val="20"/>
              </w:rPr>
            </w:pPr>
            <w:r w:rsidRPr="009F6CB1">
              <w:rPr>
                <w:rFonts w:ascii="Times New Roman" w:hAnsi="Times New Roman" w:cs="Times New Roman"/>
                <w:i/>
                <w:sz w:val="20"/>
              </w:rPr>
              <w:t xml:space="preserve">Whaling Act </w:t>
            </w:r>
            <w:r w:rsidR="00414F83" w:rsidRPr="009F6CB1">
              <w:rPr>
                <w:rFonts w:ascii="Times New Roman" w:hAnsi="Times New Roman" w:cs="Times New Roman"/>
                <w:sz w:val="20"/>
              </w:rPr>
              <w:t>1960</w:t>
            </w:r>
            <w:r w:rsidR="008A126C" w:rsidRPr="009F6CB1">
              <w:rPr>
                <w:rFonts w:ascii="Times New Roman" w:hAnsi="Times New Roman" w:cs="Times New Roman"/>
                <w:sz w:val="20"/>
              </w:rPr>
              <w:tab/>
            </w:r>
          </w:p>
        </w:tc>
        <w:tc>
          <w:tcPr>
            <w:tcW w:w="1437" w:type="pct"/>
          </w:tcPr>
          <w:p w14:paraId="66262A2D"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5 (1)</w:t>
            </w:r>
            <w:r w:rsidR="00B8345B" w:rsidRPr="009F6CB1">
              <w:rPr>
                <w:rFonts w:ascii="Times New Roman" w:hAnsi="Times New Roman" w:cs="Times New Roman"/>
                <w:sz w:val="20"/>
              </w:rPr>
              <w:tab/>
            </w:r>
          </w:p>
        </w:tc>
        <w:tc>
          <w:tcPr>
            <w:tcW w:w="1881" w:type="pct"/>
          </w:tcPr>
          <w:p w14:paraId="612CED37" w14:textId="77777777" w:rsidR="00414F83" w:rsidRPr="009F6CB1" w:rsidRDefault="00414F83" w:rsidP="00CF0B94">
            <w:pPr>
              <w:spacing w:after="0" w:line="240" w:lineRule="auto"/>
              <w:ind w:left="288" w:hanging="288"/>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Primary Industry</w:t>
            </w:r>
            <w:r w:rsidR="008022C4" w:rsidRPr="009F6CB1">
              <w:rPr>
                <w:rFonts w:ascii="Times New Roman" w:hAnsi="Times New Roman" w:cs="Times New Roman"/>
                <w:sz w:val="20"/>
              </w:rPr>
              <w:t>”</w:t>
            </w:r>
            <w:r w:rsidRPr="009F6CB1">
              <w:rPr>
                <w:rFonts w:ascii="Times New Roman" w:hAnsi="Times New Roman" w:cs="Times New Roman"/>
                <w:sz w:val="20"/>
              </w:rPr>
              <w:t xml:space="preserve"> from the definition of </w:t>
            </w:r>
            <w:r w:rsidR="008022C4" w:rsidRPr="009F6CB1">
              <w:rPr>
                <w:rFonts w:ascii="Times New Roman" w:hAnsi="Times New Roman" w:cs="Times New Roman"/>
                <w:sz w:val="20"/>
              </w:rPr>
              <w:t>“</w:t>
            </w:r>
            <w:r w:rsidRPr="009F6CB1">
              <w:rPr>
                <w:rFonts w:ascii="Times New Roman" w:hAnsi="Times New Roman" w:cs="Times New Roman"/>
                <w:sz w:val="20"/>
              </w:rPr>
              <w:t>the Secretary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163395AE" w14:textId="77777777" w:rsidTr="00B8345B">
        <w:trPr>
          <w:trHeight w:val="20"/>
        </w:trPr>
        <w:tc>
          <w:tcPr>
            <w:tcW w:w="1682" w:type="pct"/>
          </w:tcPr>
          <w:p w14:paraId="62CE5CCA" w14:textId="77777777" w:rsidR="00414F83" w:rsidRPr="009F6CB1" w:rsidRDefault="00617FDB" w:rsidP="00CF0B94">
            <w:pPr>
              <w:tabs>
                <w:tab w:val="left" w:leader="dot" w:pos="2610"/>
              </w:tabs>
              <w:spacing w:after="0" w:line="240" w:lineRule="auto"/>
              <w:rPr>
                <w:rFonts w:ascii="Times New Roman" w:hAnsi="Times New Roman" w:cs="Times New Roman"/>
                <w:sz w:val="20"/>
              </w:rPr>
            </w:pPr>
            <w:r w:rsidRPr="009F6CB1">
              <w:rPr>
                <w:rFonts w:ascii="Times New Roman" w:hAnsi="Times New Roman" w:cs="Times New Roman"/>
                <w:i/>
                <w:sz w:val="20"/>
              </w:rPr>
              <w:t xml:space="preserve">Wheat Research Act </w:t>
            </w:r>
            <w:r w:rsidR="00414F83" w:rsidRPr="009F6CB1">
              <w:rPr>
                <w:rFonts w:ascii="Times New Roman" w:hAnsi="Times New Roman" w:cs="Times New Roman"/>
                <w:sz w:val="20"/>
              </w:rPr>
              <w:t>1957</w:t>
            </w:r>
            <w:r w:rsidR="008A126C" w:rsidRPr="009F6CB1">
              <w:rPr>
                <w:rFonts w:ascii="Times New Roman" w:hAnsi="Times New Roman" w:cs="Times New Roman"/>
                <w:sz w:val="20"/>
              </w:rPr>
              <w:tab/>
            </w:r>
          </w:p>
        </w:tc>
        <w:tc>
          <w:tcPr>
            <w:tcW w:w="1437" w:type="pct"/>
          </w:tcPr>
          <w:p w14:paraId="21CA920B"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Paragraph 9 (1) (a)</w:t>
            </w:r>
            <w:r w:rsidR="00B8345B" w:rsidRPr="009F6CB1">
              <w:rPr>
                <w:rFonts w:ascii="Times New Roman" w:hAnsi="Times New Roman" w:cs="Times New Roman"/>
                <w:sz w:val="20"/>
              </w:rPr>
              <w:tab/>
            </w:r>
          </w:p>
        </w:tc>
        <w:tc>
          <w:tcPr>
            <w:tcW w:w="1881" w:type="pct"/>
          </w:tcPr>
          <w:p w14:paraId="73516F9B"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Primary Industry</w:t>
            </w:r>
            <w:r w:rsidR="008022C4" w:rsidRPr="009F6CB1">
              <w:rPr>
                <w:rFonts w:ascii="Times New Roman" w:hAnsi="Times New Roman" w:cs="Times New Roman"/>
                <w:sz w:val="20"/>
              </w:rPr>
              <w:t>”</w:t>
            </w:r>
            <w:r w:rsidRPr="009F6CB1">
              <w:rPr>
                <w:rFonts w:ascii="Times New Roman" w:hAnsi="Times New Roman" w:cs="Times New Roman"/>
                <w:sz w:val="20"/>
              </w:rPr>
              <w:t>.</w:t>
            </w:r>
          </w:p>
        </w:tc>
      </w:tr>
      <w:tr w:rsidR="00414F83" w:rsidRPr="009F6CB1" w14:paraId="0AB63EF2" w14:textId="77777777" w:rsidTr="00B8345B">
        <w:trPr>
          <w:trHeight w:val="20"/>
        </w:trPr>
        <w:tc>
          <w:tcPr>
            <w:tcW w:w="1682" w:type="pct"/>
          </w:tcPr>
          <w:p w14:paraId="5401FE2A" w14:textId="77777777" w:rsidR="00414F83" w:rsidRPr="009F6CB1" w:rsidRDefault="00414F83" w:rsidP="00CF0B94">
            <w:pPr>
              <w:spacing w:after="0" w:line="240" w:lineRule="auto"/>
              <w:rPr>
                <w:rFonts w:ascii="Times New Roman" w:hAnsi="Times New Roman" w:cs="Times New Roman"/>
                <w:sz w:val="20"/>
              </w:rPr>
            </w:pPr>
          </w:p>
        </w:tc>
        <w:tc>
          <w:tcPr>
            <w:tcW w:w="1437" w:type="pct"/>
          </w:tcPr>
          <w:p w14:paraId="6B8075CF" w14:textId="77777777" w:rsidR="00414F83" w:rsidRPr="009F6CB1" w:rsidRDefault="00414F83" w:rsidP="00CF0B94">
            <w:pPr>
              <w:tabs>
                <w:tab w:val="left" w:leader="dot" w:pos="2109"/>
              </w:tabs>
              <w:spacing w:after="0" w:line="240" w:lineRule="auto"/>
              <w:rPr>
                <w:rFonts w:ascii="Times New Roman" w:hAnsi="Times New Roman" w:cs="Times New Roman"/>
                <w:sz w:val="20"/>
              </w:rPr>
            </w:pPr>
            <w:r w:rsidRPr="009F6CB1">
              <w:rPr>
                <w:rFonts w:ascii="Times New Roman" w:hAnsi="Times New Roman" w:cs="Times New Roman"/>
                <w:sz w:val="20"/>
              </w:rPr>
              <w:t>Sub-section 10 (1)</w:t>
            </w:r>
            <w:r w:rsidR="00B8345B" w:rsidRPr="009F6CB1">
              <w:rPr>
                <w:rFonts w:ascii="Times New Roman" w:hAnsi="Times New Roman" w:cs="Times New Roman"/>
                <w:sz w:val="20"/>
              </w:rPr>
              <w:tab/>
            </w:r>
          </w:p>
        </w:tc>
        <w:tc>
          <w:tcPr>
            <w:tcW w:w="1881" w:type="pct"/>
          </w:tcPr>
          <w:p w14:paraId="3A347D43" w14:textId="77777777" w:rsidR="00414F83" w:rsidRPr="009F6CB1" w:rsidRDefault="00414F83" w:rsidP="00CF0B94">
            <w:pPr>
              <w:spacing w:after="0" w:line="240" w:lineRule="auto"/>
              <w:rPr>
                <w:rFonts w:ascii="Times New Roman" w:hAnsi="Times New Roman" w:cs="Times New Roman"/>
                <w:sz w:val="20"/>
              </w:rPr>
            </w:pPr>
            <w:r w:rsidRPr="009F6CB1">
              <w:rPr>
                <w:rFonts w:ascii="Times New Roman" w:hAnsi="Times New Roman" w:cs="Times New Roman"/>
                <w:sz w:val="20"/>
              </w:rPr>
              <w:t xml:space="preserve">Omit </w:t>
            </w:r>
            <w:r w:rsidR="008022C4" w:rsidRPr="009F6CB1">
              <w:rPr>
                <w:rFonts w:ascii="Times New Roman" w:hAnsi="Times New Roman" w:cs="Times New Roman"/>
                <w:sz w:val="20"/>
              </w:rPr>
              <w:t>“</w:t>
            </w:r>
            <w:r w:rsidRPr="009F6CB1">
              <w:rPr>
                <w:rFonts w:ascii="Times New Roman" w:hAnsi="Times New Roman" w:cs="Times New Roman"/>
                <w:sz w:val="20"/>
              </w:rPr>
              <w:t>of Primary Industry</w:t>
            </w:r>
            <w:r w:rsidR="008022C4" w:rsidRPr="009F6CB1">
              <w:rPr>
                <w:rFonts w:ascii="Times New Roman" w:hAnsi="Times New Roman" w:cs="Times New Roman"/>
                <w:sz w:val="20"/>
              </w:rPr>
              <w:t>”</w:t>
            </w:r>
            <w:r w:rsidRPr="009F6CB1">
              <w:rPr>
                <w:rFonts w:ascii="Times New Roman" w:hAnsi="Times New Roman" w:cs="Times New Roman"/>
                <w:sz w:val="20"/>
              </w:rPr>
              <w:t>.</w:t>
            </w:r>
          </w:p>
        </w:tc>
      </w:tr>
    </w:tbl>
    <w:p w14:paraId="0C9987F5"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90184C3" w14:textId="77777777" w:rsidR="00414F83" w:rsidRPr="009F6CB1" w:rsidRDefault="00617FDB" w:rsidP="00567EC0">
      <w:pPr>
        <w:spacing w:after="0" w:line="240" w:lineRule="auto"/>
        <w:jc w:val="center"/>
        <w:rPr>
          <w:rFonts w:ascii="Times New Roman" w:hAnsi="Times New Roman" w:cs="Times New Roman"/>
        </w:rPr>
      </w:pPr>
      <w:r w:rsidRPr="009F6CB1">
        <w:rPr>
          <w:rFonts w:ascii="Times New Roman" w:hAnsi="Times New Roman" w:cs="Times New Roman"/>
          <w:smallCaps/>
        </w:rPr>
        <w:lastRenderedPageBreak/>
        <w:t>NOTES</w:t>
      </w:r>
    </w:p>
    <w:p w14:paraId="4A4F26F9" w14:textId="77777777" w:rsidR="00414F83" w:rsidRPr="009F6CB1" w:rsidRDefault="00414F83" w:rsidP="00567EC0">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 No. 11, 1978.</w:t>
      </w:r>
    </w:p>
    <w:p w14:paraId="5996FB4B"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 No. 186, 1976, as amended. For previous amendments, see No. 56, 1978; and Nos. 61, 92, 153 and 176, 1981.</w:t>
      </w:r>
    </w:p>
    <w:p w14:paraId="1033481D"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 No. 16, 1982.</w:t>
      </w:r>
    </w:p>
    <w:p w14:paraId="1A62282D"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 No. 191, 1976, as amended. For previous amendments, see Nos. 21, 70 and 83, 1978; No. 189, 1979 (as amended by No. 16, 1982); No. 72, 1980; No. 92, 1981; and No. 16, 1982.</w:t>
      </w:r>
    </w:p>
    <w:p w14:paraId="42ABFD32"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 No. 2, 1901, as amended. For previous amendments, see No. 4, 1916; No. 8, 1918; No. 23, 1930; No. 24, 1932; No. 10, 1937; No. 7, 1941; No. 78, 1947; No. 79, 1948; No. 80, 1950; No. 69, 1957; No. 19, 1963; No. 52, 1964; No. 93, 1966; Nos. 79 and 216, 1973; No. 144, 1976; No. 35, 1978; No. 1, 1980; No. 61, 1981; and No. 26, 1982.</w:t>
      </w:r>
    </w:p>
    <w:p w14:paraId="5B1D3F81"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 No. 4, 1901, as amended. For previous amendments, see No. 8, 1906; No. 4, 1909; No. 6, 1912; No. 32, 1917; No. 23, 1920; No. 34, 1924; No. 18, 1926; No. 45, 1934; No. 52, 1947; No. 60, 1948; No. 51, 1950; No. 79, 1952; No. 12, 1953; No. 29, 1954; No. 18, 1955; No. 39, 1957; No. 8, 1959; Nos. 17 and 77, 1960; No. 89, 1961; No. 74, 1962; No. 75, 1964; No. 126, 1965; No. 93, 1966; No. 120, 1968; No. 20, 1969; No. 216, 1973; No. 56, 1975; No. 36, 1978; Nos. 8 and 155, 1979; Nos. 74 and 176, 1981; and No. 26, 1982.</w:t>
      </w:r>
    </w:p>
    <w:p w14:paraId="0C1A17A0"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7. No. 194, 1973, as amended. For previous amendments, see No. 199, 1976; No. 15, 1978; Nos. 16 and 145, 1981; and No. 48, 1982.</w:t>
      </w:r>
    </w:p>
    <w:p w14:paraId="60090DD8"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8.</w:t>
      </w:r>
      <w:r w:rsidR="008022C4" w:rsidRPr="009F6CB1">
        <w:rPr>
          <w:rFonts w:ascii="Times New Roman" w:hAnsi="Times New Roman" w:cs="Times New Roman"/>
          <w:sz w:val="20"/>
        </w:rPr>
        <w:t xml:space="preserve"> </w:t>
      </w:r>
      <w:r w:rsidRPr="009F6CB1">
        <w:rPr>
          <w:rFonts w:ascii="Times New Roman" w:hAnsi="Times New Roman" w:cs="Times New Roman"/>
          <w:sz w:val="20"/>
        </w:rPr>
        <w:t>No. 76, 1962, as amended. For previous amendments, see No. 93, 1966; No. 216, 1973; No. 5, 1977; Nos. 36 and 115, 1978; No. 106, 1979; and No. 5, 1982.</w:t>
      </w:r>
    </w:p>
    <w:p w14:paraId="56650490"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9. No. 193, 1978, as amended. For previous amendments, see No. 48, 1982.</w:t>
      </w:r>
    </w:p>
    <w:p w14:paraId="7C6CF422"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10. No. 58, 1979, as amended. For previous amendments, see No. 155, 1979; No. 69, 1980; and No. 22, 1981.</w:t>
      </w:r>
    </w:p>
    <w:p w14:paraId="7ADEA4CC"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11. No. 6, 1959, as amended. For previous amendments, see No. 127, 1965; No. 93, 1966; No. 84, 1967; Nos. 116 and 193, 1973; No. 216, 1973 (as amended by No. 20, 1974); No. 132, 1974; No. 156, 1977; No. 78, 1978; and No. 19, 1979.</w:t>
      </w:r>
    </w:p>
    <w:p w14:paraId="4A652E67"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12. No. 83, 1969, as amended. For previous amendments, see No. 58, 1970; Nos. 40 and 216, 1973; No. 5, 1975; No. 109; 1978; No. 69, 1979; No. 61, 1981; and No. 26, 1982.</w:t>
      </w:r>
    </w:p>
    <w:p w14:paraId="26B20ED8"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13. No. 103, 1981, as amended. For previous amendments, see No. 26, 1982.</w:t>
      </w:r>
    </w:p>
    <w:p w14:paraId="17F03DC0" w14:textId="77777777" w:rsidR="00414F83" w:rsidRPr="009F6CB1" w:rsidRDefault="00414F83" w:rsidP="00697F1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14. No. 35, 1969.</w:t>
      </w:r>
    </w:p>
    <w:p w14:paraId="767DBAF3" w14:textId="77777777" w:rsidR="00427F90" w:rsidRPr="00DA1629" w:rsidRDefault="00414F83" w:rsidP="00DA1629">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15. No. 27, 1918, as amended. For previous amendments, see No. 31, 1919; No. 14, 1921; No. 14, 1922; No. 10, 1924; No. 20, 1925; No. 17, 1928; No. 2, 1929; No. 9, 1934; No. 19, 1940; No. 42, 1946; No. 17, 1948; Nos. 10 and 47, 1949; No. 106, 1952; No. 79, 1953; No. 26, 1961; No. 31, 1962; Nos. 48 and 70, 1965; Nos. 32 and 93, 1966; No. 7, 1973; No. 38, 1974; No. 56, 1975; Nos. 14 and 116, 1977; No. 19, 1979; Nos. 102 and 155, 1980; and No. 176, 1981 (as amended by No. 26, 1982).</w:t>
      </w:r>
      <w:r w:rsidR="00427F90" w:rsidRPr="009F6CB1">
        <w:rPr>
          <w:rFonts w:ascii="Times New Roman" w:hAnsi="Times New Roman" w:cs="Times New Roman"/>
        </w:rPr>
        <w:br w:type="page"/>
      </w:r>
    </w:p>
    <w:p w14:paraId="5079F210" w14:textId="77777777" w:rsidR="00414F83" w:rsidRPr="009F6CB1" w:rsidRDefault="00142EF2" w:rsidP="00567EC0">
      <w:pPr>
        <w:spacing w:after="0" w:line="240" w:lineRule="auto"/>
        <w:jc w:val="center"/>
        <w:rPr>
          <w:rFonts w:ascii="Times New Roman" w:hAnsi="Times New Roman" w:cs="Times New Roman"/>
        </w:rPr>
      </w:pPr>
      <w:r w:rsidRPr="009F6CB1">
        <w:rPr>
          <w:rFonts w:ascii="Times New Roman" w:hAnsi="Times New Roman" w:cs="Times New Roman"/>
        </w:rPr>
        <w:lastRenderedPageBreak/>
        <w:t>NOTES</w:t>
      </w:r>
      <w:r w:rsidR="00414F83" w:rsidRPr="009F6CB1">
        <w:rPr>
          <w:rFonts w:ascii="Times New Roman" w:hAnsi="Times New Roman" w:cs="Times New Roman"/>
        </w:rPr>
        <w:t>—continued</w:t>
      </w:r>
    </w:p>
    <w:p w14:paraId="71483E54" w14:textId="77777777" w:rsidR="00414F83" w:rsidRPr="009F6CB1" w:rsidRDefault="00414F83" w:rsidP="00567EC0">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16. No. 121, 1970, as amended. For previous amendments, see No. 216, 1973.</w:t>
      </w:r>
    </w:p>
    <w:p w14:paraId="7B8C19A4"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17. No. 58, 1967, as amended. For previous amendments, see No. 216, 1973; No. 155, 1979; and No. 70, 1980.</w:t>
      </w:r>
    </w:p>
    <w:p w14:paraId="48C0B5F8"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18. No. 89, 1981, as amended. For previous amendments, see No. 153, 1981; and No. 26, 1982.</w:t>
      </w:r>
    </w:p>
    <w:p w14:paraId="2411BBA5"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19. No. 92, 1981, as amended. For previous amendments, see No. 153, 1981.</w:t>
      </w:r>
    </w:p>
    <w:p w14:paraId="57586688"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20. No. 37, 1972.</w:t>
      </w:r>
    </w:p>
    <w:p w14:paraId="75625515" w14:textId="193AA31C"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21. No. 12, 1914, as amended. For previous amendments, see No. 6, 1915; No. 54, 1920; No. 9, 1926; No. 13, 1928; No. 30, 1932; No. 5, 1937; No. 6, 1941; No. 77, 1946; No. 80, 1950; No. 10, 1955; No. 11, 1959; No. 84, 1960; No. 93, 1966; No. 33, 1973; No. 216, 1973 (as amended by No. 20, 1974); No. 56, 1975; Nos. 19 and 155, 1979; No. 70, 1980; No. 122, 1981; and No. 000</w:t>
      </w:r>
      <w:bookmarkStart w:id="0" w:name="_GoBack"/>
      <w:bookmarkEnd w:id="0"/>
      <w:r w:rsidRPr="009F6CB1">
        <w:rPr>
          <w:rFonts w:ascii="Times New Roman" w:hAnsi="Times New Roman" w:cs="Times New Roman"/>
          <w:sz w:val="20"/>
        </w:rPr>
        <w:t>, 1982.</w:t>
      </w:r>
    </w:p>
    <w:p w14:paraId="5866F320"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22. No. 17, 1979.</w:t>
      </w:r>
    </w:p>
    <w:p w14:paraId="0089ED11"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23. No. 134, 1965, as amended. For previous amendments, see Nos. 27 and 34, 1966; Nos. 7, 17, 68, 69 and 70, 1967; Nos. 39 and 83, 1968; Nos. 8 and 32, 1969; Nos. 36 and 82, 1970; Nos. 38, 107 and 109, 1971; Nos. 4, 18, 63, 135 and 136, 1972; Nos. 147, 170 and 216, 1973; Nos. 117 and 118, 1974; Nos. 40 and 203, 1976; No. 73, 1977; Nos. 2, 47, 101 and 185, 1978; Nos. 80, 84, 174 and 175, 1979; Nos. 105 and 172, 1980; No. 68, 1981; and Nos. 30 and 52, 1982.</w:t>
      </w:r>
    </w:p>
    <w:p w14:paraId="465861DE"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24. No. 51, 1977, as amended. For previous amendments, see No. 94, 1978.</w:t>
      </w:r>
    </w:p>
    <w:p w14:paraId="47AF606F"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25. No. 30, 1972, as amended. For previous amendments, see No. 79, 1976; and No. 12, 1981.</w:t>
      </w:r>
    </w:p>
    <w:p w14:paraId="2E135F03"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26. No. 43, 1975.</w:t>
      </w:r>
    </w:p>
    <w:p w14:paraId="3830C404"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27. 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No. 96, 1975; Nos. 4 and 20, 1977; Nos. 19, 132 and 155, 1979; No. 70, 1980; and Nos. 61 and 178, 1981.</w:t>
      </w:r>
    </w:p>
    <w:p w14:paraId="41DCA3B2" w14:textId="77777777" w:rsidR="00414F83" w:rsidRPr="009F6CB1" w:rsidRDefault="00414F83" w:rsidP="00CF2BB2">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28. No. 132, 1979.</w:t>
      </w:r>
    </w:p>
    <w:p w14:paraId="4880C020" w14:textId="77777777" w:rsidR="00427F90" w:rsidRPr="00DA1629" w:rsidRDefault="00414F83" w:rsidP="00DA1629">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29. No. 43, 1918, as amended. For previous amendments, see No. 28, 1919; No. 35, 1920; No. 18, 1923; No. 26, 1925; No. 47, 1926; No. 17, 1927; No. 13, 1929; Nos. 6 and 68, 1932; No. 63, 1934; No. 54, 1935; No. 25, 1937; No. 1, 1941; No. 8, 1946; Nos. 1, 38 and 71, 1947; No. 67, 1948; No. 24, 1949; No. 74, 1951; No. 69, 1954; No. 69, 1955; No. 100, 1956; No. 73, 1961; Nos. 2 and 93, 1962; No. 65, 1966; No. 93, 1966 (as amended by No. 3, 1967); No. 99, 1968; No. 120, 1971; Nos. 31 and 216, 1973; No. 125, 1974; No. 25, 1975; No. 185, 1976; No. 79, 1977; Nos. 36 and 137, 1978; and Nos. 4 and 128, 1980.</w:t>
      </w:r>
      <w:r w:rsidR="00427F90" w:rsidRPr="009F6CB1">
        <w:rPr>
          <w:rFonts w:ascii="Times New Roman" w:hAnsi="Times New Roman" w:cs="Times New Roman"/>
        </w:rPr>
        <w:br w:type="page"/>
      </w:r>
    </w:p>
    <w:p w14:paraId="0E576B03" w14:textId="77777777" w:rsidR="00414F83" w:rsidRPr="009F6CB1" w:rsidRDefault="00142EF2" w:rsidP="00567EC0">
      <w:pPr>
        <w:spacing w:after="0" w:line="240" w:lineRule="auto"/>
        <w:jc w:val="center"/>
        <w:rPr>
          <w:rFonts w:ascii="Times New Roman" w:hAnsi="Times New Roman" w:cs="Times New Roman"/>
        </w:rPr>
      </w:pPr>
      <w:r w:rsidRPr="009F6CB1">
        <w:rPr>
          <w:rFonts w:ascii="Times New Roman" w:hAnsi="Times New Roman" w:cs="Times New Roman"/>
        </w:rPr>
        <w:lastRenderedPageBreak/>
        <w:t>NOTES</w:t>
      </w:r>
      <w:r w:rsidR="00414F83" w:rsidRPr="009F6CB1">
        <w:rPr>
          <w:rFonts w:ascii="Times New Roman" w:hAnsi="Times New Roman" w:cs="Times New Roman"/>
        </w:rPr>
        <w:t>—continued</w:t>
      </w:r>
    </w:p>
    <w:p w14:paraId="4AB10E55" w14:textId="77777777" w:rsidR="00414F83" w:rsidRPr="009F6CB1" w:rsidRDefault="00414F83" w:rsidP="00567EC0">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30. No. 195, 1978.</w:t>
      </w:r>
    </w:p>
    <w:p w14:paraId="057FAE38"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31. No. 76, 1947, as amended. For previous amendments, see No. 63, 1948; No. 21, 1951; No. 24, 1953; No. 18, 1954; No. 93, 1966; No. 216, 1973; No. 36, 1978; and No. 48, 1982.</w:t>
      </w:r>
    </w:p>
    <w:p w14:paraId="0E4B5DEF"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32. No. 26, 1921, as amended. For previous amendments, see No. 28, 1924; No. 28, 1926; No. 4, 1928; Nos. 20 and 21, 1933; No. 17, 1936; Nos. 24 and 70, 1938; Nos. 29, 54 and 65, 1939; Nos. 3, 4, 14 and 93, 1948; Nos. 77 and 82, 1949; Nos. 61, 62 and 80, 1950; No. 83, 1952; No. 78, 1953; Nos. 16, 59 and 87, 1956; No. 82, 1957; No. 19, 1958; Nos. 26, 65, and 66, 1959; Nos. 26 and 57, 1960; Nos. 21 and 55, 1961; No. 73, 1962; Nos. 41 and 91, 1963; No. 125, 1964; Nos. 83 and 140, 1965; Nos. 18 and 82, 1967; Nos. 74 and 75, 1968; Nos. 5 and 33, 1969; No. 81, 1970; No. 108, 1971; Nos. 22, 64 and 119, 1972; Nos. 20, 23, 146 and 216, 1973; No. 121, 1974; No. 104, 1975; Nos. 104 and 136, 1977; Nos. 48 and 184, 1978; Nos. 81, 83 and 164, 1979; Nos. 43, 44, 45 and 122, 1980; No. 50, 1981; and Nos. 24, 45 and 54, 1982.</w:t>
      </w:r>
    </w:p>
    <w:p w14:paraId="7C5F4727"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33. No. 65, 1961, as amended. For previous amendments, see No. 47, 1964; No. 93, 1966; and No. 216, 1973.</w:t>
      </w:r>
    </w:p>
    <w:p w14:paraId="6E399F3F"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34. No. 35, 1974.</w:t>
      </w:r>
    </w:p>
    <w:p w14:paraId="339F2C4C"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35. No. 85, 1975, as amended. For previous amendments, see Nos. 36 and 140, 1978; No. 155, 1979; and No. 70, 1980.</w:t>
      </w:r>
    </w:p>
    <w:p w14:paraId="7C73358C"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36. No. 134, 1974, as amended. For previous amendments, see No. 105, 1976.</w:t>
      </w:r>
    </w:p>
    <w:p w14:paraId="6ADA492C"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37. No. 40, 1982.</w:t>
      </w:r>
    </w:p>
    <w:p w14:paraId="53360D00"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38. No. 148, 1974, as amended. For previous amendments, see No. 142, 1977; No. 114, 1978; and No. 130, 1979.</w:t>
      </w:r>
    </w:p>
    <w:p w14:paraId="5B9DA81E"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39. No. 51, 1964, as amended. For previous amendments, see No. 6, 1965; No. 93, 1966; No. 50, 1967; No. 14, 1970; No. 112, 1971; No. 78, 1972; No. 216, 1973; No. 49, 1975; Nos. 91 and 114, 1976; Nos. 61 and 92, 1981; and No. 41, 1982.</w:t>
      </w:r>
    </w:p>
    <w:p w14:paraId="4A476F0C"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40. No. 183, 1976, as amended. For previous amendments, see No. 186, 1979; No. 158, 1980; and No. 41, 1982.</w:t>
      </w:r>
    </w:p>
    <w:p w14:paraId="317C0BA2"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41. No. 105, 1962, as amended. For previous amendments, see No. 71, 1965; No. 93, 1966; No. 11, 1972; No. 185, 1973; No. 216, 1973 (as amended by No. 20, 1974); No. 36, 1978; No. 145, 1980; No. 61, 1981; and No. 48, 1982.</w:t>
      </w:r>
    </w:p>
    <w:p w14:paraId="7ED70B62"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42. No. 108, 1962, as amended. For previous amendments, see No. 93, 1966.</w:t>
      </w:r>
    </w:p>
    <w:p w14:paraId="1ADC9E06" w14:textId="77777777" w:rsidR="00414F83" w:rsidRPr="009F6CB1" w:rsidRDefault="00414F83" w:rsidP="006E2BA6">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43. No. 85, 1976, as amended. For previous amendments, see Nos. 36 and 211, 1978; and No. 44, 1981.</w:t>
      </w:r>
    </w:p>
    <w:p w14:paraId="1CA7038E" w14:textId="77777777" w:rsidR="00427F90" w:rsidRPr="00DA1629" w:rsidRDefault="00414F83" w:rsidP="00DA1629">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44. No. 9, 1964, as amended. For previous amendments, see No. 93, 1966; No. 141, 1968; No. 216, 1973; No. 112, 1974; No. 43, 1976; No. 71, 1977; and No. 74, 1979.</w:t>
      </w:r>
      <w:r w:rsidR="00427F90" w:rsidRPr="009F6CB1">
        <w:rPr>
          <w:rFonts w:ascii="Times New Roman" w:hAnsi="Times New Roman" w:cs="Times New Roman"/>
        </w:rPr>
        <w:br w:type="page"/>
      </w:r>
    </w:p>
    <w:p w14:paraId="4E401AFA" w14:textId="77777777" w:rsidR="00414F83" w:rsidRPr="009F6CB1" w:rsidRDefault="00142EF2" w:rsidP="00567EC0">
      <w:pPr>
        <w:spacing w:after="0" w:line="240" w:lineRule="auto"/>
        <w:jc w:val="center"/>
        <w:rPr>
          <w:rFonts w:ascii="Times New Roman" w:hAnsi="Times New Roman" w:cs="Times New Roman"/>
        </w:rPr>
      </w:pPr>
      <w:r w:rsidRPr="009F6CB1">
        <w:rPr>
          <w:rFonts w:ascii="Times New Roman" w:hAnsi="Times New Roman" w:cs="Times New Roman"/>
        </w:rPr>
        <w:lastRenderedPageBreak/>
        <w:t>NOTES</w:t>
      </w:r>
      <w:r w:rsidR="00414F83" w:rsidRPr="009F6CB1">
        <w:rPr>
          <w:rFonts w:ascii="Times New Roman" w:hAnsi="Times New Roman" w:cs="Times New Roman"/>
        </w:rPr>
        <w:t>—continued</w:t>
      </w:r>
    </w:p>
    <w:p w14:paraId="0C57D219" w14:textId="77777777" w:rsidR="00414F83" w:rsidRPr="009F6CB1" w:rsidRDefault="00414F83" w:rsidP="00567EC0">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45. No. 37, 1969.</w:t>
      </w:r>
    </w:p>
    <w:p w14:paraId="2023C46D"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46. No. 65, 1977, as amended. For previous amendments, see No. 125, 1979; and No. 176, 1981.</w:t>
      </w:r>
    </w:p>
    <w:p w14:paraId="17335E0B"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47. No. 4, 1913, as amended. For previous amendments, see No. 32, 1919; No. 1, 1921; No. 8, 1925; No. 8, 1926; No. 49, 1934; No. 30, 1935; No. 1, 1943; No. 80, 1950; No. 109, 1952; No. 96, 1953; No. 46, 1956; No. 36, 1958; No. 96, 1961; No. 1, 1965; No. 93, 1966; No. 60, 1967; No. 62, 1968; Nos. 1 and 117, 1970; No. 28, 1972; No. 216, 1973 (as amended by No. 20, 1974); Nos. 91 and 157, 1976; Nos. 98 and 155, 1979; Nos. 70 and 87, 1980; and Nos. 10, 36, 61 and 74, 1981.</w:t>
      </w:r>
    </w:p>
    <w:p w14:paraId="28AB9AAC"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48. No. 25, 1979, as amended. For previous amendments, see No. 120, 1981; No. 26, 1982; and Statutory Rules No. 153, 1981.</w:t>
      </w:r>
    </w:p>
    <w:p w14:paraId="5A5987AF"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49. No. 25, 1971.</w:t>
      </w:r>
    </w:p>
    <w:p w14:paraId="37B71E30"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50. No. 147, 1974, as amended. For previous amendments, see No. 91, 1976; No. 100, 1977; No. 118, 1980; No. 118, 1981; and No. 26, 1982.</w:t>
      </w:r>
    </w:p>
    <w:p w14:paraId="070DFA92"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51. No. 23, 1946, as amended. For previous amendments, see No. 69, 1952; No. 26, 1958; No. 85, 1963; No. 93, 1966; Nos. 31 and 139, 1968; No. 9, 1971; No. 216, 1973 (as amended by No. 20, 1974); No. 56, 1975; No. 36, 1978; No. 19, 1979; No. 177, 1980; Nos. 61 and 115, 1981; and No. 66, 1982.</w:t>
      </w:r>
    </w:p>
    <w:p w14:paraId="3E52726E"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52. No. 22, 1979.</w:t>
      </w:r>
    </w:p>
    <w:p w14:paraId="7BFCB30F"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53. No. 118, 1967, as amended. For previous amendments, see No. 1, 1968; No. 26, 1973; No. 216, 1973 (as amended by No. 20, 1974); No. 57, 1974; No. 80, 1980 (as amended by Nos. 79 and 176, 1981); and No. 79, 1981.</w:t>
      </w:r>
    </w:p>
    <w:p w14:paraId="286E4322"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54. No. 30, 1971, as amended. For previous amendments, see No. 216, 1973; No. 47, 1975; and No. 61, 1981.</w:t>
      </w:r>
    </w:p>
    <w:p w14:paraId="29122C6B"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55. No. 48, 1975, as amended. For previous amendments, see No. 91, 1976; and No. 20, 1980.</w:t>
      </w:r>
    </w:p>
    <w:p w14:paraId="393EE022"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56. No. 54, 1975, as amended. For previous amendments, see Nos. 36 and 170, 1978; No. 7, 1979; No. 177, 1980; and Nos. 61 and 74, 1981.</w:t>
      </w:r>
    </w:p>
    <w:p w14:paraId="3C295B55"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57. No. 21, 1965, as amended. For previous amendments, see No. 66, 1966; and Nos. 4 and 21, 1979.</w:t>
      </w:r>
    </w:p>
    <w:p w14:paraId="19A1A3B3"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58. No. 20, 1965, as amended. For previous amendments, see No. 67, 1966.</w:t>
      </w:r>
    </w:p>
    <w:p w14:paraId="6911B901" w14:textId="77777777" w:rsidR="00414F83" w:rsidRPr="009F6CB1" w:rsidRDefault="00414F83" w:rsidP="009C5F61">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59. No. 60, 1951, as amended. For previous amendments, see No. 79, 1965; No. 93, 1966; No. 216, 1973; No. 70, 1976; No. 36, 1978; and No. 187, 1979.</w:t>
      </w:r>
    </w:p>
    <w:p w14:paraId="67F3574B"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7D68C2B7" w14:textId="77777777" w:rsidR="00414F83" w:rsidRPr="009F6CB1" w:rsidRDefault="00142EF2" w:rsidP="00567EC0">
      <w:pPr>
        <w:spacing w:after="0" w:line="240" w:lineRule="auto"/>
        <w:jc w:val="center"/>
        <w:rPr>
          <w:rFonts w:ascii="Times New Roman" w:hAnsi="Times New Roman" w:cs="Times New Roman"/>
        </w:rPr>
      </w:pPr>
      <w:r w:rsidRPr="009F6CB1">
        <w:rPr>
          <w:rFonts w:ascii="Times New Roman" w:hAnsi="Times New Roman" w:cs="Times New Roman"/>
        </w:rPr>
        <w:lastRenderedPageBreak/>
        <w:t>NOTES</w:t>
      </w:r>
      <w:r w:rsidR="00414F83" w:rsidRPr="009F6CB1">
        <w:rPr>
          <w:rFonts w:ascii="Times New Roman" w:hAnsi="Times New Roman" w:cs="Times New Roman"/>
        </w:rPr>
        <w:t>—continued</w:t>
      </w:r>
    </w:p>
    <w:p w14:paraId="3702EAF4" w14:textId="77777777" w:rsidR="00414F83" w:rsidRPr="009F6CB1" w:rsidRDefault="00414F83" w:rsidP="00567EC0">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60.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and No. 26, 1982.</w:t>
      </w:r>
    </w:p>
    <w:p w14:paraId="05FC71E1"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61. No. 92, 1969, as amended. For previous amendments, see No. 57, 1972; Nos. 140 and 216, 1973; No. 48, 1974; and No. 20, 1981.</w:t>
      </w:r>
    </w:p>
    <w:p w14:paraId="40A9730B"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62. No. 11, 1945, as amended. For previous amendments, see Nos. 29 and 43, 1945; No. 48, 1951; No. 89, 1952; Nos. 12 and 90, 1953; No. 56, 1955; No. 96, 1956; Nos. 7 and 52, 1958; No. 16, 1959; No. 92, 1962; No. 93, 1966; No. 216, 1973; No. 103, 1978; and No. 61, 1981.</w:t>
      </w:r>
    </w:p>
    <w:p w14:paraId="3FAF5093"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63. No. 82, 1968, as amended. For previous amendments, see No. 216, 1973; No. 155, 1979; and No. 70, 1980.</w:t>
      </w:r>
    </w:p>
    <w:p w14:paraId="43B3009A"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64. No. 11, 1905, as amended. For previous amendments, see No. 9, 1938; No. 97, 1964; No. 40, 1974; and No. 16, 1977.</w:t>
      </w:r>
    </w:p>
    <w:p w14:paraId="452AEEAF"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65. No. 13, 1949, as amended. For previous amendments, see No. 78, 1959; No. 93, 1966; Nos. 7 and 52, 1968; No. 216, 1973; No. 91, 1976; and Nos. 36 and 143, 1978.</w:t>
      </w:r>
    </w:p>
    <w:p w14:paraId="1B138824"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66. No. 13, 1911, as amended. For previous amendments, see No. 56, 1938; No. 18, 1947; No. 7, 1949; No. 10, 1953; No. 16, 1954; No. 99, 1959; No. 67, 1960; No. 102, 1964; No. 97, 1967; No. 124, 1968; No. 49, 1970; No. 52, 1971; No. 124, 1972; No. 216, 1973; No. 93, 1974; Nos. 91 and 168, 1976; and Nos. 19, 102 and 112, 1979.</w:t>
      </w:r>
    </w:p>
    <w:p w14:paraId="575A9B61"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67. No. 25, 1910, as amended. For previous amendments, see No. 9, 1927; No. 44, 1928; No. 2, 1930; No. 9, 1931; No. 4, 1933; No. 86, 1939; No. 14, 1940; No. 10, 1947; No. 70, 1955; No. 90, 1959; No. 24, 1963; No. 111, 1965; No. 90, 1970; No. 38, 1972; No. 216, 1973; No. 40, 1978; and No. 26, 1982.</w:t>
      </w:r>
    </w:p>
    <w:p w14:paraId="4A07AAF5"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68. No. 27, 1965, as amended. For previous amendments, see No. 153, 1965; No. 90, 1969; No. 112, 1973; and No. 12, 1978.</w:t>
      </w:r>
    </w:p>
    <w:p w14:paraId="2336673A"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69. No. 176, 1981, as amended. For previous amendments, see No. 26, 1982.</w:t>
      </w:r>
    </w:p>
    <w:p w14:paraId="7922D6F6"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70. No. 26, 1982.</w:t>
      </w:r>
    </w:p>
    <w:p w14:paraId="489D92BA"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71. No. 61, 1981, as amended. For previous amendments, see No. 26, 1982.</w:t>
      </w:r>
    </w:p>
    <w:p w14:paraId="6012D10B" w14:textId="77777777" w:rsidR="00427F90" w:rsidRPr="009F6CB1" w:rsidRDefault="00427F90" w:rsidP="008022C4">
      <w:pPr>
        <w:spacing w:after="0" w:line="240" w:lineRule="auto"/>
        <w:jc w:val="both"/>
        <w:rPr>
          <w:rFonts w:ascii="Times New Roman" w:hAnsi="Times New Roman" w:cs="Times New Roman"/>
        </w:rPr>
      </w:pPr>
      <w:r w:rsidRPr="009F6CB1">
        <w:rPr>
          <w:rFonts w:ascii="Times New Roman" w:hAnsi="Times New Roman" w:cs="Times New Roman"/>
        </w:rPr>
        <w:br w:type="page"/>
      </w:r>
    </w:p>
    <w:p w14:paraId="4CEA8D47" w14:textId="77777777" w:rsidR="00414F83" w:rsidRPr="009F6CB1" w:rsidRDefault="00142EF2" w:rsidP="00567EC0">
      <w:pPr>
        <w:spacing w:after="0" w:line="240" w:lineRule="auto"/>
        <w:jc w:val="center"/>
        <w:rPr>
          <w:rFonts w:ascii="Times New Roman" w:hAnsi="Times New Roman" w:cs="Times New Roman"/>
        </w:rPr>
      </w:pPr>
      <w:r w:rsidRPr="009F6CB1">
        <w:rPr>
          <w:rFonts w:ascii="Times New Roman" w:hAnsi="Times New Roman" w:cs="Times New Roman"/>
        </w:rPr>
        <w:lastRenderedPageBreak/>
        <w:t>NOTES</w:t>
      </w:r>
      <w:r w:rsidR="00414F83" w:rsidRPr="009F6CB1">
        <w:rPr>
          <w:rFonts w:ascii="Times New Roman" w:hAnsi="Times New Roman" w:cs="Times New Roman"/>
        </w:rPr>
        <w:t>—continued</w:t>
      </w:r>
    </w:p>
    <w:p w14:paraId="5D3AC76A" w14:textId="77777777" w:rsidR="00414F83" w:rsidRPr="009F6CB1" w:rsidRDefault="00414F83" w:rsidP="00567EC0">
      <w:pPr>
        <w:spacing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72. No. 55, 1975, as amended. For previous amendments, see No. 94, 1976; No. 160, 1977; Nos. 36 and 170, 1978; No. 115, 1979; No. 177, 1980; and No. 61, 1981.</w:t>
      </w:r>
    </w:p>
    <w:p w14:paraId="3301198E" w14:textId="77777777" w:rsidR="00414F83" w:rsidRPr="009F6CB1" w:rsidRDefault="00414F83" w:rsidP="00A56B6A">
      <w:pPr>
        <w:spacing w:before="60" w:after="0" w:line="240" w:lineRule="auto"/>
        <w:jc w:val="both"/>
        <w:rPr>
          <w:rFonts w:ascii="Times New Roman" w:hAnsi="Times New Roman" w:cs="Times New Roman"/>
          <w:sz w:val="20"/>
        </w:rPr>
      </w:pPr>
      <w:r w:rsidRPr="009F6CB1">
        <w:rPr>
          <w:rFonts w:ascii="Times New Roman" w:hAnsi="Times New Roman" w:cs="Times New Roman"/>
          <w:sz w:val="20"/>
        </w:rPr>
        <w:t>73. No. 6, 1978.</w:t>
      </w:r>
    </w:p>
    <w:p w14:paraId="4C3E3394"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74. No. 29, 1966, as amended. For previous amendments, see No. 216, 1973; and No. 118, 1981.</w:t>
      </w:r>
    </w:p>
    <w:p w14:paraId="094D8A30" w14:textId="77777777" w:rsidR="00414F83" w:rsidRPr="009F6CB1" w:rsidRDefault="00414F83" w:rsidP="00A56B6A">
      <w:pPr>
        <w:spacing w:before="60" w:after="0" w:line="240" w:lineRule="auto"/>
        <w:ind w:left="288" w:hanging="288"/>
        <w:jc w:val="both"/>
        <w:rPr>
          <w:rFonts w:ascii="Times New Roman" w:hAnsi="Times New Roman" w:cs="Times New Roman"/>
          <w:sz w:val="20"/>
        </w:rPr>
      </w:pPr>
      <w:r w:rsidRPr="009F6CB1">
        <w:rPr>
          <w:rFonts w:ascii="Times New Roman" w:hAnsi="Times New Roman" w:cs="Times New Roman"/>
          <w:sz w:val="20"/>
        </w:rPr>
        <w:t>75. No. 51, 1974, as amended. For previous amendments, see Nos. 56 and 63, 1975; Nos. 88 and 157, 1976; Nos. 81, 111 and 151, 1977; Nos. 206 and 207, 1978; No. 73, 1980; and Nos. 61 and 176, 1981.</w:t>
      </w:r>
    </w:p>
    <w:sectPr w:rsidR="00414F83" w:rsidRPr="009F6CB1" w:rsidSect="00CF0B94">
      <w:pgSz w:w="10325" w:h="14573" w:code="13"/>
      <w:pgMar w:top="510" w:right="624" w:bottom="284" w:left="624" w:header="578" w:footer="289"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9B3CAC" w15:done="0"/>
  <w15:commentEx w15:paraId="6D738965" w15:done="0"/>
  <w15:commentEx w15:paraId="046ACBA6" w15:done="0"/>
  <w15:commentEx w15:paraId="10135EC6" w15:done="0"/>
  <w15:commentEx w15:paraId="52277FA3" w15:done="0"/>
  <w15:commentEx w15:paraId="50586269" w15:done="0"/>
  <w15:commentEx w15:paraId="69C439F2" w15:done="0"/>
  <w15:commentEx w15:paraId="27EFF705" w15:done="0"/>
  <w15:commentEx w15:paraId="3BE44931" w15:done="0"/>
  <w15:commentEx w15:paraId="3FD8B67E" w15:done="0"/>
  <w15:commentEx w15:paraId="77DDC381" w15:done="0"/>
  <w15:commentEx w15:paraId="11A233DC" w15:done="0"/>
  <w15:commentEx w15:paraId="16AC4C7A" w15:done="0"/>
  <w15:commentEx w15:paraId="6AFE97B8" w15:done="0"/>
  <w15:commentEx w15:paraId="440F5EE9" w15:done="0"/>
  <w15:commentEx w15:paraId="1CB8EE3C" w15:done="0"/>
  <w15:commentEx w15:paraId="7D982240" w15:done="0"/>
  <w15:commentEx w15:paraId="5066E2C4" w15:done="0"/>
  <w15:commentEx w15:paraId="16165A3D" w15:done="0"/>
  <w15:commentEx w15:paraId="72909240" w15:done="0"/>
  <w15:commentEx w15:paraId="2F479504" w15:done="0"/>
  <w15:commentEx w15:paraId="682C865A" w15:done="0"/>
  <w15:commentEx w15:paraId="0F2B2AFA" w15:done="0"/>
  <w15:commentEx w15:paraId="061C6B1A" w15:done="0"/>
  <w15:commentEx w15:paraId="0B45735B" w15:done="0"/>
  <w15:commentEx w15:paraId="0267124D" w15:done="0"/>
  <w15:commentEx w15:paraId="4735B5D7" w15:done="0"/>
  <w15:commentEx w15:paraId="728DD6D7" w15:done="0"/>
  <w15:commentEx w15:paraId="4677EFDD" w15:done="0"/>
  <w15:commentEx w15:paraId="0239D192" w15:done="0"/>
  <w15:commentEx w15:paraId="7F29912C" w15:done="0"/>
  <w15:commentEx w15:paraId="78B33B98" w15:done="0"/>
  <w15:commentEx w15:paraId="0F023BAB" w15:done="0"/>
  <w15:commentEx w15:paraId="63B7D5ED" w15:done="0"/>
  <w15:commentEx w15:paraId="1E96D7E4" w15:done="0"/>
  <w15:commentEx w15:paraId="1BE503CC" w15:done="0"/>
  <w15:commentEx w15:paraId="3BCF64E7" w15:done="0"/>
  <w15:commentEx w15:paraId="1E5EC9D0" w15:done="0"/>
  <w15:commentEx w15:paraId="3570E683" w15:done="0"/>
  <w15:commentEx w15:paraId="47480109" w15:done="0"/>
  <w15:commentEx w15:paraId="305CA11E" w15:done="0"/>
  <w15:commentEx w15:paraId="6C9DD67C" w15:done="0"/>
  <w15:commentEx w15:paraId="7E3A4409" w15:done="0"/>
  <w15:commentEx w15:paraId="1C510A2D" w15:done="0"/>
  <w15:commentEx w15:paraId="6C003264" w15:done="0"/>
  <w15:commentEx w15:paraId="5E9A228F" w15:done="0"/>
  <w15:commentEx w15:paraId="5A2CA815" w15:done="0"/>
  <w15:commentEx w15:paraId="7E390930" w15:done="0"/>
  <w15:commentEx w15:paraId="6D22754A" w15:done="0"/>
  <w15:commentEx w15:paraId="5DFA85A7" w15:done="0"/>
  <w15:commentEx w15:paraId="6EE6358D" w15:done="0"/>
  <w15:commentEx w15:paraId="10A152EB" w15:done="0"/>
  <w15:commentEx w15:paraId="17F6BC0B" w15:done="0"/>
  <w15:commentEx w15:paraId="6F98AE16" w15:done="0"/>
  <w15:commentEx w15:paraId="4F5B75C1" w15:done="0"/>
  <w15:commentEx w15:paraId="02C15F62" w15:done="0"/>
  <w15:commentEx w15:paraId="4F74E627" w15:done="0"/>
  <w15:commentEx w15:paraId="52AE3ECF" w15:done="0"/>
  <w15:commentEx w15:paraId="01AC777A" w15:done="0"/>
  <w15:commentEx w15:paraId="5070227D" w15:done="0"/>
  <w15:commentEx w15:paraId="78E804D4" w15:done="0"/>
  <w15:commentEx w15:paraId="780E2DAD" w15:done="0"/>
  <w15:commentEx w15:paraId="52FB3F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B3CAC" w16cid:durableId="1FB64064"/>
  <w16cid:commentId w16cid:paraId="6D738965" w16cid:durableId="1FB64088"/>
  <w16cid:commentId w16cid:paraId="046ACBA6" w16cid:durableId="1FB640A8"/>
  <w16cid:commentId w16cid:paraId="10135EC6" w16cid:durableId="1FB640FD"/>
  <w16cid:commentId w16cid:paraId="52277FA3" w16cid:durableId="1FB6410A"/>
  <w16cid:commentId w16cid:paraId="50586269" w16cid:durableId="1FB6412C"/>
  <w16cid:commentId w16cid:paraId="69C439F2" w16cid:durableId="1FB6473F"/>
  <w16cid:commentId w16cid:paraId="27EFF705" w16cid:durableId="1FB6476D"/>
  <w16cid:commentId w16cid:paraId="3BE44931" w16cid:durableId="1FB64819"/>
  <w16cid:commentId w16cid:paraId="3FD8B67E" w16cid:durableId="1FB6488E"/>
  <w16cid:commentId w16cid:paraId="77DDC381" w16cid:durableId="1FB64895"/>
  <w16cid:commentId w16cid:paraId="11A233DC" w16cid:durableId="1FB6489C"/>
  <w16cid:commentId w16cid:paraId="16AC4C7A" w16cid:durableId="1FB6493A"/>
  <w16cid:commentId w16cid:paraId="6AFE97B8" w16cid:durableId="1FB6495E"/>
  <w16cid:commentId w16cid:paraId="440F5EE9" w16cid:durableId="1FB64975"/>
  <w16cid:commentId w16cid:paraId="1CB8EE3C" w16cid:durableId="1FB6497B"/>
  <w16cid:commentId w16cid:paraId="7D982240" w16cid:durableId="1FB64981"/>
  <w16cid:commentId w16cid:paraId="5066E2C4" w16cid:durableId="1FB64996"/>
  <w16cid:commentId w16cid:paraId="16165A3D" w16cid:durableId="1FB649E4"/>
  <w16cid:commentId w16cid:paraId="72909240" w16cid:durableId="1FB64A84"/>
  <w16cid:commentId w16cid:paraId="2F479504" w16cid:durableId="1FB64B26"/>
  <w16cid:commentId w16cid:paraId="682C865A" w16cid:durableId="1FB64C43"/>
  <w16cid:commentId w16cid:paraId="0F2B2AFA" w16cid:durableId="1FB64CD4"/>
  <w16cid:commentId w16cid:paraId="061C6B1A" w16cid:durableId="1FB64D25"/>
  <w16cid:commentId w16cid:paraId="0B45735B" w16cid:durableId="1FB64D6C"/>
  <w16cid:commentId w16cid:paraId="0267124D" w16cid:durableId="1FB64DA2"/>
  <w16cid:commentId w16cid:paraId="4735B5D7" w16cid:durableId="1FB64DAB"/>
  <w16cid:commentId w16cid:paraId="728DD6D7" w16cid:durableId="1FB64E38"/>
  <w16cid:commentId w16cid:paraId="4677EFDD" w16cid:durableId="1FB64E44"/>
  <w16cid:commentId w16cid:paraId="0239D192" w16cid:durableId="1FB64E92"/>
  <w16cid:commentId w16cid:paraId="7F29912C" w16cid:durableId="1FB65136"/>
  <w16cid:commentId w16cid:paraId="78B33B98" w16cid:durableId="1FB651A4"/>
  <w16cid:commentId w16cid:paraId="0F023BAB" w16cid:durableId="1FB651D6"/>
  <w16cid:commentId w16cid:paraId="63B7D5ED" w16cid:durableId="1FB65245"/>
  <w16cid:commentId w16cid:paraId="1E96D7E4" w16cid:durableId="1FB65412"/>
  <w16cid:commentId w16cid:paraId="1BE503CC" w16cid:durableId="1FB65457"/>
  <w16cid:commentId w16cid:paraId="3BCF64E7" w16cid:durableId="1FB654EA"/>
  <w16cid:commentId w16cid:paraId="1E5EC9D0" w16cid:durableId="1FB65501"/>
  <w16cid:commentId w16cid:paraId="3570E683" w16cid:durableId="1FB65567"/>
  <w16cid:commentId w16cid:paraId="47480109" w16cid:durableId="1FB65596"/>
  <w16cid:commentId w16cid:paraId="305CA11E" w16cid:durableId="1FB655AC"/>
  <w16cid:commentId w16cid:paraId="6C9DD67C" w16cid:durableId="1FB655B8"/>
  <w16cid:commentId w16cid:paraId="7E3A4409" w16cid:durableId="1FB655E4"/>
  <w16cid:commentId w16cid:paraId="1C510A2D" w16cid:durableId="1FB65640"/>
  <w16cid:commentId w16cid:paraId="6C003264" w16cid:durableId="1FB656A0"/>
  <w16cid:commentId w16cid:paraId="5E9A228F" w16cid:durableId="1FB656BA"/>
  <w16cid:commentId w16cid:paraId="5A2CA815" w16cid:durableId="1FB656CF"/>
  <w16cid:commentId w16cid:paraId="7E390930" w16cid:durableId="1FB656F3"/>
  <w16cid:commentId w16cid:paraId="6D22754A" w16cid:durableId="1FB65712"/>
  <w16cid:commentId w16cid:paraId="5DFA85A7" w16cid:durableId="1FB658FF"/>
  <w16cid:commentId w16cid:paraId="6EE6358D" w16cid:durableId="1FB65916"/>
  <w16cid:commentId w16cid:paraId="10A152EB" w16cid:durableId="1FB65961"/>
  <w16cid:commentId w16cid:paraId="17F6BC0B" w16cid:durableId="1FB65E1A"/>
  <w16cid:commentId w16cid:paraId="6F98AE16" w16cid:durableId="1FB65E40"/>
  <w16cid:commentId w16cid:paraId="4F5B75C1" w16cid:durableId="1FB65E6A"/>
  <w16cid:commentId w16cid:paraId="02C15F62" w16cid:durableId="1FB65E86"/>
  <w16cid:commentId w16cid:paraId="4F74E627" w16cid:durableId="1FB65E99"/>
  <w16cid:commentId w16cid:paraId="52AE3ECF" w16cid:durableId="1FB65ED7"/>
  <w16cid:commentId w16cid:paraId="01AC777A" w16cid:durableId="1FB65EF2"/>
  <w16cid:commentId w16cid:paraId="5070227D" w16cid:durableId="1FB65F73"/>
  <w16cid:commentId w16cid:paraId="78E804D4" w16cid:durableId="1FB65FB8"/>
  <w16cid:commentId w16cid:paraId="780E2DAD" w16cid:durableId="1FB65FCD"/>
  <w16cid:commentId w16cid:paraId="52FB3F02" w16cid:durableId="1FB660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023E7" w14:textId="77777777" w:rsidR="00C35E3E" w:rsidRDefault="00C35E3E" w:rsidP="009D11DF">
      <w:pPr>
        <w:spacing w:after="0" w:line="240" w:lineRule="auto"/>
      </w:pPr>
      <w:r>
        <w:separator/>
      </w:r>
    </w:p>
  </w:endnote>
  <w:endnote w:type="continuationSeparator" w:id="0">
    <w:p w14:paraId="67A51686" w14:textId="77777777" w:rsidR="00C35E3E" w:rsidRDefault="00C35E3E" w:rsidP="009D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1243C" w14:textId="77777777" w:rsidR="00C35E3E" w:rsidRDefault="00C35E3E" w:rsidP="009D11DF">
      <w:pPr>
        <w:spacing w:after="0" w:line="240" w:lineRule="auto"/>
      </w:pPr>
      <w:r>
        <w:separator/>
      </w:r>
    </w:p>
  </w:footnote>
  <w:footnote w:type="continuationSeparator" w:id="0">
    <w:p w14:paraId="0D04F5D5" w14:textId="77777777" w:rsidR="00C35E3E" w:rsidRDefault="00C35E3E" w:rsidP="009D1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7B12" w14:textId="77777777" w:rsidR="00C35E3E" w:rsidRPr="006D44E2" w:rsidRDefault="00C35E3E" w:rsidP="006F0A8B">
    <w:pPr>
      <w:pStyle w:val="Header"/>
      <w:tabs>
        <w:tab w:val="clear" w:pos="4680"/>
        <w:tab w:val="center" w:pos="5040"/>
      </w:tabs>
      <w:jc w:val="center"/>
      <w:rPr>
        <w:rFonts w:ascii="Times New Roman" w:hAnsi="Times New Roman"/>
        <w:sz w:val="20"/>
      </w:rPr>
    </w:pPr>
    <w:r w:rsidRPr="00B04930">
      <w:rPr>
        <w:rFonts w:ascii="Times New Roman" w:hAnsi="Times New Roman" w:cs="Times New Roman"/>
        <w:i/>
        <w:sz w:val="20"/>
      </w:rPr>
      <w:t xml:space="preserve">Statute Law </w:t>
    </w:r>
    <w:r w:rsidRPr="00B04930">
      <w:rPr>
        <w:rFonts w:ascii="Times New Roman" w:hAnsi="Times New Roman" w:cs="Times New Roman"/>
        <w:sz w:val="20"/>
      </w:rPr>
      <w:t>(</w:t>
    </w:r>
    <w:r w:rsidRPr="00B04930">
      <w:rPr>
        <w:rFonts w:ascii="Times New Roman" w:hAnsi="Times New Roman" w:cs="Times New Roman"/>
        <w:i/>
        <w:sz w:val="20"/>
      </w:rPr>
      <w:t>Miscellaneous Amendments</w:t>
    </w:r>
    <w:r w:rsidRPr="00B04930">
      <w:rPr>
        <w:rFonts w:ascii="Times New Roman" w:hAnsi="Times New Roman" w:cs="Times New Roman"/>
        <w:sz w:val="20"/>
      </w:rPr>
      <w:t>) (</w:t>
    </w:r>
    <w:r w:rsidRPr="00B04930">
      <w:rPr>
        <w:rFonts w:ascii="Times New Roman" w:hAnsi="Times New Roman" w:cs="Times New Roman"/>
        <w:i/>
        <w:sz w:val="20"/>
      </w:rPr>
      <w:t>No. 2</w:t>
    </w:r>
    <w:r w:rsidRPr="00B04930">
      <w:rPr>
        <w:rFonts w:ascii="Times New Roman" w:hAnsi="Times New Roman" w:cs="Times New Roman"/>
        <w:sz w:val="20"/>
      </w:rPr>
      <w:t>)</w:t>
    </w:r>
    <w:r w:rsidRPr="00B04930">
      <w:rPr>
        <w:rFonts w:ascii="Times New Roman" w:hAnsi="Times New Roman" w:cs="Times New Roman"/>
        <w:i/>
        <w:sz w:val="20"/>
      </w:rPr>
      <w:tab/>
      <w:t>No. 80,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F07FD" w14:textId="77777777" w:rsidR="00C35E3E" w:rsidRDefault="00C35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1E55F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414F83"/>
    <w:rsid w:val="000047A6"/>
    <w:rsid w:val="000062AB"/>
    <w:rsid w:val="0001172B"/>
    <w:rsid w:val="00023E9A"/>
    <w:rsid w:val="000451EF"/>
    <w:rsid w:val="00054CE9"/>
    <w:rsid w:val="000648E9"/>
    <w:rsid w:val="00066FAF"/>
    <w:rsid w:val="000732F8"/>
    <w:rsid w:val="000739A9"/>
    <w:rsid w:val="000A0D50"/>
    <w:rsid w:val="000A5BEE"/>
    <w:rsid w:val="000B0A7D"/>
    <w:rsid w:val="000B0E39"/>
    <w:rsid w:val="000B1251"/>
    <w:rsid w:val="000B3556"/>
    <w:rsid w:val="000B4A38"/>
    <w:rsid w:val="000B5B98"/>
    <w:rsid w:val="000C0B1E"/>
    <w:rsid w:val="000C155E"/>
    <w:rsid w:val="000C1B26"/>
    <w:rsid w:val="000C4D1B"/>
    <w:rsid w:val="000D2642"/>
    <w:rsid w:val="000D30A8"/>
    <w:rsid w:val="000E3337"/>
    <w:rsid w:val="000F33DD"/>
    <w:rsid w:val="001016AF"/>
    <w:rsid w:val="001027B3"/>
    <w:rsid w:val="001032B3"/>
    <w:rsid w:val="00110918"/>
    <w:rsid w:val="00123FA1"/>
    <w:rsid w:val="00130646"/>
    <w:rsid w:val="0013532B"/>
    <w:rsid w:val="0013720D"/>
    <w:rsid w:val="00142EF2"/>
    <w:rsid w:val="0014580E"/>
    <w:rsid w:val="00146642"/>
    <w:rsid w:val="001506CC"/>
    <w:rsid w:val="00150EB6"/>
    <w:rsid w:val="0015122A"/>
    <w:rsid w:val="001513C7"/>
    <w:rsid w:val="00170247"/>
    <w:rsid w:val="00170E4F"/>
    <w:rsid w:val="001911FA"/>
    <w:rsid w:val="00194C05"/>
    <w:rsid w:val="001A0D6E"/>
    <w:rsid w:val="001E3A54"/>
    <w:rsid w:val="001F3A63"/>
    <w:rsid w:val="00222A65"/>
    <w:rsid w:val="00223CAF"/>
    <w:rsid w:val="0022559B"/>
    <w:rsid w:val="00232AFA"/>
    <w:rsid w:val="00242D02"/>
    <w:rsid w:val="002468B8"/>
    <w:rsid w:val="00250C2A"/>
    <w:rsid w:val="00267825"/>
    <w:rsid w:val="00267DA3"/>
    <w:rsid w:val="00287281"/>
    <w:rsid w:val="002922E4"/>
    <w:rsid w:val="00295707"/>
    <w:rsid w:val="002A45DE"/>
    <w:rsid w:val="002A50B9"/>
    <w:rsid w:val="002B0F39"/>
    <w:rsid w:val="002B4724"/>
    <w:rsid w:val="002C1421"/>
    <w:rsid w:val="002F17FE"/>
    <w:rsid w:val="002F667E"/>
    <w:rsid w:val="00301028"/>
    <w:rsid w:val="00307A54"/>
    <w:rsid w:val="00323BFC"/>
    <w:rsid w:val="00332994"/>
    <w:rsid w:val="00340C18"/>
    <w:rsid w:val="00350A97"/>
    <w:rsid w:val="0035501B"/>
    <w:rsid w:val="0036301E"/>
    <w:rsid w:val="00374AFC"/>
    <w:rsid w:val="00375CF3"/>
    <w:rsid w:val="0038101C"/>
    <w:rsid w:val="003850E4"/>
    <w:rsid w:val="00390611"/>
    <w:rsid w:val="00391094"/>
    <w:rsid w:val="00391A0E"/>
    <w:rsid w:val="0039474E"/>
    <w:rsid w:val="00397B70"/>
    <w:rsid w:val="003A7174"/>
    <w:rsid w:val="003C53BE"/>
    <w:rsid w:val="003D04F3"/>
    <w:rsid w:val="003E1165"/>
    <w:rsid w:val="00404735"/>
    <w:rsid w:val="00412CC1"/>
    <w:rsid w:val="00414365"/>
    <w:rsid w:val="00414F83"/>
    <w:rsid w:val="0042594B"/>
    <w:rsid w:val="00427F90"/>
    <w:rsid w:val="00431B33"/>
    <w:rsid w:val="00436C15"/>
    <w:rsid w:val="004469B0"/>
    <w:rsid w:val="00454341"/>
    <w:rsid w:val="004547E8"/>
    <w:rsid w:val="00474560"/>
    <w:rsid w:val="00476579"/>
    <w:rsid w:val="00490086"/>
    <w:rsid w:val="00490683"/>
    <w:rsid w:val="00490A3D"/>
    <w:rsid w:val="00493221"/>
    <w:rsid w:val="00494AE6"/>
    <w:rsid w:val="004B0832"/>
    <w:rsid w:val="004B6EDE"/>
    <w:rsid w:val="004C2971"/>
    <w:rsid w:val="004C35A8"/>
    <w:rsid w:val="004C77FB"/>
    <w:rsid w:val="004E46DA"/>
    <w:rsid w:val="004F1EA2"/>
    <w:rsid w:val="005145D8"/>
    <w:rsid w:val="00527808"/>
    <w:rsid w:val="005369AB"/>
    <w:rsid w:val="00545C77"/>
    <w:rsid w:val="00563A93"/>
    <w:rsid w:val="00567EC0"/>
    <w:rsid w:val="00585F22"/>
    <w:rsid w:val="00590C0E"/>
    <w:rsid w:val="0059237C"/>
    <w:rsid w:val="005A2784"/>
    <w:rsid w:val="005A6FE0"/>
    <w:rsid w:val="005A7849"/>
    <w:rsid w:val="005C7066"/>
    <w:rsid w:val="005D2851"/>
    <w:rsid w:val="005D3183"/>
    <w:rsid w:val="005D6A20"/>
    <w:rsid w:val="00604949"/>
    <w:rsid w:val="00617FDB"/>
    <w:rsid w:val="0062573A"/>
    <w:rsid w:val="00637219"/>
    <w:rsid w:val="00645397"/>
    <w:rsid w:val="006530BC"/>
    <w:rsid w:val="006569BF"/>
    <w:rsid w:val="00661F11"/>
    <w:rsid w:val="00663F3C"/>
    <w:rsid w:val="00665092"/>
    <w:rsid w:val="0068319E"/>
    <w:rsid w:val="00694B4B"/>
    <w:rsid w:val="00697F1A"/>
    <w:rsid w:val="006B0C64"/>
    <w:rsid w:val="006C0BB9"/>
    <w:rsid w:val="006C230F"/>
    <w:rsid w:val="006D126F"/>
    <w:rsid w:val="006D1502"/>
    <w:rsid w:val="006D44E2"/>
    <w:rsid w:val="006E1643"/>
    <w:rsid w:val="006E2BA6"/>
    <w:rsid w:val="006E4752"/>
    <w:rsid w:val="006E6DC2"/>
    <w:rsid w:val="006E7A55"/>
    <w:rsid w:val="006F0A8B"/>
    <w:rsid w:val="00723CA7"/>
    <w:rsid w:val="00737BA8"/>
    <w:rsid w:val="00737D6E"/>
    <w:rsid w:val="00740626"/>
    <w:rsid w:val="0074181A"/>
    <w:rsid w:val="00745080"/>
    <w:rsid w:val="00745DE0"/>
    <w:rsid w:val="00757753"/>
    <w:rsid w:val="00764236"/>
    <w:rsid w:val="00766EB2"/>
    <w:rsid w:val="00774B51"/>
    <w:rsid w:val="00782095"/>
    <w:rsid w:val="00787730"/>
    <w:rsid w:val="00793A5E"/>
    <w:rsid w:val="00797208"/>
    <w:rsid w:val="007B4C50"/>
    <w:rsid w:val="007B6277"/>
    <w:rsid w:val="007C0FF0"/>
    <w:rsid w:val="007C1172"/>
    <w:rsid w:val="007C2160"/>
    <w:rsid w:val="007D2A13"/>
    <w:rsid w:val="007D2B4E"/>
    <w:rsid w:val="007D6C37"/>
    <w:rsid w:val="007E3ED5"/>
    <w:rsid w:val="007E6655"/>
    <w:rsid w:val="007E7229"/>
    <w:rsid w:val="007F575D"/>
    <w:rsid w:val="008022C4"/>
    <w:rsid w:val="00805B57"/>
    <w:rsid w:val="00814964"/>
    <w:rsid w:val="00821356"/>
    <w:rsid w:val="0082533B"/>
    <w:rsid w:val="00844C8A"/>
    <w:rsid w:val="00851E9A"/>
    <w:rsid w:val="00853ADC"/>
    <w:rsid w:val="0085566D"/>
    <w:rsid w:val="00883A07"/>
    <w:rsid w:val="00887E34"/>
    <w:rsid w:val="008A0678"/>
    <w:rsid w:val="008A126C"/>
    <w:rsid w:val="008A3AE0"/>
    <w:rsid w:val="008B76FC"/>
    <w:rsid w:val="008C5681"/>
    <w:rsid w:val="008C57F8"/>
    <w:rsid w:val="008C6539"/>
    <w:rsid w:val="008D385C"/>
    <w:rsid w:val="008E0281"/>
    <w:rsid w:val="008E130C"/>
    <w:rsid w:val="008E4BE7"/>
    <w:rsid w:val="008F2E03"/>
    <w:rsid w:val="0090267F"/>
    <w:rsid w:val="009046D9"/>
    <w:rsid w:val="009173B3"/>
    <w:rsid w:val="00922B2C"/>
    <w:rsid w:val="00922F4D"/>
    <w:rsid w:val="00927425"/>
    <w:rsid w:val="00934951"/>
    <w:rsid w:val="00954A51"/>
    <w:rsid w:val="00960544"/>
    <w:rsid w:val="0096063A"/>
    <w:rsid w:val="00962EC4"/>
    <w:rsid w:val="009744E6"/>
    <w:rsid w:val="00975EB9"/>
    <w:rsid w:val="00976181"/>
    <w:rsid w:val="009761FB"/>
    <w:rsid w:val="0098017B"/>
    <w:rsid w:val="0098075E"/>
    <w:rsid w:val="00987C8D"/>
    <w:rsid w:val="009A077B"/>
    <w:rsid w:val="009A1BB8"/>
    <w:rsid w:val="009A29F0"/>
    <w:rsid w:val="009A7887"/>
    <w:rsid w:val="009B07E7"/>
    <w:rsid w:val="009B70FE"/>
    <w:rsid w:val="009B7CD4"/>
    <w:rsid w:val="009C0C90"/>
    <w:rsid w:val="009C0E3A"/>
    <w:rsid w:val="009C5F61"/>
    <w:rsid w:val="009D11DF"/>
    <w:rsid w:val="009D490A"/>
    <w:rsid w:val="009E3BA0"/>
    <w:rsid w:val="009F6CB1"/>
    <w:rsid w:val="00A0088A"/>
    <w:rsid w:val="00A019FA"/>
    <w:rsid w:val="00A07B11"/>
    <w:rsid w:val="00A14713"/>
    <w:rsid w:val="00A14EB9"/>
    <w:rsid w:val="00A43EF5"/>
    <w:rsid w:val="00A45302"/>
    <w:rsid w:val="00A457FC"/>
    <w:rsid w:val="00A47425"/>
    <w:rsid w:val="00A5344E"/>
    <w:rsid w:val="00A56265"/>
    <w:rsid w:val="00A56B6A"/>
    <w:rsid w:val="00A62506"/>
    <w:rsid w:val="00A67592"/>
    <w:rsid w:val="00A677C5"/>
    <w:rsid w:val="00A7327E"/>
    <w:rsid w:val="00A76290"/>
    <w:rsid w:val="00A9663D"/>
    <w:rsid w:val="00AA0C97"/>
    <w:rsid w:val="00AC4E11"/>
    <w:rsid w:val="00AC620A"/>
    <w:rsid w:val="00AD787A"/>
    <w:rsid w:val="00AE4376"/>
    <w:rsid w:val="00AF40AB"/>
    <w:rsid w:val="00B0127E"/>
    <w:rsid w:val="00B01515"/>
    <w:rsid w:val="00B04930"/>
    <w:rsid w:val="00B16530"/>
    <w:rsid w:val="00B21089"/>
    <w:rsid w:val="00B311B2"/>
    <w:rsid w:val="00B31720"/>
    <w:rsid w:val="00B33784"/>
    <w:rsid w:val="00B351C5"/>
    <w:rsid w:val="00B50EAB"/>
    <w:rsid w:val="00B51983"/>
    <w:rsid w:val="00B57A59"/>
    <w:rsid w:val="00B60680"/>
    <w:rsid w:val="00B6253C"/>
    <w:rsid w:val="00B64A6D"/>
    <w:rsid w:val="00B82944"/>
    <w:rsid w:val="00B8345B"/>
    <w:rsid w:val="00BA4EAA"/>
    <w:rsid w:val="00BC50B0"/>
    <w:rsid w:val="00BC65DA"/>
    <w:rsid w:val="00BD6749"/>
    <w:rsid w:val="00BE09D3"/>
    <w:rsid w:val="00BF4AFF"/>
    <w:rsid w:val="00C17225"/>
    <w:rsid w:val="00C179C4"/>
    <w:rsid w:val="00C17DA9"/>
    <w:rsid w:val="00C21D48"/>
    <w:rsid w:val="00C30004"/>
    <w:rsid w:val="00C33103"/>
    <w:rsid w:val="00C3316C"/>
    <w:rsid w:val="00C35E3E"/>
    <w:rsid w:val="00C62287"/>
    <w:rsid w:val="00C73689"/>
    <w:rsid w:val="00C7527E"/>
    <w:rsid w:val="00C77796"/>
    <w:rsid w:val="00CA566C"/>
    <w:rsid w:val="00CD1FC1"/>
    <w:rsid w:val="00CD3BF0"/>
    <w:rsid w:val="00CD7D6C"/>
    <w:rsid w:val="00CE45ED"/>
    <w:rsid w:val="00CE6FC8"/>
    <w:rsid w:val="00CE7E67"/>
    <w:rsid w:val="00CF0B94"/>
    <w:rsid w:val="00CF2BB2"/>
    <w:rsid w:val="00CF49CE"/>
    <w:rsid w:val="00D00E47"/>
    <w:rsid w:val="00D05DD8"/>
    <w:rsid w:val="00D07233"/>
    <w:rsid w:val="00D149BA"/>
    <w:rsid w:val="00D2367E"/>
    <w:rsid w:val="00D25657"/>
    <w:rsid w:val="00D3237E"/>
    <w:rsid w:val="00D42B12"/>
    <w:rsid w:val="00D42CDA"/>
    <w:rsid w:val="00D577B6"/>
    <w:rsid w:val="00D63622"/>
    <w:rsid w:val="00D72392"/>
    <w:rsid w:val="00D76E73"/>
    <w:rsid w:val="00D76ED6"/>
    <w:rsid w:val="00D7798A"/>
    <w:rsid w:val="00D8152F"/>
    <w:rsid w:val="00D83AF0"/>
    <w:rsid w:val="00D86DCC"/>
    <w:rsid w:val="00DA0366"/>
    <w:rsid w:val="00DA1629"/>
    <w:rsid w:val="00DA7607"/>
    <w:rsid w:val="00DB50E1"/>
    <w:rsid w:val="00DC4535"/>
    <w:rsid w:val="00DD47AD"/>
    <w:rsid w:val="00DD69E1"/>
    <w:rsid w:val="00DF2176"/>
    <w:rsid w:val="00DF28B1"/>
    <w:rsid w:val="00E03343"/>
    <w:rsid w:val="00E128CD"/>
    <w:rsid w:val="00E20617"/>
    <w:rsid w:val="00E21A4F"/>
    <w:rsid w:val="00E24190"/>
    <w:rsid w:val="00E47E05"/>
    <w:rsid w:val="00E5042D"/>
    <w:rsid w:val="00E522FA"/>
    <w:rsid w:val="00E52567"/>
    <w:rsid w:val="00E555BB"/>
    <w:rsid w:val="00E637C4"/>
    <w:rsid w:val="00E64A8E"/>
    <w:rsid w:val="00E64F11"/>
    <w:rsid w:val="00E916ED"/>
    <w:rsid w:val="00E96577"/>
    <w:rsid w:val="00EA2A26"/>
    <w:rsid w:val="00EA3982"/>
    <w:rsid w:val="00EA5E08"/>
    <w:rsid w:val="00EB32CC"/>
    <w:rsid w:val="00ED15CE"/>
    <w:rsid w:val="00ED7144"/>
    <w:rsid w:val="00EE4626"/>
    <w:rsid w:val="00EE69CC"/>
    <w:rsid w:val="00EF77DF"/>
    <w:rsid w:val="00EF78A1"/>
    <w:rsid w:val="00F315F4"/>
    <w:rsid w:val="00F40A8C"/>
    <w:rsid w:val="00F50FEA"/>
    <w:rsid w:val="00F53FBD"/>
    <w:rsid w:val="00F60ACA"/>
    <w:rsid w:val="00F7234A"/>
    <w:rsid w:val="00F747A6"/>
    <w:rsid w:val="00F96ECE"/>
    <w:rsid w:val="00FA31FA"/>
    <w:rsid w:val="00FA74DF"/>
    <w:rsid w:val="00FB74EC"/>
    <w:rsid w:val="00FC108F"/>
    <w:rsid w:val="00FC50FD"/>
    <w:rsid w:val="00FC5FDE"/>
    <w:rsid w:val="00FC61F6"/>
    <w:rsid w:val="00FD77E7"/>
    <w:rsid w:val="00FE16B2"/>
    <w:rsid w:val="00FE2CE7"/>
    <w:rsid w:val="00FE3497"/>
    <w:rsid w:val="00FE4321"/>
    <w:rsid w:val="00FE4A76"/>
    <w:rsid w:val="00FF0E2A"/>
    <w:rsid w:val="00FF17CD"/>
    <w:rsid w:val="00FF1913"/>
    <w:rsid w:val="00FF383C"/>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D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1">
    <w:name w:val="Style31"/>
    <w:basedOn w:val="Normal"/>
    <w:rsid w:val="00414F8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14F8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4F83"/>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14F83"/>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14F83"/>
    <w:pPr>
      <w:spacing w:after="0" w:line="240" w:lineRule="auto"/>
    </w:pPr>
    <w:rPr>
      <w:rFonts w:ascii="Times New Roman" w:eastAsia="Times New Roman" w:hAnsi="Times New Roman" w:cs="Times New Roman"/>
      <w:sz w:val="20"/>
      <w:szCs w:val="20"/>
    </w:rPr>
  </w:style>
  <w:style w:type="paragraph" w:customStyle="1" w:styleId="Style2655">
    <w:name w:val="Style2655"/>
    <w:basedOn w:val="Normal"/>
    <w:rsid w:val="00414F83"/>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414F83"/>
    <w:pPr>
      <w:spacing w:after="0" w:line="240" w:lineRule="auto"/>
    </w:pPr>
    <w:rPr>
      <w:rFonts w:ascii="Times New Roman" w:eastAsia="Times New Roman" w:hAnsi="Times New Roman" w:cs="Times New Roman"/>
      <w:sz w:val="20"/>
      <w:szCs w:val="20"/>
    </w:rPr>
  </w:style>
  <w:style w:type="paragraph" w:customStyle="1" w:styleId="Style2672">
    <w:name w:val="Style2672"/>
    <w:basedOn w:val="Normal"/>
    <w:rsid w:val="00414F83"/>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414F83"/>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414F83"/>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414F83"/>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14F83"/>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414F83"/>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414F83"/>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414F8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414F8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414F83"/>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414F83"/>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414F83"/>
    <w:pPr>
      <w:spacing w:after="0" w:line="240" w:lineRule="auto"/>
    </w:pPr>
    <w:rPr>
      <w:rFonts w:ascii="Times New Roman" w:eastAsia="Times New Roman" w:hAnsi="Times New Roman" w:cs="Times New Roman"/>
      <w:sz w:val="20"/>
      <w:szCs w:val="20"/>
    </w:rPr>
  </w:style>
  <w:style w:type="paragraph" w:customStyle="1" w:styleId="Style1735">
    <w:name w:val="Style1735"/>
    <w:basedOn w:val="Normal"/>
    <w:rsid w:val="00414F83"/>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414F83"/>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414F83"/>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414F83"/>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414F83"/>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414F83"/>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414F83"/>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414F83"/>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414F83"/>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414F83"/>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414F83"/>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414F83"/>
    <w:pPr>
      <w:spacing w:after="0" w:line="240" w:lineRule="auto"/>
    </w:pPr>
    <w:rPr>
      <w:rFonts w:ascii="Times New Roman" w:eastAsia="Times New Roman" w:hAnsi="Times New Roman" w:cs="Times New Roman"/>
      <w:sz w:val="20"/>
      <w:szCs w:val="20"/>
    </w:rPr>
  </w:style>
  <w:style w:type="paragraph" w:customStyle="1" w:styleId="Style2639">
    <w:name w:val="Style2639"/>
    <w:basedOn w:val="Normal"/>
    <w:rsid w:val="00414F83"/>
    <w:pPr>
      <w:spacing w:after="0" w:line="240" w:lineRule="auto"/>
    </w:pPr>
    <w:rPr>
      <w:rFonts w:ascii="Times New Roman" w:eastAsia="Times New Roman" w:hAnsi="Times New Roman" w:cs="Times New Roman"/>
      <w:sz w:val="20"/>
      <w:szCs w:val="20"/>
    </w:rPr>
  </w:style>
  <w:style w:type="paragraph" w:customStyle="1" w:styleId="Style1347">
    <w:name w:val="Style1347"/>
    <w:basedOn w:val="Normal"/>
    <w:rsid w:val="00414F83"/>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414F83"/>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414F83"/>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414F83"/>
    <w:pPr>
      <w:spacing w:after="0" w:line="240" w:lineRule="auto"/>
    </w:pPr>
    <w:rPr>
      <w:rFonts w:ascii="Times New Roman" w:eastAsia="Times New Roman" w:hAnsi="Times New Roman" w:cs="Times New Roman"/>
      <w:sz w:val="20"/>
      <w:szCs w:val="20"/>
    </w:rPr>
  </w:style>
  <w:style w:type="paragraph" w:customStyle="1" w:styleId="Style1371">
    <w:name w:val="Style1371"/>
    <w:basedOn w:val="Normal"/>
    <w:rsid w:val="00414F83"/>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414F83"/>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414F83"/>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414F83"/>
    <w:pPr>
      <w:spacing w:after="0" w:line="240" w:lineRule="auto"/>
    </w:pPr>
    <w:rPr>
      <w:rFonts w:ascii="Times New Roman" w:eastAsia="Times New Roman" w:hAnsi="Times New Roman" w:cs="Times New Roman"/>
      <w:sz w:val="20"/>
      <w:szCs w:val="20"/>
    </w:rPr>
  </w:style>
  <w:style w:type="paragraph" w:customStyle="1" w:styleId="Style1946">
    <w:name w:val="Style1946"/>
    <w:basedOn w:val="Normal"/>
    <w:rsid w:val="00414F83"/>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414F83"/>
    <w:pPr>
      <w:spacing w:after="0" w:line="240" w:lineRule="auto"/>
    </w:pPr>
    <w:rPr>
      <w:rFonts w:ascii="Times New Roman" w:eastAsia="Times New Roman" w:hAnsi="Times New Roman" w:cs="Times New Roman"/>
      <w:sz w:val="20"/>
      <w:szCs w:val="20"/>
    </w:rPr>
  </w:style>
  <w:style w:type="paragraph" w:customStyle="1" w:styleId="Style942">
    <w:name w:val="Style942"/>
    <w:basedOn w:val="Normal"/>
    <w:rsid w:val="00414F8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414F83"/>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414F83"/>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414F83"/>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414F83"/>
    <w:pPr>
      <w:spacing w:after="0" w:line="240" w:lineRule="auto"/>
    </w:pPr>
    <w:rPr>
      <w:rFonts w:ascii="Times New Roman" w:eastAsia="Times New Roman" w:hAnsi="Times New Roman" w:cs="Times New Roman"/>
      <w:sz w:val="20"/>
      <w:szCs w:val="20"/>
    </w:rPr>
  </w:style>
  <w:style w:type="paragraph" w:customStyle="1" w:styleId="Style3149">
    <w:name w:val="Style3149"/>
    <w:basedOn w:val="Normal"/>
    <w:rsid w:val="00414F83"/>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414F83"/>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414F83"/>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414F83"/>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414F83"/>
    <w:pPr>
      <w:spacing w:after="0" w:line="240" w:lineRule="auto"/>
    </w:pPr>
    <w:rPr>
      <w:rFonts w:ascii="Times New Roman" w:eastAsia="Times New Roman" w:hAnsi="Times New Roman" w:cs="Times New Roman"/>
      <w:sz w:val="20"/>
      <w:szCs w:val="20"/>
    </w:rPr>
  </w:style>
  <w:style w:type="paragraph" w:customStyle="1" w:styleId="Style3148">
    <w:name w:val="Style3148"/>
    <w:basedOn w:val="Normal"/>
    <w:rsid w:val="00414F83"/>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414F83"/>
    <w:pPr>
      <w:spacing w:after="0" w:line="240" w:lineRule="auto"/>
    </w:pPr>
    <w:rPr>
      <w:rFonts w:ascii="Times New Roman" w:eastAsia="Times New Roman" w:hAnsi="Times New Roman" w:cs="Times New Roman"/>
      <w:sz w:val="20"/>
      <w:szCs w:val="20"/>
    </w:rPr>
  </w:style>
  <w:style w:type="paragraph" w:customStyle="1" w:styleId="Style2705">
    <w:name w:val="Style2705"/>
    <w:basedOn w:val="Normal"/>
    <w:rsid w:val="00414F83"/>
    <w:pPr>
      <w:spacing w:after="0" w:line="240" w:lineRule="auto"/>
    </w:pPr>
    <w:rPr>
      <w:rFonts w:ascii="Times New Roman" w:eastAsia="Times New Roman" w:hAnsi="Times New Roman" w:cs="Times New Roman"/>
      <w:sz w:val="20"/>
      <w:szCs w:val="20"/>
    </w:rPr>
  </w:style>
  <w:style w:type="paragraph" w:customStyle="1" w:styleId="Style1781">
    <w:name w:val="Style1781"/>
    <w:basedOn w:val="Normal"/>
    <w:rsid w:val="00414F83"/>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414F83"/>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414F83"/>
    <w:pPr>
      <w:spacing w:after="0" w:line="240" w:lineRule="auto"/>
    </w:pPr>
    <w:rPr>
      <w:rFonts w:ascii="Times New Roman" w:eastAsia="Times New Roman" w:hAnsi="Times New Roman" w:cs="Times New Roman"/>
      <w:sz w:val="20"/>
      <w:szCs w:val="20"/>
    </w:rPr>
  </w:style>
  <w:style w:type="paragraph" w:customStyle="1" w:styleId="Style2617">
    <w:name w:val="Style2617"/>
    <w:basedOn w:val="Normal"/>
    <w:rsid w:val="00414F83"/>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414F83"/>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414F83"/>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414F83"/>
    <w:pPr>
      <w:spacing w:after="0" w:line="240" w:lineRule="auto"/>
    </w:pPr>
    <w:rPr>
      <w:rFonts w:ascii="Times New Roman" w:eastAsia="Times New Roman" w:hAnsi="Times New Roman" w:cs="Times New Roman"/>
      <w:sz w:val="20"/>
      <w:szCs w:val="20"/>
    </w:rPr>
  </w:style>
  <w:style w:type="paragraph" w:customStyle="1" w:styleId="Style1104">
    <w:name w:val="Style1104"/>
    <w:basedOn w:val="Normal"/>
    <w:rsid w:val="00414F83"/>
    <w:pPr>
      <w:spacing w:after="0" w:line="240" w:lineRule="auto"/>
    </w:pPr>
    <w:rPr>
      <w:rFonts w:ascii="Times New Roman" w:eastAsia="Times New Roman" w:hAnsi="Times New Roman" w:cs="Times New Roman"/>
      <w:sz w:val="20"/>
      <w:szCs w:val="20"/>
    </w:rPr>
  </w:style>
  <w:style w:type="paragraph" w:customStyle="1" w:styleId="Style3146">
    <w:name w:val="Style3146"/>
    <w:basedOn w:val="Normal"/>
    <w:rsid w:val="00414F83"/>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414F83"/>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414F83"/>
    <w:pPr>
      <w:spacing w:after="0" w:line="240" w:lineRule="auto"/>
    </w:pPr>
    <w:rPr>
      <w:rFonts w:ascii="Times New Roman" w:eastAsia="Times New Roman" w:hAnsi="Times New Roman" w:cs="Times New Roman"/>
      <w:sz w:val="20"/>
      <w:szCs w:val="20"/>
    </w:rPr>
  </w:style>
  <w:style w:type="paragraph" w:customStyle="1" w:styleId="Style1731">
    <w:name w:val="Style1731"/>
    <w:basedOn w:val="Normal"/>
    <w:rsid w:val="00414F83"/>
    <w:pPr>
      <w:spacing w:after="0" w:line="240" w:lineRule="auto"/>
    </w:pPr>
    <w:rPr>
      <w:rFonts w:ascii="Times New Roman" w:eastAsia="Times New Roman" w:hAnsi="Times New Roman" w:cs="Times New Roman"/>
      <w:sz w:val="20"/>
      <w:szCs w:val="20"/>
    </w:rPr>
  </w:style>
  <w:style w:type="paragraph" w:customStyle="1" w:styleId="Style1483">
    <w:name w:val="Style1483"/>
    <w:basedOn w:val="Normal"/>
    <w:rsid w:val="00414F83"/>
    <w:pPr>
      <w:spacing w:after="0" w:line="240" w:lineRule="auto"/>
    </w:pPr>
    <w:rPr>
      <w:rFonts w:ascii="Times New Roman" w:eastAsia="Times New Roman" w:hAnsi="Times New Roman" w:cs="Times New Roman"/>
      <w:sz w:val="20"/>
      <w:szCs w:val="20"/>
    </w:rPr>
  </w:style>
  <w:style w:type="paragraph" w:customStyle="1" w:styleId="Style1751">
    <w:name w:val="Style1751"/>
    <w:basedOn w:val="Normal"/>
    <w:rsid w:val="00414F83"/>
    <w:pPr>
      <w:spacing w:after="0" w:line="240" w:lineRule="auto"/>
    </w:pPr>
    <w:rPr>
      <w:rFonts w:ascii="Times New Roman" w:eastAsia="Times New Roman" w:hAnsi="Times New Roman" w:cs="Times New Roman"/>
      <w:sz w:val="20"/>
      <w:szCs w:val="20"/>
    </w:rPr>
  </w:style>
  <w:style w:type="paragraph" w:customStyle="1" w:styleId="Style1477">
    <w:name w:val="Style1477"/>
    <w:basedOn w:val="Normal"/>
    <w:rsid w:val="00414F83"/>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414F83"/>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414F83"/>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414F83"/>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414F83"/>
    <w:pPr>
      <w:spacing w:after="0" w:line="240" w:lineRule="auto"/>
    </w:pPr>
    <w:rPr>
      <w:rFonts w:ascii="Times New Roman" w:eastAsia="Times New Roman" w:hAnsi="Times New Roman" w:cs="Times New Roman"/>
      <w:sz w:val="20"/>
      <w:szCs w:val="20"/>
    </w:rPr>
  </w:style>
  <w:style w:type="paragraph" w:customStyle="1" w:styleId="Style1793">
    <w:name w:val="Style1793"/>
    <w:basedOn w:val="Normal"/>
    <w:rsid w:val="00414F83"/>
    <w:pPr>
      <w:spacing w:after="0" w:line="240" w:lineRule="auto"/>
    </w:pPr>
    <w:rPr>
      <w:rFonts w:ascii="Times New Roman" w:eastAsia="Times New Roman" w:hAnsi="Times New Roman" w:cs="Times New Roman"/>
      <w:sz w:val="20"/>
      <w:szCs w:val="20"/>
    </w:rPr>
  </w:style>
  <w:style w:type="paragraph" w:customStyle="1" w:styleId="Style2931">
    <w:name w:val="Style2931"/>
    <w:basedOn w:val="Normal"/>
    <w:rsid w:val="00414F8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14F83"/>
    <w:rPr>
      <w:rFonts w:ascii="Georgia" w:eastAsia="Georgia" w:hAnsi="Georgia" w:cs="Georgia"/>
      <w:b/>
      <w:bCs/>
      <w:i w:val="0"/>
      <w:iCs w:val="0"/>
      <w:smallCaps/>
      <w:spacing w:val="10"/>
      <w:sz w:val="16"/>
      <w:szCs w:val="16"/>
    </w:rPr>
  </w:style>
  <w:style w:type="character" w:customStyle="1" w:styleId="CharStyle10">
    <w:name w:val="CharStyle10"/>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414F83"/>
    <w:rPr>
      <w:rFonts w:ascii="Times New Roman" w:eastAsia="Times New Roman" w:hAnsi="Times New Roman" w:cs="Times New Roman"/>
      <w:b/>
      <w:bCs/>
      <w:i w:val="0"/>
      <w:iCs w:val="0"/>
      <w:smallCaps w:val="0"/>
      <w:sz w:val="34"/>
      <w:szCs w:val="34"/>
    </w:rPr>
  </w:style>
  <w:style w:type="character" w:customStyle="1" w:styleId="CharStyle13">
    <w:name w:val="CharStyle13"/>
    <w:basedOn w:val="DefaultParagraphFont"/>
    <w:rsid w:val="00414F83"/>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414F83"/>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414F83"/>
    <w:rPr>
      <w:rFonts w:ascii="Times New Roman" w:eastAsia="Times New Roman" w:hAnsi="Times New Roman" w:cs="Times New Roman"/>
      <w:b/>
      <w:bCs/>
      <w:i/>
      <w:iCs/>
      <w:smallCaps w:val="0"/>
      <w:sz w:val="20"/>
      <w:szCs w:val="20"/>
    </w:rPr>
  </w:style>
  <w:style w:type="character" w:customStyle="1" w:styleId="CharStyle51">
    <w:name w:val="CharStyle51"/>
    <w:basedOn w:val="DefaultParagraphFont"/>
    <w:rsid w:val="00414F83"/>
    <w:rPr>
      <w:rFonts w:ascii="Times New Roman" w:eastAsia="Times New Roman" w:hAnsi="Times New Roman" w:cs="Times New Roman"/>
      <w:b/>
      <w:bCs/>
      <w:i w:val="0"/>
      <w:iCs w:val="0"/>
      <w:smallCaps w:val="0"/>
      <w:spacing w:val="20"/>
      <w:sz w:val="18"/>
      <w:szCs w:val="18"/>
    </w:rPr>
  </w:style>
  <w:style w:type="character" w:customStyle="1" w:styleId="CharStyle113">
    <w:name w:val="CharStyle113"/>
    <w:basedOn w:val="DefaultParagraphFont"/>
    <w:rsid w:val="00414F83"/>
    <w:rPr>
      <w:rFonts w:ascii="Times New Roman" w:eastAsia="Times New Roman" w:hAnsi="Times New Roman" w:cs="Times New Roman"/>
      <w:b/>
      <w:bCs/>
      <w:i w:val="0"/>
      <w:iCs w:val="0"/>
      <w:smallCaps w:val="0"/>
      <w:sz w:val="20"/>
      <w:szCs w:val="20"/>
    </w:rPr>
  </w:style>
  <w:style w:type="character" w:customStyle="1" w:styleId="CharStyle131">
    <w:name w:val="CharStyle131"/>
    <w:basedOn w:val="DefaultParagraphFont"/>
    <w:rsid w:val="00414F83"/>
    <w:rPr>
      <w:rFonts w:ascii="Times New Roman" w:eastAsia="Times New Roman" w:hAnsi="Times New Roman" w:cs="Times New Roman"/>
      <w:b/>
      <w:bCs/>
      <w:i/>
      <w:iCs/>
      <w:smallCaps w:val="0"/>
      <w:sz w:val="20"/>
      <w:szCs w:val="20"/>
    </w:rPr>
  </w:style>
  <w:style w:type="character" w:customStyle="1" w:styleId="CharStyle132">
    <w:name w:val="CharStyle132"/>
    <w:basedOn w:val="DefaultParagraphFont"/>
    <w:rsid w:val="00414F83"/>
    <w:rPr>
      <w:rFonts w:ascii="Trebuchet MS" w:eastAsia="Trebuchet MS" w:hAnsi="Trebuchet MS" w:cs="Trebuchet MS"/>
      <w:b w:val="0"/>
      <w:bCs w:val="0"/>
      <w:i w:val="0"/>
      <w:iCs w:val="0"/>
      <w:smallCaps w:val="0"/>
      <w:sz w:val="34"/>
      <w:szCs w:val="34"/>
    </w:rPr>
  </w:style>
  <w:style w:type="character" w:customStyle="1" w:styleId="CharStyle180">
    <w:name w:val="CharStyle180"/>
    <w:basedOn w:val="DefaultParagraphFont"/>
    <w:rsid w:val="00414F83"/>
    <w:rPr>
      <w:rFonts w:ascii="Times New Roman" w:eastAsia="Times New Roman" w:hAnsi="Times New Roman" w:cs="Times New Roman"/>
      <w:b/>
      <w:bCs/>
      <w:i w:val="0"/>
      <w:iCs w:val="0"/>
      <w:smallCaps w:val="0"/>
      <w:sz w:val="18"/>
      <w:szCs w:val="18"/>
    </w:rPr>
  </w:style>
  <w:style w:type="character" w:customStyle="1" w:styleId="CharStyle290">
    <w:name w:val="CharStyle290"/>
    <w:basedOn w:val="DefaultParagraphFont"/>
    <w:rsid w:val="00414F83"/>
    <w:rPr>
      <w:rFonts w:ascii="Times New Roman" w:eastAsia="Times New Roman" w:hAnsi="Times New Roman" w:cs="Times New Roman"/>
      <w:b/>
      <w:bCs/>
      <w:i w:val="0"/>
      <w:iCs w:val="0"/>
      <w:smallCaps/>
      <w:sz w:val="22"/>
      <w:szCs w:val="22"/>
    </w:rPr>
  </w:style>
  <w:style w:type="character" w:customStyle="1" w:styleId="CharStyle294">
    <w:name w:val="CharStyle294"/>
    <w:basedOn w:val="DefaultParagraphFont"/>
    <w:rsid w:val="00414F83"/>
    <w:rPr>
      <w:rFonts w:ascii="Times New Roman" w:eastAsia="Times New Roman" w:hAnsi="Times New Roman" w:cs="Times New Roman"/>
      <w:b/>
      <w:bCs/>
      <w:i w:val="0"/>
      <w:iCs w:val="0"/>
      <w:smallCaps w:val="0"/>
      <w:spacing w:val="20"/>
      <w:sz w:val="18"/>
      <w:szCs w:val="18"/>
    </w:rPr>
  </w:style>
  <w:style w:type="character" w:customStyle="1" w:styleId="CharStyle308">
    <w:name w:val="CharStyle308"/>
    <w:basedOn w:val="DefaultParagraphFont"/>
    <w:rsid w:val="00414F83"/>
    <w:rPr>
      <w:rFonts w:ascii="Times New Roman" w:eastAsia="Times New Roman" w:hAnsi="Times New Roman" w:cs="Times New Roman"/>
      <w:b/>
      <w:bCs/>
      <w:i w:val="0"/>
      <w:iCs w:val="0"/>
      <w:smallCaps w:val="0"/>
      <w:sz w:val="18"/>
      <w:szCs w:val="18"/>
    </w:rPr>
  </w:style>
  <w:style w:type="character" w:customStyle="1" w:styleId="CharStyle314">
    <w:name w:val="CharStyle314"/>
    <w:basedOn w:val="DefaultParagraphFont"/>
    <w:rsid w:val="00414F83"/>
    <w:rPr>
      <w:rFonts w:ascii="Times New Roman" w:eastAsia="Times New Roman" w:hAnsi="Times New Roman" w:cs="Times New Roman"/>
      <w:b w:val="0"/>
      <w:bCs w:val="0"/>
      <w:i w:val="0"/>
      <w:iCs w:val="0"/>
      <w:smallCaps w:val="0"/>
      <w:sz w:val="20"/>
      <w:szCs w:val="20"/>
    </w:rPr>
  </w:style>
  <w:style w:type="character" w:customStyle="1" w:styleId="CharStyle318">
    <w:name w:val="CharStyle318"/>
    <w:basedOn w:val="DefaultParagraphFont"/>
    <w:rsid w:val="00414F83"/>
    <w:rPr>
      <w:rFonts w:ascii="Times New Roman" w:eastAsia="Times New Roman" w:hAnsi="Times New Roman" w:cs="Times New Roman"/>
      <w:b/>
      <w:bCs/>
      <w:i w:val="0"/>
      <w:iCs w:val="0"/>
      <w:smallCaps w:val="0"/>
      <w:sz w:val="20"/>
      <w:szCs w:val="20"/>
    </w:rPr>
  </w:style>
  <w:style w:type="character" w:customStyle="1" w:styleId="CharStyle348">
    <w:name w:val="CharStyle348"/>
    <w:basedOn w:val="DefaultParagraphFont"/>
    <w:rsid w:val="00414F83"/>
    <w:rPr>
      <w:rFonts w:ascii="Times New Roman" w:eastAsia="Times New Roman" w:hAnsi="Times New Roman" w:cs="Times New Roman"/>
      <w:b/>
      <w:bCs/>
      <w:i w:val="0"/>
      <w:iCs w:val="0"/>
      <w:smallCaps w:val="0"/>
      <w:sz w:val="20"/>
      <w:szCs w:val="20"/>
    </w:rPr>
  </w:style>
  <w:style w:type="character" w:customStyle="1" w:styleId="CharStyle423">
    <w:name w:val="CharStyle423"/>
    <w:basedOn w:val="DefaultParagraphFont"/>
    <w:rsid w:val="00414F83"/>
    <w:rPr>
      <w:rFonts w:ascii="Times New Roman" w:eastAsia="Times New Roman" w:hAnsi="Times New Roman" w:cs="Times New Roman"/>
      <w:b/>
      <w:bCs/>
      <w:i w:val="0"/>
      <w:iCs w:val="0"/>
      <w:smallCaps w:val="0"/>
      <w:spacing w:val="10"/>
      <w:sz w:val="18"/>
      <w:szCs w:val="18"/>
    </w:rPr>
  </w:style>
  <w:style w:type="character" w:customStyle="1" w:styleId="CharStyle434">
    <w:name w:val="CharStyle434"/>
    <w:basedOn w:val="DefaultParagraphFont"/>
    <w:rsid w:val="00414F83"/>
    <w:rPr>
      <w:rFonts w:ascii="Times New Roman" w:eastAsia="Times New Roman" w:hAnsi="Times New Roman" w:cs="Times New Roman"/>
      <w:b w:val="0"/>
      <w:bCs w:val="0"/>
      <w:i w:val="0"/>
      <w:iCs w:val="0"/>
      <w:smallCaps w:val="0"/>
      <w:sz w:val="20"/>
      <w:szCs w:val="20"/>
    </w:rPr>
  </w:style>
  <w:style w:type="character" w:customStyle="1" w:styleId="CharStyle450">
    <w:name w:val="CharStyle450"/>
    <w:basedOn w:val="DefaultParagraphFont"/>
    <w:rsid w:val="00414F83"/>
    <w:rPr>
      <w:rFonts w:ascii="Times New Roman" w:eastAsia="Times New Roman" w:hAnsi="Times New Roman" w:cs="Times New Roman"/>
      <w:b w:val="0"/>
      <w:bCs w:val="0"/>
      <w:i/>
      <w:iCs/>
      <w:smallCaps w:val="0"/>
      <w:sz w:val="20"/>
      <w:szCs w:val="20"/>
    </w:rPr>
  </w:style>
  <w:style w:type="character" w:customStyle="1" w:styleId="CharStyle461">
    <w:name w:val="CharStyle461"/>
    <w:basedOn w:val="DefaultParagraphFont"/>
    <w:rsid w:val="00414F83"/>
    <w:rPr>
      <w:rFonts w:ascii="Times New Roman" w:eastAsia="Times New Roman" w:hAnsi="Times New Roman" w:cs="Times New Roman"/>
      <w:b/>
      <w:bCs/>
      <w:i w:val="0"/>
      <w:iCs w:val="0"/>
      <w:smallCaps/>
      <w:sz w:val="20"/>
      <w:szCs w:val="20"/>
    </w:rPr>
  </w:style>
  <w:style w:type="character" w:customStyle="1" w:styleId="CharStyle468">
    <w:name w:val="CharStyle468"/>
    <w:basedOn w:val="DefaultParagraphFont"/>
    <w:rsid w:val="00414F83"/>
    <w:rPr>
      <w:rFonts w:ascii="Times New Roman" w:eastAsia="Times New Roman" w:hAnsi="Times New Roman" w:cs="Times New Roman"/>
      <w:b/>
      <w:bCs/>
      <w:i w:val="0"/>
      <w:iCs w:val="0"/>
      <w:smallCaps w:val="0"/>
      <w:spacing w:val="10"/>
      <w:sz w:val="20"/>
      <w:szCs w:val="20"/>
    </w:rPr>
  </w:style>
  <w:style w:type="character" w:customStyle="1" w:styleId="CharStyle536">
    <w:name w:val="CharStyle536"/>
    <w:basedOn w:val="DefaultParagraphFont"/>
    <w:rsid w:val="00414F83"/>
    <w:rPr>
      <w:rFonts w:ascii="Bookman Old Style" w:eastAsia="Bookman Old Style" w:hAnsi="Bookman Old Style" w:cs="Bookman Old Style"/>
      <w:b w:val="0"/>
      <w:bCs w:val="0"/>
      <w:i w:val="0"/>
      <w:iCs w:val="0"/>
      <w:smallCaps w:val="0"/>
      <w:spacing w:val="-10"/>
      <w:sz w:val="12"/>
      <w:szCs w:val="12"/>
    </w:rPr>
  </w:style>
  <w:style w:type="character" w:customStyle="1" w:styleId="CharStyle557">
    <w:name w:val="CharStyle557"/>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559">
    <w:name w:val="CharStyle559"/>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561">
    <w:name w:val="CharStyle561"/>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563">
    <w:name w:val="CharStyle563"/>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566">
    <w:name w:val="CharStyle566"/>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567">
    <w:name w:val="CharStyle567"/>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414F83"/>
    <w:rPr>
      <w:rFonts w:ascii="Tahoma" w:eastAsia="Tahoma" w:hAnsi="Tahoma" w:cs="Tahoma"/>
      <w:b w:val="0"/>
      <w:bCs w:val="0"/>
      <w:i w:val="0"/>
      <w:iCs w:val="0"/>
      <w:smallCaps/>
      <w:sz w:val="12"/>
      <w:szCs w:val="12"/>
    </w:rPr>
  </w:style>
  <w:style w:type="character" w:customStyle="1" w:styleId="CharStyle570">
    <w:name w:val="CharStyle570"/>
    <w:basedOn w:val="DefaultParagraphFont"/>
    <w:rsid w:val="00414F83"/>
    <w:rPr>
      <w:rFonts w:ascii="Times New Roman" w:eastAsia="Times New Roman" w:hAnsi="Times New Roman" w:cs="Times New Roman"/>
      <w:b/>
      <w:bCs/>
      <w:i w:val="0"/>
      <w:iCs w:val="0"/>
      <w:smallCaps w:val="0"/>
      <w:sz w:val="14"/>
      <w:szCs w:val="14"/>
    </w:rPr>
  </w:style>
  <w:style w:type="character" w:customStyle="1" w:styleId="CharStyle629">
    <w:name w:val="CharStyle629"/>
    <w:basedOn w:val="DefaultParagraphFont"/>
    <w:rsid w:val="00414F83"/>
    <w:rPr>
      <w:rFonts w:ascii="Times New Roman" w:eastAsia="Times New Roman" w:hAnsi="Times New Roman" w:cs="Times New Roman"/>
      <w:b/>
      <w:bCs/>
      <w:i w:val="0"/>
      <w:iCs w:val="0"/>
      <w:smallCaps w:val="0"/>
      <w:sz w:val="16"/>
      <w:szCs w:val="16"/>
    </w:rPr>
  </w:style>
  <w:style w:type="character" w:customStyle="1" w:styleId="CharStyle630">
    <w:name w:val="CharStyle630"/>
    <w:basedOn w:val="DefaultParagraphFont"/>
    <w:rsid w:val="00414F83"/>
    <w:rPr>
      <w:rFonts w:ascii="Times New Roman" w:eastAsia="Times New Roman" w:hAnsi="Times New Roman" w:cs="Times New Roman"/>
      <w:b w:val="0"/>
      <w:bCs w:val="0"/>
      <w:i w:val="0"/>
      <w:iCs w:val="0"/>
      <w:smallCaps w:val="0"/>
      <w:spacing w:val="20"/>
      <w:sz w:val="10"/>
      <w:szCs w:val="10"/>
    </w:rPr>
  </w:style>
  <w:style w:type="character" w:customStyle="1" w:styleId="CharStyle631">
    <w:name w:val="CharStyle631"/>
    <w:basedOn w:val="DefaultParagraphFont"/>
    <w:rsid w:val="00414F83"/>
    <w:rPr>
      <w:rFonts w:ascii="Georgia" w:eastAsia="Georgia" w:hAnsi="Georgia" w:cs="Georgia"/>
      <w:b/>
      <w:bCs/>
      <w:i w:val="0"/>
      <w:iCs w:val="0"/>
      <w:smallCaps/>
      <w:spacing w:val="10"/>
      <w:sz w:val="12"/>
      <w:szCs w:val="12"/>
    </w:rPr>
  </w:style>
  <w:style w:type="character" w:customStyle="1" w:styleId="CharStyle640">
    <w:name w:val="CharStyle640"/>
    <w:basedOn w:val="DefaultParagraphFont"/>
    <w:rsid w:val="00414F83"/>
    <w:rPr>
      <w:rFonts w:ascii="Times New Roman" w:eastAsia="Times New Roman" w:hAnsi="Times New Roman" w:cs="Times New Roman"/>
      <w:b/>
      <w:bCs/>
      <w:i w:val="0"/>
      <w:iCs w:val="0"/>
      <w:smallCaps w:val="0"/>
      <w:spacing w:val="10"/>
      <w:sz w:val="16"/>
      <w:szCs w:val="16"/>
    </w:rPr>
  </w:style>
  <w:style w:type="character" w:customStyle="1" w:styleId="CharStyle662">
    <w:name w:val="CharStyle662"/>
    <w:basedOn w:val="DefaultParagraphFont"/>
    <w:rsid w:val="00414F83"/>
    <w:rPr>
      <w:rFonts w:ascii="Times New Roman" w:eastAsia="Times New Roman" w:hAnsi="Times New Roman" w:cs="Times New Roman"/>
      <w:b/>
      <w:bCs/>
      <w:i/>
      <w:iCs/>
      <w:smallCaps w:val="0"/>
      <w:sz w:val="14"/>
      <w:szCs w:val="14"/>
    </w:rPr>
  </w:style>
  <w:style w:type="character" w:customStyle="1" w:styleId="CharStyle699">
    <w:name w:val="CharStyle699"/>
    <w:basedOn w:val="DefaultParagraphFont"/>
    <w:rsid w:val="00414F83"/>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5D2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851"/>
    <w:rPr>
      <w:rFonts w:ascii="Tahoma" w:hAnsi="Tahoma" w:cs="Tahoma"/>
      <w:sz w:val="16"/>
      <w:szCs w:val="16"/>
    </w:rPr>
  </w:style>
  <w:style w:type="paragraph" w:styleId="Header">
    <w:name w:val="header"/>
    <w:basedOn w:val="Normal"/>
    <w:link w:val="HeaderChar"/>
    <w:uiPriority w:val="99"/>
    <w:semiHidden/>
    <w:unhideWhenUsed/>
    <w:rsid w:val="009D11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1DF"/>
  </w:style>
  <w:style w:type="paragraph" w:styleId="Footer">
    <w:name w:val="footer"/>
    <w:basedOn w:val="Normal"/>
    <w:link w:val="FooterChar"/>
    <w:uiPriority w:val="99"/>
    <w:semiHidden/>
    <w:unhideWhenUsed/>
    <w:rsid w:val="009D11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1DF"/>
  </w:style>
  <w:style w:type="paragraph" w:styleId="ListBullet">
    <w:name w:val="List Bullet"/>
    <w:basedOn w:val="Normal"/>
    <w:uiPriority w:val="99"/>
    <w:unhideWhenUsed/>
    <w:rsid w:val="008E4BE7"/>
    <w:pPr>
      <w:numPr>
        <w:numId w:val="1"/>
      </w:numPr>
      <w:contextualSpacing/>
    </w:pPr>
  </w:style>
  <w:style w:type="character" w:styleId="CommentReference">
    <w:name w:val="annotation reference"/>
    <w:basedOn w:val="DefaultParagraphFont"/>
    <w:uiPriority w:val="99"/>
    <w:semiHidden/>
    <w:unhideWhenUsed/>
    <w:rsid w:val="00F53FBD"/>
    <w:rPr>
      <w:sz w:val="16"/>
      <w:szCs w:val="16"/>
    </w:rPr>
  </w:style>
  <w:style w:type="paragraph" w:styleId="CommentText">
    <w:name w:val="annotation text"/>
    <w:basedOn w:val="Normal"/>
    <w:link w:val="CommentTextChar"/>
    <w:uiPriority w:val="99"/>
    <w:semiHidden/>
    <w:unhideWhenUsed/>
    <w:rsid w:val="00F53FBD"/>
    <w:pPr>
      <w:spacing w:line="240" w:lineRule="auto"/>
    </w:pPr>
    <w:rPr>
      <w:sz w:val="20"/>
      <w:szCs w:val="20"/>
    </w:rPr>
  </w:style>
  <w:style w:type="character" w:customStyle="1" w:styleId="CommentTextChar">
    <w:name w:val="Comment Text Char"/>
    <w:basedOn w:val="DefaultParagraphFont"/>
    <w:link w:val="CommentText"/>
    <w:uiPriority w:val="99"/>
    <w:semiHidden/>
    <w:rsid w:val="00F53FBD"/>
    <w:rPr>
      <w:sz w:val="20"/>
      <w:szCs w:val="20"/>
    </w:rPr>
  </w:style>
  <w:style w:type="paragraph" w:styleId="CommentSubject">
    <w:name w:val="annotation subject"/>
    <w:basedOn w:val="CommentText"/>
    <w:next w:val="CommentText"/>
    <w:link w:val="CommentSubjectChar"/>
    <w:uiPriority w:val="99"/>
    <w:semiHidden/>
    <w:unhideWhenUsed/>
    <w:rsid w:val="00F53FBD"/>
    <w:rPr>
      <w:b/>
      <w:bCs/>
    </w:rPr>
  </w:style>
  <w:style w:type="character" w:customStyle="1" w:styleId="CommentSubjectChar">
    <w:name w:val="Comment Subject Char"/>
    <w:basedOn w:val="CommentTextChar"/>
    <w:link w:val="CommentSubject"/>
    <w:uiPriority w:val="99"/>
    <w:semiHidden/>
    <w:rsid w:val="00F53FBD"/>
    <w:rPr>
      <w:b/>
      <w:bCs/>
      <w:sz w:val="20"/>
      <w:szCs w:val="20"/>
    </w:rPr>
  </w:style>
  <w:style w:type="paragraph" w:styleId="Revision">
    <w:name w:val="Revision"/>
    <w:hidden/>
    <w:uiPriority w:val="99"/>
    <w:semiHidden/>
    <w:rsid w:val="004745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100</Pages>
  <Words>36454</Words>
  <Characters>189928</Characters>
  <Application>Microsoft Office Word</Application>
  <DocSecurity>0</DocSecurity>
  <Lines>7597</Lines>
  <Paragraphs>5521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Ziegler, Liesl</cp:lastModifiedBy>
  <cp:revision>4</cp:revision>
  <dcterms:created xsi:type="dcterms:W3CDTF">2018-12-08T05:26:00Z</dcterms:created>
  <dcterms:modified xsi:type="dcterms:W3CDTF">2019-09-13T04:29:00Z</dcterms:modified>
</cp:coreProperties>
</file>