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50603" w14:textId="77777777" w:rsidR="0076733C" w:rsidRDefault="0076733C" w:rsidP="0078503C">
      <w:pPr>
        <w:spacing w:after="0" w:line="240" w:lineRule="auto"/>
        <w:jc w:val="center"/>
        <w:rPr>
          <w:rFonts w:ascii="Times New Roman" w:hAnsi="Times New Roman" w:cs="Times New Roman"/>
          <w:b/>
        </w:rPr>
      </w:pPr>
      <w:r w:rsidRPr="0076733C">
        <w:rPr>
          <w:rFonts w:ascii="Times New Roman" w:hAnsi="Times New Roman" w:cs="Times New Roman"/>
          <w:b/>
          <w:noProof/>
          <w:lang w:val="en-AU" w:eastAsia="en-AU"/>
        </w:rPr>
        <w:drawing>
          <wp:inline distT="0" distB="0" distL="0" distR="0" wp14:anchorId="308364EB" wp14:editId="3BC34764">
            <wp:extent cx="993648" cy="737616"/>
            <wp:effectExtent l="19050" t="0" r="0" b="0"/>
            <wp:docPr id="13"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6C47B74" w14:textId="77777777" w:rsidR="00D01DAB" w:rsidRPr="0078503C" w:rsidRDefault="00E06DA4" w:rsidP="002C718D">
      <w:pPr>
        <w:spacing w:before="480" w:after="480" w:line="240" w:lineRule="auto"/>
        <w:jc w:val="center"/>
        <w:rPr>
          <w:rFonts w:ascii="Times New Roman" w:hAnsi="Times New Roman" w:cs="Times New Roman"/>
          <w:sz w:val="36"/>
        </w:rPr>
      </w:pPr>
      <w:r w:rsidRPr="0078503C">
        <w:rPr>
          <w:rFonts w:ascii="Times New Roman" w:hAnsi="Times New Roman" w:cs="Times New Roman"/>
          <w:b/>
          <w:sz w:val="36"/>
        </w:rPr>
        <w:t>H</w:t>
      </w:r>
      <w:bookmarkStart w:id="0" w:name="_GoBack"/>
      <w:bookmarkEnd w:id="0"/>
      <w:r w:rsidRPr="0078503C">
        <w:rPr>
          <w:rFonts w:ascii="Times New Roman" w:hAnsi="Times New Roman" w:cs="Times New Roman"/>
          <w:b/>
          <w:sz w:val="36"/>
        </w:rPr>
        <w:t>ousing Loans Insurance Amendment Act 1983</w:t>
      </w:r>
    </w:p>
    <w:p w14:paraId="4AC0ED3A" w14:textId="77777777" w:rsidR="00D01DAB" w:rsidRPr="0078503C" w:rsidRDefault="00D01DAB" w:rsidP="0078503C">
      <w:pPr>
        <w:spacing w:before="240" w:after="240" w:line="240" w:lineRule="auto"/>
        <w:jc w:val="center"/>
        <w:rPr>
          <w:rFonts w:ascii="Times New Roman" w:hAnsi="Times New Roman" w:cs="Times New Roman"/>
          <w:b/>
          <w:sz w:val="28"/>
        </w:rPr>
      </w:pPr>
      <w:r w:rsidRPr="0078503C">
        <w:rPr>
          <w:rFonts w:ascii="Times New Roman" w:hAnsi="Times New Roman" w:cs="Times New Roman"/>
          <w:b/>
          <w:sz w:val="28"/>
        </w:rPr>
        <w:t>No. 48 of 1983</w:t>
      </w:r>
    </w:p>
    <w:p w14:paraId="6659ACF9" w14:textId="77777777" w:rsidR="0076733C" w:rsidRDefault="0076733C" w:rsidP="0076733C">
      <w:pPr>
        <w:pBdr>
          <w:bottom w:val="thickThinSmallGap" w:sz="12" w:space="1" w:color="auto"/>
        </w:pBdr>
        <w:spacing w:before="240" w:after="240" w:line="240" w:lineRule="auto"/>
        <w:jc w:val="center"/>
        <w:rPr>
          <w:rFonts w:ascii="Times New Roman" w:hAnsi="Times New Roman" w:cs="Times New Roman"/>
          <w:b/>
        </w:rPr>
      </w:pPr>
    </w:p>
    <w:p w14:paraId="194DC3AC" w14:textId="77777777" w:rsidR="00D01DAB" w:rsidRPr="0078503C" w:rsidRDefault="00E06DA4" w:rsidP="0078503C">
      <w:pPr>
        <w:spacing w:after="0" w:line="240" w:lineRule="auto"/>
        <w:jc w:val="center"/>
        <w:rPr>
          <w:rFonts w:ascii="Times New Roman" w:hAnsi="Times New Roman" w:cs="Times New Roman"/>
          <w:sz w:val="26"/>
        </w:rPr>
      </w:pPr>
      <w:r w:rsidRPr="0078503C">
        <w:rPr>
          <w:rFonts w:ascii="Times New Roman" w:hAnsi="Times New Roman" w:cs="Times New Roman"/>
          <w:b/>
          <w:sz w:val="26"/>
        </w:rPr>
        <w:t xml:space="preserve">An Act to amend the </w:t>
      </w:r>
      <w:r w:rsidRPr="0078503C">
        <w:rPr>
          <w:rFonts w:ascii="Times New Roman" w:hAnsi="Times New Roman" w:cs="Times New Roman"/>
          <w:b/>
          <w:i/>
          <w:sz w:val="26"/>
        </w:rPr>
        <w:t xml:space="preserve">Housing Loans Insurance Act 1965 </w:t>
      </w:r>
      <w:r w:rsidRPr="0078503C">
        <w:rPr>
          <w:rFonts w:ascii="Times New Roman" w:hAnsi="Times New Roman" w:cs="Times New Roman"/>
          <w:b/>
          <w:sz w:val="26"/>
        </w:rPr>
        <w:t xml:space="preserve">and the </w:t>
      </w:r>
      <w:r w:rsidRPr="0078503C">
        <w:rPr>
          <w:rFonts w:ascii="Times New Roman" w:hAnsi="Times New Roman" w:cs="Times New Roman"/>
          <w:b/>
          <w:i/>
          <w:sz w:val="26"/>
        </w:rPr>
        <w:t xml:space="preserve">Commonwealth Functions </w:t>
      </w:r>
      <w:r w:rsidRPr="00F77A6D">
        <w:rPr>
          <w:rFonts w:ascii="Times New Roman" w:hAnsi="Times New Roman" w:cs="Times New Roman"/>
          <w:b/>
          <w:sz w:val="26"/>
        </w:rPr>
        <w:t>(</w:t>
      </w:r>
      <w:r w:rsidRPr="0078503C">
        <w:rPr>
          <w:rFonts w:ascii="Times New Roman" w:hAnsi="Times New Roman" w:cs="Times New Roman"/>
          <w:b/>
          <w:i/>
          <w:sz w:val="26"/>
        </w:rPr>
        <w:t>Statutes Review</w:t>
      </w:r>
      <w:r w:rsidRPr="00F77A6D">
        <w:rPr>
          <w:rFonts w:ascii="Times New Roman" w:hAnsi="Times New Roman" w:cs="Times New Roman"/>
          <w:b/>
          <w:sz w:val="26"/>
        </w:rPr>
        <w:t>)</w:t>
      </w:r>
      <w:r w:rsidRPr="0078503C">
        <w:rPr>
          <w:rFonts w:ascii="Times New Roman" w:hAnsi="Times New Roman" w:cs="Times New Roman"/>
          <w:b/>
          <w:i/>
          <w:sz w:val="26"/>
        </w:rPr>
        <w:t xml:space="preserve"> Act 1981</w:t>
      </w:r>
    </w:p>
    <w:p w14:paraId="57585096" w14:textId="77777777" w:rsidR="00D01DAB" w:rsidRPr="0078503C" w:rsidRDefault="00D01DAB" w:rsidP="0078503C">
      <w:pPr>
        <w:spacing w:before="120" w:after="120" w:line="240" w:lineRule="auto"/>
        <w:jc w:val="right"/>
        <w:rPr>
          <w:rFonts w:ascii="Times New Roman" w:hAnsi="Times New Roman" w:cs="Times New Roman"/>
          <w:sz w:val="24"/>
        </w:rPr>
      </w:pPr>
      <w:r w:rsidRPr="0078503C">
        <w:rPr>
          <w:rFonts w:ascii="Times New Roman" w:hAnsi="Times New Roman" w:cs="Times New Roman"/>
          <w:sz w:val="24"/>
        </w:rPr>
        <w:t>[</w:t>
      </w:r>
      <w:r w:rsidR="00E06DA4" w:rsidRPr="0078503C">
        <w:rPr>
          <w:rFonts w:ascii="Times New Roman" w:hAnsi="Times New Roman" w:cs="Times New Roman"/>
          <w:i/>
          <w:sz w:val="24"/>
        </w:rPr>
        <w:t>Assented to 21 September 1983</w:t>
      </w:r>
      <w:r w:rsidRPr="0078503C">
        <w:rPr>
          <w:rFonts w:ascii="Times New Roman" w:hAnsi="Times New Roman" w:cs="Times New Roman"/>
          <w:sz w:val="24"/>
        </w:rPr>
        <w:t>]</w:t>
      </w:r>
    </w:p>
    <w:p w14:paraId="72185FAF" w14:textId="77777777" w:rsidR="00D01DAB" w:rsidRPr="0078503C" w:rsidRDefault="00D01DAB" w:rsidP="0078503C">
      <w:pPr>
        <w:widowControl w:val="0"/>
        <w:spacing w:before="120" w:after="120" w:line="240" w:lineRule="auto"/>
        <w:ind w:firstLine="432"/>
        <w:jc w:val="both"/>
        <w:rPr>
          <w:rFonts w:ascii="Times New Roman" w:hAnsi="Times New Roman" w:cs="Times New Roman"/>
          <w:sz w:val="24"/>
        </w:rPr>
      </w:pPr>
      <w:r w:rsidRPr="0078503C">
        <w:rPr>
          <w:rFonts w:ascii="Times New Roman" w:hAnsi="Times New Roman" w:cs="Times New Roman"/>
          <w:sz w:val="24"/>
        </w:rPr>
        <w:t>BE IT ENACTED by the Queen, and the Senate and the House of Representatives of the Commonwealth of Australia, as follows:</w:t>
      </w:r>
    </w:p>
    <w:p w14:paraId="2C1BAA92" w14:textId="77777777" w:rsidR="00D01DAB" w:rsidRPr="0078503C" w:rsidRDefault="00E06DA4" w:rsidP="0078503C">
      <w:pPr>
        <w:spacing w:after="0" w:line="240" w:lineRule="auto"/>
        <w:jc w:val="center"/>
        <w:rPr>
          <w:rFonts w:ascii="Times New Roman" w:hAnsi="Times New Roman" w:cs="Times New Roman"/>
          <w:sz w:val="24"/>
        </w:rPr>
      </w:pPr>
      <w:r w:rsidRPr="0078503C">
        <w:rPr>
          <w:rFonts w:ascii="Times New Roman" w:hAnsi="Times New Roman" w:cs="Times New Roman"/>
          <w:b/>
          <w:sz w:val="24"/>
        </w:rPr>
        <w:t>PART I—PRELIMINARY</w:t>
      </w:r>
    </w:p>
    <w:p w14:paraId="3C6B6F64" w14:textId="77777777" w:rsidR="00D01DAB" w:rsidRPr="0078503C" w:rsidRDefault="00E06DA4" w:rsidP="0078503C">
      <w:pPr>
        <w:widowControl w:val="0"/>
        <w:spacing w:before="120" w:after="60" w:line="240" w:lineRule="auto"/>
        <w:jc w:val="both"/>
        <w:rPr>
          <w:rFonts w:ascii="Times New Roman" w:hAnsi="Times New Roman" w:cs="Times New Roman"/>
          <w:b/>
          <w:sz w:val="20"/>
        </w:rPr>
      </w:pPr>
      <w:r w:rsidRPr="0078503C">
        <w:rPr>
          <w:rFonts w:ascii="Times New Roman" w:hAnsi="Times New Roman" w:cs="Times New Roman"/>
          <w:b/>
          <w:sz w:val="20"/>
        </w:rPr>
        <w:t>Short title</w:t>
      </w:r>
    </w:p>
    <w:p w14:paraId="009D2CB1" w14:textId="77777777" w:rsidR="00D01DAB" w:rsidRPr="00E06DA4" w:rsidRDefault="00E06DA4" w:rsidP="0078503C">
      <w:pPr>
        <w:widowControl w:val="0"/>
        <w:spacing w:after="0" w:line="240" w:lineRule="auto"/>
        <w:ind w:firstLine="432"/>
        <w:jc w:val="both"/>
        <w:rPr>
          <w:rFonts w:ascii="Times New Roman" w:hAnsi="Times New Roman" w:cs="Times New Roman"/>
        </w:rPr>
      </w:pPr>
      <w:r w:rsidRPr="00E06DA4">
        <w:rPr>
          <w:rFonts w:ascii="Times New Roman" w:hAnsi="Times New Roman" w:cs="Times New Roman"/>
          <w:b/>
        </w:rPr>
        <w:t>1.</w:t>
      </w:r>
      <w:r w:rsidR="00D01DAB" w:rsidRPr="00E06DA4">
        <w:rPr>
          <w:rFonts w:ascii="Times New Roman" w:hAnsi="Times New Roman" w:cs="Times New Roman"/>
        </w:rPr>
        <w:t xml:space="preserve"> This Act may be cited as the </w:t>
      </w:r>
      <w:r w:rsidRPr="00E06DA4">
        <w:rPr>
          <w:rFonts w:ascii="Times New Roman" w:hAnsi="Times New Roman" w:cs="Times New Roman"/>
          <w:i/>
        </w:rPr>
        <w:t>Housing Loans Insurance Amendment Act 1983.</w:t>
      </w:r>
    </w:p>
    <w:p w14:paraId="28C84237" w14:textId="77777777" w:rsidR="00D01DAB" w:rsidRPr="0078503C" w:rsidRDefault="00E06DA4" w:rsidP="0078503C">
      <w:pPr>
        <w:widowControl w:val="0"/>
        <w:spacing w:before="120" w:after="60" w:line="240" w:lineRule="auto"/>
        <w:jc w:val="both"/>
        <w:rPr>
          <w:rFonts w:ascii="Times New Roman" w:hAnsi="Times New Roman" w:cs="Times New Roman"/>
          <w:b/>
          <w:sz w:val="20"/>
        </w:rPr>
      </w:pPr>
      <w:r w:rsidRPr="0078503C">
        <w:rPr>
          <w:rFonts w:ascii="Times New Roman" w:hAnsi="Times New Roman" w:cs="Times New Roman"/>
          <w:b/>
          <w:sz w:val="20"/>
        </w:rPr>
        <w:t>Commencement</w:t>
      </w:r>
    </w:p>
    <w:p w14:paraId="25A10F80" w14:textId="77777777" w:rsidR="00D01DAB" w:rsidRPr="00E06DA4" w:rsidRDefault="00E06DA4" w:rsidP="0078503C">
      <w:pPr>
        <w:widowControl w:val="0"/>
        <w:spacing w:after="0" w:line="240" w:lineRule="auto"/>
        <w:ind w:firstLine="432"/>
        <w:jc w:val="both"/>
        <w:rPr>
          <w:rFonts w:ascii="Times New Roman" w:hAnsi="Times New Roman" w:cs="Times New Roman"/>
        </w:rPr>
      </w:pPr>
      <w:r w:rsidRPr="00E06DA4">
        <w:rPr>
          <w:rFonts w:ascii="Times New Roman" w:hAnsi="Times New Roman" w:cs="Times New Roman"/>
          <w:b/>
        </w:rPr>
        <w:t>2.</w:t>
      </w:r>
      <w:r w:rsidR="00D01DAB" w:rsidRPr="00E06DA4">
        <w:rPr>
          <w:rFonts w:ascii="Times New Roman" w:hAnsi="Times New Roman" w:cs="Times New Roman"/>
        </w:rPr>
        <w:t xml:space="preserve"> This Act shall come into operation on the day on which it receives the Royal Assent.</w:t>
      </w:r>
    </w:p>
    <w:p w14:paraId="2EDC6679" w14:textId="77777777" w:rsidR="00D01DAB" w:rsidRPr="0078503C" w:rsidRDefault="00E06DA4" w:rsidP="0078503C">
      <w:pPr>
        <w:spacing w:before="120" w:after="120" w:line="240" w:lineRule="auto"/>
        <w:jc w:val="center"/>
        <w:rPr>
          <w:rFonts w:ascii="Times New Roman" w:hAnsi="Times New Roman" w:cs="Times New Roman"/>
          <w:sz w:val="24"/>
        </w:rPr>
      </w:pPr>
      <w:r w:rsidRPr="0078503C">
        <w:rPr>
          <w:rFonts w:ascii="Times New Roman" w:hAnsi="Times New Roman" w:cs="Times New Roman"/>
          <w:b/>
          <w:sz w:val="24"/>
        </w:rPr>
        <w:t>PART II—AMENDMENTS OF THE HOUSING LOANS INSURANCE ACT 1965</w:t>
      </w:r>
    </w:p>
    <w:p w14:paraId="5853FE4B" w14:textId="77777777" w:rsidR="00D01DAB" w:rsidRPr="0078503C" w:rsidRDefault="00E06DA4" w:rsidP="0078503C">
      <w:pPr>
        <w:widowControl w:val="0"/>
        <w:spacing w:before="120" w:after="60" w:line="240" w:lineRule="auto"/>
        <w:jc w:val="both"/>
        <w:rPr>
          <w:rFonts w:ascii="Times New Roman" w:hAnsi="Times New Roman" w:cs="Times New Roman"/>
          <w:b/>
          <w:sz w:val="20"/>
        </w:rPr>
      </w:pPr>
      <w:r w:rsidRPr="0078503C">
        <w:rPr>
          <w:rFonts w:ascii="Times New Roman" w:hAnsi="Times New Roman" w:cs="Times New Roman"/>
          <w:b/>
          <w:sz w:val="20"/>
        </w:rPr>
        <w:t>Principal Act</w:t>
      </w:r>
    </w:p>
    <w:p w14:paraId="294F6CA2" w14:textId="77777777" w:rsidR="00D01DAB" w:rsidRPr="00E06DA4" w:rsidRDefault="00E06DA4" w:rsidP="0078503C">
      <w:pPr>
        <w:widowControl w:val="0"/>
        <w:spacing w:after="0" w:line="240" w:lineRule="auto"/>
        <w:ind w:firstLine="432"/>
        <w:jc w:val="both"/>
        <w:rPr>
          <w:rFonts w:ascii="Times New Roman" w:hAnsi="Times New Roman" w:cs="Times New Roman"/>
        </w:rPr>
      </w:pPr>
      <w:r w:rsidRPr="00E06DA4">
        <w:rPr>
          <w:rFonts w:ascii="Times New Roman" w:hAnsi="Times New Roman" w:cs="Times New Roman"/>
          <w:b/>
        </w:rPr>
        <w:t>3.</w:t>
      </w:r>
      <w:r w:rsidR="00D01DAB" w:rsidRPr="00E06DA4">
        <w:rPr>
          <w:rFonts w:ascii="Times New Roman" w:hAnsi="Times New Roman" w:cs="Times New Roman"/>
        </w:rPr>
        <w:t xml:space="preserve"> The </w:t>
      </w:r>
      <w:r w:rsidRPr="00E06DA4">
        <w:rPr>
          <w:rFonts w:ascii="Times New Roman" w:hAnsi="Times New Roman" w:cs="Times New Roman"/>
          <w:i/>
        </w:rPr>
        <w:t>Housing Loans Insurance Act 1965</w:t>
      </w:r>
      <w:r w:rsidRPr="004E7E0D">
        <w:rPr>
          <w:rFonts w:ascii="Times New Roman" w:hAnsi="Times New Roman" w:cs="Times New Roman"/>
          <w:smallCaps/>
          <w:vertAlign w:val="superscript"/>
        </w:rPr>
        <w:t>1</w:t>
      </w:r>
      <w:r w:rsidRPr="00E06DA4">
        <w:rPr>
          <w:rFonts w:ascii="Times New Roman" w:hAnsi="Times New Roman" w:cs="Times New Roman"/>
          <w:i/>
        </w:rPr>
        <w:t xml:space="preserve"> </w:t>
      </w:r>
      <w:r w:rsidR="00D01DAB" w:rsidRPr="00E06DA4">
        <w:rPr>
          <w:rFonts w:ascii="Times New Roman" w:hAnsi="Times New Roman" w:cs="Times New Roman"/>
        </w:rPr>
        <w:t>is in this Part referred to as the Principal Act.</w:t>
      </w:r>
    </w:p>
    <w:p w14:paraId="67075BDD" w14:textId="77777777" w:rsidR="0066245C" w:rsidRDefault="00E06DA4" w:rsidP="00843AA3">
      <w:pPr>
        <w:widowControl w:val="0"/>
        <w:spacing w:before="120" w:after="60" w:line="240" w:lineRule="auto"/>
        <w:jc w:val="both"/>
        <w:rPr>
          <w:rFonts w:ascii="Times New Roman" w:hAnsi="Times New Roman" w:cs="Times New Roman"/>
        </w:rPr>
      </w:pPr>
      <w:r w:rsidRPr="00E06DA4">
        <w:rPr>
          <w:rFonts w:ascii="Times New Roman" w:hAnsi="Times New Roman" w:cs="Times New Roman"/>
        </w:rPr>
        <w:br w:type="page"/>
      </w:r>
    </w:p>
    <w:p w14:paraId="205C2566" w14:textId="77777777" w:rsidR="00D01DAB" w:rsidRPr="00843AA3" w:rsidRDefault="00E06DA4" w:rsidP="00843AA3">
      <w:pPr>
        <w:widowControl w:val="0"/>
        <w:spacing w:before="120" w:after="60" w:line="240" w:lineRule="auto"/>
        <w:jc w:val="both"/>
        <w:rPr>
          <w:rFonts w:ascii="Times New Roman" w:hAnsi="Times New Roman" w:cs="Times New Roman"/>
          <w:b/>
          <w:sz w:val="20"/>
        </w:rPr>
      </w:pPr>
      <w:r w:rsidRPr="00843AA3">
        <w:rPr>
          <w:rFonts w:ascii="Times New Roman" w:hAnsi="Times New Roman" w:cs="Times New Roman"/>
          <w:b/>
          <w:sz w:val="20"/>
        </w:rPr>
        <w:lastRenderedPageBreak/>
        <w:t>Title</w:t>
      </w:r>
    </w:p>
    <w:p w14:paraId="0A13740E" w14:textId="77777777" w:rsidR="00D01DAB" w:rsidRPr="00E06DA4" w:rsidRDefault="00E06DA4" w:rsidP="00843AA3">
      <w:pPr>
        <w:widowControl w:val="0"/>
        <w:spacing w:after="0" w:line="240" w:lineRule="auto"/>
        <w:ind w:firstLine="432"/>
        <w:jc w:val="both"/>
        <w:rPr>
          <w:rFonts w:ascii="Times New Roman" w:hAnsi="Times New Roman" w:cs="Times New Roman"/>
        </w:rPr>
      </w:pPr>
      <w:r w:rsidRPr="00E06DA4">
        <w:rPr>
          <w:rFonts w:ascii="Times New Roman" w:hAnsi="Times New Roman" w:cs="Times New Roman"/>
          <w:b/>
        </w:rPr>
        <w:t xml:space="preserve">4. </w:t>
      </w:r>
      <w:r w:rsidR="00D01DAB" w:rsidRPr="00E06DA4">
        <w:rPr>
          <w:rFonts w:ascii="Times New Roman" w:hAnsi="Times New Roman" w:cs="Times New Roman"/>
        </w:rPr>
        <w:t xml:space="preserve">The title of the Principal Act is amended by omitting </w:t>
      </w:r>
      <w:r>
        <w:rPr>
          <w:rFonts w:ascii="Times New Roman" w:hAnsi="Times New Roman" w:cs="Times New Roman"/>
        </w:rPr>
        <w:t>“</w:t>
      </w:r>
      <w:r w:rsidR="00D01DAB" w:rsidRPr="00E06DA4">
        <w:rPr>
          <w:rFonts w:ascii="Times New Roman" w:hAnsi="Times New Roman" w:cs="Times New Roman"/>
        </w:rPr>
        <w:t>Housing</w:t>
      </w:r>
      <w:r>
        <w:rPr>
          <w:rFonts w:ascii="Times New Roman" w:hAnsi="Times New Roman" w:cs="Times New Roman"/>
        </w:rPr>
        <w:t>”</w:t>
      </w:r>
      <w:r w:rsidR="00D01DAB" w:rsidRPr="00E06DA4">
        <w:rPr>
          <w:rFonts w:ascii="Times New Roman" w:hAnsi="Times New Roman" w:cs="Times New Roman"/>
        </w:rPr>
        <w:t xml:space="preserve"> and substituting </w:t>
      </w:r>
      <w:r>
        <w:rPr>
          <w:rFonts w:ascii="Times New Roman" w:hAnsi="Times New Roman" w:cs="Times New Roman"/>
        </w:rPr>
        <w:t>“</w:t>
      </w:r>
      <w:r w:rsidR="00D01DAB" w:rsidRPr="00E06DA4">
        <w:rPr>
          <w:rFonts w:ascii="Times New Roman" w:hAnsi="Times New Roman" w:cs="Times New Roman"/>
        </w:rPr>
        <w:t>the provision of Dwelling-houses and Buildings other than dwelling-houses</w:t>
      </w:r>
      <w:r>
        <w:rPr>
          <w:rFonts w:ascii="Times New Roman" w:hAnsi="Times New Roman" w:cs="Times New Roman"/>
        </w:rPr>
        <w:t>”</w:t>
      </w:r>
      <w:r w:rsidR="00D01DAB" w:rsidRPr="00E06DA4">
        <w:rPr>
          <w:rFonts w:ascii="Times New Roman" w:hAnsi="Times New Roman" w:cs="Times New Roman"/>
        </w:rPr>
        <w:t>.</w:t>
      </w:r>
    </w:p>
    <w:p w14:paraId="2757E0D4" w14:textId="77777777" w:rsidR="00D01DAB" w:rsidRPr="00843AA3" w:rsidRDefault="00E06DA4" w:rsidP="00843AA3">
      <w:pPr>
        <w:widowControl w:val="0"/>
        <w:spacing w:before="120" w:after="60" w:line="240" w:lineRule="auto"/>
        <w:jc w:val="both"/>
        <w:rPr>
          <w:rFonts w:ascii="Times New Roman" w:hAnsi="Times New Roman" w:cs="Times New Roman"/>
          <w:b/>
          <w:sz w:val="20"/>
        </w:rPr>
      </w:pPr>
      <w:r w:rsidRPr="00843AA3">
        <w:rPr>
          <w:rFonts w:ascii="Times New Roman" w:hAnsi="Times New Roman" w:cs="Times New Roman"/>
          <w:b/>
          <w:sz w:val="20"/>
        </w:rPr>
        <w:t>Interpretation</w:t>
      </w:r>
    </w:p>
    <w:p w14:paraId="7158F124" w14:textId="77777777" w:rsidR="00D01DAB" w:rsidRPr="00E06DA4" w:rsidRDefault="00E06DA4" w:rsidP="00843AA3">
      <w:pPr>
        <w:widowControl w:val="0"/>
        <w:spacing w:after="0" w:line="240" w:lineRule="auto"/>
        <w:ind w:firstLine="432"/>
        <w:jc w:val="both"/>
        <w:rPr>
          <w:rFonts w:ascii="Times New Roman" w:hAnsi="Times New Roman" w:cs="Times New Roman"/>
        </w:rPr>
      </w:pPr>
      <w:r w:rsidRPr="00E06DA4">
        <w:rPr>
          <w:rFonts w:ascii="Times New Roman" w:hAnsi="Times New Roman" w:cs="Times New Roman"/>
          <w:b/>
        </w:rPr>
        <w:t xml:space="preserve">5. </w:t>
      </w:r>
      <w:r w:rsidR="00D01DAB" w:rsidRPr="00E06DA4">
        <w:rPr>
          <w:rFonts w:ascii="Times New Roman" w:hAnsi="Times New Roman" w:cs="Times New Roman"/>
        </w:rPr>
        <w:t>Section 4 of the Principal Act is amended—</w:t>
      </w:r>
    </w:p>
    <w:p w14:paraId="7C27E0E5" w14:textId="77777777" w:rsidR="00D01DAB" w:rsidRPr="00E06DA4" w:rsidRDefault="00D01DAB" w:rsidP="00843AA3">
      <w:pPr>
        <w:widowControl w:val="0"/>
        <w:spacing w:after="0" w:line="240" w:lineRule="auto"/>
        <w:ind w:left="864" w:hanging="432"/>
        <w:jc w:val="both"/>
        <w:rPr>
          <w:rFonts w:ascii="Times New Roman" w:hAnsi="Times New Roman" w:cs="Times New Roman"/>
        </w:rPr>
      </w:pPr>
      <w:r w:rsidRPr="00E06DA4">
        <w:rPr>
          <w:rFonts w:ascii="Times New Roman" w:hAnsi="Times New Roman" w:cs="Times New Roman"/>
        </w:rPr>
        <w:t xml:space="preserve">(a) by inserting after the definition of </w:t>
      </w:r>
      <w:r w:rsidR="00E06DA4">
        <w:rPr>
          <w:rFonts w:ascii="Times New Roman" w:hAnsi="Times New Roman" w:cs="Times New Roman"/>
        </w:rPr>
        <w:t>“</w:t>
      </w:r>
      <w:r w:rsidRPr="00E06DA4">
        <w:rPr>
          <w:rFonts w:ascii="Times New Roman" w:hAnsi="Times New Roman" w:cs="Times New Roman"/>
        </w:rPr>
        <w:t>approved security</w:t>
      </w:r>
      <w:r w:rsidR="00E06DA4">
        <w:rPr>
          <w:rFonts w:ascii="Times New Roman" w:hAnsi="Times New Roman" w:cs="Times New Roman"/>
        </w:rPr>
        <w:t>”</w:t>
      </w:r>
      <w:r w:rsidRPr="00E06DA4">
        <w:rPr>
          <w:rFonts w:ascii="Times New Roman" w:hAnsi="Times New Roman" w:cs="Times New Roman"/>
        </w:rPr>
        <w:t xml:space="preserve"> in sub-section (1) the following definition:</w:t>
      </w:r>
    </w:p>
    <w:p w14:paraId="20EBA3E9" w14:textId="77777777" w:rsidR="00D01DAB" w:rsidRPr="00E06DA4" w:rsidRDefault="00E06DA4" w:rsidP="00843AA3">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01DAB" w:rsidRPr="00E06DA4">
        <w:rPr>
          <w:rFonts w:ascii="Times New Roman" w:hAnsi="Times New Roman" w:cs="Times New Roman"/>
        </w:rPr>
        <w:t>building</w:t>
      </w:r>
      <w:r>
        <w:rPr>
          <w:rFonts w:ascii="Times New Roman" w:hAnsi="Times New Roman" w:cs="Times New Roman"/>
        </w:rPr>
        <w:t>’</w:t>
      </w:r>
      <w:r w:rsidR="00D01DAB" w:rsidRPr="00E06DA4">
        <w:rPr>
          <w:rFonts w:ascii="Times New Roman" w:hAnsi="Times New Roman" w:cs="Times New Roman"/>
        </w:rPr>
        <w:t xml:space="preserve"> includes any structure, but does not include a building or structure constructed, being constructed or intended to be constructed for a temporary purpose;</w:t>
      </w:r>
      <w:r>
        <w:rPr>
          <w:rFonts w:ascii="Times New Roman" w:hAnsi="Times New Roman" w:cs="Times New Roman"/>
        </w:rPr>
        <w:t>”</w:t>
      </w:r>
      <w:r w:rsidR="00D01DAB" w:rsidRPr="00E06DA4">
        <w:rPr>
          <w:rFonts w:ascii="Times New Roman" w:hAnsi="Times New Roman" w:cs="Times New Roman"/>
        </w:rPr>
        <w:t>;</w:t>
      </w:r>
    </w:p>
    <w:p w14:paraId="0AFBD8B8" w14:textId="77777777" w:rsidR="00D01DAB" w:rsidRPr="00E06DA4" w:rsidRDefault="00D01DAB" w:rsidP="00843AA3">
      <w:pPr>
        <w:widowControl w:val="0"/>
        <w:spacing w:after="0" w:line="240" w:lineRule="auto"/>
        <w:ind w:left="864" w:hanging="432"/>
        <w:jc w:val="both"/>
        <w:rPr>
          <w:rFonts w:ascii="Times New Roman" w:hAnsi="Times New Roman" w:cs="Times New Roman"/>
        </w:rPr>
      </w:pPr>
      <w:r w:rsidRPr="00E06DA4">
        <w:rPr>
          <w:rFonts w:ascii="Times New Roman" w:hAnsi="Times New Roman" w:cs="Times New Roman"/>
        </w:rPr>
        <w:t xml:space="preserve">(b) by omitting from sub-section (1) the definition of </w:t>
      </w:r>
      <w:r w:rsidR="00E06DA4">
        <w:rPr>
          <w:rFonts w:ascii="Times New Roman" w:hAnsi="Times New Roman" w:cs="Times New Roman"/>
        </w:rPr>
        <w:t>“</w:t>
      </w:r>
      <w:r w:rsidRPr="00E06DA4">
        <w:rPr>
          <w:rFonts w:ascii="Times New Roman" w:hAnsi="Times New Roman" w:cs="Times New Roman"/>
        </w:rPr>
        <w:t>insurable loan</w:t>
      </w:r>
      <w:r w:rsidR="00E06DA4">
        <w:rPr>
          <w:rFonts w:ascii="Times New Roman" w:hAnsi="Times New Roman" w:cs="Times New Roman"/>
        </w:rPr>
        <w:t>”</w:t>
      </w:r>
      <w:r w:rsidRPr="00E06DA4">
        <w:rPr>
          <w:rFonts w:ascii="Times New Roman" w:hAnsi="Times New Roman" w:cs="Times New Roman"/>
        </w:rPr>
        <w:t xml:space="preserve"> and substituting the following definition:</w:t>
      </w:r>
    </w:p>
    <w:p w14:paraId="7AB5D1B9" w14:textId="77777777" w:rsidR="00D01DAB" w:rsidRPr="00E06DA4" w:rsidRDefault="00E06DA4" w:rsidP="00843AA3">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01DAB" w:rsidRPr="00E06DA4">
        <w:rPr>
          <w:rFonts w:ascii="Times New Roman" w:hAnsi="Times New Roman" w:cs="Times New Roman"/>
        </w:rPr>
        <w:t>insurable loan</w:t>
      </w:r>
      <w:r>
        <w:rPr>
          <w:rFonts w:ascii="Times New Roman" w:hAnsi="Times New Roman" w:cs="Times New Roman"/>
        </w:rPr>
        <w:t>’</w:t>
      </w:r>
      <w:r w:rsidR="00D01DAB" w:rsidRPr="00E06DA4">
        <w:rPr>
          <w:rFonts w:ascii="Times New Roman" w:hAnsi="Times New Roman" w:cs="Times New Roman"/>
        </w:rPr>
        <w:t xml:space="preserve"> means a loan—</w:t>
      </w:r>
    </w:p>
    <w:p w14:paraId="2C3B9FF8" w14:textId="77777777" w:rsidR="00D01DAB" w:rsidRPr="00E06DA4" w:rsidRDefault="00D01DAB" w:rsidP="00843AA3">
      <w:pPr>
        <w:widowControl w:val="0"/>
        <w:spacing w:after="0" w:line="240" w:lineRule="auto"/>
        <w:ind w:left="864" w:hanging="432"/>
        <w:jc w:val="both"/>
        <w:rPr>
          <w:rFonts w:ascii="Times New Roman" w:hAnsi="Times New Roman" w:cs="Times New Roman"/>
        </w:rPr>
      </w:pPr>
      <w:r w:rsidRPr="00E06DA4">
        <w:rPr>
          <w:rFonts w:ascii="Times New Roman" w:hAnsi="Times New Roman" w:cs="Times New Roman"/>
        </w:rPr>
        <w:t>(a) made for any one or more of the following purposes, that is to say, of enabling the borrower—</w:t>
      </w:r>
    </w:p>
    <w:p w14:paraId="0674A704" w14:textId="77777777" w:rsidR="00D01DAB" w:rsidRPr="00E06DA4" w:rsidRDefault="00D01DAB" w:rsidP="00843AA3">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t>(</w:t>
      </w:r>
      <w:proofErr w:type="spellStart"/>
      <w:r w:rsidRPr="00E06DA4">
        <w:rPr>
          <w:rFonts w:ascii="Times New Roman" w:hAnsi="Times New Roman" w:cs="Times New Roman"/>
        </w:rPr>
        <w:t>i</w:t>
      </w:r>
      <w:proofErr w:type="spellEnd"/>
      <w:r w:rsidRPr="00E06DA4">
        <w:rPr>
          <w:rFonts w:ascii="Times New Roman" w:hAnsi="Times New Roman" w:cs="Times New Roman"/>
        </w:rPr>
        <w:t>) to acquire a prescribed interest in land;</w:t>
      </w:r>
    </w:p>
    <w:p w14:paraId="44380797" w14:textId="77777777" w:rsidR="00D01DAB" w:rsidRPr="00E06DA4" w:rsidRDefault="00D01DAB" w:rsidP="00843AA3">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t>(ii) to develop land, or complete the development of land, as residential land or non-residential land, being land in which the borrower has a prescribed interest;</w:t>
      </w:r>
    </w:p>
    <w:p w14:paraId="3487FC1B" w14:textId="77777777" w:rsidR="00D01DAB" w:rsidRPr="00E06DA4" w:rsidRDefault="00D01DAB" w:rsidP="00843AA3">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t>(iii) to acquire a prescribed interest in land and develop the land, or complete the development of the land, as residential land or non-residential land;</w:t>
      </w:r>
    </w:p>
    <w:p w14:paraId="5FDF5FE3" w14:textId="77777777" w:rsidR="00D01DAB" w:rsidRPr="00E06DA4" w:rsidRDefault="00D01DAB" w:rsidP="00843AA3">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t>(iv) to acquire a prescribed interest in land and construct, or complete the construction of, a dwelling-house, or a building other than a dwelling-house, on the land;</w:t>
      </w:r>
    </w:p>
    <w:p w14:paraId="176E7DA1" w14:textId="77777777" w:rsidR="00D01DAB" w:rsidRPr="00E06DA4" w:rsidRDefault="00D01DAB" w:rsidP="00843AA3">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t>(v) to construct a dwelling-house or a building other than a dwelling-house, or complete the construction of a dwelling-house or a building other than a dwelling-house, on land in which the borrower has a prescribed interest;</w:t>
      </w:r>
    </w:p>
    <w:p w14:paraId="04D64E20" w14:textId="77777777" w:rsidR="00D01DAB" w:rsidRPr="00E06DA4" w:rsidRDefault="00D01DAB" w:rsidP="00843AA3">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t>(vi) to acquire a prescribed interest in land on which there is a dwelling-house or a building other than a dwelling-house;</w:t>
      </w:r>
    </w:p>
    <w:p w14:paraId="2C7FE3CA" w14:textId="77777777" w:rsidR="00D01DAB" w:rsidRPr="00E06DA4" w:rsidRDefault="00D01DAB" w:rsidP="00843AA3">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t>(vii) to alter, improve or extend a dwelling-house, being a dwelling-house constructed on land in which the borrower has a prescribed interest;</w:t>
      </w:r>
    </w:p>
    <w:p w14:paraId="41527EC5" w14:textId="77777777" w:rsidR="00D01DAB" w:rsidRPr="00E06DA4" w:rsidRDefault="00D01DAB" w:rsidP="00843AA3">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t>(viii) to alter, improve or extend a building other than a dwelling-house, being a building constructed on land in which the borrower has a prescribed interest;</w:t>
      </w:r>
    </w:p>
    <w:p w14:paraId="14D622DC" w14:textId="77777777" w:rsidR="0066245C" w:rsidRDefault="00E06DA4" w:rsidP="00843AA3">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br w:type="page"/>
      </w:r>
    </w:p>
    <w:p w14:paraId="76041CD9" w14:textId="77777777" w:rsidR="00D01DAB" w:rsidRPr="00E06DA4" w:rsidRDefault="00D01DAB" w:rsidP="00843AA3">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lastRenderedPageBreak/>
        <w:t>(ix) to meet expenses in respect of the provision or improvement of roads, kerbing, guttering or footpaths in connection with land in which the borrower has a prescribed interest, being land on which there is a dwelling-house or on which a dwelling-house is being constructed;</w:t>
      </w:r>
    </w:p>
    <w:p w14:paraId="16D3A340" w14:textId="77777777" w:rsidR="00D01DAB" w:rsidRPr="00E06DA4" w:rsidRDefault="00D01DAB" w:rsidP="00843AA3">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t>(x) to meet expenses in respect of the provision or improvement of roads, kerbing, guttering or footpaths in connection with land in which the borrower has a prescribed interest, being land on which there is a building other than a dwelling-house or on which a building other than a dwelling-house is being constructed; or</w:t>
      </w:r>
    </w:p>
    <w:p w14:paraId="502A8FD0" w14:textId="77777777" w:rsidR="00D01DAB" w:rsidRPr="00E06DA4" w:rsidRDefault="00D01DAB" w:rsidP="00843AA3">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t>(xi) to discharge a mortgage, charge or other encumbrance over land in which the borrower has a prescribed interest; and</w:t>
      </w:r>
    </w:p>
    <w:p w14:paraId="0BDBF5EF" w14:textId="77777777" w:rsidR="00D01DAB" w:rsidRPr="00E06DA4" w:rsidRDefault="00D01DAB" w:rsidP="00843AA3">
      <w:pPr>
        <w:widowControl w:val="0"/>
        <w:spacing w:after="0" w:line="240" w:lineRule="auto"/>
        <w:ind w:left="1584" w:hanging="432"/>
        <w:jc w:val="both"/>
        <w:rPr>
          <w:rFonts w:ascii="Times New Roman" w:hAnsi="Times New Roman" w:cs="Times New Roman"/>
        </w:rPr>
      </w:pPr>
      <w:r w:rsidRPr="00E06DA4">
        <w:rPr>
          <w:rFonts w:ascii="Times New Roman" w:hAnsi="Times New Roman" w:cs="Times New Roman"/>
        </w:rPr>
        <w:t>(b) the repayment of which (except in the case of a loan made for the purpose of enabling the borrower to alter, improve or extend a dwelling-house of the kind referred to in sub-paragraph (a) (vii) or to meet expenses of the kind referred to in sub-paragraph (a) (ix), being a loan made in accordance with terms and conditions approved by the Corporation) is secured by an approved security over—</w:t>
      </w:r>
    </w:p>
    <w:p w14:paraId="10767D5C" w14:textId="77777777" w:rsidR="00D01DAB" w:rsidRPr="00E06DA4" w:rsidRDefault="00D01DAB" w:rsidP="00843AA3">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t>(</w:t>
      </w:r>
      <w:proofErr w:type="spellStart"/>
      <w:r w:rsidRPr="00E06DA4">
        <w:rPr>
          <w:rFonts w:ascii="Times New Roman" w:hAnsi="Times New Roman" w:cs="Times New Roman"/>
        </w:rPr>
        <w:t>i</w:t>
      </w:r>
      <w:proofErr w:type="spellEnd"/>
      <w:r w:rsidRPr="00E06DA4">
        <w:rPr>
          <w:rFonts w:ascii="Times New Roman" w:hAnsi="Times New Roman" w:cs="Times New Roman"/>
        </w:rPr>
        <w:t>) in the case of land that is used or intended to be used, in whole or in substantial part, for residential purposes—the interest of the borrower in the land; and</w:t>
      </w:r>
    </w:p>
    <w:p w14:paraId="2CB3FA5B" w14:textId="77777777" w:rsidR="00D01DAB" w:rsidRPr="00E06DA4" w:rsidRDefault="00D01DAB" w:rsidP="00843AA3">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t>(ii) in any other case—the interest of the borrower in the land, a prescribed interest of any other person in the land or a prescribed interest of the borrower or any other person in any other land;</w:t>
      </w:r>
      <w:r w:rsidR="00E06DA4">
        <w:rPr>
          <w:rFonts w:ascii="Times New Roman" w:hAnsi="Times New Roman" w:cs="Times New Roman"/>
        </w:rPr>
        <w:t>”</w:t>
      </w:r>
      <w:r w:rsidRPr="00E06DA4">
        <w:rPr>
          <w:rFonts w:ascii="Times New Roman" w:hAnsi="Times New Roman" w:cs="Times New Roman"/>
        </w:rPr>
        <w:t>;</w:t>
      </w:r>
    </w:p>
    <w:p w14:paraId="0F9836ED" w14:textId="77777777" w:rsidR="00D01DAB" w:rsidRPr="00E06DA4" w:rsidRDefault="00D01DAB" w:rsidP="00843AA3">
      <w:pPr>
        <w:widowControl w:val="0"/>
        <w:spacing w:after="0" w:line="240" w:lineRule="auto"/>
        <w:ind w:left="864" w:hanging="432"/>
        <w:jc w:val="both"/>
        <w:rPr>
          <w:rFonts w:ascii="Times New Roman" w:hAnsi="Times New Roman" w:cs="Times New Roman"/>
        </w:rPr>
      </w:pPr>
      <w:r w:rsidRPr="00E06DA4">
        <w:rPr>
          <w:rFonts w:ascii="Times New Roman" w:hAnsi="Times New Roman" w:cs="Times New Roman"/>
        </w:rPr>
        <w:t xml:space="preserve">(c) by inserting in sub-section (2) </w:t>
      </w:r>
      <w:r w:rsidR="00E06DA4">
        <w:rPr>
          <w:rFonts w:ascii="Times New Roman" w:hAnsi="Times New Roman" w:cs="Times New Roman"/>
        </w:rPr>
        <w:t>“</w:t>
      </w:r>
      <w:r w:rsidRPr="00E06DA4">
        <w:rPr>
          <w:rFonts w:ascii="Times New Roman" w:hAnsi="Times New Roman" w:cs="Times New Roman"/>
        </w:rPr>
        <w:t>or to a building other than a dwelling-house</w:t>
      </w:r>
      <w:r w:rsidR="00E06DA4">
        <w:rPr>
          <w:rFonts w:ascii="Times New Roman" w:hAnsi="Times New Roman" w:cs="Times New Roman"/>
        </w:rPr>
        <w:t>”</w:t>
      </w:r>
      <w:r w:rsidRPr="00E06DA4">
        <w:rPr>
          <w:rFonts w:ascii="Times New Roman" w:hAnsi="Times New Roman" w:cs="Times New Roman"/>
        </w:rPr>
        <w:t xml:space="preserve"> after </w:t>
      </w:r>
      <w:r w:rsidR="00E06DA4">
        <w:rPr>
          <w:rFonts w:ascii="Times New Roman" w:hAnsi="Times New Roman" w:cs="Times New Roman"/>
        </w:rPr>
        <w:t>“</w:t>
      </w:r>
      <w:r w:rsidRPr="00E06DA4">
        <w:rPr>
          <w:rFonts w:ascii="Times New Roman" w:hAnsi="Times New Roman" w:cs="Times New Roman"/>
        </w:rPr>
        <w:t>to a dwelling-house</w:t>
      </w:r>
      <w:r w:rsidR="00E06DA4">
        <w:rPr>
          <w:rFonts w:ascii="Times New Roman" w:hAnsi="Times New Roman" w:cs="Times New Roman"/>
        </w:rPr>
        <w:t>”</w:t>
      </w:r>
      <w:r w:rsidRPr="00E06DA4">
        <w:rPr>
          <w:rFonts w:ascii="Times New Roman" w:hAnsi="Times New Roman" w:cs="Times New Roman"/>
        </w:rPr>
        <w:t>;</w:t>
      </w:r>
    </w:p>
    <w:p w14:paraId="5D7FC89C" w14:textId="77777777" w:rsidR="00D01DAB" w:rsidRPr="00E06DA4" w:rsidRDefault="00D01DAB" w:rsidP="00843AA3">
      <w:pPr>
        <w:widowControl w:val="0"/>
        <w:spacing w:after="0" w:line="240" w:lineRule="auto"/>
        <w:ind w:left="864" w:hanging="432"/>
        <w:jc w:val="both"/>
        <w:rPr>
          <w:rFonts w:ascii="Times New Roman" w:hAnsi="Times New Roman" w:cs="Times New Roman"/>
        </w:rPr>
      </w:pPr>
      <w:r w:rsidRPr="00E06DA4">
        <w:rPr>
          <w:rFonts w:ascii="Times New Roman" w:hAnsi="Times New Roman" w:cs="Times New Roman"/>
        </w:rPr>
        <w:t xml:space="preserve">(d) by omitting from sub-section (2) </w:t>
      </w:r>
      <w:r w:rsidR="00E06DA4">
        <w:rPr>
          <w:rFonts w:ascii="Times New Roman" w:hAnsi="Times New Roman" w:cs="Times New Roman"/>
        </w:rPr>
        <w:t>“</w:t>
      </w:r>
      <w:r w:rsidRPr="00E06DA4">
        <w:rPr>
          <w:rFonts w:ascii="Times New Roman" w:hAnsi="Times New Roman" w:cs="Times New Roman"/>
        </w:rPr>
        <w:t>in connexion with the dwelling-house</w:t>
      </w:r>
      <w:r w:rsidR="00E06DA4">
        <w:rPr>
          <w:rFonts w:ascii="Times New Roman" w:hAnsi="Times New Roman" w:cs="Times New Roman"/>
        </w:rPr>
        <w:t>”</w:t>
      </w:r>
      <w:r w:rsidRPr="00E06DA4">
        <w:rPr>
          <w:rFonts w:ascii="Times New Roman" w:hAnsi="Times New Roman" w:cs="Times New Roman"/>
        </w:rPr>
        <w:t xml:space="preserve"> and substituting </w:t>
      </w:r>
      <w:r w:rsidR="00E06DA4">
        <w:rPr>
          <w:rFonts w:ascii="Times New Roman" w:hAnsi="Times New Roman" w:cs="Times New Roman"/>
        </w:rPr>
        <w:t>“</w:t>
      </w:r>
      <w:r w:rsidRPr="00E06DA4">
        <w:rPr>
          <w:rFonts w:ascii="Times New Roman" w:hAnsi="Times New Roman" w:cs="Times New Roman"/>
        </w:rPr>
        <w:t>in connection with the dwelling-house or the building other than a dwelling-house, as the case may be</w:t>
      </w:r>
      <w:r w:rsidR="00E06DA4">
        <w:rPr>
          <w:rFonts w:ascii="Times New Roman" w:hAnsi="Times New Roman" w:cs="Times New Roman"/>
        </w:rPr>
        <w:t>”</w:t>
      </w:r>
      <w:r w:rsidRPr="00E06DA4">
        <w:rPr>
          <w:rFonts w:ascii="Times New Roman" w:hAnsi="Times New Roman" w:cs="Times New Roman"/>
        </w:rPr>
        <w:t>; and</w:t>
      </w:r>
    </w:p>
    <w:p w14:paraId="0A3FF073" w14:textId="77777777" w:rsidR="00D01DAB" w:rsidRPr="00E06DA4" w:rsidRDefault="00D01DAB" w:rsidP="00843AA3">
      <w:pPr>
        <w:widowControl w:val="0"/>
        <w:spacing w:after="0" w:line="240" w:lineRule="auto"/>
        <w:ind w:left="864" w:hanging="432"/>
        <w:jc w:val="both"/>
        <w:rPr>
          <w:rFonts w:ascii="Times New Roman" w:hAnsi="Times New Roman" w:cs="Times New Roman"/>
        </w:rPr>
      </w:pPr>
      <w:r w:rsidRPr="00E06DA4">
        <w:rPr>
          <w:rFonts w:ascii="Times New Roman" w:hAnsi="Times New Roman" w:cs="Times New Roman"/>
        </w:rPr>
        <w:t>(e) by adding at the end thereof the following sub-section:</w:t>
      </w:r>
    </w:p>
    <w:p w14:paraId="51F83535" w14:textId="77777777" w:rsidR="00D01DAB" w:rsidRPr="00E06DA4" w:rsidRDefault="00E06DA4" w:rsidP="00843AA3">
      <w:pPr>
        <w:spacing w:after="0" w:line="240" w:lineRule="auto"/>
        <w:ind w:left="720" w:firstLine="432"/>
        <w:jc w:val="both"/>
        <w:rPr>
          <w:rFonts w:ascii="Times New Roman" w:hAnsi="Times New Roman" w:cs="Times New Roman"/>
        </w:rPr>
      </w:pPr>
      <w:r w:rsidRPr="00843AA3">
        <w:rPr>
          <w:rFonts w:ascii="Times New Roman" w:hAnsi="Times New Roman" w:cs="Times New Roman"/>
        </w:rPr>
        <w:t xml:space="preserve">“(5) </w:t>
      </w:r>
      <w:r w:rsidR="00D01DAB" w:rsidRPr="00E06DA4">
        <w:rPr>
          <w:rFonts w:ascii="Times New Roman" w:hAnsi="Times New Roman" w:cs="Times New Roman"/>
        </w:rPr>
        <w:t>A reference in this Act to the development of land as non-residential land shall be read as a reference to—</w:t>
      </w:r>
    </w:p>
    <w:p w14:paraId="3A1E0C65" w14:textId="77777777" w:rsidR="0066245C" w:rsidRDefault="00E06DA4" w:rsidP="009A347A">
      <w:pPr>
        <w:widowControl w:val="0"/>
        <w:spacing w:after="0" w:line="240" w:lineRule="auto"/>
        <w:ind w:left="1584" w:hanging="432"/>
        <w:jc w:val="both"/>
        <w:rPr>
          <w:rFonts w:ascii="Times New Roman" w:hAnsi="Times New Roman" w:cs="Times New Roman"/>
        </w:rPr>
      </w:pPr>
      <w:r w:rsidRPr="00E06DA4">
        <w:rPr>
          <w:rFonts w:ascii="Times New Roman" w:hAnsi="Times New Roman" w:cs="Times New Roman"/>
        </w:rPr>
        <w:br w:type="page"/>
      </w:r>
    </w:p>
    <w:p w14:paraId="2DCE45E0" w14:textId="77777777" w:rsidR="00D01DAB" w:rsidRPr="00E06DA4" w:rsidRDefault="00D01DAB" w:rsidP="009A347A">
      <w:pPr>
        <w:widowControl w:val="0"/>
        <w:spacing w:after="0" w:line="240" w:lineRule="auto"/>
        <w:ind w:left="1584" w:hanging="432"/>
        <w:jc w:val="both"/>
        <w:rPr>
          <w:rFonts w:ascii="Times New Roman" w:hAnsi="Times New Roman" w:cs="Times New Roman"/>
        </w:rPr>
      </w:pPr>
      <w:r w:rsidRPr="00E06DA4">
        <w:rPr>
          <w:rFonts w:ascii="Times New Roman" w:hAnsi="Times New Roman" w:cs="Times New Roman"/>
        </w:rPr>
        <w:lastRenderedPageBreak/>
        <w:t>(a) the development of the land for use for any one or more of the following purposes, namely—</w:t>
      </w:r>
    </w:p>
    <w:p w14:paraId="5D5B6B47" w14:textId="77777777" w:rsidR="00D01DAB" w:rsidRPr="00E06DA4" w:rsidRDefault="00D01DAB" w:rsidP="009A347A">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t>(</w:t>
      </w:r>
      <w:proofErr w:type="spellStart"/>
      <w:r w:rsidRPr="00E06DA4">
        <w:rPr>
          <w:rFonts w:ascii="Times New Roman" w:hAnsi="Times New Roman" w:cs="Times New Roman"/>
        </w:rPr>
        <w:t>i</w:t>
      </w:r>
      <w:proofErr w:type="spellEnd"/>
      <w:r w:rsidRPr="00E06DA4">
        <w:rPr>
          <w:rFonts w:ascii="Times New Roman" w:hAnsi="Times New Roman" w:cs="Times New Roman"/>
        </w:rPr>
        <w:t>) commercial, industrial, health care, cultural, educational, entertainment, recreational or community purposes; or</w:t>
      </w:r>
    </w:p>
    <w:p w14:paraId="172F78E2" w14:textId="77777777" w:rsidR="00D01DAB" w:rsidRPr="00E06DA4" w:rsidRDefault="00D01DAB" w:rsidP="009A347A">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t>(ii) any purpose prescribed for the purposes of this sub-section,</w:t>
      </w:r>
    </w:p>
    <w:p w14:paraId="133D33C5" w14:textId="77777777" w:rsidR="00D01DAB" w:rsidRPr="00E06DA4" w:rsidRDefault="00D01DAB" w:rsidP="009A347A">
      <w:pPr>
        <w:widowControl w:val="0"/>
        <w:spacing w:after="0" w:line="240" w:lineRule="auto"/>
        <w:ind w:left="2160" w:hanging="432"/>
        <w:jc w:val="both"/>
        <w:rPr>
          <w:rFonts w:ascii="Times New Roman" w:hAnsi="Times New Roman" w:cs="Times New Roman"/>
        </w:rPr>
      </w:pPr>
      <w:r w:rsidRPr="00E06DA4">
        <w:rPr>
          <w:rFonts w:ascii="Times New Roman" w:hAnsi="Times New Roman" w:cs="Times New Roman"/>
        </w:rPr>
        <w:t>including the carrying out of such works as are necessary or convenient to be carried out upon, or in relation to, the land for the purpose of enabling the land to be so developed; or</w:t>
      </w:r>
    </w:p>
    <w:p w14:paraId="2DF7D2DA" w14:textId="77777777" w:rsidR="00D01DAB" w:rsidRPr="00E06DA4" w:rsidRDefault="00D01DAB" w:rsidP="009A347A">
      <w:pPr>
        <w:widowControl w:val="0"/>
        <w:spacing w:after="0" w:line="240" w:lineRule="auto"/>
        <w:ind w:left="1584" w:hanging="432"/>
        <w:jc w:val="both"/>
        <w:rPr>
          <w:rFonts w:ascii="Times New Roman" w:hAnsi="Times New Roman" w:cs="Times New Roman"/>
        </w:rPr>
      </w:pPr>
      <w:r w:rsidRPr="00E06DA4">
        <w:rPr>
          <w:rFonts w:ascii="Times New Roman" w:hAnsi="Times New Roman" w:cs="Times New Roman"/>
        </w:rPr>
        <w:t>(b) the subdivision, or re-subdivision, of the land into blocks for use for any one or more of the purposes referred to in sub-paragraph (a) (</w:t>
      </w:r>
      <w:proofErr w:type="spellStart"/>
      <w:r w:rsidRPr="00E06DA4">
        <w:rPr>
          <w:rFonts w:ascii="Times New Roman" w:hAnsi="Times New Roman" w:cs="Times New Roman"/>
        </w:rPr>
        <w:t>i</w:t>
      </w:r>
      <w:proofErr w:type="spellEnd"/>
      <w:r w:rsidRPr="00E06DA4">
        <w:rPr>
          <w:rFonts w:ascii="Times New Roman" w:hAnsi="Times New Roman" w:cs="Times New Roman"/>
        </w:rPr>
        <w:t>) or prescribed for the purposes of this sub-section, including the carrying out of such works as are necessary or convenient to be carried out upon, or in relation to, the land for the purpose of enabling the land to be so subdivided or re-subdivided.</w:t>
      </w:r>
      <w:r w:rsidR="00E06DA4">
        <w:rPr>
          <w:rFonts w:ascii="Times New Roman" w:hAnsi="Times New Roman" w:cs="Times New Roman"/>
        </w:rPr>
        <w:t>”</w:t>
      </w:r>
      <w:r w:rsidRPr="00E06DA4">
        <w:rPr>
          <w:rFonts w:ascii="Times New Roman" w:hAnsi="Times New Roman" w:cs="Times New Roman"/>
        </w:rPr>
        <w:t>.</w:t>
      </w:r>
    </w:p>
    <w:p w14:paraId="1760B736" w14:textId="77777777" w:rsidR="00D01DAB" w:rsidRPr="009A347A" w:rsidRDefault="00E06DA4" w:rsidP="009A347A">
      <w:pPr>
        <w:spacing w:before="120" w:after="120" w:line="240" w:lineRule="auto"/>
        <w:jc w:val="center"/>
        <w:rPr>
          <w:rFonts w:ascii="Times New Roman" w:hAnsi="Times New Roman" w:cs="Times New Roman"/>
          <w:sz w:val="24"/>
        </w:rPr>
      </w:pPr>
      <w:r w:rsidRPr="009A347A">
        <w:rPr>
          <w:rFonts w:ascii="Times New Roman" w:hAnsi="Times New Roman" w:cs="Times New Roman"/>
          <w:b/>
          <w:sz w:val="24"/>
        </w:rPr>
        <w:t xml:space="preserve">PART III—AMENDMENT </w:t>
      </w:r>
      <w:r w:rsidR="00D01DAB" w:rsidRPr="009A347A">
        <w:rPr>
          <w:rFonts w:ascii="Times New Roman" w:hAnsi="Times New Roman" w:cs="Times New Roman"/>
          <w:sz w:val="24"/>
        </w:rPr>
        <w:t xml:space="preserve">OF </w:t>
      </w:r>
      <w:r w:rsidRPr="009A347A">
        <w:rPr>
          <w:rFonts w:ascii="Times New Roman" w:hAnsi="Times New Roman" w:cs="Times New Roman"/>
          <w:b/>
          <w:sz w:val="24"/>
        </w:rPr>
        <w:t>THE COMMONWEALTH FUNCTIONS (STATUTES REVIEW) ACT 1981</w:t>
      </w:r>
    </w:p>
    <w:p w14:paraId="74614710" w14:textId="77777777" w:rsidR="00D01DAB" w:rsidRPr="009A347A" w:rsidRDefault="00E06DA4" w:rsidP="009A347A">
      <w:pPr>
        <w:widowControl w:val="0"/>
        <w:spacing w:before="120" w:after="60" w:line="240" w:lineRule="auto"/>
        <w:jc w:val="both"/>
        <w:rPr>
          <w:rFonts w:ascii="Times New Roman" w:hAnsi="Times New Roman" w:cs="Times New Roman"/>
          <w:b/>
          <w:sz w:val="20"/>
        </w:rPr>
      </w:pPr>
      <w:r w:rsidRPr="009A347A">
        <w:rPr>
          <w:rFonts w:ascii="Times New Roman" w:hAnsi="Times New Roman" w:cs="Times New Roman"/>
          <w:b/>
          <w:sz w:val="20"/>
        </w:rPr>
        <w:t>Principal Act</w:t>
      </w:r>
    </w:p>
    <w:p w14:paraId="52F036B5" w14:textId="77777777" w:rsidR="00D01DAB" w:rsidRPr="00E06DA4" w:rsidRDefault="00E06DA4" w:rsidP="009A347A">
      <w:pPr>
        <w:widowControl w:val="0"/>
        <w:spacing w:after="0" w:line="240" w:lineRule="auto"/>
        <w:ind w:firstLine="432"/>
        <w:jc w:val="both"/>
        <w:rPr>
          <w:rFonts w:ascii="Times New Roman" w:hAnsi="Times New Roman" w:cs="Times New Roman"/>
        </w:rPr>
      </w:pPr>
      <w:r w:rsidRPr="00E06DA4">
        <w:rPr>
          <w:rFonts w:ascii="Times New Roman" w:hAnsi="Times New Roman" w:cs="Times New Roman"/>
          <w:b/>
        </w:rPr>
        <w:t>6.</w:t>
      </w:r>
      <w:r w:rsidR="00D01DAB" w:rsidRPr="00E06DA4">
        <w:rPr>
          <w:rFonts w:ascii="Times New Roman" w:hAnsi="Times New Roman" w:cs="Times New Roman"/>
        </w:rPr>
        <w:t xml:space="preserve"> The </w:t>
      </w:r>
      <w:r w:rsidRPr="00E06DA4">
        <w:rPr>
          <w:rFonts w:ascii="Times New Roman" w:hAnsi="Times New Roman" w:cs="Times New Roman"/>
          <w:i/>
        </w:rPr>
        <w:t xml:space="preserve">Commonwealth Functions </w:t>
      </w:r>
      <w:r w:rsidRPr="00F77A6D">
        <w:rPr>
          <w:rFonts w:ascii="Times New Roman" w:hAnsi="Times New Roman" w:cs="Times New Roman"/>
        </w:rPr>
        <w:t>(</w:t>
      </w:r>
      <w:r w:rsidRPr="00E06DA4">
        <w:rPr>
          <w:rFonts w:ascii="Times New Roman" w:hAnsi="Times New Roman" w:cs="Times New Roman"/>
          <w:i/>
        </w:rPr>
        <w:t>Statutes Review</w:t>
      </w:r>
      <w:r w:rsidRPr="00F77A6D">
        <w:rPr>
          <w:rFonts w:ascii="Times New Roman" w:hAnsi="Times New Roman" w:cs="Times New Roman"/>
        </w:rPr>
        <w:t>)</w:t>
      </w:r>
      <w:r w:rsidRPr="00E06DA4">
        <w:rPr>
          <w:rFonts w:ascii="Times New Roman" w:hAnsi="Times New Roman" w:cs="Times New Roman"/>
          <w:i/>
        </w:rPr>
        <w:t xml:space="preserve"> Act 1981</w:t>
      </w:r>
      <w:r w:rsidRPr="004E7E0D">
        <w:rPr>
          <w:rFonts w:ascii="Times New Roman" w:hAnsi="Times New Roman" w:cs="Times New Roman"/>
          <w:vertAlign w:val="superscript"/>
        </w:rPr>
        <w:t>2</w:t>
      </w:r>
      <w:r w:rsidRPr="00E06DA4">
        <w:rPr>
          <w:rFonts w:ascii="Times New Roman" w:hAnsi="Times New Roman" w:cs="Times New Roman"/>
          <w:i/>
        </w:rPr>
        <w:t xml:space="preserve"> </w:t>
      </w:r>
      <w:r w:rsidR="00D01DAB" w:rsidRPr="00E06DA4">
        <w:rPr>
          <w:rFonts w:ascii="Times New Roman" w:hAnsi="Times New Roman" w:cs="Times New Roman"/>
        </w:rPr>
        <w:t>is in this Part referred to as the Principal Act.</w:t>
      </w:r>
    </w:p>
    <w:p w14:paraId="646FAE5F" w14:textId="77777777" w:rsidR="00D01DAB" w:rsidRPr="009A347A" w:rsidRDefault="00E06DA4" w:rsidP="009A347A">
      <w:pPr>
        <w:widowControl w:val="0"/>
        <w:spacing w:before="120" w:after="60" w:line="240" w:lineRule="auto"/>
        <w:jc w:val="both"/>
        <w:rPr>
          <w:rFonts w:ascii="Times New Roman" w:hAnsi="Times New Roman" w:cs="Times New Roman"/>
          <w:b/>
          <w:sz w:val="20"/>
        </w:rPr>
      </w:pPr>
      <w:r w:rsidRPr="009A347A">
        <w:rPr>
          <w:rFonts w:ascii="Times New Roman" w:hAnsi="Times New Roman" w:cs="Times New Roman"/>
          <w:b/>
          <w:sz w:val="20"/>
        </w:rPr>
        <w:t>Repeal of Part XIII</w:t>
      </w:r>
    </w:p>
    <w:p w14:paraId="2B814C94" w14:textId="77777777" w:rsidR="00D01DAB" w:rsidRPr="00E06DA4" w:rsidRDefault="00E06DA4" w:rsidP="009A347A">
      <w:pPr>
        <w:widowControl w:val="0"/>
        <w:spacing w:after="0" w:line="240" w:lineRule="auto"/>
        <w:ind w:firstLine="432"/>
        <w:jc w:val="both"/>
        <w:rPr>
          <w:rFonts w:ascii="Times New Roman" w:hAnsi="Times New Roman" w:cs="Times New Roman"/>
        </w:rPr>
      </w:pPr>
      <w:r w:rsidRPr="00E06DA4">
        <w:rPr>
          <w:rFonts w:ascii="Times New Roman" w:hAnsi="Times New Roman" w:cs="Times New Roman"/>
          <w:b/>
        </w:rPr>
        <w:t>7.</w:t>
      </w:r>
      <w:r w:rsidR="00D01DAB" w:rsidRPr="00E06DA4">
        <w:rPr>
          <w:rFonts w:ascii="Times New Roman" w:hAnsi="Times New Roman" w:cs="Times New Roman"/>
        </w:rPr>
        <w:t xml:space="preserve"> Part XIII of the Principal Act is repealed.</w:t>
      </w:r>
    </w:p>
    <w:p w14:paraId="1A6389FB" w14:textId="77777777" w:rsidR="009A347A" w:rsidRDefault="009A347A" w:rsidP="009A347A">
      <w:pPr>
        <w:pBdr>
          <w:bottom w:val="single" w:sz="4" w:space="1" w:color="auto"/>
        </w:pBdr>
        <w:spacing w:after="0" w:line="240" w:lineRule="auto"/>
        <w:jc w:val="both"/>
        <w:rPr>
          <w:rFonts w:ascii="Times New Roman" w:hAnsi="Times New Roman" w:cs="Times New Roman"/>
          <w:b/>
        </w:rPr>
      </w:pPr>
    </w:p>
    <w:p w14:paraId="77B12F35" w14:textId="77777777" w:rsidR="00D01DAB" w:rsidRPr="00E06DA4" w:rsidRDefault="00E06DA4" w:rsidP="009A347A">
      <w:pPr>
        <w:spacing w:before="120" w:after="120" w:line="240" w:lineRule="auto"/>
        <w:jc w:val="center"/>
        <w:rPr>
          <w:rFonts w:ascii="Times New Roman" w:hAnsi="Times New Roman" w:cs="Times New Roman"/>
        </w:rPr>
      </w:pPr>
      <w:r w:rsidRPr="00E06DA4">
        <w:rPr>
          <w:rFonts w:ascii="Times New Roman" w:hAnsi="Times New Roman" w:cs="Times New Roman"/>
          <w:b/>
        </w:rPr>
        <w:t>NOTE</w:t>
      </w:r>
    </w:p>
    <w:p w14:paraId="636CF9F7" w14:textId="77777777" w:rsidR="00D01DAB" w:rsidRPr="009A347A" w:rsidRDefault="00D01DAB" w:rsidP="009A347A">
      <w:pPr>
        <w:spacing w:after="0" w:line="240" w:lineRule="auto"/>
        <w:ind w:left="288" w:hanging="288"/>
        <w:jc w:val="both"/>
        <w:rPr>
          <w:rFonts w:ascii="Times New Roman" w:hAnsi="Times New Roman" w:cs="Times New Roman"/>
          <w:sz w:val="20"/>
        </w:rPr>
      </w:pPr>
      <w:r w:rsidRPr="009A347A">
        <w:rPr>
          <w:rFonts w:ascii="Times New Roman" w:hAnsi="Times New Roman" w:cs="Times New Roman"/>
          <w:sz w:val="20"/>
        </w:rPr>
        <w:t>1. No. 10, 1965, as amended. For previous amendments, see No. 93, 1966; No. 216, 1973 (as amended by No. 20, 1974); No. 39, 1977; and No. 36, 1978.</w:t>
      </w:r>
    </w:p>
    <w:p w14:paraId="66BE605B" w14:textId="77777777" w:rsidR="00D01DAB" w:rsidRDefault="00D01DAB" w:rsidP="009A347A">
      <w:pPr>
        <w:spacing w:after="0" w:line="240" w:lineRule="auto"/>
        <w:ind w:left="288" w:hanging="288"/>
        <w:jc w:val="both"/>
        <w:rPr>
          <w:rFonts w:ascii="Times New Roman" w:hAnsi="Times New Roman" w:cs="Times New Roman"/>
          <w:sz w:val="20"/>
        </w:rPr>
      </w:pPr>
      <w:r w:rsidRPr="009A347A">
        <w:rPr>
          <w:rFonts w:ascii="Times New Roman" w:hAnsi="Times New Roman" w:cs="Times New Roman"/>
          <w:sz w:val="20"/>
        </w:rPr>
        <w:t>2. No. 74, 1981, as amended. For previous amendments, see No. 176, 1981; and No. 80, 1982.</w:t>
      </w:r>
    </w:p>
    <w:sectPr w:rsidR="00D01DAB" w:rsidSect="00E06DA4">
      <w:headerReference w:type="even" r:id="rId8"/>
      <w:headerReference w:type="default" r:id="rId9"/>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E017AF" w15:done="0"/>
  <w15:commentEx w15:paraId="02704E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E017AF" w16cid:durableId="1FD7199B"/>
  <w16cid:commentId w16cid:paraId="02704E5F" w16cid:durableId="1FD719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C4B4F" w14:textId="77777777" w:rsidR="00506C5B" w:rsidRDefault="00506C5B" w:rsidP="0078503C">
      <w:pPr>
        <w:spacing w:after="0" w:line="240" w:lineRule="auto"/>
      </w:pPr>
      <w:r>
        <w:separator/>
      </w:r>
    </w:p>
  </w:endnote>
  <w:endnote w:type="continuationSeparator" w:id="0">
    <w:p w14:paraId="0A1AB756" w14:textId="77777777" w:rsidR="00506C5B" w:rsidRDefault="00506C5B" w:rsidP="0078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68DC3" w14:textId="77777777" w:rsidR="00506C5B" w:rsidRDefault="00506C5B" w:rsidP="0078503C">
      <w:pPr>
        <w:spacing w:after="0" w:line="240" w:lineRule="auto"/>
      </w:pPr>
      <w:r>
        <w:separator/>
      </w:r>
    </w:p>
  </w:footnote>
  <w:footnote w:type="continuationSeparator" w:id="0">
    <w:p w14:paraId="7AEDB4F3" w14:textId="77777777" w:rsidR="00506C5B" w:rsidRDefault="00506C5B" w:rsidP="00785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9C232" w14:textId="77777777" w:rsidR="0078503C" w:rsidRPr="0078503C" w:rsidRDefault="0078503C" w:rsidP="0078503C">
    <w:pPr>
      <w:spacing w:after="0" w:line="240" w:lineRule="auto"/>
      <w:jc w:val="center"/>
      <w:rPr>
        <w:rFonts w:ascii="Times New Roman" w:hAnsi="Times New Roman" w:cs="Times New Roman"/>
        <w:sz w:val="20"/>
        <w:szCs w:val="20"/>
      </w:rPr>
    </w:pPr>
    <w:r w:rsidRPr="0078503C">
      <w:rPr>
        <w:rFonts w:ascii="Times New Roman" w:hAnsi="Times New Roman" w:cs="Times New Roman"/>
        <w:i/>
        <w:sz w:val="20"/>
        <w:szCs w:val="20"/>
      </w:rPr>
      <w:t>Housing Loans Insurance Amendment</w:t>
    </w:r>
    <w:r w:rsidRPr="0078503C">
      <w:rPr>
        <w:rFonts w:ascii="Times New Roman" w:hAnsi="Times New Roman" w:cs="Times New Roman"/>
        <w:i/>
        <w:sz w:val="20"/>
        <w:szCs w:val="20"/>
      </w:rPr>
      <w:tab/>
      <w:t>No. 48, 1983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0EA09" w14:textId="77777777" w:rsidR="0078503C" w:rsidRPr="0078503C" w:rsidRDefault="0078503C" w:rsidP="0078503C">
    <w:pPr>
      <w:spacing w:after="0" w:line="240" w:lineRule="auto"/>
      <w:jc w:val="center"/>
      <w:rPr>
        <w:rFonts w:ascii="Times New Roman" w:hAnsi="Times New Roman" w:cs="Times New Roman"/>
        <w:sz w:val="20"/>
        <w:szCs w:val="20"/>
      </w:rPr>
    </w:pPr>
    <w:r w:rsidRPr="0078503C">
      <w:rPr>
        <w:rFonts w:ascii="Times New Roman" w:hAnsi="Times New Roman" w:cs="Times New Roman"/>
        <w:i/>
        <w:sz w:val="20"/>
        <w:szCs w:val="20"/>
      </w:rPr>
      <w:t>Housing Loans Insurance Amendment</w:t>
    </w:r>
    <w:r w:rsidRPr="0078503C">
      <w:rPr>
        <w:rFonts w:ascii="Times New Roman" w:hAnsi="Times New Roman" w:cs="Times New Roman"/>
        <w:i/>
        <w:sz w:val="20"/>
        <w:szCs w:val="20"/>
      </w:rPr>
      <w:tab/>
      <w:t>No. 48,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1DAB"/>
    <w:rsid w:val="002C718D"/>
    <w:rsid w:val="004E7E0D"/>
    <w:rsid w:val="00506C5B"/>
    <w:rsid w:val="0066245C"/>
    <w:rsid w:val="0076733C"/>
    <w:rsid w:val="0078503C"/>
    <w:rsid w:val="00843AA3"/>
    <w:rsid w:val="009A347A"/>
    <w:rsid w:val="00A442D6"/>
    <w:rsid w:val="00C16EB9"/>
    <w:rsid w:val="00D01DAB"/>
    <w:rsid w:val="00D65E80"/>
    <w:rsid w:val="00E06DA4"/>
    <w:rsid w:val="00E32DA0"/>
    <w:rsid w:val="00F77A6D"/>
    <w:rsid w:val="00F8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01DA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01DA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01DA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D01DA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01DA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D01DA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D01DAB"/>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D01DAB"/>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D01DAB"/>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D01DAB"/>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D01DAB"/>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D01DAB"/>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D01DAB"/>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D01DAB"/>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D01DAB"/>
    <w:pPr>
      <w:spacing w:after="0" w:line="240" w:lineRule="auto"/>
    </w:pPr>
    <w:rPr>
      <w:rFonts w:ascii="Times New Roman" w:eastAsia="Times New Roman" w:hAnsi="Times New Roman" w:cs="Times New Roman"/>
      <w:sz w:val="20"/>
      <w:szCs w:val="20"/>
    </w:rPr>
  </w:style>
  <w:style w:type="character" w:customStyle="1" w:styleId="CharStyle11">
    <w:name w:val="CharStyle11"/>
    <w:basedOn w:val="DefaultParagraphFont"/>
    <w:rsid w:val="00D01DAB"/>
    <w:rPr>
      <w:rFonts w:ascii="Times New Roman" w:eastAsia="Times New Roman" w:hAnsi="Times New Roman" w:cs="Times New Roman"/>
      <w:b w:val="0"/>
      <w:bCs w:val="0"/>
      <w:i w:val="0"/>
      <w:iCs w:val="0"/>
      <w:smallCaps w:val="0"/>
      <w:sz w:val="20"/>
      <w:szCs w:val="20"/>
    </w:rPr>
  </w:style>
  <w:style w:type="character" w:customStyle="1" w:styleId="CharStyle25">
    <w:name w:val="CharStyle25"/>
    <w:basedOn w:val="DefaultParagraphFont"/>
    <w:rsid w:val="00D01DAB"/>
    <w:rPr>
      <w:rFonts w:ascii="Times New Roman" w:eastAsia="Times New Roman" w:hAnsi="Times New Roman" w:cs="Times New Roman"/>
      <w:b/>
      <w:bCs/>
      <w:i w:val="0"/>
      <w:iCs w:val="0"/>
      <w:smallCaps w:val="0"/>
      <w:sz w:val="34"/>
      <w:szCs w:val="34"/>
    </w:rPr>
  </w:style>
  <w:style w:type="character" w:customStyle="1" w:styleId="CharStyle29">
    <w:name w:val="CharStyle29"/>
    <w:basedOn w:val="DefaultParagraphFont"/>
    <w:rsid w:val="00D01DAB"/>
    <w:rPr>
      <w:rFonts w:ascii="Times New Roman" w:eastAsia="Times New Roman" w:hAnsi="Times New Roman" w:cs="Times New Roman"/>
      <w:b/>
      <w:bCs/>
      <w:i/>
      <w:iCs/>
      <w:smallCaps w:val="0"/>
      <w:sz w:val="24"/>
      <w:szCs w:val="24"/>
    </w:rPr>
  </w:style>
  <w:style w:type="character" w:customStyle="1" w:styleId="CharStyle51">
    <w:name w:val="CharStyle51"/>
    <w:basedOn w:val="DefaultParagraphFont"/>
    <w:rsid w:val="00D01DAB"/>
    <w:rPr>
      <w:rFonts w:ascii="Times New Roman" w:eastAsia="Times New Roman" w:hAnsi="Times New Roman" w:cs="Times New Roman"/>
      <w:b w:val="0"/>
      <w:bCs w:val="0"/>
      <w:i/>
      <w:iCs/>
      <w:smallCaps w:val="0"/>
      <w:sz w:val="20"/>
      <w:szCs w:val="20"/>
    </w:rPr>
  </w:style>
  <w:style w:type="character" w:customStyle="1" w:styleId="CharStyle52">
    <w:name w:val="CharStyle52"/>
    <w:basedOn w:val="DefaultParagraphFont"/>
    <w:rsid w:val="00D01DAB"/>
    <w:rPr>
      <w:rFonts w:ascii="Times New Roman" w:eastAsia="Times New Roman" w:hAnsi="Times New Roman" w:cs="Times New Roman"/>
      <w:b/>
      <w:bCs/>
      <w:i w:val="0"/>
      <w:iCs w:val="0"/>
      <w:smallCaps w:val="0"/>
      <w:sz w:val="20"/>
      <w:szCs w:val="20"/>
    </w:rPr>
  </w:style>
  <w:style w:type="character" w:customStyle="1" w:styleId="CharStyle56">
    <w:name w:val="CharStyle56"/>
    <w:basedOn w:val="DefaultParagraphFont"/>
    <w:rsid w:val="00D01DAB"/>
    <w:rPr>
      <w:rFonts w:ascii="Times New Roman" w:eastAsia="Times New Roman" w:hAnsi="Times New Roman" w:cs="Times New Roman"/>
      <w:b/>
      <w:bCs/>
      <w:i w:val="0"/>
      <w:iCs w:val="0"/>
      <w:smallCaps w:val="0"/>
      <w:sz w:val="18"/>
      <w:szCs w:val="18"/>
    </w:rPr>
  </w:style>
  <w:style w:type="character" w:customStyle="1" w:styleId="CharStyle105">
    <w:name w:val="CharStyle105"/>
    <w:basedOn w:val="DefaultParagraphFont"/>
    <w:rsid w:val="00D01DAB"/>
    <w:rPr>
      <w:rFonts w:ascii="Times New Roman" w:eastAsia="Times New Roman" w:hAnsi="Times New Roman" w:cs="Times New Roman"/>
      <w:b/>
      <w:bCs/>
      <w:i w:val="0"/>
      <w:iCs w:val="0"/>
      <w:smallCaps w:val="0"/>
      <w:sz w:val="24"/>
      <w:szCs w:val="24"/>
    </w:rPr>
  </w:style>
  <w:style w:type="character" w:customStyle="1" w:styleId="CharStyle755">
    <w:name w:val="CharStyle755"/>
    <w:basedOn w:val="DefaultParagraphFont"/>
    <w:rsid w:val="00D01DAB"/>
    <w:rPr>
      <w:rFonts w:ascii="Times New Roman" w:eastAsia="Times New Roman" w:hAnsi="Times New Roman" w:cs="Times New Roman"/>
      <w:b w:val="0"/>
      <w:bCs w:val="0"/>
      <w:i w:val="0"/>
      <w:iCs w:val="0"/>
      <w:smallCaps w:val="0"/>
      <w:sz w:val="20"/>
      <w:szCs w:val="20"/>
    </w:rPr>
  </w:style>
  <w:style w:type="paragraph" w:styleId="BalloonText">
    <w:name w:val="Balloon Text"/>
    <w:basedOn w:val="Normal"/>
    <w:link w:val="BalloonTextChar"/>
    <w:uiPriority w:val="99"/>
    <w:semiHidden/>
    <w:unhideWhenUsed/>
    <w:rsid w:val="00767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33C"/>
    <w:rPr>
      <w:rFonts w:ascii="Tahoma" w:hAnsi="Tahoma" w:cs="Tahoma"/>
      <w:sz w:val="16"/>
      <w:szCs w:val="16"/>
    </w:rPr>
  </w:style>
  <w:style w:type="paragraph" w:styleId="Header">
    <w:name w:val="header"/>
    <w:basedOn w:val="Normal"/>
    <w:link w:val="HeaderChar"/>
    <w:uiPriority w:val="99"/>
    <w:unhideWhenUsed/>
    <w:rsid w:val="00785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03C"/>
  </w:style>
  <w:style w:type="paragraph" w:styleId="Footer">
    <w:name w:val="footer"/>
    <w:basedOn w:val="Normal"/>
    <w:link w:val="FooterChar"/>
    <w:uiPriority w:val="99"/>
    <w:semiHidden/>
    <w:unhideWhenUsed/>
    <w:rsid w:val="007850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503C"/>
  </w:style>
  <w:style w:type="character" w:styleId="CommentReference">
    <w:name w:val="annotation reference"/>
    <w:basedOn w:val="DefaultParagraphFont"/>
    <w:uiPriority w:val="99"/>
    <w:semiHidden/>
    <w:unhideWhenUsed/>
    <w:rsid w:val="00F80851"/>
    <w:rPr>
      <w:sz w:val="16"/>
      <w:szCs w:val="16"/>
    </w:rPr>
  </w:style>
  <w:style w:type="paragraph" w:styleId="CommentText">
    <w:name w:val="annotation text"/>
    <w:basedOn w:val="Normal"/>
    <w:link w:val="CommentTextChar"/>
    <w:uiPriority w:val="99"/>
    <w:semiHidden/>
    <w:unhideWhenUsed/>
    <w:rsid w:val="00F80851"/>
    <w:pPr>
      <w:spacing w:line="240" w:lineRule="auto"/>
    </w:pPr>
    <w:rPr>
      <w:sz w:val="20"/>
      <w:szCs w:val="20"/>
    </w:rPr>
  </w:style>
  <w:style w:type="character" w:customStyle="1" w:styleId="CommentTextChar">
    <w:name w:val="Comment Text Char"/>
    <w:basedOn w:val="DefaultParagraphFont"/>
    <w:link w:val="CommentText"/>
    <w:uiPriority w:val="99"/>
    <w:semiHidden/>
    <w:rsid w:val="00F80851"/>
    <w:rPr>
      <w:sz w:val="20"/>
      <w:szCs w:val="20"/>
    </w:rPr>
  </w:style>
  <w:style w:type="paragraph" w:styleId="CommentSubject">
    <w:name w:val="annotation subject"/>
    <w:basedOn w:val="CommentText"/>
    <w:next w:val="CommentText"/>
    <w:link w:val="CommentSubjectChar"/>
    <w:uiPriority w:val="99"/>
    <w:semiHidden/>
    <w:unhideWhenUsed/>
    <w:rsid w:val="00F80851"/>
    <w:rPr>
      <w:b/>
      <w:bCs/>
    </w:rPr>
  </w:style>
  <w:style w:type="character" w:customStyle="1" w:styleId="CommentSubjectChar">
    <w:name w:val="Comment Subject Char"/>
    <w:basedOn w:val="CommentTextChar"/>
    <w:link w:val="CommentSubject"/>
    <w:uiPriority w:val="99"/>
    <w:semiHidden/>
    <w:rsid w:val="00F80851"/>
    <w:rPr>
      <w:b/>
      <w:bCs/>
      <w:sz w:val="20"/>
      <w:szCs w:val="20"/>
    </w:rPr>
  </w:style>
  <w:style w:type="paragraph" w:styleId="Revision">
    <w:name w:val="Revision"/>
    <w:hidden/>
    <w:uiPriority w:val="99"/>
    <w:semiHidden/>
    <w:rsid w:val="004E7E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2019-01-02T01:07:00Z</dcterms:created>
  <dcterms:modified xsi:type="dcterms:W3CDTF">2019-09-17T00:12:00Z</dcterms:modified>
</cp:coreProperties>
</file>