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545F8" w14:textId="77777777" w:rsidR="00EF50EA" w:rsidRDefault="00EF50EA" w:rsidP="00EF50EA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val="en-AU" w:eastAsia="en-AU"/>
        </w:rPr>
        <w:drawing>
          <wp:inline distT="0" distB="0" distL="0" distR="0" wp14:anchorId="544E12CE" wp14:editId="52344872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A1F34" w14:textId="77777777" w:rsidR="00B468E7" w:rsidRPr="0047042B" w:rsidRDefault="006F6F7D" w:rsidP="00FE2467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7042B">
        <w:rPr>
          <w:rFonts w:ascii="Times New Roman" w:hAnsi="Times New Roman" w:cs="Times New Roman"/>
          <w:b/>
          <w:sz w:val="36"/>
        </w:rPr>
        <w:t>Ba</w:t>
      </w:r>
      <w:bookmarkStart w:id="0" w:name="_GoBack"/>
      <w:bookmarkEnd w:id="0"/>
      <w:r w:rsidRPr="0047042B">
        <w:rPr>
          <w:rFonts w:ascii="Times New Roman" w:hAnsi="Times New Roman" w:cs="Times New Roman"/>
          <w:b/>
          <w:sz w:val="36"/>
        </w:rPr>
        <w:t>ss Strait Sea Passenger Service</w:t>
      </w:r>
      <w:r w:rsidR="009F0D8B" w:rsidRPr="0047042B">
        <w:rPr>
          <w:rFonts w:ascii="Times New Roman" w:hAnsi="Times New Roman" w:cs="Times New Roman"/>
          <w:b/>
          <w:sz w:val="36"/>
        </w:rPr>
        <w:t xml:space="preserve"> </w:t>
      </w:r>
      <w:r w:rsidRPr="0047042B">
        <w:rPr>
          <w:rFonts w:ascii="Times New Roman" w:hAnsi="Times New Roman" w:cs="Times New Roman"/>
          <w:b/>
          <w:sz w:val="36"/>
        </w:rPr>
        <w:t>Agreement Act 1984</w:t>
      </w:r>
    </w:p>
    <w:p w14:paraId="591BB4C7" w14:textId="77777777" w:rsidR="00B468E7" w:rsidRDefault="006F6F7D" w:rsidP="0047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7042B">
        <w:rPr>
          <w:rFonts w:ascii="Times New Roman" w:hAnsi="Times New Roman" w:cs="Times New Roman"/>
          <w:b/>
          <w:sz w:val="28"/>
        </w:rPr>
        <w:t>No. 167 of 1984</w:t>
      </w:r>
    </w:p>
    <w:p w14:paraId="16F31A8D" w14:textId="77777777" w:rsidR="00153818" w:rsidRPr="00153818" w:rsidRDefault="00153818" w:rsidP="00153818">
      <w:pPr>
        <w:pBdr>
          <w:top w:val="thickThinSmallGap" w:sz="12" w:space="1" w:color="auto"/>
        </w:pBdr>
        <w:spacing w:before="400" w:after="400" w:line="240" w:lineRule="auto"/>
        <w:jc w:val="both"/>
        <w:rPr>
          <w:rFonts w:ascii="Times New Roman" w:hAnsi="Times New Roman" w:cs="Times New Roman"/>
          <w:b/>
          <w:sz w:val="2"/>
        </w:rPr>
      </w:pPr>
    </w:p>
    <w:p w14:paraId="074E480D" w14:textId="77777777" w:rsidR="00B468E7" w:rsidRPr="0047042B" w:rsidRDefault="006F6F7D" w:rsidP="004704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47042B">
        <w:rPr>
          <w:rFonts w:ascii="Times New Roman" w:hAnsi="Times New Roman" w:cs="Times New Roman"/>
          <w:b/>
          <w:sz w:val="26"/>
        </w:rPr>
        <w:t>An Act relating to an agreement between the Commonwealth</w:t>
      </w:r>
      <w:r w:rsidR="009F0D8B" w:rsidRPr="0047042B">
        <w:rPr>
          <w:rFonts w:ascii="Times New Roman" w:hAnsi="Times New Roman" w:cs="Times New Roman"/>
          <w:b/>
          <w:sz w:val="26"/>
        </w:rPr>
        <w:t xml:space="preserve"> </w:t>
      </w:r>
      <w:r w:rsidRPr="0047042B">
        <w:rPr>
          <w:rFonts w:ascii="Times New Roman" w:hAnsi="Times New Roman" w:cs="Times New Roman"/>
          <w:b/>
          <w:sz w:val="26"/>
        </w:rPr>
        <w:t>and Tasmania in connection with a sea passenger service across</w:t>
      </w:r>
      <w:r w:rsidR="0047042B" w:rsidRPr="0047042B">
        <w:rPr>
          <w:rFonts w:ascii="Times New Roman" w:hAnsi="Times New Roman" w:cs="Times New Roman"/>
          <w:b/>
          <w:sz w:val="26"/>
        </w:rPr>
        <w:t xml:space="preserve"> </w:t>
      </w:r>
      <w:r w:rsidRPr="0047042B">
        <w:rPr>
          <w:rFonts w:ascii="Times New Roman" w:hAnsi="Times New Roman" w:cs="Times New Roman"/>
          <w:b/>
          <w:sz w:val="26"/>
        </w:rPr>
        <w:t>Bass Strait</w:t>
      </w:r>
    </w:p>
    <w:p w14:paraId="612ED05F" w14:textId="77777777" w:rsidR="00B468E7" w:rsidRPr="0047042B" w:rsidRDefault="006F6F7D" w:rsidP="0047042B">
      <w:pPr>
        <w:spacing w:before="120" w:after="0" w:line="240" w:lineRule="auto"/>
        <w:jc w:val="right"/>
        <w:rPr>
          <w:rFonts w:ascii="Times New Roman" w:hAnsi="Times New Roman" w:cs="Times New Roman"/>
          <w:sz w:val="24"/>
        </w:rPr>
      </w:pPr>
      <w:r w:rsidRPr="00367021">
        <w:rPr>
          <w:rFonts w:ascii="Times New Roman" w:hAnsi="Times New Roman" w:cs="Times New Roman"/>
          <w:sz w:val="24"/>
        </w:rPr>
        <w:t>[</w:t>
      </w:r>
      <w:r w:rsidRPr="0047042B">
        <w:rPr>
          <w:rFonts w:ascii="Times New Roman" w:hAnsi="Times New Roman" w:cs="Times New Roman"/>
          <w:i/>
          <w:sz w:val="24"/>
        </w:rPr>
        <w:t>Assented to 25 October 1984</w:t>
      </w:r>
      <w:r w:rsidR="00C938E4">
        <w:rPr>
          <w:rFonts w:ascii="Times New Roman" w:hAnsi="Times New Roman" w:cs="Times New Roman"/>
          <w:sz w:val="24"/>
        </w:rPr>
        <w:t>]</w:t>
      </w:r>
    </w:p>
    <w:p w14:paraId="5BFCA873" w14:textId="77777777" w:rsidR="00B468E7" w:rsidRPr="0047042B" w:rsidRDefault="00B468E7" w:rsidP="0047042B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47042B">
        <w:rPr>
          <w:rFonts w:ascii="Times New Roman" w:hAnsi="Times New Roman" w:cs="Times New Roman"/>
          <w:sz w:val="24"/>
        </w:rPr>
        <w:t>BE IT ENACTED by the Queen, and the Senate and the House of</w:t>
      </w:r>
      <w:r w:rsidR="009F0D8B" w:rsidRPr="0047042B">
        <w:rPr>
          <w:rFonts w:ascii="Times New Roman" w:hAnsi="Times New Roman" w:cs="Times New Roman"/>
          <w:sz w:val="24"/>
        </w:rPr>
        <w:t xml:space="preserve"> </w:t>
      </w:r>
      <w:r w:rsidRPr="0047042B">
        <w:rPr>
          <w:rFonts w:ascii="Times New Roman" w:hAnsi="Times New Roman" w:cs="Times New Roman"/>
          <w:sz w:val="24"/>
        </w:rPr>
        <w:t>Representatives of the Commonwealth of Australia, as follows:</w:t>
      </w:r>
    </w:p>
    <w:p w14:paraId="06D718C0" w14:textId="77777777" w:rsidR="00B468E7" w:rsidRPr="00EF50EA" w:rsidRDefault="006F6F7D" w:rsidP="00EF50E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50EA">
        <w:rPr>
          <w:rFonts w:ascii="Times New Roman" w:hAnsi="Times New Roman" w:cs="Times New Roman"/>
          <w:b/>
          <w:sz w:val="20"/>
        </w:rPr>
        <w:t>Short title</w:t>
      </w:r>
    </w:p>
    <w:p w14:paraId="04DD307B" w14:textId="77777777" w:rsidR="00B468E7" w:rsidRPr="00AD7377" w:rsidRDefault="006F6F7D" w:rsidP="00EF50E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D7377">
        <w:rPr>
          <w:rFonts w:ascii="Times New Roman" w:hAnsi="Times New Roman" w:cs="Times New Roman"/>
          <w:b/>
        </w:rPr>
        <w:t>1.</w:t>
      </w:r>
      <w:r w:rsidR="00B468E7" w:rsidRPr="00AD7377">
        <w:rPr>
          <w:rFonts w:ascii="Times New Roman" w:hAnsi="Times New Roman" w:cs="Times New Roman"/>
        </w:rPr>
        <w:t xml:space="preserve"> This Act may be cited as the </w:t>
      </w:r>
      <w:r w:rsidRPr="00AD7377">
        <w:rPr>
          <w:rFonts w:ascii="Times New Roman" w:hAnsi="Times New Roman" w:cs="Times New Roman"/>
          <w:i/>
        </w:rPr>
        <w:t>Bass Strait Sea Passenger Service</w:t>
      </w:r>
      <w:r w:rsidR="009F0D8B" w:rsidRPr="00AD7377">
        <w:rPr>
          <w:rFonts w:ascii="Times New Roman" w:hAnsi="Times New Roman" w:cs="Times New Roman"/>
          <w:i/>
        </w:rPr>
        <w:t xml:space="preserve"> </w:t>
      </w:r>
      <w:r w:rsidRPr="00AD7377">
        <w:rPr>
          <w:rFonts w:ascii="Times New Roman" w:hAnsi="Times New Roman" w:cs="Times New Roman"/>
          <w:i/>
        </w:rPr>
        <w:t>Agreement Act 1984.</w:t>
      </w:r>
    </w:p>
    <w:p w14:paraId="34999109" w14:textId="77777777" w:rsidR="00B468E7" w:rsidRPr="00387DBF" w:rsidRDefault="006F6F7D" w:rsidP="00387DB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87DBF">
        <w:rPr>
          <w:rFonts w:ascii="Times New Roman" w:hAnsi="Times New Roman" w:cs="Times New Roman"/>
          <w:b/>
          <w:sz w:val="20"/>
        </w:rPr>
        <w:t>Commencement</w:t>
      </w:r>
    </w:p>
    <w:p w14:paraId="025DE283" w14:textId="77777777" w:rsidR="00B468E7" w:rsidRPr="00AD7377" w:rsidRDefault="006F6F7D" w:rsidP="00387DB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D7377">
        <w:rPr>
          <w:rFonts w:ascii="Times New Roman" w:hAnsi="Times New Roman" w:cs="Times New Roman"/>
          <w:b/>
        </w:rPr>
        <w:t>2.</w:t>
      </w:r>
      <w:r w:rsidR="00B468E7" w:rsidRPr="00AD7377">
        <w:rPr>
          <w:rFonts w:ascii="Times New Roman" w:hAnsi="Times New Roman" w:cs="Times New Roman"/>
        </w:rPr>
        <w:t xml:space="preserve"> This Act shall come into operation on the day on which it receives the</w:t>
      </w:r>
      <w:r w:rsidR="009F0D8B" w:rsidRPr="00AD7377">
        <w:rPr>
          <w:rFonts w:ascii="Times New Roman" w:hAnsi="Times New Roman" w:cs="Times New Roman"/>
        </w:rPr>
        <w:t xml:space="preserve"> </w:t>
      </w:r>
      <w:r w:rsidR="00B468E7" w:rsidRPr="00AD7377">
        <w:rPr>
          <w:rFonts w:ascii="Times New Roman" w:hAnsi="Times New Roman" w:cs="Times New Roman"/>
        </w:rPr>
        <w:t>Royal Assent.</w:t>
      </w:r>
    </w:p>
    <w:p w14:paraId="66C75FB4" w14:textId="77777777" w:rsidR="00B468E7" w:rsidRPr="00387DBF" w:rsidRDefault="006F6F7D" w:rsidP="00387DB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87DBF">
        <w:rPr>
          <w:rFonts w:ascii="Times New Roman" w:hAnsi="Times New Roman" w:cs="Times New Roman"/>
          <w:b/>
          <w:sz w:val="20"/>
        </w:rPr>
        <w:t>Approval of agreement</w:t>
      </w:r>
    </w:p>
    <w:p w14:paraId="09AF6B5E" w14:textId="77777777" w:rsidR="00B468E7" w:rsidRPr="00AD7377" w:rsidRDefault="006F6F7D" w:rsidP="00387DB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D7377">
        <w:rPr>
          <w:rFonts w:ascii="Times New Roman" w:hAnsi="Times New Roman" w:cs="Times New Roman"/>
          <w:b/>
        </w:rPr>
        <w:t>3.</w:t>
      </w:r>
      <w:r w:rsidR="00B468E7" w:rsidRPr="00AD7377">
        <w:rPr>
          <w:rFonts w:ascii="Times New Roman" w:hAnsi="Times New Roman" w:cs="Times New Roman"/>
        </w:rPr>
        <w:t xml:space="preserve"> The agreement a copy of which is set out in the Schedule is approved.</w:t>
      </w:r>
    </w:p>
    <w:p w14:paraId="29B699A4" w14:textId="77777777" w:rsidR="00B468E7" w:rsidRPr="00387DBF" w:rsidRDefault="006F6F7D" w:rsidP="00387DB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87DBF">
        <w:rPr>
          <w:rFonts w:ascii="Times New Roman" w:hAnsi="Times New Roman" w:cs="Times New Roman"/>
          <w:b/>
          <w:sz w:val="20"/>
        </w:rPr>
        <w:t>Appropriation</w:t>
      </w:r>
    </w:p>
    <w:p w14:paraId="5D30EDA9" w14:textId="77777777" w:rsidR="00B468E7" w:rsidRPr="00AD7377" w:rsidRDefault="006F6F7D" w:rsidP="00387DB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D7377">
        <w:rPr>
          <w:rFonts w:ascii="Times New Roman" w:hAnsi="Times New Roman" w:cs="Times New Roman"/>
          <w:b/>
        </w:rPr>
        <w:t>4.</w:t>
      </w:r>
      <w:r w:rsidR="00B468E7" w:rsidRPr="00AD7377">
        <w:rPr>
          <w:rFonts w:ascii="Times New Roman" w:hAnsi="Times New Roman" w:cs="Times New Roman"/>
        </w:rPr>
        <w:t xml:space="preserve"> </w:t>
      </w:r>
      <w:r w:rsidRPr="00AD7377">
        <w:rPr>
          <w:rFonts w:ascii="Times New Roman" w:hAnsi="Times New Roman" w:cs="Times New Roman"/>
          <w:b/>
        </w:rPr>
        <w:t xml:space="preserve">(1) </w:t>
      </w:r>
      <w:r w:rsidR="00B468E7" w:rsidRPr="00AD7377">
        <w:rPr>
          <w:rFonts w:ascii="Times New Roman" w:hAnsi="Times New Roman" w:cs="Times New Roman"/>
        </w:rPr>
        <w:t>The payments by the Commonwealth to Tasmania provided for in</w:t>
      </w:r>
      <w:r w:rsidR="009F0D8B" w:rsidRPr="00AD7377">
        <w:rPr>
          <w:rFonts w:ascii="Times New Roman" w:hAnsi="Times New Roman" w:cs="Times New Roman"/>
        </w:rPr>
        <w:t xml:space="preserve"> </w:t>
      </w:r>
      <w:r w:rsidR="00B468E7" w:rsidRPr="00AD7377">
        <w:rPr>
          <w:rFonts w:ascii="Times New Roman" w:hAnsi="Times New Roman" w:cs="Times New Roman"/>
        </w:rPr>
        <w:t>the agreement referred to in section 3, including advances by the Minister, may</w:t>
      </w:r>
      <w:r w:rsidR="009F0D8B" w:rsidRPr="00AD7377">
        <w:rPr>
          <w:rFonts w:ascii="Times New Roman" w:hAnsi="Times New Roman" w:cs="Times New Roman"/>
        </w:rPr>
        <w:t xml:space="preserve"> </w:t>
      </w:r>
      <w:r w:rsidR="00B468E7" w:rsidRPr="00AD7377">
        <w:rPr>
          <w:rFonts w:ascii="Times New Roman" w:hAnsi="Times New Roman" w:cs="Times New Roman"/>
        </w:rPr>
        <w:t>be made to Tasmania, by way of financial assistance, on the terms and</w:t>
      </w:r>
      <w:r w:rsidR="009F0D8B" w:rsidRPr="00AD7377">
        <w:rPr>
          <w:rFonts w:ascii="Times New Roman" w:hAnsi="Times New Roman" w:cs="Times New Roman"/>
        </w:rPr>
        <w:t xml:space="preserve"> </w:t>
      </w:r>
      <w:r w:rsidR="00B468E7" w:rsidRPr="00AD7377">
        <w:rPr>
          <w:rFonts w:ascii="Times New Roman" w:hAnsi="Times New Roman" w:cs="Times New Roman"/>
        </w:rPr>
        <w:t>conditions contained in that agreement.</w:t>
      </w:r>
    </w:p>
    <w:p w14:paraId="391A585E" w14:textId="77777777" w:rsidR="009F0D8B" w:rsidRPr="00AD7377" w:rsidRDefault="009F0D8B" w:rsidP="003E01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7377">
        <w:rPr>
          <w:rFonts w:ascii="Times New Roman" w:hAnsi="Times New Roman" w:cs="Times New Roman"/>
        </w:rPr>
        <w:br w:type="page"/>
      </w:r>
    </w:p>
    <w:p w14:paraId="42BCDE2C" w14:textId="77777777" w:rsidR="00985077" w:rsidRDefault="00985077" w:rsidP="0098507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D7377">
        <w:rPr>
          <w:rFonts w:ascii="Times New Roman" w:hAnsi="Times New Roman" w:cs="Times New Roman"/>
          <w:b/>
        </w:rPr>
        <w:lastRenderedPageBreak/>
        <w:t xml:space="preserve">(2) </w:t>
      </w:r>
      <w:r w:rsidRPr="00AD7377">
        <w:rPr>
          <w:rFonts w:ascii="Times New Roman" w:hAnsi="Times New Roman" w:cs="Times New Roman"/>
        </w:rPr>
        <w:t>The payments referred to in sub-section (1) shall be made out of money appropriated by the Parliament for the purpose.</w:t>
      </w:r>
    </w:p>
    <w:p w14:paraId="62A41786" w14:textId="77777777" w:rsidR="00B30B56" w:rsidRPr="00AD7377" w:rsidRDefault="00B30B56" w:rsidP="00B30B56">
      <w:pPr>
        <w:spacing w:before="6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—————</w:t>
      </w:r>
    </w:p>
    <w:p w14:paraId="4C274BD7" w14:textId="77777777" w:rsidR="00B468E7" w:rsidRPr="003C3EA5" w:rsidRDefault="00B468E7" w:rsidP="005A63C5">
      <w:pPr>
        <w:tabs>
          <w:tab w:val="left" w:pos="6480"/>
        </w:tabs>
        <w:spacing w:after="60" w:line="240" w:lineRule="auto"/>
        <w:ind w:firstLine="2966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b/>
          <w:sz w:val="20"/>
          <w:szCs w:val="20"/>
        </w:rPr>
        <w:t>SCHEDULE</w:t>
      </w:r>
      <w:r w:rsidR="00B30B56" w:rsidRPr="003C3EA5">
        <w:rPr>
          <w:rFonts w:ascii="Times New Roman" w:hAnsi="Times New Roman" w:cs="Times New Roman"/>
          <w:sz w:val="20"/>
          <w:szCs w:val="20"/>
        </w:rPr>
        <w:tab/>
      </w:r>
      <w:r w:rsidRPr="003C3EA5">
        <w:rPr>
          <w:rFonts w:ascii="Times New Roman" w:hAnsi="Times New Roman" w:cs="Times New Roman"/>
          <w:sz w:val="20"/>
          <w:szCs w:val="20"/>
        </w:rPr>
        <w:t>Section 3</w:t>
      </w:r>
    </w:p>
    <w:p w14:paraId="1A9560FB" w14:textId="77777777" w:rsidR="00C743CC" w:rsidRPr="003C3EA5" w:rsidRDefault="00B468E7" w:rsidP="003E01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t>AN AGREEMENT made the 7th day of September One thousand nine hundred and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eighty-four between—THE COMMONWEALTH OF AUSTRALIA (in this agreement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 xml:space="preserve">called </w:t>
      </w:r>
      <w:r w:rsidR="00925983" w:rsidRPr="003C3EA5">
        <w:rPr>
          <w:rFonts w:ascii="Times New Roman" w:hAnsi="Times New Roman" w:cs="Times New Roman"/>
          <w:sz w:val="20"/>
          <w:szCs w:val="20"/>
        </w:rPr>
        <w:t>“</w:t>
      </w:r>
      <w:r w:rsidRPr="003C3EA5">
        <w:rPr>
          <w:rFonts w:ascii="Times New Roman" w:hAnsi="Times New Roman" w:cs="Times New Roman"/>
          <w:sz w:val="20"/>
          <w:szCs w:val="20"/>
        </w:rPr>
        <w:t>the Commonwealth</w:t>
      </w:r>
      <w:r w:rsidR="00925983" w:rsidRPr="003C3EA5">
        <w:rPr>
          <w:rFonts w:ascii="Times New Roman" w:hAnsi="Times New Roman" w:cs="Times New Roman"/>
          <w:sz w:val="20"/>
          <w:szCs w:val="20"/>
        </w:rPr>
        <w:t>”</w:t>
      </w:r>
      <w:r w:rsidRPr="003C3EA5">
        <w:rPr>
          <w:rFonts w:ascii="Times New Roman" w:hAnsi="Times New Roman" w:cs="Times New Roman"/>
          <w:sz w:val="20"/>
          <w:szCs w:val="20"/>
        </w:rPr>
        <w:t>) of the one part, and THE STATE OF TASMANIA (in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 xml:space="preserve">this agreement called </w:t>
      </w:r>
      <w:r w:rsidR="00925983" w:rsidRPr="003C3EA5">
        <w:rPr>
          <w:rFonts w:ascii="Times New Roman" w:hAnsi="Times New Roman" w:cs="Times New Roman"/>
          <w:sz w:val="20"/>
          <w:szCs w:val="20"/>
        </w:rPr>
        <w:t>“</w:t>
      </w:r>
      <w:r w:rsidRPr="003C3EA5">
        <w:rPr>
          <w:rFonts w:ascii="Times New Roman" w:hAnsi="Times New Roman" w:cs="Times New Roman"/>
          <w:sz w:val="20"/>
          <w:szCs w:val="20"/>
        </w:rPr>
        <w:t>the State</w:t>
      </w:r>
      <w:r w:rsidR="00925983" w:rsidRPr="003C3EA5">
        <w:rPr>
          <w:rFonts w:ascii="Times New Roman" w:hAnsi="Times New Roman" w:cs="Times New Roman"/>
          <w:sz w:val="20"/>
          <w:szCs w:val="20"/>
        </w:rPr>
        <w:t>”</w:t>
      </w:r>
      <w:r w:rsidRPr="003C3EA5">
        <w:rPr>
          <w:rFonts w:ascii="Times New Roman" w:hAnsi="Times New Roman" w:cs="Times New Roman"/>
          <w:sz w:val="20"/>
          <w:szCs w:val="20"/>
        </w:rPr>
        <w:t>) of the other part.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B649E8" w14:textId="77777777" w:rsidR="00B468E7" w:rsidRPr="003C3EA5" w:rsidRDefault="00B468E7" w:rsidP="00C743C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t>WHEREAS—</w:t>
      </w:r>
    </w:p>
    <w:p w14:paraId="3F3E497C" w14:textId="77777777" w:rsidR="00B468E7" w:rsidRPr="003C3EA5" w:rsidRDefault="00B468E7" w:rsidP="006C34E1">
      <w:pPr>
        <w:spacing w:after="0" w:line="240" w:lineRule="auto"/>
        <w:ind w:left="864" w:hanging="432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t>(A) the Commonwealth and the State have agreed that there is a need to replace the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 xml:space="preserve">Bass Strait passenger ship </w:t>
      </w:r>
      <w:r w:rsidR="00925983" w:rsidRPr="003C3EA5">
        <w:rPr>
          <w:rFonts w:ascii="Times New Roman" w:hAnsi="Times New Roman" w:cs="Times New Roman"/>
          <w:sz w:val="20"/>
          <w:szCs w:val="20"/>
        </w:rPr>
        <w:t>“</w:t>
      </w:r>
      <w:r w:rsidRPr="003C3EA5">
        <w:rPr>
          <w:rFonts w:ascii="Times New Roman" w:hAnsi="Times New Roman" w:cs="Times New Roman"/>
          <w:sz w:val="20"/>
          <w:szCs w:val="20"/>
        </w:rPr>
        <w:t>Empress of Australia</w:t>
      </w:r>
      <w:r w:rsidR="00925983" w:rsidRPr="003C3EA5">
        <w:rPr>
          <w:rFonts w:ascii="Times New Roman" w:hAnsi="Times New Roman" w:cs="Times New Roman"/>
          <w:sz w:val="20"/>
          <w:szCs w:val="20"/>
        </w:rPr>
        <w:t>”</w:t>
      </w:r>
      <w:r w:rsidRPr="003C3EA5">
        <w:rPr>
          <w:rFonts w:ascii="Times New Roman" w:hAnsi="Times New Roman" w:cs="Times New Roman"/>
          <w:sz w:val="20"/>
          <w:szCs w:val="20"/>
        </w:rPr>
        <w:t xml:space="preserve"> used to provide passenger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shipping services between Melbourne in the State of Victoria and Devonport in the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State of Tasmania;</w:t>
      </w:r>
    </w:p>
    <w:p w14:paraId="5395EBCB" w14:textId="77777777" w:rsidR="00B468E7" w:rsidRPr="003C3EA5" w:rsidRDefault="00B468E7" w:rsidP="006C34E1">
      <w:pPr>
        <w:spacing w:after="0" w:line="240" w:lineRule="auto"/>
        <w:ind w:left="864" w:hanging="432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t>(B) the State has requested the Commonwealth to provide financial assistance towards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 xml:space="preserve">the cost of the purchase and the modification of the </w:t>
      </w:r>
      <w:r w:rsidR="00925983" w:rsidRPr="003C3EA5">
        <w:rPr>
          <w:rFonts w:ascii="Times New Roman" w:hAnsi="Times New Roman" w:cs="Times New Roman"/>
          <w:sz w:val="20"/>
          <w:szCs w:val="20"/>
        </w:rPr>
        <w:t>“</w:t>
      </w:r>
      <w:r w:rsidRPr="003C3EA5">
        <w:rPr>
          <w:rFonts w:ascii="Times New Roman" w:hAnsi="Times New Roman" w:cs="Times New Roman"/>
          <w:sz w:val="20"/>
          <w:szCs w:val="20"/>
        </w:rPr>
        <w:t xml:space="preserve">Nils </w:t>
      </w:r>
      <w:proofErr w:type="spellStart"/>
      <w:r w:rsidRPr="003C3EA5">
        <w:rPr>
          <w:rFonts w:ascii="Times New Roman" w:hAnsi="Times New Roman" w:cs="Times New Roman"/>
          <w:sz w:val="20"/>
          <w:szCs w:val="20"/>
        </w:rPr>
        <w:t>Holgersson</w:t>
      </w:r>
      <w:proofErr w:type="spellEnd"/>
      <w:r w:rsidR="00925983" w:rsidRPr="003C3EA5">
        <w:rPr>
          <w:rFonts w:ascii="Times New Roman" w:hAnsi="Times New Roman" w:cs="Times New Roman"/>
          <w:sz w:val="20"/>
          <w:szCs w:val="20"/>
        </w:rPr>
        <w:t>”</w:t>
      </w:r>
      <w:r w:rsidRPr="003C3EA5">
        <w:rPr>
          <w:rFonts w:ascii="Times New Roman" w:hAnsi="Times New Roman" w:cs="Times New Roman"/>
          <w:sz w:val="20"/>
          <w:szCs w:val="20"/>
        </w:rPr>
        <w:t xml:space="preserve"> as a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 xml:space="preserve">replacement ship for the </w:t>
      </w:r>
      <w:r w:rsidR="00925983" w:rsidRPr="003C3EA5">
        <w:rPr>
          <w:rFonts w:ascii="Times New Roman" w:hAnsi="Times New Roman" w:cs="Times New Roman"/>
          <w:sz w:val="20"/>
          <w:szCs w:val="20"/>
        </w:rPr>
        <w:t>“</w:t>
      </w:r>
      <w:r w:rsidRPr="003C3EA5">
        <w:rPr>
          <w:rFonts w:ascii="Times New Roman" w:hAnsi="Times New Roman" w:cs="Times New Roman"/>
          <w:sz w:val="20"/>
          <w:szCs w:val="20"/>
        </w:rPr>
        <w:t>Empress of Australia</w:t>
      </w:r>
      <w:r w:rsidR="00925983" w:rsidRPr="003C3EA5">
        <w:rPr>
          <w:rFonts w:ascii="Times New Roman" w:hAnsi="Times New Roman" w:cs="Times New Roman"/>
          <w:sz w:val="20"/>
          <w:szCs w:val="20"/>
        </w:rPr>
        <w:t>”</w:t>
      </w:r>
      <w:r w:rsidRPr="003C3EA5">
        <w:rPr>
          <w:rFonts w:ascii="Times New Roman" w:hAnsi="Times New Roman" w:cs="Times New Roman"/>
          <w:sz w:val="20"/>
          <w:szCs w:val="20"/>
        </w:rPr>
        <w:t xml:space="preserve"> and the provision of upgraded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terminal facilities in Melbourne and Devonport to satisfactorily handle the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replacement ship;</w:t>
      </w:r>
    </w:p>
    <w:p w14:paraId="3983AB1B" w14:textId="77777777" w:rsidR="00B468E7" w:rsidRPr="003C3EA5" w:rsidRDefault="00B468E7" w:rsidP="006C34E1">
      <w:pPr>
        <w:spacing w:after="0" w:line="240" w:lineRule="auto"/>
        <w:ind w:left="864" w:hanging="432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t>(C) the Commonwealth in response to the request of the State has decided to make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available upon appropriate terms and conditions an amount not exceeding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Twenty-six million dollars ($26,000,000.00);</w:t>
      </w:r>
    </w:p>
    <w:p w14:paraId="0B47F4EB" w14:textId="77777777" w:rsidR="00B468E7" w:rsidRPr="003C3EA5" w:rsidRDefault="00B468E7" w:rsidP="006C34E1">
      <w:pPr>
        <w:spacing w:after="0" w:line="240" w:lineRule="auto"/>
        <w:ind w:left="864" w:hanging="432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t>(D) the State is arranging for the purchase and the modification of the replacement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ship and the upgrading of terminal facilities;</w:t>
      </w:r>
    </w:p>
    <w:p w14:paraId="628B8122" w14:textId="77777777" w:rsidR="00B468E7" w:rsidRPr="003C3EA5" w:rsidRDefault="00B468E7" w:rsidP="006C34E1">
      <w:pPr>
        <w:spacing w:after="0" w:line="240" w:lineRule="auto"/>
        <w:ind w:left="864" w:hanging="432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t>(E) on or about 5 June 1984 the Commonwealth in anticipation of this agreement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taking effect made an interest free payment to the State of an amount of Nine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hundred and fifty-eight thousand and seventy-three dollars ($958,073.00) to enable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the State to make a preliminary part payment of the purchase cost of the ship; and</w:t>
      </w:r>
    </w:p>
    <w:p w14:paraId="1CE5E42C" w14:textId="77777777" w:rsidR="00B468E7" w:rsidRPr="003C3EA5" w:rsidRDefault="00B468E7" w:rsidP="006C34E1">
      <w:pPr>
        <w:spacing w:after="0" w:line="240" w:lineRule="auto"/>
        <w:ind w:left="864" w:hanging="432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t>(F) the Commonwealth has agreed to request the Parliament of the Commonwealth to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C3EA5">
        <w:rPr>
          <w:rFonts w:ascii="Times New Roman" w:hAnsi="Times New Roman" w:cs="Times New Roman"/>
          <w:sz w:val="20"/>
          <w:szCs w:val="20"/>
        </w:rPr>
        <w:t>authorise</w:t>
      </w:r>
      <w:proofErr w:type="spellEnd"/>
      <w:r w:rsidRPr="003C3EA5">
        <w:rPr>
          <w:rFonts w:ascii="Times New Roman" w:hAnsi="Times New Roman" w:cs="Times New Roman"/>
          <w:sz w:val="20"/>
          <w:szCs w:val="20"/>
        </w:rPr>
        <w:t xml:space="preserve"> the grant of financial assistance to the State to the extent and upon the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terms and conditions set out in this agreement.</w:t>
      </w:r>
    </w:p>
    <w:p w14:paraId="3A6F3843" w14:textId="77777777" w:rsidR="00577582" w:rsidRPr="003C3EA5" w:rsidRDefault="00B468E7" w:rsidP="000B0897">
      <w:pPr>
        <w:spacing w:after="0"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t>NOW IT IS HEREBY AGREED as follows: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CE38BB" w14:textId="77777777" w:rsidR="00577582" w:rsidRPr="003C3EA5" w:rsidRDefault="00B468E7" w:rsidP="000B089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t>1. (1) In this agreement, unless the contrary intention appears—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634856" w14:textId="77777777" w:rsidR="00577582" w:rsidRPr="003C3EA5" w:rsidRDefault="00925983" w:rsidP="00577582">
      <w:pPr>
        <w:spacing w:after="0" w:line="240" w:lineRule="auto"/>
        <w:ind w:left="864" w:hanging="432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t>“</w:t>
      </w:r>
      <w:r w:rsidR="00B468E7" w:rsidRPr="003C3EA5">
        <w:rPr>
          <w:rFonts w:ascii="Times New Roman" w:hAnsi="Times New Roman" w:cs="Times New Roman"/>
          <w:sz w:val="20"/>
          <w:szCs w:val="20"/>
        </w:rPr>
        <w:t>financial year</w:t>
      </w:r>
      <w:r w:rsidRPr="003C3EA5">
        <w:rPr>
          <w:rFonts w:ascii="Times New Roman" w:hAnsi="Times New Roman" w:cs="Times New Roman"/>
          <w:sz w:val="20"/>
          <w:szCs w:val="20"/>
        </w:rPr>
        <w:t>”</w:t>
      </w:r>
      <w:r w:rsidR="00B468E7" w:rsidRPr="003C3EA5">
        <w:rPr>
          <w:rFonts w:ascii="Times New Roman" w:hAnsi="Times New Roman" w:cs="Times New Roman"/>
          <w:sz w:val="20"/>
          <w:szCs w:val="20"/>
        </w:rPr>
        <w:t xml:space="preserve"> means a period of twelve months ending on 30 June;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DABC06" w14:textId="77777777" w:rsidR="00076F10" w:rsidRPr="003C3EA5" w:rsidRDefault="00925983" w:rsidP="00577582">
      <w:pPr>
        <w:spacing w:after="0" w:line="240" w:lineRule="auto"/>
        <w:ind w:left="864" w:hanging="432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t>“</w:t>
      </w:r>
      <w:r w:rsidR="00B468E7" w:rsidRPr="003C3EA5">
        <w:rPr>
          <w:rFonts w:ascii="Times New Roman" w:hAnsi="Times New Roman" w:cs="Times New Roman"/>
          <w:sz w:val="20"/>
          <w:szCs w:val="20"/>
        </w:rPr>
        <w:t>the Minister</w:t>
      </w:r>
      <w:r w:rsidRPr="003C3EA5">
        <w:rPr>
          <w:rFonts w:ascii="Times New Roman" w:hAnsi="Times New Roman" w:cs="Times New Roman"/>
          <w:sz w:val="20"/>
          <w:szCs w:val="20"/>
        </w:rPr>
        <w:t>”</w:t>
      </w:r>
      <w:r w:rsidR="00B468E7" w:rsidRPr="003C3EA5">
        <w:rPr>
          <w:rFonts w:ascii="Times New Roman" w:hAnsi="Times New Roman" w:cs="Times New Roman"/>
          <w:sz w:val="20"/>
          <w:szCs w:val="20"/>
        </w:rPr>
        <w:t xml:space="preserve"> means the Minister of State for Transport of the Commonwealth and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="00B468E7" w:rsidRPr="003C3EA5">
        <w:rPr>
          <w:rFonts w:ascii="Times New Roman" w:hAnsi="Times New Roman" w:cs="Times New Roman"/>
          <w:sz w:val="20"/>
          <w:szCs w:val="20"/>
        </w:rPr>
        <w:t>includes any other Minister of State of the Commonwealth however designated or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="00B468E7" w:rsidRPr="003C3EA5">
        <w:rPr>
          <w:rFonts w:ascii="Times New Roman" w:hAnsi="Times New Roman" w:cs="Times New Roman"/>
          <w:sz w:val="20"/>
          <w:szCs w:val="20"/>
        </w:rPr>
        <w:t>member of the Federal Executive Council who may from time to time be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="00B468E7" w:rsidRPr="003C3EA5">
        <w:rPr>
          <w:rFonts w:ascii="Times New Roman" w:hAnsi="Times New Roman" w:cs="Times New Roman"/>
          <w:sz w:val="20"/>
          <w:szCs w:val="20"/>
        </w:rPr>
        <w:t>responsible for the functions relevant to this agreement for which the Minister of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="00B468E7" w:rsidRPr="003C3EA5">
        <w:rPr>
          <w:rFonts w:ascii="Times New Roman" w:hAnsi="Times New Roman" w:cs="Times New Roman"/>
          <w:sz w:val="20"/>
          <w:szCs w:val="20"/>
        </w:rPr>
        <w:t>State for Transport at the date of this agreement is responsible;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6BEF2C" w14:textId="77777777" w:rsidR="00B468E7" w:rsidRPr="003C3EA5" w:rsidRDefault="00925983" w:rsidP="00577582">
      <w:pPr>
        <w:spacing w:after="0" w:line="240" w:lineRule="auto"/>
        <w:ind w:left="864" w:hanging="432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t>“</w:t>
      </w:r>
      <w:r w:rsidR="00B468E7" w:rsidRPr="003C3EA5">
        <w:rPr>
          <w:rFonts w:ascii="Times New Roman" w:hAnsi="Times New Roman" w:cs="Times New Roman"/>
          <w:sz w:val="20"/>
          <w:szCs w:val="20"/>
        </w:rPr>
        <w:t>the service</w:t>
      </w:r>
      <w:r w:rsidRPr="003C3EA5">
        <w:rPr>
          <w:rFonts w:ascii="Times New Roman" w:hAnsi="Times New Roman" w:cs="Times New Roman"/>
          <w:sz w:val="20"/>
          <w:szCs w:val="20"/>
        </w:rPr>
        <w:t>”</w:t>
      </w:r>
      <w:r w:rsidR="00B468E7" w:rsidRPr="003C3EA5">
        <w:rPr>
          <w:rFonts w:ascii="Times New Roman" w:hAnsi="Times New Roman" w:cs="Times New Roman"/>
          <w:sz w:val="20"/>
          <w:szCs w:val="20"/>
        </w:rPr>
        <w:t xml:space="preserve"> means the Bass Strait passenger shipping service between Victoria and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="00B468E7" w:rsidRPr="003C3EA5">
        <w:rPr>
          <w:rFonts w:ascii="Times New Roman" w:hAnsi="Times New Roman" w:cs="Times New Roman"/>
          <w:sz w:val="20"/>
          <w:szCs w:val="20"/>
        </w:rPr>
        <w:t>Tasmania; and</w:t>
      </w:r>
    </w:p>
    <w:p w14:paraId="05C33F48" w14:textId="77777777" w:rsidR="003E4FBD" w:rsidRPr="003C3EA5" w:rsidRDefault="00925983" w:rsidP="00577582">
      <w:pPr>
        <w:spacing w:after="0" w:line="240" w:lineRule="auto"/>
        <w:ind w:left="864" w:hanging="432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t>“</w:t>
      </w:r>
      <w:r w:rsidR="00B468E7" w:rsidRPr="003C3EA5">
        <w:rPr>
          <w:rFonts w:ascii="Times New Roman" w:hAnsi="Times New Roman" w:cs="Times New Roman"/>
          <w:sz w:val="20"/>
          <w:szCs w:val="20"/>
        </w:rPr>
        <w:t>the ship</w:t>
      </w:r>
      <w:r w:rsidRPr="003C3EA5">
        <w:rPr>
          <w:rFonts w:ascii="Times New Roman" w:hAnsi="Times New Roman" w:cs="Times New Roman"/>
          <w:sz w:val="20"/>
          <w:szCs w:val="20"/>
        </w:rPr>
        <w:t>”</w:t>
      </w:r>
      <w:r w:rsidR="00B468E7" w:rsidRPr="003C3EA5">
        <w:rPr>
          <w:rFonts w:ascii="Times New Roman" w:hAnsi="Times New Roman" w:cs="Times New Roman"/>
          <w:sz w:val="20"/>
          <w:szCs w:val="20"/>
        </w:rPr>
        <w:t xml:space="preserve"> means the ship known at the date of this agreement as the </w:t>
      </w:r>
      <w:r w:rsidRPr="003C3EA5">
        <w:rPr>
          <w:rFonts w:ascii="Times New Roman" w:hAnsi="Times New Roman" w:cs="Times New Roman"/>
          <w:sz w:val="20"/>
          <w:szCs w:val="20"/>
        </w:rPr>
        <w:t>“</w:t>
      </w:r>
      <w:r w:rsidR="00B468E7" w:rsidRPr="003C3EA5">
        <w:rPr>
          <w:rFonts w:ascii="Times New Roman" w:hAnsi="Times New Roman" w:cs="Times New Roman"/>
          <w:sz w:val="20"/>
          <w:szCs w:val="20"/>
        </w:rPr>
        <w:t xml:space="preserve">Nils </w:t>
      </w:r>
      <w:proofErr w:type="spellStart"/>
      <w:r w:rsidR="00B468E7" w:rsidRPr="003C3EA5">
        <w:rPr>
          <w:rFonts w:ascii="Times New Roman" w:hAnsi="Times New Roman" w:cs="Times New Roman"/>
          <w:sz w:val="20"/>
          <w:szCs w:val="20"/>
        </w:rPr>
        <w:t>Holgersson</w:t>
      </w:r>
      <w:proofErr w:type="spellEnd"/>
      <w:r w:rsidRPr="003C3EA5">
        <w:rPr>
          <w:rFonts w:ascii="Times New Roman" w:hAnsi="Times New Roman" w:cs="Times New Roman"/>
          <w:sz w:val="20"/>
          <w:szCs w:val="20"/>
        </w:rPr>
        <w:t>”</w:t>
      </w:r>
      <w:r w:rsidR="00B468E7" w:rsidRPr="003C3EA5">
        <w:rPr>
          <w:rFonts w:ascii="Times New Roman" w:hAnsi="Times New Roman" w:cs="Times New Roman"/>
          <w:sz w:val="20"/>
          <w:szCs w:val="20"/>
        </w:rPr>
        <w:t>.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5F6DE5" w14:textId="55149691" w:rsidR="00B468E7" w:rsidRPr="003C3EA5" w:rsidRDefault="00B468E7" w:rsidP="00302CC9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t>(2) For the purposes of this agreement, unless the context otherwise requires, a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reference to—</w:t>
      </w:r>
    </w:p>
    <w:p w14:paraId="1E07C1A3" w14:textId="77777777" w:rsidR="00B468E7" w:rsidRPr="003C3EA5" w:rsidRDefault="00B468E7" w:rsidP="00044CC8">
      <w:pPr>
        <w:spacing w:after="0" w:line="240" w:lineRule="auto"/>
        <w:ind w:left="864" w:hanging="432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t>(a) a clause refers to the relevant clause of this agreement and a reference to a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sub-clause refers to a sub-clause of the clause specified in that reference or, if no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clause is so specified, then to the sub-clause of the clause in which the reference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appears;</w:t>
      </w:r>
    </w:p>
    <w:p w14:paraId="2A9C3CB8" w14:textId="77777777" w:rsidR="00FF2BAC" w:rsidRPr="003C3EA5" w:rsidRDefault="00B468E7" w:rsidP="00044CC8">
      <w:pPr>
        <w:spacing w:after="0" w:line="240" w:lineRule="auto"/>
        <w:ind w:left="864" w:hanging="432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t xml:space="preserve">(b) expenditure upon or in </w:t>
      </w:r>
      <w:proofErr w:type="spellStart"/>
      <w:r w:rsidRPr="003C3EA5">
        <w:rPr>
          <w:rFonts w:ascii="Times New Roman" w:hAnsi="Times New Roman" w:cs="Times New Roman"/>
          <w:sz w:val="20"/>
          <w:szCs w:val="20"/>
        </w:rPr>
        <w:t>connexion</w:t>
      </w:r>
      <w:proofErr w:type="spellEnd"/>
      <w:r w:rsidRPr="003C3EA5">
        <w:rPr>
          <w:rFonts w:ascii="Times New Roman" w:hAnsi="Times New Roman" w:cs="Times New Roman"/>
          <w:sz w:val="20"/>
          <w:szCs w:val="20"/>
        </w:rPr>
        <w:t xml:space="preserve"> with the purchase of the ship shall include the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costs of transporting the ship from that location overseas where delivery is taken of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it on behalf of the State upon purchase to that Australian port from which it is to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commence providing the service;</w:t>
      </w:r>
    </w:p>
    <w:p w14:paraId="46D222A7" w14:textId="77777777" w:rsidR="009F0D8B" w:rsidRPr="00AD7377" w:rsidRDefault="009F0D8B" w:rsidP="00044CC8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AD7377">
        <w:rPr>
          <w:rFonts w:ascii="Times New Roman" w:hAnsi="Times New Roman" w:cs="Times New Roman"/>
        </w:rPr>
        <w:br w:type="page"/>
      </w:r>
    </w:p>
    <w:p w14:paraId="06884946" w14:textId="77777777" w:rsidR="00B468E7" w:rsidRPr="002179EF" w:rsidRDefault="00B468E7" w:rsidP="003B4B41">
      <w:pPr>
        <w:spacing w:after="0" w:line="240" w:lineRule="auto"/>
        <w:ind w:left="864" w:hanging="432"/>
        <w:jc w:val="both"/>
        <w:rPr>
          <w:rFonts w:ascii="Times New Roman" w:hAnsi="Times New Roman" w:cs="Times New Roman"/>
          <w:sz w:val="20"/>
        </w:rPr>
      </w:pPr>
      <w:r w:rsidRPr="002179EF">
        <w:rPr>
          <w:rFonts w:ascii="Times New Roman" w:hAnsi="Times New Roman" w:cs="Times New Roman"/>
          <w:sz w:val="20"/>
        </w:rPr>
        <w:lastRenderedPageBreak/>
        <w:t>(c) the modification of the ship shall mean the making of all modifications needed to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crew and passenger accommodation and to satisfy the requirements of the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Navigation Act 1912 of the Commonwealth; and</w:t>
      </w:r>
    </w:p>
    <w:p w14:paraId="356FA56C" w14:textId="77777777" w:rsidR="00B468E7" w:rsidRPr="002179EF" w:rsidRDefault="00B468E7" w:rsidP="003B4B41">
      <w:pPr>
        <w:spacing w:after="0" w:line="240" w:lineRule="auto"/>
        <w:ind w:left="864" w:hanging="432"/>
        <w:jc w:val="both"/>
        <w:rPr>
          <w:rFonts w:ascii="Times New Roman" w:hAnsi="Times New Roman" w:cs="Times New Roman"/>
          <w:sz w:val="20"/>
        </w:rPr>
      </w:pPr>
      <w:r w:rsidRPr="002179EF">
        <w:rPr>
          <w:rFonts w:ascii="Times New Roman" w:hAnsi="Times New Roman" w:cs="Times New Roman"/>
          <w:sz w:val="20"/>
        </w:rPr>
        <w:t>(d) the upgrading of terminal facilities shall mean the making of all alterations to the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terminal facilities in Melbourne and in Devonport as are needed for each of those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facilities to be able to satisfactorily handle the ship.</w:t>
      </w:r>
    </w:p>
    <w:p w14:paraId="1729F368" w14:textId="77777777" w:rsidR="00B468E7" w:rsidRPr="002179EF" w:rsidRDefault="00B468E7" w:rsidP="003B4B41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0"/>
        </w:rPr>
      </w:pPr>
      <w:r w:rsidRPr="002179EF">
        <w:rPr>
          <w:rFonts w:ascii="Times New Roman" w:hAnsi="Times New Roman" w:cs="Times New Roman"/>
          <w:sz w:val="20"/>
        </w:rPr>
        <w:t>2. This agreement shall have no force or effect and shall not be binding on either party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until it has been approved by the Parliament of the Commonwealth.</w:t>
      </w:r>
    </w:p>
    <w:p w14:paraId="3F6BA816" w14:textId="77777777" w:rsidR="00B468E7" w:rsidRPr="002179EF" w:rsidRDefault="00B468E7" w:rsidP="003B4B41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0"/>
        </w:rPr>
      </w:pPr>
      <w:r w:rsidRPr="002179EF">
        <w:rPr>
          <w:rFonts w:ascii="Times New Roman" w:hAnsi="Times New Roman" w:cs="Times New Roman"/>
          <w:sz w:val="20"/>
        </w:rPr>
        <w:t>3. (1) Subject to compliance by the State with the provisions of this agreement, the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Commonwealth shall, in accordance with and subject to the provisions of this agreement,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provide financial assistance by way of a non-repayable, interest free grant for the purpose of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 xml:space="preserve">meeting or reimbursing expenditure on or in </w:t>
      </w:r>
      <w:proofErr w:type="spellStart"/>
      <w:r w:rsidRPr="002179EF">
        <w:rPr>
          <w:rFonts w:ascii="Times New Roman" w:hAnsi="Times New Roman" w:cs="Times New Roman"/>
          <w:sz w:val="20"/>
        </w:rPr>
        <w:t>connexion</w:t>
      </w:r>
      <w:proofErr w:type="spellEnd"/>
      <w:r w:rsidRPr="002179EF">
        <w:rPr>
          <w:rFonts w:ascii="Times New Roman" w:hAnsi="Times New Roman" w:cs="Times New Roman"/>
          <w:sz w:val="20"/>
        </w:rPr>
        <w:t xml:space="preserve"> with the purchase and the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modification of the ship and the upgrading of terminal facilities.</w:t>
      </w:r>
    </w:p>
    <w:p w14:paraId="201C1C86" w14:textId="77777777" w:rsidR="00B468E7" w:rsidRPr="002179EF" w:rsidRDefault="00B468E7" w:rsidP="003B4B41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0"/>
        </w:rPr>
      </w:pPr>
      <w:r w:rsidRPr="002179EF">
        <w:rPr>
          <w:rFonts w:ascii="Times New Roman" w:hAnsi="Times New Roman" w:cs="Times New Roman"/>
          <w:sz w:val="20"/>
        </w:rPr>
        <w:t>(2) The financial assistance to be provided under sub-clause (1) (which is hereinafter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 xml:space="preserve">referred to as </w:t>
      </w:r>
      <w:r w:rsidR="00925983" w:rsidRPr="002179EF">
        <w:rPr>
          <w:rFonts w:ascii="Times New Roman" w:hAnsi="Times New Roman" w:cs="Times New Roman"/>
          <w:sz w:val="20"/>
        </w:rPr>
        <w:t>“</w:t>
      </w:r>
      <w:r w:rsidRPr="002179EF">
        <w:rPr>
          <w:rFonts w:ascii="Times New Roman" w:hAnsi="Times New Roman" w:cs="Times New Roman"/>
          <w:sz w:val="20"/>
        </w:rPr>
        <w:t>the financial assistance</w:t>
      </w:r>
      <w:r w:rsidR="00925983" w:rsidRPr="002179EF">
        <w:rPr>
          <w:rFonts w:ascii="Times New Roman" w:hAnsi="Times New Roman" w:cs="Times New Roman"/>
          <w:sz w:val="20"/>
        </w:rPr>
        <w:t>”</w:t>
      </w:r>
      <w:r w:rsidRPr="002179EF">
        <w:rPr>
          <w:rFonts w:ascii="Times New Roman" w:hAnsi="Times New Roman" w:cs="Times New Roman"/>
          <w:sz w:val="20"/>
        </w:rPr>
        <w:t>) shall—</w:t>
      </w:r>
    </w:p>
    <w:p w14:paraId="717F13EC" w14:textId="77777777" w:rsidR="00B468E7" w:rsidRPr="002179EF" w:rsidRDefault="00B468E7" w:rsidP="003B4B41">
      <w:pPr>
        <w:spacing w:after="0" w:line="240" w:lineRule="auto"/>
        <w:ind w:left="864" w:hanging="432"/>
        <w:jc w:val="both"/>
        <w:rPr>
          <w:rFonts w:ascii="Times New Roman" w:hAnsi="Times New Roman" w:cs="Times New Roman"/>
          <w:sz w:val="20"/>
        </w:rPr>
      </w:pPr>
      <w:r w:rsidRPr="002179EF">
        <w:rPr>
          <w:rFonts w:ascii="Times New Roman" w:hAnsi="Times New Roman" w:cs="Times New Roman"/>
          <w:sz w:val="20"/>
        </w:rPr>
        <w:t>(a) not exceed in aggregate an amount which is equal to Twenty-five million forty-one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thousand nine hundred and twenty-seven dollars ($25,041,927.00); and</w:t>
      </w:r>
    </w:p>
    <w:p w14:paraId="332C3D5F" w14:textId="77777777" w:rsidR="00B468E7" w:rsidRPr="002179EF" w:rsidRDefault="00B468E7" w:rsidP="003B4B41">
      <w:pPr>
        <w:spacing w:after="0" w:line="240" w:lineRule="auto"/>
        <w:ind w:left="864" w:hanging="432"/>
        <w:jc w:val="both"/>
        <w:rPr>
          <w:rFonts w:ascii="Times New Roman" w:hAnsi="Times New Roman" w:cs="Times New Roman"/>
          <w:sz w:val="20"/>
        </w:rPr>
      </w:pPr>
      <w:r w:rsidRPr="002179EF">
        <w:rPr>
          <w:rFonts w:ascii="Times New Roman" w:hAnsi="Times New Roman" w:cs="Times New Roman"/>
          <w:sz w:val="20"/>
        </w:rPr>
        <w:t xml:space="preserve">(b) be applied by the State, first, in respect of the expenditure on or in </w:t>
      </w:r>
      <w:proofErr w:type="spellStart"/>
      <w:r w:rsidRPr="002179EF">
        <w:rPr>
          <w:rFonts w:ascii="Times New Roman" w:hAnsi="Times New Roman" w:cs="Times New Roman"/>
          <w:sz w:val="20"/>
        </w:rPr>
        <w:t>connexion</w:t>
      </w:r>
      <w:proofErr w:type="spellEnd"/>
      <w:r w:rsidRPr="002179EF">
        <w:rPr>
          <w:rFonts w:ascii="Times New Roman" w:hAnsi="Times New Roman" w:cs="Times New Roman"/>
          <w:sz w:val="20"/>
        </w:rPr>
        <w:t xml:space="preserve"> with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the purchase and the modification of the ship, and secondly, as to the balance (if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 xml:space="preserve">any) remaining, in respect of the expenditure on or in </w:t>
      </w:r>
      <w:proofErr w:type="spellStart"/>
      <w:r w:rsidRPr="002179EF">
        <w:rPr>
          <w:rFonts w:ascii="Times New Roman" w:hAnsi="Times New Roman" w:cs="Times New Roman"/>
          <w:sz w:val="20"/>
        </w:rPr>
        <w:t>connexion</w:t>
      </w:r>
      <w:proofErr w:type="spellEnd"/>
      <w:r w:rsidRPr="002179EF">
        <w:rPr>
          <w:rFonts w:ascii="Times New Roman" w:hAnsi="Times New Roman" w:cs="Times New Roman"/>
          <w:sz w:val="20"/>
        </w:rPr>
        <w:t xml:space="preserve"> with the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upgrading of terminal facilities.</w:t>
      </w:r>
    </w:p>
    <w:p w14:paraId="433B2A12" w14:textId="77777777" w:rsidR="00B468E7" w:rsidRPr="002179EF" w:rsidRDefault="00B468E7" w:rsidP="003B4B41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0"/>
        </w:rPr>
      </w:pPr>
      <w:r w:rsidRPr="002179EF">
        <w:rPr>
          <w:rFonts w:ascii="Times New Roman" w:hAnsi="Times New Roman" w:cs="Times New Roman"/>
          <w:sz w:val="20"/>
        </w:rPr>
        <w:t>4. The Commonwealth shall, subject to the provisions of this agreement, at the request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of the State from time to time, make payment to the State of the financial assistance at such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times and in such amounts as the Minister considers appropriate.</w:t>
      </w:r>
    </w:p>
    <w:p w14:paraId="4FC9D618" w14:textId="77777777" w:rsidR="00B468E7" w:rsidRPr="002179EF" w:rsidRDefault="00B468E7" w:rsidP="003B4B41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0"/>
        </w:rPr>
      </w:pPr>
      <w:r w:rsidRPr="002179EF">
        <w:rPr>
          <w:rFonts w:ascii="Times New Roman" w:hAnsi="Times New Roman" w:cs="Times New Roman"/>
          <w:sz w:val="20"/>
        </w:rPr>
        <w:t>5. (1) The State shall furnish to the Minister such documents and other evidence to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support a request by the State for payment of the financial assistance as the Minister may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reasonably request, whether the request by the Minister is made before or after the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Commonwealth has made that payment.</w:t>
      </w:r>
    </w:p>
    <w:p w14:paraId="0D274398" w14:textId="77777777" w:rsidR="00B468E7" w:rsidRPr="002179EF" w:rsidRDefault="00B468E7" w:rsidP="000F4FCF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0"/>
        </w:rPr>
      </w:pPr>
      <w:r w:rsidRPr="002179EF">
        <w:rPr>
          <w:rFonts w:ascii="Times New Roman" w:hAnsi="Times New Roman" w:cs="Times New Roman"/>
          <w:sz w:val="20"/>
        </w:rPr>
        <w:t>(2) Any statement of expenditure by the State forwarded to the Commonwealth in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179EF">
        <w:rPr>
          <w:rFonts w:ascii="Times New Roman" w:hAnsi="Times New Roman" w:cs="Times New Roman"/>
          <w:sz w:val="20"/>
        </w:rPr>
        <w:t>connexion</w:t>
      </w:r>
      <w:proofErr w:type="spellEnd"/>
      <w:r w:rsidRPr="002179EF">
        <w:rPr>
          <w:rFonts w:ascii="Times New Roman" w:hAnsi="Times New Roman" w:cs="Times New Roman"/>
          <w:sz w:val="20"/>
        </w:rPr>
        <w:t xml:space="preserve"> with a request for payment of the financial assistance shall be in accordance with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a form approved by the Minister and accompanied by a certificate of the Auditor-General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of the State certifying, to the extent practicable, that, in his or her opinion, the amounts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shown in the statement were expended for the purposes of this agreement.</w:t>
      </w:r>
    </w:p>
    <w:p w14:paraId="3658CEC6" w14:textId="77777777" w:rsidR="00B468E7" w:rsidRPr="002179EF" w:rsidRDefault="00B468E7" w:rsidP="000F4FCF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0"/>
        </w:rPr>
      </w:pPr>
      <w:r w:rsidRPr="002179EF">
        <w:rPr>
          <w:rFonts w:ascii="Times New Roman" w:hAnsi="Times New Roman" w:cs="Times New Roman"/>
          <w:sz w:val="20"/>
        </w:rPr>
        <w:t>6. The Minister may at such times and in such amounts as he or she thinks fit make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advances to the State on account of an amount that may become payable to the State under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clause 4.</w:t>
      </w:r>
    </w:p>
    <w:p w14:paraId="08015062" w14:textId="77777777" w:rsidR="00B468E7" w:rsidRPr="002179EF" w:rsidRDefault="00B468E7" w:rsidP="000F4FCF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0"/>
        </w:rPr>
      </w:pPr>
      <w:r w:rsidRPr="002179EF">
        <w:rPr>
          <w:rFonts w:ascii="Times New Roman" w:hAnsi="Times New Roman" w:cs="Times New Roman"/>
          <w:sz w:val="20"/>
        </w:rPr>
        <w:t>7. The State shall ensure that an amount or any part of an amount paid or advanced to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the State under this agreement is not used or applied except for the purpose of meeting or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reimbursing expenditure of the character specified in sub-clause 3 (1).</w:t>
      </w:r>
    </w:p>
    <w:p w14:paraId="357579E6" w14:textId="77777777" w:rsidR="00B468E7" w:rsidRPr="002179EF" w:rsidRDefault="00B468E7" w:rsidP="00BF2D1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0"/>
        </w:rPr>
      </w:pPr>
      <w:r w:rsidRPr="002179EF">
        <w:rPr>
          <w:rFonts w:ascii="Times New Roman" w:hAnsi="Times New Roman" w:cs="Times New Roman"/>
          <w:sz w:val="20"/>
        </w:rPr>
        <w:t>8. (1) Payment to the State under this agreement of any amount (including an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advance) is subject to the condition that the State shall repay to the Commonwealth on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demand by the Minister the amount by which at the time of the demand the total of the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amounts (including advances) paid to the State under this agreement exceeds the total of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the amounts that have become payable to the State under clause 4.</w:t>
      </w:r>
    </w:p>
    <w:p w14:paraId="76D22C2A" w14:textId="77777777" w:rsidR="00B468E7" w:rsidRPr="002179EF" w:rsidRDefault="00B468E7" w:rsidP="00BF2D1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0"/>
        </w:rPr>
      </w:pPr>
      <w:r w:rsidRPr="002179EF">
        <w:rPr>
          <w:rFonts w:ascii="Times New Roman" w:hAnsi="Times New Roman" w:cs="Times New Roman"/>
          <w:sz w:val="20"/>
        </w:rPr>
        <w:t>(2) The Minister may deduct any amount repayable by the State by virtue of the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condition set out in sub-clause (1) from an amount of the financial assistance payable by the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Commonwealth to the State under this agreement.</w:t>
      </w:r>
    </w:p>
    <w:p w14:paraId="77F54FA0" w14:textId="77777777" w:rsidR="009F0D8B" w:rsidRPr="00AD7377" w:rsidRDefault="00B468E7" w:rsidP="00FF2BA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179EF">
        <w:rPr>
          <w:rFonts w:ascii="Times New Roman" w:hAnsi="Times New Roman" w:cs="Times New Roman"/>
          <w:sz w:val="20"/>
        </w:rPr>
        <w:t>9. The State shall from time to time at the request of the Minister furnish to him or her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such information as he or she may reasonably require for the purposes of or in relation to</w:t>
      </w:r>
      <w:r w:rsidR="009F0D8B" w:rsidRPr="002179EF">
        <w:rPr>
          <w:rFonts w:ascii="Times New Roman" w:hAnsi="Times New Roman" w:cs="Times New Roman"/>
          <w:sz w:val="20"/>
        </w:rPr>
        <w:t xml:space="preserve"> </w:t>
      </w:r>
      <w:r w:rsidRPr="002179EF">
        <w:rPr>
          <w:rFonts w:ascii="Times New Roman" w:hAnsi="Times New Roman" w:cs="Times New Roman"/>
          <w:sz w:val="20"/>
        </w:rPr>
        <w:t>this agreement.</w:t>
      </w:r>
      <w:r w:rsidR="009F0D8B" w:rsidRPr="00AD7377">
        <w:rPr>
          <w:rFonts w:ascii="Times New Roman" w:hAnsi="Times New Roman" w:cs="Times New Roman"/>
        </w:rPr>
        <w:br w:type="page"/>
      </w:r>
    </w:p>
    <w:p w14:paraId="18FC9D72" w14:textId="77777777" w:rsidR="00B468E7" w:rsidRPr="003C3EA5" w:rsidRDefault="00B468E7" w:rsidP="00F76CAA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lastRenderedPageBreak/>
        <w:t>10. The State agrees that in return for the financial assistance it shall for a period of not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less than ten (10) years commencing on the date upon which the ship commences to provide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the service conduct the service at its own expense.</w:t>
      </w:r>
    </w:p>
    <w:p w14:paraId="2E30DCAE" w14:textId="77777777" w:rsidR="00B468E7" w:rsidRPr="003C3EA5" w:rsidRDefault="00B468E7" w:rsidP="00F76CAA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t>11. The State undertakes to ensure that the ship or any other ship or ships used to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provide the service are each maintained in good working condition and kept insured to full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insurable value against all risks against which it is customary in the shipping industry to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insure.</w:t>
      </w:r>
    </w:p>
    <w:p w14:paraId="238ED6E1" w14:textId="77777777" w:rsidR="00B468E7" w:rsidRPr="003C3EA5" w:rsidRDefault="00B468E7" w:rsidP="00F76CAA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t>12. (1) The accounts, vouchers, documents and other records relating to expenditure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for the purposes of this agreement shall be subject to audit.</w:t>
      </w:r>
    </w:p>
    <w:p w14:paraId="39D63D25" w14:textId="77777777" w:rsidR="00B468E7" w:rsidRPr="003C3EA5" w:rsidRDefault="00B468E7" w:rsidP="00F76CAA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t>(2) Until such time as the total amount of the financial assistance to be provided to the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State under this agreement has been provided by the Commonwealth and supporting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evidence to the satisfaction of the Minister in relation to all amounts paid or advanced is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furnished by the State, a report on the audits and on the financial statements in respect of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each financial year shall be furnished by the Auditor-General of the State to the Minister as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soon as possible after the completion of the financial year indicating, inter alia—</w:t>
      </w:r>
    </w:p>
    <w:p w14:paraId="6AF49240" w14:textId="77777777" w:rsidR="00B468E7" w:rsidRPr="003C3EA5" w:rsidRDefault="00B468E7" w:rsidP="00F76CAA">
      <w:pPr>
        <w:spacing w:after="0" w:line="240" w:lineRule="auto"/>
        <w:ind w:left="864" w:hanging="432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t>(a) whether in the opinion of the Auditor-General the financial statements are based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on proper accounts and records and are in agreement with those accounts and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records; and</w:t>
      </w:r>
    </w:p>
    <w:p w14:paraId="439B8AF9" w14:textId="77777777" w:rsidR="00B468E7" w:rsidRPr="003C3EA5" w:rsidRDefault="00B468E7" w:rsidP="00F76CAA">
      <w:pPr>
        <w:spacing w:after="0" w:line="240" w:lineRule="auto"/>
        <w:ind w:left="864" w:hanging="432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t>(b) whether in the opinion of the Auditor-General the expenditure of moneys is in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accordance with this agreement and including reference to such other matters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arising out of the audits and financial statements as the Auditor-General of the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State considers should be reported to the Minister.</w:t>
      </w:r>
    </w:p>
    <w:p w14:paraId="412F57AF" w14:textId="77777777" w:rsidR="00B468E7" w:rsidRPr="003C3EA5" w:rsidRDefault="00B468E7" w:rsidP="00F76CAA">
      <w:pPr>
        <w:spacing w:after="120" w:line="240" w:lineRule="auto"/>
        <w:ind w:firstLine="432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t>13. Any notice, request or other communication given or made to the State for the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purposes of this agreement on behalf of the Commonwealth or the Minister shall be deemed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a sufficient notice, request or communication if it is in writing signed by or on behalf of the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Minister and any notice, request or other communication given or made to the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Commonwealth or the Minister for the purposes of this agreement on behalf of the State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shall be a sufficient notice if it is in writing signed by or on behalf of the appropriate Minister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of the State.</w:t>
      </w:r>
    </w:p>
    <w:p w14:paraId="5043BD9F" w14:textId="77777777" w:rsidR="00B468E7" w:rsidRPr="003C3EA5" w:rsidRDefault="00B468E7" w:rsidP="00F76CAA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3EA5">
        <w:rPr>
          <w:rFonts w:ascii="Times New Roman" w:hAnsi="Times New Roman" w:cs="Times New Roman"/>
          <w:sz w:val="20"/>
          <w:szCs w:val="20"/>
        </w:rPr>
        <w:t>IN WITNESS WHEREOF this agreement has been executed by the parties as at the day</w:t>
      </w:r>
      <w:r w:rsidR="009F0D8B" w:rsidRPr="003C3EA5">
        <w:rPr>
          <w:rFonts w:ascii="Times New Roman" w:hAnsi="Times New Roman" w:cs="Times New Roman"/>
          <w:sz w:val="20"/>
          <w:szCs w:val="20"/>
        </w:rPr>
        <w:t xml:space="preserve"> </w:t>
      </w:r>
      <w:r w:rsidRPr="003C3EA5">
        <w:rPr>
          <w:rFonts w:ascii="Times New Roman" w:hAnsi="Times New Roman" w:cs="Times New Roman"/>
          <w:sz w:val="20"/>
          <w:szCs w:val="20"/>
        </w:rPr>
        <w:t>first above written.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593"/>
      </w:tblGrid>
      <w:tr w:rsidR="00F76CAA" w:rsidRPr="003C3EA5" w14:paraId="1EA40CD6" w14:textId="77777777" w:rsidTr="00832D4A">
        <w:tc>
          <w:tcPr>
            <w:tcW w:w="4068" w:type="dxa"/>
          </w:tcPr>
          <w:p w14:paraId="51CE6FED" w14:textId="77777777" w:rsidR="00F76CAA" w:rsidRPr="003C3EA5" w:rsidRDefault="00F76CAA" w:rsidP="00F76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EA5">
              <w:rPr>
                <w:rFonts w:ascii="Times New Roman" w:hAnsi="Times New Roman" w:cs="Times New Roman"/>
                <w:sz w:val="20"/>
                <w:szCs w:val="20"/>
              </w:rPr>
              <w:t xml:space="preserve">SIGNED for and on behalf of THE COMMONWEALTH OF AUSTRALIA by the </w:t>
            </w:r>
            <w:proofErr w:type="spellStart"/>
            <w:r w:rsidRPr="003C3EA5">
              <w:rPr>
                <w:rFonts w:ascii="Times New Roman" w:hAnsi="Times New Roman" w:cs="Times New Roman"/>
                <w:sz w:val="20"/>
                <w:szCs w:val="20"/>
              </w:rPr>
              <w:t>Honourable</w:t>
            </w:r>
            <w:proofErr w:type="spellEnd"/>
            <w:r w:rsidRPr="003C3EA5">
              <w:rPr>
                <w:rFonts w:ascii="Times New Roman" w:hAnsi="Times New Roman" w:cs="Times New Roman"/>
                <w:sz w:val="20"/>
                <w:szCs w:val="20"/>
              </w:rPr>
              <w:t xml:space="preserve"> PETER FREDERICK MORRIS, Minister of State for Transport, in the presence of—</w:t>
            </w:r>
          </w:p>
        </w:tc>
        <w:tc>
          <w:tcPr>
            <w:tcW w:w="3593" w:type="dxa"/>
            <w:vAlign w:val="bottom"/>
          </w:tcPr>
          <w:p w14:paraId="77A8B7E7" w14:textId="77777777" w:rsidR="00F76CAA" w:rsidRPr="003C3EA5" w:rsidRDefault="00F76CAA" w:rsidP="0083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EA5">
              <w:rPr>
                <w:rFonts w:ascii="Times New Roman" w:hAnsi="Times New Roman" w:cs="Times New Roman"/>
                <w:sz w:val="20"/>
                <w:szCs w:val="20"/>
              </w:rPr>
              <w:t>PETER MORRIS</w:t>
            </w:r>
          </w:p>
        </w:tc>
      </w:tr>
      <w:tr w:rsidR="00F76CAA" w:rsidRPr="003C3EA5" w14:paraId="1CF1F9D8" w14:textId="77777777" w:rsidTr="00F76CAA">
        <w:tc>
          <w:tcPr>
            <w:tcW w:w="4068" w:type="dxa"/>
          </w:tcPr>
          <w:p w14:paraId="168D2139" w14:textId="77777777" w:rsidR="00F76CAA" w:rsidRPr="003C3EA5" w:rsidRDefault="00F76CAA" w:rsidP="00F76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EA5">
              <w:rPr>
                <w:rFonts w:ascii="Times New Roman" w:hAnsi="Times New Roman" w:cs="Times New Roman"/>
                <w:sz w:val="20"/>
                <w:szCs w:val="20"/>
              </w:rPr>
              <w:t>R. W. J. MORRIS</w:t>
            </w:r>
          </w:p>
        </w:tc>
        <w:tc>
          <w:tcPr>
            <w:tcW w:w="3593" w:type="dxa"/>
          </w:tcPr>
          <w:p w14:paraId="3F403304" w14:textId="77777777" w:rsidR="00F76CAA" w:rsidRPr="003C3EA5" w:rsidRDefault="00F76CAA" w:rsidP="003E01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AA" w:rsidRPr="003C3EA5" w14:paraId="2E78D5DA" w14:textId="77777777" w:rsidTr="00832D4A">
        <w:tc>
          <w:tcPr>
            <w:tcW w:w="4068" w:type="dxa"/>
          </w:tcPr>
          <w:p w14:paraId="0A0AA1B3" w14:textId="77777777" w:rsidR="00F76CAA" w:rsidRPr="003C3EA5" w:rsidRDefault="00F76CAA" w:rsidP="003E01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EA5">
              <w:rPr>
                <w:rFonts w:ascii="Times New Roman" w:hAnsi="Times New Roman" w:cs="Times New Roman"/>
                <w:sz w:val="20"/>
                <w:szCs w:val="20"/>
              </w:rPr>
              <w:t xml:space="preserve">SIGNED for and on behalf of THE STATE OF TASMANIA by the </w:t>
            </w:r>
            <w:proofErr w:type="spellStart"/>
            <w:r w:rsidRPr="003C3EA5">
              <w:rPr>
                <w:rFonts w:ascii="Times New Roman" w:hAnsi="Times New Roman" w:cs="Times New Roman"/>
                <w:sz w:val="20"/>
                <w:szCs w:val="20"/>
              </w:rPr>
              <w:t>Honourable</w:t>
            </w:r>
            <w:proofErr w:type="spellEnd"/>
            <w:r w:rsidRPr="003C3EA5">
              <w:rPr>
                <w:rFonts w:ascii="Times New Roman" w:hAnsi="Times New Roman" w:cs="Times New Roman"/>
                <w:sz w:val="20"/>
                <w:szCs w:val="20"/>
              </w:rPr>
              <w:t xml:space="preserve"> FRANCIS ROGER GROOM, Minister for Transport, in the presence of—</w:t>
            </w:r>
          </w:p>
        </w:tc>
        <w:tc>
          <w:tcPr>
            <w:tcW w:w="3593" w:type="dxa"/>
            <w:vAlign w:val="bottom"/>
          </w:tcPr>
          <w:p w14:paraId="54E9F56A" w14:textId="08FF7841" w:rsidR="00F76CAA" w:rsidRPr="003C3EA5" w:rsidRDefault="00F76CAA" w:rsidP="00591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EA5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3C3E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3EA5">
              <w:rPr>
                <w:rFonts w:ascii="Times New Roman" w:hAnsi="Times New Roman" w:cs="Times New Roman"/>
                <w:sz w:val="20"/>
                <w:szCs w:val="20"/>
              </w:rPr>
              <w:t xml:space="preserve"> ROGER GROOM</w:t>
            </w:r>
          </w:p>
        </w:tc>
      </w:tr>
      <w:tr w:rsidR="00F76CAA" w:rsidRPr="003C3EA5" w14:paraId="054BE8A6" w14:textId="77777777" w:rsidTr="00F76CAA">
        <w:tc>
          <w:tcPr>
            <w:tcW w:w="4068" w:type="dxa"/>
          </w:tcPr>
          <w:p w14:paraId="6CB0C6B6" w14:textId="77777777" w:rsidR="00F76CAA" w:rsidRPr="003C3EA5" w:rsidRDefault="00F76CAA" w:rsidP="00F76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EA5">
              <w:rPr>
                <w:rFonts w:ascii="Times New Roman" w:hAnsi="Times New Roman" w:cs="Times New Roman"/>
                <w:sz w:val="20"/>
                <w:szCs w:val="20"/>
              </w:rPr>
              <w:t>R. TAYLOR</w:t>
            </w:r>
          </w:p>
        </w:tc>
        <w:tc>
          <w:tcPr>
            <w:tcW w:w="3593" w:type="dxa"/>
          </w:tcPr>
          <w:p w14:paraId="54C42F00" w14:textId="77777777" w:rsidR="00F76CAA" w:rsidRPr="003C3EA5" w:rsidRDefault="00F76CAA" w:rsidP="00F76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28CD05" w14:textId="77777777" w:rsidR="00B468E7" w:rsidRPr="00AD7377" w:rsidRDefault="00B468E7" w:rsidP="00623CF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468E7" w:rsidRPr="00AD7377" w:rsidSect="003C3EA5">
      <w:headerReference w:type="default" r:id="rId8"/>
      <w:pgSz w:w="10325" w:h="14573" w:code="13"/>
      <w:pgMar w:top="720" w:right="720" w:bottom="720" w:left="72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57794A" w15:done="0"/>
  <w15:commentEx w15:paraId="53D4D097" w15:done="0"/>
  <w15:commentEx w15:paraId="2653205A" w15:done="0"/>
  <w15:commentEx w15:paraId="5E0CDA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57794A" w16cid:durableId="1FED6A77"/>
  <w16cid:commentId w16cid:paraId="53D4D097" w16cid:durableId="1FED6A8B"/>
  <w16cid:commentId w16cid:paraId="2653205A" w16cid:durableId="1FED6ABC"/>
  <w16cid:commentId w16cid:paraId="5E0CDAF6" w16cid:durableId="1FED6A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F32C9" w14:textId="77777777" w:rsidR="0097156B" w:rsidRDefault="0097156B" w:rsidP="006A4B88">
      <w:pPr>
        <w:spacing w:after="0" w:line="240" w:lineRule="auto"/>
      </w:pPr>
      <w:r>
        <w:separator/>
      </w:r>
    </w:p>
  </w:endnote>
  <w:endnote w:type="continuationSeparator" w:id="0">
    <w:p w14:paraId="4B4C12FC" w14:textId="77777777" w:rsidR="0097156B" w:rsidRDefault="0097156B" w:rsidP="006A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40BAD" w14:textId="77777777" w:rsidR="0097156B" w:rsidRDefault="0097156B" w:rsidP="006A4B88">
      <w:pPr>
        <w:spacing w:after="0" w:line="240" w:lineRule="auto"/>
      </w:pPr>
      <w:r>
        <w:separator/>
      </w:r>
    </w:p>
  </w:footnote>
  <w:footnote w:type="continuationSeparator" w:id="0">
    <w:p w14:paraId="06851BC2" w14:textId="77777777" w:rsidR="0097156B" w:rsidRDefault="0097156B" w:rsidP="006A4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081C5" w14:textId="77777777" w:rsidR="006A4B88" w:rsidRPr="006A4B88" w:rsidRDefault="006A4B88" w:rsidP="006A4B88">
    <w:pPr>
      <w:spacing w:after="0" w:line="240" w:lineRule="auto"/>
      <w:jc w:val="center"/>
      <w:rPr>
        <w:rFonts w:ascii="Times New Roman" w:hAnsi="Times New Roman" w:cs="Times New Roman"/>
        <w:i/>
        <w:sz w:val="20"/>
      </w:rPr>
    </w:pPr>
    <w:r w:rsidRPr="006A4B88">
      <w:rPr>
        <w:rFonts w:ascii="Times New Roman" w:hAnsi="Times New Roman" w:cs="Times New Roman"/>
        <w:i/>
        <w:sz w:val="20"/>
      </w:rPr>
      <w:t>Bass Strait Sea Passenger Service Agreement</w:t>
    </w:r>
    <w:r>
      <w:rPr>
        <w:rFonts w:ascii="Times New Roman" w:hAnsi="Times New Roman" w:cs="Times New Roman"/>
        <w:i/>
        <w:sz w:val="20"/>
      </w:rPr>
      <w:tab/>
    </w:r>
    <w:r w:rsidRPr="006A4B88">
      <w:rPr>
        <w:rFonts w:ascii="Times New Roman" w:hAnsi="Times New Roman" w:cs="Times New Roman"/>
        <w:i/>
        <w:sz w:val="20"/>
      </w:rPr>
      <w:t xml:space="preserve"> No. 167, 1984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8E7"/>
    <w:rsid w:val="0003121F"/>
    <w:rsid w:val="00044CC8"/>
    <w:rsid w:val="00076F10"/>
    <w:rsid w:val="00083385"/>
    <w:rsid w:val="000B0897"/>
    <w:rsid w:val="000D356C"/>
    <w:rsid w:val="000F4FCF"/>
    <w:rsid w:val="001259BA"/>
    <w:rsid w:val="00153818"/>
    <w:rsid w:val="001A3F66"/>
    <w:rsid w:val="002179EF"/>
    <w:rsid w:val="002676FA"/>
    <w:rsid w:val="002D46AB"/>
    <w:rsid w:val="002D6BBC"/>
    <w:rsid w:val="00302CC9"/>
    <w:rsid w:val="0036319E"/>
    <w:rsid w:val="00367021"/>
    <w:rsid w:val="00387335"/>
    <w:rsid w:val="00387DBF"/>
    <w:rsid w:val="003B4B41"/>
    <w:rsid w:val="003C3EA5"/>
    <w:rsid w:val="003E01AC"/>
    <w:rsid w:val="003E4FBD"/>
    <w:rsid w:val="0047042B"/>
    <w:rsid w:val="00577582"/>
    <w:rsid w:val="00591C6F"/>
    <w:rsid w:val="005A63C5"/>
    <w:rsid w:val="005F6BEB"/>
    <w:rsid w:val="00623CF0"/>
    <w:rsid w:val="006A0D59"/>
    <w:rsid w:val="006A4B88"/>
    <w:rsid w:val="006C34E1"/>
    <w:rsid w:val="006F6F7D"/>
    <w:rsid w:val="00715D31"/>
    <w:rsid w:val="007A79D7"/>
    <w:rsid w:val="007B041C"/>
    <w:rsid w:val="00832D4A"/>
    <w:rsid w:val="0089081F"/>
    <w:rsid w:val="00925983"/>
    <w:rsid w:val="0097156B"/>
    <w:rsid w:val="00985077"/>
    <w:rsid w:val="009E7208"/>
    <w:rsid w:val="009F0D8B"/>
    <w:rsid w:val="00AD7377"/>
    <w:rsid w:val="00B30B56"/>
    <w:rsid w:val="00B468E7"/>
    <w:rsid w:val="00B4798E"/>
    <w:rsid w:val="00BF2D17"/>
    <w:rsid w:val="00C119CC"/>
    <w:rsid w:val="00C612B9"/>
    <w:rsid w:val="00C743CC"/>
    <w:rsid w:val="00C938E4"/>
    <w:rsid w:val="00D13C1B"/>
    <w:rsid w:val="00D14B5D"/>
    <w:rsid w:val="00ED5C16"/>
    <w:rsid w:val="00EF50EA"/>
    <w:rsid w:val="00F74B56"/>
    <w:rsid w:val="00F76CAA"/>
    <w:rsid w:val="00FD727C"/>
    <w:rsid w:val="00FE2467"/>
    <w:rsid w:val="00FE2BF2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78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4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B4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B4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B4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B4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B4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B4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4">
    <w:name w:val="Style1564"/>
    <w:basedOn w:val="Normal"/>
    <w:rsid w:val="00B4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9">
    <w:name w:val="Style469"/>
    <w:basedOn w:val="Normal"/>
    <w:rsid w:val="00B4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8">
    <w:name w:val="Style1838"/>
    <w:basedOn w:val="Normal"/>
    <w:rsid w:val="00B4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6">
    <w:name w:val="Style1836"/>
    <w:basedOn w:val="Normal"/>
    <w:rsid w:val="00B4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66">
    <w:name w:val="Style866"/>
    <w:basedOn w:val="Normal"/>
    <w:rsid w:val="00B4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83">
    <w:name w:val="Style1783"/>
    <w:basedOn w:val="Normal"/>
    <w:rsid w:val="00B4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0">
    <w:name w:val="Style240"/>
    <w:basedOn w:val="Normal"/>
    <w:rsid w:val="00B4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">
    <w:name w:val="Style111"/>
    <w:basedOn w:val="Normal"/>
    <w:rsid w:val="00B4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">
    <w:name w:val="Style134"/>
    <w:basedOn w:val="Normal"/>
    <w:rsid w:val="00B4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">
    <w:name w:val="Style138"/>
    <w:basedOn w:val="Normal"/>
    <w:rsid w:val="00B4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B468E7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2">
    <w:name w:val="CharStyle22"/>
    <w:basedOn w:val="DefaultParagraphFont"/>
    <w:rsid w:val="00B468E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36">
    <w:name w:val="CharStyle36"/>
    <w:basedOn w:val="DefaultParagraphFont"/>
    <w:rsid w:val="00B468E7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291">
    <w:name w:val="CharStyle291"/>
    <w:basedOn w:val="DefaultParagraphFont"/>
    <w:rsid w:val="00B468E7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294">
    <w:name w:val="CharStyle294"/>
    <w:basedOn w:val="DefaultParagraphFont"/>
    <w:rsid w:val="00B468E7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97">
    <w:name w:val="CharStyle297"/>
    <w:basedOn w:val="DefaultParagraphFont"/>
    <w:rsid w:val="00B468E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052">
    <w:name w:val="CharStyle1052"/>
    <w:basedOn w:val="DefaultParagraphFont"/>
    <w:rsid w:val="00B468E7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0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582"/>
    <w:pPr>
      <w:ind w:left="720"/>
      <w:contextualSpacing/>
    </w:pPr>
  </w:style>
  <w:style w:type="table" w:styleId="TableGrid">
    <w:name w:val="Table Grid"/>
    <w:basedOn w:val="TableNormal"/>
    <w:uiPriority w:val="59"/>
    <w:rsid w:val="00F7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4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B88"/>
  </w:style>
  <w:style w:type="paragraph" w:styleId="Footer">
    <w:name w:val="footer"/>
    <w:basedOn w:val="Normal"/>
    <w:link w:val="FooterChar"/>
    <w:uiPriority w:val="99"/>
    <w:semiHidden/>
    <w:unhideWhenUsed/>
    <w:rsid w:val="006A4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4B88"/>
  </w:style>
  <w:style w:type="character" w:styleId="CommentReference">
    <w:name w:val="annotation reference"/>
    <w:basedOn w:val="DefaultParagraphFont"/>
    <w:uiPriority w:val="99"/>
    <w:semiHidden/>
    <w:unhideWhenUsed/>
    <w:rsid w:val="009E7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2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3E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2019-01-18T23:23:00Z</dcterms:created>
  <dcterms:modified xsi:type="dcterms:W3CDTF">2019-09-19T05:50:00Z</dcterms:modified>
</cp:coreProperties>
</file>