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5137E" w14:textId="77777777" w:rsidR="00732495" w:rsidRDefault="00732495" w:rsidP="00732495">
      <w:pPr>
        <w:spacing w:after="0" w:line="240" w:lineRule="auto"/>
        <w:jc w:val="center"/>
        <w:rPr>
          <w:rFonts w:ascii="Times New Roman" w:hAnsi="Times New Roman"/>
          <w:b/>
        </w:rPr>
      </w:pPr>
      <w:r>
        <w:rPr>
          <w:rFonts w:ascii="Times New Roman" w:hAnsi="Times New Roman"/>
          <w:b/>
          <w:noProof/>
          <w:lang w:val="en-AU" w:eastAsia="en-AU"/>
        </w:rPr>
        <w:drawing>
          <wp:inline distT="0" distB="0" distL="0" distR="0" wp14:anchorId="470AC070" wp14:editId="02855E7C">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4579949A" w14:textId="77777777" w:rsidR="0002618D" w:rsidRPr="00732495" w:rsidRDefault="009375A0" w:rsidP="00732495">
      <w:pPr>
        <w:spacing w:before="480" w:after="480" w:line="240" w:lineRule="auto"/>
        <w:jc w:val="center"/>
        <w:rPr>
          <w:rFonts w:ascii="Times New Roman" w:hAnsi="Times New Roman"/>
          <w:b/>
          <w:sz w:val="36"/>
        </w:rPr>
      </w:pPr>
      <w:r w:rsidRPr="00732495">
        <w:rPr>
          <w:rFonts w:ascii="Times New Roman" w:hAnsi="Times New Roman"/>
          <w:b/>
          <w:sz w:val="36"/>
        </w:rPr>
        <w:t xml:space="preserve">Companies and Securities Legislation </w:t>
      </w:r>
      <w:r w:rsidRPr="008C080D">
        <w:rPr>
          <w:rFonts w:ascii="Times New Roman" w:hAnsi="Times New Roman"/>
          <w:b/>
          <w:sz w:val="36"/>
        </w:rPr>
        <w:t>(</w:t>
      </w:r>
      <w:r w:rsidRPr="00732495">
        <w:rPr>
          <w:rFonts w:ascii="Times New Roman" w:hAnsi="Times New Roman"/>
          <w:b/>
          <w:sz w:val="36"/>
        </w:rPr>
        <w:t>Miscellaneous Amendments</w:t>
      </w:r>
      <w:r w:rsidRPr="008C080D">
        <w:rPr>
          <w:rFonts w:ascii="Times New Roman" w:hAnsi="Times New Roman"/>
          <w:b/>
          <w:sz w:val="36"/>
        </w:rPr>
        <w:t>)</w:t>
      </w:r>
      <w:r w:rsidRPr="00732495">
        <w:rPr>
          <w:rFonts w:ascii="Times New Roman" w:hAnsi="Times New Roman"/>
          <w:b/>
          <w:sz w:val="36"/>
        </w:rPr>
        <w:t xml:space="preserve"> Act 1985</w:t>
      </w:r>
    </w:p>
    <w:p w14:paraId="6446AAE4" w14:textId="77777777" w:rsidR="0002618D" w:rsidRPr="00732495" w:rsidRDefault="009375A0" w:rsidP="00732495">
      <w:pPr>
        <w:spacing w:before="480" w:after="480" w:line="240" w:lineRule="auto"/>
        <w:jc w:val="center"/>
        <w:rPr>
          <w:rFonts w:ascii="Times New Roman" w:hAnsi="Times New Roman"/>
          <w:b/>
          <w:sz w:val="28"/>
        </w:rPr>
      </w:pPr>
      <w:r w:rsidRPr="00732495">
        <w:rPr>
          <w:rFonts w:ascii="Times New Roman" w:hAnsi="Times New Roman"/>
          <w:b/>
          <w:sz w:val="28"/>
        </w:rPr>
        <w:t>No. 192 of 1985</w:t>
      </w:r>
    </w:p>
    <w:p w14:paraId="0616C998" w14:textId="77777777" w:rsidR="0002618D" w:rsidRPr="00732495" w:rsidRDefault="00732495" w:rsidP="00732495">
      <w:pPr>
        <w:spacing w:after="0" w:line="240" w:lineRule="auto"/>
        <w:jc w:val="center"/>
        <w:rPr>
          <w:rFonts w:ascii="Times New Roman" w:hAnsi="Times New Roman"/>
          <w:sz w:val="24"/>
        </w:rPr>
      </w:pPr>
      <w:r w:rsidRPr="00732495">
        <w:rPr>
          <w:rFonts w:ascii="Times New Roman" w:hAnsi="Times New Roman"/>
          <w:b/>
          <w:smallCaps/>
          <w:sz w:val="24"/>
        </w:rPr>
        <w:t xml:space="preserve">TABLE </w:t>
      </w:r>
      <w:r w:rsidRPr="00732495">
        <w:rPr>
          <w:rFonts w:ascii="Times New Roman" w:hAnsi="Times New Roman"/>
          <w:b/>
          <w:sz w:val="24"/>
        </w:rPr>
        <w:t>OF PROVISIONS</w:t>
      </w:r>
    </w:p>
    <w:p w14:paraId="33407AC0" w14:textId="77777777" w:rsidR="0002618D" w:rsidRPr="00732495" w:rsidRDefault="0002618D" w:rsidP="00732495">
      <w:pPr>
        <w:spacing w:before="120" w:after="0" w:line="240" w:lineRule="auto"/>
        <w:jc w:val="center"/>
        <w:rPr>
          <w:rFonts w:ascii="Times New Roman" w:hAnsi="Times New Roman"/>
          <w:sz w:val="24"/>
        </w:rPr>
      </w:pPr>
      <w:r w:rsidRPr="00732495">
        <w:rPr>
          <w:rFonts w:ascii="Times New Roman" w:hAnsi="Times New Roman"/>
          <w:sz w:val="24"/>
        </w:rPr>
        <w:t>PART I—PRELIMINARY</w:t>
      </w:r>
    </w:p>
    <w:p w14:paraId="4BB1E9DF" w14:textId="77777777" w:rsidR="0002618D" w:rsidRPr="00E45F59" w:rsidRDefault="0002618D" w:rsidP="009375A0">
      <w:pPr>
        <w:spacing w:after="0" w:line="240" w:lineRule="auto"/>
        <w:jc w:val="both"/>
        <w:rPr>
          <w:rFonts w:ascii="Times New Roman" w:hAnsi="Times New Roman"/>
          <w:sz w:val="20"/>
        </w:rPr>
      </w:pPr>
      <w:r w:rsidRPr="00E45F59">
        <w:rPr>
          <w:rFonts w:ascii="Times New Roman" w:hAnsi="Times New Roman"/>
          <w:sz w:val="20"/>
        </w:rPr>
        <w:t>Section</w:t>
      </w:r>
    </w:p>
    <w:p w14:paraId="0365ECDA" w14:textId="77777777" w:rsidR="0002618D" w:rsidRPr="00E45F59" w:rsidRDefault="00732495" w:rsidP="00732495">
      <w:pPr>
        <w:tabs>
          <w:tab w:val="left" w:pos="990"/>
        </w:tabs>
        <w:spacing w:after="0" w:line="240" w:lineRule="auto"/>
        <w:ind w:left="450"/>
        <w:jc w:val="both"/>
        <w:rPr>
          <w:rFonts w:ascii="Times New Roman" w:hAnsi="Times New Roman"/>
          <w:sz w:val="20"/>
        </w:rPr>
      </w:pPr>
      <w:r w:rsidRPr="00E45F59">
        <w:rPr>
          <w:rFonts w:ascii="Times New Roman" w:hAnsi="Times New Roman"/>
          <w:sz w:val="20"/>
        </w:rPr>
        <w:t>1.</w:t>
      </w:r>
      <w:r w:rsidRPr="00E45F59">
        <w:rPr>
          <w:rFonts w:ascii="Times New Roman" w:hAnsi="Times New Roman"/>
          <w:sz w:val="20"/>
        </w:rPr>
        <w:tab/>
      </w:r>
      <w:r w:rsidR="0002618D" w:rsidRPr="00E45F59">
        <w:rPr>
          <w:rFonts w:ascii="Times New Roman" w:hAnsi="Times New Roman"/>
          <w:sz w:val="20"/>
        </w:rPr>
        <w:t>Short title</w:t>
      </w:r>
    </w:p>
    <w:p w14:paraId="783C1CB1" w14:textId="77777777" w:rsidR="0002618D" w:rsidRPr="00E45F59" w:rsidRDefault="00732495" w:rsidP="00732495">
      <w:pPr>
        <w:tabs>
          <w:tab w:val="left" w:pos="990"/>
        </w:tabs>
        <w:spacing w:after="0" w:line="240" w:lineRule="auto"/>
        <w:ind w:left="450"/>
        <w:jc w:val="both"/>
        <w:rPr>
          <w:rFonts w:ascii="Times New Roman" w:hAnsi="Times New Roman"/>
          <w:sz w:val="20"/>
        </w:rPr>
      </w:pPr>
      <w:r w:rsidRPr="00E45F59">
        <w:rPr>
          <w:rFonts w:ascii="Times New Roman" w:hAnsi="Times New Roman"/>
          <w:sz w:val="20"/>
        </w:rPr>
        <w:t>2.</w:t>
      </w:r>
      <w:r w:rsidRPr="00E45F59">
        <w:rPr>
          <w:rFonts w:ascii="Times New Roman" w:hAnsi="Times New Roman"/>
          <w:sz w:val="20"/>
        </w:rPr>
        <w:tab/>
      </w:r>
      <w:r w:rsidR="0002618D" w:rsidRPr="00E45F59">
        <w:rPr>
          <w:rFonts w:ascii="Times New Roman" w:hAnsi="Times New Roman"/>
          <w:sz w:val="20"/>
        </w:rPr>
        <w:t>Commencement</w:t>
      </w:r>
    </w:p>
    <w:p w14:paraId="3525A6AA" w14:textId="77777777" w:rsidR="0002618D" w:rsidRPr="00E45F59" w:rsidRDefault="0002618D" w:rsidP="00732495">
      <w:pPr>
        <w:spacing w:before="120" w:after="120" w:line="240" w:lineRule="auto"/>
        <w:jc w:val="center"/>
        <w:rPr>
          <w:rFonts w:ascii="Times New Roman" w:hAnsi="Times New Roman"/>
        </w:rPr>
      </w:pPr>
      <w:r w:rsidRPr="00E45F59">
        <w:rPr>
          <w:rFonts w:ascii="Times New Roman" w:hAnsi="Times New Roman"/>
        </w:rPr>
        <w:t xml:space="preserve">PART II—AMENDMENTS OF COMPANIES </w:t>
      </w:r>
      <w:r w:rsidRPr="008C080D">
        <w:rPr>
          <w:rFonts w:ascii="Times New Roman" w:hAnsi="Times New Roman"/>
        </w:rPr>
        <w:t>(</w:t>
      </w:r>
      <w:r w:rsidRPr="00E45F59">
        <w:rPr>
          <w:rFonts w:ascii="Times New Roman" w:hAnsi="Times New Roman"/>
        </w:rPr>
        <w:t>ACQUISITION OF SHARES</w:t>
      </w:r>
      <w:r w:rsidRPr="008C080D">
        <w:rPr>
          <w:rFonts w:ascii="Times New Roman" w:hAnsi="Times New Roman"/>
        </w:rPr>
        <w:t>)</w:t>
      </w:r>
      <w:r w:rsidRPr="00E45F59">
        <w:rPr>
          <w:rFonts w:ascii="Times New Roman" w:hAnsi="Times New Roman"/>
        </w:rPr>
        <w:t xml:space="preserve"> ACT 1980</w:t>
      </w:r>
    </w:p>
    <w:p w14:paraId="0077A50C" w14:textId="77777777" w:rsidR="0002618D" w:rsidRPr="00E45F59" w:rsidRDefault="00732495" w:rsidP="00732495">
      <w:pPr>
        <w:tabs>
          <w:tab w:val="left" w:pos="990"/>
        </w:tabs>
        <w:spacing w:after="0" w:line="240" w:lineRule="auto"/>
        <w:ind w:left="450"/>
        <w:jc w:val="both"/>
        <w:rPr>
          <w:rFonts w:ascii="Times New Roman" w:hAnsi="Times New Roman"/>
          <w:sz w:val="20"/>
        </w:rPr>
      </w:pPr>
      <w:r w:rsidRPr="00E45F59">
        <w:rPr>
          <w:rFonts w:ascii="Times New Roman" w:hAnsi="Times New Roman"/>
          <w:sz w:val="20"/>
        </w:rPr>
        <w:t>3.</w:t>
      </w:r>
      <w:r w:rsidRPr="00E45F59">
        <w:rPr>
          <w:rFonts w:ascii="Times New Roman" w:hAnsi="Times New Roman"/>
          <w:sz w:val="20"/>
        </w:rPr>
        <w:tab/>
      </w:r>
      <w:r w:rsidR="0002618D" w:rsidRPr="00E45F59">
        <w:rPr>
          <w:rFonts w:ascii="Times New Roman" w:hAnsi="Times New Roman"/>
          <w:sz w:val="20"/>
        </w:rPr>
        <w:t>Principal Act</w:t>
      </w:r>
    </w:p>
    <w:p w14:paraId="0903764F" w14:textId="77777777" w:rsidR="0002618D" w:rsidRPr="00E45F59" w:rsidRDefault="00732495" w:rsidP="00732495">
      <w:pPr>
        <w:tabs>
          <w:tab w:val="left" w:pos="990"/>
        </w:tabs>
        <w:spacing w:after="0" w:line="240" w:lineRule="auto"/>
        <w:ind w:left="450"/>
        <w:jc w:val="both"/>
        <w:rPr>
          <w:rFonts w:ascii="Times New Roman" w:hAnsi="Times New Roman"/>
          <w:sz w:val="20"/>
        </w:rPr>
      </w:pPr>
      <w:r w:rsidRPr="00E45F59">
        <w:rPr>
          <w:rFonts w:ascii="Times New Roman" w:hAnsi="Times New Roman"/>
          <w:sz w:val="20"/>
        </w:rPr>
        <w:t>4.</w:t>
      </w:r>
      <w:r w:rsidRPr="00E45F59">
        <w:rPr>
          <w:rFonts w:ascii="Times New Roman" w:hAnsi="Times New Roman"/>
          <w:sz w:val="20"/>
        </w:rPr>
        <w:tab/>
      </w:r>
      <w:r w:rsidR="0002618D" w:rsidRPr="00E45F59">
        <w:rPr>
          <w:rFonts w:ascii="Times New Roman" w:hAnsi="Times New Roman"/>
          <w:sz w:val="20"/>
        </w:rPr>
        <w:t>Definitions</w:t>
      </w:r>
    </w:p>
    <w:p w14:paraId="64DE69F9" w14:textId="77777777" w:rsidR="0002618D" w:rsidRPr="00E45F59" w:rsidRDefault="00732495" w:rsidP="00732495">
      <w:pPr>
        <w:tabs>
          <w:tab w:val="left" w:pos="990"/>
        </w:tabs>
        <w:spacing w:after="0" w:line="240" w:lineRule="auto"/>
        <w:ind w:left="450"/>
        <w:jc w:val="both"/>
        <w:rPr>
          <w:rFonts w:ascii="Times New Roman" w:hAnsi="Times New Roman"/>
          <w:sz w:val="20"/>
        </w:rPr>
      </w:pPr>
      <w:r w:rsidRPr="00E45F59">
        <w:rPr>
          <w:rFonts w:ascii="Times New Roman" w:hAnsi="Times New Roman"/>
          <w:sz w:val="20"/>
        </w:rPr>
        <w:t>5.</w:t>
      </w:r>
      <w:r w:rsidRPr="00E45F59">
        <w:rPr>
          <w:rFonts w:ascii="Times New Roman" w:hAnsi="Times New Roman"/>
          <w:sz w:val="20"/>
        </w:rPr>
        <w:tab/>
      </w:r>
      <w:r w:rsidR="0002618D" w:rsidRPr="00E45F59">
        <w:rPr>
          <w:rFonts w:ascii="Times New Roman" w:hAnsi="Times New Roman"/>
          <w:sz w:val="20"/>
        </w:rPr>
        <w:t>Acquisition and disposal of, and entitlement to, shares, and associated persons</w:t>
      </w:r>
    </w:p>
    <w:p w14:paraId="4394606B" w14:textId="77777777" w:rsidR="0002618D" w:rsidRPr="00E45F59" w:rsidRDefault="00732495" w:rsidP="00732495">
      <w:pPr>
        <w:tabs>
          <w:tab w:val="left" w:pos="990"/>
        </w:tabs>
        <w:spacing w:after="0" w:line="240" w:lineRule="auto"/>
        <w:ind w:left="450"/>
        <w:jc w:val="both"/>
        <w:rPr>
          <w:rFonts w:ascii="Times New Roman" w:hAnsi="Times New Roman"/>
          <w:sz w:val="20"/>
        </w:rPr>
      </w:pPr>
      <w:r w:rsidRPr="00E45F59">
        <w:rPr>
          <w:rFonts w:ascii="Times New Roman" w:hAnsi="Times New Roman"/>
          <w:sz w:val="20"/>
        </w:rPr>
        <w:t>6.</w:t>
      </w:r>
      <w:r w:rsidRPr="00E45F59">
        <w:rPr>
          <w:rFonts w:ascii="Times New Roman" w:hAnsi="Times New Roman"/>
          <w:sz w:val="20"/>
        </w:rPr>
        <w:tab/>
      </w:r>
      <w:r w:rsidR="0002618D" w:rsidRPr="00E45F59">
        <w:rPr>
          <w:rFonts w:ascii="Times New Roman" w:hAnsi="Times New Roman"/>
          <w:sz w:val="20"/>
        </w:rPr>
        <w:t>Other interpretative and evidentiary provisions</w:t>
      </w:r>
    </w:p>
    <w:p w14:paraId="2E43BAB2" w14:textId="77777777" w:rsidR="0002618D" w:rsidRPr="00E45F59" w:rsidRDefault="00732495" w:rsidP="00732495">
      <w:pPr>
        <w:tabs>
          <w:tab w:val="left" w:pos="990"/>
        </w:tabs>
        <w:spacing w:after="0" w:line="240" w:lineRule="auto"/>
        <w:ind w:left="450"/>
        <w:jc w:val="both"/>
        <w:rPr>
          <w:rFonts w:ascii="Times New Roman" w:hAnsi="Times New Roman"/>
          <w:sz w:val="20"/>
        </w:rPr>
      </w:pPr>
      <w:r w:rsidRPr="00E45F59">
        <w:rPr>
          <w:rFonts w:ascii="Times New Roman" w:hAnsi="Times New Roman"/>
          <w:sz w:val="20"/>
        </w:rPr>
        <w:t>7.</w:t>
      </w:r>
      <w:r w:rsidRPr="00E45F59">
        <w:rPr>
          <w:rFonts w:ascii="Times New Roman" w:hAnsi="Times New Roman"/>
          <w:sz w:val="20"/>
        </w:rPr>
        <w:tab/>
      </w:r>
      <w:r w:rsidR="0002618D" w:rsidRPr="00E45F59">
        <w:rPr>
          <w:rFonts w:ascii="Times New Roman" w:hAnsi="Times New Roman"/>
          <w:sz w:val="20"/>
        </w:rPr>
        <w:t>Insertion of new section—</w:t>
      </w:r>
    </w:p>
    <w:p w14:paraId="775DFFA0" w14:textId="77777777" w:rsidR="0002618D" w:rsidRPr="00E45F59" w:rsidRDefault="0002618D" w:rsidP="00732495">
      <w:pPr>
        <w:tabs>
          <w:tab w:val="left" w:pos="1980"/>
        </w:tabs>
        <w:spacing w:after="0" w:line="240" w:lineRule="auto"/>
        <w:ind w:left="1260"/>
        <w:jc w:val="both"/>
        <w:rPr>
          <w:rFonts w:ascii="Times New Roman" w:hAnsi="Times New Roman"/>
          <w:sz w:val="20"/>
        </w:rPr>
      </w:pPr>
      <w:r w:rsidRPr="00E45F59">
        <w:rPr>
          <w:rFonts w:ascii="Times New Roman" w:hAnsi="Times New Roman"/>
          <w:sz w:val="20"/>
        </w:rPr>
        <w:t>8</w:t>
      </w:r>
      <w:r w:rsidR="009375A0" w:rsidRPr="00E45F59">
        <w:rPr>
          <w:rFonts w:ascii="Times New Roman" w:hAnsi="Times New Roman"/>
          <w:smallCaps/>
          <w:sz w:val="20"/>
        </w:rPr>
        <w:t>a</w:t>
      </w:r>
      <w:r w:rsidRPr="00E45F59">
        <w:rPr>
          <w:rFonts w:ascii="Times New Roman" w:hAnsi="Times New Roman"/>
          <w:sz w:val="20"/>
        </w:rPr>
        <w:t>.</w:t>
      </w:r>
      <w:r w:rsidR="00732495" w:rsidRPr="00E45F59">
        <w:rPr>
          <w:rFonts w:ascii="Times New Roman" w:hAnsi="Times New Roman"/>
          <w:sz w:val="20"/>
        </w:rPr>
        <w:tab/>
      </w:r>
      <w:r w:rsidRPr="00E45F59">
        <w:rPr>
          <w:rFonts w:ascii="Times New Roman" w:hAnsi="Times New Roman"/>
          <w:sz w:val="20"/>
        </w:rPr>
        <w:t>Approved manner of dispatch</w:t>
      </w:r>
    </w:p>
    <w:p w14:paraId="6C248978" w14:textId="77777777" w:rsidR="0002618D" w:rsidRPr="00E45F59" w:rsidRDefault="00732495" w:rsidP="00732495">
      <w:pPr>
        <w:tabs>
          <w:tab w:val="left" w:pos="990"/>
        </w:tabs>
        <w:spacing w:after="0" w:line="240" w:lineRule="auto"/>
        <w:ind w:left="450"/>
        <w:jc w:val="both"/>
        <w:rPr>
          <w:rFonts w:ascii="Times New Roman" w:hAnsi="Times New Roman"/>
          <w:sz w:val="20"/>
        </w:rPr>
      </w:pPr>
      <w:r w:rsidRPr="00E45F59">
        <w:rPr>
          <w:rFonts w:ascii="Times New Roman" w:hAnsi="Times New Roman"/>
          <w:sz w:val="20"/>
        </w:rPr>
        <w:t>8.</w:t>
      </w:r>
      <w:r w:rsidRPr="00E45F59">
        <w:rPr>
          <w:rFonts w:ascii="Times New Roman" w:hAnsi="Times New Roman"/>
          <w:sz w:val="20"/>
        </w:rPr>
        <w:tab/>
      </w:r>
      <w:r w:rsidR="0002618D" w:rsidRPr="00E45F59">
        <w:rPr>
          <w:rFonts w:ascii="Times New Roman" w:hAnsi="Times New Roman"/>
          <w:sz w:val="20"/>
        </w:rPr>
        <w:t>Relevant interests in shares</w:t>
      </w:r>
    </w:p>
    <w:p w14:paraId="50BAB39C" w14:textId="77777777" w:rsidR="0002618D" w:rsidRPr="00E45F59" w:rsidRDefault="00732495" w:rsidP="00732495">
      <w:pPr>
        <w:tabs>
          <w:tab w:val="left" w:pos="990"/>
        </w:tabs>
        <w:spacing w:after="0" w:line="240" w:lineRule="auto"/>
        <w:ind w:left="450"/>
        <w:jc w:val="both"/>
        <w:rPr>
          <w:rFonts w:ascii="Times New Roman" w:hAnsi="Times New Roman"/>
          <w:sz w:val="20"/>
        </w:rPr>
      </w:pPr>
      <w:r w:rsidRPr="00E45F59">
        <w:rPr>
          <w:rFonts w:ascii="Times New Roman" w:hAnsi="Times New Roman"/>
          <w:sz w:val="20"/>
        </w:rPr>
        <w:t>9.</w:t>
      </w:r>
      <w:r w:rsidRPr="00E45F59">
        <w:rPr>
          <w:rFonts w:ascii="Times New Roman" w:hAnsi="Times New Roman"/>
          <w:sz w:val="20"/>
        </w:rPr>
        <w:tab/>
      </w:r>
      <w:r w:rsidR="0002618D" w:rsidRPr="00E45F59">
        <w:rPr>
          <w:rFonts w:ascii="Times New Roman" w:hAnsi="Times New Roman"/>
          <w:sz w:val="20"/>
        </w:rPr>
        <w:t>Acquisition of shares permitted in certain circumstances</w:t>
      </w:r>
    </w:p>
    <w:p w14:paraId="25893A9F" w14:textId="77777777" w:rsidR="0002618D" w:rsidRPr="00E45F59" w:rsidRDefault="00732495" w:rsidP="00732495">
      <w:pPr>
        <w:tabs>
          <w:tab w:val="left" w:pos="990"/>
        </w:tabs>
        <w:spacing w:after="0" w:line="240" w:lineRule="auto"/>
        <w:ind w:left="360"/>
        <w:jc w:val="both"/>
        <w:rPr>
          <w:rFonts w:ascii="Times New Roman" w:hAnsi="Times New Roman"/>
          <w:sz w:val="20"/>
        </w:rPr>
      </w:pPr>
      <w:r w:rsidRPr="00E45F59">
        <w:rPr>
          <w:rFonts w:ascii="Times New Roman" w:hAnsi="Times New Roman"/>
          <w:sz w:val="20"/>
        </w:rPr>
        <w:t>10.</w:t>
      </w:r>
      <w:r w:rsidRPr="00E45F59">
        <w:rPr>
          <w:rFonts w:ascii="Times New Roman" w:hAnsi="Times New Roman"/>
          <w:sz w:val="20"/>
        </w:rPr>
        <w:tab/>
      </w:r>
      <w:r w:rsidR="0002618D" w:rsidRPr="00E45F59">
        <w:rPr>
          <w:rFonts w:ascii="Times New Roman" w:hAnsi="Times New Roman"/>
          <w:sz w:val="20"/>
        </w:rPr>
        <w:t>Acquisition of not more than 3% of voting shares permitted in each 6 months</w:t>
      </w:r>
    </w:p>
    <w:p w14:paraId="1C9A9C2A" w14:textId="77777777" w:rsidR="0002618D" w:rsidRPr="00E45F59" w:rsidRDefault="00732495" w:rsidP="00732495">
      <w:pPr>
        <w:tabs>
          <w:tab w:val="left" w:pos="990"/>
        </w:tabs>
        <w:spacing w:after="0" w:line="240" w:lineRule="auto"/>
        <w:ind w:left="360"/>
        <w:jc w:val="both"/>
        <w:rPr>
          <w:rFonts w:ascii="Times New Roman" w:hAnsi="Times New Roman"/>
          <w:sz w:val="20"/>
        </w:rPr>
      </w:pPr>
      <w:r w:rsidRPr="00E45F59">
        <w:rPr>
          <w:rFonts w:ascii="Times New Roman" w:hAnsi="Times New Roman"/>
          <w:sz w:val="20"/>
        </w:rPr>
        <w:t>11.</w:t>
      </w:r>
      <w:r w:rsidRPr="00E45F59">
        <w:rPr>
          <w:rFonts w:ascii="Times New Roman" w:hAnsi="Times New Roman"/>
          <w:sz w:val="20"/>
        </w:rPr>
        <w:tab/>
      </w:r>
      <w:r w:rsidR="0002618D" w:rsidRPr="00E45F59">
        <w:rPr>
          <w:rFonts w:ascii="Times New Roman" w:hAnsi="Times New Roman"/>
          <w:sz w:val="20"/>
        </w:rPr>
        <w:t>Take-over offers</w:t>
      </w:r>
    </w:p>
    <w:p w14:paraId="7265A5C9" w14:textId="77777777" w:rsidR="0002618D" w:rsidRPr="00E45F59" w:rsidRDefault="00732495" w:rsidP="00732495">
      <w:pPr>
        <w:tabs>
          <w:tab w:val="left" w:pos="990"/>
        </w:tabs>
        <w:spacing w:after="0" w:line="240" w:lineRule="auto"/>
        <w:ind w:left="360"/>
        <w:jc w:val="both"/>
        <w:rPr>
          <w:rFonts w:ascii="Times New Roman" w:hAnsi="Times New Roman"/>
          <w:sz w:val="20"/>
        </w:rPr>
      </w:pPr>
      <w:r w:rsidRPr="00E45F59">
        <w:rPr>
          <w:rFonts w:ascii="Times New Roman" w:hAnsi="Times New Roman"/>
          <w:sz w:val="20"/>
        </w:rPr>
        <w:t>12.</w:t>
      </w:r>
      <w:r w:rsidRPr="00E45F59">
        <w:rPr>
          <w:rFonts w:ascii="Times New Roman" w:hAnsi="Times New Roman"/>
          <w:sz w:val="20"/>
        </w:rPr>
        <w:tab/>
      </w:r>
      <w:r w:rsidR="0002618D" w:rsidRPr="00E45F59">
        <w:rPr>
          <w:rFonts w:ascii="Times New Roman" w:hAnsi="Times New Roman"/>
          <w:sz w:val="20"/>
        </w:rPr>
        <w:t>Take-over announcements</w:t>
      </w:r>
    </w:p>
    <w:p w14:paraId="40960881" w14:textId="77777777" w:rsidR="0002618D" w:rsidRPr="00E45F59" w:rsidRDefault="00732495" w:rsidP="00732495">
      <w:pPr>
        <w:tabs>
          <w:tab w:val="left" w:pos="990"/>
        </w:tabs>
        <w:spacing w:after="0" w:line="240" w:lineRule="auto"/>
        <w:ind w:left="360"/>
        <w:jc w:val="both"/>
        <w:rPr>
          <w:rFonts w:ascii="Times New Roman" w:hAnsi="Times New Roman"/>
          <w:sz w:val="20"/>
        </w:rPr>
      </w:pPr>
      <w:r w:rsidRPr="00E45F59">
        <w:rPr>
          <w:rFonts w:ascii="Times New Roman" w:hAnsi="Times New Roman"/>
          <w:sz w:val="20"/>
        </w:rPr>
        <w:t>13.</w:t>
      </w:r>
      <w:r w:rsidRPr="00E45F59">
        <w:rPr>
          <w:rFonts w:ascii="Times New Roman" w:hAnsi="Times New Roman"/>
          <w:sz w:val="20"/>
        </w:rPr>
        <w:tab/>
      </w:r>
      <w:r w:rsidR="0002618D" w:rsidRPr="00E45F59">
        <w:rPr>
          <w:rFonts w:ascii="Times New Roman" w:hAnsi="Times New Roman"/>
          <w:sz w:val="20"/>
        </w:rPr>
        <w:t>Registration of Part A statements and offers</w:t>
      </w:r>
    </w:p>
    <w:p w14:paraId="56D119B3" w14:textId="77777777" w:rsidR="0002618D" w:rsidRPr="00E45F59" w:rsidRDefault="00732495" w:rsidP="00732495">
      <w:pPr>
        <w:tabs>
          <w:tab w:val="left" w:pos="990"/>
        </w:tabs>
        <w:spacing w:after="0" w:line="240" w:lineRule="auto"/>
        <w:ind w:left="360"/>
        <w:jc w:val="both"/>
        <w:rPr>
          <w:rFonts w:ascii="Times New Roman" w:hAnsi="Times New Roman"/>
          <w:sz w:val="20"/>
        </w:rPr>
      </w:pPr>
      <w:r w:rsidRPr="00E45F59">
        <w:rPr>
          <w:rFonts w:ascii="Times New Roman" w:hAnsi="Times New Roman"/>
          <w:sz w:val="20"/>
        </w:rPr>
        <w:t>14.</w:t>
      </w:r>
      <w:r w:rsidRPr="00E45F59">
        <w:rPr>
          <w:rFonts w:ascii="Times New Roman" w:hAnsi="Times New Roman"/>
          <w:sz w:val="20"/>
        </w:rPr>
        <w:tab/>
      </w:r>
      <w:r w:rsidR="0002618D" w:rsidRPr="00E45F59">
        <w:rPr>
          <w:rFonts w:ascii="Times New Roman" w:hAnsi="Times New Roman"/>
          <w:sz w:val="20"/>
        </w:rPr>
        <w:t>Repeal of section 21 and substitution of new section—</w:t>
      </w:r>
    </w:p>
    <w:p w14:paraId="2ED3C3E4" w14:textId="77777777" w:rsidR="0002618D" w:rsidRPr="00E45F59" w:rsidRDefault="0002618D" w:rsidP="00732495">
      <w:pPr>
        <w:tabs>
          <w:tab w:val="left" w:pos="1980"/>
        </w:tabs>
        <w:spacing w:after="0" w:line="240" w:lineRule="auto"/>
        <w:ind w:left="1260"/>
        <w:jc w:val="both"/>
        <w:rPr>
          <w:rFonts w:ascii="Times New Roman" w:hAnsi="Times New Roman"/>
          <w:sz w:val="20"/>
        </w:rPr>
      </w:pPr>
      <w:r w:rsidRPr="00E45F59">
        <w:rPr>
          <w:rFonts w:ascii="Times New Roman" w:hAnsi="Times New Roman"/>
          <w:sz w:val="20"/>
        </w:rPr>
        <w:t>21.</w:t>
      </w:r>
      <w:r w:rsidR="00732495" w:rsidRPr="00E45F59">
        <w:rPr>
          <w:rFonts w:ascii="Times New Roman" w:hAnsi="Times New Roman"/>
          <w:sz w:val="20"/>
        </w:rPr>
        <w:tab/>
      </w:r>
      <w:r w:rsidRPr="00E45F59">
        <w:rPr>
          <w:rFonts w:ascii="Times New Roman" w:hAnsi="Times New Roman"/>
          <w:sz w:val="20"/>
        </w:rPr>
        <w:t>Withdrawal of offers</w:t>
      </w:r>
    </w:p>
    <w:p w14:paraId="0D0ECFD5" w14:textId="77777777" w:rsidR="00907F26" w:rsidRDefault="00907F26" w:rsidP="00732495">
      <w:pPr>
        <w:spacing w:after="0" w:line="240" w:lineRule="auto"/>
        <w:jc w:val="center"/>
        <w:rPr>
          <w:rFonts w:ascii="Times New Roman" w:hAnsi="Times New Roman"/>
          <w:sz w:val="20"/>
        </w:rPr>
        <w:sectPr w:rsidR="00907F26" w:rsidSect="00F11D4A">
          <w:pgSz w:w="10325" w:h="14573" w:code="13"/>
          <w:pgMar w:top="720" w:right="720" w:bottom="720" w:left="720" w:header="720" w:footer="720" w:gutter="0"/>
          <w:cols w:space="720"/>
          <w:docGrid w:linePitch="299"/>
        </w:sectPr>
      </w:pPr>
    </w:p>
    <w:p w14:paraId="0C47D53B" w14:textId="77777777" w:rsidR="0002618D" w:rsidRPr="0036335C" w:rsidRDefault="0002618D" w:rsidP="0036335C">
      <w:pPr>
        <w:spacing w:after="0" w:line="240" w:lineRule="auto"/>
        <w:jc w:val="center"/>
        <w:rPr>
          <w:rFonts w:ascii="Times New Roman" w:hAnsi="Times New Roman"/>
          <w:sz w:val="20"/>
        </w:rPr>
      </w:pPr>
      <w:r w:rsidRPr="0036335C">
        <w:rPr>
          <w:rFonts w:ascii="Times New Roman" w:hAnsi="Times New Roman"/>
          <w:sz w:val="20"/>
        </w:rPr>
        <w:lastRenderedPageBreak/>
        <w:t>TABLE OF PROVISIONS—</w:t>
      </w:r>
      <w:r w:rsidR="009375A0" w:rsidRPr="0036335C">
        <w:rPr>
          <w:rFonts w:ascii="Times New Roman" w:hAnsi="Times New Roman"/>
          <w:i/>
          <w:sz w:val="20"/>
        </w:rPr>
        <w:t>continued</w:t>
      </w:r>
    </w:p>
    <w:p w14:paraId="3ACBEA69" w14:textId="68FECCB1" w:rsidR="0002618D" w:rsidRPr="0036335C" w:rsidRDefault="0002618D" w:rsidP="0036335C">
      <w:pPr>
        <w:spacing w:after="0" w:line="240" w:lineRule="auto"/>
        <w:jc w:val="both"/>
        <w:rPr>
          <w:rFonts w:ascii="Times New Roman" w:hAnsi="Times New Roman"/>
          <w:sz w:val="18"/>
        </w:rPr>
      </w:pPr>
      <w:r w:rsidRPr="0036335C">
        <w:rPr>
          <w:rFonts w:ascii="Times New Roman" w:hAnsi="Times New Roman"/>
          <w:sz w:val="18"/>
        </w:rPr>
        <w:t>Section</w:t>
      </w:r>
    </w:p>
    <w:p w14:paraId="3BEC9DE7"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15.</w:t>
      </w:r>
      <w:r w:rsidRPr="0036335C">
        <w:rPr>
          <w:rFonts w:ascii="Times New Roman" w:hAnsi="Times New Roman"/>
          <w:sz w:val="20"/>
        </w:rPr>
        <w:tab/>
      </w:r>
      <w:r w:rsidR="0002618D" w:rsidRPr="0036335C">
        <w:rPr>
          <w:rFonts w:ascii="Times New Roman" w:hAnsi="Times New Roman"/>
          <w:sz w:val="20"/>
        </w:rPr>
        <w:t>Variation of take-over offers</w:t>
      </w:r>
    </w:p>
    <w:p w14:paraId="7F728600"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16.</w:t>
      </w:r>
      <w:r w:rsidRPr="0036335C">
        <w:rPr>
          <w:rFonts w:ascii="Times New Roman" w:hAnsi="Times New Roman"/>
          <w:sz w:val="20"/>
        </w:rPr>
        <w:tab/>
      </w:r>
      <w:r w:rsidR="0002618D" w:rsidRPr="0036335C">
        <w:rPr>
          <w:rFonts w:ascii="Times New Roman" w:hAnsi="Times New Roman"/>
          <w:sz w:val="20"/>
        </w:rPr>
        <w:t>Declaration where take-over offers are conditional</w:t>
      </w:r>
    </w:p>
    <w:p w14:paraId="678B9B18"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17.</w:t>
      </w:r>
      <w:r w:rsidRPr="0036335C">
        <w:rPr>
          <w:rFonts w:ascii="Times New Roman" w:hAnsi="Times New Roman"/>
          <w:sz w:val="20"/>
        </w:rPr>
        <w:tab/>
      </w:r>
      <w:r w:rsidR="0002618D" w:rsidRPr="0036335C">
        <w:rPr>
          <w:rFonts w:ascii="Times New Roman" w:hAnsi="Times New Roman"/>
          <w:sz w:val="20"/>
        </w:rPr>
        <w:t>Repeal of section 29</w:t>
      </w:r>
    </w:p>
    <w:p w14:paraId="71C9D38A"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18.</w:t>
      </w:r>
      <w:r w:rsidRPr="0036335C">
        <w:rPr>
          <w:rFonts w:ascii="Times New Roman" w:hAnsi="Times New Roman"/>
          <w:sz w:val="20"/>
        </w:rPr>
        <w:tab/>
      </w:r>
      <w:r w:rsidR="0002618D" w:rsidRPr="0036335C">
        <w:rPr>
          <w:rFonts w:ascii="Times New Roman" w:hAnsi="Times New Roman"/>
          <w:sz w:val="20"/>
        </w:rPr>
        <w:t>Insertion of new section—</w:t>
      </w:r>
    </w:p>
    <w:p w14:paraId="66C53D95"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39</w:t>
      </w:r>
      <w:r w:rsidR="009375A0" w:rsidRPr="0036335C">
        <w:rPr>
          <w:rFonts w:ascii="Times New Roman" w:hAnsi="Times New Roman"/>
          <w:smallCaps/>
          <w:sz w:val="19"/>
          <w:szCs w:val="19"/>
        </w:rPr>
        <w:t>a</w:t>
      </w:r>
      <w:r w:rsidRPr="0036335C">
        <w:rPr>
          <w:rFonts w:ascii="Times New Roman" w:hAnsi="Times New Roman"/>
          <w:sz w:val="19"/>
          <w:szCs w:val="19"/>
        </w:rPr>
        <w:t>.</w:t>
      </w:r>
      <w:r w:rsidR="00732495" w:rsidRPr="0036335C">
        <w:rPr>
          <w:rFonts w:ascii="Times New Roman" w:hAnsi="Times New Roman"/>
          <w:sz w:val="19"/>
          <w:szCs w:val="19"/>
        </w:rPr>
        <w:tab/>
      </w:r>
      <w:r w:rsidRPr="0036335C">
        <w:rPr>
          <w:rFonts w:ascii="Times New Roman" w:hAnsi="Times New Roman"/>
          <w:sz w:val="19"/>
          <w:szCs w:val="19"/>
        </w:rPr>
        <w:t>Notification of offeror</w:t>
      </w:r>
      <w:r w:rsidR="009375A0" w:rsidRPr="0036335C">
        <w:rPr>
          <w:rFonts w:ascii="Times New Roman" w:hAnsi="Times New Roman"/>
          <w:sz w:val="19"/>
          <w:szCs w:val="19"/>
        </w:rPr>
        <w:t>’</w:t>
      </w:r>
      <w:r w:rsidRPr="0036335C">
        <w:rPr>
          <w:rFonts w:ascii="Times New Roman" w:hAnsi="Times New Roman"/>
          <w:sz w:val="19"/>
          <w:szCs w:val="19"/>
        </w:rPr>
        <w:t>s entitlement</w:t>
      </w:r>
    </w:p>
    <w:p w14:paraId="37D85F10"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19.</w:t>
      </w:r>
      <w:r w:rsidRPr="0036335C">
        <w:rPr>
          <w:rFonts w:ascii="Times New Roman" w:hAnsi="Times New Roman"/>
          <w:sz w:val="20"/>
        </w:rPr>
        <w:tab/>
      </w:r>
      <w:r w:rsidR="0002618D" w:rsidRPr="0036335C">
        <w:rPr>
          <w:rFonts w:ascii="Times New Roman" w:hAnsi="Times New Roman"/>
          <w:sz w:val="20"/>
        </w:rPr>
        <w:t>Provisions relating to dissenting shareholders</w:t>
      </w:r>
    </w:p>
    <w:p w14:paraId="02C3ABCD"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20.</w:t>
      </w:r>
      <w:r w:rsidRPr="0036335C">
        <w:rPr>
          <w:rFonts w:ascii="Times New Roman" w:hAnsi="Times New Roman"/>
          <w:sz w:val="20"/>
        </w:rPr>
        <w:tab/>
      </w:r>
      <w:r w:rsidR="0002618D" w:rsidRPr="0036335C">
        <w:rPr>
          <w:rFonts w:ascii="Times New Roman" w:hAnsi="Times New Roman"/>
          <w:sz w:val="20"/>
        </w:rPr>
        <w:t>Orders where prohibited acquisitions take place</w:t>
      </w:r>
    </w:p>
    <w:p w14:paraId="27A299C9"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21.</w:t>
      </w:r>
      <w:r w:rsidRPr="0036335C">
        <w:rPr>
          <w:rFonts w:ascii="Times New Roman" w:hAnsi="Times New Roman"/>
          <w:sz w:val="20"/>
        </w:rPr>
        <w:tab/>
      </w:r>
      <w:r w:rsidR="0002618D" w:rsidRPr="0036335C">
        <w:rPr>
          <w:rFonts w:ascii="Times New Roman" w:hAnsi="Times New Roman"/>
          <w:sz w:val="20"/>
        </w:rPr>
        <w:t>Orders where offers not dispatched pursuant to Part A statement</w:t>
      </w:r>
    </w:p>
    <w:p w14:paraId="23F28459"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22.</w:t>
      </w:r>
      <w:r w:rsidRPr="0036335C">
        <w:rPr>
          <w:rFonts w:ascii="Times New Roman" w:hAnsi="Times New Roman"/>
          <w:sz w:val="20"/>
        </w:rPr>
        <w:tab/>
      </w:r>
      <w:r w:rsidR="0002618D" w:rsidRPr="0036335C">
        <w:rPr>
          <w:rFonts w:ascii="Times New Roman" w:hAnsi="Times New Roman"/>
          <w:sz w:val="20"/>
        </w:rPr>
        <w:t>Orders to protect interests of certain persons</w:t>
      </w:r>
    </w:p>
    <w:p w14:paraId="29CC0A06"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23.</w:t>
      </w:r>
      <w:r w:rsidRPr="0036335C">
        <w:rPr>
          <w:rFonts w:ascii="Times New Roman" w:hAnsi="Times New Roman"/>
          <w:sz w:val="20"/>
        </w:rPr>
        <w:tab/>
      </w:r>
      <w:r w:rsidR="0002618D" w:rsidRPr="0036335C">
        <w:rPr>
          <w:rFonts w:ascii="Times New Roman" w:hAnsi="Times New Roman"/>
          <w:sz w:val="20"/>
        </w:rPr>
        <w:t>Miscellaneous provisions relating to orders</w:t>
      </w:r>
    </w:p>
    <w:p w14:paraId="13A94ACB"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24.</w:t>
      </w:r>
      <w:r w:rsidRPr="0036335C">
        <w:rPr>
          <w:rFonts w:ascii="Times New Roman" w:hAnsi="Times New Roman"/>
          <w:sz w:val="20"/>
        </w:rPr>
        <w:tab/>
      </w:r>
      <w:r w:rsidR="0002618D" w:rsidRPr="0036335C">
        <w:rPr>
          <w:rFonts w:ascii="Times New Roman" w:hAnsi="Times New Roman"/>
          <w:sz w:val="20"/>
        </w:rPr>
        <w:t>Repeal of section 52 and substitution of new section—</w:t>
      </w:r>
    </w:p>
    <w:p w14:paraId="60A71394"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52.</w:t>
      </w:r>
      <w:r w:rsidR="00732495" w:rsidRPr="0036335C">
        <w:rPr>
          <w:rFonts w:ascii="Times New Roman" w:hAnsi="Times New Roman"/>
          <w:sz w:val="19"/>
          <w:szCs w:val="19"/>
        </w:rPr>
        <w:tab/>
      </w:r>
      <w:r w:rsidRPr="0036335C">
        <w:rPr>
          <w:rFonts w:ascii="Times New Roman" w:hAnsi="Times New Roman"/>
          <w:sz w:val="19"/>
          <w:szCs w:val="19"/>
        </w:rPr>
        <w:t>Announcements of proposed take-over bids</w:t>
      </w:r>
    </w:p>
    <w:p w14:paraId="04A6F9B3"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25.</w:t>
      </w:r>
      <w:r w:rsidRPr="0036335C">
        <w:rPr>
          <w:rFonts w:ascii="Times New Roman" w:hAnsi="Times New Roman"/>
          <w:sz w:val="20"/>
        </w:rPr>
        <w:tab/>
      </w:r>
      <w:r w:rsidR="0002618D" w:rsidRPr="0036335C">
        <w:rPr>
          <w:rFonts w:ascii="Times New Roman" w:hAnsi="Times New Roman"/>
          <w:sz w:val="20"/>
        </w:rPr>
        <w:t>Offences</w:t>
      </w:r>
    </w:p>
    <w:p w14:paraId="14C5EED8"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26.</w:t>
      </w:r>
      <w:r w:rsidRPr="0036335C">
        <w:rPr>
          <w:rFonts w:ascii="Times New Roman" w:hAnsi="Times New Roman"/>
          <w:sz w:val="20"/>
        </w:rPr>
        <w:tab/>
      </w:r>
      <w:r w:rsidR="0002618D" w:rsidRPr="0036335C">
        <w:rPr>
          <w:rFonts w:ascii="Times New Roman" w:hAnsi="Times New Roman"/>
          <w:sz w:val="20"/>
        </w:rPr>
        <w:t>Repeal of sections 54, 63 and 64</w:t>
      </w:r>
    </w:p>
    <w:p w14:paraId="08688B65"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27.</w:t>
      </w:r>
      <w:r w:rsidRPr="0036335C">
        <w:rPr>
          <w:rFonts w:ascii="Times New Roman" w:hAnsi="Times New Roman"/>
          <w:sz w:val="20"/>
        </w:rPr>
        <w:tab/>
      </w:r>
      <w:r w:rsidR="0002618D" w:rsidRPr="0036335C">
        <w:rPr>
          <w:rFonts w:ascii="Times New Roman" w:hAnsi="Times New Roman"/>
          <w:sz w:val="20"/>
        </w:rPr>
        <w:t>Schedule</w:t>
      </w:r>
    </w:p>
    <w:p w14:paraId="2DB85AA3"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28.</w:t>
      </w:r>
      <w:r w:rsidRPr="0036335C">
        <w:rPr>
          <w:rFonts w:ascii="Times New Roman" w:hAnsi="Times New Roman"/>
          <w:sz w:val="20"/>
        </w:rPr>
        <w:tab/>
      </w:r>
      <w:r w:rsidR="0002618D" w:rsidRPr="0036335C">
        <w:rPr>
          <w:rFonts w:ascii="Times New Roman" w:hAnsi="Times New Roman"/>
          <w:sz w:val="20"/>
        </w:rPr>
        <w:t>Further amendments relating to securities exchanges</w:t>
      </w:r>
    </w:p>
    <w:p w14:paraId="1479FADB" w14:textId="77777777" w:rsidR="0002618D" w:rsidRPr="0036335C" w:rsidRDefault="0002618D" w:rsidP="0036335C">
      <w:pPr>
        <w:spacing w:after="0" w:line="240" w:lineRule="auto"/>
        <w:jc w:val="center"/>
        <w:rPr>
          <w:rFonts w:ascii="Times New Roman" w:hAnsi="Times New Roman"/>
        </w:rPr>
      </w:pPr>
      <w:r w:rsidRPr="0036335C">
        <w:rPr>
          <w:rFonts w:ascii="Times New Roman" w:hAnsi="Times New Roman"/>
        </w:rPr>
        <w:t>PART III—AMENDMENTS OF COMPANIES ACT 1981</w:t>
      </w:r>
    </w:p>
    <w:p w14:paraId="26995CA8"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29.</w:t>
      </w:r>
      <w:r w:rsidRPr="0036335C">
        <w:rPr>
          <w:rFonts w:ascii="Times New Roman" w:hAnsi="Times New Roman"/>
          <w:sz w:val="20"/>
        </w:rPr>
        <w:tab/>
      </w:r>
      <w:r w:rsidR="0002618D" w:rsidRPr="0036335C">
        <w:rPr>
          <w:rFonts w:ascii="Times New Roman" w:hAnsi="Times New Roman"/>
          <w:sz w:val="20"/>
        </w:rPr>
        <w:t>Principal Act</w:t>
      </w:r>
    </w:p>
    <w:p w14:paraId="64845C3D"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30.</w:t>
      </w:r>
      <w:r w:rsidRPr="0036335C">
        <w:rPr>
          <w:rFonts w:ascii="Times New Roman" w:hAnsi="Times New Roman"/>
          <w:sz w:val="20"/>
        </w:rPr>
        <w:tab/>
      </w:r>
      <w:r w:rsidR="0002618D" w:rsidRPr="0036335C">
        <w:rPr>
          <w:rFonts w:ascii="Times New Roman" w:hAnsi="Times New Roman"/>
          <w:sz w:val="20"/>
        </w:rPr>
        <w:t>Interpretation</w:t>
      </w:r>
    </w:p>
    <w:p w14:paraId="44D38DBD"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31.</w:t>
      </w:r>
      <w:r w:rsidRPr="0036335C">
        <w:rPr>
          <w:rFonts w:ascii="Times New Roman" w:hAnsi="Times New Roman"/>
          <w:sz w:val="20"/>
        </w:rPr>
        <w:tab/>
      </w:r>
      <w:r w:rsidR="0002618D" w:rsidRPr="0036335C">
        <w:rPr>
          <w:rFonts w:ascii="Times New Roman" w:hAnsi="Times New Roman"/>
          <w:sz w:val="20"/>
        </w:rPr>
        <w:t>Affairs of a corporation</w:t>
      </w:r>
    </w:p>
    <w:p w14:paraId="02F175FD"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32.</w:t>
      </w:r>
      <w:r w:rsidRPr="0036335C">
        <w:rPr>
          <w:rFonts w:ascii="Times New Roman" w:hAnsi="Times New Roman"/>
          <w:sz w:val="20"/>
        </w:rPr>
        <w:tab/>
      </w:r>
      <w:r w:rsidR="0002618D" w:rsidRPr="0036335C">
        <w:rPr>
          <w:rFonts w:ascii="Times New Roman" w:hAnsi="Times New Roman"/>
          <w:sz w:val="20"/>
        </w:rPr>
        <w:t>Relevant interests in shares</w:t>
      </w:r>
    </w:p>
    <w:p w14:paraId="044814B9"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33.</w:t>
      </w:r>
      <w:r w:rsidRPr="0036335C">
        <w:rPr>
          <w:rFonts w:ascii="Times New Roman" w:hAnsi="Times New Roman"/>
          <w:sz w:val="20"/>
        </w:rPr>
        <w:tab/>
      </w:r>
      <w:r w:rsidR="0002618D" w:rsidRPr="0036335C">
        <w:rPr>
          <w:rFonts w:ascii="Times New Roman" w:hAnsi="Times New Roman"/>
          <w:sz w:val="20"/>
        </w:rPr>
        <w:t>Associated persons</w:t>
      </w:r>
    </w:p>
    <w:p w14:paraId="5C4FBE52"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34.</w:t>
      </w:r>
      <w:r w:rsidRPr="0036335C">
        <w:rPr>
          <w:rFonts w:ascii="Times New Roman" w:hAnsi="Times New Roman"/>
          <w:sz w:val="20"/>
        </w:rPr>
        <w:tab/>
      </w:r>
      <w:r w:rsidR="0002618D" w:rsidRPr="0036335C">
        <w:rPr>
          <w:rFonts w:ascii="Times New Roman" w:hAnsi="Times New Roman"/>
          <w:sz w:val="20"/>
        </w:rPr>
        <w:t>Power of Commission to require production of books</w:t>
      </w:r>
    </w:p>
    <w:p w14:paraId="7A453AB3" w14:textId="5ABE80FA"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35.</w:t>
      </w:r>
      <w:r w:rsidRPr="0036335C">
        <w:rPr>
          <w:rFonts w:ascii="Times New Roman" w:hAnsi="Times New Roman"/>
          <w:sz w:val="20"/>
        </w:rPr>
        <w:tab/>
      </w:r>
      <w:r w:rsidR="0002618D" w:rsidRPr="0036335C">
        <w:rPr>
          <w:rFonts w:ascii="Times New Roman" w:hAnsi="Times New Roman"/>
          <w:sz w:val="20"/>
        </w:rPr>
        <w:t>Repeal of s</w:t>
      </w:r>
      <w:r w:rsidR="0036335C">
        <w:rPr>
          <w:rFonts w:ascii="Times New Roman" w:hAnsi="Times New Roman"/>
          <w:sz w:val="20"/>
        </w:rPr>
        <w:t>ection 1</w:t>
      </w:r>
      <w:r w:rsidR="0002618D" w:rsidRPr="0036335C">
        <w:rPr>
          <w:rFonts w:ascii="Times New Roman" w:hAnsi="Times New Roman"/>
          <w:sz w:val="20"/>
        </w:rPr>
        <w:t>6</w:t>
      </w:r>
      <w:r w:rsidR="009375A0" w:rsidRPr="0036335C">
        <w:rPr>
          <w:rFonts w:ascii="Times New Roman" w:hAnsi="Times New Roman"/>
          <w:smallCaps/>
          <w:sz w:val="20"/>
        </w:rPr>
        <w:t>a</w:t>
      </w:r>
      <w:r w:rsidR="009375A0" w:rsidRPr="0036335C">
        <w:rPr>
          <w:rFonts w:ascii="Times New Roman" w:hAnsi="Times New Roman"/>
          <w:b/>
          <w:smallCaps/>
          <w:sz w:val="20"/>
        </w:rPr>
        <w:t xml:space="preserve"> </w:t>
      </w:r>
      <w:r w:rsidR="0002618D" w:rsidRPr="0036335C">
        <w:rPr>
          <w:rFonts w:ascii="Times New Roman" w:hAnsi="Times New Roman"/>
          <w:sz w:val="20"/>
        </w:rPr>
        <w:t>and substitution of new section—</w:t>
      </w:r>
    </w:p>
    <w:p w14:paraId="4CE9DDA9"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16</w:t>
      </w:r>
      <w:r w:rsidR="009375A0" w:rsidRPr="0036335C">
        <w:rPr>
          <w:rFonts w:ascii="Times New Roman" w:hAnsi="Times New Roman"/>
          <w:smallCaps/>
          <w:sz w:val="19"/>
          <w:szCs w:val="19"/>
        </w:rPr>
        <w:t>a</w:t>
      </w:r>
      <w:r w:rsidRPr="0036335C">
        <w:rPr>
          <w:rFonts w:ascii="Times New Roman" w:hAnsi="Times New Roman"/>
          <w:sz w:val="19"/>
          <w:szCs w:val="19"/>
        </w:rPr>
        <w:t>.</w:t>
      </w:r>
      <w:r w:rsidR="00732495" w:rsidRPr="0036335C">
        <w:rPr>
          <w:rFonts w:ascii="Times New Roman" w:hAnsi="Times New Roman"/>
          <w:sz w:val="19"/>
          <w:szCs w:val="19"/>
        </w:rPr>
        <w:tab/>
      </w:r>
      <w:r w:rsidRPr="0036335C">
        <w:rPr>
          <w:rFonts w:ascii="Times New Roman" w:hAnsi="Times New Roman"/>
          <w:sz w:val="19"/>
          <w:szCs w:val="19"/>
        </w:rPr>
        <w:t>Investigation of certain matters</w:t>
      </w:r>
    </w:p>
    <w:p w14:paraId="42E98751"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36.</w:t>
      </w:r>
      <w:r w:rsidRPr="0036335C">
        <w:rPr>
          <w:rFonts w:ascii="Times New Roman" w:hAnsi="Times New Roman"/>
          <w:sz w:val="20"/>
        </w:rPr>
        <w:tab/>
      </w:r>
      <w:r w:rsidR="0002618D" w:rsidRPr="0036335C">
        <w:rPr>
          <w:rFonts w:ascii="Times New Roman" w:hAnsi="Times New Roman"/>
          <w:sz w:val="20"/>
        </w:rPr>
        <w:t>Registration of auditors</w:t>
      </w:r>
    </w:p>
    <w:p w14:paraId="13F90FFC"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37.</w:t>
      </w:r>
      <w:r w:rsidRPr="0036335C">
        <w:rPr>
          <w:rFonts w:ascii="Times New Roman" w:hAnsi="Times New Roman"/>
          <w:sz w:val="20"/>
        </w:rPr>
        <w:tab/>
      </w:r>
      <w:r w:rsidR="0002618D" w:rsidRPr="0036335C">
        <w:rPr>
          <w:rFonts w:ascii="Times New Roman" w:hAnsi="Times New Roman"/>
          <w:sz w:val="20"/>
        </w:rPr>
        <w:t>Registration of liquidators</w:t>
      </w:r>
    </w:p>
    <w:p w14:paraId="54E6FD0E"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38.</w:t>
      </w:r>
      <w:r w:rsidRPr="0036335C">
        <w:rPr>
          <w:rFonts w:ascii="Times New Roman" w:hAnsi="Times New Roman"/>
          <w:sz w:val="20"/>
        </w:rPr>
        <w:tab/>
      </w:r>
      <w:r w:rsidR="0002618D" w:rsidRPr="0036335C">
        <w:rPr>
          <w:rFonts w:ascii="Times New Roman" w:hAnsi="Times New Roman"/>
          <w:sz w:val="20"/>
        </w:rPr>
        <w:t>Notification of certain matters</w:t>
      </w:r>
    </w:p>
    <w:p w14:paraId="3C86D901"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39.</w:t>
      </w:r>
      <w:r w:rsidRPr="0036335C">
        <w:rPr>
          <w:rFonts w:ascii="Times New Roman" w:hAnsi="Times New Roman"/>
          <w:sz w:val="20"/>
        </w:rPr>
        <w:tab/>
      </w:r>
      <w:r w:rsidR="0002618D" w:rsidRPr="0036335C">
        <w:rPr>
          <w:rFonts w:ascii="Times New Roman" w:hAnsi="Times New Roman"/>
          <w:sz w:val="20"/>
        </w:rPr>
        <w:t>Powers of Board in relation to auditors and liquidators</w:t>
      </w:r>
    </w:p>
    <w:p w14:paraId="1C3FC9D1"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40.</w:t>
      </w:r>
      <w:r w:rsidRPr="0036335C">
        <w:rPr>
          <w:rFonts w:ascii="Times New Roman" w:hAnsi="Times New Roman"/>
          <w:sz w:val="20"/>
        </w:rPr>
        <w:tab/>
      </w:r>
      <w:r w:rsidR="0002618D" w:rsidRPr="0036335C">
        <w:rPr>
          <w:rFonts w:ascii="Times New Roman" w:hAnsi="Times New Roman"/>
          <w:sz w:val="20"/>
        </w:rPr>
        <w:t>Proceedings at hearings</w:t>
      </w:r>
    </w:p>
    <w:p w14:paraId="562E1138" w14:textId="77777777" w:rsidR="0002618D" w:rsidRPr="0036335C" w:rsidRDefault="0002618D"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41</w:t>
      </w:r>
      <w:r w:rsidR="00732495" w:rsidRPr="0036335C">
        <w:rPr>
          <w:rFonts w:ascii="Times New Roman" w:hAnsi="Times New Roman"/>
          <w:sz w:val="20"/>
        </w:rPr>
        <w:tab/>
      </w:r>
      <w:r w:rsidRPr="0036335C">
        <w:rPr>
          <w:rFonts w:ascii="Times New Roman" w:hAnsi="Times New Roman"/>
          <w:sz w:val="20"/>
        </w:rPr>
        <w:t>Notice of Board</w:t>
      </w:r>
      <w:r w:rsidR="009375A0" w:rsidRPr="0036335C">
        <w:rPr>
          <w:rFonts w:ascii="Times New Roman" w:hAnsi="Times New Roman"/>
          <w:sz w:val="20"/>
        </w:rPr>
        <w:t>’</w:t>
      </w:r>
      <w:r w:rsidRPr="0036335C">
        <w:rPr>
          <w:rFonts w:ascii="Times New Roman" w:hAnsi="Times New Roman"/>
          <w:sz w:val="20"/>
        </w:rPr>
        <w:t>s decision</w:t>
      </w:r>
    </w:p>
    <w:p w14:paraId="40577752"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42.</w:t>
      </w:r>
      <w:r w:rsidRPr="0036335C">
        <w:rPr>
          <w:rFonts w:ascii="Times New Roman" w:hAnsi="Times New Roman"/>
          <w:sz w:val="20"/>
        </w:rPr>
        <w:tab/>
      </w:r>
      <w:r w:rsidR="0002618D" w:rsidRPr="0036335C">
        <w:rPr>
          <w:rFonts w:ascii="Times New Roman" w:hAnsi="Times New Roman"/>
          <w:sz w:val="20"/>
        </w:rPr>
        <w:t>Time when Board</w:t>
      </w:r>
      <w:r w:rsidR="009375A0" w:rsidRPr="0036335C">
        <w:rPr>
          <w:rFonts w:ascii="Times New Roman" w:hAnsi="Times New Roman"/>
          <w:sz w:val="20"/>
        </w:rPr>
        <w:t>’</w:t>
      </w:r>
      <w:r w:rsidR="0002618D" w:rsidRPr="0036335C">
        <w:rPr>
          <w:rFonts w:ascii="Times New Roman" w:hAnsi="Times New Roman"/>
          <w:sz w:val="20"/>
        </w:rPr>
        <w:t>s decision comes into effect</w:t>
      </w:r>
    </w:p>
    <w:p w14:paraId="768966CB"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43.</w:t>
      </w:r>
      <w:r w:rsidRPr="0036335C">
        <w:rPr>
          <w:rFonts w:ascii="Times New Roman" w:hAnsi="Times New Roman"/>
          <w:sz w:val="20"/>
        </w:rPr>
        <w:tab/>
      </w:r>
      <w:r w:rsidR="0002618D" w:rsidRPr="0036335C">
        <w:rPr>
          <w:rFonts w:ascii="Times New Roman" w:hAnsi="Times New Roman"/>
          <w:sz w:val="20"/>
        </w:rPr>
        <w:t>Appeal from decision of Board</w:t>
      </w:r>
    </w:p>
    <w:p w14:paraId="10396A11"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44.</w:t>
      </w:r>
      <w:r w:rsidRPr="0036335C">
        <w:rPr>
          <w:rFonts w:ascii="Times New Roman" w:hAnsi="Times New Roman"/>
          <w:sz w:val="20"/>
        </w:rPr>
        <w:tab/>
      </w:r>
      <w:r w:rsidR="0002618D" w:rsidRPr="0036335C">
        <w:rPr>
          <w:rFonts w:ascii="Times New Roman" w:hAnsi="Times New Roman"/>
          <w:sz w:val="20"/>
        </w:rPr>
        <w:t>Registers</w:t>
      </w:r>
    </w:p>
    <w:p w14:paraId="05A6CC72"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45.</w:t>
      </w:r>
      <w:r w:rsidRPr="0036335C">
        <w:rPr>
          <w:rFonts w:ascii="Times New Roman" w:hAnsi="Times New Roman"/>
          <w:sz w:val="20"/>
        </w:rPr>
        <w:tab/>
      </w:r>
      <w:r w:rsidR="0002618D" w:rsidRPr="0036335C">
        <w:rPr>
          <w:rFonts w:ascii="Times New Roman" w:hAnsi="Times New Roman"/>
          <w:sz w:val="20"/>
        </w:rPr>
        <w:t>Formation of companies</w:t>
      </w:r>
    </w:p>
    <w:p w14:paraId="6AFDE2B7"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46.</w:t>
      </w:r>
      <w:r w:rsidRPr="0036335C">
        <w:rPr>
          <w:rFonts w:ascii="Times New Roman" w:hAnsi="Times New Roman"/>
          <w:sz w:val="20"/>
        </w:rPr>
        <w:tab/>
      </w:r>
      <w:r w:rsidR="0002618D" w:rsidRPr="0036335C">
        <w:rPr>
          <w:rFonts w:ascii="Times New Roman" w:hAnsi="Times New Roman"/>
          <w:sz w:val="20"/>
        </w:rPr>
        <w:t>Amendment of Division heading</w:t>
      </w:r>
    </w:p>
    <w:p w14:paraId="28EF7441"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47.</w:t>
      </w:r>
      <w:r w:rsidRPr="0036335C">
        <w:rPr>
          <w:rFonts w:ascii="Times New Roman" w:hAnsi="Times New Roman"/>
          <w:sz w:val="20"/>
        </w:rPr>
        <w:tab/>
      </w:r>
      <w:r w:rsidR="0002618D" w:rsidRPr="0036335C">
        <w:rPr>
          <w:rFonts w:ascii="Times New Roman" w:hAnsi="Times New Roman"/>
          <w:sz w:val="20"/>
        </w:rPr>
        <w:t>Insertion of new sections—</w:t>
      </w:r>
    </w:p>
    <w:p w14:paraId="054B9924"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66</w:t>
      </w:r>
      <w:r w:rsidR="009375A0" w:rsidRPr="0036335C">
        <w:rPr>
          <w:rFonts w:ascii="Times New Roman" w:hAnsi="Times New Roman"/>
          <w:smallCaps/>
          <w:sz w:val="19"/>
          <w:szCs w:val="19"/>
        </w:rPr>
        <w:t>a</w:t>
      </w:r>
      <w:r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Commencement of certain provisions</w:t>
      </w:r>
    </w:p>
    <w:p w14:paraId="403E9E0B"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66</w:t>
      </w:r>
      <w:r w:rsidR="00732495" w:rsidRPr="0036335C">
        <w:rPr>
          <w:rFonts w:ascii="Times New Roman" w:hAnsi="Times New Roman"/>
          <w:smallCaps/>
          <w:sz w:val="19"/>
          <w:szCs w:val="19"/>
        </w:rPr>
        <w:t>b</w:t>
      </w:r>
      <w:r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Interpretation</w:t>
      </w:r>
    </w:p>
    <w:p w14:paraId="3D41ED07"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66</w:t>
      </w:r>
      <w:r w:rsidRPr="0036335C">
        <w:rPr>
          <w:rFonts w:ascii="Times New Roman" w:hAnsi="Times New Roman"/>
          <w:smallCaps/>
          <w:sz w:val="19"/>
          <w:szCs w:val="19"/>
        </w:rPr>
        <w:t>c</w:t>
      </w:r>
      <w:r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Object of sections 67 and 68</w:t>
      </w:r>
    </w:p>
    <w:p w14:paraId="252F0800"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48.</w:t>
      </w:r>
      <w:r w:rsidRPr="0036335C">
        <w:rPr>
          <w:rFonts w:ascii="Times New Roman" w:hAnsi="Times New Roman"/>
          <w:sz w:val="20"/>
        </w:rPr>
        <w:tab/>
      </w:r>
      <w:r w:rsidR="0002618D" w:rsidRPr="0036335C">
        <w:rPr>
          <w:rFonts w:ascii="Times New Roman" w:hAnsi="Times New Roman"/>
          <w:sz w:val="20"/>
        </w:rPr>
        <w:t>Legal capacity</w:t>
      </w:r>
    </w:p>
    <w:p w14:paraId="1852B567"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49.</w:t>
      </w:r>
      <w:r w:rsidRPr="0036335C">
        <w:rPr>
          <w:rFonts w:ascii="Times New Roman" w:hAnsi="Times New Roman"/>
          <w:sz w:val="20"/>
        </w:rPr>
        <w:tab/>
      </w:r>
      <w:r w:rsidR="0002618D" w:rsidRPr="0036335C">
        <w:rPr>
          <w:rFonts w:ascii="Times New Roman" w:hAnsi="Times New Roman"/>
          <w:sz w:val="20"/>
        </w:rPr>
        <w:t>Restrictions on companies</w:t>
      </w:r>
    </w:p>
    <w:p w14:paraId="3805FC3F"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50.</w:t>
      </w:r>
      <w:r w:rsidRPr="0036335C">
        <w:rPr>
          <w:rFonts w:ascii="Times New Roman" w:hAnsi="Times New Roman"/>
          <w:sz w:val="20"/>
        </w:rPr>
        <w:tab/>
      </w:r>
      <w:r w:rsidR="0002618D" w:rsidRPr="0036335C">
        <w:rPr>
          <w:rFonts w:ascii="Times New Roman" w:hAnsi="Times New Roman"/>
          <w:sz w:val="20"/>
        </w:rPr>
        <w:t>Repeal of section 68</w:t>
      </w:r>
      <w:r w:rsidRPr="0036335C">
        <w:rPr>
          <w:rFonts w:ascii="Times New Roman" w:hAnsi="Times New Roman"/>
          <w:smallCaps/>
          <w:sz w:val="20"/>
        </w:rPr>
        <w:t>b</w:t>
      </w:r>
    </w:p>
    <w:p w14:paraId="58AACFD5"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51.</w:t>
      </w:r>
      <w:r w:rsidRPr="0036335C">
        <w:rPr>
          <w:rFonts w:ascii="Times New Roman" w:hAnsi="Times New Roman"/>
          <w:sz w:val="20"/>
        </w:rPr>
        <w:tab/>
      </w:r>
      <w:r w:rsidR="0002618D" w:rsidRPr="0036335C">
        <w:rPr>
          <w:rFonts w:ascii="Times New Roman" w:hAnsi="Times New Roman"/>
          <w:sz w:val="20"/>
        </w:rPr>
        <w:t>Alterations of memorandum</w:t>
      </w:r>
    </w:p>
    <w:p w14:paraId="2BF3FB24"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52.</w:t>
      </w:r>
      <w:r w:rsidRPr="0036335C">
        <w:rPr>
          <w:rFonts w:ascii="Times New Roman" w:hAnsi="Times New Roman"/>
          <w:sz w:val="20"/>
        </w:rPr>
        <w:tab/>
      </w:r>
      <w:r w:rsidR="0002618D" w:rsidRPr="0036335C">
        <w:rPr>
          <w:rFonts w:ascii="Times New Roman" w:hAnsi="Times New Roman"/>
          <w:sz w:val="20"/>
        </w:rPr>
        <w:t>Repeal of section 78 and substitution of new section—</w:t>
      </w:r>
    </w:p>
    <w:p w14:paraId="49F668F9"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78.</w:t>
      </w:r>
      <w:r w:rsidR="00E45F59" w:rsidRPr="0036335C">
        <w:rPr>
          <w:rFonts w:ascii="Times New Roman" w:hAnsi="Times New Roman"/>
          <w:sz w:val="19"/>
          <w:szCs w:val="19"/>
        </w:rPr>
        <w:tab/>
      </w:r>
      <w:r w:rsidRPr="0036335C">
        <w:rPr>
          <w:rFonts w:ascii="Times New Roman" w:hAnsi="Times New Roman"/>
          <w:sz w:val="19"/>
          <w:szCs w:val="19"/>
        </w:rPr>
        <w:t>Operation of memorandum and articles</w:t>
      </w:r>
    </w:p>
    <w:p w14:paraId="0D25EA95" w14:textId="77777777" w:rsidR="0002618D" w:rsidRPr="0036335C" w:rsidRDefault="0002618D"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53.</w:t>
      </w:r>
      <w:r w:rsidR="00732495" w:rsidRPr="0036335C">
        <w:rPr>
          <w:rFonts w:ascii="Times New Roman" w:hAnsi="Times New Roman"/>
          <w:sz w:val="20"/>
        </w:rPr>
        <w:tab/>
      </w:r>
      <w:r w:rsidRPr="0036335C">
        <w:rPr>
          <w:rFonts w:ascii="Times New Roman" w:hAnsi="Times New Roman"/>
          <w:sz w:val="20"/>
        </w:rPr>
        <w:t>Contents of prospectuses</w:t>
      </w:r>
    </w:p>
    <w:p w14:paraId="02A50C9B"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54.</w:t>
      </w:r>
      <w:r w:rsidRPr="0036335C">
        <w:rPr>
          <w:rFonts w:ascii="Times New Roman" w:hAnsi="Times New Roman"/>
          <w:sz w:val="20"/>
        </w:rPr>
        <w:tab/>
      </w:r>
      <w:r w:rsidR="0002618D" w:rsidRPr="0036335C">
        <w:rPr>
          <w:rFonts w:ascii="Times New Roman" w:hAnsi="Times New Roman"/>
          <w:sz w:val="20"/>
        </w:rPr>
        <w:t xml:space="preserve">Certain notices, </w:t>
      </w:r>
      <w:r w:rsidRPr="0036335C">
        <w:rPr>
          <w:rFonts w:ascii="Times New Roman" w:hAnsi="Times New Roman"/>
          <w:sz w:val="20"/>
        </w:rPr>
        <w:t>&amp;c.,</w:t>
      </w:r>
      <w:r w:rsidR="0002618D" w:rsidRPr="0036335C">
        <w:rPr>
          <w:rFonts w:ascii="Times New Roman" w:hAnsi="Times New Roman"/>
          <w:sz w:val="20"/>
        </w:rPr>
        <w:t xml:space="preserve"> not to be published</w:t>
      </w:r>
    </w:p>
    <w:p w14:paraId="10E14BD0"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55.</w:t>
      </w:r>
      <w:r w:rsidRPr="0036335C">
        <w:rPr>
          <w:rFonts w:ascii="Times New Roman" w:hAnsi="Times New Roman"/>
          <w:sz w:val="20"/>
        </w:rPr>
        <w:tab/>
      </w:r>
      <w:r w:rsidR="0002618D" w:rsidRPr="0036335C">
        <w:rPr>
          <w:rFonts w:ascii="Times New Roman" w:hAnsi="Times New Roman"/>
          <w:sz w:val="20"/>
        </w:rPr>
        <w:t>Application and interpretation</w:t>
      </w:r>
    </w:p>
    <w:p w14:paraId="2E261234"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56.</w:t>
      </w:r>
      <w:r w:rsidRPr="0036335C">
        <w:rPr>
          <w:rFonts w:ascii="Times New Roman" w:hAnsi="Times New Roman"/>
          <w:sz w:val="20"/>
        </w:rPr>
        <w:tab/>
      </w:r>
      <w:r w:rsidR="0002618D" w:rsidRPr="0036335C">
        <w:rPr>
          <w:rFonts w:ascii="Times New Roman" w:hAnsi="Times New Roman"/>
          <w:sz w:val="20"/>
        </w:rPr>
        <w:t>Substantial shareholdings and substantial shareholders</w:t>
      </w:r>
    </w:p>
    <w:p w14:paraId="059522BF"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57.</w:t>
      </w:r>
      <w:r w:rsidRPr="0036335C">
        <w:rPr>
          <w:rFonts w:ascii="Times New Roman" w:hAnsi="Times New Roman"/>
          <w:sz w:val="20"/>
        </w:rPr>
        <w:tab/>
      </w:r>
      <w:r w:rsidR="0002618D" w:rsidRPr="0036335C">
        <w:rPr>
          <w:rFonts w:ascii="Times New Roman" w:hAnsi="Times New Roman"/>
          <w:sz w:val="20"/>
        </w:rPr>
        <w:t>Repeal of section 141 and substitution of new section—</w:t>
      </w:r>
    </w:p>
    <w:p w14:paraId="4562A24C"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141.</w:t>
      </w:r>
      <w:r w:rsidR="00E45F59" w:rsidRPr="0036335C">
        <w:rPr>
          <w:rFonts w:ascii="Times New Roman" w:hAnsi="Times New Roman"/>
          <w:sz w:val="19"/>
          <w:szCs w:val="19"/>
        </w:rPr>
        <w:tab/>
      </w:r>
      <w:r w:rsidRPr="0036335C">
        <w:rPr>
          <w:rFonts w:ascii="Times New Roman" w:hAnsi="Times New Roman"/>
          <w:sz w:val="19"/>
          <w:szCs w:val="19"/>
        </w:rPr>
        <w:t>Copy of notice to be served on securities exchanges</w:t>
      </w:r>
    </w:p>
    <w:p w14:paraId="73F91E30"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58.</w:t>
      </w:r>
      <w:r w:rsidRPr="0036335C">
        <w:rPr>
          <w:rFonts w:ascii="Times New Roman" w:hAnsi="Times New Roman"/>
          <w:sz w:val="20"/>
        </w:rPr>
        <w:tab/>
      </w:r>
      <w:r w:rsidR="0002618D" w:rsidRPr="0036335C">
        <w:rPr>
          <w:rFonts w:ascii="Times New Roman" w:hAnsi="Times New Roman"/>
          <w:sz w:val="20"/>
        </w:rPr>
        <w:t>Powers of Court with respect to defaulting substantial shareholder</w:t>
      </w:r>
    </w:p>
    <w:p w14:paraId="37081CD0"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59.</w:t>
      </w:r>
      <w:r w:rsidRPr="0036335C">
        <w:rPr>
          <w:rFonts w:ascii="Times New Roman" w:hAnsi="Times New Roman"/>
          <w:sz w:val="20"/>
        </w:rPr>
        <w:tab/>
      </w:r>
      <w:r w:rsidR="0002618D" w:rsidRPr="0036335C">
        <w:rPr>
          <w:rFonts w:ascii="Times New Roman" w:hAnsi="Times New Roman"/>
          <w:sz w:val="20"/>
        </w:rPr>
        <w:t>Approval of deeds</w:t>
      </w:r>
    </w:p>
    <w:p w14:paraId="4D461753"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60.</w:t>
      </w:r>
      <w:r w:rsidRPr="0036335C">
        <w:rPr>
          <w:rFonts w:ascii="Times New Roman" w:hAnsi="Times New Roman"/>
          <w:sz w:val="20"/>
        </w:rPr>
        <w:tab/>
      </w:r>
      <w:r w:rsidR="0002618D" w:rsidRPr="0036335C">
        <w:rPr>
          <w:rFonts w:ascii="Times New Roman" w:hAnsi="Times New Roman"/>
          <w:sz w:val="20"/>
        </w:rPr>
        <w:t>Repeal of section 186 and substitution of new section—</w:t>
      </w:r>
    </w:p>
    <w:p w14:paraId="14F9BB19"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186.</w:t>
      </w:r>
      <w:r w:rsidR="00E45F59" w:rsidRPr="0036335C">
        <w:rPr>
          <w:rFonts w:ascii="Times New Roman" w:hAnsi="Times New Roman"/>
          <w:sz w:val="19"/>
          <w:szCs w:val="19"/>
        </w:rPr>
        <w:tab/>
      </w:r>
      <w:r w:rsidRPr="0036335C">
        <w:rPr>
          <w:rFonts w:ascii="Times New Roman" w:hAnsi="Times New Roman"/>
          <w:sz w:val="19"/>
          <w:szCs w:val="19"/>
        </w:rPr>
        <w:t>Remedy for refusal to register transfer or transmission</w:t>
      </w:r>
    </w:p>
    <w:p w14:paraId="4B8B6FCB"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61.</w:t>
      </w:r>
      <w:r w:rsidRPr="0036335C">
        <w:rPr>
          <w:rFonts w:ascii="Times New Roman" w:hAnsi="Times New Roman"/>
          <w:sz w:val="20"/>
        </w:rPr>
        <w:tab/>
      </w:r>
      <w:r w:rsidR="0002618D" w:rsidRPr="0036335C">
        <w:rPr>
          <w:rFonts w:ascii="Times New Roman" w:hAnsi="Times New Roman"/>
          <w:sz w:val="20"/>
        </w:rPr>
        <w:t>Interpretation</w:t>
      </w:r>
    </w:p>
    <w:p w14:paraId="3F4CA40D" w14:textId="77777777" w:rsidR="0002618D" w:rsidRPr="0036335C" w:rsidRDefault="00732495" w:rsidP="0036335C">
      <w:pPr>
        <w:tabs>
          <w:tab w:val="left" w:pos="990"/>
        </w:tabs>
        <w:spacing w:after="0" w:line="240" w:lineRule="auto"/>
        <w:ind w:left="360"/>
        <w:jc w:val="both"/>
        <w:rPr>
          <w:rFonts w:ascii="Times New Roman" w:hAnsi="Times New Roman"/>
          <w:sz w:val="20"/>
        </w:rPr>
      </w:pPr>
      <w:r w:rsidRPr="0036335C">
        <w:rPr>
          <w:rFonts w:ascii="Times New Roman" w:hAnsi="Times New Roman"/>
          <w:sz w:val="20"/>
        </w:rPr>
        <w:t>62.</w:t>
      </w:r>
      <w:r w:rsidRPr="0036335C">
        <w:rPr>
          <w:rFonts w:ascii="Times New Roman" w:hAnsi="Times New Roman"/>
          <w:sz w:val="20"/>
        </w:rPr>
        <w:tab/>
      </w:r>
      <w:r w:rsidR="0002618D" w:rsidRPr="0036335C">
        <w:rPr>
          <w:rFonts w:ascii="Times New Roman" w:hAnsi="Times New Roman"/>
          <w:sz w:val="20"/>
        </w:rPr>
        <w:t>Insertion of new section—</w:t>
      </w:r>
    </w:p>
    <w:p w14:paraId="7A3E5060" w14:textId="77777777" w:rsidR="00907F26"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205</w:t>
      </w:r>
      <w:r w:rsidR="009375A0" w:rsidRPr="0036335C">
        <w:rPr>
          <w:rFonts w:ascii="Times New Roman" w:hAnsi="Times New Roman"/>
          <w:smallCaps/>
          <w:sz w:val="19"/>
          <w:szCs w:val="19"/>
        </w:rPr>
        <w:t>a</w:t>
      </w:r>
      <w:r w:rsidR="00732495" w:rsidRPr="0036335C">
        <w:rPr>
          <w:rFonts w:ascii="Times New Roman" w:hAnsi="Times New Roman"/>
          <w:sz w:val="19"/>
          <w:szCs w:val="19"/>
        </w:rPr>
        <w:t>.</w:t>
      </w:r>
      <w:r w:rsidR="00732495" w:rsidRPr="0036335C">
        <w:rPr>
          <w:rFonts w:ascii="Times New Roman" w:hAnsi="Times New Roman"/>
          <w:sz w:val="19"/>
          <w:szCs w:val="19"/>
        </w:rPr>
        <w:tab/>
      </w:r>
      <w:r w:rsidRPr="0036335C">
        <w:rPr>
          <w:rFonts w:ascii="Times New Roman" w:hAnsi="Times New Roman"/>
          <w:sz w:val="19"/>
          <w:szCs w:val="19"/>
        </w:rPr>
        <w:t xml:space="preserve">Charges in </w:t>
      </w:r>
      <w:proofErr w:type="spellStart"/>
      <w:r w:rsidRPr="0036335C">
        <w:rPr>
          <w:rFonts w:ascii="Times New Roman" w:hAnsi="Times New Roman"/>
          <w:sz w:val="19"/>
          <w:szCs w:val="19"/>
        </w:rPr>
        <w:t>favour</w:t>
      </w:r>
      <w:proofErr w:type="spellEnd"/>
      <w:r w:rsidRPr="0036335C">
        <w:rPr>
          <w:rFonts w:ascii="Times New Roman" w:hAnsi="Times New Roman"/>
          <w:sz w:val="19"/>
          <w:szCs w:val="19"/>
        </w:rPr>
        <w:t xml:space="preserve"> of certain persons void in certain cases</w:t>
      </w:r>
    </w:p>
    <w:p w14:paraId="439E61EB" w14:textId="77777777" w:rsidR="00BD7379" w:rsidRPr="0036335C" w:rsidRDefault="00BD7379" w:rsidP="00E45F59">
      <w:pPr>
        <w:spacing w:after="0" w:line="240" w:lineRule="auto"/>
        <w:jc w:val="center"/>
        <w:rPr>
          <w:rFonts w:ascii="Times New Roman" w:hAnsi="Times New Roman"/>
          <w:sz w:val="19"/>
          <w:szCs w:val="19"/>
        </w:rPr>
        <w:sectPr w:rsidR="00BD7379" w:rsidRPr="0036335C" w:rsidSect="0036335C">
          <w:headerReference w:type="default" r:id="rId9"/>
          <w:pgSz w:w="10325" w:h="14573" w:code="13"/>
          <w:pgMar w:top="284" w:right="624" w:bottom="232" w:left="624" w:header="227" w:footer="720" w:gutter="0"/>
          <w:cols w:space="720"/>
          <w:docGrid w:linePitch="299"/>
        </w:sectPr>
      </w:pPr>
    </w:p>
    <w:p w14:paraId="2E1F55B4" w14:textId="77777777" w:rsidR="0002618D" w:rsidRPr="0036335C" w:rsidRDefault="0002618D" w:rsidP="0036335C">
      <w:pPr>
        <w:spacing w:after="0" w:line="240" w:lineRule="auto"/>
        <w:jc w:val="center"/>
        <w:rPr>
          <w:rFonts w:ascii="Times New Roman" w:hAnsi="Times New Roman"/>
          <w:sz w:val="20"/>
        </w:rPr>
      </w:pPr>
      <w:r w:rsidRPr="0036335C">
        <w:rPr>
          <w:rFonts w:ascii="Times New Roman" w:hAnsi="Times New Roman"/>
          <w:sz w:val="20"/>
        </w:rPr>
        <w:lastRenderedPageBreak/>
        <w:t>TABLE OF PROVISIONS—</w:t>
      </w:r>
      <w:r w:rsidR="009375A0" w:rsidRPr="0036335C">
        <w:rPr>
          <w:rFonts w:ascii="Times New Roman" w:hAnsi="Times New Roman"/>
          <w:i/>
          <w:sz w:val="20"/>
        </w:rPr>
        <w:t>continued</w:t>
      </w:r>
    </w:p>
    <w:p w14:paraId="0327B25C" w14:textId="77777777" w:rsidR="0002618D" w:rsidRPr="0036335C" w:rsidRDefault="0002618D" w:rsidP="0036335C">
      <w:pPr>
        <w:spacing w:after="0" w:line="240" w:lineRule="auto"/>
        <w:jc w:val="both"/>
        <w:rPr>
          <w:rFonts w:ascii="Times New Roman" w:hAnsi="Times New Roman"/>
          <w:sz w:val="19"/>
          <w:szCs w:val="19"/>
        </w:rPr>
      </w:pPr>
      <w:r w:rsidRPr="0036335C">
        <w:rPr>
          <w:rFonts w:ascii="Times New Roman" w:hAnsi="Times New Roman"/>
          <w:sz w:val="19"/>
          <w:szCs w:val="19"/>
        </w:rPr>
        <w:t>Section</w:t>
      </w:r>
    </w:p>
    <w:p w14:paraId="24F23057"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63.</w:t>
      </w:r>
      <w:r w:rsidRPr="0036335C">
        <w:rPr>
          <w:rFonts w:ascii="Times New Roman" w:hAnsi="Times New Roman"/>
          <w:sz w:val="19"/>
          <w:szCs w:val="19"/>
        </w:rPr>
        <w:tab/>
      </w:r>
      <w:r w:rsidR="0002618D" w:rsidRPr="0036335C">
        <w:rPr>
          <w:rFonts w:ascii="Times New Roman" w:hAnsi="Times New Roman"/>
          <w:sz w:val="19"/>
          <w:szCs w:val="19"/>
        </w:rPr>
        <w:t>Insertion of new section—</w:t>
      </w:r>
    </w:p>
    <w:p w14:paraId="7A3546EE"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215</w:t>
      </w:r>
      <w:r w:rsidR="009375A0" w:rsidRPr="0036335C">
        <w:rPr>
          <w:rFonts w:ascii="Times New Roman" w:hAnsi="Times New Roman"/>
          <w:smallCaps/>
          <w:sz w:val="19"/>
          <w:szCs w:val="19"/>
        </w:rPr>
        <w:t>d</w:t>
      </w:r>
      <w:r w:rsidR="004C117B" w:rsidRPr="0036335C">
        <w:rPr>
          <w:rFonts w:ascii="Times New Roman" w:hAnsi="Times New Roman"/>
          <w:sz w:val="19"/>
          <w:szCs w:val="19"/>
        </w:rPr>
        <w:t>.</w:t>
      </w:r>
      <w:r w:rsidR="004C117B" w:rsidRPr="0036335C">
        <w:rPr>
          <w:rFonts w:ascii="Times New Roman" w:hAnsi="Times New Roman"/>
          <w:sz w:val="19"/>
          <w:szCs w:val="19"/>
        </w:rPr>
        <w:tab/>
      </w:r>
      <w:r w:rsidRPr="0036335C">
        <w:rPr>
          <w:rFonts w:ascii="Times New Roman" w:hAnsi="Times New Roman"/>
          <w:sz w:val="19"/>
          <w:szCs w:val="19"/>
        </w:rPr>
        <w:t>Retirement village schemes</w:t>
      </w:r>
    </w:p>
    <w:p w14:paraId="68EF1AAF"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64.</w:t>
      </w:r>
      <w:r w:rsidRPr="0036335C">
        <w:rPr>
          <w:rFonts w:ascii="Times New Roman" w:hAnsi="Times New Roman"/>
          <w:sz w:val="19"/>
          <w:szCs w:val="19"/>
        </w:rPr>
        <w:tab/>
      </w:r>
      <w:r w:rsidR="0002618D" w:rsidRPr="0036335C">
        <w:rPr>
          <w:rFonts w:ascii="Times New Roman" w:hAnsi="Times New Roman"/>
          <w:sz w:val="19"/>
          <w:szCs w:val="19"/>
        </w:rPr>
        <w:t>Publication of name</w:t>
      </w:r>
    </w:p>
    <w:p w14:paraId="37DFA017"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65.</w:t>
      </w:r>
      <w:r w:rsidRPr="0036335C">
        <w:rPr>
          <w:rFonts w:ascii="Times New Roman" w:hAnsi="Times New Roman"/>
          <w:sz w:val="19"/>
          <w:szCs w:val="19"/>
        </w:rPr>
        <w:tab/>
      </w:r>
      <w:r w:rsidR="0002618D" w:rsidRPr="0036335C">
        <w:rPr>
          <w:rFonts w:ascii="Times New Roman" w:hAnsi="Times New Roman"/>
          <w:sz w:val="19"/>
          <w:szCs w:val="19"/>
        </w:rPr>
        <w:t>Vacation of office</w:t>
      </w:r>
    </w:p>
    <w:p w14:paraId="190D5724"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66.</w:t>
      </w:r>
      <w:r w:rsidRPr="0036335C">
        <w:rPr>
          <w:rFonts w:ascii="Times New Roman" w:hAnsi="Times New Roman"/>
          <w:sz w:val="19"/>
          <w:szCs w:val="19"/>
        </w:rPr>
        <w:tab/>
      </w:r>
      <w:r w:rsidR="0002618D" w:rsidRPr="0036335C">
        <w:rPr>
          <w:rFonts w:ascii="Times New Roman" w:hAnsi="Times New Roman"/>
          <w:sz w:val="19"/>
          <w:szCs w:val="19"/>
        </w:rPr>
        <w:t>Insertion of new section—</w:t>
      </w:r>
    </w:p>
    <w:p w14:paraId="2FD4D02E"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229</w:t>
      </w:r>
      <w:r w:rsidR="009375A0" w:rsidRPr="0036335C">
        <w:rPr>
          <w:rFonts w:ascii="Times New Roman" w:hAnsi="Times New Roman"/>
          <w:smallCaps/>
          <w:sz w:val="19"/>
          <w:szCs w:val="19"/>
        </w:rPr>
        <w:t>a</w:t>
      </w:r>
      <w:r w:rsidR="004C117B" w:rsidRPr="0036335C">
        <w:rPr>
          <w:rFonts w:ascii="Times New Roman" w:hAnsi="Times New Roman"/>
          <w:sz w:val="19"/>
          <w:szCs w:val="19"/>
        </w:rPr>
        <w:t>.</w:t>
      </w:r>
      <w:r w:rsidR="004C117B" w:rsidRPr="0036335C">
        <w:rPr>
          <w:rFonts w:ascii="Times New Roman" w:hAnsi="Times New Roman"/>
          <w:sz w:val="19"/>
          <w:szCs w:val="19"/>
        </w:rPr>
        <w:tab/>
      </w:r>
      <w:r w:rsidRPr="0036335C">
        <w:rPr>
          <w:rFonts w:ascii="Times New Roman" w:hAnsi="Times New Roman"/>
          <w:sz w:val="19"/>
          <w:szCs w:val="19"/>
        </w:rPr>
        <w:t xml:space="preserve">Liability of directors for debts, </w:t>
      </w:r>
      <w:r w:rsidR="00732495" w:rsidRPr="0036335C">
        <w:rPr>
          <w:rFonts w:ascii="Times New Roman" w:hAnsi="Times New Roman"/>
          <w:sz w:val="19"/>
          <w:szCs w:val="19"/>
        </w:rPr>
        <w:t>&amp;c.,</w:t>
      </w:r>
      <w:r w:rsidRPr="0036335C">
        <w:rPr>
          <w:rFonts w:ascii="Times New Roman" w:hAnsi="Times New Roman"/>
          <w:sz w:val="19"/>
          <w:szCs w:val="19"/>
        </w:rPr>
        <w:t xml:space="preserve"> incurred by corporation acting as trustee</w:t>
      </w:r>
    </w:p>
    <w:p w14:paraId="12432EDC"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67.</w:t>
      </w:r>
      <w:r w:rsidRPr="0036335C">
        <w:rPr>
          <w:rFonts w:ascii="Times New Roman" w:hAnsi="Times New Roman"/>
          <w:sz w:val="19"/>
          <w:szCs w:val="19"/>
        </w:rPr>
        <w:tab/>
      </w:r>
      <w:r w:rsidR="0002618D" w:rsidRPr="0036335C">
        <w:rPr>
          <w:rFonts w:ascii="Times New Roman" w:hAnsi="Times New Roman"/>
          <w:sz w:val="19"/>
          <w:szCs w:val="19"/>
        </w:rPr>
        <w:t>Loans to directors</w:t>
      </w:r>
    </w:p>
    <w:p w14:paraId="36695F9A"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68.</w:t>
      </w:r>
      <w:r w:rsidRPr="0036335C">
        <w:rPr>
          <w:rFonts w:ascii="Times New Roman" w:hAnsi="Times New Roman"/>
          <w:sz w:val="19"/>
          <w:szCs w:val="19"/>
        </w:rPr>
        <w:tab/>
      </w:r>
      <w:r w:rsidR="0002618D" w:rsidRPr="0036335C">
        <w:rPr>
          <w:rFonts w:ascii="Times New Roman" w:hAnsi="Times New Roman"/>
          <w:sz w:val="19"/>
          <w:szCs w:val="19"/>
        </w:rPr>
        <w:t>General duty to make disclosure</w:t>
      </w:r>
    </w:p>
    <w:p w14:paraId="03855AD6"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69.</w:t>
      </w:r>
      <w:r w:rsidRPr="0036335C">
        <w:rPr>
          <w:rFonts w:ascii="Times New Roman" w:hAnsi="Times New Roman"/>
          <w:sz w:val="19"/>
          <w:szCs w:val="19"/>
        </w:rPr>
        <w:tab/>
      </w:r>
      <w:r w:rsidR="0002618D" w:rsidRPr="0036335C">
        <w:rPr>
          <w:rFonts w:ascii="Times New Roman" w:hAnsi="Times New Roman"/>
          <w:sz w:val="19"/>
          <w:szCs w:val="19"/>
        </w:rPr>
        <w:t>Benefits for loss of, or retirement from, office</w:t>
      </w:r>
    </w:p>
    <w:p w14:paraId="2DFA6696"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70.</w:t>
      </w:r>
      <w:r w:rsidRPr="0036335C">
        <w:rPr>
          <w:rFonts w:ascii="Times New Roman" w:hAnsi="Times New Roman"/>
          <w:sz w:val="19"/>
          <w:szCs w:val="19"/>
        </w:rPr>
        <w:tab/>
      </w:r>
      <w:r w:rsidR="0002618D" w:rsidRPr="0036335C">
        <w:rPr>
          <w:rFonts w:ascii="Times New Roman" w:hAnsi="Times New Roman"/>
          <w:sz w:val="19"/>
          <w:szCs w:val="19"/>
        </w:rPr>
        <w:t>Register of directors, principal executive officer and secretaries</w:t>
      </w:r>
    </w:p>
    <w:p w14:paraId="7A3E4DB9"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71.</w:t>
      </w:r>
      <w:r w:rsidRPr="0036335C">
        <w:rPr>
          <w:rFonts w:ascii="Times New Roman" w:hAnsi="Times New Roman"/>
          <w:sz w:val="19"/>
          <w:szCs w:val="19"/>
        </w:rPr>
        <w:tab/>
      </w:r>
      <w:r w:rsidR="0002618D" w:rsidRPr="0036335C">
        <w:rPr>
          <w:rFonts w:ascii="Times New Roman" w:hAnsi="Times New Roman"/>
          <w:sz w:val="19"/>
          <w:szCs w:val="19"/>
        </w:rPr>
        <w:t>Register of Disqualified Company Directors and Other Officers</w:t>
      </w:r>
    </w:p>
    <w:p w14:paraId="4338AC1E"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72.</w:t>
      </w:r>
      <w:r w:rsidRPr="0036335C">
        <w:rPr>
          <w:rFonts w:ascii="Times New Roman" w:hAnsi="Times New Roman"/>
          <w:sz w:val="19"/>
          <w:szCs w:val="19"/>
        </w:rPr>
        <w:tab/>
      </w:r>
      <w:r w:rsidR="0002618D" w:rsidRPr="0036335C">
        <w:rPr>
          <w:rFonts w:ascii="Times New Roman" w:hAnsi="Times New Roman"/>
          <w:sz w:val="19"/>
          <w:szCs w:val="19"/>
        </w:rPr>
        <w:t>Insertion of new section—</w:t>
      </w:r>
    </w:p>
    <w:p w14:paraId="702FC2C1"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255</w:t>
      </w:r>
      <w:r w:rsidR="009375A0" w:rsidRPr="0036335C">
        <w:rPr>
          <w:rFonts w:ascii="Times New Roman" w:hAnsi="Times New Roman"/>
          <w:smallCaps/>
          <w:sz w:val="19"/>
          <w:szCs w:val="19"/>
        </w:rPr>
        <w:t>a</w:t>
      </w:r>
      <w:r w:rsidR="004C117B" w:rsidRPr="0036335C">
        <w:rPr>
          <w:rFonts w:ascii="Times New Roman" w:hAnsi="Times New Roman"/>
          <w:sz w:val="19"/>
          <w:szCs w:val="19"/>
        </w:rPr>
        <w:t>.</w:t>
      </w:r>
      <w:r w:rsidR="004C117B" w:rsidRPr="0036335C">
        <w:rPr>
          <w:rFonts w:ascii="Times New Roman" w:hAnsi="Times New Roman"/>
          <w:sz w:val="19"/>
          <w:szCs w:val="19"/>
        </w:rPr>
        <w:tab/>
      </w:r>
      <w:r w:rsidRPr="0036335C">
        <w:rPr>
          <w:rFonts w:ascii="Times New Roman" w:hAnsi="Times New Roman"/>
          <w:sz w:val="19"/>
          <w:szCs w:val="19"/>
        </w:rPr>
        <w:t>Notices relating to non-beneficial and beneficial ownership of shares</w:t>
      </w:r>
    </w:p>
    <w:p w14:paraId="734F475E"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73.</w:t>
      </w:r>
      <w:r w:rsidRPr="0036335C">
        <w:rPr>
          <w:rFonts w:ascii="Times New Roman" w:hAnsi="Times New Roman"/>
          <w:sz w:val="19"/>
          <w:szCs w:val="19"/>
        </w:rPr>
        <w:tab/>
      </w:r>
      <w:r w:rsidR="0002618D" w:rsidRPr="0036335C">
        <w:rPr>
          <w:rFonts w:ascii="Times New Roman" w:hAnsi="Times New Roman"/>
          <w:sz w:val="19"/>
          <w:szCs w:val="19"/>
        </w:rPr>
        <w:t>Register and index of members</w:t>
      </w:r>
    </w:p>
    <w:p w14:paraId="4371D8A9"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74.</w:t>
      </w:r>
      <w:r w:rsidRPr="0036335C">
        <w:rPr>
          <w:rFonts w:ascii="Times New Roman" w:hAnsi="Times New Roman"/>
          <w:sz w:val="19"/>
          <w:szCs w:val="19"/>
        </w:rPr>
        <w:tab/>
      </w:r>
      <w:r w:rsidR="0002618D" w:rsidRPr="0036335C">
        <w:rPr>
          <w:rFonts w:ascii="Times New Roman" w:hAnsi="Times New Roman"/>
          <w:sz w:val="19"/>
          <w:szCs w:val="19"/>
        </w:rPr>
        <w:t>Trustee</w:t>
      </w:r>
      <w:r w:rsidRPr="0036335C">
        <w:rPr>
          <w:rFonts w:ascii="Times New Roman" w:hAnsi="Times New Roman"/>
          <w:sz w:val="19"/>
          <w:szCs w:val="19"/>
        </w:rPr>
        <w:t>, &amp;</w:t>
      </w:r>
      <w:r w:rsidR="0002618D" w:rsidRPr="0036335C">
        <w:rPr>
          <w:rFonts w:ascii="Times New Roman" w:hAnsi="Times New Roman"/>
          <w:sz w:val="19"/>
          <w:szCs w:val="19"/>
        </w:rPr>
        <w:t>c</w:t>
      </w:r>
      <w:r w:rsidRPr="0036335C">
        <w:rPr>
          <w:rFonts w:ascii="Times New Roman" w:hAnsi="Times New Roman"/>
          <w:sz w:val="19"/>
          <w:szCs w:val="19"/>
        </w:rPr>
        <w:t>.</w:t>
      </w:r>
      <w:r w:rsidR="0002618D" w:rsidRPr="0036335C">
        <w:rPr>
          <w:rFonts w:ascii="Times New Roman" w:hAnsi="Times New Roman"/>
          <w:sz w:val="19"/>
          <w:szCs w:val="19"/>
        </w:rPr>
        <w:t>, may be registered as owner of shares</w:t>
      </w:r>
    </w:p>
    <w:p w14:paraId="01919A73"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75.</w:t>
      </w:r>
      <w:r w:rsidRPr="0036335C">
        <w:rPr>
          <w:rFonts w:ascii="Times New Roman" w:hAnsi="Times New Roman"/>
          <w:sz w:val="19"/>
          <w:szCs w:val="19"/>
        </w:rPr>
        <w:tab/>
      </w:r>
      <w:r w:rsidR="0002618D" w:rsidRPr="0036335C">
        <w:rPr>
          <w:rFonts w:ascii="Times New Roman" w:hAnsi="Times New Roman"/>
          <w:sz w:val="19"/>
          <w:szCs w:val="19"/>
        </w:rPr>
        <w:t>Power of company to obtain information as to beneficial ownership of its shares</w:t>
      </w:r>
    </w:p>
    <w:p w14:paraId="49DED317"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76.</w:t>
      </w:r>
      <w:r w:rsidRPr="0036335C">
        <w:rPr>
          <w:rFonts w:ascii="Times New Roman" w:hAnsi="Times New Roman"/>
          <w:sz w:val="19"/>
          <w:szCs w:val="19"/>
        </w:rPr>
        <w:tab/>
      </w:r>
      <w:r w:rsidR="0002618D" w:rsidRPr="0036335C">
        <w:rPr>
          <w:rFonts w:ascii="Times New Roman" w:hAnsi="Times New Roman"/>
          <w:sz w:val="19"/>
          <w:szCs w:val="19"/>
        </w:rPr>
        <w:t>Powers of Court</w:t>
      </w:r>
    </w:p>
    <w:p w14:paraId="045504BC"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77.</w:t>
      </w:r>
      <w:r w:rsidRPr="0036335C">
        <w:rPr>
          <w:rFonts w:ascii="Times New Roman" w:hAnsi="Times New Roman"/>
          <w:sz w:val="19"/>
          <w:szCs w:val="19"/>
        </w:rPr>
        <w:tab/>
      </w:r>
      <w:r w:rsidR="0002618D" w:rsidRPr="0036335C">
        <w:rPr>
          <w:rFonts w:ascii="Times New Roman" w:hAnsi="Times New Roman"/>
          <w:sz w:val="19"/>
          <w:szCs w:val="19"/>
        </w:rPr>
        <w:t>Insertion of new Division—</w:t>
      </w:r>
    </w:p>
    <w:p w14:paraId="4CA3440A" w14:textId="77777777" w:rsidR="0002618D" w:rsidRPr="0036335C" w:rsidRDefault="009375A0" w:rsidP="0036335C">
      <w:pPr>
        <w:spacing w:after="0" w:line="240" w:lineRule="auto"/>
        <w:jc w:val="center"/>
        <w:rPr>
          <w:rFonts w:ascii="Times New Roman" w:hAnsi="Times New Roman"/>
          <w:sz w:val="19"/>
          <w:szCs w:val="19"/>
        </w:rPr>
      </w:pPr>
      <w:r w:rsidRPr="0036335C">
        <w:rPr>
          <w:rFonts w:ascii="Times New Roman" w:hAnsi="Times New Roman"/>
          <w:i/>
          <w:sz w:val="19"/>
          <w:szCs w:val="19"/>
        </w:rPr>
        <w:t>Division 6</w:t>
      </w:r>
      <w:r w:rsidR="0002618D" w:rsidRPr="0036335C">
        <w:rPr>
          <w:rFonts w:ascii="Times New Roman" w:hAnsi="Times New Roman"/>
          <w:sz w:val="19"/>
          <w:szCs w:val="19"/>
        </w:rPr>
        <w:t>—</w:t>
      </w:r>
      <w:r w:rsidRPr="0036335C">
        <w:rPr>
          <w:rFonts w:ascii="Times New Roman" w:hAnsi="Times New Roman"/>
          <w:i/>
          <w:sz w:val="19"/>
          <w:szCs w:val="19"/>
        </w:rPr>
        <w:t>Inspection of Records</w:t>
      </w:r>
    </w:p>
    <w:p w14:paraId="2E75FFC3"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265</w:t>
      </w:r>
      <w:r w:rsidR="009375A0" w:rsidRPr="0036335C">
        <w:rPr>
          <w:rFonts w:ascii="Times New Roman" w:hAnsi="Times New Roman"/>
          <w:smallCaps/>
          <w:sz w:val="19"/>
          <w:szCs w:val="19"/>
        </w:rPr>
        <w:t>b</w:t>
      </w:r>
      <w:r w:rsidRPr="0036335C">
        <w:rPr>
          <w:rFonts w:ascii="Times New Roman" w:hAnsi="Times New Roman"/>
          <w:sz w:val="19"/>
          <w:szCs w:val="19"/>
        </w:rPr>
        <w:t>.</w:t>
      </w:r>
      <w:r w:rsidR="004C117B" w:rsidRPr="0036335C">
        <w:rPr>
          <w:rFonts w:ascii="Times New Roman" w:hAnsi="Times New Roman"/>
          <w:sz w:val="19"/>
          <w:szCs w:val="19"/>
        </w:rPr>
        <w:tab/>
      </w:r>
      <w:r w:rsidRPr="0036335C">
        <w:rPr>
          <w:rFonts w:ascii="Times New Roman" w:hAnsi="Times New Roman"/>
          <w:sz w:val="19"/>
          <w:szCs w:val="19"/>
        </w:rPr>
        <w:t>Inspection of records</w:t>
      </w:r>
    </w:p>
    <w:p w14:paraId="7FE1A44B"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265</w:t>
      </w:r>
      <w:r w:rsidRPr="0036335C">
        <w:rPr>
          <w:rFonts w:ascii="Times New Roman" w:hAnsi="Times New Roman"/>
          <w:smallCaps/>
          <w:sz w:val="19"/>
          <w:szCs w:val="19"/>
        </w:rPr>
        <w:t>c</w:t>
      </w:r>
      <w:r w:rsidRPr="0036335C">
        <w:rPr>
          <w:rFonts w:ascii="Times New Roman" w:hAnsi="Times New Roman"/>
          <w:sz w:val="19"/>
          <w:szCs w:val="19"/>
        </w:rPr>
        <w:t>.</w:t>
      </w:r>
      <w:r w:rsidR="004C117B" w:rsidRPr="0036335C">
        <w:rPr>
          <w:rFonts w:ascii="Times New Roman" w:hAnsi="Times New Roman"/>
          <w:sz w:val="19"/>
          <w:szCs w:val="19"/>
        </w:rPr>
        <w:tab/>
      </w:r>
      <w:r w:rsidRPr="0036335C">
        <w:rPr>
          <w:rFonts w:ascii="Times New Roman" w:hAnsi="Times New Roman"/>
          <w:sz w:val="19"/>
          <w:szCs w:val="19"/>
        </w:rPr>
        <w:t>Disclosure of information</w:t>
      </w:r>
    </w:p>
    <w:p w14:paraId="0E68C3E4"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78.</w:t>
      </w:r>
      <w:r w:rsidRPr="0036335C">
        <w:rPr>
          <w:rFonts w:ascii="Times New Roman" w:hAnsi="Times New Roman"/>
          <w:sz w:val="19"/>
          <w:szCs w:val="19"/>
        </w:rPr>
        <w:tab/>
      </w:r>
      <w:r w:rsidR="0002618D" w:rsidRPr="0036335C">
        <w:rPr>
          <w:rFonts w:ascii="Times New Roman" w:hAnsi="Times New Roman"/>
          <w:sz w:val="19"/>
          <w:szCs w:val="19"/>
        </w:rPr>
        <w:t>Interpretation</w:t>
      </w:r>
    </w:p>
    <w:p w14:paraId="642FB201"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79.</w:t>
      </w:r>
      <w:r w:rsidRPr="0036335C">
        <w:rPr>
          <w:rFonts w:ascii="Times New Roman" w:hAnsi="Times New Roman"/>
          <w:sz w:val="19"/>
          <w:szCs w:val="19"/>
        </w:rPr>
        <w:tab/>
      </w:r>
      <w:r w:rsidR="0002618D" w:rsidRPr="0036335C">
        <w:rPr>
          <w:rFonts w:ascii="Times New Roman" w:hAnsi="Times New Roman"/>
          <w:sz w:val="19"/>
          <w:szCs w:val="19"/>
        </w:rPr>
        <w:t>Insertion of new section—</w:t>
      </w:r>
    </w:p>
    <w:p w14:paraId="14CCC8B3"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266</w:t>
      </w:r>
      <w:r w:rsidR="004C117B" w:rsidRPr="0036335C">
        <w:rPr>
          <w:rFonts w:ascii="Times New Roman" w:hAnsi="Times New Roman"/>
          <w:smallCaps/>
          <w:sz w:val="19"/>
          <w:szCs w:val="19"/>
        </w:rPr>
        <w:t>g</w:t>
      </w:r>
      <w:r w:rsidR="004C117B" w:rsidRPr="0036335C">
        <w:rPr>
          <w:rFonts w:ascii="Times New Roman" w:hAnsi="Times New Roman"/>
          <w:sz w:val="19"/>
          <w:szCs w:val="19"/>
        </w:rPr>
        <w:t>.</w:t>
      </w:r>
      <w:r w:rsidR="004C117B" w:rsidRPr="0036335C">
        <w:rPr>
          <w:rFonts w:ascii="Times New Roman" w:hAnsi="Times New Roman"/>
          <w:sz w:val="19"/>
          <w:szCs w:val="19"/>
        </w:rPr>
        <w:tab/>
      </w:r>
      <w:r w:rsidRPr="0036335C">
        <w:rPr>
          <w:rFonts w:ascii="Times New Roman" w:hAnsi="Times New Roman"/>
          <w:sz w:val="19"/>
          <w:szCs w:val="19"/>
        </w:rPr>
        <w:t>Annual Report</w:t>
      </w:r>
    </w:p>
    <w:p w14:paraId="0F3C49EE"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80.</w:t>
      </w:r>
      <w:r w:rsidRPr="0036335C">
        <w:rPr>
          <w:rFonts w:ascii="Times New Roman" w:hAnsi="Times New Roman"/>
          <w:sz w:val="19"/>
          <w:szCs w:val="19"/>
        </w:rPr>
        <w:tab/>
      </w:r>
      <w:r w:rsidR="0002618D" w:rsidRPr="0036335C">
        <w:rPr>
          <w:rFonts w:ascii="Times New Roman" w:hAnsi="Times New Roman"/>
          <w:sz w:val="19"/>
          <w:szCs w:val="19"/>
        </w:rPr>
        <w:t>Profit and loss account, balance-sheet, group accounts, &amp;c.</w:t>
      </w:r>
    </w:p>
    <w:p w14:paraId="16ECED34"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81.</w:t>
      </w:r>
      <w:r w:rsidRPr="0036335C">
        <w:rPr>
          <w:rFonts w:ascii="Times New Roman" w:hAnsi="Times New Roman"/>
          <w:sz w:val="19"/>
          <w:szCs w:val="19"/>
        </w:rPr>
        <w:tab/>
      </w:r>
      <w:r w:rsidR="0002618D" w:rsidRPr="0036335C">
        <w:rPr>
          <w:rFonts w:ascii="Times New Roman" w:hAnsi="Times New Roman"/>
          <w:sz w:val="19"/>
          <w:szCs w:val="19"/>
        </w:rPr>
        <w:t>Directors</w:t>
      </w:r>
      <w:r w:rsidR="009375A0" w:rsidRPr="0036335C">
        <w:rPr>
          <w:rFonts w:ascii="Times New Roman" w:hAnsi="Times New Roman"/>
          <w:sz w:val="19"/>
          <w:szCs w:val="19"/>
        </w:rPr>
        <w:t>’</w:t>
      </w:r>
      <w:r w:rsidR="0002618D" w:rsidRPr="0036335C">
        <w:rPr>
          <w:rFonts w:ascii="Times New Roman" w:hAnsi="Times New Roman"/>
          <w:sz w:val="19"/>
          <w:szCs w:val="19"/>
        </w:rPr>
        <w:t xml:space="preserve"> reports</w:t>
      </w:r>
    </w:p>
    <w:p w14:paraId="1A54B125"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82.</w:t>
      </w:r>
      <w:r w:rsidRPr="0036335C">
        <w:rPr>
          <w:rFonts w:ascii="Times New Roman" w:hAnsi="Times New Roman"/>
          <w:sz w:val="19"/>
          <w:szCs w:val="19"/>
        </w:rPr>
        <w:tab/>
      </w:r>
      <w:r w:rsidR="0002618D" w:rsidRPr="0036335C">
        <w:rPr>
          <w:rFonts w:ascii="Times New Roman" w:hAnsi="Times New Roman"/>
          <w:sz w:val="19"/>
          <w:szCs w:val="19"/>
        </w:rPr>
        <w:t>Relief from requirements as to accounts and reports</w:t>
      </w:r>
    </w:p>
    <w:p w14:paraId="3E1C9655"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83.</w:t>
      </w:r>
      <w:r w:rsidRPr="0036335C">
        <w:rPr>
          <w:rFonts w:ascii="Times New Roman" w:hAnsi="Times New Roman"/>
          <w:sz w:val="19"/>
          <w:szCs w:val="19"/>
        </w:rPr>
        <w:tab/>
      </w:r>
      <w:r w:rsidR="0002618D" w:rsidRPr="0036335C">
        <w:rPr>
          <w:rFonts w:ascii="Times New Roman" w:hAnsi="Times New Roman"/>
          <w:sz w:val="19"/>
          <w:szCs w:val="19"/>
        </w:rPr>
        <w:t>Members of company entitled to balance-sheet, &amp;c.</w:t>
      </w:r>
    </w:p>
    <w:p w14:paraId="69C01610"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84.</w:t>
      </w:r>
      <w:r w:rsidRPr="0036335C">
        <w:rPr>
          <w:rFonts w:ascii="Times New Roman" w:hAnsi="Times New Roman"/>
          <w:sz w:val="19"/>
          <w:szCs w:val="19"/>
        </w:rPr>
        <w:tab/>
      </w:r>
      <w:r w:rsidR="0002618D" w:rsidRPr="0036335C">
        <w:rPr>
          <w:rFonts w:ascii="Times New Roman" w:hAnsi="Times New Roman"/>
          <w:sz w:val="19"/>
          <w:szCs w:val="19"/>
        </w:rPr>
        <w:t>Accounts and reports to be laid before annual general meeting</w:t>
      </w:r>
    </w:p>
    <w:p w14:paraId="091B6631"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85.</w:t>
      </w:r>
      <w:r w:rsidRPr="0036335C">
        <w:rPr>
          <w:rFonts w:ascii="Times New Roman" w:hAnsi="Times New Roman"/>
          <w:sz w:val="19"/>
          <w:szCs w:val="19"/>
        </w:rPr>
        <w:tab/>
      </w:r>
      <w:r w:rsidR="0002618D" w:rsidRPr="0036335C">
        <w:rPr>
          <w:rFonts w:ascii="Times New Roman" w:hAnsi="Times New Roman"/>
          <w:sz w:val="19"/>
          <w:szCs w:val="19"/>
        </w:rPr>
        <w:t>Appointment of auditors</w:t>
      </w:r>
    </w:p>
    <w:p w14:paraId="7B2C1B5F"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86.</w:t>
      </w:r>
      <w:r w:rsidRPr="0036335C">
        <w:rPr>
          <w:rFonts w:ascii="Times New Roman" w:hAnsi="Times New Roman"/>
          <w:sz w:val="19"/>
          <w:szCs w:val="19"/>
        </w:rPr>
        <w:tab/>
      </w:r>
      <w:r w:rsidR="0002618D" w:rsidRPr="0036335C">
        <w:rPr>
          <w:rFonts w:ascii="Times New Roman" w:hAnsi="Times New Roman"/>
          <w:sz w:val="19"/>
          <w:szCs w:val="19"/>
        </w:rPr>
        <w:t>Powers and duties of auditors as to reports on accounts</w:t>
      </w:r>
    </w:p>
    <w:p w14:paraId="662306D7"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87.</w:t>
      </w:r>
      <w:r w:rsidRPr="0036335C">
        <w:rPr>
          <w:rFonts w:ascii="Times New Roman" w:hAnsi="Times New Roman"/>
          <w:sz w:val="19"/>
          <w:szCs w:val="19"/>
        </w:rPr>
        <w:tab/>
      </w:r>
      <w:r w:rsidR="0002618D" w:rsidRPr="0036335C">
        <w:rPr>
          <w:rFonts w:ascii="Times New Roman" w:hAnsi="Times New Roman"/>
          <w:sz w:val="19"/>
          <w:szCs w:val="19"/>
        </w:rPr>
        <w:t>Interpretation and application</w:t>
      </w:r>
    </w:p>
    <w:p w14:paraId="68CA65B5"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88.</w:t>
      </w:r>
      <w:r w:rsidRPr="0036335C">
        <w:rPr>
          <w:rFonts w:ascii="Times New Roman" w:hAnsi="Times New Roman"/>
          <w:sz w:val="19"/>
          <w:szCs w:val="19"/>
        </w:rPr>
        <w:tab/>
      </w:r>
      <w:r w:rsidR="0002618D" w:rsidRPr="0036335C">
        <w:rPr>
          <w:rFonts w:ascii="Times New Roman" w:hAnsi="Times New Roman"/>
          <w:sz w:val="19"/>
          <w:szCs w:val="19"/>
        </w:rPr>
        <w:t>Record of examination</w:t>
      </w:r>
    </w:p>
    <w:p w14:paraId="37ACB768" w14:textId="064E1943" w:rsidR="0002618D" w:rsidRPr="0036335C" w:rsidRDefault="00E45F59" w:rsidP="0036335C">
      <w:pPr>
        <w:tabs>
          <w:tab w:val="left" w:pos="990"/>
        </w:tabs>
        <w:spacing w:after="0" w:line="240" w:lineRule="auto"/>
        <w:ind w:left="936" w:hanging="576"/>
        <w:jc w:val="both"/>
        <w:rPr>
          <w:rFonts w:ascii="Times New Roman" w:hAnsi="Times New Roman"/>
          <w:sz w:val="19"/>
          <w:szCs w:val="19"/>
        </w:rPr>
      </w:pPr>
      <w:r w:rsidRPr="0036335C">
        <w:rPr>
          <w:rFonts w:ascii="Times New Roman" w:hAnsi="Times New Roman"/>
          <w:sz w:val="19"/>
          <w:szCs w:val="19"/>
        </w:rPr>
        <w:t>89.</w:t>
      </w:r>
      <w:r w:rsidRPr="0036335C">
        <w:rPr>
          <w:rFonts w:ascii="Times New Roman" w:hAnsi="Times New Roman"/>
          <w:sz w:val="19"/>
          <w:szCs w:val="19"/>
        </w:rPr>
        <w:tab/>
      </w:r>
      <w:r w:rsidR="0036335C" w:rsidRPr="0036335C">
        <w:rPr>
          <w:rFonts w:ascii="Times New Roman" w:hAnsi="Times New Roman"/>
          <w:sz w:val="19"/>
          <w:szCs w:val="19"/>
        </w:rPr>
        <w:tab/>
      </w:r>
      <w:r w:rsidR="0002618D" w:rsidRPr="0036335C">
        <w:rPr>
          <w:rFonts w:ascii="Times New Roman" w:hAnsi="Times New Roman"/>
          <w:sz w:val="19"/>
          <w:szCs w:val="19"/>
        </w:rPr>
        <w:t>Admissibility of record of examination in evidence in proceedings against person examined</w:t>
      </w:r>
    </w:p>
    <w:p w14:paraId="7804E4C6"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90.</w:t>
      </w:r>
      <w:r w:rsidRPr="0036335C">
        <w:rPr>
          <w:rFonts w:ascii="Times New Roman" w:hAnsi="Times New Roman"/>
          <w:sz w:val="19"/>
          <w:szCs w:val="19"/>
        </w:rPr>
        <w:tab/>
      </w:r>
      <w:r w:rsidR="0002618D" w:rsidRPr="0036335C">
        <w:rPr>
          <w:rFonts w:ascii="Times New Roman" w:hAnsi="Times New Roman"/>
          <w:sz w:val="19"/>
          <w:szCs w:val="19"/>
        </w:rPr>
        <w:t>Admissibility in other proceedings of statements at an examination</w:t>
      </w:r>
    </w:p>
    <w:p w14:paraId="6EC97185"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91.</w:t>
      </w:r>
      <w:r w:rsidRPr="0036335C">
        <w:rPr>
          <w:rFonts w:ascii="Times New Roman" w:hAnsi="Times New Roman"/>
          <w:sz w:val="19"/>
          <w:szCs w:val="19"/>
        </w:rPr>
        <w:tab/>
      </w:r>
      <w:r w:rsidR="0002618D" w:rsidRPr="0036335C">
        <w:rPr>
          <w:rFonts w:ascii="Times New Roman" w:hAnsi="Times New Roman"/>
          <w:sz w:val="19"/>
          <w:szCs w:val="19"/>
        </w:rPr>
        <w:t>Weight of evidence</w:t>
      </w:r>
    </w:p>
    <w:p w14:paraId="4114E33E"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92.</w:t>
      </w:r>
      <w:r w:rsidRPr="0036335C">
        <w:rPr>
          <w:rFonts w:ascii="Times New Roman" w:hAnsi="Times New Roman"/>
          <w:sz w:val="19"/>
          <w:szCs w:val="19"/>
        </w:rPr>
        <w:tab/>
      </w:r>
      <w:r w:rsidR="0002618D" w:rsidRPr="0036335C">
        <w:rPr>
          <w:rFonts w:ascii="Times New Roman" w:hAnsi="Times New Roman"/>
          <w:sz w:val="19"/>
          <w:szCs w:val="19"/>
        </w:rPr>
        <w:t>Credibility of person who made statements</w:t>
      </w:r>
    </w:p>
    <w:p w14:paraId="595E98F7"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93.</w:t>
      </w:r>
      <w:r w:rsidRPr="0036335C">
        <w:rPr>
          <w:rFonts w:ascii="Times New Roman" w:hAnsi="Times New Roman"/>
          <w:sz w:val="19"/>
          <w:szCs w:val="19"/>
        </w:rPr>
        <w:tab/>
      </w:r>
      <w:r w:rsidR="0002618D" w:rsidRPr="0036335C">
        <w:rPr>
          <w:rFonts w:ascii="Times New Roman" w:hAnsi="Times New Roman"/>
          <w:sz w:val="19"/>
          <w:szCs w:val="19"/>
        </w:rPr>
        <w:t>Determination of objection to admissibility of statement</w:t>
      </w:r>
    </w:p>
    <w:p w14:paraId="1D1F1499"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94.</w:t>
      </w:r>
      <w:r w:rsidRPr="0036335C">
        <w:rPr>
          <w:rFonts w:ascii="Times New Roman" w:hAnsi="Times New Roman"/>
          <w:sz w:val="19"/>
          <w:szCs w:val="19"/>
        </w:rPr>
        <w:tab/>
      </w:r>
      <w:r w:rsidR="0002618D" w:rsidRPr="0036335C">
        <w:rPr>
          <w:rFonts w:ascii="Times New Roman" w:hAnsi="Times New Roman"/>
          <w:sz w:val="19"/>
          <w:szCs w:val="19"/>
        </w:rPr>
        <w:t>Power to compromise with creditors and members</w:t>
      </w:r>
    </w:p>
    <w:p w14:paraId="4C65F564"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95.</w:t>
      </w:r>
      <w:r w:rsidRPr="0036335C">
        <w:rPr>
          <w:rFonts w:ascii="Times New Roman" w:hAnsi="Times New Roman"/>
          <w:sz w:val="19"/>
          <w:szCs w:val="19"/>
        </w:rPr>
        <w:tab/>
      </w:r>
      <w:r w:rsidR="0002618D" w:rsidRPr="0036335C">
        <w:rPr>
          <w:rFonts w:ascii="Times New Roman" w:hAnsi="Times New Roman"/>
          <w:sz w:val="19"/>
          <w:szCs w:val="19"/>
        </w:rPr>
        <w:t>Powers of receiver</w:t>
      </w:r>
    </w:p>
    <w:p w14:paraId="7E83E5ED"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96.</w:t>
      </w:r>
      <w:r w:rsidRPr="0036335C">
        <w:rPr>
          <w:rFonts w:ascii="Times New Roman" w:hAnsi="Times New Roman"/>
          <w:sz w:val="19"/>
          <w:szCs w:val="19"/>
        </w:rPr>
        <w:tab/>
      </w:r>
      <w:r w:rsidR="0002618D" w:rsidRPr="0036335C">
        <w:rPr>
          <w:rFonts w:ascii="Times New Roman" w:hAnsi="Times New Roman"/>
          <w:sz w:val="19"/>
          <w:szCs w:val="19"/>
        </w:rPr>
        <w:t>Reports by receiver</w:t>
      </w:r>
    </w:p>
    <w:p w14:paraId="2518A4D1"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97.</w:t>
      </w:r>
      <w:r w:rsidRPr="0036335C">
        <w:rPr>
          <w:rFonts w:ascii="Times New Roman" w:hAnsi="Times New Roman"/>
          <w:sz w:val="19"/>
          <w:szCs w:val="19"/>
        </w:rPr>
        <w:tab/>
      </w:r>
      <w:r w:rsidR="0002618D" w:rsidRPr="0036335C">
        <w:rPr>
          <w:rFonts w:ascii="Times New Roman" w:hAnsi="Times New Roman"/>
          <w:sz w:val="19"/>
          <w:szCs w:val="19"/>
        </w:rPr>
        <w:t>Prosecution of delinquent officers and members</w:t>
      </w:r>
    </w:p>
    <w:p w14:paraId="3D77B92C" w14:textId="77777777" w:rsidR="0002618D" w:rsidRPr="0036335C" w:rsidRDefault="00E45F59" w:rsidP="0036335C">
      <w:pPr>
        <w:tabs>
          <w:tab w:val="left" w:pos="990"/>
        </w:tabs>
        <w:spacing w:after="0" w:line="240" w:lineRule="auto"/>
        <w:ind w:left="360"/>
        <w:jc w:val="both"/>
        <w:rPr>
          <w:rFonts w:ascii="Times New Roman" w:hAnsi="Times New Roman"/>
          <w:sz w:val="19"/>
          <w:szCs w:val="19"/>
        </w:rPr>
      </w:pPr>
      <w:r w:rsidRPr="0036335C">
        <w:rPr>
          <w:rFonts w:ascii="Times New Roman" w:hAnsi="Times New Roman"/>
          <w:sz w:val="19"/>
          <w:szCs w:val="19"/>
        </w:rPr>
        <w:t>98.</w:t>
      </w:r>
      <w:r w:rsidRPr="0036335C">
        <w:rPr>
          <w:rFonts w:ascii="Times New Roman" w:hAnsi="Times New Roman"/>
          <w:sz w:val="19"/>
          <w:szCs w:val="19"/>
        </w:rPr>
        <w:tab/>
      </w:r>
      <w:r w:rsidR="0002618D" w:rsidRPr="0036335C">
        <w:rPr>
          <w:rFonts w:ascii="Times New Roman" w:hAnsi="Times New Roman"/>
          <w:sz w:val="19"/>
          <w:szCs w:val="19"/>
        </w:rPr>
        <w:t>Receiver to enjoy qualified privilege in certain circumstances</w:t>
      </w:r>
    </w:p>
    <w:p w14:paraId="35079F42" w14:textId="13B46BA5" w:rsidR="0002618D" w:rsidRPr="0036335C" w:rsidRDefault="00E45F59" w:rsidP="0036335C">
      <w:pPr>
        <w:tabs>
          <w:tab w:val="left" w:pos="990"/>
        </w:tabs>
        <w:spacing w:after="0" w:line="240" w:lineRule="auto"/>
        <w:ind w:left="936" w:hanging="576"/>
        <w:jc w:val="both"/>
        <w:rPr>
          <w:rFonts w:ascii="Times New Roman" w:hAnsi="Times New Roman"/>
          <w:sz w:val="19"/>
          <w:szCs w:val="19"/>
        </w:rPr>
      </w:pPr>
      <w:r w:rsidRPr="0036335C">
        <w:rPr>
          <w:rFonts w:ascii="Times New Roman" w:hAnsi="Times New Roman"/>
          <w:sz w:val="19"/>
          <w:szCs w:val="19"/>
        </w:rPr>
        <w:t>99.</w:t>
      </w:r>
      <w:r w:rsidRPr="0036335C">
        <w:rPr>
          <w:rFonts w:ascii="Times New Roman" w:hAnsi="Times New Roman"/>
          <w:sz w:val="19"/>
          <w:szCs w:val="19"/>
        </w:rPr>
        <w:tab/>
      </w:r>
      <w:r w:rsidR="0036335C" w:rsidRPr="0036335C">
        <w:rPr>
          <w:rFonts w:ascii="Times New Roman" w:hAnsi="Times New Roman"/>
          <w:sz w:val="19"/>
          <w:szCs w:val="19"/>
        </w:rPr>
        <w:tab/>
      </w:r>
      <w:r w:rsidR="0002618D" w:rsidRPr="0036335C">
        <w:rPr>
          <w:rFonts w:ascii="Times New Roman" w:hAnsi="Times New Roman"/>
          <w:sz w:val="19"/>
          <w:szCs w:val="19"/>
        </w:rPr>
        <w:t>Payments of certain debts out of property subject to floating charge in priority to claims under charge</w:t>
      </w:r>
    </w:p>
    <w:p w14:paraId="00756B64"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100.</w:t>
      </w:r>
      <w:r w:rsidRPr="0036335C">
        <w:rPr>
          <w:rFonts w:ascii="Times New Roman" w:hAnsi="Times New Roman"/>
          <w:sz w:val="19"/>
          <w:szCs w:val="19"/>
        </w:rPr>
        <w:tab/>
      </w:r>
      <w:r w:rsidR="0002618D" w:rsidRPr="0036335C">
        <w:rPr>
          <w:rFonts w:ascii="Times New Roman" w:hAnsi="Times New Roman"/>
          <w:sz w:val="19"/>
          <w:szCs w:val="19"/>
        </w:rPr>
        <w:t>Certain provisions applicable to official management</w:t>
      </w:r>
    </w:p>
    <w:p w14:paraId="33A58896"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101.</w:t>
      </w:r>
      <w:r w:rsidRPr="0036335C">
        <w:rPr>
          <w:rFonts w:ascii="Times New Roman" w:hAnsi="Times New Roman"/>
          <w:sz w:val="19"/>
          <w:szCs w:val="19"/>
        </w:rPr>
        <w:tab/>
      </w:r>
      <w:r w:rsidR="0002618D" w:rsidRPr="0036335C">
        <w:rPr>
          <w:rFonts w:ascii="Times New Roman" w:hAnsi="Times New Roman"/>
          <w:sz w:val="19"/>
          <w:szCs w:val="19"/>
        </w:rPr>
        <w:t>Avoidance of dispositions of property, attachments, &amp;c.</w:t>
      </w:r>
    </w:p>
    <w:p w14:paraId="7075B13E"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102.</w:t>
      </w:r>
      <w:r w:rsidRPr="0036335C">
        <w:rPr>
          <w:rFonts w:ascii="Times New Roman" w:hAnsi="Times New Roman"/>
          <w:sz w:val="19"/>
          <w:szCs w:val="19"/>
        </w:rPr>
        <w:tab/>
      </w:r>
      <w:r w:rsidR="0002618D" w:rsidRPr="0036335C">
        <w:rPr>
          <w:rFonts w:ascii="Times New Roman" w:hAnsi="Times New Roman"/>
          <w:sz w:val="19"/>
          <w:szCs w:val="19"/>
        </w:rPr>
        <w:t>Powers of liquidator</w:t>
      </w:r>
    </w:p>
    <w:p w14:paraId="6E1D7931"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103.</w:t>
      </w:r>
      <w:r w:rsidRPr="0036335C">
        <w:rPr>
          <w:rFonts w:ascii="Times New Roman" w:hAnsi="Times New Roman"/>
          <w:sz w:val="19"/>
          <w:szCs w:val="19"/>
        </w:rPr>
        <w:tab/>
      </w:r>
      <w:r w:rsidR="0002618D" w:rsidRPr="0036335C">
        <w:rPr>
          <w:rFonts w:ascii="Times New Roman" w:hAnsi="Times New Roman"/>
          <w:sz w:val="19"/>
          <w:szCs w:val="19"/>
        </w:rPr>
        <w:t>Reports by liquidator</w:t>
      </w:r>
    </w:p>
    <w:p w14:paraId="7BBF30FA"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104.</w:t>
      </w:r>
      <w:r w:rsidRPr="0036335C">
        <w:rPr>
          <w:rFonts w:ascii="Times New Roman" w:hAnsi="Times New Roman"/>
          <w:sz w:val="19"/>
          <w:szCs w:val="19"/>
        </w:rPr>
        <w:tab/>
      </w:r>
      <w:r w:rsidR="0002618D" w:rsidRPr="0036335C">
        <w:rPr>
          <w:rFonts w:ascii="Times New Roman" w:hAnsi="Times New Roman"/>
          <w:sz w:val="19"/>
          <w:szCs w:val="19"/>
        </w:rPr>
        <w:t>Expenses of winding up where property insufficient</w:t>
      </w:r>
    </w:p>
    <w:p w14:paraId="70C6E17A"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105.</w:t>
      </w:r>
      <w:r w:rsidRPr="0036335C">
        <w:rPr>
          <w:rFonts w:ascii="Times New Roman" w:hAnsi="Times New Roman"/>
          <w:sz w:val="19"/>
          <w:szCs w:val="19"/>
        </w:rPr>
        <w:tab/>
      </w:r>
      <w:r w:rsidR="0002618D" w:rsidRPr="0036335C">
        <w:rPr>
          <w:rFonts w:ascii="Times New Roman" w:hAnsi="Times New Roman"/>
          <w:sz w:val="19"/>
          <w:szCs w:val="19"/>
        </w:rPr>
        <w:t>Priority payments</w:t>
      </w:r>
    </w:p>
    <w:p w14:paraId="18C4EC80"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106.</w:t>
      </w:r>
      <w:r w:rsidRPr="0036335C">
        <w:rPr>
          <w:rFonts w:ascii="Times New Roman" w:hAnsi="Times New Roman"/>
          <w:sz w:val="19"/>
          <w:szCs w:val="19"/>
        </w:rPr>
        <w:tab/>
      </w:r>
      <w:r w:rsidR="0002618D" w:rsidRPr="0036335C">
        <w:rPr>
          <w:rFonts w:ascii="Times New Roman" w:hAnsi="Times New Roman"/>
          <w:sz w:val="19"/>
          <w:szCs w:val="19"/>
        </w:rPr>
        <w:t>Debts due to employees</w:t>
      </w:r>
    </w:p>
    <w:p w14:paraId="55B1A29F"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107.</w:t>
      </w:r>
      <w:r w:rsidRPr="0036335C">
        <w:rPr>
          <w:rFonts w:ascii="Times New Roman" w:hAnsi="Times New Roman"/>
          <w:sz w:val="19"/>
          <w:szCs w:val="19"/>
        </w:rPr>
        <w:tab/>
      </w:r>
      <w:r w:rsidR="0002618D" w:rsidRPr="0036335C">
        <w:rPr>
          <w:rFonts w:ascii="Times New Roman" w:hAnsi="Times New Roman"/>
          <w:sz w:val="19"/>
          <w:szCs w:val="19"/>
        </w:rPr>
        <w:t>Debts of a class to rank equally</w:t>
      </w:r>
    </w:p>
    <w:p w14:paraId="1AB8897A"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108.</w:t>
      </w:r>
      <w:r w:rsidRPr="0036335C">
        <w:rPr>
          <w:rFonts w:ascii="Times New Roman" w:hAnsi="Times New Roman"/>
          <w:sz w:val="19"/>
          <w:szCs w:val="19"/>
        </w:rPr>
        <w:tab/>
      </w:r>
      <w:r w:rsidR="0002618D" w:rsidRPr="0036335C">
        <w:rPr>
          <w:rFonts w:ascii="Times New Roman" w:hAnsi="Times New Roman"/>
          <w:sz w:val="19"/>
          <w:szCs w:val="19"/>
        </w:rPr>
        <w:t>Advances in respect of wages, retrenchment payments and leave of absence</w:t>
      </w:r>
    </w:p>
    <w:p w14:paraId="347ECD63"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109.</w:t>
      </w:r>
      <w:r w:rsidRPr="0036335C">
        <w:rPr>
          <w:rFonts w:ascii="Times New Roman" w:hAnsi="Times New Roman"/>
          <w:sz w:val="19"/>
          <w:szCs w:val="19"/>
        </w:rPr>
        <w:tab/>
      </w:r>
      <w:r w:rsidR="0002618D" w:rsidRPr="0036335C">
        <w:rPr>
          <w:rFonts w:ascii="Times New Roman" w:hAnsi="Times New Roman"/>
          <w:sz w:val="19"/>
          <w:szCs w:val="19"/>
        </w:rPr>
        <w:t>Priority of employees</w:t>
      </w:r>
      <w:r w:rsidR="009375A0" w:rsidRPr="0036335C">
        <w:rPr>
          <w:rFonts w:ascii="Times New Roman" w:hAnsi="Times New Roman"/>
          <w:sz w:val="19"/>
          <w:szCs w:val="19"/>
        </w:rPr>
        <w:t>’</w:t>
      </w:r>
      <w:r w:rsidR="0002618D" w:rsidRPr="0036335C">
        <w:rPr>
          <w:rFonts w:ascii="Times New Roman" w:hAnsi="Times New Roman"/>
          <w:sz w:val="19"/>
          <w:szCs w:val="19"/>
        </w:rPr>
        <w:t xml:space="preserve"> claims over floating charges</w:t>
      </w:r>
    </w:p>
    <w:p w14:paraId="7F9A0E0D"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110.</w:t>
      </w:r>
      <w:r w:rsidRPr="0036335C">
        <w:rPr>
          <w:rFonts w:ascii="Times New Roman" w:hAnsi="Times New Roman"/>
          <w:sz w:val="19"/>
          <w:szCs w:val="19"/>
        </w:rPr>
        <w:tab/>
      </w:r>
      <w:r w:rsidR="0002618D" w:rsidRPr="0036335C">
        <w:rPr>
          <w:rFonts w:ascii="Times New Roman" w:hAnsi="Times New Roman"/>
          <w:sz w:val="19"/>
          <w:szCs w:val="19"/>
        </w:rPr>
        <w:t>Provisions relating to injury compensation</w:t>
      </w:r>
    </w:p>
    <w:p w14:paraId="541A06AD"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111.</w:t>
      </w:r>
      <w:r w:rsidRPr="0036335C">
        <w:rPr>
          <w:rFonts w:ascii="Times New Roman" w:hAnsi="Times New Roman"/>
          <w:sz w:val="19"/>
          <w:szCs w:val="19"/>
        </w:rPr>
        <w:tab/>
      </w:r>
      <w:r w:rsidR="0002618D" w:rsidRPr="0036335C">
        <w:rPr>
          <w:rFonts w:ascii="Times New Roman" w:hAnsi="Times New Roman"/>
          <w:sz w:val="19"/>
          <w:szCs w:val="19"/>
        </w:rPr>
        <w:t>Priority where security given for payment of taxes</w:t>
      </w:r>
    </w:p>
    <w:p w14:paraId="057F01BA"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112.</w:t>
      </w:r>
      <w:r w:rsidRPr="0036335C">
        <w:rPr>
          <w:rFonts w:ascii="Times New Roman" w:hAnsi="Times New Roman"/>
          <w:sz w:val="19"/>
          <w:szCs w:val="19"/>
        </w:rPr>
        <w:tab/>
      </w:r>
      <w:r w:rsidR="0002618D" w:rsidRPr="0036335C">
        <w:rPr>
          <w:rFonts w:ascii="Times New Roman" w:hAnsi="Times New Roman"/>
          <w:sz w:val="19"/>
          <w:szCs w:val="19"/>
        </w:rPr>
        <w:t>Prosecution of delinquent officers and members</w:t>
      </w:r>
    </w:p>
    <w:p w14:paraId="7471FF1B"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19"/>
          <w:szCs w:val="19"/>
        </w:rPr>
      </w:pPr>
      <w:r w:rsidRPr="0036335C">
        <w:rPr>
          <w:rFonts w:ascii="Times New Roman" w:hAnsi="Times New Roman"/>
          <w:sz w:val="19"/>
          <w:szCs w:val="19"/>
        </w:rPr>
        <w:t>113.</w:t>
      </w:r>
      <w:r w:rsidRPr="0036335C">
        <w:rPr>
          <w:rFonts w:ascii="Times New Roman" w:hAnsi="Times New Roman"/>
          <w:sz w:val="19"/>
          <w:szCs w:val="19"/>
        </w:rPr>
        <w:tab/>
      </w:r>
      <w:r w:rsidR="0002618D" w:rsidRPr="0036335C">
        <w:rPr>
          <w:rFonts w:ascii="Times New Roman" w:hAnsi="Times New Roman"/>
          <w:sz w:val="19"/>
          <w:szCs w:val="19"/>
        </w:rPr>
        <w:t xml:space="preserve">Publication of name, </w:t>
      </w:r>
      <w:r w:rsidR="00732495" w:rsidRPr="0036335C">
        <w:rPr>
          <w:rFonts w:ascii="Times New Roman" w:hAnsi="Times New Roman"/>
          <w:sz w:val="19"/>
          <w:szCs w:val="19"/>
        </w:rPr>
        <w:t>&amp;c.,</w:t>
      </w:r>
      <w:r w:rsidR="0002618D" w:rsidRPr="0036335C">
        <w:rPr>
          <w:rFonts w:ascii="Times New Roman" w:hAnsi="Times New Roman"/>
          <w:sz w:val="19"/>
          <w:szCs w:val="19"/>
        </w:rPr>
        <w:t xml:space="preserve"> of recognised company or recognised foreign company</w:t>
      </w:r>
    </w:p>
    <w:p w14:paraId="54549409" w14:textId="77777777" w:rsidR="0002618D" w:rsidRPr="0036335C" w:rsidRDefault="00E45F59" w:rsidP="0036335C">
      <w:pPr>
        <w:tabs>
          <w:tab w:val="left" w:pos="540"/>
          <w:tab w:val="left" w:pos="990"/>
        </w:tabs>
        <w:spacing w:after="0" w:line="240" w:lineRule="auto"/>
        <w:ind w:left="990" w:hanging="716"/>
        <w:jc w:val="both"/>
        <w:rPr>
          <w:rFonts w:ascii="Times New Roman" w:hAnsi="Times New Roman"/>
          <w:sz w:val="19"/>
          <w:szCs w:val="19"/>
        </w:rPr>
      </w:pPr>
      <w:r w:rsidRPr="0036335C">
        <w:rPr>
          <w:rFonts w:ascii="Times New Roman" w:hAnsi="Times New Roman"/>
          <w:sz w:val="19"/>
          <w:szCs w:val="19"/>
        </w:rPr>
        <w:t>114.</w:t>
      </w:r>
      <w:r w:rsidRPr="0036335C">
        <w:rPr>
          <w:rFonts w:ascii="Times New Roman" w:hAnsi="Times New Roman"/>
          <w:sz w:val="19"/>
          <w:szCs w:val="19"/>
        </w:rPr>
        <w:tab/>
      </w:r>
      <w:r w:rsidR="0002618D" w:rsidRPr="0036335C">
        <w:rPr>
          <w:rFonts w:ascii="Times New Roman" w:hAnsi="Times New Roman"/>
          <w:sz w:val="19"/>
          <w:szCs w:val="19"/>
        </w:rPr>
        <w:t>Unregistered foreign company not to establish place of business or carry on business in the Territory</w:t>
      </w:r>
    </w:p>
    <w:p w14:paraId="4BC00665" w14:textId="77777777" w:rsidR="00907F26" w:rsidRDefault="00907F26" w:rsidP="00E45F59">
      <w:pPr>
        <w:spacing w:after="0" w:line="240" w:lineRule="auto"/>
        <w:jc w:val="center"/>
        <w:rPr>
          <w:rFonts w:ascii="Times New Roman" w:hAnsi="Times New Roman"/>
          <w:sz w:val="18"/>
        </w:rPr>
        <w:sectPr w:rsidR="00907F26" w:rsidSect="0036335C">
          <w:headerReference w:type="default" r:id="rId10"/>
          <w:pgSz w:w="10325" w:h="14573" w:code="13"/>
          <w:pgMar w:top="232" w:right="567" w:bottom="232" w:left="567" w:header="227" w:footer="720" w:gutter="0"/>
          <w:cols w:space="720"/>
          <w:docGrid w:linePitch="299"/>
        </w:sectPr>
      </w:pPr>
    </w:p>
    <w:p w14:paraId="20C22477" w14:textId="77777777" w:rsidR="0002618D" w:rsidRPr="0036335C" w:rsidRDefault="0002618D" w:rsidP="0036335C">
      <w:pPr>
        <w:spacing w:after="0" w:line="240" w:lineRule="auto"/>
        <w:jc w:val="center"/>
        <w:rPr>
          <w:rFonts w:ascii="Times New Roman" w:hAnsi="Times New Roman"/>
          <w:sz w:val="20"/>
        </w:rPr>
      </w:pPr>
      <w:r w:rsidRPr="0036335C">
        <w:rPr>
          <w:rFonts w:ascii="Times New Roman" w:hAnsi="Times New Roman"/>
          <w:sz w:val="20"/>
        </w:rPr>
        <w:lastRenderedPageBreak/>
        <w:t>TABLE OF PROVISIONS—</w:t>
      </w:r>
      <w:r w:rsidR="009375A0" w:rsidRPr="0036335C">
        <w:rPr>
          <w:rFonts w:ascii="Times New Roman" w:hAnsi="Times New Roman"/>
          <w:i/>
          <w:sz w:val="20"/>
        </w:rPr>
        <w:t>continued</w:t>
      </w:r>
    </w:p>
    <w:p w14:paraId="52FD9F8D" w14:textId="77777777" w:rsidR="0002618D" w:rsidRPr="0036335C" w:rsidRDefault="0002618D" w:rsidP="0036335C">
      <w:pPr>
        <w:spacing w:after="0" w:line="240" w:lineRule="auto"/>
        <w:jc w:val="both"/>
        <w:rPr>
          <w:rFonts w:ascii="Times New Roman" w:hAnsi="Times New Roman"/>
          <w:sz w:val="20"/>
        </w:rPr>
      </w:pPr>
      <w:r w:rsidRPr="0036335C">
        <w:rPr>
          <w:rFonts w:ascii="Times New Roman" w:hAnsi="Times New Roman"/>
          <w:sz w:val="20"/>
        </w:rPr>
        <w:t>Section</w:t>
      </w:r>
    </w:p>
    <w:p w14:paraId="66DED882"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115.</w:t>
      </w:r>
      <w:r w:rsidRPr="0036335C">
        <w:rPr>
          <w:rFonts w:ascii="Times New Roman" w:hAnsi="Times New Roman"/>
          <w:sz w:val="20"/>
        </w:rPr>
        <w:tab/>
      </w:r>
      <w:r w:rsidR="0002618D" w:rsidRPr="0036335C">
        <w:rPr>
          <w:rFonts w:ascii="Times New Roman" w:hAnsi="Times New Roman"/>
          <w:sz w:val="20"/>
        </w:rPr>
        <w:t xml:space="preserve">Notice to be lodged where documents, </w:t>
      </w:r>
      <w:r w:rsidR="00732495" w:rsidRPr="0036335C">
        <w:rPr>
          <w:rFonts w:ascii="Times New Roman" w:hAnsi="Times New Roman"/>
          <w:sz w:val="20"/>
        </w:rPr>
        <w:t>&amp;c.,</w:t>
      </w:r>
      <w:r w:rsidR="0002618D" w:rsidRPr="0036335C">
        <w:rPr>
          <w:rFonts w:ascii="Times New Roman" w:hAnsi="Times New Roman"/>
          <w:sz w:val="20"/>
        </w:rPr>
        <w:t xml:space="preserve"> altered</w:t>
      </w:r>
    </w:p>
    <w:p w14:paraId="0E24EFD6"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116.</w:t>
      </w:r>
      <w:r w:rsidRPr="0036335C">
        <w:rPr>
          <w:rFonts w:ascii="Times New Roman" w:hAnsi="Times New Roman"/>
          <w:sz w:val="20"/>
        </w:rPr>
        <w:tab/>
      </w:r>
      <w:r w:rsidR="0002618D" w:rsidRPr="0036335C">
        <w:rPr>
          <w:rFonts w:ascii="Times New Roman" w:hAnsi="Times New Roman"/>
          <w:sz w:val="20"/>
        </w:rPr>
        <w:t>Balance-sheets and other documents</w:t>
      </w:r>
    </w:p>
    <w:p w14:paraId="3A119AD7"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117.</w:t>
      </w:r>
      <w:r w:rsidRPr="0036335C">
        <w:rPr>
          <w:rFonts w:ascii="Times New Roman" w:hAnsi="Times New Roman"/>
          <w:sz w:val="20"/>
        </w:rPr>
        <w:tab/>
      </w:r>
      <w:r w:rsidR="0002618D" w:rsidRPr="0036335C">
        <w:rPr>
          <w:rFonts w:ascii="Times New Roman" w:hAnsi="Times New Roman"/>
          <w:sz w:val="20"/>
        </w:rPr>
        <w:t xml:space="preserve">Publication of name, </w:t>
      </w:r>
      <w:r w:rsidR="00732495" w:rsidRPr="0036335C">
        <w:rPr>
          <w:rFonts w:ascii="Times New Roman" w:hAnsi="Times New Roman"/>
          <w:sz w:val="20"/>
        </w:rPr>
        <w:t>&amp;c.,</w:t>
      </w:r>
      <w:r w:rsidR="0002618D" w:rsidRPr="0036335C">
        <w:rPr>
          <w:rFonts w:ascii="Times New Roman" w:hAnsi="Times New Roman"/>
          <w:sz w:val="20"/>
        </w:rPr>
        <w:t xml:space="preserve"> of foreign company</w:t>
      </w:r>
    </w:p>
    <w:p w14:paraId="506E097D"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118.</w:t>
      </w:r>
      <w:r w:rsidRPr="0036335C">
        <w:rPr>
          <w:rFonts w:ascii="Times New Roman" w:hAnsi="Times New Roman"/>
          <w:sz w:val="20"/>
        </w:rPr>
        <w:tab/>
      </w:r>
      <w:r w:rsidR="0002618D" w:rsidRPr="0036335C">
        <w:rPr>
          <w:rFonts w:ascii="Times New Roman" w:hAnsi="Times New Roman"/>
          <w:sz w:val="20"/>
        </w:rPr>
        <w:t>Service of documents on recognised company or recognised foreign company</w:t>
      </w:r>
    </w:p>
    <w:p w14:paraId="286EE304"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119.</w:t>
      </w:r>
      <w:r w:rsidRPr="0036335C">
        <w:rPr>
          <w:rFonts w:ascii="Times New Roman" w:hAnsi="Times New Roman"/>
          <w:sz w:val="20"/>
        </w:rPr>
        <w:tab/>
      </w:r>
      <w:r w:rsidR="0002618D" w:rsidRPr="0036335C">
        <w:rPr>
          <w:rFonts w:ascii="Times New Roman" w:hAnsi="Times New Roman"/>
          <w:sz w:val="20"/>
        </w:rPr>
        <w:t>Offences by officers of certain companies</w:t>
      </w:r>
    </w:p>
    <w:p w14:paraId="4107EBCA"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120.</w:t>
      </w:r>
      <w:r w:rsidRPr="0036335C">
        <w:rPr>
          <w:rFonts w:ascii="Times New Roman" w:hAnsi="Times New Roman"/>
          <w:sz w:val="20"/>
        </w:rPr>
        <w:tab/>
      </w:r>
      <w:r w:rsidR="0002618D" w:rsidRPr="0036335C">
        <w:rPr>
          <w:rFonts w:ascii="Times New Roman" w:hAnsi="Times New Roman"/>
          <w:sz w:val="20"/>
        </w:rPr>
        <w:t>Offences relating to incurring of debts or fraudulent conduct</w:t>
      </w:r>
    </w:p>
    <w:p w14:paraId="67ED8E54" w14:textId="77777777" w:rsidR="0002618D" w:rsidRPr="0036335C" w:rsidRDefault="0002618D"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121.</w:t>
      </w:r>
      <w:r w:rsidR="00E45F59" w:rsidRPr="0036335C">
        <w:rPr>
          <w:rFonts w:ascii="Times New Roman" w:hAnsi="Times New Roman"/>
          <w:sz w:val="20"/>
        </w:rPr>
        <w:tab/>
      </w:r>
      <w:r w:rsidRPr="0036335C">
        <w:rPr>
          <w:rFonts w:ascii="Times New Roman" w:hAnsi="Times New Roman"/>
          <w:sz w:val="20"/>
        </w:rPr>
        <w:t>Falsification of books</w:t>
      </w:r>
    </w:p>
    <w:p w14:paraId="1F7A2693"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122.</w:t>
      </w:r>
      <w:r w:rsidRPr="0036335C">
        <w:rPr>
          <w:rFonts w:ascii="Times New Roman" w:hAnsi="Times New Roman"/>
          <w:sz w:val="20"/>
        </w:rPr>
        <w:tab/>
      </w:r>
      <w:r w:rsidR="0002618D" w:rsidRPr="0036335C">
        <w:rPr>
          <w:rFonts w:ascii="Times New Roman" w:hAnsi="Times New Roman"/>
          <w:sz w:val="20"/>
        </w:rPr>
        <w:t xml:space="preserve">Court may disqualify person from acting as director, </w:t>
      </w:r>
      <w:r w:rsidR="00732495" w:rsidRPr="0036335C">
        <w:rPr>
          <w:rFonts w:ascii="Times New Roman" w:hAnsi="Times New Roman"/>
          <w:sz w:val="20"/>
        </w:rPr>
        <w:t>&amp;c.,</w:t>
      </w:r>
      <w:r w:rsidR="0002618D" w:rsidRPr="0036335C">
        <w:rPr>
          <w:rFonts w:ascii="Times New Roman" w:hAnsi="Times New Roman"/>
          <w:sz w:val="20"/>
        </w:rPr>
        <w:t xml:space="preserve"> in certain circumstances</w:t>
      </w:r>
    </w:p>
    <w:p w14:paraId="2C26AB1F"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123.</w:t>
      </w:r>
      <w:r w:rsidRPr="0036335C">
        <w:rPr>
          <w:rFonts w:ascii="Times New Roman" w:hAnsi="Times New Roman"/>
          <w:sz w:val="20"/>
        </w:rPr>
        <w:tab/>
      </w:r>
      <w:r w:rsidR="0002618D" w:rsidRPr="0036335C">
        <w:rPr>
          <w:rFonts w:ascii="Times New Roman" w:hAnsi="Times New Roman"/>
          <w:sz w:val="20"/>
        </w:rPr>
        <w:t>Insertion of new section—</w:t>
      </w:r>
    </w:p>
    <w:p w14:paraId="627F964E"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562</w:t>
      </w:r>
      <w:r w:rsidR="009375A0" w:rsidRPr="0036335C">
        <w:rPr>
          <w:rFonts w:ascii="Times New Roman" w:hAnsi="Times New Roman"/>
          <w:smallCaps/>
          <w:sz w:val="19"/>
          <w:szCs w:val="19"/>
        </w:rPr>
        <w:t>a</w:t>
      </w:r>
      <w:r w:rsidR="00E45F59"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Commission may order persons not to manage corporations</w:t>
      </w:r>
    </w:p>
    <w:p w14:paraId="53B62A91"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124.</w:t>
      </w:r>
      <w:r w:rsidRPr="0036335C">
        <w:rPr>
          <w:rFonts w:ascii="Times New Roman" w:hAnsi="Times New Roman"/>
          <w:sz w:val="20"/>
        </w:rPr>
        <w:tab/>
      </w:r>
      <w:r w:rsidR="0002618D" w:rsidRPr="0036335C">
        <w:rPr>
          <w:rFonts w:ascii="Times New Roman" w:hAnsi="Times New Roman"/>
          <w:sz w:val="20"/>
        </w:rPr>
        <w:t>False or misleading statements</w:t>
      </w:r>
    </w:p>
    <w:p w14:paraId="0E8BDCAA"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125.</w:t>
      </w:r>
      <w:r w:rsidRPr="0036335C">
        <w:rPr>
          <w:rFonts w:ascii="Times New Roman" w:hAnsi="Times New Roman"/>
          <w:sz w:val="20"/>
        </w:rPr>
        <w:tab/>
      </w:r>
      <w:r w:rsidR="0002618D" w:rsidRPr="0036335C">
        <w:rPr>
          <w:rFonts w:ascii="Times New Roman" w:hAnsi="Times New Roman"/>
          <w:sz w:val="20"/>
        </w:rPr>
        <w:t>Repeal of section 564 and substitution of new section—</w:t>
      </w:r>
    </w:p>
    <w:p w14:paraId="269D0D06"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564.</w:t>
      </w:r>
      <w:r w:rsidR="00E45F59" w:rsidRPr="0036335C">
        <w:rPr>
          <w:rFonts w:ascii="Times New Roman" w:hAnsi="Times New Roman"/>
          <w:sz w:val="19"/>
          <w:szCs w:val="19"/>
        </w:rPr>
        <w:tab/>
      </w:r>
      <w:r w:rsidRPr="0036335C">
        <w:rPr>
          <w:rFonts w:ascii="Times New Roman" w:hAnsi="Times New Roman"/>
          <w:sz w:val="19"/>
          <w:szCs w:val="19"/>
        </w:rPr>
        <w:t>False information, &amp;c.</w:t>
      </w:r>
    </w:p>
    <w:p w14:paraId="7209598C"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126.</w:t>
      </w:r>
      <w:r w:rsidRPr="0036335C">
        <w:rPr>
          <w:rFonts w:ascii="Times New Roman" w:hAnsi="Times New Roman"/>
          <w:sz w:val="20"/>
        </w:rPr>
        <w:tab/>
      </w:r>
      <w:r w:rsidR="0002618D" w:rsidRPr="0036335C">
        <w:rPr>
          <w:rFonts w:ascii="Times New Roman" w:hAnsi="Times New Roman"/>
          <w:sz w:val="20"/>
        </w:rPr>
        <w:t>Dividends payable from profits only</w:t>
      </w:r>
    </w:p>
    <w:p w14:paraId="6BBD3CCE"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127.</w:t>
      </w:r>
      <w:r w:rsidRPr="0036335C">
        <w:rPr>
          <w:rFonts w:ascii="Times New Roman" w:hAnsi="Times New Roman"/>
          <w:sz w:val="20"/>
        </w:rPr>
        <w:tab/>
      </w:r>
      <w:r w:rsidR="0002618D" w:rsidRPr="0036335C">
        <w:rPr>
          <w:rFonts w:ascii="Times New Roman" w:hAnsi="Times New Roman"/>
          <w:sz w:val="20"/>
        </w:rPr>
        <w:t>General penalty provisions</w:t>
      </w:r>
    </w:p>
    <w:p w14:paraId="55D288DF"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128.</w:t>
      </w:r>
      <w:r w:rsidRPr="0036335C">
        <w:rPr>
          <w:rFonts w:ascii="Times New Roman" w:hAnsi="Times New Roman"/>
          <w:sz w:val="20"/>
        </w:rPr>
        <w:tab/>
      </w:r>
      <w:r w:rsidR="0002618D" w:rsidRPr="0036335C">
        <w:rPr>
          <w:rFonts w:ascii="Times New Roman" w:hAnsi="Times New Roman"/>
          <w:sz w:val="20"/>
        </w:rPr>
        <w:t>Repeal of section 571 and substitution of new section—</w:t>
      </w:r>
    </w:p>
    <w:p w14:paraId="08D9AB5B"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571.</w:t>
      </w:r>
      <w:r w:rsidR="00E45F59" w:rsidRPr="0036335C">
        <w:rPr>
          <w:rFonts w:ascii="Times New Roman" w:hAnsi="Times New Roman"/>
          <w:sz w:val="19"/>
          <w:szCs w:val="19"/>
        </w:rPr>
        <w:tab/>
      </w:r>
      <w:r w:rsidRPr="0036335C">
        <w:rPr>
          <w:rFonts w:ascii="Times New Roman" w:hAnsi="Times New Roman"/>
          <w:sz w:val="19"/>
          <w:szCs w:val="19"/>
        </w:rPr>
        <w:t>Continuing offences</w:t>
      </w:r>
    </w:p>
    <w:p w14:paraId="218F7B75"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129.</w:t>
      </w:r>
      <w:r w:rsidRPr="0036335C">
        <w:rPr>
          <w:rFonts w:ascii="Times New Roman" w:hAnsi="Times New Roman"/>
          <w:sz w:val="20"/>
        </w:rPr>
        <w:tab/>
      </w:r>
      <w:r w:rsidR="0002618D" w:rsidRPr="0036335C">
        <w:rPr>
          <w:rFonts w:ascii="Times New Roman" w:hAnsi="Times New Roman"/>
          <w:sz w:val="20"/>
        </w:rPr>
        <w:t>Officers and other persons in default</w:t>
      </w:r>
    </w:p>
    <w:p w14:paraId="187FF03A"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130.</w:t>
      </w:r>
      <w:r w:rsidRPr="0036335C">
        <w:rPr>
          <w:rFonts w:ascii="Times New Roman" w:hAnsi="Times New Roman"/>
          <w:sz w:val="20"/>
        </w:rPr>
        <w:tab/>
      </w:r>
      <w:r w:rsidR="0002618D" w:rsidRPr="0036335C">
        <w:rPr>
          <w:rFonts w:ascii="Times New Roman" w:hAnsi="Times New Roman"/>
          <w:sz w:val="20"/>
        </w:rPr>
        <w:t>Regulations</w:t>
      </w:r>
    </w:p>
    <w:p w14:paraId="7F2FA7CD"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131.</w:t>
      </w:r>
      <w:r w:rsidRPr="0036335C">
        <w:rPr>
          <w:rFonts w:ascii="Times New Roman" w:hAnsi="Times New Roman"/>
          <w:sz w:val="20"/>
        </w:rPr>
        <w:tab/>
      </w:r>
      <w:r w:rsidR="0002618D" w:rsidRPr="0036335C">
        <w:rPr>
          <w:rFonts w:ascii="Times New Roman" w:hAnsi="Times New Roman"/>
          <w:sz w:val="20"/>
        </w:rPr>
        <w:t>Operation of certain Ordinances</w:t>
      </w:r>
    </w:p>
    <w:p w14:paraId="62454F4B"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132.</w:t>
      </w:r>
      <w:r w:rsidRPr="0036335C">
        <w:rPr>
          <w:rFonts w:ascii="Times New Roman" w:hAnsi="Times New Roman"/>
          <w:sz w:val="20"/>
        </w:rPr>
        <w:tab/>
      </w:r>
      <w:r w:rsidR="0002618D" w:rsidRPr="0036335C">
        <w:rPr>
          <w:rFonts w:ascii="Times New Roman" w:hAnsi="Times New Roman"/>
          <w:sz w:val="20"/>
        </w:rPr>
        <w:t>Schedule 4</w:t>
      </w:r>
    </w:p>
    <w:p w14:paraId="17FFD8C6"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133.</w:t>
      </w:r>
      <w:r w:rsidRPr="0036335C">
        <w:rPr>
          <w:rFonts w:ascii="Times New Roman" w:hAnsi="Times New Roman"/>
          <w:sz w:val="20"/>
        </w:rPr>
        <w:tab/>
      </w:r>
      <w:r w:rsidR="0002618D" w:rsidRPr="0036335C">
        <w:rPr>
          <w:rFonts w:ascii="Times New Roman" w:hAnsi="Times New Roman"/>
          <w:sz w:val="20"/>
        </w:rPr>
        <w:t>Further amendments relating to securities exchanges</w:t>
      </w:r>
    </w:p>
    <w:p w14:paraId="4D2BE651" w14:textId="77777777" w:rsidR="0002618D" w:rsidRPr="0036335C" w:rsidRDefault="0002618D" w:rsidP="0036335C">
      <w:pPr>
        <w:spacing w:after="0" w:line="240" w:lineRule="auto"/>
        <w:jc w:val="center"/>
        <w:rPr>
          <w:rFonts w:ascii="Times New Roman" w:hAnsi="Times New Roman"/>
          <w:sz w:val="21"/>
          <w:szCs w:val="21"/>
        </w:rPr>
      </w:pPr>
      <w:r w:rsidRPr="0036335C">
        <w:rPr>
          <w:rFonts w:ascii="Times New Roman" w:hAnsi="Times New Roman"/>
          <w:sz w:val="21"/>
          <w:szCs w:val="21"/>
        </w:rPr>
        <w:t>PART IV—AMENDMENTS OF COMPANIES AND SECURITIES (INTERPRETATION AND MISCELLANEOUS PROVISIONS) ACT 1980</w:t>
      </w:r>
    </w:p>
    <w:p w14:paraId="282F88B8"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134.</w:t>
      </w:r>
      <w:r w:rsidRPr="0036335C">
        <w:rPr>
          <w:rFonts w:ascii="Times New Roman" w:hAnsi="Times New Roman"/>
          <w:sz w:val="20"/>
        </w:rPr>
        <w:tab/>
      </w:r>
      <w:r w:rsidR="0002618D" w:rsidRPr="0036335C">
        <w:rPr>
          <w:rFonts w:ascii="Times New Roman" w:hAnsi="Times New Roman"/>
          <w:sz w:val="20"/>
        </w:rPr>
        <w:t>Principal Act</w:t>
      </w:r>
    </w:p>
    <w:p w14:paraId="429CC5C6"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135.</w:t>
      </w:r>
      <w:r w:rsidRPr="0036335C">
        <w:rPr>
          <w:rFonts w:ascii="Times New Roman" w:hAnsi="Times New Roman"/>
          <w:sz w:val="20"/>
        </w:rPr>
        <w:tab/>
      </w:r>
      <w:r w:rsidR="0002618D" w:rsidRPr="0036335C">
        <w:rPr>
          <w:rFonts w:ascii="Times New Roman" w:hAnsi="Times New Roman"/>
          <w:sz w:val="20"/>
        </w:rPr>
        <w:t>Regard to be had to purpose or object of relevant Act</w:t>
      </w:r>
    </w:p>
    <w:p w14:paraId="135C08FC"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136.</w:t>
      </w:r>
      <w:r w:rsidRPr="0036335C">
        <w:rPr>
          <w:rFonts w:ascii="Times New Roman" w:hAnsi="Times New Roman"/>
          <w:sz w:val="20"/>
        </w:rPr>
        <w:tab/>
      </w:r>
      <w:r w:rsidR="0002618D" w:rsidRPr="0036335C">
        <w:rPr>
          <w:rFonts w:ascii="Times New Roman" w:hAnsi="Times New Roman"/>
          <w:sz w:val="20"/>
        </w:rPr>
        <w:t>Insertion of new section—</w:t>
      </w:r>
    </w:p>
    <w:p w14:paraId="4CD16D09" w14:textId="77777777" w:rsidR="0002618D" w:rsidRPr="0036335C" w:rsidRDefault="0002618D" w:rsidP="0036335C">
      <w:pPr>
        <w:tabs>
          <w:tab w:val="left" w:pos="1980"/>
        </w:tabs>
        <w:spacing w:after="0" w:line="240" w:lineRule="auto"/>
        <w:ind w:left="1260"/>
        <w:jc w:val="both"/>
        <w:rPr>
          <w:rFonts w:ascii="Times New Roman" w:hAnsi="Times New Roman"/>
          <w:sz w:val="20"/>
        </w:rPr>
      </w:pPr>
      <w:r w:rsidRPr="0036335C">
        <w:rPr>
          <w:rFonts w:ascii="Times New Roman" w:hAnsi="Times New Roman"/>
          <w:sz w:val="20"/>
        </w:rPr>
        <w:t>5</w:t>
      </w:r>
      <w:r w:rsidR="009375A0" w:rsidRPr="0036335C">
        <w:rPr>
          <w:rFonts w:ascii="Times New Roman" w:hAnsi="Times New Roman"/>
          <w:smallCaps/>
          <w:sz w:val="20"/>
        </w:rPr>
        <w:t>b</w:t>
      </w:r>
      <w:r w:rsidRPr="0036335C">
        <w:rPr>
          <w:rFonts w:ascii="Times New Roman" w:hAnsi="Times New Roman"/>
          <w:sz w:val="20"/>
        </w:rPr>
        <w:t>.</w:t>
      </w:r>
      <w:r w:rsidR="00E45F59" w:rsidRPr="0036335C">
        <w:rPr>
          <w:rFonts w:ascii="Times New Roman" w:hAnsi="Times New Roman"/>
          <w:sz w:val="20"/>
        </w:rPr>
        <w:tab/>
      </w:r>
      <w:r w:rsidRPr="0036335C">
        <w:rPr>
          <w:rFonts w:ascii="Times New Roman" w:hAnsi="Times New Roman"/>
          <w:sz w:val="20"/>
        </w:rPr>
        <w:t>Use of extrinsic material for interpretation of relevant Act</w:t>
      </w:r>
    </w:p>
    <w:p w14:paraId="1950C2AC"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137.</w:t>
      </w:r>
      <w:r w:rsidRPr="0036335C">
        <w:rPr>
          <w:rFonts w:ascii="Times New Roman" w:hAnsi="Times New Roman"/>
          <w:sz w:val="20"/>
        </w:rPr>
        <w:tab/>
      </w:r>
      <w:r w:rsidR="0002618D" w:rsidRPr="0036335C">
        <w:rPr>
          <w:rFonts w:ascii="Times New Roman" w:hAnsi="Times New Roman"/>
          <w:sz w:val="20"/>
        </w:rPr>
        <w:t>Definitions</w:t>
      </w:r>
    </w:p>
    <w:p w14:paraId="4A48F023"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138.</w:t>
      </w:r>
      <w:r w:rsidRPr="0036335C">
        <w:rPr>
          <w:rFonts w:ascii="Times New Roman" w:hAnsi="Times New Roman"/>
          <w:sz w:val="20"/>
        </w:rPr>
        <w:tab/>
      </w:r>
      <w:r w:rsidR="0002618D" w:rsidRPr="0036335C">
        <w:rPr>
          <w:rFonts w:ascii="Times New Roman" w:hAnsi="Times New Roman"/>
          <w:sz w:val="20"/>
        </w:rPr>
        <w:t>Insertion of new section—</w:t>
      </w:r>
    </w:p>
    <w:p w14:paraId="6B315CA2"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11</w:t>
      </w:r>
      <w:r w:rsidR="009375A0" w:rsidRPr="0036335C">
        <w:rPr>
          <w:rFonts w:ascii="Times New Roman" w:hAnsi="Times New Roman"/>
          <w:smallCaps/>
          <w:sz w:val="19"/>
          <w:szCs w:val="19"/>
        </w:rPr>
        <w:t>a</w:t>
      </w:r>
      <w:r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References to persons, things and matters</w:t>
      </w:r>
    </w:p>
    <w:p w14:paraId="5FBB9E99"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139.</w:t>
      </w:r>
      <w:r w:rsidRPr="0036335C">
        <w:rPr>
          <w:rFonts w:ascii="Times New Roman" w:hAnsi="Times New Roman"/>
          <w:sz w:val="20"/>
        </w:rPr>
        <w:tab/>
      </w:r>
      <w:r w:rsidR="0002618D" w:rsidRPr="0036335C">
        <w:rPr>
          <w:rFonts w:ascii="Times New Roman" w:hAnsi="Times New Roman"/>
          <w:sz w:val="20"/>
        </w:rPr>
        <w:t>References to writing, printing and documents</w:t>
      </w:r>
    </w:p>
    <w:p w14:paraId="3BC03537"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140.</w:t>
      </w:r>
      <w:r w:rsidRPr="0036335C">
        <w:rPr>
          <w:rFonts w:ascii="Times New Roman" w:hAnsi="Times New Roman"/>
          <w:sz w:val="20"/>
        </w:rPr>
        <w:tab/>
      </w:r>
      <w:r w:rsidR="0002618D" w:rsidRPr="0036335C">
        <w:rPr>
          <w:rFonts w:ascii="Times New Roman" w:hAnsi="Times New Roman"/>
          <w:sz w:val="20"/>
        </w:rPr>
        <w:t>Insertion of new section—</w:t>
      </w:r>
    </w:p>
    <w:p w14:paraId="57C64C75"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13</w:t>
      </w:r>
      <w:r w:rsidR="009375A0" w:rsidRPr="0036335C">
        <w:rPr>
          <w:rFonts w:ascii="Times New Roman" w:hAnsi="Times New Roman"/>
          <w:smallCaps/>
          <w:sz w:val="19"/>
          <w:szCs w:val="19"/>
        </w:rPr>
        <w:t>a.</w:t>
      </w:r>
      <w:r w:rsidR="00E45F59" w:rsidRPr="0036335C">
        <w:rPr>
          <w:rFonts w:ascii="Times New Roman" w:hAnsi="Times New Roman"/>
          <w:smallCaps/>
          <w:sz w:val="19"/>
          <w:szCs w:val="19"/>
        </w:rPr>
        <w:tab/>
      </w:r>
      <w:r w:rsidRPr="0036335C">
        <w:rPr>
          <w:rFonts w:ascii="Times New Roman" w:hAnsi="Times New Roman"/>
          <w:sz w:val="19"/>
          <w:szCs w:val="19"/>
        </w:rPr>
        <w:t>Production of records kept by means of computers, &amp;c.</w:t>
      </w:r>
    </w:p>
    <w:p w14:paraId="6D6FF74C"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141.</w:t>
      </w:r>
      <w:r w:rsidRPr="0036335C">
        <w:rPr>
          <w:rFonts w:ascii="Times New Roman" w:hAnsi="Times New Roman"/>
          <w:sz w:val="20"/>
        </w:rPr>
        <w:tab/>
      </w:r>
      <w:r w:rsidR="0002618D" w:rsidRPr="0036335C">
        <w:rPr>
          <w:rFonts w:ascii="Times New Roman" w:hAnsi="Times New Roman"/>
          <w:sz w:val="20"/>
        </w:rPr>
        <w:t>Insertion of new section—</w:t>
      </w:r>
    </w:p>
    <w:p w14:paraId="7B6F13CB"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14</w:t>
      </w:r>
      <w:r w:rsidR="009375A0" w:rsidRPr="0036335C">
        <w:rPr>
          <w:rFonts w:ascii="Times New Roman" w:hAnsi="Times New Roman"/>
          <w:smallCaps/>
          <w:sz w:val="19"/>
          <w:szCs w:val="19"/>
        </w:rPr>
        <w:t>a</w:t>
      </w:r>
      <w:r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Service of documents on certain persons</w:t>
      </w:r>
    </w:p>
    <w:p w14:paraId="6F57563E"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142.</w:t>
      </w:r>
      <w:r w:rsidRPr="0036335C">
        <w:rPr>
          <w:rFonts w:ascii="Times New Roman" w:hAnsi="Times New Roman"/>
          <w:sz w:val="20"/>
        </w:rPr>
        <w:tab/>
      </w:r>
      <w:r w:rsidR="0002618D" w:rsidRPr="0036335C">
        <w:rPr>
          <w:rFonts w:ascii="Times New Roman" w:hAnsi="Times New Roman"/>
          <w:sz w:val="20"/>
        </w:rPr>
        <w:t>Mention of officer in general terms</w:t>
      </w:r>
    </w:p>
    <w:p w14:paraId="04948056"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143.</w:t>
      </w:r>
      <w:r w:rsidRPr="0036335C">
        <w:rPr>
          <w:rFonts w:ascii="Times New Roman" w:hAnsi="Times New Roman"/>
          <w:sz w:val="20"/>
        </w:rPr>
        <w:tab/>
      </w:r>
      <w:r w:rsidR="0002618D" w:rsidRPr="0036335C">
        <w:rPr>
          <w:rFonts w:ascii="Times New Roman" w:hAnsi="Times New Roman"/>
          <w:sz w:val="20"/>
        </w:rPr>
        <w:t>Insertion of new sections—</w:t>
      </w:r>
    </w:p>
    <w:p w14:paraId="500C27CD"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20</w:t>
      </w:r>
      <w:r w:rsidR="009375A0" w:rsidRPr="0036335C">
        <w:rPr>
          <w:rFonts w:ascii="Times New Roman" w:hAnsi="Times New Roman"/>
          <w:smallCaps/>
          <w:sz w:val="19"/>
          <w:szCs w:val="19"/>
        </w:rPr>
        <w:t>a</w:t>
      </w:r>
      <w:r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Alterations of names and constitutions</w:t>
      </w:r>
    </w:p>
    <w:p w14:paraId="7D5FC507"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20</w:t>
      </w:r>
      <w:r w:rsidR="009375A0" w:rsidRPr="0036335C">
        <w:rPr>
          <w:rFonts w:ascii="Times New Roman" w:hAnsi="Times New Roman"/>
          <w:smallCaps/>
          <w:sz w:val="19"/>
          <w:szCs w:val="19"/>
        </w:rPr>
        <w:t>b</w:t>
      </w:r>
      <w:r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Compliance with forms</w:t>
      </w:r>
    </w:p>
    <w:p w14:paraId="5E168A6A"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20</w:t>
      </w:r>
      <w:r w:rsidRPr="0036335C">
        <w:rPr>
          <w:rFonts w:ascii="Times New Roman" w:hAnsi="Times New Roman"/>
          <w:smallCaps/>
          <w:sz w:val="19"/>
          <w:szCs w:val="19"/>
        </w:rPr>
        <w:t>c</w:t>
      </w:r>
      <w:r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Contents of statements of reasons for decisions</w:t>
      </w:r>
    </w:p>
    <w:p w14:paraId="21C8DB80"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20</w:t>
      </w:r>
      <w:r w:rsidR="00E45F59" w:rsidRPr="0036335C">
        <w:rPr>
          <w:rFonts w:ascii="Times New Roman" w:hAnsi="Times New Roman"/>
          <w:smallCaps/>
          <w:sz w:val="19"/>
          <w:szCs w:val="19"/>
        </w:rPr>
        <w:t>d</w:t>
      </w:r>
      <w:r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Attainment of particular age</w:t>
      </w:r>
    </w:p>
    <w:p w14:paraId="319992EB"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144.</w:t>
      </w:r>
      <w:r w:rsidRPr="0036335C">
        <w:rPr>
          <w:rFonts w:ascii="Times New Roman" w:hAnsi="Times New Roman"/>
          <w:sz w:val="20"/>
        </w:rPr>
        <w:tab/>
      </w:r>
      <w:r w:rsidR="0002618D" w:rsidRPr="0036335C">
        <w:rPr>
          <w:rFonts w:ascii="Times New Roman" w:hAnsi="Times New Roman"/>
          <w:sz w:val="20"/>
        </w:rPr>
        <w:t>Conferral of power to make, grant or issue an instrument</w:t>
      </w:r>
    </w:p>
    <w:p w14:paraId="6BA61DE8"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145.</w:t>
      </w:r>
      <w:r w:rsidRPr="0036335C">
        <w:rPr>
          <w:rFonts w:ascii="Times New Roman" w:hAnsi="Times New Roman"/>
          <w:sz w:val="20"/>
        </w:rPr>
        <w:tab/>
      </w:r>
      <w:r w:rsidR="0002618D" w:rsidRPr="0036335C">
        <w:rPr>
          <w:rFonts w:ascii="Times New Roman" w:hAnsi="Times New Roman"/>
          <w:sz w:val="20"/>
        </w:rPr>
        <w:t>Power to appoint</w:t>
      </w:r>
    </w:p>
    <w:p w14:paraId="5ED633A2"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146.</w:t>
      </w:r>
      <w:r w:rsidRPr="0036335C">
        <w:rPr>
          <w:rFonts w:ascii="Times New Roman" w:hAnsi="Times New Roman"/>
          <w:sz w:val="20"/>
        </w:rPr>
        <w:tab/>
      </w:r>
      <w:r w:rsidR="0002618D" w:rsidRPr="0036335C">
        <w:rPr>
          <w:rFonts w:ascii="Times New Roman" w:hAnsi="Times New Roman"/>
          <w:sz w:val="20"/>
        </w:rPr>
        <w:t>Insertion of new section—</w:t>
      </w:r>
    </w:p>
    <w:p w14:paraId="5A87AC7C"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23</w:t>
      </w:r>
      <w:r w:rsidR="009375A0" w:rsidRPr="0036335C">
        <w:rPr>
          <w:rFonts w:ascii="Times New Roman" w:hAnsi="Times New Roman"/>
          <w:smallCaps/>
          <w:sz w:val="19"/>
          <w:szCs w:val="19"/>
        </w:rPr>
        <w:t>a</w:t>
      </w:r>
      <w:r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Delegations</w:t>
      </w:r>
    </w:p>
    <w:p w14:paraId="21F0FAB3"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147.</w:t>
      </w:r>
      <w:r w:rsidRPr="0036335C">
        <w:rPr>
          <w:rFonts w:ascii="Times New Roman" w:hAnsi="Times New Roman"/>
          <w:sz w:val="20"/>
        </w:rPr>
        <w:tab/>
      </w:r>
      <w:r w:rsidR="0002618D" w:rsidRPr="0036335C">
        <w:rPr>
          <w:rFonts w:ascii="Times New Roman" w:hAnsi="Times New Roman"/>
          <w:sz w:val="20"/>
        </w:rPr>
        <w:t>References to amended, re-enacted or remade laws</w:t>
      </w:r>
    </w:p>
    <w:p w14:paraId="34CE5CDA"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148.</w:t>
      </w:r>
      <w:r w:rsidRPr="0036335C">
        <w:rPr>
          <w:rFonts w:ascii="Times New Roman" w:hAnsi="Times New Roman"/>
          <w:sz w:val="20"/>
        </w:rPr>
        <w:tab/>
      </w:r>
      <w:r w:rsidR="0002618D" w:rsidRPr="0036335C">
        <w:rPr>
          <w:rFonts w:ascii="Times New Roman" w:hAnsi="Times New Roman"/>
          <w:sz w:val="20"/>
        </w:rPr>
        <w:t>Heading to Part III</w:t>
      </w:r>
    </w:p>
    <w:p w14:paraId="6BCCD708"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149.</w:t>
      </w:r>
      <w:r w:rsidRPr="0036335C">
        <w:rPr>
          <w:rFonts w:ascii="Times New Roman" w:hAnsi="Times New Roman"/>
          <w:sz w:val="20"/>
        </w:rPr>
        <w:tab/>
      </w:r>
      <w:r w:rsidR="0002618D" w:rsidRPr="0036335C">
        <w:rPr>
          <w:rFonts w:ascii="Times New Roman" w:hAnsi="Times New Roman"/>
          <w:sz w:val="20"/>
        </w:rPr>
        <w:t>Insertion of Division heading</w:t>
      </w:r>
    </w:p>
    <w:p w14:paraId="2C6244D2"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150.</w:t>
      </w:r>
      <w:r w:rsidRPr="0036335C">
        <w:rPr>
          <w:rFonts w:ascii="Times New Roman" w:hAnsi="Times New Roman"/>
          <w:sz w:val="20"/>
        </w:rPr>
        <w:tab/>
      </w:r>
      <w:r w:rsidR="0002618D" w:rsidRPr="0036335C">
        <w:rPr>
          <w:rFonts w:ascii="Times New Roman" w:hAnsi="Times New Roman"/>
          <w:sz w:val="20"/>
        </w:rPr>
        <w:t>Insertion of new section—</w:t>
      </w:r>
    </w:p>
    <w:p w14:paraId="50F6E9F4" w14:textId="77777777" w:rsidR="0002618D" w:rsidRPr="0036335C" w:rsidRDefault="0002618D" w:rsidP="0036335C">
      <w:pPr>
        <w:tabs>
          <w:tab w:val="left" w:pos="1980"/>
        </w:tabs>
        <w:spacing w:after="0" w:line="240" w:lineRule="auto"/>
        <w:ind w:left="1260"/>
        <w:jc w:val="both"/>
        <w:rPr>
          <w:rFonts w:ascii="Times New Roman" w:hAnsi="Times New Roman"/>
          <w:sz w:val="19"/>
          <w:szCs w:val="19"/>
        </w:rPr>
      </w:pPr>
      <w:r w:rsidRPr="0036335C">
        <w:rPr>
          <w:rFonts w:ascii="Times New Roman" w:hAnsi="Times New Roman"/>
          <w:sz w:val="19"/>
          <w:szCs w:val="19"/>
        </w:rPr>
        <w:t>36</w:t>
      </w:r>
      <w:r w:rsidR="009375A0" w:rsidRPr="0036335C">
        <w:rPr>
          <w:rFonts w:ascii="Times New Roman" w:hAnsi="Times New Roman"/>
          <w:smallCaps/>
          <w:sz w:val="19"/>
          <w:szCs w:val="19"/>
        </w:rPr>
        <w:t>a</w:t>
      </w:r>
      <w:r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Effect of alterations of penalties</w:t>
      </w:r>
    </w:p>
    <w:p w14:paraId="2B7A224A"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151.</w:t>
      </w:r>
      <w:r w:rsidRPr="0036335C">
        <w:rPr>
          <w:rFonts w:ascii="Times New Roman" w:hAnsi="Times New Roman"/>
          <w:sz w:val="20"/>
        </w:rPr>
        <w:tab/>
      </w:r>
      <w:r w:rsidR="0002618D" w:rsidRPr="0036335C">
        <w:rPr>
          <w:rFonts w:ascii="Times New Roman" w:hAnsi="Times New Roman"/>
          <w:sz w:val="20"/>
        </w:rPr>
        <w:t>Insertion of new Division—</w:t>
      </w:r>
    </w:p>
    <w:p w14:paraId="078232E6" w14:textId="77777777" w:rsidR="0002618D" w:rsidRPr="0036335C" w:rsidRDefault="009375A0" w:rsidP="0036335C">
      <w:pPr>
        <w:spacing w:after="0" w:line="240" w:lineRule="auto"/>
        <w:jc w:val="center"/>
        <w:rPr>
          <w:rFonts w:ascii="Times New Roman" w:hAnsi="Times New Roman"/>
          <w:sz w:val="20"/>
        </w:rPr>
      </w:pPr>
      <w:r w:rsidRPr="0036335C">
        <w:rPr>
          <w:rFonts w:ascii="Times New Roman" w:hAnsi="Times New Roman"/>
          <w:i/>
          <w:sz w:val="20"/>
        </w:rPr>
        <w:t>Division 2</w:t>
      </w:r>
      <w:r w:rsidR="0002618D" w:rsidRPr="0036335C">
        <w:rPr>
          <w:rFonts w:ascii="Times New Roman" w:hAnsi="Times New Roman"/>
          <w:sz w:val="20"/>
        </w:rPr>
        <w:t>—</w:t>
      </w:r>
      <w:r w:rsidRPr="0036335C">
        <w:rPr>
          <w:rFonts w:ascii="Times New Roman" w:hAnsi="Times New Roman"/>
          <w:i/>
          <w:sz w:val="20"/>
        </w:rPr>
        <w:t>Civil Proceedings</w:t>
      </w:r>
    </w:p>
    <w:p w14:paraId="28E75602" w14:textId="77777777" w:rsidR="0002618D" w:rsidRPr="0036335C" w:rsidRDefault="0002618D" w:rsidP="0036335C">
      <w:pPr>
        <w:tabs>
          <w:tab w:val="left" w:pos="1980"/>
        </w:tabs>
        <w:spacing w:after="0" w:line="240" w:lineRule="auto"/>
        <w:ind w:left="1987" w:hanging="720"/>
        <w:jc w:val="both"/>
        <w:rPr>
          <w:rFonts w:ascii="Times New Roman" w:hAnsi="Times New Roman"/>
          <w:sz w:val="19"/>
          <w:szCs w:val="19"/>
        </w:rPr>
      </w:pPr>
      <w:r w:rsidRPr="0036335C">
        <w:rPr>
          <w:rFonts w:ascii="Times New Roman" w:hAnsi="Times New Roman"/>
          <w:sz w:val="19"/>
          <w:szCs w:val="19"/>
        </w:rPr>
        <w:t>38</w:t>
      </w:r>
      <w:r w:rsidR="009375A0" w:rsidRPr="0036335C">
        <w:rPr>
          <w:rFonts w:ascii="Times New Roman" w:hAnsi="Times New Roman"/>
          <w:smallCaps/>
          <w:sz w:val="19"/>
          <w:szCs w:val="19"/>
        </w:rPr>
        <w:t>b</w:t>
      </w:r>
      <w:r w:rsidRPr="0036335C">
        <w:rPr>
          <w:rFonts w:ascii="Times New Roman" w:hAnsi="Times New Roman"/>
          <w:sz w:val="19"/>
          <w:szCs w:val="19"/>
        </w:rPr>
        <w:t>.</w:t>
      </w:r>
      <w:r w:rsidR="00E45F59" w:rsidRPr="0036335C">
        <w:rPr>
          <w:rFonts w:ascii="Times New Roman" w:hAnsi="Times New Roman"/>
          <w:sz w:val="19"/>
          <w:szCs w:val="19"/>
        </w:rPr>
        <w:tab/>
      </w:r>
      <w:r w:rsidRPr="0036335C">
        <w:rPr>
          <w:rFonts w:ascii="Times New Roman" w:hAnsi="Times New Roman"/>
          <w:sz w:val="19"/>
          <w:szCs w:val="19"/>
        </w:rPr>
        <w:t>Standard of proof</w:t>
      </w:r>
    </w:p>
    <w:p w14:paraId="4DDB43E5" w14:textId="77777777" w:rsidR="0002618D" w:rsidRPr="0036335C" w:rsidRDefault="0002618D" w:rsidP="0036335C">
      <w:pPr>
        <w:spacing w:after="0" w:line="240" w:lineRule="auto"/>
        <w:jc w:val="center"/>
        <w:rPr>
          <w:rFonts w:ascii="Times New Roman" w:hAnsi="Times New Roman"/>
          <w:sz w:val="21"/>
          <w:szCs w:val="21"/>
        </w:rPr>
      </w:pPr>
      <w:r w:rsidRPr="0036335C">
        <w:rPr>
          <w:rFonts w:ascii="Times New Roman" w:hAnsi="Times New Roman"/>
          <w:sz w:val="21"/>
          <w:szCs w:val="21"/>
        </w:rPr>
        <w:t>PART V—AMENDMENT OF COMPANIES AND SECURITIES LEGISLATION (MISCELLANEOUS AMENDMENTS) ACT 1983</w:t>
      </w:r>
    </w:p>
    <w:p w14:paraId="6FC898BB"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152.</w:t>
      </w:r>
      <w:r w:rsidRPr="0036335C">
        <w:rPr>
          <w:rFonts w:ascii="Times New Roman" w:hAnsi="Times New Roman"/>
          <w:sz w:val="20"/>
        </w:rPr>
        <w:tab/>
      </w:r>
      <w:r w:rsidR="0002618D" w:rsidRPr="0036335C">
        <w:rPr>
          <w:rFonts w:ascii="Times New Roman" w:hAnsi="Times New Roman"/>
          <w:sz w:val="20"/>
        </w:rPr>
        <w:t>Principal Act</w:t>
      </w:r>
    </w:p>
    <w:p w14:paraId="7D983764" w14:textId="77777777" w:rsidR="0002618D" w:rsidRPr="0036335C" w:rsidRDefault="00E45F59"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153.</w:t>
      </w:r>
      <w:r w:rsidRPr="0036335C">
        <w:rPr>
          <w:rFonts w:ascii="Times New Roman" w:hAnsi="Times New Roman"/>
          <w:sz w:val="20"/>
        </w:rPr>
        <w:tab/>
      </w:r>
      <w:r w:rsidR="0002618D" w:rsidRPr="0036335C">
        <w:rPr>
          <w:rFonts w:ascii="Times New Roman" w:hAnsi="Times New Roman"/>
          <w:sz w:val="20"/>
        </w:rPr>
        <w:t>Schedule 1</w:t>
      </w:r>
    </w:p>
    <w:p w14:paraId="5391E21A" w14:textId="77777777" w:rsidR="00907F26" w:rsidRDefault="00907F26" w:rsidP="004C117B">
      <w:pPr>
        <w:spacing w:after="0" w:line="240" w:lineRule="auto"/>
        <w:jc w:val="center"/>
        <w:rPr>
          <w:rFonts w:ascii="Times New Roman" w:hAnsi="Times New Roman"/>
          <w:sz w:val="18"/>
        </w:rPr>
        <w:sectPr w:rsidR="00907F26" w:rsidSect="0036335C">
          <w:headerReference w:type="default" r:id="rId11"/>
          <w:pgSz w:w="10325" w:h="14573" w:code="13"/>
          <w:pgMar w:top="232" w:right="567" w:bottom="232" w:left="567" w:header="227" w:footer="227" w:gutter="0"/>
          <w:cols w:space="720"/>
          <w:docGrid w:linePitch="299"/>
        </w:sectPr>
      </w:pPr>
    </w:p>
    <w:p w14:paraId="1E9BD325" w14:textId="77777777" w:rsidR="0002618D" w:rsidRPr="0036335C" w:rsidRDefault="0002618D" w:rsidP="0036335C">
      <w:pPr>
        <w:spacing w:after="0" w:line="240" w:lineRule="auto"/>
        <w:jc w:val="center"/>
        <w:rPr>
          <w:rFonts w:ascii="Times New Roman" w:hAnsi="Times New Roman"/>
          <w:sz w:val="20"/>
        </w:rPr>
      </w:pPr>
      <w:r w:rsidRPr="0036335C">
        <w:rPr>
          <w:rFonts w:ascii="Times New Roman" w:hAnsi="Times New Roman"/>
          <w:sz w:val="20"/>
        </w:rPr>
        <w:lastRenderedPageBreak/>
        <w:t>TABLE OF PROVISIONS—</w:t>
      </w:r>
      <w:r w:rsidR="009375A0" w:rsidRPr="0036335C">
        <w:rPr>
          <w:rFonts w:ascii="Times New Roman" w:hAnsi="Times New Roman"/>
          <w:i/>
          <w:sz w:val="20"/>
        </w:rPr>
        <w:t>continued</w:t>
      </w:r>
    </w:p>
    <w:p w14:paraId="5AFFE1CB" w14:textId="77777777" w:rsidR="0002618D" w:rsidRPr="0036335C" w:rsidRDefault="0002618D" w:rsidP="0036335C">
      <w:pPr>
        <w:spacing w:after="0" w:line="240" w:lineRule="auto"/>
        <w:jc w:val="both"/>
        <w:rPr>
          <w:rFonts w:ascii="Times New Roman" w:hAnsi="Times New Roman"/>
          <w:sz w:val="20"/>
        </w:rPr>
      </w:pPr>
      <w:r w:rsidRPr="0036335C">
        <w:rPr>
          <w:rFonts w:ascii="Times New Roman" w:hAnsi="Times New Roman"/>
          <w:sz w:val="20"/>
        </w:rPr>
        <w:t>Section</w:t>
      </w:r>
    </w:p>
    <w:p w14:paraId="25862128" w14:textId="77777777" w:rsidR="0002618D" w:rsidRPr="0036335C" w:rsidRDefault="0002618D" w:rsidP="0036335C">
      <w:pPr>
        <w:spacing w:after="0" w:line="240" w:lineRule="auto"/>
        <w:jc w:val="center"/>
        <w:rPr>
          <w:rFonts w:ascii="Times New Roman" w:hAnsi="Times New Roman"/>
          <w:sz w:val="21"/>
          <w:szCs w:val="21"/>
        </w:rPr>
      </w:pPr>
      <w:r w:rsidRPr="0036335C">
        <w:rPr>
          <w:rFonts w:ascii="Times New Roman" w:hAnsi="Times New Roman"/>
          <w:sz w:val="21"/>
          <w:szCs w:val="21"/>
        </w:rPr>
        <w:t>PART VI—AMENDMENTS OF NATIONAL COMPANIES AND SECURITIES COMMISSION ACT 1979</w:t>
      </w:r>
    </w:p>
    <w:p w14:paraId="25B2D167"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154.</w:t>
      </w:r>
      <w:r w:rsidRPr="0036335C">
        <w:rPr>
          <w:rFonts w:ascii="Times New Roman" w:hAnsi="Times New Roman"/>
          <w:sz w:val="20"/>
        </w:rPr>
        <w:tab/>
      </w:r>
      <w:r w:rsidR="0002618D" w:rsidRPr="0036335C">
        <w:rPr>
          <w:rFonts w:ascii="Times New Roman" w:hAnsi="Times New Roman"/>
          <w:sz w:val="20"/>
        </w:rPr>
        <w:t>Principal Act</w:t>
      </w:r>
    </w:p>
    <w:p w14:paraId="58181609"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155.</w:t>
      </w:r>
      <w:r w:rsidRPr="0036335C">
        <w:rPr>
          <w:rFonts w:ascii="Times New Roman" w:hAnsi="Times New Roman"/>
          <w:sz w:val="20"/>
        </w:rPr>
        <w:tab/>
      </w:r>
      <w:r w:rsidR="0002618D" w:rsidRPr="0036335C">
        <w:rPr>
          <w:rFonts w:ascii="Times New Roman" w:hAnsi="Times New Roman"/>
          <w:sz w:val="20"/>
        </w:rPr>
        <w:t>Interpretation</w:t>
      </w:r>
    </w:p>
    <w:p w14:paraId="2F124B43"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156.</w:t>
      </w:r>
      <w:r w:rsidRPr="0036335C">
        <w:rPr>
          <w:rFonts w:ascii="Times New Roman" w:hAnsi="Times New Roman"/>
          <w:sz w:val="20"/>
        </w:rPr>
        <w:tab/>
      </w:r>
      <w:r w:rsidR="0002618D" w:rsidRPr="0036335C">
        <w:rPr>
          <w:rFonts w:ascii="Times New Roman" w:hAnsi="Times New Roman"/>
          <w:sz w:val="20"/>
        </w:rPr>
        <w:t>Membership of Commission</w:t>
      </w:r>
    </w:p>
    <w:p w14:paraId="6BDE03B5"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157.</w:t>
      </w:r>
      <w:r w:rsidRPr="0036335C">
        <w:rPr>
          <w:rFonts w:ascii="Times New Roman" w:hAnsi="Times New Roman"/>
          <w:sz w:val="20"/>
        </w:rPr>
        <w:tab/>
      </w:r>
      <w:r w:rsidR="0002618D" w:rsidRPr="0036335C">
        <w:rPr>
          <w:rFonts w:ascii="Times New Roman" w:hAnsi="Times New Roman"/>
          <w:sz w:val="20"/>
        </w:rPr>
        <w:t>Acting appointments</w:t>
      </w:r>
    </w:p>
    <w:p w14:paraId="3F4123B3"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158.</w:t>
      </w:r>
      <w:r w:rsidRPr="0036335C">
        <w:rPr>
          <w:rFonts w:ascii="Times New Roman" w:hAnsi="Times New Roman"/>
          <w:sz w:val="20"/>
        </w:rPr>
        <w:tab/>
      </w:r>
      <w:r w:rsidR="0002618D" w:rsidRPr="0036335C">
        <w:rPr>
          <w:rFonts w:ascii="Times New Roman" w:hAnsi="Times New Roman"/>
          <w:sz w:val="20"/>
        </w:rPr>
        <w:t>Meetings of Commission</w:t>
      </w:r>
    </w:p>
    <w:p w14:paraId="41036810"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159.</w:t>
      </w:r>
      <w:r w:rsidRPr="0036335C">
        <w:rPr>
          <w:rFonts w:ascii="Times New Roman" w:hAnsi="Times New Roman"/>
          <w:sz w:val="20"/>
        </w:rPr>
        <w:tab/>
      </w:r>
      <w:r w:rsidR="0002618D" w:rsidRPr="0036335C">
        <w:rPr>
          <w:rFonts w:ascii="Times New Roman" w:hAnsi="Times New Roman"/>
          <w:sz w:val="20"/>
        </w:rPr>
        <w:t>Divisions of Commission</w:t>
      </w:r>
    </w:p>
    <w:p w14:paraId="3ABC0614"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160.</w:t>
      </w:r>
      <w:r w:rsidRPr="0036335C">
        <w:rPr>
          <w:rFonts w:ascii="Times New Roman" w:hAnsi="Times New Roman"/>
          <w:sz w:val="20"/>
        </w:rPr>
        <w:tab/>
      </w:r>
      <w:r w:rsidR="0002618D" w:rsidRPr="0036335C">
        <w:rPr>
          <w:rFonts w:ascii="Times New Roman" w:hAnsi="Times New Roman"/>
          <w:sz w:val="20"/>
        </w:rPr>
        <w:t>Engagement of consultants</w:t>
      </w:r>
    </w:p>
    <w:p w14:paraId="5A42060E"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161.</w:t>
      </w:r>
      <w:r w:rsidRPr="0036335C">
        <w:rPr>
          <w:rFonts w:ascii="Times New Roman" w:hAnsi="Times New Roman"/>
          <w:sz w:val="20"/>
        </w:rPr>
        <w:tab/>
      </w:r>
      <w:r w:rsidR="0002618D" w:rsidRPr="0036335C">
        <w:rPr>
          <w:rFonts w:ascii="Times New Roman" w:hAnsi="Times New Roman"/>
          <w:sz w:val="20"/>
        </w:rPr>
        <w:t>Proceedings at hearings</w:t>
      </w:r>
    </w:p>
    <w:p w14:paraId="31EF2A4B"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162.</w:t>
      </w:r>
      <w:r w:rsidRPr="0036335C">
        <w:rPr>
          <w:rFonts w:ascii="Times New Roman" w:hAnsi="Times New Roman"/>
          <w:sz w:val="20"/>
        </w:rPr>
        <w:tab/>
      </w:r>
      <w:r w:rsidR="0002618D" w:rsidRPr="0036335C">
        <w:rPr>
          <w:rFonts w:ascii="Times New Roman" w:hAnsi="Times New Roman"/>
          <w:sz w:val="20"/>
        </w:rPr>
        <w:t>Delegation by Commission</w:t>
      </w:r>
    </w:p>
    <w:p w14:paraId="3F36459B"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163.</w:t>
      </w:r>
      <w:r w:rsidRPr="0036335C">
        <w:rPr>
          <w:rFonts w:ascii="Times New Roman" w:hAnsi="Times New Roman"/>
          <w:sz w:val="20"/>
        </w:rPr>
        <w:tab/>
      </w:r>
      <w:r w:rsidR="0002618D" w:rsidRPr="0036335C">
        <w:rPr>
          <w:rFonts w:ascii="Times New Roman" w:hAnsi="Times New Roman"/>
          <w:sz w:val="20"/>
        </w:rPr>
        <w:t>Repeal of section 50</w:t>
      </w:r>
    </w:p>
    <w:p w14:paraId="2019144B" w14:textId="77777777" w:rsidR="0002618D" w:rsidRPr="0036335C" w:rsidRDefault="0002618D" w:rsidP="0036335C">
      <w:pPr>
        <w:spacing w:after="0" w:line="240" w:lineRule="auto"/>
        <w:jc w:val="center"/>
        <w:rPr>
          <w:rFonts w:ascii="Times New Roman" w:hAnsi="Times New Roman"/>
          <w:sz w:val="21"/>
          <w:szCs w:val="21"/>
        </w:rPr>
      </w:pPr>
      <w:r w:rsidRPr="0036335C">
        <w:rPr>
          <w:rFonts w:ascii="Times New Roman" w:hAnsi="Times New Roman"/>
          <w:sz w:val="21"/>
          <w:szCs w:val="21"/>
        </w:rPr>
        <w:t>PART VII—AMENDMENTS OF SECURITIES INDUSTRY ACT 1980</w:t>
      </w:r>
    </w:p>
    <w:p w14:paraId="7D2C3192"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164.</w:t>
      </w:r>
      <w:r w:rsidRPr="0036335C">
        <w:rPr>
          <w:rFonts w:ascii="Times New Roman" w:hAnsi="Times New Roman"/>
          <w:sz w:val="20"/>
        </w:rPr>
        <w:tab/>
      </w:r>
      <w:r w:rsidR="0002618D" w:rsidRPr="0036335C">
        <w:rPr>
          <w:rFonts w:ascii="Times New Roman" w:hAnsi="Times New Roman"/>
          <w:sz w:val="20"/>
        </w:rPr>
        <w:t>Principal Act</w:t>
      </w:r>
    </w:p>
    <w:p w14:paraId="2376B450"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165.</w:t>
      </w:r>
      <w:r w:rsidRPr="0036335C">
        <w:rPr>
          <w:rFonts w:ascii="Times New Roman" w:hAnsi="Times New Roman"/>
          <w:sz w:val="20"/>
        </w:rPr>
        <w:tab/>
      </w:r>
      <w:r w:rsidR="0002618D" w:rsidRPr="0036335C">
        <w:rPr>
          <w:rFonts w:ascii="Times New Roman" w:hAnsi="Times New Roman"/>
          <w:sz w:val="20"/>
        </w:rPr>
        <w:t>Interpretation</w:t>
      </w:r>
    </w:p>
    <w:p w14:paraId="1BF027B9"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166.</w:t>
      </w:r>
      <w:r w:rsidRPr="0036335C">
        <w:rPr>
          <w:rFonts w:ascii="Times New Roman" w:hAnsi="Times New Roman"/>
          <w:sz w:val="20"/>
        </w:rPr>
        <w:tab/>
      </w:r>
      <w:r w:rsidR="0002618D" w:rsidRPr="0036335C">
        <w:rPr>
          <w:rFonts w:ascii="Times New Roman" w:hAnsi="Times New Roman"/>
          <w:sz w:val="20"/>
        </w:rPr>
        <w:t>Relevant interests in securities</w:t>
      </w:r>
    </w:p>
    <w:p w14:paraId="6730A2B2"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167.</w:t>
      </w:r>
      <w:r w:rsidRPr="0036335C">
        <w:rPr>
          <w:rFonts w:ascii="Times New Roman" w:hAnsi="Times New Roman"/>
          <w:sz w:val="20"/>
        </w:rPr>
        <w:tab/>
      </w:r>
      <w:r w:rsidR="0002618D" w:rsidRPr="0036335C">
        <w:rPr>
          <w:rFonts w:ascii="Times New Roman" w:hAnsi="Times New Roman"/>
          <w:sz w:val="20"/>
        </w:rPr>
        <w:t>Associated persons</w:t>
      </w:r>
    </w:p>
    <w:p w14:paraId="4FDE733C"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168.</w:t>
      </w:r>
      <w:r w:rsidRPr="0036335C">
        <w:rPr>
          <w:rFonts w:ascii="Times New Roman" w:hAnsi="Times New Roman"/>
          <w:sz w:val="20"/>
        </w:rPr>
        <w:tab/>
      </w:r>
      <w:r w:rsidR="0002618D" w:rsidRPr="0036335C">
        <w:rPr>
          <w:rFonts w:ascii="Times New Roman" w:hAnsi="Times New Roman"/>
          <w:sz w:val="20"/>
        </w:rPr>
        <w:t>Power of Commission to require production of books</w:t>
      </w:r>
    </w:p>
    <w:p w14:paraId="23F7A635"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169.</w:t>
      </w:r>
      <w:r w:rsidRPr="0036335C">
        <w:rPr>
          <w:rFonts w:ascii="Times New Roman" w:hAnsi="Times New Roman"/>
          <w:sz w:val="20"/>
        </w:rPr>
        <w:tab/>
      </w:r>
      <w:r w:rsidR="0002618D" w:rsidRPr="0036335C">
        <w:rPr>
          <w:rFonts w:ascii="Times New Roman" w:hAnsi="Times New Roman"/>
          <w:sz w:val="20"/>
        </w:rPr>
        <w:t>Disclosure to Commission</w:t>
      </w:r>
    </w:p>
    <w:p w14:paraId="6EAFF7D2"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170.</w:t>
      </w:r>
      <w:r w:rsidRPr="0036335C">
        <w:rPr>
          <w:rFonts w:ascii="Times New Roman" w:hAnsi="Times New Roman"/>
          <w:sz w:val="20"/>
        </w:rPr>
        <w:tab/>
      </w:r>
      <w:r w:rsidR="0002618D" w:rsidRPr="0036335C">
        <w:rPr>
          <w:rFonts w:ascii="Times New Roman" w:hAnsi="Times New Roman"/>
          <w:sz w:val="20"/>
        </w:rPr>
        <w:t>Repeal of section 13 and substitution of new section—</w:t>
      </w:r>
    </w:p>
    <w:p w14:paraId="6FC338CF" w14:textId="77777777" w:rsidR="0002618D" w:rsidRPr="0036335C" w:rsidRDefault="0002618D" w:rsidP="0036335C">
      <w:pPr>
        <w:tabs>
          <w:tab w:val="left" w:pos="1980"/>
        </w:tabs>
        <w:spacing w:after="0" w:line="240" w:lineRule="auto"/>
        <w:ind w:left="1260"/>
        <w:jc w:val="both"/>
        <w:rPr>
          <w:rFonts w:ascii="Times New Roman" w:hAnsi="Times New Roman"/>
          <w:sz w:val="20"/>
        </w:rPr>
      </w:pPr>
      <w:r w:rsidRPr="0036335C">
        <w:rPr>
          <w:rFonts w:ascii="Times New Roman" w:hAnsi="Times New Roman"/>
          <w:sz w:val="20"/>
        </w:rPr>
        <w:t>13.</w:t>
      </w:r>
      <w:r w:rsidR="004C117B" w:rsidRPr="0036335C">
        <w:rPr>
          <w:rFonts w:ascii="Times New Roman" w:hAnsi="Times New Roman"/>
          <w:sz w:val="20"/>
        </w:rPr>
        <w:tab/>
      </w:r>
      <w:r w:rsidRPr="0036335C">
        <w:rPr>
          <w:rFonts w:ascii="Times New Roman" w:hAnsi="Times New Roman"/>
          <w:sz w:val="20"/>
        </w:rPr>
        <w:t>Investigation of certain matters</w:t>
      </w:r>
    </w:p>
    <w:p w14:paraId="2F67516A"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171.</w:t>
      </w:r>
      <w:r w:rsidRPr="0036335C">
        <w:rPr>
          <w:rFonts w:ascii="Times New Roman" w:hAnsi="Times New Roman"/>
          <w:sz w:val="20"/>
        </w:rPr>
        <w:tab/>
      </w:r>
      <w:r w:rsidR="0002618D" w:rsidRPr="0036335C">
        <w:rPr>
          <w:rFonts w:ascii="Times New Roman" w:hAnsi="Times New Roman"/>
          <w:sz w:val="20"/>
        </w:rPr>
        <w:t>Power of Court to make certain orders</w:t>
      </w:r>
    </w:p>
    <w:p w14:paraId="29AB1EDC"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172.</w:t>
      </w:r>
      <w:r w:rsidRPr="0036335C">
        <w:rPr>
          <w:rFonts w:ascii="Times New Roman" w:hAnsi="Times New Roman"/>
          <w:sz w:val="20"/>
        </w:rPr>
        <w:tab/>
      </w:r>
      <w:r w:rsidR="0002618D" w:rsidRPr="0036335C">
        <w:rPr>
          <w:rFonts w:ascii="Times New Roman" w:hAnsi="Times New Roman"/>
          <w:sz w:val="20"/>
        </w:rPr>
        <w:t>Interpretation</w:t>
      </w:r>
    </w:p>
    <w:p w14:paraId="24CB9F1D" w14:textId="77777777" w:rsidR="0002618D" w:rsidRPr="0036335C" w:rsidRDefault="0002618D"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173.</w:t>
      </w:r>
      <w:r w:rsidR="004C117B" w:rsidRPr="0036335C">
        <w:rPr>
          <w:rFonts w:ascii="Times New Roman" w:hAnsi="Times New Roman"/>
          <w:sz w:val="20"/>
        </w:rPr>
        <w:tab/>
      </w:r>
      <w:r w:rsidRPr="0036335C">
        <w:rPr>
          <w:rFonts w:ascii="Times New Roman" w:hAnsi="Times New Roman"/>
          <w:sz w:val="20"/>
        </w:rPr>
        <w:t>Record of examination</w:t>
      </w:r>
    </w:p>
    <w:p w14:paraId="32A3D010"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174.</w:t>
      </w:r>
      <w:r w:rsidRPr="0036335C">
        <w:rPr>
          <w:rFonts w:ascii="Times New Roman" w:hAnsi="Times New Roman"/>
          <w:sz w:val="20"/>
        </w:rPr>
        <w:tab/>
      </w:r>
      <w:r w:rsidR="0002618D" w:rsidRPr="0036335C">
        <w:rPr>
          <w:rFonts w:ascii="Times New Roman" w:hAnsi="Times New Roman"/>
          <w:sz w:val="20"/>
        </w:rPr>
        <w:t>Record to accompany report</w:t>
      </w:r>
    </w:p>
    <w:p w14:paraId="5171B5F3" w14:textId="77777777" w:rsidR="0002618D" w:rsidRPr="0036335C" w:rsidRDefault="004C117B" w:rsidP="0036335C">
      <w:pPr>
        <w:tabs>
          <w:tab w:val="left" w:pos="540"/>
          <w:tab w:val="left" w:pos="990"/>
        </w:tabs>
        <w:spacing w:after="0" w:line="240" w:lineRule="auto"/>
        <w:ind w:left="922" w:hanging="648"/>
        <w:jc w:val="both"/>
        <w:rPr>
          <w:rFonts w:ascii="Times New Roman" w:hAnsi="Times New Roman"/>
          <w:sz w:val="20"/>
        </w:rPr>
      </w:pPr>
      <w:r w:rsidRPr="0036335C">
        <w:rPr>
          <w:rFonts w:ascii="Times New Roman" w:hAnsi="Times New Roman"/>
          <w:sz w:val="20"/>
        </w:rPr>
        <w:t>175.</w:t>
      </w:r>
      <w:r w:rsidRPr="0036335C">
        <w:rPr>
          <w:rFonts w:ascii="Times New Roman" w:hAnsi="Times New Roman"/>
          <w:sz w:val="20"/>
        </w:rPr>
        <w:tab/>
      </w:r>
      <w:r w:rsidRPr="0036335C">
        <w:rPr>
          <w:rFonts w:ascii="Times New Roman" w:hAnsi="Times New Roman"/>
          <w:sz w:val="20"/>
        </w:rPr>
        <w:tab/>
      </w:r>
      <w:r w:rsidR="0002618D" w:rsidRPr="0036335C">
        <w:rPr>
          <w:rFonts w:ascii="Times New Roman" w:hAnsi="Times New Roman"/>
          <w:sz w:val="20"/>
        </w:rPr>
        <w:t>Admissibility of record of examination in evidence in proceedings against person examined</w:t>
      </w:r>
    </w:p>
    <w:p w14:paraId="125E17B4"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176.</w:t>
      </w:r>
      <w:r w:rsidRPr="0036335C">
        <w:rPr>
          <w:rFonts w:ascii="Times New Roman" w:hAnsi="Times New Roman"/>
          <w:sz w:val="20"/>
        </w:rPr>
        <w:tab/>
      </w:r>
      <w:r w:rsidR="0002618D" w:rsidRPr="0036335C">
        <w:rPr>
          <w:rFonts w:ascii="Times New Roman" w:hAnsi="Times New Roman"/>
          <w:sz w:val="20"/>
        </w:rPr>
        <w:t>Admissibility in other proceedings of statements at an examination</w:t>
      </w:r>
    </w:p>
    <w:p w14:paraId="3EC0017F"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177.</w:t>
      </w:r>
      <w:r w:rsidRPr="0036335C">
        <w:rPr>
          <w:rFonts w:ascii="Times New Roman" w:hAnsi="Times New Roman"/>
          <w:sz w:val="20"/>
        </w:rPr>
        <w:tab/>
      </w:r>
      <w:r w:rsidR="0002618D" w:rsidRPr="0036335C">
        <w:rPr>
          <w:rFonts w:ascii="Times New Roman" w:hAnsi="Times New Roman"/>
          <w:sz w:val="20"/>
        </w:rPr>
        <w:t>Weight of evidence</w:t>
      </w:r>
    </w:p>
    <w:p w14:paraId="67064C50"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178.</w:t>
      </w:r>
      <w:r w:rsidRPr="0036335C">
        <w:rPr>
          <w:rFonts w:ascii="Times New Roman" w:hAnsi="Times New Roman"/>
          <w:sz w:val="20"/>
        </w:rPr>
        <w:tab/>
      </w:r>
      <w:r w:rsidR="0002618D" w:rsidRPr="0036335C">
        <w:rPr>
          <w:rFonts w:ascii="Times New Roman" w:hAnsi="Times New Roman"/>
          <w:sz w:val="20"/>
        </w:rPr>
        <w:t>Credibility of person who made statements</w:t>
      </w:r>
    </w:p>
    <w:p w14:paraId="77AA7778"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179.</w:t>
      </w:r>
      <w:r w:rsidRPr="0036335C">
        <w:rPr>
          <w:rFonts w:ascii="Times New Roman" w:hAnsi="Times New Roman"/>
          <w:sz w:val="20"/>
        </w:rPr>
        <w:tab/>
      </w:r>
      <w:r w:rsidR="0002618D" w:rsidRPr="0036335C">
        <w:rPr>
          <w:rFonts w:ascii="Times New Roman" w:hAnsi="Times New Roman"/>
          <w:sz w:val="20"/>
        </w:rPr>
        <w:t>Determination of objection to admissibility of statement</w:t>
      </w:r>
    </w:p>
    <w:p w14:paraId="61B631B3"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180.</w:t>
      </w:r>
      <w:r w:rsidRPr="0036335C">
        <w:rPr>
          <w:rFonts w:ascii="Times New Roman" w:hAnsi="Times New Roman"/>
          <w:sz w:val="20"/>
        </w:rPr>
        <w:tab/>
      </w:r>
      <w:r w:rsidR="0002618D" w:rsidRPr="0036335C">
        <w:rPr>
          <w:rFonts w:ascii="Times New Roman" w:hAnsi="Times New Roman"/>
          <w:sz w:val="20"/>
        </w:rPr>
        <w:t>Provisions relating to reports</w:t>
      </w:r>
    </w:p>
    <w:p w14:paraId="259D8AA7"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181.</w:t>
      </w:r>
      <w:r w:rsidRPr="0036335C">
        <w:rPr>
          <w:rFonts w:ascii="Times New Roman" w:hAnsi="Times New Roman"/>
          <w:sz w:val="20"/>
        </w:rPr>
        <w:tab/>
      </w:r>
      <w:r w:rsidR="0002618D" w:rsidRPr="0036335C">
        <w:rPr>
          <w:rFonts w:ascii="Times New Roman" w:hAnsi="Times New Roman"/>
          <w:sz w:val="20"/>
        </w:rPr>
        <w:t>Power of Commission to make certain orders</w:t>
      </w:r>
    </w:p>
    <w:p w14:paraId="27DCEE5A"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182.</w:t>
      </w:r>
      <w:r w:rsidRPr="0036335C">
        <w:rPr>
          <w:rFonts w:ascii="Times New Roman" w:hAnsi="Times New Roman"/>
          <w:sz w:val="20"/>
        </w:rPr>
        <w:tab/>
      </w:r>
      <w:r w:rsidR="0002618D" w:rsidRPr="0036335C">
        <w:rPr>
          <w:rFonts w:ascii="Times New Roman" w:hAnsi="Times New Roman"/>
          <w:sz w:val="20"/>
        </w:rPr>
        <w:t>Heading to Part III</w:t>
      </w:r>
    </w:p>
    <w:p w14:paraId="61B0C9AF"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183.</w:t>
      </w:r>
      <w:r w:rsidRPr="0036335C">
        <w:rPr>
          <w:rFonts w:ascii="Times New Roman" w:hAnsi="Times New Roman"/>
          <w:sz w:val="20"/>
        </w:rPr>
        <w:tab/>
      </w:r>
      <w:r w:rsidR="0002618D" w:rsidRPr="0036335C">
        <w:rPr>
          <w:rFonts w:ascii="Times New Roman" w:hAnsi="Times New Roman"/>
          <w:sz w:val="20"/>
        </w:rPr>
        <w:t xml:space="preserve">Establishment, </w:t>
      </w:r>
      <w:r w:rsidR="00732495" w:rsidRPr="0036335C">
        <w:rPr>
          <w:rFonts w:ascii="Times New Roman" w:hAnsi="Times New Roman"/>
          <w:sz w:val="20"/>
        </w:rPr>
        <w:t>&amp;c.,</w:t>
      </w:r>
      <w:r w:rsidR="0002618D" w:rsidRPr="0036335C">
        <w:rPr>
          <w:rFonts w:ascii="Times New Roman" w:hAnsi="Times New Roman"/>
          <w:sz w:val="20"/>
        </w:rPr>
        <w:t xml:space="preserve"> of stock markets</w:t>
      </w:r>
    </w:p>
    <w:p w14:paraId="56363A5B"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184.</w:t>
      </w:r>
      <w:r w:rsidRPr="0036335C">
        <w:rPr>
          <w:rFonts w:ascii="Times New Roman" w:hAnsi="Times New Roman"/>
          <w:sz w:val="20"/>
        </w:rPr>
        <w:tab/>
      </w:r>
      <w:r w:rsidR="0002618D" w:rsidRPr="0036335C">
        <w:rPr>
          <w:rFonts w:ascii="Times New Roman" w:hAnsi="Times New Roman"/>
          <w:sz w:val="20"/>
        </w:rPr>
        <w:t>Power of Ministerial Council to approve stock exchange</w:t>
      </w:r>
    </w:p>
    <w:p w14:paraId="79699198"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185.</w:t>
      </w:r>
      <w:r w:rsidRPr="0036335C">
        <w:rPr>
          <w:rFonts w:ascii="Times New Roman" w:hAnsi="Times New Roman"/>
          <w:sz w:val="20"/>
        </w:rPr>
        <w:tab/>
      </w:r>
      <w:r w:rsidR="0002618D" w:rsidRPr="0036335C">
        <w:rPr>
          <w:rFonts w:ascii="Times New Roman" w:hAnsi="Times New Roman"/>
          <w:sz w:val="20"/>
        </w:rPr>
        <w:t>Insertion of new sections—</w:t>
      </w:r>
    </w:p>
    <w:p w14:paraId="62035A92" w14:textId="77777777" w:rsidR="0002618D" w:rsidRPr="0036335C" w:rsidRDefault="0002618D" w:rsidP="0036335C">
      <w:pPr>
        <w:tabs>
          <w:tab w:val="left" w:pos="1980"/>
        </w:tabs>
        <w:spacing w:after="0" w:line="240" w:lineRule="auto"/>
        <w:ind w:left="1987" w:hanging="720"/>
        <w:jc w:val="both"/>
        <w:rPr>
          <w:rFonts w:ascii="Times New Roman" w:hAnsi="Times New Roman"/>
          <w:sz w:val="20"/>
        </w:rPr>
      </w:pPr>
      <w:r w:rsidRPr="0036335C">
        <w:rPr>
          <w:rFonts w:ascii="Times New Roman" w:hAnsi="Times New Roman"/>
          <w:sz w:val="20"/>
        </w:rPr>
        <w:t>38</w:t>
      </w:r>
      <w:r w:rsidR="009375A0" w:rsidRPr="0036335C">
        <w:rPr>
          <w:rFonts w:ascii="Times New Roman" w:hAnsi="Times New Roman"/>
          <w:smallCaps/>
          <w:sz w:val="20"/>
        </w:rPr>
        <w:t>a</w:t>
      </w:r>
      <w:r w:rsidRPr="0036335C">
        <w:rPr>
          <w:rFonts w:ascii="Times New Roman" w:hAnsi="Times New Roman"/>
          <w:sz w:val="20"/>
        </w:rPr>
        <w:t>.</w:t>
      </w:r>
      <w:r w:rsidR="004C117B" w:rsidRPr="0036335C">
        <w:rPr>
          <w:rFonts w:ascii="Times New Roman" w:hAnsi="Times New Roman"/>
          <w:sz w:val="20"/>
        </w:rPr>
        <w:tab/>
      </w:r>
      <w:r w:rsidRPr="0036335C">
        <w:rPr>
          <w:rFonts w:ascii="Times New Roman" w:hAnsi="Times New Roman"/>
          <w:sz w:val="20"/>
        </w:rPr>
        <w:t xml:space="preserve">Power of Ministerial Council to approve body corporate as approved securities </w:t>
      </w:r>
      <w:proofErr w:type="spellStart"/>
      <w:r w:rsidRPr="0036335C">
        <w:rPr>
          <w:rFonts w:ascii="Times New Roman" w:hAnsi="Times New Roman"/>
          <w:sz w:val="20"/>
        </w:rPr>
        <w:t>organisation</w:t>
      </w:r>
      <w:proofErr w:type="spellEnd"/>
    </w:p>
    <w:p w14:paraId="35B671AD" w14:textId="77777777" w:rsidR="0002618D" w:rsidRPr="0036335C" w:rsidRDefault="0002618D" w:rsidP="0036335C">
      <w:pPr>
        <w:tabs>
          <w:tab w:val="left" w:pos="1980"/>
        </w:tabs>
        <w:spacing w:after="0" w:line="240" w:lineRule="auto"/>
        <w:ind w:left="1987" w:hanging="720"/>
        <w:jc w:val="both"/>
        <w:rPr>
          <w:rFonts w:ascii="Times New Roman" w:hAnsi="Times New Roman"/>
          <w:sz w:val="20"/>
        </w:rPr>
      </w:pPr>
      <w:r w:rsidRPr="0036335C">
        <w:rPr>
          <w:rFonts w:ascii="Times New Roman" w:hAnsi="Times New Roman"/>
          <w:sz w:val="20"/>
        </w:rPr>
        <w:t>38</w:t>
      </w:r>
      <w:r w:rsidR="004C117B" w:rsidRPr="0036335C">
        <w:rPr>
          <w:rFonts w:ascii="Times New Roman" w:hAnsi="Times New Roman"/>
          <w:smallCaps/>
          <w:sz w:val="20"/>
        </w:rPr>
        <w:t>b</w:t>
      </w:r>
      <w:r w:rsidRPr="0036335C">
        <w:rPr>
          <w:rFonts w:ascii="Times New Roman" w:hAnsi="Times New Roman"/>
          <w:sz w:val="20"/>
        </w:rPr>
        <w:t>.</w:t>
      </w:r>
      <w:r w:rsidR="004C117B" w:rsidRPr="0036335C">
        <w:rPr>
          <w:rFonts w:ascii="Times New Roman" w:hAnsi="Times New Roman"/>
          <w:sz w:val="20"/>
        </w:rPr>
        <w:tab/>
      </w:r>
      <w:r w:rsidRPr="0036335C">
        <w:rPr>
          <w:rFonts w:ascii="Times New Roman" w:hAnsi="Times New Roman"/>
          <w:sz w:val="20"/>
        </w:rPr>
        <w:t>Publication of instruments executed under section 37, 38 or 38</w:t>
      </w:r>
      <w:r w:rsidR="009375A0" w:rsidRPr="0036335C">
        <w:rPr>
          <w:rFonts w:ascii="Times New Roman" w:hAnsi="Times New Roman"/>
          <w:smallCaps/>
          <w:sz w:val="20"/>
        </w:rPr>
        <w:t>a</w:t>
      </w:r>
    </w:p>
    <w:p w14:paraId="3333BD22"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186.</w:t>
      </w:r>
      <w:r w:rsidRPr="0036335C">
        <w:rPr>
          <w:rFonts w:ascii="Times New Roman" w:hAnsi="Times New Roman"/>
          <w:sz w:val="20"/>
        </w:rPr>
        <w:tab/>
      </w:r>
      <w:r w:rsidR="0002618D" w:rsidRPr="0036335C">
        <w:rPr>
          <w:rFonts w:ascii="Times New Roman" w:hAnsi="Times New Roman"/>
          <w:sz w:val="20"/>
        </w:rPr>
        <w:t>Securities exchanges to provide assistance to Commission</w:t>
      </w:r>
    </w:p>
    <w:p w14:paraId="62EB9F89" w14:textId="77777777" w:rsidR="0002618D" w:rsidRPr="0036335C" w:rsidRDefault="004C117B" w:rsidP="0036335C">
      <w:pPr>
        <w:tabs>
          <w:tab w:val="left" w:pos="540"/>
          <w:tab w:val="left" w:pos="990"/>
        </w:tabs>
        <w:spacing w:after="0" w:line="240" w:lineRule="auto"/>
        <w:ind w:left="922" w:hanging="648"/>
        <w:jc w:val="both"/>
        <w:rPr>
          <w:rFonts w:ascii="Times New Roman" w:hAnsi="Times New Roman"/>
          <w:sz w:val="20"/>
        </w:rPr>
      </w:pPr>
      <w:r w:rsidRPr="0036335C">
        <w:rPr>
          <w:rFonts w:ascii="Times New Roman" w:hAnsi="Times New Roman"/>
          <w:sz w:val="20"/>
        </w:rPr>
        <w:t>187.</w:t>
      </w:r>
      <w:r w:rsidRPr="0036335C">
        <w:rPr>
          <w:rFonts w:ascii="Times New Roman" w:hAnsi="Times New Roman"/>
          <w:sz w:val="20"/>
        </w:rPr>
        <w:tab/>
      </w:r>
      <w:r w:rsidR="0002618D" w:rsidRPr="0036335C">
        <w:rPr>
          <w:rFonts w:ascii="Times New Roman" w:hAnsi="Times New Roman"/>
          <w:sz w:val="20"/>
        </w:rPr>
        <w:t>Power of Court to order observance or enforcement of business rules or listing rules of securities exchange</w:t>
      </w:r>
    </w:p>
    <w:p w14:paraId="045430FA"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188.</w:t>
      </w:r>
      <w:r w:rsidRPr="0036335C">
        <w:rPr>
          <w:rFonts w:ascii="Times New Roman" w:hAnsi="Times New Roman"/>
          <w:sz w:val="20"/>
        </w:rPr>
        <w:tab/>
      </w:r>
      <w:r w:rsidR="0002618D" w:rsidRPr="0036335C">
        <w:rPr>
          <w:rFonts w:ascii="Times New Roman" w:hAnsi="Times New Roman"/>
          <w:sz w:val="20"/>
        </w:rPr>
        <w:t>Insertion of new section—</w:t>
      </w:r>
    </w:p>
    <w:p w14:paraId="2CE79102" w14:textId="77777777" w:rsidR="0002618D" w:rsidRPr="0036335C" w:rsidRDefault="0002618D" w:rsidP="0036335C">
      <w:pPr>
        <w:tabs>
          <w:tab w:val="left" w:pos="1980"/>
        </w:tabs>
        <w:spacing w:after="0" w:line="240" w:lineRule="auto"/>
        <w:ind w:left="1987" w:hanging="720"/>
        <w:jc w:val="both"/>
        <w:rPr>
          <w:rFonts w:ascii="Times New Roman" w:hAnsi="Times New Roman"/>
          <w:sz w:val="20"/>
        </w:rPr>
      </w:pPr>
      <w:r w:rsidRPr="0036335C">
        <w:rPr>
          <w:rFonts w:ascii="Times New Roman" w:hAnsi="Times New Roman"/>
          <w:sz w:val="20"/>
        </w:rPr>
        <w:t>42</w:t>
      </w:r>
      <w:r w:rsidR="009375A0" w:rsidRPr="0036335C">
        <w:rPr>
          <w:rFonts w:ascii="Times New Roman" w:hAnsi="Times New Roman"/>
          <w:smallCaps/>
          <w:sz w:val="20"/>
        </w:rPr>
        <w:t>a</w:t>
      </w:r>
      <w:r w:rsidRPr="0036335C">
        <w:rPr>
          <w:rFonts w:ascii="Times New Roman" w:hAnsi="Times New Roman"/>
          <w:sz w:val="20"/>
        </w:rPr>
        <w:t>.</w:t>
      </w:r>
      <w:r w:rsidR="004C117B" w:rsidRPr="0036335C">
        <w:rPr>
          <w:rFonts w:ascii="Times New Roman" w:hAnsi="Times New Roman"/>
          <w:sz w:val="20"/>
        </w:rPr>
        <w:tab/>
      </w:r>
      <w:r w:rsidRPr="0036335C">
        <w:rPr>
          <w:rFonts w:ascii="Times New Roman" w:hAnsi="Times New Roman"/>
          <w:sz w:val="20"/>
        </w:rPr>
        <w:t>Certain laws not applicable to option contracts to which this Act applies</w:t>
      </w:r>
    </w:p>
    <w:p w14:paraId="4AB2B751"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189.</w:t>
      </w:r>
      <w:r w:rsidRPr="0036335C">
        <w:rPr>
          <w:rFonts w:ascii="Times New Roman" w:hAnsi="Times New Roman"/>
          <w:sz w:val="20"/>
        </w:rPr>
        <w:tab/>
      </w:r>
      <w:r w:rsidR="0002618D" w:rsidRPr="0036335C">
        <w:rPr>
          <w:rFonts w:ascii="Times New Roman" w:hAnsi="Times New Roman"/>
          <w:sz w:val="20"/>
        </w:rPr>
        <w:t>Further provisions relating to revocation and suspension of licences</w:t>
      </w:r>
    </w:p>
    <w:p w14:paraId="452F841A"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190.</w:t>
      </w:r>
      <w:r w:rsidRPr="0036335C">
        <w:rPr>
          <w:rFonts w:ascii="Times New Roman" w:hAnsi="Times New Roman"/>
          <w:sz w:val="20"/>
        </w:rPr>
        <w:tab/>
      </w:r>
      <w:r w:rsidR="0002618D" w:rsidRPr="0036335C">
        <w:rPr>
          <w:rFonts w:ascii="Times New Roman" w:hAnsi="Times New Roman"/>
          <w:sz w:val="20"/>
        </w:rPr>
        <w:t>Issue of contract notes</w:t>
      </w:r>
    </w:p>
    <w:p w14:paraId="4AEBC5F1"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191.</w:t>
      </w:r>
      <w:r w:rsidRPr="0036335C">
        <w:rPr>
          <w:rFonts w:ascii="Times New Roman" w:hAnsi="Times New Roman"/>
          <w:sz w:val="20"/>
        </w:rPr>
        <w:tab/>
      </w:r>
      <w:r w:rsidR="0002618D" w:rsidRPr="0036335C">
        <w:rPr>
          <w:rFonts w:ascii="Times New Roman" w:hAnsi="Times New Roman"/>
          <w:sz w:val="20"/>
        </w:rPr>
        <w:t>Insertion of new section—</w:t>
      </w:r>
    </w:p>
    <w:p w14:paraId="521588FD" w14:textId="77777777" w:rsidR="0002618D" w:rsidRPr="0036335C" w:rsidRDefault="0002618D" w:rsidP="0036335C">
      <w:pPr>
        <w:tabs>
          <w:tab w:val="left" w:pos="1980"/>
        </w:tabs>
        <w:spacing w:after="0" w:line="240" w:lineRule="auto"/>
        <w:ind w:left="1987" w:hanging="720"/>
        <w:jc w:val="both"/>
        <w:rPr>
          <w:rFonts w:ascii="Times New Roman" w:hAnsi="Times New Roman"/>
          <w:sz w:val="20"/>
        </w:rPr>
      </w:pPr>
      <w:r w:rsidRPr="0036335C">
        <w:rPr>
          <w:rFonts w:ascii="Times New Roman" w:hAnsi="Times New Roman"/>
          <w:sz w:val="20"/>
        </w:rPr>
        <w:t>65</w:t>
      </w:r>
      <w:r w:rsidR="009375A0" w:rsidRPr="0036335C">
        <w:rPr>
          <w:rFonts w:ascii="Times New Roman" w:hAnsi="Times New Roman"/>
          <w:smallCaps/>
          <w:sz w:val="20"/>
        </w:rPr>
        <w:t>a</w:t>
      </w:r>
      <w:r w:rsidRPr="0036335C">
        <w:rPr>
          <w:rFonts w:ascii="Times New Roman" w:hAnsi="Times New Roman"/>
          <w:sz w:val="20"/>
        </w:rPr>
        <w:t>.</w:t>
      </w:r>
      <w:r w:rsidR="004C117B" w:rsidRPr="0036335C">
        <w:rPr>
          <w:rFonts w:ascii="Times New Roman" w:hAnsi="Times New Roman"/>
          <w:sz w:val="20"/>
        </w:rPr>
        <w:tab/>
      </w:r>
      <w:r w:rsidRPr="0036335C">
        <w:rPr>
          <w:rFonts w:ascii="Times New Roman" w:hAnsi="Times New Roman"/>
          <w:sz w:val="20"/>
        </w:rPr>
        <w:t>Recommendations</w:t>
      </w:r>
    </w:p>
    <w:p w14:paraId="1F3534F8"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192.</w:t>
      </w:r>
      <w:r w:rsidRPr="0036335C">
        <w:rPr>
          <w:rFonts w:ascii="Times New Roman" w:hAnsi="Times New Roman"/>
          <w:sz w:val="20"/>
        </w:rPr>
        <w:tab/>
      </w:r>
      <w:r w:rsidR="0002618D" w:rsidRPr="0036335C">
        <w:rPr>
          <w:rFonts w:ascii="Times New Roman" w:hAnsi="Times New Roman"/>
          <w:sz w:val="20"/>
        </w:rPr>
        <w:t>Short selling</w:t>
      </w:r>
    </w:p>
    <w:p w14:paraId="573DC683"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193.</w:t>
      </w:r>
      <w:r w:rsidRPr="0036335C">
        <w:rPr>
          <w:rFonts w:ascii="Times New Roman" w:hAnsi="Times New Roman"/>
          <w:sz w:val="20"/>
        </w:rPr>
        <w:tab/>
      </w:r>
      <w:r w:rsidR="0002618D" w:rsidRPr="0036335C">
        <w:rPr>
          <w:rFonts w:ascii="Times New Roman" w:hAnsi="Times New Roman"/>
          <w:sz w:val="20"/>
        </w:rPr>
        <w:t>Insertion of new section—</w:t>
      </w:r>
    </w:p>
    <w:p w14:paraId="77F5872C" w14:textId="77777777" w:rsidR="0002618D" w:rsidRPr="0036335C" w:rsidRDefault="0002618D" w:rsidP="0036335C">
      <w:pPr>
        <w:tabs>
          <w:tab w:val="left" w:pos="1980"/>
        </w:tabs>
        <w:spacing w:after="0" w:line="240" w:lineRule="auto"/>
        <w:ind w:left="1987" w:hanging="720"/>
        <w:jc w:val="both"/>
        <w:rPr>
          <w:rFonts w:ascii="Times New Roman" w:hAnsi="Times New Roman"/>
          <w:sz w:val="20"/>
        </w:rPr>
      </w:pPr>
      <w:r w:rsidRPr="0036335C">
        <w:rPr>
          <w:rFonts w:ascii="Times New Roman" w:hAnsi="Times New Roman"/>
          <w:sz w:val="20"/>
        </w:rPr>
        <w:t>68</w:t>
      </w:r>
      <w:r w:rsidR="009375A0" w:rsidRPr="0036335C">
        <w:rPr>
          <w:rFonts w:ascii="Times New Roman" w:hAnsi="Times New Roman"/>
          <w:smallCaps/>
          <w:sz w:val="20"/>
        </w:rPr>
        <w:t>a</w:t>
      </w:r>
      <w:r w:rsidRPr="0036335C">
        <w:rPr>
          <w:rFonts w:ascii="Times New Roman" w:hAnsi="Times New Roman"/>
          <w:sz w:val="20"/>
        </w:rPr>
        <w:t>.</w:t>
      </w:r>
      <w:r w:rsidR="004C117B" w:rsidRPr="0036335C">
        <w:rPr>
          <w:rFonts w:ascii="Times New Roman" w:hAnsi="Times New Roman"/>
          <w:sz w:val="20"/>
        </w:rPr>
        <w:tab/>
      </w:r>
      <w:r w:rsidRPr="0036335C">
        <w:rPr>
          <w:rFonts w:ascii="Times New Roman" w:hAnsi="Times New Roman"/>
          <w:sz w:val="20"/>
        </w:rPr>
        <w:t>Power of Commission to prohibit short selling in certain cases</w:t>
      </w:r>
    </w:p>
    <w:p w14:paraId="214F9F4B"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194.</w:t>
      </w:r>
      <w:r w:rsidRPr="0036335C">
        <w:rPr>
          <w:rFonts w:ascii="Times New Roman" w:hAnsi="Times New Roman"/>
          <w:sz w:val="20"/>
        </w:rPr>
        <w:tab/>
      </w:r>
      <w:r w:rsidR="0002618D" w:rsidRPr="0036335C">
        <w:rPr>
          <w:rFonts w:ascii="Times New Roman" w:hAnsi="Times New Roman"/>
          <w:sz w:val="20"/>
        </w:rPr>
        <w:t>Dealers</w:t>
      </w:r>
      <w:r w:rsidR="009375A0" w:rsidRPr="0036335C">
        <w:rPr>
          <w:rFonts w:ascii="Times New Roman" w:hAnsi="Times New Roman"/>
          <w:sz w:val="20"/>
        </w:rPr>
        <w:t>’</w:t>
      </w:r>
      <w:r w:rsidR="0002618D" w:rsidRPr="0036335C">
        <w:rPr>
          <w:rFonts w:ascii="Times New Roman" w:hAnsi="Times New Roman"/>
          <w:sz w:val="20"/>
        </w:rPr>
        <w:t xml:space="preserve"> trust accounts</w:t>
      </w:r>
    </w:p>
    <w:p w14:paraId="069EC0EA" w14:textId="77777777" w:rsidR="0002618D" w:rsidRPr="0036335C" w:rsidRDefault="009375A0"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mallCaps/>
          <w:sz w:val="20"/>
        </w:rPr>
        <w:t>1</w:t>
      </w:r>
      <w:r w:rsidR="004C117B" w:rsidRPr="0036335C">
        <w:rPr>
          <w:rFonts w:ascii="Times New Roman" w:hAnsi="Times New Roman"/>
          <w:sz w:val="20"/>
        </w:rPr>
        <w:t>95.</w:t>
      </w:r>
      <w:r w:rsidR="004C117B" w:rsidRPr="0036335C">
        <w:rPr>
          <w:rFonts w:ascii="Times New Roman" w:hAnsi="Times New Roman"/>
          <w:sz w:val="20"/>
        </w:rPr>
        <w:tab/>
      </w:r>
      <w:r w:rsidR="0002618D" w:rsidRPr="0036335C">
        <w:rPr>
          <w:rFonts w:ascii="Times New Roman" w:hAnsi="Times New Roman"/>
          <w:sz w:val="20"/>
        </w:rPr>
        <w:t>Certain matters to be reported to Commission</w:t>
      </w:r>
    </w:p>
    <w:p w14:paraId="135B7B1F" w14:textId="77777777" w:rsidR="0002618D" w:rsidRPr="0036335C" w:rsidRDefault="009375A0"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mallCaps/>
          <w:sz w:val="20"/>
        </w:rPr>
        <w:t>1</w:t>
      </w:r>
      <w:r w:rsidR="004C117B" w:rsidRPr="0036335C">
        <w:rPr>
          <w:rFonts w:ascii="Times New Roman" w:hAnsi="Times New Roman"/>
          <w:sz w:val="20"/>
        </w:rPr>
        <w:t>96.</w:t>
      </w:r>
      <w:r w:rsidR="004C117B" w:rsidRPr="0036335C">
        <w:rPr>
          <w:rFonts w:ascii="Times New Roman" w:hAnsi="Times New Roman"/>
          <w:sz w:val="20"/>
        </w:rPr>
        <w:tab/>
      </w:r>
      <w:r w:rsidR="0002618D" w:rsidRPr="0036335C">
        <w:rPr>
          <w:rFonts w:ascii="Times New Roman" w:hAnsi="Times New Roman"/>
          <w:sz w:val="20"/>
        </w:rPr>
        <w:t>Fraudulently inducing persons to deal in securities</w:t>
      </w:r>
    </w:p>
    <w:p w14:paraId="378F0AE3" w14:textId="77777777" w:rsidR="0002618D" w:rsidRPr="0036335C" w:rsidRDefault="009375A0"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mallCaps/>
          <w:sz w:val="20"/>
        </w:rPr>
        <w:t>1</w:t>
      </w:r>
      <w:r w:rsidR="004C117B" w:rsidRPr="0036335C">
        <w:rPr>
          <w:rFonts w:ascii="Times New Roman" w:hAnsi="Times New Roman"/>
          <w:sz w:val="20"/>
        </w:rPr>
        <w:t>97.</w:t>
      </w:r>
      <w:r w:rsidR="004C117B" w:rsidRPr="0036335C">
        <w:rPr>
          <w:rFonts w:ascii="Times New Roman" w:hAnsi="Times New Roman"/>
          <w:sz w:val="20"/>
        </w:rPr>
        <w:tab/>
      </w:r>
      <w:r w:rsidR="0002618D" w:rsidRPr="0036335C">
        <w:rPr>
          <w:rFonts w:ascii="Times New Roman" w:hAnsi="Times New Roman"/>
          <w:sz w:val="20"/>
        </w:rPr>
        <w:t xml:space="preserve">Restrictions on use of titles </w:t>
      </w:r>
      <w:r w:rsidRPr="0036335C">
        <w:rPr>
          <w:rFonts w:ascii="Times New Roman" w:hAnsi="Times New Roman"/>
          <w:sz w:val="20"/>
        </w:rPr>
        <w:t>“</w:t>
      </w:r>
      <w:r w:rsidR="0002618D" w:rsidRPr="0036335C">
        <w:rPr>
          <w:rFonts w:ascii="Times New Roman" w:hAnsi="Times New Roman"/>
          <w:sz w:val="20"/>
        </w:rPr>
        <w:t>stockbroker</w:t>
      </w:r>
      <w:r w:rsidRPr="0036335C">
        <w:rPr>
          <w:rFonts w:ascii="Times New Roman" w:hAnsi="Times New Roman"/>
          <w:sz w:val="20"/>
        </w:rPr>
        <w:t>”</w:t>
      </w:r>
      <w:r w:rsidR="0002618D" w:rsidRPr="0036335C">
        <w:rPr>
          <w:rFonts w:ascii="Times New Roman" w:hAnsi="Times New Roman"/>
          <w:sz w:val="20"/>
        </w:rPr>
        <w:t xml:space="preserve">, </w:t>
      </w:r>
      <w:r w:rsidRPr="0036335C">
        <w:rPr>
          <w:rFonts w:ascii="Times New Roman" w:hAnsi="Times New Roman"/>
          <w:sz w:val="20"/>
        </w:rPr>
        <w:t>“</w:t>
      </w:r>
      <w:proofErr w:type="spellStart"/>
      <w:r w:rsidR="0002618D" w:rsidRPr="0036335C">
        <w:rPr>
          <w:rFonts w:ascii="Times New Roman" w:hAnsi="Times New Roman"/>
          <w:sz w:val="20"/>
        </w:rPr>
        <w:t>sharebroker</w:t>
      </w:r>
      <w:proofErr w:type="spellEnd"/>
      <w:r w:rsidRPr="0036335C">
        <w:rPr>
          <w:rFonts w:ascii="Times New Roman" w:hAnsi="Times New Roman"/>
          <w:sz w:val="20"/>
        </w:rPr>
        <w:t>”</w:t>
      </w:r>
      <w:r w:rsidR="0002618D" w:rsidRPr="0036335C">
        <w:rPr>
          <w:rFonts w:ascii="Times New Roman" w:hAnsi="Times New Roman"/>
          <w:sz w:val="20"/>
        </w:rPr>
        <w:t xml:space="preserve"> and </w:t>
      </w:r>
      <w:r w:rsidRPr="0036335C">
        <w:rPr>
          <w:rFonts w:ascii="Times New Roman" w:hAnsi="Times New Roman"/>
          <w:sz w:val="20"/>
        </w:rPr>
        <w:t>“</w:t>
      </w:r>
      <w:r w:rsidR="0002618D" w:rsidRPr="0036335C">
        <w:rPr>
          <w:rFonts w:ascii="Times New Roman" w:hAnsi="Times New Roman"/>
          <w:sz w:val="20"/>
        </w:rPr>
        <w:t>stock exchange</w:t>
      </w:r>
      <w:r w:rsidRPr="0036335C">
        <w:rPr>
          <w:rFonts w:ascii="Times New Roman" w:hAnsi="Times New Roman"/>
          <w:sz w:val="20"/>
        </w:rPr>
        <w:t>”</w:t>
      </w:r>
    </w:p>
    <w:p w14:paraId="05A169E7"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198.</w:t>
      </w:r>
      <w:r w:rsidRPr="0036335C">
        <w:rPr>
          <w:rFonts w:ascii="Times New Roman" w:hAnsi="Times New Roman"/>
          <w:sz w:val="20"/>
        </w:rPr>
        <w:tab/>
      </w:r>
      <w:r w:rsidR="0002618D" w:rsidRPr="0036335C">
        <w:rPr>
          <w:rFonts w:ascii="Times New Roman" w:hAnsi="Times New Roman"/>
          <w:sz w:val="20"/>
        </w:rPr>
        <w:t>Repeal of section 142 and substitution of new section—</w:t>
      </w:r>
    </w:p>
    <w:p w14:paraId="1C6888AE" w14:textId="77777777" w:rsidR="0002618D" w:rsidRPr="0036335C" w:rsidRDefault="0002618D" w:rsidP="0036335C">
      <w:pPr>
        <w:tabs>
          <w:tab w:val="left" w:pos="1980"/>
        </w:tabs>
        <w:spacing w:after="0" w:line="240" w:lineRule="auto"/>
        <w:ind w:left="1987" w:hanging="720"/>
        <w:jc w:val="both"/>
        <w:rPr>
          <w:rFonts w:ascii="Times New Roman" w:hAnsi="Times New Roman"/>
          <w:sz w:val="20"/>
        </w:rPr>
      </w:pPr>
      <w:r w:rsidRPr="0036335C">
        <w:rPr>
          <w:rFonts w:ascii="Times New Roman" w:hAnsi="Times New Roman"/>
          <w:sz w:val="20"/>
        </w:rPr>
        <w:t>142.</w:t>
      </w:r>
      <w:r w:rsidR="004C117B" w:rsidRPr="0036335C">
        <w:rPr>
          <w:rFonts w:ascii="Times New Roman" w:hAnsi="Times New Roman"/>
          <w:sz w:val="20"/>
        </w:rPr>
        <w:tab/>
      </w:r>
      <w:r w:rsidRPr="0036335C">
        <w:rPr>
          <w:rFonts w:ascii="Times New Roman" w:hAnsi="Times New Roman"/>
          <w:sz w:val="20"/>
        </w:rPr>
        <w:t>Continuing offences</w:t>
      </w:r>
    </w:p>
    <w:p w14:paraId="715032CE" w14:textId="77777777" w:rsidR="0002618D" w:rsidRPr="0036335C" w:rsidRDefault="009375A0"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mallCaps/>
          <w:sz w:val="20"/>
        </w:rPr>
        <w:t>1</w:t>
      </w:r>
      <w:r w:rsidR="004C117B" w:rsidRPr="0036335C">
        <w:rPr>
          <w:rFonts w:ascii="Times New Roman" w:hAnsi="Times New Roman"/>
          <w:sz w:val="20"/>
        </w:rPr>
        <w:t>99.</w:t>
      </w:r>
      <w:r w:rsidR="004C117B" w:rsidRPr="0036335C">
        <w:rPr>
          <w:rFonts w:ascii="Times New Roman" w:hAnsi="Times New Roman"/>
          <w:sz w:val="20"/>
        </w:rPr>
        <w:tab/>
      </w:r>
      <w:r w:rsidR="0002618D" w:rsidRPr="0036335C">
        <w:rPr>
          <w:rFonts w:ascii="Times New Roman" w:hAnsi="Times New Roman"/>
          <w:sz w:val="20"/>
        </w:rPr>
        <w:t>Offences by bodies corporate</w:t>
      </w:r>
    </w:p>
    <w:p w14:paraId="2CBA007F" w14:textId="77777777" w:rsidR="0002618D" w:rsidRPr="0036335C" w:rsidRDefault="004C117B" w:rsidP="0036335C">
      <w:pPr>
        <w:tabs>
          <w:tab w:val="left" w:pos="540"/>
          <w:tab w:val="left" w:pos="990"/>
        </w:tabs>
        <w:spacing w:after="0" w:line="240" w:lineRule="auto"/>
        <w:ind w:left="270"/>
        <w:jc w:val="both"/>
        <w:rPr>
          <w:rFonts w:ascii="Times New Roman" w:hAnsi="Times New Roman"/>
          <w:sz w:val="20"/>
        </w:rPr>
      </w:pPr>
      <w:r w:rsidRPr="0036335C">
        <w:rPr>
          <w:rFonts w:ascii="Times New Roman" w:hAnsi="Times New Roman"/>
          <w:sz w:val="20"/>
        </w:rPr>
        <w:t>200.</w:t>
      </w:r>
      <w:r w:rsidRPr="0036335C">
        <w:rPr>
          <w:rFonts w:ascii="Times New Roman" w:hAnsi="Times New Roman"/>
          <w:sz w:val="20"/>
        </w:rPr>
        <w:tab/>
      </w:r>
      <w:r w:rsidR="0002618D" w:rsidRPr="0036335C">
        <w:rPr>
          <w:rFonts w:ascii="Times New Roman" w:hAnsi="Times New Roman"/>
          <w:sz w:val="20"/>
        </w:rPr>
        <w:t>Further amendments relating to securities exchanges</w:t>
      </w:r>
    </w:p>
    <w:p w14:paraId="76B1E51F" w14:textId="77777777" w:rsidR="00907F26" w:rsidRDefault="00907F26" w:rsidP="004C117B">
      <w:pPr>
        <w:spacing w:before="120" w:after="120" w:line="240" w:lineRule="auto"/>
        <w:jc w:val="center"/>
        <w:rPr>
          <w:rFonts w:ascii="Times New Roman" w:hAnsi="Times New Roman"/>
        </w:rPr>
        <w:sectPr w:rsidR="00907F26" w:rsidSect="0036335C">
          <w:headerReference w:type="default" r:id="rId12"/>
          <w:pgSz w:w="10325" w:h="14573" w:code="13"/>
          <w:pgMar w:top="232" w:right="454" w:bottom="232" w:left="454" w:header="227" w:footer="227" w:gutter="0"/>
          <w:cols w:space="720"/>
          <w:docGrid w:linePitch="299"/>
        </w:sectPr>
      </w:pPr>
    </w:p>
    <w:p w14:paraId="21AFC010" w14:textId="77777777" w:rsidR="0002618D" w:rsidRPr="009375A0" w:rsidRDefault="0002618D" w:rsidP="004C117B">
      <w:pPr>
        <w:spacing w:before="120" w:after="120" w:line="240" w:lineRule="auto"/>
        <w:jc w:val="center"/>
        <w:rPr>
          <w:rFonts w:ascii="Times New Roman" w:hAnsi="Times New Roman"/>
        </w:rPr>
      </w:pPr>
      <w:r w:rsidRPr="009375A0">
        <w:rPr>
          <w:rFonts w:ascii="Times New Roman" w:hAnsi="Times New Roman"/>
        </w:rPr>
        <w:lastRenderedPageBreak/>
        <w:t>TABLE OF PROVISIONS—</w:t>
      </w:r>
      <w:r w:rsidR="009375A0" w:rsidRPr="009375A0">
        <w:rPr>
          <w:rFonts w:ascii="Times New Roman" w:hAnsi="Times New Roman"/>
          <w:i/>
        </w:rPr>
        <w:t>continued</w:t>
      </w:r>
    </w:p>
    <w:p w14:paraId="6E67EB91" w14:textId="77777777" w:rsidR="0002618D" w:rsidRPr="009375A0" w:rsidRDefault="0002618D" w:rsidP="004C117B">
      <w:pPr>
        <w:spacing w:before="120" w:after="120" w:line="240" w:lineRule="auto"/>
        <w:jc w:val="center"/>
        <w:rPr>
          <w:rFonts w:ascii="Times New Roman" w:hAnsi="Times New Roman"/>
        </w:rPr>
      </w:pPr>
      <w:r w:rsidRPr="009375A0">
        <w:rPr>
          <w:rFonts w:ascii="Times New Roman" w:hAnsi="Times New Roman"/>
        </w:rPr>
        <w:t>SCHEDULE 1</w:t>
      </w:r>
    </w:p>
    <w:p w14:paraId="23C51E00" w14:textId="77777777" w:rsidR="0002618D" w:rsidRPr="0036335C" w:rsidRDefault="0002618D" w:rsidP="004C117B">
      <w:pPr>
        <w:spacing w:before="120" w:after="120" w:line="240" w:lineRule="auto"/>
        <w:jc w:val="center"/>
        <w:rPr>
          <w:rFonts w:ascii="Times New Roman" w:hAnsi="Times New Roman"/>
          <w:sz w:val="20"/>
        </w:rPr>
      </w:pPr>
      <w:r w:rsidRPr="0036335C">
        <w:rPr>
          <w:rFonts w:ascii="Times New Roman" w:hAnsi="Times New Roman"/>
          <w:sz w:val="20"/>
        </w:rPr>
        <w:t>FURTHER AMENDMENTS OF THE COMPANIES (ACQUISITION OF SHARES) ACT 1980 RELATING TO SECURITIES EXCHANGES</w:t>
      </w:r>
    </w:p>
    <w:p w14:paraId="5C1CB772" w14:textId="77777777" w:rsidR="0002618D" w:rsidRPr="009375A0" w:rsidRDefault="0002618D" w:rsidP="004C117B">
      <w:pPr>
        <w:spacing w:before="120" w:after="120" w:line="240" w:lineRule="auto"/>
        <w:jc w:val="center"/>
        <w:rPr>
          <w:rFonts w:ascii="Times New Roman" w:hAnsi="Times New Roman"/>
        </w:rPr>
      </w:pPr>
      <w:r w:rsidRPr="009375A0">
        <w:rPr>
          <w:rFonts w:ascii="Times New Roman" w:hAnsi="Times New Roman"/>
        </w:rPr>
        <w:t>SCHEDULE 2</w:t>
      </w:r>
    </w:p>
    <w:p w14:paraId="54B67B43" w14:textId="77777777" w:rsidR="0002618D" w:rsidRPr="0036335C" w:rsidRDefault="0002618D" w:rsidP="004C117B">
      <w:pPr>
        <w:spacing w:before="120" w:after="120" w:line="240" w:lineRule="auto"/>
        <w:jc w:val="center"/>
        <w:rPr>
          <w:rFonts w:ascii="Times New Roman" w:hAnsi="Times New Roman"/>
          <w:sz w:val="20"/>
        </w:rPr>
      </w:pPr>
      <w:r w:rsidRPr="0036335C">
        <w:rPr>
          <w:rFonts w:ascii="Times New Roman" w:hAnsi="Times New Roman"/>
          <w:sz w:val="20"/>
        </w:rPr>
        <w:t>FURTHER AMENDMENTS OF THE COMPANIES ACT 1981 RELATING TO SECURITIES EXCHANGES</w:t>
      </w:r>
    </w:p>
    <w:p w14:paraId="77A393ED" w14:textId="77777777" w:rsidR="0002618D" w:rsidRPr="009375A0" w:rsidRDefault="0002618D" w:rsidP="004C117B">
      <w:pPr>
        <w:spacing w:before="120" w:after="120" w:line="240" w:lineRule="auto"/>
        <w:jc w:val="center"/>
        <w:rPr>
          <w:rFonts w:ascii="Times New Roman" w:hAnsi="Times New Roman"/>
        </w:rPr>
      </w:pPr>
      <w:r w:rsidRPr="009375A0">
        <w:rPr>
          <w:rFonts w:ascii="Times New Roman" w:hAnsi="Times New Roman"/>
        </w:rPr>
        <w:t>SCHEDULE 3</w:t>
      </w:r>
    </w:p>
    <w:p w14:paraId="596EDC17" w14:textId="77777777" w:rsidR="0002618D" w:rsidRPr="0036335C" w:rsidRDefault="0002618D" w:rsidP="004C117B">
      <w:pPr>
        <w:spacing w:before="120" w:after="120" w:line="240" w:lineRule="auto"/>
        <w:jc w:val="center"/>
        <w:rPr>
          <w:rFonts w:ascii="Times New Roman" w:hAnsi="Times New Roman"/>
          <w:sz w:val="20"/>
        </w:rPr>
      </w:pPr>
      <w:r w:rsidRPr="0036335C">
        <w:rPr>
          <w:rFonts w:ascii="Times New Roman" w:hAnsi="Times New Roman"/>
          <w:sz w:val="20"/>
        </w:rPr>
        <w:t>FURTHER AMENDMENTS OF THE SECURITIES INDUSTRY ACT 1980 RELATING TO SECURITIES EXCHANGES</w:t>
      </w:r>
    </w:p>
    <w:p w14:paraId="0CFE34E7" w14:textId="77777777" w:rsidR="00907F26" w:rsidRDefault="00907F26" w:rsidP="009375A0">
      <w:pPr>
        <w:spacing w:after="0" w:line="240" w:lineRule="auto"/>
        <w:jc w:val="both"/>
        <w:rPr>
          <w:rFonts w:ascii="Times New Roman" w:hAnsi="Times New Roman"/>
        </w:rPr>
        <w:sectPr w:rsidR="00907F26" w:rsidSect="001B5E82">
          <w:headerReference w:type="default" r:id="rId13"/>
          <w:pgSz w:w="10325" w:h="14573" w:code="13"/>
          <w:pgMar w:top="720" w:right="720" w:bottom="720" w:left="720" w:header="432" w:footer="720" w:gutter="0"/>
          <w:cols w:space="720"/>
          <w:docGrid w:linePitch="299"/>
        </w:sectPr>
      </w:pPr>
    </w:p>
    <w:p w14:paraId="0F402D88" w14:textId="77777777" w:rsidR="00F4541E" w:rsidRDefault="00F4541E" w:rsidP="00F4541E">
      <w:pPr>
        <w:spacing w:after="0" w:line="240" w:lineRule="auto"/>
        <w:jc w:val="center"/>
        <w:rPr>
          <w:rFonts w:ascii="Times New Roman" w:hAnsi="Times New Roman"/>
          <w:b/>
        </w:rPr>
      </w:pPr>
      <w:r>
        <w:rPr>
          <w:rFonts w:ascii="Times New Roman" w:hAnsi="Times New Roman"/>
          <w:b/>
          <w:noProof/>
          <w:lang w:val="en-AU" w:eastAsia="en-AU"/>
        </w:rPr>
        <w:lastRenderedPageBreak/>
        <w:drawing>
          <wp:inline distT="0" distB="0" distL="0" distR="0" wp14:anchorId="51866DB3" wp14:editId="2D2B3DC7">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2C1F62F2" w14:textId="77777777" w:rsidR="0002618D" w:rsidRPr="00F4541E" w:rsidRDefault="009375A0" w:rsidP="00C472A6">
      <w:pPr>
        <w:spacing w:before="480" w:after="480" w:line="240" w:lineRule="auto"/>
        <w:jc w:val="center"/>
        <w:rPr>
          <w:rFonts w:ascii="Times New Roman" w:hAnsi="Times New Roman"/>
          <w:b/>
          <w:sz w:val="36"/>
        </w:rPr>
      </w:pPr>
      <w:r w:rsidRPr="00F4541E">
        <w:rPr>
          <w:rFonts w:ascii="Times New Roman" w:hAnsi="Times New Roman"/>
          <w:b/>
          <w:sz w:val="36"/>
        </w:rPr>
        <w:t xml:space="preserve">Companies and Securities Legislation </w:t>
      </w:r>
      <w:r w:rsidRPr="008C080D">
        <w:rPr>
          <w:rFonts w:ascii="Times New Roman" w:hAnsi="Times New Roman"/>
          <w:b/>
          <w:sz w:val="36"/>
        </w:rPr>
        <w:t>(</w:t>
      </w:r>
      <w:r w:rsidRPr="00F4541E">
        <w:rPr>
          <w:rFonts w:ascii="Times New Roman" w:hAnsi="Times New Roman"/>
          <w:b/>
          <w:sz w:val="36"/>
        </w:rPr>
        <w:t>Miscellaneous Amendments</w:t>
      </w:r>
      <w:r w:rsidRPr="008C080D">
        <w:rPr>
          <w:rFonts w:ascii="Times New Roman" w:hAnsi="Times New Roman"/>
          <w:b/>
          <w:sz w:val="36"/>
        </w:rPr>
        <w:t>)</w:t>
      </w:r>
      <w:r w:rsidRPr="00F4541E">
        <w:rPr>
          <w:rFonts w:ascii="Times New Roman" w:hAnsi="Times New Roman"/>
          <w:b/>
          <w:sz w:val="36"/>
        </w:rPr>
        <w:t xml:space="preserve"> Act 1985</w:t>
      </w:r>
    </w:p>
    <w:p w14:paraId="4B239BA8" w14:textId="77777777" w:rsidR="0002618D" w:rsidRPr="00F4541E" w:rsidRDefault="009375A0" w:rsidP="00F4541E">
      <w:pPr>
        <w:spacing w:before="300" w:after="300" w:line="240" w:lineRule="auto"/>
        <w:jc w:val="center"/>
        <w:rPr>
          <w:rFonts w:ascii="Times New Roman" w:hAnsi="Times New Roman"/>
          <w:b/>
          <w:sz w:val="28"/>
        </w:rPr>
      </w:pPr>
      <w:r w:rsidRPr="00F4541E">
        <w:rPr>
          <w:rFonts w:ascii="Times New Roman" w:hAnsi="Times New Roman"/>
          <w:b/>
          <w:sz w:val="28"/>
        </w:rPr>
        <w:t>No. 192 of 1985</w:t>
      </w:r>
    </w:p>
    <w:p w14:paraId="30174949" w14:textId="77777777" w:rsidR="00F4541E" w:rsidRPr="00F4541E" w:rsidRDefault="00F4541E" w:rsidP="00F4541E">
      <w:pPr>
        <w:pBdr>
          <w:bottom w:val="thickThinSmallGap" w:sz="12" w:space="1" w:color="auto"/>
        </w:pBdr>
        <w:spacing w:after="0" w:line="240" w:lineRule="auto"/>
        <w:jc w:val="center"/>
        <w:rPr>
          <w:rFonts w:ascii="Times New Roman" w:hAnsi="Times New Roman"/>
          <w:b/>
          <w:sz w:val="2"/>
        </w:rPr>
      </w:pPr>
    </w:p>
    <w:p w14:paraId="0863336A" w14:textId="77777777" w:rsidR="0002618D" w:rsidRPr="00F4541E" w:rsidRDefault="009375A0" w:rsidP="00F4541E">
      <w:pPr>
        <w:spacing w:before="300" w:after="0" w:line="240" w:lineRule="auto"/>
        <w:jc w:val="center"/>
        <w:rPr>
          <w:rFonts w:ascii="Times New Roman" w:hAnsi="Times New Roman"/>
          <w:sz w:val="26"/>
        </w:rPr>
      </w:pPr>
      <w:r w:rsidRPr="00F4541E">
        <w:rPr>
          <w:rFonts w:ascii="Times New Roman" w:hAnsi="Times New Roman"/>
          <w:b/>
          <w:sz w:val="26"/>
        </w:rPr>
        <w:t>An Act to amend laws relating to companies and securities</w:t>
      </w:r>
    </w:p>
    <w:p w14:paraId="60B81E55" w14:textId="77777777" w:rsidR="0002618D" w:rsidRPr="00F4541E" w:rsidRDefault="009375A0" w:rsidP="00F4541E">
      <w:pPr>
        <w:spacing w:before="120" w:after="120" w:line="240" w:lineRule="auto"/>
        <w:jc w:val="right"/>
        <w:rPr>
          <w:rFonts w:ascii="Times New Roman" w:hAnsi="Times New Roman"/>
          <w:sz w:val="24"/>
        </w:rPr>
      </w:pPr>
      <w:r w:rsidRPr="00F4541E">
        <w:rPr>
          <w:rFonts w:ascii="Times New Roman" w:hAnsi="Times New Roman"/>
          <w:sz w:val="24"/>
        </w:rPr>
        <w:t>[</w:t>
      </w:r>
      <w:r w:rsidRPr="00F4541E">
        <w:rPr>
          <w:rFonts w:ascii="Times New Roman" w:hAnsi="Times New Roman"/>
          <w:i/>
          <w:sz w:val="24"/>
        </w:rPr>
        <w:t>Assented to 16 December 1985</w:t>
      </w:r>
      <w:r w:rsidRPr="00F4541E">
        <w:rPr>
          <w:rFonts w:ascii="Times New Roman" w:hAnsi="Times New Roman"/>
          <w:sz w:val="24"/>
        </w:rPr>
        <w:t>]</w:t>
      </w:r>
    </w:p>
    <w:p w14:paraId="12707EE5" w14:textId="77777777" w:rsidR="0002618D" w:rsidRPr="00F4541E" w:rsidRDefault="0002618D" w:rsidP="00F4541E">
      <w:pPr>
        <w:spacing w:before="120" w:after="120" w:line="240" w:lineRule="auto"/>
        <w:ind w:firstLine="432"/>
        <w:jc w:val="both"/>
        <w:rPr>
          <w:rFonts w:ascii="Times New Roman" w:hAnsi="Times New Roman"/>
          <w:sz w:val="24"/>
        </w:rPr>
      </w:pPr>
      <w:r w:rsidRPr="00F4541E">
        <w:rPr>
          <w:rFonts w:ascii="Times New Roman" w:hAnsi="Times New Roman"/>
          <w:sz w:val="24"/>
        </w:rPr>
        <w:t>BE IT ENACTED by the Queen, and the Senate and the House of Representatives of the Commonwealth of Australia, as follows:</w:t>
      </w:r>
    </w:p>
    <w:p w14:paraId="00C0CCC5" w14:textId="77777777" w:rsidR="0002618D" w:rsidRPr="00F4541E" w:rsidRDefault="009375A0" w:rsidP="00F4541E">
      <w:pPr>
        <w:spacing w:after="0" w:line="240" w:lineRule="auto"/>
        <w:jc w:val="center"/>
        <w:rPr>
          <w:rFonts w:ascii="Times New Roman" w:hAnsi="Times New Roman"/>
          <w:sz w:val="24"/>
        </w:rPr>
      </w:pPr>
      <w:r w:rsidRPr="00F4541E">
        <w:rPr>
          <w:rFonts w:ascii="Times New Roman" w:hAnsi="Times New Roman"/>
          <w:b/>
          <w:sz w:val="24"/>
        </w:rPr>
        <w:t>PART I—PRELIMINARY</w:t>
      </w:r>
    </w:p>
    <w:p w14:paraId="7F7C502B" w14:textId="77777777" w:rsidR="0002618D" w:rsidRPr="00F4541E" w:rsidRDefault="009375A0" w:rsidP="00F4541E">
      <w:pPr>
        <w:spacing w:before="120" w:after="60" w:line="240" w:lineRule="auto"/>
        <w:jc w:val="both"/>
        <w:rPr>
          <w:rFonts w:ascii="Times New Roman" w:hAnsi="Times New Roman"/>
          <w:sz w:val="20"/>
        </w:rPr>
      </w:pPr>
      <w:r w:rsidRPr="00F4541E">
        <w:rPr>
          <w:rFonts w:ascii="Times New Roman" w:hAnsi="Times New Roman"/>
          <w:b/>
          <w:sz w:val="20"/>
        </w:rPr>
        <w:t>Short title</w:t>
      </w:r>
    </w:p>
    <w:p w14:paraId="5F1C8113" w14:textId="77777777" w:rsidR="0002618D" w:rsidRPr="009375A0" w:rsidRDefault="009375A0" w:rsidP="00F4541E">
      <w:pPr>
        <w:spacing w:after="0" w:line="240" w:lineRule="auto"/>
        <w:ind w:firstLine="432"/>
        <w:jc w:val="both"/>
        <w:rPr>
          <w:rFonts w:ascii="Times New Roman" w:hAnsi="Times New Roman"/>
        </w:rPr>
      </w:pPr>
      <w:r w:rsidRPr="009375A0">
        <w:rPr>
          <w:rFonts w:ascii="Times New Roman" w:hAnsi="Times New Roman"/>
          <w:b/>
        </w:rPr>
        <w:t>1.</w:t>
      </w:r>
      <w:r w:rsidR="0002618D" w:rsidRPr="009375A0">
        <w:rPr>
          <w:rFonts w:ascii="Times New Roman" w:hAnsi="Times New Roman"/>
        </w:rPr>
        <w:t xml:space="preserve"> This Act may be cited as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w:t>
      </w:r>
    </w:p>
    <w:p w14:paraId="63909A3B" w14:textId="77777777" w:rsidR="0002618D" w:rsidRPr="00F4541E" w:rsidRDefault="009375A0" w:rsidP="00F4541E">
      <w:pPr>
        <w:spacing w:before="120" w:after="60" w:line="240" w:lineRule="auto"/>
        <w:jc w:val="both"/>
        <w:rPr>
          <w:rFonts w:ascii="Times New Roman" w:hAnsi="Times New Roman"/>
          <w:b/>
          <w:sz w:val="20"/>
        </w:rPr>
      </w:pPr>
      <w:r w:rsidRPr="00F4541E">
        <w:rPr>
          <w:rFonts w:ascii="Times New Roman" w:hAnsi="Times New Roman"/>
          <w:b/>
          <w:sz w:val="20"/>
        </w:rPr>
        <w:t>Commencement</w:t>
      </w:r>
    </w:p>
    <w:p w14:paraId="3D79AB97" w14:textId="77777777" w:rsidR="0002618D" w:rsidRPr="009375A0" w:rsidRDefault="009375A0" w:rsidP="00F4541E">
      <w:pPr>
        <w:spacing w:after="0" w:line="240" w:lineRule="auto"/>
        <w:ind w:firstLine="432"/>
        <w:jc w:val="both"/>
        <w:rPr>
          <w:rFonts w:ascii="Times New Roman" w:hAnsi="Times New Roman"/>
        </w:rPr>
      </w:pPr>
      <w:r w:rsidRPr="009375A0">
        <w:rPr>
          <w:rFonts w:ascii="Times New Roman" w:hAnsi="Times New Roman"/>
          <w:b/>
        </w:rPr>
        <w:t>2.</w:t>
      </w:r>
      <w:r w:rsidR="0002618D" w:rsidRPr="009375A0">
        <w:rPr>
          <w:rFonts w:ascii="Times New Roman" w:hAnsi="Times New Roman"/>
        </w:rPr>
        <w:t xml:space="preserve"> </w:t>
      </w:r>
      <w:r w:rsidRPr="008C080D">
        <w:rPr>
          <w:rFonts w:ascii="Times New Roman" w:hAnsi="Times New Roman"/>
          <w:b/>
        </w:rPr>
        <w:t>(</w:t>
      </w:r>
      <w:r w:rsidRPr="009375A0">
        <w:rPr>
          <w:rFonts w:ascii="Times New Roman" w:hAnsi="Times New Roman"/>
          <w:b/>
        </w:rPr>
        <w:t>1</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Subject to this section, the provisions of this Act shall come into operation on such day as is, or on such respective days as are, fixed by Proclamation.</w:t>
      </w:r>
    </w:p>
    <w:p w14:paraId="7FB897BE" w14:textId="77777777" w:rsidR="0002618D" w:rsidRPr="009375A0" w:rsidRDefault="009375A0" w:rsidP="00F4541E">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2</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Part I shall come into operation on the day on which this Act receives the Royal Assent.</w:t>
      </w:r>
    </w:p>
    <w:p w14:paraId="67A256B2" w14:textId="77777777" w:rsidR="0002618D" w:rsidRPr="009375A0" w:rsidRDefault="009375A0" w:rsidP="00F4541E">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3</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 xml:space="preserve">Sections 7, 9, 11 to 17 </w:t>
      </w:r>
      <w:r w:rsidR="0002618D" w:rsidRPr="008C080D">
        <w:rPr>
          <w:rFonts w:ascii="Times New Roman" w:hAnsi="Times New Roman"/>
        </w:rPr>
        <w:t>(</w:t>
      </w:r>
      <w:r w:rsidR="0002618D" w:rsidRPr="009375A0">
        <w:rPr>
          <w:rFonts w:ascii="Times New Roman" w:hAnsi="Times New Roman"/>
        </w:rPr>
        <w:t>inclusive</w:t>
      </w:r>
      <w:r w:rsidR="0002618D" w:rsidRPr="008C080D">
        <w:rPr>
          <w:rFonts w:ascii="Times New Roman" w:hAnsi="Times New Roman"/>
        </w:rPr>
        <w:t>)</w:t>
      </w:r>
      <w:r w:rsidR="0002618D" w:rsidRPr="009375A0">
        <w:rPr>
          <w:rFonts w:ascii="Times New Roman" w:hAnsi="Times New Roman"/>
        </w:rPr>
        <w:t>, 21 and 22 shall come into operation on a day to be fixed by Proclamation.</w:t>
      </w:r>
    </w:p>
    <w:p w14:paraId="59E4E279" w14:textId="77777777" w:rsidR="00907F26" w:rsidRDefault="00907F26" w:rsidP="009375A0">
      <w:pPr>
        <w:spacing w:after="0" w:line="240" w:lineRule="auto"/>
        <w:jc w:val="both"/>
        <w:rPr>
          <w:rFonts w:ascii="Times New Roman" w:hAnsi="Times New Roman"/>
        </w:rPr>
        <w:sectPr w:rsidR="00907F26" w:rsidSect="00F11D4A">
          <w:headerReference w:type="default" r:id="rId14"/>
          <w:pgSz w:w="10325" w:h="14573" w:code="13"/>
          <w:pgMar w:top="720" w:right="720" w:bottom="720" w:left="720" w:header="720" w:footer="720" w:gutter="0"/>
          <w:cols w:space="720"/>
          <w:docGrid w:linePitch="299"/>
        </w:sectPr>
      </w:pPr>
    </w:p>
    <w:p w14:paraId="3CD126CE" w14:textId="77777777" w:rsidR="0002618D" w:rsidRPr="009375A0" w:rsidRDefault="009375A0" w:rsidP="00F4541E">
      <w:pPr>
        <w:spacing w:after="0" w:line="240" w:lineRule="auto"/>
        <w:ind w:firstLine="432"/>
        <w:jc w:val="both"/>
        <w:rPr>
          <w:rFonts w:ascii="Times New Roman" w:hAnsi="Times New Roman"/>
        </w:rPr>
      </w:pPr>
      <w:r w:rsidRPr="008C080D">
        <w:rPr>
          <w:rFonts w:ascii="Times New Roman" w:hAnsi="Times New Roman"/>
          <w:b/>
        </w:rPr>
        <w:lastRenderedPageBreak/>
        <w:t>(</w:t>
      </w:r>
      <w:r w:rsidRPr="009375A0">
        <w:rPr>
          <w:rFonts w:ascii="Times New Roman" w:hAnsi="Times New Roman"/>
          <w:b/>
        </w:rPr>
        <w:t>4</w:t>
      </w:r>
      <w:r w:rsidRPr="008C080D">
        <w:rPr>
          <w:rFonts w:ascii="Times New Roman" w:hAnsi="Times New Roman"/>
          <w:b/>
        </w:rPr>
        <w:t>)</w:t>
      </w:r>
      <w:r w:rsidR="0002618D" w:rsidRPr="009375A0">
        <w:rPr>
          <w:rFonts w:ascii="Times New Roman" w:hAnsi="Times New Roman"/>
        </w:rPr>
        <w:t xml:space="preserve"> Section 24 and sub-section 25</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shall come into operation on a day to be fixed by Proclamation, not being a day that is earlier than the day on which sub-section 25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comes into operation.</w:t>
      </w:r>
    </w:p>
    <w:p w14:paraId="3ECA876D" w14:textId="77777777" w:rsidR="0002618D" w:rsidRPr="009375A0" w:rsidRDefault="009375A0" w:rsidP="00F4541E">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5</w:t>
      </w:r>
      <w:r w:rsidRPr="008C080D">
        <w:rPr>
          <w:rFonts w:ascii="Times New Roman" w:hAnsi="Times New Roman"/>
          <w:b/>
        </w:rPr>
        <w:t>)</w:t>
      </w:r>
      <w:r w:rsidR="0002618D" w:rsidRPr="009375A0">
        <w:rPr>
          <w:rFonts w:ascii="Times New Roman" w:hAnsi="Times New Roman"/>
        </w:rPr>
        <w:t xml:space="preserve"> Sub-section 25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and sections 26, 127, 128, 198 and 199 shall come into operation on a day to be fixed by Proclamation.</w:t>
      </w:r>
    </w:p>
    <w:p w14:paraId="7ABA2B39" w14:textId="77777777" w:rsidR="0002618D" w:rsidRPr="009375A0" w:rsidRDefault="009375A0" w:rsidP="00F4541E">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6</w:t>
      </w:r>
      <w:r w:rsidRPr="008C080D">
        <w:rPr>
          <w:rFonts w:ascii="Times New Roman" w:hAnsi="Times New Roman"/>
          <w:b/>
        </w:rPr>
        <w:t>)</w:t>
      </w:r>
      <w:r w:rsidR="0002618D" w:rsidRPr="009375A0">
        <w:rPr>
          <w:rFonts w:ascii="Times New Roman" w:hAnsi="Times New Roman"/>
        </w:rPr>
        <w:t xml:space="preserve"> Sections 27 and 69 shall come into operation on a day to be fixed by Proclamation.</w:t>
      </w:r>
    </w:p>
    <w:p w14:paraId="5319269D" w14:textId="77777777" w:rsidR="0002618D" w:rsidRPr="009375A0" w:rsidRDefault="009375A0" w:rsidP="00F4541E">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7</w:t>
      </w:r>
      <w:r w:rsidRPr="008C080D">
        <w:rPr>
          <w:rFonts w:ascii="Times New Roman" w:hAnsi="Times New Roman"/>
          <w:b/>
        </w:rPr>
        <w:t>)</w:t>
      </w:r>
      <w:r w:rsidR="0002618D" w:rsidRPr="009375A0">
        <w:rPr>
          <w:rFonts w:ascii="Times New Roman" w:hAnsi="Times New Roman"/>
        </w:rPr>
        <w:t xml:space="preserve"> Sub-section 30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and sections 36 to 43 </w:t>
      </w:r>
      <w:r w:rsidR="0002618D" w:rsidRPr="008C080D">
        <w:rPr>
          <w:rFonts w:ascii="Times New Roman" w:hAnsi="Times New Roman"/>
        </w:rPr>
        <w:t>(</w:t>
      </w:r>
      <w:r w:rsidR="0002618D" w:rsidRPr="009375A0">
        <w:rPr>
          <w:rFonts w:ascii="Times New Roman" w:hAnsi="Times New Roman"/>
        </w:rPr>
        <w:t>inclusive</w:t>
      </w:r>
      <w:r w:rsidR="0002618D" w:rsidRPr="008C080D">
        <w:rPr>
          <w:rFonts w:ascii="Times New Roman" w:hAnsi="Times New Roman"/>
        </w:rPr>
        <w:t>)</w:t>
      </w:r>
      <w:r w:rsidR="0002618D" w:rsidRPr="009375A0">
        <w:rPr>
          <w:rFonts w:ascii="Times New Roman" w:hAnsi="Times New Roman"/>
        </w:rPr>
        <w:t>, 65 and 123 shall come into operation on a day to be fixed by Proclamation.</w:t>
      </w:r>
    </w:p>
    <w:p w14:paraId="06EB2716" w14:textId="77777777" w:rsidR="0002618D" w:rsidRPr="009375A0" w:rsidRDefault="009375A0" w:rsidP="00F4541E">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8</w:t>
      </w:r>
      <w:r w:rsidRPr="008C080D">
        <w:rPr>
          <w:rFonts w:ascii="Times New Roman" w:hAnsi="Times New Roman"/>
          <w:b/>
        </w:rPr>
        <w:t>)</w:t>
      </w:r>
      <w:r w:rsidR="0002618D" w:rsidRPr="009375A0">
        <w:rPr>
          <w:rFonts w:ascii="Times New Roman" w:hAnsi="Times New Roman"/>
        </w:rPr>
        <w:t xml:space="preserve"> Sections 45 and 131 shall be deemed to have come into operation on 1 July 1982.</w:t>
      </w:r>
    </w:p>
    <w:p w14:paraId="06472680" w14:textId="77777777" w:rsidR="0002618D" w:rsidRPr="009375A0" w:rsidRDefault="009375A0" w:rsidP="00F4541E">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9</w:t>
      </w:r>
      <w:r w:rsidRPr="008C080D">
        <w:rPr>
          <w:rFonts w:ascii="Times New Roman" w:hAnsi="Times New Roman"/>
          <w:b/>
        </w:rPr>
        <w:t>)</w:t>
      </w:r>
      <w:r w:rsidR="0002618D" w:rsidRPr="009375A0">
        <w:rPr>
          <w:rFonts w:ascii="Times New Roman" w:hAnsi="Times New Roman"/>
        </w:rPr>
        <w:t xml:space="preserve"> Section 63 and sub-section 165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shall come into operation on 1 July 1987.</w:t>
      </w:r>
    </w:p>
    <w:p w14:paraId="729CB61E" w14:textId="77777777" w:rsidR="0002618D" w:rsidRPr="009375A0" w:rsidRDefault="009375A0" w:rsidP="00F4541E">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10</w:t>
      </w:r>
      <w:r w:rsidRPr="008C080D">
        <w:rPr>
          <w:rFonts w:ascii="Times New Roman" w:hAnsi="Times New Roman"/>
          <w:b/>
        </w:rPr>
        <w:t>)</w:t>
      </w:r>
      <w:r w:rsidR="0002618D" w:rsidRPr="009375A0">
        <w:rPr>
          <w:rFonts w:ascii="Times New Roman" w:hAnsi="Times New Roman"/>
        </w:rPr>
        <w:t xml:space="preserve"> Sections 72, 73 and 74 and sub-section 75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shall come into operation on a day to be fixed by Proclamation.</w:t>
      </w:r>
    </w:p>
    <w:p w14:paraId="010390E4" w14:textId="77777777" w:rsidR="0002618D" w:rsidRPr="009375A0" w:rsidRDefault="009375A0" w:rsidP="00F4541E">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11</w:t>
      </w:r>
      <w:r w:rsidRPr="008C080D">
        <w:rPr>
          <w:rFonts w:ascii="Times New Roman" w:hAnsi="Times New Roman"/>
          <w:b/>
        </w:rPr>
        <w:t>)</w:t>
      </w:r>
      <w:r w:rsidR="0002618D" w:rsidRPr="009375A0">
        <w:rPr>
          <w:rFonts w:ascii="Times New Roman" w:hAnsi="Times New Roman"/>
        </w:rPr>
        <w:t xml:space="preserve"> Sub-section 80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shall come into operation on the day on which sub-section 80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comes into operation or, if section 9 of the </w:t>
      </w:r>
      <w:r w:rsidRPr="009375A0">
        <w:rPr>
          <w:rFonts w:ascii="Times New Roman" w:hAnsi="Times New Roman"/>
          <w:i/>
        </w:rPr>
        <w:t xml:space="preserve">Companies Amendment Act 1985 </w:t>
      </w:r>
      <w:r w:rsidR="0002618D" w:rsidRPr="009375A0">
        <w:rPr>
          <w:rFonts w:ascii="Times New Roman" w:hAnsi="Times New Roman"/>
        </w:rPr>
        <w:t>does not come into operation before that day, immediately after the commencement of that section.</w:t>
      </w:r>
    </w:p>
    <w:p w14:paraId="00DA3534" w14:textId="77777777" w:rsidR="0002618D" w:rsidRPr="009375A0" w:rsidRDefault="009375A0" w:rsidP="00F4541E">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12</w:t>
      </w:r>
      <w:r w:rsidRPr="008C080D">
        <w:rPr>
          <w:rFonts w:ascii="Times New Roman" w:hAnsi="Times New Roman"/>
          <w:b/>
        </w:rPr>
        <w:t>)</w:t>
      </w:r>
      <w:r w:rsidR="0002618D" w:rsidRPr="009375A0">
        <w:rPr>
          <w:rFonts w:ascii="Times New Roman" w:hAnsi="Times New Roman"/>
        </w:rPr>
        <w:t xml:space="preserve"> Part V shall be deemed to have come into operation on 1 January 1984.</w:t>
      </w:r>
    </w:p>
    <w:p w14:paraId="4E37AC1C" w14:textId="77777777" w:rsidR="0002618D" w:rsidRPr="00F4541E" w:rsidRDefault="009375A0" w:rsidP="00F4541E">
      <w:pPr>
        <w:spacing w:before="120" w:after="120" w:line="240" w:lineRule="auto"/>
        <w:jc w:val="center"/>
        <w:rPr>
          <w:rFonts w:ascii="Times New Roman" w:hAnsi="Times New Roman"/>
          <w:sz w:val="24"/>
        </w:rPr>
      </w:pPr>
      <w:r w:rsidRPr="00F4541E">
        <w:rPr>
          <w:rFonts w:ascii="Times New Roman" w:hAnsi="Times New Roman"/>
          <w:b/>
          <w:sz w:val="24"/>
        </w:rPr>
        <w:t xml:space="preserve">PART II—AMENDMENTS OF COMPANIES </w:t>
      </w:r>
      <w:r w:rsidRPr="008C080D">
        <w:rPr>
          <w:rFonts w:ascii="Times New Roman" w:hAnsi="Times New Roman"/>
          <w:b/>
          <w:sz w:val="24"/>
        </w:rPr>
        <w:t>(</w:t>
      </w:r>
      <w:r w:rsidRPr="00F4541E">
        <w:rPr>
          <w:rFonts w:ascii="Times New Roman" w:hAnsi="Times New Roman"/>
          <w:b/>
          <w:sz w:val="24"/>
        </w:rPr>
        <w:t>ACQUISITION OF SHARES</w:t>
      </w:r>
      <w:r w:rsidRPr="008C080D">
        <w:rPr>
          <w:rFonts w:ascii="Times New Roman" w:hAnsi="Times New Roman"/>
          <w:b/>
          <w:sz w:val="24"/>
        </w:rPr>
        <w:t>)</w:t>
      </w:r>
      <w:r w:rsidRPr="00F4541E">
        <w:rPr>
          <w:rFonts w:ascii="Times New Roman" w:hAnsi="Times New Roman"/>
          <w:b/>
          <w:sz w:val="24"/>
        </w:rPr>
        <w:t xml:space="preserve"> ACT 1980</w:t>
      </w:r>
    </w:p>
    <w:p w14:paraId="48D2978E" w14:textId="77777777" w:rsidR="0002618D" w:rsidRPr="00F4541E" w:rsidRDefault="009375A0" w:rsidP="00F4541E">
      <w:pPr>
        <w:spacing w:before="120" w:after="60" w:line="240" w:lineRule="auto"/>
        <w:jc w:val="both"/>
        <w:rPr>
          <w:rFonts w:ascii="Times New Roman" w:hAnsi="Times New Roman"/>
          <w:b/>
          <w:sz w:val="20"/>
        </w:rPr>
      </w:pPr>
      <w:r w:rsidRPr="00F4541E">
        <w:rPr>
          <w:rFonts w:ascii="Times New Roman" w:hAnsi="Times New Roman"/>
          <w:b/>
          <w:sz w:val="20"/>
        </w:rPr>
        <w:t>Principal Act</w:t>
      </w:r>
    </w:p>
    <w:p w14:paraId="520D0AF6" w14:textId="77777777" w:rsidR="0002618D" w:rsidRPr="009375A0" w:rsidRDefault="009375A0" w:rsidP="00F4541E">
      <w:pPr>
        <w:spacing w:after="0" w:line="240" w:lineRule="auto"/>
        <w:ind w:firstLine="432"/>
        <w:jc w:val="both"/>
        <w:rPr>
          <w:rFonts w:ascii="Times New Roman" w:hAnsi="Times New Roman"/>
        </w:rPr>
      </w:pPr>
      <w:r w:rsidRPr="009375A0">
        <w:rPr>
          <w:rFonts w:ascii="Times New Roman" w:hAnsi="Times New Roman"/>
          <w:b/>
        </w:rPr>
        <w:t>3.</w:t>
      </w:r>
      <w:r w:rsidR="0002618D" w:rsidRPr="009375A0">
        <w:rPr>
          <w:rFonts w:ascii="Times New Roman" w:hAnsi="Times New Roman"/>
        </w:rPr>
        <w:t xml:space="preserve"> The </w:t>
      </w:r>
      <w:r w:rsidRPr="009375A0">
        <w:rPr>
          <w:rFonts w:ascii="Times New Roman" w:hAnsi="Times New Roman"/>
          <w:i/>
        </w:rPr>
        <w:t xml:space="preserve">Companies </w:t>
      </w:r>
      <w:r w:rsidRPr="008C080D">
        <w:rPr>
          <w:rFonts w:ascii="Times New Roman" w:hAnsi="Times New Roman"/>
        </w:rPr>
        <w:t>(</w:t>
      </w:r>
      <w:r w:rsidRPr="009375A0">
        <w:rPr>
          <w:rFonts w:ascii="Times New Roman" w:hAnsi="Times New Roman"/>
          <w:i/>
        </w:rPr>
        <w:t>Acquisition of Shares</w:t>
      </w:r>
      <w:r w:rsidRPr="008C080D">
        <w:rPr>
          <w:rFonts w:ascii="Times New Roman" w:hAnsi="Times New Roman"/>
        </w:rPr>
        <w:t>)</w:t>
      </w:r>
      <w:r w:rsidRPr="009375A0">
        <w:rPr>
          <w:rFonts w:ascii="Times New Roman" w:hAnsi="Times New Roman"/>
          <w:i/>
        </w:rPr>
        <w:t xml:space="preserve"> Act 1980</w:t>
      </w:r>
      <w:r w:rsidRPr="00F4541E">
        <w:rPr>
          <w:rFonts w:ascii="Times New Roman" w:hAnsi="Times New Roman"/>
          <w:vertAlign w:val="superscript"/>
        </w:rPr>
        <w:t>1</w:t>
      </w:r>
      <w:r w:rsidRPr="009375A0">
        <w:rPr>
          <w:rFonts w:ascii="Times New Roman" w:hAnsi="Times New Roman"/>
          <w:i/>
        </w:rPr>
        <w:t xml:space="preserve"> </w:t>
      </w:r>
      <w:r w:rsidR="0002618D" w:rsidRPr="009375A0">
        <w:rPr>
          <w:rFonts w:ascii="Times New Roman" w:hAnsi="Times New Roman"/>
        </w:rPr>
        <w:t>is in this Part referred to as the Principal Act.</w:t>
      </w:r>
    </w:p>
    <w:p w14:paraId="596A5A2E" w14:textId="77777777" w:rsidR="0002618D" w:rsidRPr="00F4541E" w:rsidRDefault="009375A0" w:rsidP="00F4541E">
      <w:pPr>
        <w:spacing w:before="120" w:after="60" w:line="240" w:lineRule="auto"/>
        <w:jc w:val="both"/>
        <w:rPr>
          <w:rFonts w:ascii="Times New Roman" w:hAnsi="Times New Roman"/>
          <w:b/>
          <w:sz w:val="20"/>
        </w:rPr>
      </w:pPr>
      <w:r w:rsidRPr="00F4541E">
        <w:rPr>
          <w:rFonts w:ascii="Times New Roman" w:hAnsi="Times New Roman"/>
          <w:b/>
          <w:sz w:val="20"/>
        </w:rPr>
        <w:t>Definitions</w:t>
      </w:r>
    </w:p>
    <w:p w14:paraId="6012763E" w14:textId="77777777" w:rsidR="0002618D" w:rsidRPr="009375A0" w:rsidRDefault="009375A0" w:rsidP="00F4541E">
      <w:pPr>
        <w:spacing w:after="0" w:line="240" w:lineRule="auto"/>
        <w:ind w:firstLine="432"/>
        <w:jc w:val="both"/>
        <w:rPr>
          <w:rFonts w:ascii="Times New Roman" w:hAnsi="Times New Roman"/>
        </w:rPr>
      </w:pPr>
      <w:r w:rsidRPr="009375A0">
        <w:rPr>
          <w:rFonts w:ascii="Times New Roman" w:hAnsi="Times New Roman"/>
          <w:b/>
        </w:rPr>
        <w:t>4.</w:t>
      </w:r>
      <w:r w:rsidR="0002618D" w:rsidRPr="009375A0">
        <w:rPr>
          <w:rFonts w:ascii="Times New Roman" w:hAnsi="Times New Roman"/>
        </w:rPr>
        <w:t xml:space="preserve"> Section 6 of the Principal Act is amended—</w:t>
      </w:r>
    </w:p>
    <w:p w14:paraId="3F4F1911" w14:textId="77777777" w:rsidR="0002618D" w:rsidRPr="009375A0" w:rsidRDefault="0002618D" w:rsidP="00F4541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the definition of </w:t>
      </w:r>
      <w:r w:rsidR="009375A0">
        <w:rPr>
          <w:rFonts w:ascii="Times New Roman" w:hAnsi="Times New Roman"/>
        </w:rPr>
        <w:t>“</w:t>
      </w:r>
      <w:r w:rsidRPr="009375A0">
        <w:rPr>
          <w:rFonts w:ascii="Times New Roman" w:hAnsi="Times New Roman"/>
        </w:rPr>
        <w:t>home exchange</w:t>
      </w:r>
      <w:r w:rsidR="009375A0">
        <w:rPr>
          <w:rFonts w:ascii="Times New Roman" w:hAnsi="Times New Roman"/>
        </w:rPr>
        <w:t>”</w:t>
      </w:r>
      <w:r w:rsidRPr="009375A0">
        <w:rPr>
          <w:rFonts w:ascii="Times New Roman" w:hAnsi="Times New Roman"/>
        </w:rPr>
        <w:t xml:space="preserve"> and substituting the following definition:</w:t>
      </w:r>
    </w:p>
    <w:p w14:paraId="58817445" w14:textId="155DDD76" w:rsidR="0002618D" w:rsidRPr="009375A0" w:rsidRDefault="009375A0" w:rsidP="0009386E">
      <w:pPr>
        <w:spacing w:after="0" w:line="240" w:lineRule="auto"/>
        <w:ind w:left="1440" w:hanging="360"/>
        <w:jc w:val="both"/>
        <w:rPr>
          <w:rFonts w:ascii="Times New Roman" w:hAnsi="Times New Roman"/>
        </w:rPr>
      </w:pPr>
      <w:r>
        <w:rPr>
          <w:rFonts w:ascii="Times New Roman" w:hAnsi="Times New Roman"/>
        </w:rPr>
        <w:t>“</w:t>
      </w:r>
      <w:r w:rsidR="00B658D1">
        <w:rPr>
          <w:rFonts w:ascii="Times New Roman" w:hAnsi="Times New Roman"/>
        </w:rPr>
        <w:t xml:space="preserve"> </w:t>
      </w:r>
      <w:r>
        <w:rPr>
          <w:rFonts w:ascii="Times New Roman" w:hAnsi="Times New Roman"/>
        </w:rPr>
        <w:t>‘</w:t>
      </w:r>
      <w:r w:rsidR="0002618D" w:rsidRPr="009375A0">
        <w:rPr>
          <w:rFonts w:ascii="Times New Roman" w:hAnsi="Times New Roman"/>
        </w:rPr>
        <w:t>home stock exchange</w:t>
      </w:r>
      <w:r>
        <w:rPr>
          <w:rFonts w:ascii="Times New Roman" w:hAnsi="Times New Roman"/>
        </w:rPr>
        <w:t>’</w:t>
      </w:r>
      <w:r w:rsidR="0002618D" w:rsidRPr="009375A0">
        <w:rPr>
          <w:rFonts w:ascii="Times New Roman" w:hAnsi="Times New Roman"/>
        </w:rPr>
        <w:t>, in relation to a stock exchange listed company, means the stock exchange designated to the company as its Home Exchange by the Australian Associated Stock Exchanges;</w:t>
      </w:r>
      <w:r>
        <w:rPr>
          <w:rFonts w:ascii="Times New Roman" w:hAnsi="Times New Roman"/>
        </w:rPr>
        <w:t>”</w:t>
      </w:r>
      <w:r w:rsidR="0002618D" w:rsidRPr="009375A0">
        <w:rPr>
          <w:rFonts w:ascii="Times New Roman" w:hAnsi="Times New Roman"/>
        </w:rPr>
        <w:t>;</w:t>
      </w:r>
    </w:p>
    <w:p w14:paraId="795665C3"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w:t>
      </w:r>
      <w:r w:rsidR="009375A0">
        <w:rPr>
          <w:rFonts w:ascii="Times New Roman" w:hAnsi="Times New Roman"/>
        </w:rPr>
        <w:t>“</w:t>
      </w:r>
      <w:r w:rsidRPr="009375A0">
        <w:rPr>
          <w:rFonts w:ascii="Times New Roman" w:hAnsi="Times New Roman"/>
        </w:rPr>
        <w:t xml:space="preserve">, except in the definition of </w:t>
      </w:r>
      <w:r w:rsidR="009375A0">
        <w:rPr>
          <w:rFonts w:ascii="Times New Roman" w:hAnsi="Times New Roman"/>
        </w:rPr>
        <w:t>‘</w:t>
      </w:r>
      <w:r w:rsidRPr="009375A0">
        <w:rPr>
          <w:rFonts w:ascii="Times New Roman" w:hAnsi="Times New Roman"/>
        </w:rPr>
        <w:t>stock market</w:t>
      </w:r>
      <w:r w:rsidR="009375A0">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 xml:space="preserve"> before </w:t>
      </w:r>
      <w:r w:rsidR="009375A0">
        <w:rPr>
          <w:rFonts w:ascii="Times New Roman" w:hAnsi="Times New Roman"/>
        </w:rPr>
        <w:t>“</w:t>
      </w:r>
      <w:r w:rsidRPr="009375A0">
        <w:rPr>
          <w:rFonts w:ascii="Times New Roman" w:hAnsi="Times New Roman"/>
        </w:rPr>
        <w:t>means</w:t>
      </w:r>
      <w:r w:rsidR="009375A0">
        <w:rPr>
          <w:rFonts w:ascii="Times New Roman" w:hAnsi="Times New Roman"/>
        </w:rPr>
        <w:t>”</w:t>
      </w:r>
      <w:r w:rsidRPr="009375A0">
        <w:rPr>
          <w:rFonts w:ascii="Times New Roman" w:hAnsi="Times New Roman"/>
        </w:rPr>
        <w:t xml:space="preserve"> in the definition of </w:t>
      </w:r>
      <w:r w:rsidR="009375A0">
        <w:rPr>
          <w:rFonts w:ascii="Times New Roman" w:hAnsi="Times New Roman"/>
        </w:rPr>
        <w:t>“</w:t>
      </w:r>
      <w:r w:rsidRPr="009375A0">
        <w:rPr>
          <w:rFonts w:ascii="Times New Roman" w:hAnsi="Times New Roman"/>
        </w:rPr>
        <w:t>invitation</w:t>
      </w:r>
      <w:r w:rsidR="009375A0">
        <w:rPr>
          <w:rFonts w:ascii="Times New Roman" w:hAnsi="Times New Roman"/>
        </w:rPr>
        <w:t>”</w:t>
      </w:r>
      <w:r w:rsidRPr="009375A0">
        <w:rPr>
          <w:rFonts w:ascii="Times New Roman" w:hAnsi="Times New Roman"/>
        </w:rPr>
        <w:t>;</w:t>
      </w:r>
    </w:p>
    <w:p w14:paraId="028ADCDC"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24479082"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the definition of </w:t>
      </w:r>
      <w:r w:rsidR="009375A0">
        <w:rPr>
          <w:rFonts w:ascii="Times New Roman" w:hAnsi="Times New Roman"/>
        </w:rPr>
        <w:t>“</w:t>
      </w:r>
      <w:r w:rsidRPr="009375A0">
        <w:rPr>
          <w:rFonts w:ascii="Times New Roman" w:hAnsi="Times New Roman"/>
        </w:rPr>
        <w:t>listed public company</w:t>
      </w:r>
      <w:r w:rsidR="009375A0">
        <w:rPr>
          <w:rFonts w:ascii="Times New Roman" w:hAnsi="Times New Roman"/>
        </w:rPr>
        <w:t>”</w:t>
      </w:r>
      <w:r w:rsidRPr="009375A0">
        <w:rPr>
          <w:rFonts w:ascii="Times New Roman" w:hAnsi="Times New Roman"/>
        </w:rPr>
        <w:t xml:space="preserve"> and substituting the following definition:</w:t>
      </w:r>
    </w:p>
    <w:p w14:paraId="687F81A0" w14:textId="5F1AF2BF" w:rsidR="0002618D" w:rsidRPr="009375A0" w:rsidRDefault="009375A0" w:rsidP="0009386E">
      <w:pPr>
        <w:spacing w:after="0" w:line="240" w:lineRule="auto"/>
        <w:ind w:left="1440" w:hanging="360"/>
        <w:jc w:val="both"/>
        <w:rPr>
          <w:rFonts w:ascii="Times New Roman" w:hAnsi="Times New Roman"/>
        </w:rPr>
      </w:pPr>
      <w:r>
        <w:rPr>
          <w:rFonts w:ascii="Times New Roman" w:hAnsi="Times New Roman"/>
        </w:rPr>
        <w:t>“</w:t>
      </w:r>
      <w:r w:rsidR="00B658D1">
        <w:rPr>
          <w:rFonts w:ascii="Times New Roman" w:hAnsi="Times New Roman"/>
        </w:rPr>
        <w:t xml:space="preserve"> </w:t>
      </w:r>
      <w:r>
        <w:rPr>
          <w:rFonts w:ascii="Times New Roman" w:hAnsi="Times New Roman"/>
        </w:rPr>
        <w:t>‘</w:t>
      </w:r>
      <w:r w:rsidR="0002618D" w:rsidRPr="009375A0">
        <w:rPr>
          <w:rFonts w:ascii="Times New Roman" w:hAnsi="Times New Roman"/>
        </w:rPr>
        <w:t>listed company</w:t>
      </w:r>
      <w:r>
        <w:rPr>
          <w:rFonts w:ascii="Times New Roman" w:hAnsi="Times New Roman"/>
        </w:rPr>
        <w:t>’</w:t>
      </w:r>
      <w:r w:rsidR="0002618D" w:rsidRPr="009375A0">
        <w:rPr>
          <w:rFonts w:ascii="Times New Roman" w:hAnsi="Times New Roman"/>
        </w:rPr>
        <w:t xml:space="preserve"> means a company that has been admitted to the official list of a securities exchange and has not been removed from that official list;</w:t>
      </w:r>
      <w:r>
        <w:rPr>
          <w:rFonts w:ascii="Times New Roman" w:hAnsi="Times New Roman"/>
        </w:rPr>
        <w:t>”</w:t>
      </w:r>
      <w:r w:rsidR="0002618D" w:rsidRPr="009375A0">
        <w:rPr>
          <w:rFonts w:ascii="Times New Roman" w:hAnsi="Times New Roman"/>
        </w:rPr>
        <w:t>;</w:t>
      </w:r>
    </w:p>
    <w:p w14:paraId="7E9CC305"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non-voting share</w:t>
      </w:r>
      <w:r w:rsidR="009375A0">
        <w:rPr>
          <w:rFonts w:ascii="Times New Roman" w:hAnsi="Times New Roman"/>
        </w:rPr>
        <w:t>”</w:t>
      </w:r>
      <w:r w:rsidRPr="009375A0">
        <w:rPr>
          <w:rFonts w:ascii="Times New Roman" w:hAnsi="Times New Roman"/>
        </w:rPr>
        <w:t xml:space="preserve"> the following definition:</w:t>
      </w:r>
    </w:p>
    <w:p w14:paraId="5EF2863C" w14:textId="1807C0A3" w:rsidR="0002618D" w:rsidRPr="009375A0" w:rsidRDefault="009375A0" w:rsidP="0009386E">
      <w:pPr>
        <w:spacing w:after="0" w:line="240" w:lineRule="auto"/>
        <w:ind w:left="1440" w:hanging="360"/>
        <w:jc w:val="both"/>
        <w:rPr>
          <w:rFonts w:ascii="Times New Roman" w:hAnsi="Times New Roman"/>
        </w:rPr>
      </w:pPr>
      <w:r>
        <w:rPr>
          <w:rFonts w:ascii="Times New Roman" w:hAnsi="Times New Roman"/>
        </w:rPr>
        <w:t>“</w:t>
      </w:r>
      <w:r w:rsidR="00B658D1">
        <w:rPr>
          <w:rFonts w:ascii="Times New Roman" w:hAnsi="Times New Roman"/>
        </w:rPr>
        <w:t xml:space="preserve"> </w:t>
      </w:r>
      <w:r>
        <w:rPr>
          <w:rFonts w:ascii="Times New Roman" w:hAnsi="Times New Roman"/>
        </w:rPr>
        <w:t>‘</w:t>
      </w:r>
      <w:r w:rsidR="0002618D" w:rsidRPr="009375A0">
        <w:rPr>
          <w:rFonts w:ascii="Times New Roman" w:hAnsi="Times New Roman"/>
        </w:rPr>
        <w:t>notifiable securities exchange</w:t>
      </w:r>
      <w:r>
        <w:rPr>
          <w:rFonts w:ascii="Times New Roman" w:hAnsi="Times New Roman"/>
        </w:rPr>
        <w:t>’</w:t>
      </w:r>
      <w:r w:rsidR="0002618D" w:rsidRPr="009375A0">
        <w:rPr>
          <w:rFonts w:ascii="Times New Roman" w:hAnsi="Times New Roman"/>
        </w:rPr>
        <w:t>, in relation to a listed company, means a securities exchange, being—</w:t>
      </w:r>
    </w:p>
    <w:p w14:paraId="19148989" w14:textId="77777777" w:rsidR="0002618D" w:rsidRPr="009375A0" w:rsidRDefault="0002618D" w:rsidP="0009386E">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the case of a stock exchange listed company—the home stock exchange of the company; or</w:t>
      </w:r>
    </w:p>
    <w:p w14:paraId="43ED0929" w14:textId="77777777" w:rsidR="0002618D" w:rsidRPr="009375A0" w:rsidRDefault="0002618D" w:rsidP="0009386E">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any case—a securities exchange </w:t>
      </w:r>
      <w:r w:rsidRPr="008C080D">
        <w:rPr>
          <w:rFonts w:ascii="Times New Roman" w:hAnsi="Times New Roman"/>
        </w:rPr>
        <w:t>(</w:t>
      </w:r>
      <w:r w:rsidRPr="009375A0">
        <w:rPr>
          <w:rFonts w:ascii="Times New Roman" w:hAnsi="Times New Roman"/>
        </w:rPr>
        <w:t>not being a stock exchange</w:t>
      </w:r>
      <w:r w:rsidRPr="008C080D">
        <w:rPr>
          <w:rFonts w:ascii="Times New Roman" w:hAnsi="Times New Roman"/>
        </w:rPr>
        <w:t>)</w:t>
      </w:r>
      <w:r w:rsidRPr="009375A0">
        <w:rPr>
          <w:rFonts w:ascii="Times New Roman" w:hAnsi="Times New Roman"/>
        </w:rPr>
        <w:t xml:space="preserve"> to whose official list the company has been admitted and from whose official list the company has not been removed;</w:t>
      </w:r>
      <w:r w:rsidR="009375A0">
        <w:rPr>
          <w:rFonts w:ascii="Times New Roman" w:hAnsi="Times New Roman"/>
        </w:rPr>
        <w:t>”</w:t>
      </w:r>
      <w:r w:rsidRPr="009375A0">
        <w:rPr>
          <w:rFonts w:ascii="Times New Roman" w:hAnsi="Times New Roman"/>
        </w:rPr>
        <w:t>;</w:t>
      </w:r>
    </w:p>
    <w:p w14:paraId="7785532A"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prescribed occurrence</w:t>
      </w:r>
      <w:r w:rsidR="009375A0">
        <w:rPr>
          <w:rFonts w:ascii="Times New Roman" w:hAnsi="Times New Roman"/>
        </w:rPr>
        <w:t>”</w:t>
      </w:r>
      <w:r w:rsidRPr="009375A0">
        <w:rPr>
          <w:rFonts w:ascii="Times New Roman" w:hAnsi="Times New Roman"/>
        </w:rPr>
        <w:t xml:space="preserve"> the following definition:</w:t>
      </w:r>
    </w:p>
    <w:p w14:paraId="50D47A54" w14:textId="0D049323" w:rsidR="0002618D" w:rsidRPr="009375A0" w:rsidRDefault="009375A0" w:rsidP="0009386E">
      <w:pPr>
        <w:spacing w:after="0" w:line="240" w:lineRule="auto"/>
        <w:ind w:left="1440" w:hanging="360"/>
        <w:jc w:val="both"/>
        <w:rPr>
          <w:rFonts w:ascii="Times New Roman" w:hAnsi="Times New Roman"/>
        </w:rPr>
      </w:pPr>
      <w:r>
        <w:rPr>
          <w:rFonts w:ascii="Times New Roman" w:hAnsi="Times New Roman"/>
        </w:rPr>
        <w:t>“</w:t>
      </w:r>
      <w:r w:rsidR="00B658D1">
        <w:rPr>
          <w:rFonts w:ascii="Times New Roman" w:hAnsi="Times New Roman"/>
        </w:rPr>
        <w:t xml:space="preserve"> </w:t>
      </w:r>
      <w:r>
        <w:rPr>
          <w:rFonts w:ascii="Times New Roman" w:hAnsi="Times New Roman"/>
        </w:rPr>
        <w:t>‘</w:t>
      </w:r>
      <w:r w:rsidR="0002618D" w:rsidRPr="009375A0">
        <w:rPr>
          <w:rFonts w:ascii="Times New Roman" w:hAnsi="Times New Roman"/>
        </w:rPr>
        <w:t>quotation</w:t>
      </w:r>
      <w:r>
        <w:rPr>
          <w:rFonts w:ascii="Times New Roman" w:hAnsi="Times New Roman"/>
        </w:rPr>
        <w:t>’</w:t>
      </w:r>
      <w:r w:rsidR="0002618D" w:rsidRPr="009375A0">
        <w:rPr>
          <w:rFonts w:ascii="Times New Roman" w:hAnsi="Times New Roman"/>
        </w:rPr>
        <w:t>, in relation to securities, in relation to a stock market of a securities exchange, includes the displaying or providing, on a stock market of the securities exchange, of information concerning—</w:t>
      </w:r>
    </w:p>
    <w:p w14:paraId="0265BCF7" w14:textId="77777777" w:rsidR="0002618D" w:rsidRPr="009375A0" w:rsidRDefault="0002618D" w:rsidP="0009386E">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 case where offers to sell, purchase or exchange the securities at particular prices, or for particular consideration, are made or accepted on that stock market—those prices or that consideration;</w:t>
      </w:r>
    </w:p>
    <w:p w14:paraId="140EF80B" w14:textId="77777777" w:rsidR="0002618D" w:rsidRPr="009375A0" w:rsidRDefault="0002618D" w:rsidP="0009386E">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 case where offers or invitations are made on that stock market, being offers or invitations that are intended, or may reasonably be expected, to result, whether directly or indirectly, in the making or acceptance of offers to sell, purchase or exchange the securities at particular prices, or for particular consideration—those prices or that consideration; or</w:t>
      </w:r>
    </w:p>
    <w:p w14:paraId="1D4E8D33" w14:textId="77777777" w:rsidR="0002618D" w:rsidRPr="009375A0" w:rsidRDefault="0002618D" w:rsidP="0009386E">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 any case—the price at which, or the consideration for which, particular persons, or particular classes of persons, propose, or may reasonably be expected, to sell, purchase or exchange the securities;</w:t>
      </w:r>
      <w:r w:rsidR="009375A0">
        <w:rPr>
          <w:rFonts w:ascii="Times New Roman" w:hAnsi="Times New Roman"/>
        </w:rPr>
        <w:t>”</w:t>
      </w:r>
      <w:r w:rsidRPr="009375A0">
        <w:rPr>
          <w:rFonts w:ascii="Times New Roman" w:hAnsi="Times New Roman"/>
        </w:rPr>
        <w:t>;</w:t>
      </w:r>
    </w:p>
    <w:p w14:paraId="698BA7C7"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renounceable option</w:t>
      </w:r>
      <w:r w:rsidR="009375A0">
        <w:rPr>
          <w:rFonts w:ascii="Times New Roman" w:hAnsi="Times New Roman"/>
        </w:rPr>
        <w:t>”</w:t>
      </w:r>
      <w:r w:rsidRPr="009375A0">
        <w:rPr>
          <w:rFonts w:ascii="Times New Roman" w:hAnsi="Times New Roman"/>
        </w:rPr>
        <w:t xml:space="preserve"> the following definition:</w:t>
      </w:r>
    </w:p>
    <w:p w14:paraId="2DB07DB9" w14:textId="18BB431F" w:rsidR="0002618D" w:rsidRPr="009375A0" w:rsidRDefault="00AE08A2" w:rsidP="0009386E">
      <w:pPr>
        <w:spacing w:after="0" w:line="240" w:lineRule="auto"/>
        <w:ind w:left="1440" w:hanging="360"/>
        <w:jc w:val="both"/>
        <w:rPr>
          <w:rFonts w:ascii="Times New Roman" w:hAnsi="Times New Roman"/>
        </w:rPr>
      </w:pPr>
      <w:r>
        <w:rPr>
          <w:rFonts w:ascii="Times New Roman" w:hAnsi="Times New Roman"/>
        </w:rPr>
        <w:t>“</w:t>
      </w:r>
      <w:r w:rsidR="00B658D1">
        <w:rPr>
          <w:rFonts w:ascii="Times New Roman" w:hAnsi="Times New Roman"/>
        </w:rPr>
        <w:t xml:space="preserve"> </w:t>
      </w:r>
      <w:r>
        <w:rPr>
          <w:rFonts w:ascii="Times New Roman" w:hAnsi="Times New Roman"/>
        </w:rPr>
        <w:t>‘</w:t>
      </w:r>
      <w:r w:rsidR="0002618D" w:rsidRPr="009375A0">
        <w:rPr>
          <w:rFonts w:ascii="Times New Roman" w:hAnsi="Times New Roman"/>
        </w:rPr>
        <w:t>securities exchange</w:t>
      </w:r>
      <w:r w:rsidR="009375A0">
        <w:rPr>
          <w:rFonts w:ascii="Times New Roman" w:hAnsi="Times New Roman"/>
        </w:rPr>
        <w:t>’</w:t>
      </w:r>
      <w:r w:rsidR="0002618D" w:rsidRPr="009375A0">
        <w:rPr>
          <w:rFonts w:ascii="Times New Roman" w:hAnsi="Times New Roman"/>
        </w:rPr>
        <w:t xml:space="preserve"> means a body corporate </w:t>
      </w:r>
      <w:r w:rsidR="0002618D" w:rsidRPr="008C080D">
        <w:rPr>
          <w:rFonts w:ascii="Times New Roman" w:hAnsi="Times New Roman"/>
        </w:rPr>
        <w:t>(</w:t>
      </w:r>
      <w:r w:rsidR="0002618D" w:rsidRPr="009375A0">
        <w:rPr>
          <w:rFonts w:ascii="Times New Roman" w:hAnsi="Times New Roman"/>
        </w:rPr>
        <w:t>whether or not incorporated in the Territory</w:t>
      </w:r>
      <w:r w:rsidR="0002618D" w:rsidRPr="008C080D">
        <w:rPr>
          <w:rFonts w:ascii="Times New Roman" w:hAnsi="Times New Roman"/>
        </w:rPr>
        <w:t>)</w:t>
      </w:r>
      <w:r w:rsidR="0002618D" w:rsidRPr="009375A0">
        <w:rPr>
          <w:rFonts w:ascii="Times New Roman" w:hAnsi="Times New Roman"/>
        </w:rPr>
        <w:t xml:space="preserve"> that is declared by the regulations to be a securities exchange for the purposes of this Act;</w:t>
      </w:r>
      <w:r w:rsidR="009375A0">
        <w:rPr>
          <w:rFonts w:ascii="Times New Roman" w:hAnsi="Times New Roman"/>
        </w:rPr>
        <w:t>”</w:t>
      </w:r>
      <w:r w:rsidR="0002618D" w:rsidRPr="009375A0">
        <w:rPr>
          <w:rFonts w:ascii="Times New Roman" w:hAnsi="Times New Roman"/>
        </w:rPr>
        <w:t>;</w:t>
      </w:r>
    </w:p>
    <w:p w14:paraId="66D3E26B"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by omitting the definition of </w:t>
      </w:r>
      <w:r w:rsidR="009375A0">
        <w:rPr>
          <w:rFonts w:ascii="Times New Roman" w:hAnsi="Times New Roman"/>
        </w:rPr>
        <w:t>“</w:t>
      </w:r>
      <w:r w:rsidRPr="009375A0">
        <w:rPr>
          <w:rFonts w:ascii="Times New Roman" w:hAnsi="Times New Roman"/>
        </w:rPr>
        <w:t>stock market</w:t>
      </w:r>
      <w:r w:rsidR="009375A0">
        <w:rPr>
          <w:rFonts w:ascii="Times New Roman" w:hAnsi="Times New Roman"/>
        </w:rPr>
        <w:t>”</w:t>
      </w:r>
      <w:r w:rsidRPr="009375A0">
        <w:rPr>
          <w:rFonts w:ascii="Times New Roman" w:hAnsi="Times New Roman"/>
        </w:rPr>
        <w:t xml:space="preserve"> and substituting the following definition:</w:t>
      </w:r>
    </w:p>
    <w:p w14:paraId="69A21642"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A3CD7B1" w14:textId="4F8A0158" w:rsidR="0002618D" w:rsidRPr="009375A0" w:rsidRDefault="009375A0" w:rsidP="0009386E">
      <w:pPr>
        <w:spacing w:after="0" w:line="240" w:lineRule="auto"/>
        <w:ind w:left="1440" w:hanging="360"/>
        <w:jc w:val="both"/>
        <w:rPr>
          <w:rFonts w:ascii="Times New Roman" w:hAnsi="Times New Roman"/>
        </w:rPr>
      </w:pPr>
      <w:r>
        <w:rPr>
          <w:rFonts w:ascii="Times New Roman" w:hAnsi="Times New Roman"/>
        </w:rPr>
        <w:lastRenderedPageBreak/>
        <w:t>“</w:t>
      </w:r>
      <w:r w:rsidR="00B658D1">
        <w:rPr>
          <w:rFonts w:ascii="Times New Roman" w:hAnsi="Times New Roman"/>
        </w:rPr>
        <w:t xml:space="preserve"> </w:t>
      </w:r>
      <w:r>
        <w:rPr>
          <w:rFonts w:ascii="Times New Roman" w:hAnsi="Times New Roman"/>
        </w:rPr>
        <w:t>‘</w:t>
      </w:r>
      <w:r w:rsidR="0002618D" w:rsidRPr="009375A0">
        <w:rPr>
          <w:rFonts w:ascii="Times New Roman" w:hAnsi="Times New Roman"/>
        </w:rPr>
        <w:t>stock exchange listed company</w:t>
      </w:r>
      <w:r>
        <w:rPr>
          <w:rFonts w:ascii="Times New Roman" w:hAnsi="Times New Roman"/>
        </w:rPr>
        <w:t>’</w:t>
      </w:r>
      <w:r w:rsidR="0002618D" w:rsidRPr="009375A0">
        <w:rPr>
          <w:rFonts w:ascii="Times New Roman" w:hAnsi="Times New Roman"/>
        </w:rPr>
        <w:t xml:space="preserve"> means a company that has been admitted to the official list of a stock exchange and that has not been removed from that official list;</w:t>
      </w:r>
      <w:r>
        <w:rPr>
          <w:rFonts w:ascii="Times New Roman" w:hAnsi="Times New Roman"/>
        </w:rPr>
        <w:t>”</w:t>
      </w:r>
      <w:r w:rsidR="0002618D" w:rsidRPr="009375A0">
        <w:rPr>
          <w:rFonts w:ascii="Times New Roman" w:hAnsi="Times New Roman"/>
        </w:rPr>
        <w:t>; and</w:t>
      </w:r>
    </w:p>
    <w:p w14:paraId="5B2B627D"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h</w:t>
      </w:r>
      <w:r w:rsidRPr="008C080D">
        <w:rPr>
          <w:rFonts w:ascii="Times New Roman" w:hAnsi="Times New Roman"/>
        </w:rPr>
        <w:t>)</w:t>
      </w:r>
      <w:r w:rsidRPr="009375A0">
        <w:rPr>
          <w:rFonts w:ascii="Times New Roman" w:hAnsi="Times New Roman"/>
        </w:rPr>
        <w:t xml:space="preserve"> by omitting the definition of </w:t>
      </w:r>
      <w:r w:rsidR="009375A0">
        <w:rPr>
          <w:rFonts w:ascii="Times New Roman" w:hAnsi="Times New Roman"/>
        </w:rPr>
        <w:t>“</w:t>
      </w:r>
      <w:r w:rsidRPr="009375A0">
        <w:rPr>
          <w:rFonts w:ascii="Times New Roman" w:hAnsi="Times New Roman"/>
        </w:rPr>
        <w:t>trading day</w:t>
      </w:r>
      <w:r w:rsidR="009375A0">
        <w:rPr>
          <w:rFonts w:ascii="Times New Roman" w:hAnsi="Times New Roman"/>
        </w:rPr>
        <w:t>”</w:t>
      </w:r>
      <w:r w:rsidRPr="009375A0">
        <w:rPr>
          <w:rFonts w:ascii="Times New Roman" w:hAnsi="Times New Roman"/>
        </w:rPr>
        <w:t xml:space="preserve"> and substituting the following definitions:</w:t>
      </w:r>
    </w:p>
    <w:p w14:paraId="2A6E304D" w14:textId="7C461426" w:rsidR="0002618D" w:rsidRPr="009375A0" w:rsidRDefault="00AE08A2" w:rsidP="0009386E">
      <w:pPr>
        <w:spacing w:after="0" w:line="240" w:lineRule="auto"/>
        <w:ind w:left="1440" w:hanging="360"/>
        <w:jc w:val="both"/>
        <w:rPr>
          <w:rFonts w:ascii="Times New Roman" w:hAnsi="Times New Roman"/>
        </w:rPr>
      </w:pPr>
      <w:r>
        <w:rPr>
          <w:rFonts w:ascii="Times New Roman" w:hAnsi="Times New Roman"/>
        </w:rPr>
        <w:t>“</w:t>
      </w:r>
      <w:r w:rsidR="00B658D1">
        <w:rPr>
          <w:rFonts w:ascii="Times New Roman" w:hAnsi="Times New Roman"/>
        </w:rPr>
        <w:t xml:space="preserve"> </w:t>
      </w:r>
      <w:r>
        <w:rPr>
          <w:rFonts w:ascii="Times New Roman" w:hAnsi="Times New Roman"/>
        </w:rPr>
        <w:t>‘</w:t>
      </w:r>
      <w:r w:rsidR="0002618D" w:rsidRPr="009375A0">
        <w:rPr>
          <w:rFonts w:ascii="Times New Roman" w:hAnsi="Times New Roman"/>
        </w:rPr>
        <w:t>trading</w:t>
      </w:r>
      <w:r w:rsidR="009375A0">
        <w:rPr>
          <w:rFonts w:ascii="Times New Roman" w:hAnsi="Times New Roman"/>
        </w:rPr>
        <w:t>’</w:t>
      </w:r>
      <w:r w:rsidR="0002618D" w:rsidRPr="009375A0">
        <w:rPr>
          <w:rFonts w:ascii="Times New Roman" w:hAnsi="Times New Roman"/>
        </w:rPr>
        <w:t>, in relation to securities, in relation to a stock market, includes—</w:t>
      </w:r>
    </w:p>
    <w:p w14:paraId="603FBA1C" w14:textId="77777777" w:rsidR="0002618D" w:rsidRPr="009375A0" w:rsidRDefault="0002618D" w:rsidP="0009386E">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making or accepting on that stock market offers to sell, purchase or exchange the securities; and</w:t>
      </w:r>
    </w:p>
    <w:p w14:paraId="07D3B099" w14:textId="77777777" w:rsidR="0002618D" w:rsidRPr="009375A0" w:rsidRDefault="0002618D" w:rsidP="0009386E">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making on that stock market offers or invitations that are intended, or may reasonably be expected, to result, whether directly or indirectly, in the making or acceptance of offers to sell, purchase or exchange the securities;</w:t>
      </w:r>
    </w:p>
    <w:p w14:paraId="5F2A8AB0" w14:textId="77777777" w:rsidR="0002618D" w:rsidRPr="009375A0" w:rsidRDefault="009375A0" w:rsidP="0009386E">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trading day</w:t>
      </w:r>
      <w:r>
        <w:rPr>
          <w:rFonts w:ascii="Times New Roman" w:hAnsi="Times New Roman"/>
        </w:rPr>
        <w:t>’</w:t>
      </w:r>
      <w:r w:rsidR="0002618D" w:rsidRPr="009375A0">
        <w:rPr>
          <w:rFonts w:ascii="Times New Roman" w:hAnsi="Times New Roman"/>
        </w:rPr>
        <w:t>, in relation to a securities exchange, means a day on which a stock market of the securities exchange is open for trading in securities.</w:t>
      </w:r>
      <w:r>
        <w:rPr>
          <w:rFonts w:ascii="Times New Roman" w:hAnsi="Times New Roman"/>
        </w:rPr>
        <w:t>”</w:t>
      </w:r>
      <w:r w:rsidR="0002618D" w:rsidRPr="009375A0">
        <w:rPr>
          <w:rFonts w:ascii="Times New Roman" w:hAnsi="Times New Roman"/>
        </w:rPr>
        <w:t>.</w:t>
      </w:r>
    </w:p>
    <w:p w14:paraId="7E17691C" w14:textId="77777777" w:rsidR="0002618D" w:rsidRPr="0009386E" w:rsidRDefault="009375A0" w:rsidP="0009386E">
      <w:pPr>
        <w:spacing w:before="120" w:after="60" w:line="240" w:lineRule="auto"/>
        <w:jc w:val="both"/>
        <w:rPr>
          <w:rFonts w:ascii="Times New Roman" w:hAnsi="Times New Roman"/>
          <w:b/>
          <w:sz w:val="20"/>
        </w:rPr>
      </w:pPr>
      <w:r w:rsidRPr="0009386E">
        <w:rPr>
          <w:rFonts w:ascii="Times New Roman" w:hAnsi="Times New Roman"/>
          <w:b/>
          <w:sz w:val="20"/>
        </w:rPr>
        <w:t>Acquisition and disposal of, and entitlement to, shares, and associated persons</w:t>
      </w:r>
    </w:p>
    <w:p w14:paraId="63285BF1" w14:textId="77777777" w:rsidR="0002618D" w:rsidRPr="009375A0" w:rsidRDefault="009375A0" w:rsidP="0009386E">
      <w:pPr>
        <w:spacing w:after="0" w:line="240" w:lineRule="auto"/>
        <w:ind w:firstLine="432"/>
        <w:jc w:val="both"/>
        <w:rPr>
          <w:rFonts w:ascii="Times New Roman" w:hAnsi="Times New Roman"/>
        </w:rPr>
      </w:pPr>
      <w:r w:rsidRPr="009375A0">
        <w:rPr>
          <w:rFonts w:ascii="Times New Roman" w:hAnsi="Times New Roman"/>
          <w:b/>
        </w:rPr>
        <w:t xml:space="preserve">5. </w:t>
      </w:r>
      <w:r w:rsidR="0002618D" w:rsidRPr="009375A0">
        <w:rPr>
          <w:rFonts w:ascii="Times New Roman" w:hAnsi="Times New Roman"/>
        </w:rPr>
        <w:t>Section 7 of the Principal Act is amended—</w:t>
      </w:r>
    </w:p>
    <w:p w14:paraId="1E5C27A9"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 xml:space="preserve">in this sub-section and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referred to as the </w:t>
      </w:r>
      <w:r w:rsidR="009375A0">
        <w:rPr>
          <w:rFonts w:ascii="Times New Roman" w:hAnsi="Times New Roman"/>
        </w:rPr>
        <w:t>‘</w:t>
      </w:r>
      <w:r w:rsidRPr="009375A0">
        <w:rPr>
          <w:rFonts w:ascii="Times New Roman" w:hAnsi="Times New Roman"/>
        </w:rPr>
        <w:t>relevant company</w:t>
      </w:r>
      <w:r w:rsidR="009375A0">
        <w:rPr>
          <w:rFonts w:ascii="Times New Roman" w:hAnsi="Times New Roman"/>
        </w:rPr>
        <w:t>’</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a company</w:t>
      </w:r>
      <w:r w:rsidR="009375A0">
        <w:rPr>
          <w:rFonts w:ascii="Times New Roman" w:hAnsi="Times New Roman"/>
        </w:rPr>
        <w:t>”</w:t>
      </w:r>
      <w:r w:rsidRPr="009375A0">
        <w:rPr>
          <w:rFonts w:ascii="Times New Roman" w:hAnsi="Times New Roman"/>
        </w:rPr>
        <w:t>;</w:t>
      </w:r>
    </w:p>
    <w:p w14:paraId="506A4294"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being the relevant company or any other person,</w:t>
      </w:r>
      <w:r w:rsidR="009375A0">
        <w:rPr>
          <w:rFonts w:ascii="Times New Roman" w:hAnsi="Times New Roman"/>
        </w:rPr>
        <w:t>”</w:t>
      </w:r>
      <w:r w:rsidRPr="009375A0">
        <w:rPr>
          <w:rFonts w:ascii="Times New Roman" w:hAnsi="Times New Roman"/>
        </w:rPr>
        <w:t xml:space="preserve"> before </w:t>
      </w:r>
      <w:r w:rsidR="009375A0">
        <w:rPr>
          <w:rFonts w:ascii="Times New Roman" w:hAnsi="Times New Roman"/>
        </w:rPr>
        <w:t>“</w:t>
      </w:r>
      <w:r w:rsidRPr="009375A0">
        <w:rPr>
          <w:rFonts w:ascii="Times New Roman" w:hAnsi="Times New Roman"/>
        </w:rPr>
        <w:t>is entitled</w:t>
      </w:r>
      <w:r w:rsidR="009375A0">
        <w:rPr>
          <w:rFonts w:ascii="Times New Roman" w:hAnsi="Times New Roman"/>
        </w:rPr>
        <w:t>”</w:t>
      </w:r>
      <w:r w:rsidRPr="009375A0">
        <w:rPr>
          <w:rFonts w:ascii="Times New Roman" w:hAnsi="Times New Roman"/>
        </w:rPr>
        <w:t>;</w:t>
      </w:r>
    </w:p>
    <w:p w14:paraId="17890CD9"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in sub-paragraph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including the relevant company</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corporation</w:t>
      </w:r>
      <w:r w:rsidR="009375A0">
        <w:rPr>
          <w:rFonts w:ascii="Times New Roman" w:hAnsi="Times New Roman"/>
        </w:rPr>
        <w:t>”</w:t>
      </w:r>
      <w:r w:rsidRPr="009375A0">
        <w:rPr>
          <w:rFonts w:ascii="Times New Roman" w:hAnsi="Times New Roman"/>
        </w:rPr>
        <w:t>;</w:t>
      </w:r>
    </w:p>
    <w:p w14:paraId="7FBE9594"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inserting in paragraph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including the relevant company</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a person</w:t>
      </w:r>
      <w:r w:rsidR="009375A0">
        <w:rPr>
          <w:rFonts w:ascii="Times New Roman" w:hAnsi="Times New Roman"/>
        </w:rPr>
        <w:t>”</w:t>
      </w:r>
      <w:r w:rsidRPr="009375A0">
        <w:rPr>
          <w:rFonts w:ascii="Times New Roman" w:hAnsi="Times New Roman"/>
        </w:rPr>
        <w:t>;</w:t>
      </w:r>
    </w:p>
    <w:p w14:paraId="4D7D4A2C"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sub-paragraphs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and substituting the following paragraphs:</w:t>
      </w:r>
    </w:p>
    <w:p w14:paraId="5A935A1E" w14:textId="77777777" w:rsidR="0002618D" w:rsidRPr="009375A0" w:rsidRDefault="009375A0" w:rsidP="0009386E">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proofErr w:type="spellStart"/>
      <w:r w:rsidR="0002618D" w:rsidRPr="009375A0">
        <w:rPr>
          <w:rFonts w:ascii="Times New Roman" w:hAnsi="Times New Roman"/>
        </w:rPr>
        <w:t>i</w:t>
      </w:r>
      <w:proofErr w:type="spellEnd"/>
      <w:r w:rsidR="0002618D" w:rsidRPr="008C080D">
        <w:rPr>
          <w:rFonts w:ascii="Times New Roman" w:hAnsi="Times New Roman"/>
        </w:rPr>
        <w:t>)</w:t>
      </w:r>
      <w:r w:rsidR="0002618D" w:rsidRPr="009375A0">
        <w:rPr>
          <w:rFonts w:ascii="Times New Roman" w:hAnsi="Times New Roman"/>
        </w:rPr>
        <w:t xml:space="preserve"> by reason of which the first-mentioned person, or the person concerned, may exercise, may directly or indirectly control the exercise of, or may substantially influence the exercise of, any voting power attached to shares in the relevant company;</w:t>
      </w:r>
    </w:p>
    <w:p w14:paraId="61F50C76" w14:textId="77777777" w:rsidR="0002618D" w:rsidRPr="009375A0" w:rsidRDefault="0002618D" w:rsidP="0009386E">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with a view to controlling or influencing the composition of the board of directors, or the conduct of affairs, of the relevant company;</w:t>
      </w:r>
    </w:p>
    <w:p w14:paraId="10EBE35C" w14:textId="77777777" w:rsidR="0002618D" w:rsidRPr="009375A0" w:rsidRDefault="0002618D" w:rsidP="0009386E">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under which the first-mentioned person may acquire from the person concerned, or the person concerned may acquire from the first-mentioned person, shares in the relevant company; or</w:t>
      </w:r>
    </w:p>
    <w:p w14:paraId="447E07C1" w14:textId="77777777" w:rsidR="0002618D" w:rsidRPr="009375A0" w:rsidRDefault="0002618D" w:rsidP="0009386E">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under which the first-mentioned person, or the person concerned, may be required to dispose of shares in the relevant company in accordance with the directions of the person</w:t>
      </w:r>
    </w:p>
    <w:p w14:paraId="31FC4DF5"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747777D" w14:textId="77777777" w:rsidR="0002618D" w:rsidRPr="009375A0" w:rsidRDefault="0002618D" w:rsidP="0009386E">
      <w:pPr>
        <w:spacing w:after="0" w:line="240" w:lineRule="auto"/>
        <w:ind w:left="1440"/>
        <w:jc w:val="both"/>
        <w:rPr>
          <w:rFonts w:ascii="Times New Roman" w:hAnsi="Times New Roman"/>
        </w:rPr>
      </w:pPr>
      <w:r w:rsidRPr="009375A0">
        <w:rPr>
          <w:rFonts w:ascii="Times New Roman" w:hAnsi="Times New Roman"/>
        </w:rPr>
        <w:lastRenderedPageBreak/>
        <w:t>concerned, or of the first-mentioned person, as the case may be;</w:t>
      </w:r>
      <w:r w:rsidR="009375A0">
        <w:rPr>
          <w:rFonts w:ascii="Times New Roman" w:hAnsi="Times New Roman"/>
        </w:rPr>
        <w:t>”</w:t>
      </w:r>
      <w:r w:rsidRPr="009375A0">
        <w:rPr>
          <w:rFonts w:ascii="Times New Roman" w:hAnsi="Times New Roman"/>
        </w:rPr>
        <w:t>;</w:t>
      </w:r>
    </w:p>
    <w:p w14:paraId="4BBFB4D3"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inserting in paragraphs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including the relevant company</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a person</w:t>
      </w:r>
      <w:r w:rsidR="009375A0">
        <w:rPr>
          <w:rFonts w:ascii="Times New Roman" w:hAnsi="Times New Roman"/>
        </w:rPr>
        <w:t>”</w:t>
      </w:r>
      <w:r w:rsidRPr="009375A0">
        <w:rPr>
          <w:rFonts w:ascii="Times New Roman" w:hAnsi="Times New Roman"/>
        </w:rPr>
        <w:t>;</w:t>
      </w:r>
    </w:p>
    <w:p w14:paraId="1488E842"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by omitting from paragraphs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company referred to in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relevant company</w:t>
      </w:r>
      <w:r w:rsidR="009375A0">
        <w:rPr>
          <w:rFonts w:ascii="Times New Roman" w:hAnsi="Times New Roman"/>
        </w:rPr>
        <w:t>”</w:t>
      </w:r>
      <w:r w:rsidRPr="009375A0">
        <w:rPr>
          <w:rFonts w:ascii="Times New Roman" w:hAnsi="Times New Roman"/>
        </w:rPr>
        <w:t>;</w:t>
      </w:r>
    </w:p>
    <w:p w14:paraId="6342EB24"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h</w:t>
      </w:r>
      <w:r w:rsidRPr="008C080D">
        <w:rPr>
          <w:rFonts w:ascii="Times New Roman" w:hAnsi="Times New Roman"/>
        </w:rPr>
        <w:t>)</w:t>
      </w:r>
      <w:r w:rsidRPr="009375A0">
        <w:rPr>
          <w:rFonts w:ascii="Times New Roman" w:hAnsi="Times New Roman"/>
        </w:rPr>
        <w:t xml:space="preserve"> by inserting in paragraph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including the relevant company</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another person</w:t>
      </w:r>
      <w:r w:rsidR="009375A0">
        <w:rPr>
          <w:rFonts w:ascii="Times New Roman" w:hAnsi="Times New Roman"/>
        </w:rPr>
        <w:t>”</w:t>
      </w:r>
      <w:r w:rsidRPr="009375A0">
        <w:rPr>
          <w:rFonts w:ascii="Times New Roman" w:hAnsi="Times New Roman"/>
        </w:rPr>
        <w:t>; and</w:t>
      </w:r>
    </w:p>
    <w:p w14:paraId="1943A2A4"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j</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and substituting the following paragraph:</w:t>
      </w:r>
    </w:p>
    <w:p w14:paraId="52C329E5" w14:textId="77777777" w:rsidR="0002618D" w:rsidRPr="009375A0" w:rsidRDefault="009375A0" w:rsidP="0009386E">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where the matter to which the reference relates is a take-over offer or take-over announcement relating to shares in a company </w:t>
      </w:r>
      <w:r w:rsidR="0002618D" w:rsidRPr="008C080D">
        <w:rPr>
          <w:rFonts w:ascii="Times New Roman" w:hAnsi="Times New Roman"/>
        </w:rPr>
        <w:t>(</w:t>
      </w:r>
      <w:r w:rsidR="0002618D" w:rsidRPr="009375A0">
        <w:rPr>
          <w:rFonts w:ascii="Times New Roman" w:hAnsi="Times New Roman"/>
        </w:rPr>
        <w:t>including, in a case where the other person is a company, the other person</w:t>
      </w:r>
      <w:r w:rsidR="0002618D" w:rsidRPr="008C080D">
        <w:rPr>
          <w:rFonts w:ascii="Times New Roman" w:hAnsi="Times New Roman"/>
        </w:rPr>
        <w:t>)</w:t>
      </w:r>
      <w:r w:rsidR="0002618D" w:rsidRPr="009375A0">
        <w:rPr>
          <w:rFonts w:ascii="Times New Roman" w:hAnsi="Times New Roman"/>
        </w:rPr>
        <w:t xml:space="preserve">, or the extent of a power to exercise, or to control the exercise of, the voting power attached to voting shares in a corporation </w:t>
      </w:r>
      <w:r w:rsidR="0002618D" w:rsidRPr="008C080D">
        <w:rPr>
          <w:rFonts w:ascii="Times New Roman" w:hAnsi="Times New Roman"/>
        </w:rPr>
        <w:t>(</w:t>
      </w:r>
      <w:r w:rsidR="0002618D" w:rsidRPr="009375A0">
        <w:rPr>
          <w:rFonts w:ascii="Times New Roman" w:hAnsi="Times New Roman"/>
        </w:rPr>
        <w:t>including, in a case where the other person is a corporation, the other person</w:t>
      </w:r>
      <w:r w:rsidR="0002618D" w:rsidRPr="008C080D">
        <w:rPr>
          <w:rFonts w:ascii="Times New Roman" w:hAnsi="Times New Roman"/>
        </w:rPr>
        <w:t>)</w:t>
      </w:r>
      <w:r w:rsidR="0002618D" w:rsidRPr="009375A0">
        <w:rPr>
          <w:rFonts w:ascii="Times New Roman" w:hAnsi="Times New Roman"/>
        </w:rPr>
        <w:t xml:space="preserve">—a person </w:t>
      </w:r>
      <w:r w:rsidR="0002618D" w:rsidRPr="008C080D">
        <w:rPr>
          <w:rFonts w:ascii="Times New Roman" w:hAnsi="Times New Roman"/>
        </w:rPr>
        <w:t>(</w:t>
      </w:r>
      <w:r w:rsidR="0002618D" w:rsidRPr="009375A0">
        <w:rPr>
          <w:rFonts w:ascii="Times New Roman" w:hAnsi="Times New Roman"/>
        </w:rPr>
        <w:t>including the company or corporation, as the case may be</w:t>
      </w:r>
      <w:r w:rsidR="0002618D" w:rsidRPr="008C080D">
        <w:rPr>
          <w:rFonts w:ascii="Times New Roman" w:hAnsi="Times New Roman"/>
        </w:rPr>
        <w:t>)</w:t>
      </w:r>
      <w:r w:rsidR="0002618D" w:rsidRPr="009375A0">
        <w:rPr>
          <w:rFonts w:ascii="Times New Roman" w:hAnsi="Times New Roman"/>
        </w:rPr>
        <w:t xml:space="preserve"> with whom the other person has, or proposes to enter into, an agreement, arrangement, understanding or undertaking, whether formal or informal and whether express or implied—</w:t>
      </w:r>
    </w:p>
    <w:p w14:paraId="242B1880" w14:textId="77777777" w:rsidR="0002618D" w:rsidRPr="009375A0" w:rsidRDefault="0002618D" w:rsidP="0009386E">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by reason of which the first-mentioned person, or the other person, may exercise, may directly or indirectly control the exercise of, or may substantially influence the exercise of, any voting power attached to a share in the company or corporation, as the case may be;</w:t>
      </w:r>
    </w:p>
    <w:p w14:paraId="2457A5F7" w14:textId="77777777" w:rsidR="0002618D" w:rsidRPr="009375A0" w:rsidRDefault="0002618D" w:rsidP="0009386E">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with a view to controlling or influencing the composition of the board of directors, or the conduct of affairs, of the company or corporation, as the case may be;</w:t>
      </w:r>
    </w:p>
    <w:p w14:paraId="5186C8CD" w14:textId="77777777" w:rsidR="0002618D" w:rsidRPr="009375A0" w:rsidRDefault="0002618D" w:rsidP="0009386E">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under which the first-mentioned person may acquire from the other person, or the other person may acquire from the first-mentioned person, shares in the company or corporation, as the case may be; or</w:t>
      </w:r>
    </w:p>
    <w:p w14:paraId="3AD232AB" w14:textId="77777777" w:rsidR="0002618D" w:rsidRPr="009375A0" w:rsidRDefault="0002618D" w:rsidP="0009386E">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under which the first-mentioned person, or the other person, may be required to dispose of shares in the company or corporation, as the case may be, in accordance with the directions of the other person, or of the first-mentioned person, as the case may be;</w:t>
      </w:r>
      <w:r w:rsidR="009375A0">
        <w:rPr>
          <w:rFonts w:ascii="Times New Roman" w:hAnsi="Times New Roman"/>
        </w:rPr>
        <w:t>”</w:t>
      </w:r>
      <w:r w:rsidRPr="009375A0">
        <w:rPr>
          <w:rFonts w:ascii="Times New Roman" w:hAnsi="Times New Roman"/>
        </w:rPr>
        <w:t>.</w:t>
      </w:r>
    </w:p>
    <w:p w14:paraId="2CEEADED" w14:textId="77777777" w:rsidR="0002618D" w:rsidRPr="0009386E" w:rsidRDefault="009375A0" w:rsidP="0009386E">
      <w:pPr>
        <w:spacing w:before="120" w:after="60" w:line="240" w:lineRule="auto"/>
        <w:jc w:val="both"/>
        <w:rPr>
          <w:rFonts w:ascii="Times New Roman" w:hAnsi="Times New Roman"/>
          <w:b/>
          <w:sz w:val="20"/>
        </w:rPr>
      </w:pPr>
      <w:r w:rsidRPr="0009386E">
        <w:rPr>
          <w:rFonts w:ascii="Times New Roman" w:hAnsi="Times New Roman"/>
          <w:b/>
          <w:sz w:val="20"/>
        </w:rPr>
        <w:t>Other interpretative and evidentiary provisions</w:t>
      </w:r>
    </w:p>
    <w:p w14:paraId="5B9334D6" w14:textId="77777777" w:rsidR="0002618D" w:rsidRPr="009375A0" w:rsidRDefault="009375A0" w:rsidP="0009386E">
      <w:pPr>
        <w:spacing w:after="0" w:line="240" w:lineRule="auto"/>
        <w:ind w:firstLine="432"/>
        <w:jc w:val="both"/>
        <w:rPr>
          <w:rFonts w:ascii="Times New Roman" w:hAnsi="Times New Roman"/>
        </w:rPr>
      </w:pPr>
      <w:r w:rsidRPr="009375A0">
        <w:rPr>
          <w:rFonts w:ascii="Times New Roman" w:hAnsi="Times New Roman"/>
          <w:b/>
        </w:rPr>
        <w:t xml:space="preserve">6. </w:t>
      </w:r>
      <w:r w:rsidR="0002618D" w:rsidRPr="009375A0">
        <w:rPr>
          <w:rFonts w:ascii="Times New Roman" w:hAnsi="Times New Roman"/>
        </w:rPr>
        <w:t>Section 8 of the Principal Act is amended—</w:t>
      </w:r>
    </w:p>
    <w:p w14:paraId="395EEA7B" w14:textId="77777777" w:rsidR="0002618D" w:rsidRPr="009375A0" w:rsidRDefault="0002618D" w:rsidP="0009386E">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Unless the contrary intention appears, a</w:t>
      </w:r>
      <w:r w:rsidR="009375A0">
        <w:rPr>
          <w:rFonts w:ascii="Times New Roman" w:hAnsi="Times New Roman"/>
        </w:rPr>
        <w:t>”</w:t>
      </w:r>
      <w:r w:rsidRPr="009375A0">
        <w:rPr>
          <w:rFonts w:ascii="Times New Roman" w:hAnsi="Times New Roman"/>
        </w:rPr>
        <w:t>; and</w:t>
      </w:r>
    </w:p>
    <w:p w14:paraId="09564A60"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E70089C" w14:textId="77777777" w:rsidR="0002618D" w:rsidRPr="009375A0" w:rsidRDefault="0002618D" w:rsidP="00F5162C">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adding at the end the following sub-section:</w:t>
      </w:r>
    </w:p>
    <w:p w14:paraId="3B072A4E" w14:textId="77777777" w:rsidR="0002618D" w:rsidRPr="009375A0" w:rsidRDefault="009375A0" w:rsidP="00F5162C">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11</w:t>
      </w:r>
      <w:r w:rsidR="0002618D" w:rsidRPr="008C080D">
        <w:rPr>
          <w:rFonts w:ascii="Times New Roman" w:hAnsi="Times New Roman"/>
        </w:rPr>
        <w:t>)</w:t>
      </w:r>
      <w:r w:rsidR="0002618D" w:rsidRPr="009375A0">
        <w:rPr>
          <w:rFonts w:ascii="Times New Roman" w:hAnsi="Times New Roman"/>
        </w:rPr>
        <w:t xml:space="preserve"> In determining, for the purposes of a provision of this Act, whether or not a person</w:t>
      </w:r>
      <w:r>
        <w:rPr>
          <w:rFonts w:ascii="Times New Roman" w:hAnsi="Times New Roman"/>
        </w:rPr>
        <w:t>’</w:t>
      </w:r>
      <w:r w:rsidR="0002618D" w:rsidRPr="009375A0">
        <w:rPr>
          <w:rFonts w:ascii="Times New Roman" w:hAnsi="Times New Roman"/>
        </w:rPr>
        <w:t>s contravention of such a provision was due—</w:t>
      </w:r>
    </w:p>
    <w:p w14:paraId="1CEEBFD0" w14:textId="77777777" w:rsidR="0002618D" w:rsidRPr="009375A0" w:rsidRDefault="0002618D" w:rsidP="00F5162C">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to the person</w:t>
      </w:r>
      <w:r w:rsidR="009375A0">
        <w:rPr>
          <w:rFonts w:ascii="Times New Roman" w:hAnsi="Times New Roman"/>
        </w:rPr>
        <w:t>’</w:t>
      </w:r>
      <w:r w:rsidRPr="009375A0">
        <w:rPr>
          <w:rFonts w:ascii="Times New Roman" w:hAnsi="Times New Roman"/>
        </w:rPr>
        <w:t>s inadvertence or mistake or to the person not being aware of a relevant fact or occurrence; or</w:t>
      </w:r>
    </w:p>
    <w:p w14:paraId="0E41615D" w14:textId="77777777" w:rsidR="0002618D" w:rsidRPr="009375A0" w:rsidRDefault="0002618D" w:rsidP="00F5162C">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to the person</w:t>
      </w:r>
      <w:r w:rsidR="009375A0">
        <w:rPr>
          <w:rFonts w:ascii="Times New Roman" w:hAnsi="Times New Roman"/>
        </w:rPr>
        <w:t>’</w:t>
      </w:r>
      <w:r w:rsidRPr="009375A0">
        <w:rPr>
          <w:rFonts w:ascii="Times New Roman" w:hAnsi="Times New Roman"/>
        </w:rPr>
        <w:t>s inadvertence or mistake or to circumstances beyond the person</w:t>
      </w:r>
      <w:r w:rsidR="009375A0">
        <w:rPr>
          <w:rFonts w:ascii="Times New Roman" w:hAnsi="Times New Roman"/>
        </w:rPr>
        <w:t>’</w:t>
      </w:r>
      <w:r w:rsidRPr="009375A0">
        <w:rPr>
          <w:rFonts w:ascii="Times New Roman" w:hAnsi="Times New Roman"/>
        </w:rPr>
        <w:t>s control,</w:t>
      </w:r>
    </w:p>
    <w:p w14:paraId="7D40D53E" w14:textId="77777777" w:rsidR="0002618D" w:rsidRPr="009375A0" w:rsidRDefault="0002618D" w:rsidP="00F5162C">
      <w:pPr>
        <w:spacing w:after="0" w:line="240" w:lineRule="auto"/>
        <w:ind w:left="720"/>
        <w:jc w:val="both"/>
        <w:rPr>
          <w:rFonts w:ascii="Times New Roman" w:hAnsi="Times New Roman"/>
        </w:rPr>
      </w:pPr>
      <w:r w:rsidRPr="009375A0">
        <w:rPr>
          <w:rFonts w:ascii="Times New Roman" w:hAnsi="Times New Roman"/>
        </w:rPr>
        <w:t>the person</w:t>
      </w:r>
      <w:r w:rsidR="009375A0">
        <w:rPr>
          <w:rFonts w:ascii="Times New Roman" w:hAnsi="Times New Roman"/>
        </w:rPr>
        <w:t>’</w:t>
      </w:r>
      <w:r w:rsidRPr="009375A0">
        <w:rPr>
          <w:rFonts w:ascii="Times New Roman" w:hAnsi="Times New Roman"/>
        </w:rPr>
        <w:t>s ignorance of, or a mistake on the person</w:t>
      </w:r>
      <w:r w:rsidR="009375A0">
        <w:rPr>
          <w:rFonts w:ascii="Times New Roman" w:hAnsi="Times New Roman"/>
        </w:rPr>
        <w:t>’</w:t>
      </w:r>
      <w:r w:rsidRPr="009375A0">
        <w:rPr>
          <w:rFonts w:ascii="Times New Roman" w:hAnsi="Times New Roman"/>
        </w:rPr>
        <w:t>s part concerning, a matter of law shall be disregarded.</w:t>
      </w:r>
      <w:r w:rsidR="009375A0">
        <w:rPr>
          <w:rFonts w:ascii="Times New Roman" w:hAnsi="Times New Roman"/>
        </w:rPr>
        <w:t>”</w:t>
      </w:r>
      <w:r w:rsidRPr="009375A0">
        <w:rPr>
          <w:rFonts w:ascii="Times New Roman" w:hAnsi="Times New Roman"/>
        </w:rPr>
        <w:t>.</w:t>
      </w:r>
    </w:p>
    <w:p w14:paraId="3B41AF06" w14:textId="77777777" w:rsidR="0002618D" w:rsidRPr="009375A0" w:rsidRDefault="009375A0" w:rsidP="00F5162C">
      <w:pPr>
        <w:spacing w:before="120" w:after="0" w:line="240" w:lineRule="auto"/>
        <w:ind w:firstLine="432"/>
        <w:jc w:val="both"/>
        <w:rPr>
          <w:rFonts w:ascii="Times New Roman" w:hAnsi="Times New Roman"/>
        </w:rPr>
      </w:pPr>
      <w:r w:rsidRPr="009375A0">
        <w:rPr>
          <w:rFonts w:ascii="Times New Roman" w:hAnsi="Times New Roman"/>
          <w:b/>
        </w:rPr>
        <w:t xml:space="preserve">7. </w:t>
      </w:r>
      <w:r w:rsidR="0002618D" w:rsidRPr="009375A0">
        <w:rPr>
          <w:rFonts w:ascii="Times New Roman" w:hAnsi="Times New Roman"/>
        </w:rPr>
        <w:t>After section 8 of the Principal Act the following section is inserted:</w:t>
      </w:r>
    </w:p>
    <w:p w14:paraId="61E44AA0" w14:textId="77777777" w:rsidR="0002618D" w:rsidRPr="00F5162C" w:rsidRDefault="009375A0" w:rsidP="00F5162C">
      <w:pPr>
        <w:spacing w:before="120" w:after="60" w:line="240" w:lineRule="auto"/>
        <w:jc w:val="both"/>
        <w:rPr>
          <w:rFonts w:ascii="Times New Roman" w:hAnsi="Times New Roman"/>
          <w:b/>
          <w:sz w:val="20"/>
        </w:rPr>
      </w:pPr>
      <w:r w:rsidRPr="00F5162C">
        <w:rPr>
          <w:rFonts w:ascii="Times New Roman" w:hAnsi="Times New Roman"/>
          <w:b/>
          <w:sz w:val="20"/>
        </w:rPr>
        <w:t>Approved manner of dispatch</w:t>
      </w:r>
    </w:p>
    <w:p w14:paraId="0E0FC6FA" w14:textId="77777777" w:rsidR="0002618D" w:rsidRPr="009375A0" w:rsidRDefault="009375A0" w:rsidP="00F5162C">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8</w:t>
      </w:r>
      <w:r w:rsidR="00831C9C" w:rsidRPr="00831C9C">
        <w:rPr>
          <w:rFonts w:ascii="Times New Roman" w:hAnsi="Times New Roman"/>
          <w:smallCaps/>
        </w:rPr>
        <w:t>a</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For the purposes of this Act, a person </w:t>
      </w:r>
      <w:r w:rsidR="0002618D" w:rsidRPr="008C080D">
        <w:rPr>
          <w:rFonts w:ascii="Times New Roman" w:hAnsi="Times New Roman"/>
        </w:rPr>
        <w:t>(</w:t>
      </w:r>
      <w:r w:rsidR="0002618D" w:rsidRPr="009375A0">
        <w:rPr>
          <w:rFonts w:ascii="Times New Roman" w:hAnsi="Times New Roman"/>
        </w:rPr>
        <w:t xml:space="preserve">in this sub-section referred to as the </w:t>
      </w:r>
      <w:r>
        <w:rPr>
          <w:rFonts w:ascii="Times New Roman" w:hAnsi="Times New Roman"/>
        </w:rPr>
        <w:t>‘</w:t>
      </w:r>
      <w:r w:rsidR="0002618D" w:rsidRPr="009375A0">
        <w:rPr>
          <w:rFonts w:ascii="Times New Roman" w:hAnsi="Times New Roman"/>
        </w:rPr>
        <w:t>relevant person</w:t>
      </w:r>
      <w:r>
        <w:rPr>
          <w:rFonts w:ascii="Times New Roman" w:hAnsi="Times New Roman"/>
        </w:rPr>
        <w:t>’</w:t>
      </w:r>
      <w:r w:rsidR="0002618D" w:rsidRPr="008C080D">
        <w:rPr>
          <w:rFonts w:ascii="Times New Roman" w:hAnsi="Times New Roman"/>
        </w:rPr>
        <w:t>)</w:t>
      </w:r>
      <w:r w:rsidR="0002618D" w:rsidRPr="009375A0">
        <w:rPr>
          <w:rFonts w:ascii="Times New Roman" w:hAnsi="Times New Roman"/>
        </w:rPr>
        <w:t xml:space="preserve"> shall be taken to dispatch a document to another person </w:t>
      </w:r>
      <w:r w:rsidR="0002618D" w:rsidRPr="008C080D">
        <w:rPr>
          <w:rFonts w:ascii="Times New Roman" w:hAnsi="Times New Roman"/>
        </w:rPr>
        <w:t>(</w:t>
      </w:r>
      <w:r w:rsidR="0002618D" w:rsidRPr="009375A0">
        <w:rPr>
          <w:rFonts w:ascii="Times New Roman" w:hAnsi="Times New Roman"/>
        </w:rPr>
        <w:t xml:space="preserve">in this sub-section referred to as the </w:t>
      </w:r>
      <w:r>
        <w:rPr>
          <w:rFonts w:ascii="Times New Roman" w:hAnsi="Times New Roman"/>
        </w:rPr>
        <w:t>‘</w:t>
      </w:r>
      <w:r w:rsidR="0002618D" w:rsidRPr="009375A0">
        <w:rPr>
          <w:rFonts w:ascii="Times New Roman" w:hAnsi="Times New Roman"/>
        </w:rPr>
        <w:t>other person</w:t>
      </w:r>
      <w:r>
        <w:rPr>
          <w:rFonts w:ascii="Times New Roman" w:hAnsi="Times New Roman"/>
        </w:rPr>
        <w:t>’</w:t>
      </w:r>
      <w:r w:rsidR="0002618D" w:rsidRPr="008C080D">
        <w:rPr>
          <w:rFonts w:ascii="Times New Roman" w:hAnsi="Times New Roman"/>
        </w:rPr>
        <w:t>)</w:t>
      </w:r>
      <w:r w:rsidR="0002618D" w:rsidRPr="009375A0">
        <w:rPr>
          <w:rFonts w:ascii="Times New Roman" w:hAnsi="Times New Roman"/>
        </w:rPr>
        <w:t xml:space="preserve"> in an approved manner if, and only if, the relevant person dispatches the document to the other person—</w:t>
      </w:r>
    </w:p>
    <w:p w14:paraId="0E51190C" w14:textId="77777777" w:rsidR="0002618D" w:rsidRPr="009375A0" w:rsidRDefault="0002618D" w:rsidP="00F5162C">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 case where, at the time when the relevant person dispatches the document to the other person, there is in force in relation to the document, or in relation to a class of documents that includes the document, a direction under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served on the person—in the manner specified in the direction;</w:t>
      </w:r>
    </w:p>
    <w:p w14:paraId="583AABFD" w14:textId="77777777" w:rsidR="0002618D" w:rsidRPr="009375A0" w:rsidRDefault="0002618D" w:rsidP="00F5162C">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 case where, at the time when the relevant person dispatches the document to the other person, there is in force in relation to the document, or in relation to a class of documents that includes the document, an approval under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served on the person—in the manner specified in the approval or in the prescribed manner; or</w:t>
      </w:r>
    </w:p>
    <w:p w14:paraId="5DE4DF73" w14:textId="77777777" w:rsidR="0002618D" w:rsidRPr="009375A0" w:rsidRDefault="0002618D" w:rsidP="00F5162C">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 any other case—in the prescribed manner.</w:t>
      </w:r>
    </w:p>
    <w:p w14:paraId="305D371D" w14:textId="77777777" w:rsidR="0002618D" w:rsidRPr="009375A0" w:rsidRDefault="009375A0" w:rsidP="00F5162C">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The Commission may, by instrument in writing served on a person, direct the person to dispatch in a specified manner—</w:t>
      </w:r>
    </w:p>
    <w:p w14:paraId="03182270" w14:textId="77777777" w:rsidR="0002618D" w:rsidRPr="009375A0" w:rsidRDefault="0002618D" w:rsidP="00F5162C">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specified document that the person proposes to dispatch under this Act; or</w:t>
      </w:r>
    </w:p>
    <w:p w14:paraId="4FEDE06E" w14:textId="77777777" w:rsidR="0002618D" w:rsidRPr="009375A0" w:rsidRDefault="0002618D" w:rsidP="00F5162C">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documents included in a specified class of documents that the person proposes to dispatch under this Act.</w:t>
      </w:r>
    </w:p>
    <w:p w14:paraId="73C7A936" w14:textId="77777777" w:rsidR="0002618D" w:rsidRPr="009375A0" w:rsidRDefault="009375A0" w:rsidP="00F5162C">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The Commission may, on application by a person, approve, by instrument in writing served on the person, the dispatch by the person in a specified manner of—</w:t>
      </w:r>
    </w:p>
    <w:p w14:paraId="4DB377E0" w14:textId="77777777" w:rsidR="0002618D" w:rsidRPr="009375A0" w:rsidRDefault="0002618D" w:rsidP="00F5162C">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specified document that the person proposes to dispatch under this Act; or</w:t>
      </w:r>
    </w:p>
    <w:p w14:paraId="790A9E91" w14:textId="77777777" w:rsidR="0002618D" w:rsidRPr="009375A0" w:rsidRDefault="0002618D" w:rsidP="00F5162C">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documents included in a specified class of documents that the person proposes to dispatch under this Act.</w:t>
      </w:r>
    </w:p>
    <w:p w14:paraId="27722AD8"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1E27835" w14:textId="136B3380" w:rsidR="0002618D" w:rsidRPr="009375A0" w:rsidRDefault="009375A0" w:rsidP="00F5162C">
      <w:pPr>
        <w:spacing w:after="0" w:line="240" w:lineRule="auto"/>
        <w:ind w:firstLine="432"/>
        <w:jc w:val="both"/>
        <w:rPr>
          <w:rFonts w:ascii="Times New Roman" w:hAnsi="Times New Roman"/>
        </w:rPr>
      </w:pPr>
      <w:r>
        <w:rPr>
          <w:rFonts w:ascii="Times New Roman" w:hAnsi="Times New Roman"/>
        </w:rPr>
        <w:lastRenderedPageBreak/>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Notwithstanding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 person who, before the commencement of section 7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w:t>
      </w:r>
      <w:r w:rsidRPr="00B658D1">
        <w:rPr>
          <w:rFonts w:ascii="Times New Roman" w:hAnsi="Times New Roman"/>
        </w:rPr>
        <w:t>,</w:t>
      </w:r>
      <w:r w:rsidRPr="009375A0">
        <w:rPr>
          <w:rFonts w:ascii="Times New Roman" w:hAnsi="Times New Roman"/>
          <w:i/>
        </w:rPr>
        <w:t xml:space="preserve"> </w:t>
      </w:r>
      <w:r w:rsidR="0002618D" w:rsidRPr="009375A0">
        <w:rPr>
          <w:rFonts w:ascii="Times New Roman" w:hAnsi="Times New Roman"/>
        </w:rPr>
        <w:t>dispatched a document in a manner approved by the Commission shall be deemed, for the purposes of this Act as in force after that commencement, to have dispatched the document in an approved manner.</w:t>
      </w:r>
      <w:r>
        <w:rPr>
          <w:rFonts w:ascii="Times New Roman" w:hAnsi="Times New Roman"/>
        </w:rPr>
        <w:t>”</w:t>
      </w:r>
      <w:r w:rsidR="0002618D" w:rsidRPr="009375A0">
        <w:rPr>
          <w:rFonts w:ascii="Times New Roman" w:hAnsi="Times New Roman"/>
        </w:rPr>
        <w:t>.</w:t>
      </w:r>
    </w:p>
    <w:p w14:paraId="482A7DFE" w14:textId="77777777" w:rsidR="0002618D" w:rsidRPr="00F5162C" w:rsidRDefault="009375A0" w:rsidP="00F5162C">
      <w:pPr>
        <w:spacing w:before="120" w:after="60" w:line="240" w:lineRule="auto"/>
        <w:jc w:val="both"/>
        <w:rPr>
          <w:rFonts w:ascii="Times New Roman" w:hAnsi="Times New Roman"/>
          <w:b/>
          <w:sz w:val="20"/>
        </w:rPr>
      </w:pPr>
      <w:r w:rsidRPr="00F5162C">
        <w:rPr>
          <w:rFonts w:ascii="Times New Roman" w:hAnsi="Times New Roman"/>
          <w:b/>
          <w:sz w:val="20"/>
        </w:rPr>
        <w:t>Relevant interests in shares</w:t>
      </w:r>
    </w:p>
    <w:p w14:paraId="213052F7" w14:textId="77777777" w:rsidR="0002618D" w:rsidRPr="009375A0" w:rsidRDefault="009375A0" w:rsidP="00F5162C">
      <w:pPr>
        <w:spacing w:after="0" w:line="240" w:lineRule="auto"/>
        <w:ind w:firstLine="432"/>
        <w:jc w:val="both"/>
        <w:rPr>
          <w:rFonts w:ascii="Times New Roman" w:hAnsi="Times New Roman"/>
        </w:rPr>
      </w:pPr>
      <w:r w:rsidRPr="009375A0">
        <w:rPr>
          <w:rFonts w:ascii="Times New Roman" w:hAnsi="Times New Roman"/>
          <w:b/>
        </w:rPr>
        <w:t xml:space="preserve">8. </w:t>
      </w:r>
      <w:r w:rsidRPr="008C080D">
        <w:rPr>
          <w:rFonts w:ascii="Times New Roman" w:hAnsi="Times New Roman"/>
          <w:b/>
        </w:rPr>
        <w:t>(</w:t>
      </w:r>
      <w:r w:rsidRPr="009375A0">
        <w:rPr>
          <w:rFonts w:ascii="Times New Roman" w:hAnsi="Times New Roman"/>
          <w:b/>
        </w:rPr>
        <w:t>1</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Section 9 of the Principal Act is amended—</w:t>
      </w:r>
    </w:p>
    <w:p w14:paraId="55EB9177" w14:textId="77777777" w:rsidR="0002618D" w:rsidRPr="009375A0" w:rsidRDefault="0002618D" w:rsidP="00F5162C">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sub-sections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and substituting the following sub-sections:</w:t>
      </w:r>
    </w:p>
    <w:p w14:paraId="493863DD" w14:textId="77777777" w:rsidR="0002618D" w:rsidRPr="009375A0" w:rsidRDefault="009375A0" w:rsidP="00F5162C">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Without limiting the generality of sub-sections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where a body corporate has, or is by virtue of this section to be deemed to have, power—</w:t>
      </w:r>
    </w:p>
    <w:p w14:paraId="135BE2C4" w14:textId="77777777" w:rsidR="0002618D" w:rsidRPr="009375A0" w:rsidRDefault="0002618D" w:rsidP="00F5162C">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to exercise, or to control the exercise of, the right to vote attached to a voting share; or</w:t>
      </w:r>
    </w:p>
    <w:p w14:paraId="471725A3" w14:textId="77777777" w:rsidR="00F5162C" w:rsidRDefault="0002618D" w:rsidP="00F5162C">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to dispose of, or to exercise control</w:t>
      </w:r>
      <w:r w:rsidR="00F5162C">
        <w:rPr>
          <w:rFonts w:ascii="Times New Roman" w:hAnsi="Times New Roman"/>
        </w:rPr>
        <w:t xml:space="preserve"> over the disposal of, a share,</w:t>
      </w:r>
    </w:p>
    <w:p w14:paraId="5E0BAD0A" w14:textId="77777777" w:rsidR="0002618D" w:rsidRPr="009375A0" w:rsidRDefault="0002618D" w:rsidP="00F5162C">
      <w:pPr>
        <w:spacing w:after="0" w:line="240" w:lineRule="auto"/>
        <w:ind w:left="720"/>
        <w:jc w:val="both"/>
        <w:rPr>
          <w:rFonts w:ascii="Times New Roman" w:hAnsi="Times New Roman"/>
        </w:rPr>
      </w:pPr>
      <w:r w:rsidRPr="009375A0">
        <w:rPr>
          <w:rFonts w:ascii="Times New Roman" w:hAnsi="Times New Roman"/>
        </w:rPr>
        <w:t>and—</w:t>
      </w:r>
    </w:p>
    <w:p w14:paraId="00FA35C6" w14:textId="77777777" w:rsidR="0002618D" w:rsidRPr="009375A0" w:rsidRDefault="0002618D" w:rsidP="00F5162C">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the body corporate is, or its directors are, accustomed or under an obligation, whether formal or informal, to act in accordance with the directions, instructions or wishes of a person in relation to the exercise of the power; or</w:t>
      </w:r>
    </w:p>
    <w:p w14:paraId="19ED97F1" w14:textId="77777777" w:rsidR="0002618D" w:rsidRPr="009375A0" w:rsidRDefault="0002618D" w:rsidP="00F5162C">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 person has a controlling interest in the body corporate,</w:t>
      </w:r>
    </w:p>
    <w:p w14:paraId="4AEAB611" w14:textId="77777777" w:rsidR="0002618D" w:rsidRPr="009375A0" w:rsidRDefault="0002618D" w:rsidP="00F5162C">
      <w:pPr>
        <w:spacing w:after="0" w:line="240" w:lineRule="auto"/>
        <w:ind w:left="720"/>
        <w:jc w:val="both"/>
        <w:rPr>
          <w:rFonts w:ascii="Times New Roman" w:hAnsi="Times New Roman"/>
        </w:rPr>
      </w:pPr>
      <w:r w:rsidRPr="009375A0">
        <w:rPr>
          <w:rFonts w:ascii="Times New Roman" w:hAnsi="Times New Roman"/>
        </w:rPr>
        <w:t>that person shall, for the purpose of this section, be deemed to have the same power in relation to that share as the body corporate has or is to be deemed to have.</w:t>
      </w:r>
    </w:p>
    <w:p w14:paraId="29579463" w14:textId="77777777" w:rsidR="0002618D" w:rsidRPr="009375A0" w:rsidRDefault="009375A0" w:rsidP="00F5162C">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Where a body corporate has, or is by virtue of this section </w:t>
      </w:r>
      <w:r w:rsidR="0002618D" w:rsidRPr="008C080D">
        <w:rPr>
          <w:rFonts w:ascii="Times New Roman" w:hAnsi="Times New Roman"/>
        </w:rPr>
        <w:t>(</w:t>
      </w:r>
      <w:r w:rsidR="0002618D" w:rsidRPr="009375A0">
        <w:rPr>
          <w:rFonts w:ascii="Times New Roman" w:hAnsi="Times New Roman"/>
        </w:rPr>
        <w:t>other than this sub-section</w:t>
      </w:r>
      <w:r w:rsidR="0002618D" w:rsidRPr="008C080D">
        <w:rPr>
          <w:rFonts w:ascii="Times New Roman" w:hAnsi="Times New Roman"/>
        </w:rPr>
        <w:t>)</w:t>
      </w:r>
      <w:r w:rsidR="0002618D" w:rsidRPr="009375A0">
        <w:rPr>
          <w:rFonts w:ascii="Times New Roman" w:hAnsi="Times New Roman"/>
        </w:rPr>
        <w:t xml:space="preserve"> to be deemed to have, power—</w:t>
      </w:r>
    </w:p>
    <w:p w14:paraId="1FE472D5" w14:textId="77777777" w:rsidR="0002618D" w:rsidRPr="009375A0" w:rsidRDefault="0002618D" w:rsidP="00F5162C">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to exercise, or to control the exercise of, the right to vote attached to a voting share; or</w:t>
      </w:r>
    </w:p>
    <w:p w14:paraId="1A161931" w14:textId="77777777" w:rsidR="004604D7" w:rsidRDefault="0002618D" w:rsidP="00F5162C">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to dispose of, or to exercise control</w:t>
      </w:r>
      <w:r w:rsidR="004604D7">
        <w:rPr>
          <w:rFonts w:ascii="Times New Roman" w:hAnsi="Times New Roman"/>
        </w:rPr>
        <w:t xml:space="preserve"> over the disposal of, a share,</w:t>
      </w:r>
    </w:p>
    <w:p w14:paraId="5CD12F09" w14:textId="77777777" w:rsidR="0002618D" w:rsidRPr="009375A0" w:rsidRDefault="0002618D" w:rsidP="004604D7">
      <w:pPr>
        <w:spacing w:after="0" w:line="240" w:lineRule="auto"/>
        <w:ind w:left="720"/>
        <w:jc w:val="both"/>
        <w:rPr>
          <w:rFonts w:ascii="Times New Roman" w:hAnsi="Times New Roman"/>
        </w:rPr>
      </w:pPr>
      <w:r w:rsidRPr="009375A0">
        <w:rPr>
          <w:rFonts w:ascii="Times New Roman" w:hAnsi="Times New Roman"/>
        </w:rPr>
        <w:t xml:space="preserve">a person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 person</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shall, for the purposes of this section, be deemed to have the same power in relation to that share as the body corporate has, or is to be deemed to have, if—</w:t>
      </w:r>
    </w:p>
    <w:p w14:paraId="60065BFC"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the relevant person has;</w:t>
      </w:r>
    </w:p>
    <w:p w14:paraId="6F03CC14"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 person associated with the relevant person has;</w:t>
      </w:r>
    </w:p>
    <w:p w14:paraId="7FB90CEE"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persons associated with the relevant person together have; or</w:t>
      </w:r>
    </w:p>
    <w:p w14:paraId="7931F56D"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the relevant person and a person or persons associated with the relevant person together have,</w:t>
      </w:r>
    </w:p>
    <w:p w14:paraId="0CA15741" w14:textId="77777777" w:rsidR="0002618D" w:rsidRPr="009375A0" w:rsidRDefault="0002618D" w:rsidP="004604D7">
      <w:pPr>
        <w:spacing w:after="0" w:line="240" w:lineRule="auto"/>
        <w:ind w:left="720"/>
        <w:jc w:val="both"/>
        <w:rPr>
          <w:rFonts w:ascii="Times New Roman" w:hAnsi="Times New Roman"/>
        </w:rPr>
      </w:pPr>
      <w:r w:rsidRPr="009375A0">
        <w:rPr>
          <w:rFonts w:ascii="Times New Roman" w:hAnsi="Times New Roman"/>
        </w:rPr>
        <w:t>the power to exercise, or to control the exercise of, the voting power attached to not less than the prescribed percentage of the voting shares in the body corporate.</w:t>
      </w:r>
      <w:r w:rsidR="009375A0">
        <w:rPr>
          <w:rFonts w:ascii="Times New Roman" w:hAnsi="Times New Roman"/>
        </w:rPr>
        <w:t>”</w:t>
      </w:r>
      <w:r w:rsidRPr="009375A0">
        <w:rPr>
          <w:rFonts w:ascii="Times New Roman" w:hAnsi="Times New Roman"/>
        </w:rPr>
        <w:t>;</w:t>
      </w:r>
    </w:p>
    <w:p w14:paraId="249D0772"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733680C"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deemed by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to be deemed, by virtue of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 and</w:t>
      </w:r>
    </w:p>
    <w:p w14:paraId="4A2B60B6"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sub-paragraph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is deemed, by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is to be deemed, by virtue of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w:t>
      </w:r>
    </w:p>
    <w:p w14:paraId="7D2A0379" w14:textId="77777777" w:rsidR="0002618D" w:rsidRPr="009375A0" w:rsidRDefault="009375A0" w:rsidP="004604D7">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2</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 xml:space="preserve">Section 9 of the Principal Act is amended by inserting after sub-section </w:t>
      </w:r>
      <w:r w:rsidR="0002618D" w:rsidRPr="008C080D">
        <w:rPr>
          <w:rFonts w:ascii="Times New Roman" w:hAnsi="Times New Roman"/>
        </w:rPr>
        <w:t>(</w:t>
      </w:r>
      <w:r w:rsidR="0002618D" w:rsidRPr="009375A0">
        <w:rPr>
          <w:rFonts w:ascii="Times New Roman" w:hAnsi="Times New Roman"/>
        </w:rPr>
        <w:t>9</w:t>
      </w:r>
      <w:r w:rsidR="0002618D" w:rsidRPr="008C080D">
        <w:rPr>
          <w:rFonts w:ascii="Times New Roman" w:hAnsi="Times New Roman"/>
        </w:rPr>
        <w:t>)</w:t>
      </w:r>
      <w:r w:rsidR="0002618D" w:rsidRPr="009375A0">
        <w:rPr>
          <w:rFonts w:ascii="Times New Roman" w:hAnsi="Times New Roman"/>
        </w:rPr>
        <w:t xml:space="preserve"> the following sub-section:</w:t>
      </w:r>
    </w:p>
    <w:p w14:paraId="4FD44599" w14:textId="77777777" w:rsidR="0002618D" w:rsidRPr="009375A0" w:rsidRDefault="009375A0" w:rsidP="004604D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9</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corporation may, by virtue of this section, be taken or deemed, for the purposes of this Act, to have a relevant interest in a share in the corporation itself.</w:t>
      </w:r>
      <w:r>
        <w:rPr>
          <w:rFonts w:ascii="Times New Roman" w:hAnsi="Times New Roman"/>
        </w:rPr>
        <w:t>”</w:t>
      </w:r>
      <w:r w:rsidR="0002618D" w:rsidRPr="009375A0">
        <w:rPr>
          <w:rFonts w:ascii="Times New Roman" w:hAnsi="Times New Roman"/>
        </w:rPr>
        <w:t>.</w:t>
      </w:r>
    </w:p>
    <w:p w14:paraId="1D7ED62D"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Acquisition of shares permitted in certain circumstances</w:t>
      </w:r>
    </w:p>
    <w:p w14:paraId="25EB3CCA"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t>9.</w:t>
      </w:r>
      <w:r w:rsidR="0002618D" w:rsidRPr="009375A0">
        <w:rPr>
          <w:rFonts w:ascii="Times New Roman" w:hAnsi="Times New Roman"/>
        </w:rPr>
        <w:t xml:space="preserve"> Section 13 of the Principal Act is amended by omitting sub-paragraph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proofErr w:type="spellStart"/>
      <w:r w:rsidR="0002618D" w:rsidRPr="009375A0">
        <w:rPr>
          <w:rFonts w:ascii="Times New Roman" w:hAnsi="Times New Roman"/>
        </w:rPr>
        <w:t>i</w:t>
      </w:r>
      <w:proofErr w:type="spellEnd"/>
      <w:r w:rsidR="0002618D" w:rsidRPr="008C080D">
        <w:rPr>
          <w:rFonts w:ascii="Times New Roman" w:hAnsi="Times New Roman"/>
        </w:rPr>
        <w:t>)</w:t>
      </w:r>
      <w:r w:rsidR="0002618D" w:rsidRPr="009375A0">
        <w:rPr>
          <w:rFonts w:ascii="Times New Roman" w:hAnsi="Times New Roman"/>
        </w:rPr>
        <w:t>.</w:t>
      </w:r>
    </w:p>
    <w:p w14:paraId="4C87CCF3"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Acquisition of not more than 3% of voting shares permitted in each 6 months</w:t>
      </w:r>
    </w:p>
    <w:p w14:paraId="10CE6FA1"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t>10.</w:t>
      </w:r>
      <w:r w:rsidR="0002618D" w:rsidRPr="009375A0">
        <w:rPr>
          <w:rFonts w:ascii="Times New Roman" w:hAnsi="Times New Roman"/>
        </w:rPr>
        <w:t xml:space="preserve"> Section 15 of the Principal Act is amended by inserting in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 xml:space="preserve">, other than voting shares acquired by the person concerned pursuant to an allotment in relation to which sub-section 14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applies, being an allotment made to the person concerned as a result of his acceptance of an offer made to him in accordance with paragraph 14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Pr>
          <w:rFonts w:ascii="Times New Roman" w:hAnsi="Times New Roman"/>
        </w:rPr>
        <w:t>”</w:t>
      </w:r>
      <w:r w:rsidR="0002618D" w:rsidRPr="009375A0">
        <w:rPr>
          <w:rFonts w:ascii="Times New Roman" w:hAnsi="Times New Roman"/>
        </w:rPr>
        <w:t xml:space="preserve"> after </w:t>
      </w:r>
      <w:r>
        <w:rPr>
          <w:rFonts w:ascii="Times New Roman" w:hAnsi="Times New Roman"/>
        </w:rPr>
        <w:t>“</w:t>
      </w:r>
      <w:r w:rsidR="0002618D" w:rsidRPr="009375A0">
        <w:rPr>
          <w:rFonts w:ascii="Times New Roman" w:hAnsi="Times New Roman"/>
        </w:rPr>
        <w:t>entitled</w:t>
      </w:r>
      <w:r>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second occurring</w:t>
      </w:r>
      <w:r w:rsidR="0002618D" w:rsidRPr="008C080D">
        <w:rPr>
          <w:rFonts w:ascii="Times New Roman" w:hAnsi="Times New Roman"/>
        </w:rPr>
        <w:t>)</w:t>
      </w:r>
      <w:r w:rsidR="0002618D" w:rsidRPr="009375A0">
        <w:rPr>
          <w:rFonts w:ascii="Times New Roman" w:hAnsi="Times New Roman"/>
        </w:rPr>
        <w:t>.</w:t>
      </w:r>
    </w:p>
    <w:p w14:paraId="5A9D35CC"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Take-over offers</w:t>
      </w:r>
    </w:p>
    <w:p w14:paraId="5C25C9CB"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t>11.</w:t>
      </w:r>
      <w:r w:rsidR="0002618D" w:rsidRPr="009375A0">
        <w:rPr>
          <w:rFonts w:ascii="Times New Roman" w:hAnsi="Times New Roman"/>
        </w:rPr>
        <w:t xml:space="preserve"> Section 16 of the Principal Act is amended—</w:t>
      </w:r>
    </w:p>
    <w:p w14:paraId="30BB6629"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 offer is dispatched in a manner approved by the Commission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the offeror dispatches an offer in an approved manner</w:t>
      </w:r>
      <w:r w:rsidR="009375A0">
        <w:rPr>
          <w:rFonts w:ascii="Times New Roman" w:hAnsi="Times New Roman"/>
        </w:rPr>
        <w:t>”</w:t>
      </w:r>
      <w:r w:rsidRPr="009375A0">
        <w:rPr>
          <w:rFonts w:ascii="Times New Roman" w:hAnsi="Times New Roman"/>
        </w:rPr>
        <w:t>;</w:t>
      </w:r>
    </w:p>
    <w:p w14:paraId="204AFE93"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sub-paragraph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and substituting the following sub-paragraph:</w:t>
      </w:r>
    </w:p>
    <w:p w14:paraId="78151269" w14:textId="77777777" w:rsidR="0002618D" w:rsidRPr="009375A0" w:rsidRDefault="009375A0" w:rsidP="004604D7">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iv</w:t>
      </w:r>
      <w:r w:rsidR="0002618D" w:rsidRPr="008C080D">
        <w:rPr>
          <w:rFonts w:ascii="Times New Roman" w:hAnsi="Times New Roman"/>
        </w:rPr>
        <w:t>)</w:t>
      </w:r>
      <w:r w:rsidR="0002618D" w:rsidRPr="009375A0">
        <w:rPr>
          <w:rFonts w:ascii="Times New Roman" w:hAnsi="Times New Roman"/>
        </w:rPr>
        <w:t xml:space="preserve"> specifies, in relation to each class of shares in the target company—</w:t>
      </w:r>
    </w:p>
    <w:p w14:paraId="5B702B26" w14:textId="3C873640" w:rsidR="0002618D" w:rsidRPr="009375A0" w:rsidRDefault="0002618D" w:rsidP="004604D7">
      <w:pPr>
        <w:spacing w:after="0" w:line="240" w:lineRule="auto"/>
        <w:ind w:left="2088" w:hanging="360"/>
        <w:jc w:val="both"/>
        <w:rPr>
          <w:rFonts w:ascii="Times New Roman" w:hAnsi="Times New Roman"/>
        </w:rPr>
      </w:pPr>
      <w:r w:rsidRPr="008C080D">
        <w:rPr>
          <w:rFonts w:ascii="Times New Roman" w:hAnsi="Times New Roman"/>
        </w:rPr>
        <w:t>(</w:t>
      </w:r>
      <w:r w:rsidR="00B658D1" w:rsidRPr="00B658D1">
        <w:rPr>
          <w:rFonts w:ascii="Times New Roman" w:hAnsi="Times New Roman"/>
          <w:smallCaps/>
        </w:rPr>
        <w:t>a</w:t>
      </w:r>
      <w:r w:rsidRPr="008C080D">
        <w:rPr>
          <w:rFonts w:ascii="Times New Roman" w:hAnsi="Times New Roman"/>
        </w:rPr>
        <w:t>)</w:t>
      </w:r>
      <w:r w:rsidRPr="009375A0">
        <w:rPr>
          <w:rFonts w:ascii="Times New Roman" w:hAnsi="Times New Roman"/>
        </w:rPr>
        <w:t xml:space="preserve"> the total number of shares included in the class; and</w:t>
      </w:r>
    </w:p>
    <w:p w14:paraId="793424F2" w14:textId="293F6135" w:rsidR="0002618D" w:rsidRPr="009375A0" w:rsidRDefault="0002618D" w:rsidP="004604D7">
      <w:pPr>
        <w:spacing w:after="0" w:line="240" w:lineRule="auto"/>
        <w:ind w:left="2088" w:hanging="360"/>
        <w:jc w:val="both"/>
        <w:rPr>
          <w:rFonts w:ascii="Times New Roman" w:hAnsi="Times New Roman"/>
        </w:rPr>
      </w:pPr>
      <w:r w:rsidRPr="008C080D">
        <w:rPr>
          <w:rFonts w:ascii="Times New Roman" w:hAnsi="Times New Roman"/>
        </w:rPr>
        <w:t>(</w:t>
      </w:r>
      <w:r w:rsidR="00B658D1">
        <w:rPr>
          <w:rFonts w:ascii="Times New Roman" w:hAnsi="Times New Roman"/>
          <w:smallCaps/>
        </w:rPr>
        <w:t>b</w:t>
      </w:r>
      <w:r w:rsidRPr="008C080D">
        <w:rPr>
          <w:rFonts w:ascii="Times New Roman" w:hAnsi="Times New Roman"/>
        </w:rPr>
        <w:t>)</w:t>
      </w:r>
      <w:r w:rsidRPr="009375A0">
        <w:rPr>
          <w:rFonts w:ascii="Times New Roman" w:hAnsi="Times New Roman"/>
        </w:rPr>
        <w:t xml:space="preserve"> the number of shares included in the class to which the offeror was entitled immediately before the offer was dispatched </w:t>
      </w:r>
      <w:r w:rsidRPr="008C080D">
        <w:rPr>
          <w:rFonts w:ascii="Times New Roman" w:hAnsi="Times New Roman"/>
        </w:rPr>
        <w:t>(</w:t>
      </w:r>
      <w:r w:rsidRPr="009375A0">
        <w:rPr>
          <w:rFonts w:ascii="Times New Roman" w:hAnsi="Times New Roman"/>
        </w:rPr>
        <w:t>which may be expressed as a number of shares or as a percentage of the total number of shares included in the class</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 and</w:t>
      </w:r>
    </w:p>
    <w:p w14:paraId="607A5771"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sub-paragraph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vii</w:t>
      </w:r>
      <w:r w:rsidRPr="008C080D">
        <w:rPr>
          <w:rFonts w:ascii="Times New Roman" w:hAnsi="Times New Roman"/>
        </w:rPr>
        <w:t>)</w:t>
      </w:r>
      <w:r w:rsidRPr="009375A0">
        <w:rPr>
          <w:rFonts w:ascii="Times New Roman" w:hAnsi="Times New Roman"/>
        </w:rPr>
        <w:t xml:space="preserve"> and substituting the following sub-paragraph:</w:t>
      </w:r>
    </w:p>
    <w:p w14:paraId="507969E2" w14:textId="77777777" w:rsidR="0002618D" w:rsidRPr="009375A0" w:rsidRDefault="009375A0" w:rsidP="004604D7">
      <w:pPr>
        <w:spacing w:after="0" w:line="240" w:lineRule="auto"/>
        <w:ind w:left="1530" w:hanging="54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vii</w:t>
      </w:r>
      <w:r w:rsidR="0002618D" w:rsidRPr="008C080D">
        <w:rPr>
          <w:rFonts w:ascii="Times New Roman" w:hAnsi="Times New Roman"/>
        </w:rPr>
        <w:t>)</w:t>
      </w:r>
      <w:r w:rsidR="0002618D" w:rsidRPr="009375A0">
        <w:rPr>
          <w:rFonts w:ascii="Times New Roman" w:hAnsi="Times New Roman"/>
        </w:rPr>
        <w:t xml:space="preserve"> contains a provision setting out when the obligations of the offeror are to be satisfied, being a provision under which the</w:t>
      </w:r>
    </w:p>
    <w:p w14:paraId="5CDFE927"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5006625" w14:textId="77777777" w:rsidR="0002618D" w:rsidRPr="009375A0" w:rsidRDefault="0002618D" w:rsidP="004604D7">
      <w:pPr>
        <w:spacing w:after="0" w:line="240" w:lineRule="auto"/>
        <w:ind w:left="1440"/>
        <w:jc w:val="both"/>
        <w:rPr>
          <w:rFonts w:ascii="Times New Roman" w:hAnsi="Times New Roman"/>
        </w:rPr>
      </w:pPr>
      <w:r w:rsidRPr="009375A0">
        <w:rPr>
          <w:rFonts w:ascii="Times New Roman" w:hAnsi="Times New Roman"/>
        </w:rPr>
        <w:lastRenderedPageBreak/>
        <w:t>consideration for the offer is, if the offer is accepted, to be paid or provided—</w:t>
      </w:r>
    </w:p>
    <w:p w14:paraId="4B5B5F46" w14:textId="77777777" w:rsidR="0002618D" w:rsidRPr="009375A0" w:rsidRDefault="009375A0" w:rsidP="004604D7">
      <w:pPr>
        <w:spacing w:after="0" w:line="240" w:lineRule="auto"/>
        <w:ind w:left="2088" w:hanging="360"/>
        <w:jc w:val="both"/>
        <w:rPr>
          <w:rFonts w:ascii="Times New Roman" w:hAnsi="Times New Roman"/>
        </w:rPr>
      </w:pPr>
      <w:r w:rsidRPr="008C080D">
        <w:rPr>
          <w:rFonts w:ascii="Times New Roman" w:hAnsi="Times New Roman"/>
          <w:smallCaps/>
        </w:rPr>
        <w:t>(</w:t>
      </w:r>
      <w:r w:rsidRPr="009375A0">
        <w:rPr>
          <w:rFonts w:ascii="Times New Roman" w:hAnsi="Times New Roman"/>
          <w:smallCaps/>
        </w:rPr>
        <w:t>a</w:t>
      </w:r>
      <w:r w:rsidRPr="008C080D">
        <w:rPr>
          <w:rFonts w:ascii="Times New Roman" w:hAnsi="Times New Roman"/>
          <w:smallCaps/>
        </w:rPr>
        <w:t>)</w:t>
      </w:r>
      <w:r w:rsidR="0002618D" w:rsidRPr="009375A0">
        <w:rPr>
          <w:rFonts w:ascii="Times New Roman" w:hAnsi="Times New Roman"/>
        </w:rPr>
        <w:t xml:space="preserve"> in the case of an offer that is not subject to a prescribed condition—on or before the thirtieth day after the offer is accepted; or</w:t>
      </w:r>
    </w:p>
    <w:p w14:paraId="0B62E55D" w14:textId="0D6F8B32" w:rsidR="0002618D" w:rsidRPr="009375A0" w:rsidRDefault="0002618D" w:rsidP="004604D7">
      <w:pPr>
        <w:spacing w:after="0" w:line="240" w:lineRule="auto"/>
        <w:ind w:left="2088" w:hanging="360"/>
        <w:jc w:val="both"/>
        <w:rPr>
          <w:rFonts w:ascii="Times New Roman" w:hAnsi="Times New Roman"/>
        </w:rPr>
      </w:pPr>
      <w:r w:rsidRPr="008C080D">
        <w:rPr>
          <w:rFonts w:ascii="Times New Roman" w:hAnsi="Times New Roman"/>
        </w:rPr>
        <w:t>(</w:t>
      </w:r>
      <w:r w:rsidR="00B658D1">
        <w:rPr>
          <w:rFonts w:ascii="Times New Roman" w:hAnsi="Times New Roman"/>
          <w:smallCaps/>
        </w:rPr>
        <w:t>b</w:t>
      </w:r>
      <w:r w:rsidRPr="008C080D">
        <w:rPr>
          <w:rFonts w:ascii="Times New Roman" w:hAnsi="Times New Roman"/>
        </w:rPr>
        <w:t>)</w:t>
      </w:r>
      <w:r w:rsidRPr="009375A0">
        <w:rPr>
          <w:rFonts w:ascii="Times New Roman" w:hAnsi="Times New Roman"/>
        </w:rPr>
        <w:t xml:space="preserve"> in the case of an offer that is subject to a prescribed condition—on or before the thirtieth day after the offer is accepted, or the offer, or the contract resulting from the acceptance of the offer, becomes unconditional, whichever happens later,</w:t>
      </w:r>
    </w:p>
    <w:p w14:paraId="6C05C798" w14:textId="77777777" w:rsidR="0002618D" w:rsidRPr="009375A0" w:rsidRDefault="0002618D" w:rsidP="004604D7">
      <w:pPr>
        <w:spacing w:after="0" w:line="240" w:lineRule="auto"/>
        <w:ind w:left="1440"/>
        <w:jc w:val="both"/>
        <w:rPr>
          <w:rFonts w:ascii="Times New Roman" w:hAnsi="Times New Roman"/>
        </w:rPr>
      </w:pPr>
      <w:r w:rsidRPr="009375A0">
        <w:rPr>
          <w:rFonts w:ascii="Times New Roman" w:hAnsi="Times New Roman"/>
        </w:rPr>
        <w:t>or, if that day is later than the twenty-first day after the end of the period during which the offer would, if it had not been accepted, have remained open, on or before the last-mentioned day; and</w:t>
      </w:r>
      <w:r w:rsidR="009375A0">
        <w:rPr>
          <w:rFonts w:ascii="Times New Roman" w:hAnsi="Times New Roman"/>
        </w:rPr>
        <w:t>”</w:t>
      </w:r>
      <w:r w:rsidRPr="009375A0">
        <w:rPr>
          <w:rFonts w:ascii="Times New Roman" w:hAnsi="Times New Roman"/>
        </w:rPr>
        <w:t>.</w:t>
      </w:r>
    </w:p>
    <w:p w14:paraId="34C715DE"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Take-over announcements</w:t>
      </w:r>
    </w:p>
    <w:p w14:paraId="549EC508"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t>12.</w:t>
      </w:r>
      <w:r w:rsidR="0002618D" w:rsidRPr="009375A0">
        <w:rPr>
          <w:rFonts w:ascii="Times New Roman" w:hAnsi="Times New Roman"/>
        </w:rPr>
        <w:t xml:space="preserve"> Section 17 of the Principal Act is amended by omitting from paragraph </w:t>
      </w:r>
      <w:r w:rsidR="0002618D" w:rsidRPr="008C080D">
        <w:rPr>
          <w:rFonts w:ascii="Times New Roman" w:hAnsi="Times New Roman"/>
        </w:rPr>
        <w:t>(</w:t>
      </w:r>
      <w:r w:rsidR="0002618D" w:rsidRPr="009375A0">
        <w:rPr>
          <w:rFonts w:ascii="Times New Roman" w:hAnsi="Times New Roman"/>
        </w:rPr>
        <w:t>10</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a manner approved by the Commission</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an approved manner</w:t>
      </w:r>
      <w:r>
        <w:rPr>
          <w:rFonts w:ascii="Times New Roman" w:hAnsi="Times New Roman"/>
        </w:rPr>
        <w:t>”</w:t>
      </w:r>
      <w:r w:rsidR="0002618D" w:rsidRPr="009375A0">
        <w:rPr>
          <w:rFonts w:ascii="Times New Roman" w:hAnsi="Times New Roman"/>
        </w:rPr>
        <w:t>.</w:t>
      </w:r>
    </w:p>
    <w:p w14:paraId="69F9A682"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Registration of Part A statements and offers</w:t>
      </w:r>
    </w:p>
    <w:p w14:paraId="2975CAEE"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t>13.</w:t>
      </w:r>
      <w:r w:rsidR="0002618D" w:rsidRPr="009375A0">
        <w:rPr>
          <w:rFonts w:ascii="Times New Roman" w:hAnsi="Times New Roman"/>
        </w:rPr>
        <w:t xml:space="preserve"> Section 18 of the Principal Act is amended by inserting after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the following sub-sections:</w:t>
      </w:r>
    </w:p>
    <w:p w14:paraId="26F6D00C" w14:textId="77777777" w:rsidR="0002618D" w:rsidRPr="009375A0" w:rsidRDefault="009375A0" w:rsidP="004604D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Where a copy of a Part A statement and a copy of a proposed offer are lodged with the Commission for registration under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the Commission may refuse to register the copy of the proposed offer if the proposed offer is subject to a prescribed condition the fulfilment of which depends on—</w:t>
      </w:r>
    </w:p>
    <w:p w14:paraId="6598300D"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 opinion, belief or other state of mind of the offeror or of a person associated with the offeror; or</w:t>
      </w:r>
    </w:p>
    <w:p w14:paraId="1A785ECE"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whether or not a particular event happens, being an event that is within the sole control of the offeror or of a person associated with the offeror.</w:t>
      </w:r>
    </w:p>
    <w:p w14:paraId="16D9D6E3" w14:textId="77777777" w:rsidR="0002618D" w:rsidRPr="009375A0" w:rsidRDefault="009375A0" w:rsidP="004604D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4604D7" w:rsidRPr="004604D7">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Where a copy of a Part A statement relating to an offer to acquire shares </w:t>
      </w:r>
      <w:r w:rsidR="0002618D" w:rsidRPr="008C080D">
        <w:rPr>
          <w:rFonts w:ascii="Times New Roman" w:hAnsi="Times New Roman"/>
        </w:rPr>
        <w:t>(</w:t>
      </w:r>
      <w:r w:rsidR="0002618D" w:rsidRPr="009375A0">
        <w:rPr>
          <w:rFonts w:ascii="Times New Roman" w:hAnsi="Times New Roman"/>
        </w:rPr>
        <w:t>whether the offer was made before, or is made after, the relevant commencement</w:t>
      </w:r>
      <w:r w:rsidR="0002618D" w:rsidRPr="008C080D">
        <w:rPr>
          <w:rFonts w:ascii="Times New Roman" w:hAnsi="Times New Roman"/>
        </w:rPr>
        <w:t>)</w:t>
      </w:r>
      <w:r w:rsidR="0002618D" w:rsidRPr="009375A0">
        <w:rPr>
          <w:rFonts w:ascii="Times New Roman" w:hAnsi="Times New Roman"/>
        </w:rPr>
        <w:t xml:space="preserve"> was lodged with the Commission before the relevant commencement for registration under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of this section, then—</w:t>
      </w:r>
    </w:p>
    <w:p w14:paraId="3E1571F8"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section 13, paragraph 16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sub-section </w:t>
      </w:r>
      <w:r w:rsidRPr="008C080D">
        <w:rPr>
          <w:rFonts w:ascii="Times New Roman" w:hAnsi="Times New Roman"/>
        </w:rPr>
        <w:t>(</w:t>
      </w:r>
      <w:r w:rsidRPr="009375A0">
        <w:rPr>
          <w:rFonts w:ascii="Times New Roman" w:hAnsi="Times New Roman"/>
        </w:rPr>
        <w:t>2</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of this section, and sections 21, 27 and 28, as in force after the relevant commencement, do not apply; and</w:t>
      </w:r>
    </w:p>
    <w:p w14:paraId="57C21713"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notwithstanding the amendments made, and the repeals effected, by sections 9, 11, 13, 14, 15, 16 and 17 of the relevant Act, the provisions of section 13, paragraph 16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this section and sections 21, 27, 28</w:t>
      </w:r>
    </w:p>
    <w:p w14:paraId="4BFC27E4"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23933690" w14:textId="77777777" w:rsidR="004604D7" w:rsidRDefault="0002618D" w:rsidP="004604D7">
      <w:pPr>
        <w:spacing w:after="0" w:line="240" w:lineRule="auto"/>
        <w:ind w:left="810"/>
        <w:jc w:val="both"/>
        <w:rPr>
          <w:rFonts w:ascii="Times New Roman" w:hAnsi="Times New Roman"/>
        </w:rPr>
      </w:pPr>
      <w:r w:rsidRPr="009375A0">
        <w:rPr>
          <w:rFonts w:ascii="Times New Roman" w:hAnsi="Times New Roman"/>
        </w:rPr>
        <w:lastRenderedPageBreak/>
        <w:t>and 29 of this Act, being those provisions as in force immediately before th</w:t>
      </w:r>
      <w:r w:rsidR="004604D7">
        <w:rPr>
          <w:rFonts w:ascii="Times New Roman" w:hAnsi="Times New Roman"/>
        </w:rPr>
        <w:t>e relevant commencement, apply,</w:t>
      </w:r>
    </w:p>
    <w:p w14:paraId="61A0F8E5" w14:textId="77777777" w:rsidR="0002618D" w:rsidRPr="009375A0" w:rsidRDefault="0002618D" w:rsidP="004604D7">
      <w:pPr>
        <w:spacing w:after="0" w:line="240" w:lineRule="auto"/>
        <w:jc w:val="both"/>
        <w:rPr>
          <w:rFonts w:ascii="Times New Roman" w:hAnsi="Times New Roman"/>
        </w:rPr>
      </w:pPr>
      <w:r w:rsidRPr="009375A0">
        <w:rPr>
          <w:rFonts w:ascii="Times New Roman" w:hAnsi="Times New Roman"/>
        </w:rPr>
        <w:t>in relation to—</w:t>
      </w:r>
    </w:p>
    <w:p w14:paraId="77794713"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an offer to which the Part A statement relates;</w:t>
      </w:r>
    </w:p>
    <w:p w14:paraId="02A89499"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 contract resulting from the acceptance of an offer to which the Part A statement relates; or</w:t>
      </w:r>
    </w:p>
    <w:p w14:paraId="18596C41"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the take-over scheme under which the offers to which the Part A statement relates were or are made.</w:t>
      </w:r>
    </w:p>
    <w:p w14:paraId="399AB5B5" w14:textId="77777777" w:rsidR="0002618D" w:rsidRPr="009375A0" w:rsidRDefault="009375A0" w:rsidP="004604D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c</w:t>
      </w:r>
      <w:r w:rsidR="0002618D" w:rsidRPr="008C080D">
        <w:rPr>
          <w:rFonts w:ascii="Times New Roman" w:hAnsi="Times New Roman"/>
        </w:rPr>
        <w:t>)</w:t>
      </w:r>
      <w:r w:rsidR="0002618D" w:rsidRPr="009375A0">
        <w:rPr>
          <w:rFonts w:ascii="Times New Roman" w:hAnsi="Times New Roman"/>
        </w:rPr>
        <w:t xml:space="preserve"> In sub-section </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and this sub-section—</w:t>
      </w:r>
    </w:p>
    <w:p w14:paraId="7F39C527" w14:textId="00BD09DA" w:rsidR="0002618D" w:rsidRPr="009375A0" w:rsidRDefault="009375A0" w:rsidP="004604D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relevant Act</w:t>
      </w:r>
      <w:r>
        <w:rPr>
          <w:rFonts w:ascii="Times New Roman" w:hAnsi="Times New Roman"/>
        </w:rPr>
        <w:t>’</w:t>
      </w:r>
      <w:r w:rsidR="0002618D" w:rsidRPr="009375A0">
        <w:rPr>
          <w:rFonts w:ascii="Times New Roman" w:hAnsi="Times New Roman"/>
        </w:rPr>
        <w:t xml:space="preserve"> means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w:t>
      </w:r>
      <w:r w:rsidRPr="00B658D1">
        <w:rPr>
          <w:rFonts w:ascii="Times New Roman" w:hAnsi="Times New Roman"/>
        </w:rPr>
        <w:t>;</w:t>
      </w:r>
    </w:p>
    <w:p w14:paraId="664D78A7" w14:textId="77777777" w:rsidR="0002618D" w:rsidRPr="009375A0" w:rsidRDefault="009375A0" w:rsidP="004604D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relevant commencement</w:t>
      </w:r>
      <w:r>
        <w:rPr>
          <w:rFonts w:ascii="Times New Roman" w:hAnsi="Times New Roman"/>
        </w:rPr>
        <w:t>’</w:t>
      </w:r>
      <w:r w:rsidR="0002618D" w:rsidRPr="009375A0">
        <w:rPr>
          <w:rFonts w:ascii="Times New Roman" w:hAnsi="Times New Roman"/>
        </w:rPr>
        <w:t xml:space="preserve"> means the commencement of sections 9, 11, 13,</w:t>
      </w:r>
      <w:r w:rsidR="004604D7" w:rsidRPr="009375A0">
        <w:rPr>
          <w:rFonts w:ascii="Times New Roman" w:hAnsi="Times New Roman"/>
        </w:rPr>
        <w:t xml:space="preserve"> </w:t>
      </w:r>
      <w:r w:rsidR="0002618D" w:rsidRPr="009375A0">
        <w:rPr>
          <w:rFonts w:ascii="Times New Roman" w:hAnsi="Times New Roman"/>
        </w:rPr>
        <w:t>14, 15, 16 and 17 of the relevant Act.</w:t>
      </w:r>
      <w:r>
        <w:rPr>
          <w:rFonts w:ascii="Times New Roman" w:hAnsi="Times New Roman"/>
        </w:rPr>
        <w:t>”</w:t>
      </w:r>
      <w:r w:rsidR="0002618D" w:rsidRPr="009375A0">
        <w:rPr>
          <w:rFonts w:ascii="Times New Roman" w:hAnsi="Times New Roman"/>
        </w:rPr>
        <w:t>.</w:t>
      </w:r>
    </w:p>
    <w:p w14:paraId="451A98E0" w14:textId="77777777" w:rsidR="0002618D" w:rsidRPr="009375A0" w:rsidRDefault="009375A0" w:rsidP="004604D7">
      <w:pPr>
        <w:spacing w:before="120" w:after="0" w:line="240" w:lineRule="auto"/>
        <w:ind w:firstLine="432"/>
        <w:jc w:val="both"/>
        <w:rPr>
          <w:rFonts w:ascii="Times New Roman" w:hAnsi="Times New Roman"/>
        </w:rPr>
      </w:pPr>
      <w:r w:rsidRPr="009375A0">
        <w:rPr>
          <w:rFonts w:ascii="Times New Roman" w:hAnsi="Times New Roman"/>
          <w:b/>
        </w:rPr>
        <w:t>14.</w:t>
      </w:r>
      <w:r w:rsidR="0002618D" w:rsidRPr="009375A0">
        <w:rPr>
          <w:rFonts w:ascii="Times New Roman" w:hAnsi="Times New Roman"/>
        </w:rPr>
        <w:t xml:space="preserve"> Section 21 of the Principal Act is repealed and the following section is substituted:</w:t>
      </w:r>
    </w:p>
    <w:p w14:paraId="2867AD08"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Withdrawal of offers</w:t>
      </w:r>
    </w:p>
    <w:p w14:paraId="2C65D5B6" w14:textId="77777777" w:rsidR="0002618D" w:rsidRPr="009375A0" w:rsidRDefault="009375A0" w:rsidP="004604D7">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 xml:space="preserve">21. A take-over offer is not capable of being withdrawn without the consent in writing of the Commission, which may be given subject to such conditions </w:t>
      </w:r>
      <w:r w:rsidR="0002618D" w:rsidRPr="008C080D">
        <w:rPr>
          <w:rFonts w:ascii="Times New Roman" w:hAnsi="Times New Roman"/>
        </w:rPr>
        <w:t>(</w:t>
      </w:r>
      <w:r w:rsidR="0002618D" w:rsidRPr="009375A0">
        <w:rPr>
          <w:rFonts w:ascii="Times New Roman" w:hAnsi="Times New Roman"/>
        </w:rPr>
        <w:t>if any</w:t>
      </w:r>
      <w:r w:rsidR="0002618D" w:rsidRPr="008C080D">
        <w:rPr>
          <w:rFonts w:ascii="Times New Roman" w:hAnsi="Times New Roman"/>
        </w:rPr>
        <w:t>)</w:t>
      </w:r>
      <w:r w:rsidR="0002618D" w:rsidRPr="009375A0">
        <w:rPr>
          <w:rFonts w:ascii="Times New Roman" w:hAnsi="Times New Roman"/>
        </w:rPr>
        <w:t xml:space="preserve"> as are specified in the consent.</w:t>
      </w:r>
      <w:r>
        <w:rPr>
          <w:rFonts w:ascii="Times New Roman" w:hAnsi="Times New Roman"/>
        </w:rPr>
        <w:t>”</w:t>
      </w:r>
      <w:r w:rsidR="0002618D" w:rsidRPr="009375A0">
        <w:rPr>
          <w:rFonts w:ascii="Times New Roman" w:hAnsi="Times New Roman"/>
        </w:rPr>
        <w:t>.</w:t>
      </w:r>
    </w:p>
    <w:p w14:paraId="59C47DBC"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Variation of take-over offers</w:t>
      </w:r>
    </w:p>
    <w:p w14:paraId="62186E3C"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t>15.</w:t>
      </w:r>
      <w:r w:rsidR="0002618D" w:rsidRPr="009375A0">
        <w:rPr>
          <w:rFonts w:ascii="Times New Roman" w:hAnsi="Times New Roman"/>
        </w:rPr>
        <w:t xml:space="preserve"> Section 27 of the Principal Act is amended—</w:t>
      </w:r>
    </w:p>
    <w:p w14:paraId="5E49E4F0"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the following sub-section:</w:t>
      </w:r>
    </w:p>
    <w:p w14:paraId="53E0AFAA" w14:textId="77777777" w:rsidR="0002618D" w:rsidRPr="009375A0" w:rsidRDefault="009375A0" w:rsidP="004604D7">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8</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Sub-section </w:t>
      </w:r>
      <w:r w:rsidR="0002618D" w:rsidRPr="008C080D">
        <w:rPr>
          <w:rFonts w:ascii="Times New Roman" w:hAnsi="Times New Roman"/>
        </w:rPr>
        <w:t>(</w:t>
      </w:r>
      <w:r w:rsidR="0002618D" w:rsidRPr="009375A0">
        <w:rPr>
          <w:rFonts w:ascii="Times New Roman" w:hAnsi="Times New Roman"/>
        </w:rPr>
        <w:t>8</w:t>
      </w:r>
      <w:r w:rsidR="0002618D" w:rsidRPr="008C080D">
        <w:rPr>
          <w:rFonts w:ascii="Times New Roman" w:hAnsi="Times New Roman"/>
        </w:rPr>
        <w:t>)</w:t>
      </w:r>
      <w:r w:rsidR="0002618D" w:rsidRPr="009375A0">
        <w:rPr>
          <w:rFonts w:ascii="Times New Roman" w:hAnsi="Times New Roman"/>
        </w:rPr>
        <w:t xml:space="preserve"> has effect in relation to a take-over scheme subject to any condition specified in a consent under section 21 given in relation to an offer made under the take-over scheme.</w:t>
      </w:r>
      <w:r>
        <w:rPr>
          <w:rFonts w:ascii="Times New Roman" w:hAnsi="Times New Roman"/>
        </w:rPr>
        <w:t>”</w:t>
      </w:r>
      <w:r w:rsidR="0002618D" w:rsidRPr="009375A0">
        <w:rPr>
          <w:rFonts w:ascii="Times New Roman" w:hAnsi="Times New Roman"/>
        </w:rPr>
        <w:t>;</w:t>
      </w:r>
    </w:p>
    <w:p w14:paraId="6DBFFCD9"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10</w:t>
      </w:r>
      <w:r w:rsidRPr="008C080D">
        <w:rPr>
          <w:rFonts w:ascii="Times New Roman" w:hAnsi="Times New Roman"/>
        </w:rPr>
        <w:t>)</w:t>
      </w:r>
      <w:r w:rsidRPr="009375A0">
        <w:rPr>
          <w:rFonts w:ascii="Times New Roman" w:hAnsi="Times New Roman"/>
        </w:rPr>
        <w:t xml:space="preserve"> and substituting the following sub-section:</w:t>
      </w:r>
    </w:p>
    <w:p w14:paraId="795406D7" w14:textId="77777777" w:rsidR="0002618D" w:rsidRPr="009375A0" w:rsidRDefault="009375A0" w:rsidP="004604D7">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10</w:t>
      </w:r>
      <w:r w:rsidR="0002618D" w:rsidRPr="008C080D">
        <w:rPr>
          <w:rFonts w:ascii="Times New Roman" w:hAnsi="Times New Roman"/>
        </w:rPr>
        <w:t>)</w:t>
      </w:r>
      <w:r w:rsidR="0002618D" w:rsidRPr="009375A0">
        <w:rPr>
          <w:rFonts w:ascii="Times New Roman" w:hAnsi="Times New Roman"/>
        </w:rPr>
        <w:t xml:space="preserve"> Variations of offers under a take-over scheme shall be made by</w:t>
      </w:r>
      <w:r w:rsidR="004604D7" w:rsidRPr="009375A0">
        <w:rPr>
          <w:rFonts w:ascii="Times New Roman" w:hAnsi="Times New Roman"/>
        </w:rPr>
        <w:t>—</w:t>
      </w:r>
    </w:p>
    <w:p w14:paraId="2797699B"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serving on the target company a notice in writing—</w:t>
      </w:r>
    </w:p>
    <w:p w14:paraId="76BB30C1" w14:textId="77777777" w:rsidR="0002618D" w:rsidRPr="009375A0" w:rsidRDefault="0002618D" w:rsidP="004604D7">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signed in the same manner as a Part A statement is required by paragraph 16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to be signed;</w:t>
      </w:r>
    </w:p>
    <w:p w14:paraId="064A46F7" w14:textId="77777777" w:rsidR="0002618D" w:rsidRPr="009375A0" w:rsidRDefault="0002618D" w:rsidP="004604D7">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setting out the terms of the proposed variation and particulars of such modifications of the relevant Part A statement as are necessary having regard to the variation; and</w:t>
      </w:r>
    </w:p>
    <w:p w14:paraId="6A91261A" w14:textId="77777777" w:rsidR="0002618D" w:rsidRPr="009375A0" w:rsidRDefault="0002618D" w:rsidP="004604D7">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in a case where the effect of the proposed variation will be to postpone for a period exceeding one month the time when the offeror</w:t>
      </w:r>
      <w:r w:rsidR="009375A0">
        <w:rPr>
          <w:rFonts w:ascii="Times New Roman" w:hAnsi="Times New Roman"/>
        </w:rPr>
        <w:t>’</w:t>
      </w:r>
      <w:r w:rsidRPr="009375A0">
        <w:rPr>
          <w:rFonts w:ascii="Times New Roman" w:hAnsi="Times New Roman"/>
        </w:rPr>
        <w:t xml:space="preserve">s obligations under the take-over scheme are to be satisfied—stating the effect of the provisions of sub-section </w:t>
      </w:r>
      <w:r w:rsidRPr="008C080D">
        <w:rPr>
          <w:rFonts w:ascii="Times New Roman" w:hAnsi="Times New Roman"/>
        </w:rPr>
        <w:t>(</w:t>
      </w:r>
      <w:r w:rsidRPr="009375A0">
        <w:rPr>
          <w:rFonts w:ascii="Times New Roman" w:hAnsi="Times New Roman"/>
        </w:rPr>
        <w:t>12</w:t>
      </w:r>
      <w:r w:rsidRPr="008C080D">
        <w:rPr>
          <w:rFonts w:ascii="Times New Roman" w:hAnsi="Times New Roman"/>
        </w:rPr>
        <w:t>)</w:t>
      </w:r>
      <w:r w:rsidRPr="009375A0">
        <w:rPr>
          <w:rFonts w:ascii="Times New Roman" w:hAnsi="Times New Roman"/>
        </w:rPr>
        <w:t xml:space="preserve"> of this section; and</w:t>
      </w:r>
    </w:p>
    <w:p w14:paraId="5D6FB25F"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211ADB2D"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dispatching in an approved manner to each person to whom an offer was made under the take-over scheme </w:t>
      </w:r>
      <w:r w:rsidRPr="008C080D">
        <w:rPr>
          <w:rFonts w:ascii="Times New Roman" w:hAnsi="Times New Roman"/>
        </w:rPr>
        <w:t>(</w:t>
      </w:r>
      <w:r w:rsidRPr="009375A0">
        <w:rPr>
          <w:rFonts w:ascii="Times New Roman" w:hAnsi="Times New Roman"/>
        </w:rPr>
        <w:t>including a person who has accepted an offer so made</w:t>
      </w:r>
      <w:r w:rsidRPr="008C080D">
        <w:rPr>
          <w:rFonts w:ascii="Times New Roman" w:hAnsi="Times New Roman"/>
        </w:rPr>
        <w:t>)</w:t>
      </w:r>
      <w:r w:rsidRPr="009375A0">
        <w:rPr>
          <w:rFonts w:ascii="Times New Roman" w:hAnsi="Times New Roman"/>
        </w:rPr>
        <w:t xml:space="preserve"> a copy of that notice.</w:t>
      </w:r>
      <w:r w:rsidR="009375A0">
        <w:rPr>
          <w:rFonts w:ascii="Times New Roman" w:hAnsi="Times New Roman"/>
        </w:rPr>
        <w:t>”</w:t>
      </w:r>
      <w:r w:rsidRPr="009375A0">
        <w:rPr>
          <w:rFonts w:ascii="Times New Roman" w:hAnsi="Times New Roman"/>
        </w:rPr>
        <w:t>;</w:t>
      </w:r>
    </w:p>
    <w:p w14:paraId="1E572012"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11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and substituting the following paragraph:</w:t>
      </w:r>
    </w:p>
    <w:p w14:paraId="0F761A66" w14:textId="77777777" w:rsidR="0002618D" w:rsidRPr="009375A0" w:rsidRDefault="009375A0" w:rsidP="004604D7">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serve on the target company a notice in writing signed in the same manner as a Part A statement is required by paragraph 16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d</w:t>
      </w:r>
      <w:r w:rsidR="0002618D" w:rsidRPr="008C080D">
        <w:rPr>
          <w:rFonts w:ascii="Times New Roman" w:hAnsi="Times New Roman"/>
        </w:rPr>
        <w:t>)</w:t>
      </w:r>
      <w:r w:rsidR="0002618D" w:rsidRPr="009375A0">
        <w:rPr>
          <w:rFonts w:ascii="Times New Roman" w:hAnsi="Times New Roman"/>
        </w:rPr>
        <w:t xml:space="preserve"> to be signed and setting out any information that the offeror would have been required to include in the relevant Part A statement if the statement had been lodged with the Commission for registration 5 months after the date that the offer bears, being information that differs from the information included in that relevant Part A statement;</w:t>
      </w:r>
      <w:r>
        <w:rPr>
          <w:rFonts w:ascii="Times New Roman" w:hAnsi="Times New Roman"/>
        </w:rPr>
        <w:t>”</w:t>
      </w:r>
      <w:r w:rsidR="0002618D" w:rsidRPr="009375A0">
        <w:rPr>
          <w:rFonts w:ascii="Times New Roman" w:hAnsi="Times New Roman"/>
        </w:rPr>
        <w:t>;</w:t>
      </w:r>
    </w:p>
    <w:p w14:paraId="40DF75F3"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 manner approved by the Commission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an approved manner</w:t>
      </w:r>
      <w:r w:rsidR="009375A0">
        <w:rPr>
          <w:rFonts w:ascii="Times New Roman" w:hAnsi="Times New Roman"/>
        </w:rPr>
        <w:t>”</w:t>
      </w:r>
      <w:r w:rsidRPr="009375A0">
        <w:rPr>
          <w:rFonts w:ascii="Times New Roman" w:hAnsi="Times New Roman"/>
        </w:rPr>
        <w:t>; and</w:t>
      </w:r>
    </w:p>
    <w:p w14:paraId="57BCBC46"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relating to the offer dispatched pursuant to sub-section </w:t>
      </w:r>
      <w:r w:rsidRPr="008C080D">
        <w:rPr>
          <w:rFonts w:ascii="Times New Roman" w:hAnsi="Times New Roman"/>
        </w:rPr>
        <w:t>(</w:t>
      </w:r>
      <w:r w:rsidRPr="009375A0">
        <w:rPr>
          <w:rFonts w:ascii="Times New Roman" w:hAnsi="Times New Roman"/>
        </w:rPr>
        <w:t>11</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under sub-section </w:t>
      </w:r>
      <w:r w:rsidRPr="008C080D">
        <w:rPr>
          <w:rFonts w:ascii="Times New Roman" w:hAnsi="Times New Roman"/>
        </w:rPr>
        <w:t>(</w:t>
      </w:r>
      <w:r w:rsidRPr="009375A0">
        <w:rPr>
          <w:rFonts w:ascii="Times New Roman" w:hAnsi="Times New Roman"/>
        </w:rPr>
        <w:t>10</w:t>
      </w:r>
      <w:r w:rsidRPr="008C080D">
        <w:rPr>
          <w:rFonts w:ascii="Times New Roman" w:hAnsi="Times New Roman"/>
        </w:rPr>
        <w:t>)</w:t>
      </w:r>
      <w:r w:rsidRPr="009375A0">
        <w:rPr>
          <w:rFonts w:ascii="Times New Roman" w:hAnsi="Times New Roman"/>
        </w:rPr>
        <w:t xml:space="preserve"> in relation to a variation of offers under the relevant take-over scheme, being a variation the effect of which is to postpone for a period exceeding one month the time when the offeror</w:t>
      </w:r>
      <w:r w:rsidR="009375A0">
        <w:rPr>
          <w:rFonts w:ascii="Times New Roman" w:hAnsi="Times New Roman"/>
        </w:rPr>
        <w:t>’</w:t>
      </w:r>
      <w:r w:rsidRPr="009375A0">
        <w:rPr>
          <w:rFonts w:ascii="Times New Roman" w:hAnsi="Times New Roman"/>
        </w:rPr>
        <w:t>s obligations under the take-over scheme are to be satisfied,</w:t>
      </w:r>
      <w:r w:rsidR="009375A0">
        <w:rPr>
          <w:rFonts w:ascii="Times New Roman" w:hAnsi="Times New Roman"/>
        </w:rPr>
        <w:t>”</w:t>
      </w:r>
      <w:r w:rsidRPr="009375A0">
        <w:rPr>
          <w:rFonts w:ascii="Times New Roman" w:hAnsi="Times New Roman"/>
        </w:rPr>
        <w:t>.</w:t>
      </w:r>
    </w:p>
    <w:p w14:paraId="7E8FB0D4"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Declaration where take-over offers are conditional</w:t>
      </w:r>
    </w:p>
    <w:p w14:paraId="697FA854"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t xml:space="preserve">16. </w:t>
      </w:r>
      <w:r w:rsidR="0002618D" w:rsidRPr="009375A0">
        <w:rPr>
          <w:rFonts w:ascii="Times New Roman" w:hAnsi="Times New Roman"/>
        </w:rPr>
        <w:t xml:space="preserve">Section 28 of the Principal Act is amended by omitting sub-section </w:t>
      </w:r>
      <w:r w:rsidR="0002618D" w:rsidRPr="008C080D">
        <w:rPr>
          <w:rFonts w:ascii="Times New Roman" w:hAnsi="Times New Roman"/>
        </w:rPr>
        <w:t>(</w:t>
      </w:r>
      <w:r w:rsidR="0002618D" w:rsidRPr="009375A0">
        <w:rPr>
          <w:rFonts w:ascii="Times New Roman" w:hAnsi="Times New Roman"/>
        </w:rPr>
        <w:t>9</w:t>
      </w:r>
      <w:r w:rsidR="0002618D" w:rsidRPr="008C080D">
        <w:rPr>
          <w:rFonts w:ascii="Times New Roman" w:hAnsi="Times New Roman"/>
        </w:rPr>
        <w:t>)</w:t>
      </w:r>
      <w:r w:rsidR="0002618D" w:rsidRPr="009375A0">
        <w:rPr>
          <w:rFonts w:ascii="Times New Roman" w:hAnsi="Times New Roman"/>
        </w:rPr>
        <w:t xml:space="preserve"> and substituting the following sub-section:</w:t>
      </w:r>
    </w:p>
    <w:p w14:paraId="61698D55" w14:textId="77777777" w:rsidR="0002618D" w:rsidRPr="009375A0" w:rsidRDefault="009375A0" w:rsidP="004604D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9</w:t>
      </w:r>
      <w:r w:rsidR="0002618D" w:rsidRPr="008C080D">
        <w:rPr>
          <w:rFonts w:ascii="Times New Roman" w:hAnsi="Times New Roman"/>
        </w:rPr>
        <w:t>)</w:t>
      </w:r>
      <w:r w:rsidR="0002618D" w:rsidRPr="009375A0">
        <w:rPr>
          <w:rFonts w:ascii="Times New Roman" w:hAnsi="Times New Roman"/>
        </w:rPr>
        <w:t xml:space="preserve"> Where—</w:t>
      </w:r>
    </w:p>
    <w:p w14:paraId="295FE885"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offers made under a take-over scheme have at any time been subject to a prescribed condition; and</w:t>
      </w:r>
    </w:p>
    <w:p w14:paraId="5F680CB5"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as at the time immediately after the end of the period during which the offers remained open—</w:t>
      </w:r>
    </w:p>
    <w:p w14:paraId="35BC6627"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offeror has not declared the offers to be free from the condition;</w:t>
      </w:r>
    </w:p>
    <w:p w14:paraId="17A7BD50"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offers have not become free from the condition by virtue of the operation of sub-section 30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and</w:t>
      </w:r>
    </w:p>
    <w:p w14:paraId="1916630F"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the condition has not been fulfilled,</w:t>
      </w:r>
    </w:p>
    <w:p w14:paraId="0AE2E462"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all contracts resulting from the acceptance of offers made under the take-over scheme, and all such offers that have been accepted and from whose acceptance binding contracts have not yet resulted, are void.</w:t>
      </w:r>
      <w:r w:rsidR="009375A0">
        <w:rPr>
          <w:rFonts w:ascii="Times New Roman" w:hAnsi="Times New Roman"/>
        </w:rPr>
        <w:t>”</w:t>
      </w:r>
      <w:r w:rsidRPr="009375A0">
        <w:rPr>
          <w:rFonts w:ascii="Times New Roman" w:hAnsi="Times New Roman"/>
        </w:rPr>
        <w:t>.</w:t>
      </w:r>
    </w:p>
    <w:p w14:paraId="3D604457"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Repeal of section 29</w:t>
      </w:r>
    </w:p>
    <w:p w14:paraId="312A950C"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t xml:space="preserve">17. </w:t>
      </w:r>
      <w:r w:rsidR="0002618D" w:rsidRPr="009375A0">
        <w:rPr>
          <w:rFonts w:ascii="Times New Roman" w:hAnsi="Times New Roman"/>
        </w:rPr>
        <w:t>Section 29 of the Principal Act is repealed.</w:t>
      </w:r>
    </w:p>
    <w:p w14:paraId="49A4C63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15562E1"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lastRenderedPageBreak/>
        <w:t xml:space="preserve">18. </w:t>
      </w:r>
      <w:r w:rsidR="0002618D" w:rsidRPr="009375A0">
        <w:rPr>
          <w:rFonts w:ascii="Times New Roman" w:hAnsi="Times New Roman"/>
        </w:rPr>
        <w:t>After section 39 of the Principal Act the following section is inserted:</w:t>
      </w:r>
    </w:p>
    <w:p w14:paraId="53BF3A56"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Notification of offeror’s entitlement</w:t>
      </w:r>
    </w:p>
    <w:p w14:paraId="6A2DE4F5" w14:textId="77777777" w:rsidR="0002618D" w:rsidRPr="009375A0" w:rsidRDefault="009375A0" w:rsidP="004604D7">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39</w:t>
      </w:r>
      <w:r w:rsidR="00831C9C" w:rsidRPr="00831C9C">
        <w:rPr>
          <w:rFonts w:ascii="Times New Roman" w:hAnsi="Times New Roman"/>
          <w:smallCaps/>
        </w:rPr>
        <w:t>a</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In this section—</w:t>
      </w:r>
    </w:p>
    <w:p w14:paraId="7DB58489" w14:textId="77777777" w:rsidR="0002618D" w:rsidRPr="009375A0" w:rsidRDefault="009375A0" w:rsidP="004604D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company</w:t>
      </w:r>
      <w:r>
        <w:rPr>
          <w:rFonts w:ascii="Times New Roman" w:hAnsi="Times New Roman"/>
        </w:rPr>
        <w:t>’</w:t>
      </w:r>
      <w:r w:rsidR="0002618D" w:rsidRPr="009375A0">
        <w:rPr>
          <w:rFonts w:ascii="Times New Roman" w:hAnsi="Times New Roman"/>
        </w:rPr>
        <w:t xml:space="preserve"> does not include a listed company;</w:t>
      </w:r>
    </w:p>
    <w:p w14:paraId="37AA6D70" w14:textId="77777777" w:rsidR="0002618D" w:rsidRPr="009375A0" w:rsidRDefault="009375A0" w:rsidP="004604D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prescribed percentage</w:t>
      </w:r>
      <w:r>
        <w:rPr>
          <w:rFonts w:ascii="Times New Roman" w:hAnsi="Times New Roman"/>
        </w:rPr>
        <w:t>’</w:t>
      </w:r>
      <w:r w:rsidR="0002618D" w:rsidRPr="009375A0">
        <w:rPr>
          <w:rFonts w:ascii="Times New Roman" w:hAnsi="Times New Roman"/>
        </w:rPr>
        <w:t xml:space="preserve"> means—</w:t>
      </w:r>
    </w:p>
    <w:p w14:paraId="20352A4C"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25%;</w:t>
      </w:r>
    </w:p>
    <w:p w14:paraId="32A45976"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50%;</w:t>
      </w:r>
    </w:p>
    <w:p w14:paraId="6608D204"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75%; or</w:t>
      </w:r>
    </w:p>
    <w:p w14:paraId="7B6DCE99"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90%;</w:t>
      </w:r>
    </w:p>
    <w:p w14:paraId="3E9BBA0B" w14:textId="77777777" w:rsidR="0002618D" w:rsidRPr="009375A0" w:rsidRDefault="009375A0" w:rsidP="004604D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relevant period</w:t>
      </w:r>
      <w:r>
        <w:rPr>
          <w:rFonts w:ascii="Times New Roman" w:hAnsi="Times New Roman"/>
        </w:rPr>
        <w:t>’</w:t>
      </w:r>
      <w:r w:rsidR="0002618D" w:rsidRPr="009375A0">
        <w:rPr>
          <w:rFonts w:ascii="Times New Roman" w:hAnsi="Times New Roman"/>
        </w:rPr>
        <w:t>, in relation to a company, means—</w:t>
      </w:r>
    </w:p>
    <w:p w14:paraId="773D1893"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period commencing when a Part A statement is served on the company and ending at the expiration of 28 days after the day on which the statement is served or, if take-over offers are dispatched pursuant to the statement within those 28 days, at the expiration of the period during which the take-over offers remain open; and</w:t>
      </w:r>
    </w:p>
    <w:p w14:paraId="7DE4C4C5" w14:textId="77777777" w:rsidR="0002618D" w:rsidRPr="009375A0" w:rsidRDefault="0002618D" w:rsidP="004604D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if take-over offers are dispatched, in accordance with an order under section 46, pursuant to a Part A statement served on the company—the period during which the take-over offers remain open;</w:t>
      </w:r>
    </w:p>
    <w:p w14:paraId="4C5DC60E" w14:textId="77777777" w:rsidR="0002618D" w:rsidRPr="009375A0" w:rsidRDefault="009375A0" w:rsidP="004604D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relevant person</w:t>
      </w:r>
      <w:r>
        <w:rPr>
          <w:rFonts w:ascii="Times New Roman" w:hAnsi="Times New Roman"/>
        </w:rPr>
        <w:t>’</w:t>
      </w:r>
      <w:r w:rsidR="0002618D" w:rsidRPr="009375A0">
        <w:rPr>
          <w:rFonts w:ascii="Times New Roman" w:hAnsi="Times New Roman"/>
        </w:rPr>
        <w:t>, in relation to a relevant period in relation to a company, means the person who is, or each of the persons who constitute, the offeror in relation to the Part A statement concerned.</w:t>
      </w:r>
    </w:p>
    <w:p w14:paraId="4483F71B" w14:textId="77777777" w:rsidR="0002618D" w:rsidRPr="009375A0" w:rsidRDefault="009375A0" w:rsidP="004604D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Where—</w:t>
      </w:r>
    </w:p>
    <w:p w14:paraId="15AB8F7E"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at a particular time during a period that is a relevant period in relation to a company, the percentage of the voting shares in the company to which a relevant person is entitled is less than a prescribed percentage; and</w:t>
      </w:r>
    </w:p>
    <w:p w14:paraId="71AC8F97"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immediately after that time, the percentage of the voting shares in the company to which the relevant person is entitled is equal to or greater than that prescribed percentage,</w:t>
      </w:r>
    </w:p>
    <w:p w14:paraId="040D8440"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 relevant person shall, as soon as practicable, and in any event within 2 business days, after that time, serve on the company a notice in writing setting out the percentage of the voting shares in the company to which the relevant person is entitled at the time when the notice is so served.</w:t>
      </w:r>
    </w:p>
    <w:p w14:paraId="15975069" w14:textId="77777777" w:rsidR="0002618D" w:rsidRPr="009375A0" w:rsidRDefault="009375A0" w:rsidP="004604D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Where a company receives a notice under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it shall make the notice available at its registered office for inspection without charge by any member of the company at any time during the remainder of the relevant period in relation to the company, being a time at which the registered office is open and accessible to the public</w:t>
      </w:r>
      <w:r>
        <w:rPr>
          <w:rFonts w:ascii="Times New Roman" w:hAnsi="Times New Roman"/>
        </w:rPr>
        <w:t>”</w:t>
      </w:r>
      <w:r w:rsidR="0002618D" w:rsidRPr="009375A0">
        <w:rPr>
          <w:rFonts w:ascii="Times New Roman" w:hAnsi="Times New Roman"/>
        </w:rPr>
        <w:t>.</w:t>
      </w:r>
    </w:p>
    <w:p w14:paraId="68F498B8"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A93BD1D"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lastRenderedPageBreak/>
        <w:t>Provisions relating to dissenting shareholders</w:t>
      </w:r>
    </w:p>
    <w:p w14:paraId="60CAB516"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t>19.</w:t>
      </w:r>
      <w:r w:rsidR="0002618D" w:rsidRPr="009375A0">
        <w:rPr>
          <w:rFonts w:ascii="Times New Roman" w:hAnsi="Times New Roman"/>
        </w:rPr>
        <w:t xml:space="preserve"> Section 42 of the Principal Act is amended by inserting in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8C080D">
        <w:rPr>
          <w:rFonts w:ascii="Times New Roman" w:hAnsi="Times New Roman"/>
        </w:rPr>
        <w:t>(</w:t>
      </w:r>
      <w:r w:rsidR="0002618D" w:rsidRPr="009375A0">
        <w:rPr>
          <w:rFonts w:ascii="Times New Roman" w:hAnsi="Times New Roman"/>
        </w:rPr>
        <w:t>other than shares to which the offeror was entitled at the time when the first of the offers was made</w:t>
      </w:r>
      <w:r w:rsidR="0002618D" w:rsidRPr="008C080D">
        <w:rPr>
          <w:rFonts w:ascii="Times New Roman" w:hAnsi="Times New Roman"/>
        </w:rPr>
        <w:t>)</w:t>
      </w:r>
      <w:r>
        <w:rPr>
          <w:rFonts w:ascii="Times New Roman" w:hAnsi="Times New Roman"/>
        </w:rPr>
        <w:t>”</w:t>
      </w:r>
      <w:r w:rsidR="0002618D" w:rsidRPr="009375A0">
        <w:rPr>
          <w:rFonts w:ascii="Times New Roman" w:hAnsi="Times New Roman"/>
        </w:rPr>
        <w:t xml:space="preserve"> after </w:t>
      </w:r>
      <w:r>
        <w:rPr>
          <w:rFonts w:ascii="Times New Roman" w:hAnsi="Times New Roman"/>
        </w:rPr>
        <w:t>“</w:t>
      </w:r>
      <w:r w:rsidR="0002618D" w:rsidRPr="009375A0">
        <w:rPr>
          <w:rFonts w:ascii="Times New Roman" w:hAnsi="Times New Roman"/>
        </w:rPr>
        <w:t>were made</w:t>
      </w:r>
      <w:r>
        <w:rPr>
          <w:rFonts w:ascii="Times New Roman" w:hAnsi="Times New Roman"/>
        </w:rPr>
        <w:t>”</w:t>
      </w:r>
      <w:r w:rsidR="0002618D" w:rsidRPr="009375A0">
        <w:rPr>
          <w:rFonts w:ascii="Times New Roman" w:hAnsi="Times New Roman"/>
        </w:rPr>
        <w:t>.</w:t>
      </w:r>
    </w:p>
    <w:p w14:paraId="5B91E5A2"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Orders where prohibited acquisitions take place</w:t>
      </w:r>
    </w:p>
    <w:p w14:paraId="07234D20"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t>20.</w:t>
      </w:r>
      <w:r w:rsidR="0002618D" w:rsidRPr="009375A0">
        <w:rPr>
          <w:rFonts w:ascii="Times New Roman" w:hAnsi="Times New Roman"/>
        </w:rPr>
        <w:t xml:space="preserve"> Section 45 of the Principal Act is amended by inserting after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772EDC">
        <w:rPr>
          <w:rFonts w:ascii="Times New Roman" w:hAnsi="Times New Roman"/>
        </w:rPr>
        <w:t>f)</w:t>
      </w:r>
      <w:r w:rsidR="0002618D" w:rsidRPr="009375A0">
        <w:rPr>
          <w:rFonts w:ascii="Times New Roman" w:hAnsi="Times New Roman"/>
        </w:rPr>
        <w:t xml:space="preserve"> the following paragraphs:</w:t>
      </w:r>
    </w:p>
    <w:p w14:paraId="70526CDC" w14:textId="77777777" w:rsidR="0002618D" w:rsidRPr="009375A0" w:rsidRDefault="009375A0" w:rsidP="004604D7">
      <w:pPr>
        <w:spacing w:after="0" w:line="240" w:lineRule="auto"/>
        <w:ind w:left="936" w:hanging="504"/>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fa</w:t>
      </w:r>
      <w:r w:rsidR="0002618D" w:rsidRPr="008C080D">
        <w:rPr>
          <w:rFonts w:ascii="Times New Roman" w:hAnsi="Times New Roman"/>
        </w:rPr>
        <w:t>)</w:t>
      </w:r>
      <w:r w:rsidR="0002618D" w:rsidRPr="009375A0">
        <w:rPr>
          <w:rFonts w:ascii="Times New Roman" w:hAnsi="Times New Roman"/>
        </w:rPr>
        <w:t xml:space="preserve"> an order cancelling a contract, arrangement or offer for or in connection with the acquisition of the shares, or of such of the shares as are specified in the order;</w:t>
      </w:r>
    </w:p>
    <w:p w14:paraId="25272285" w14:textId="77777777" w:rsidR="0002618D" w:rsidRPr="009375A0" w:rsidRDefault="0002618D" w:rsidP="004604D7">
      <w:pPr>
        <w:spacing w:after="0" w:line="240" w:lineRule="auto"/>
        <w:ind w:left="936" w:hanging="504"/>
        <w:jc w:val="both"/>
        <w:rPr>
          <w:rFonts w:ascii="Times New Roman" w:hAnsi="Times New Roman"/>
        </w:rPr>
      </w:pPr>
      <w:r w:rsidRPr="008C080D">
        <w:rPr>
          <w:rFonts w:ascii="Times New Roman" w:hAnsi="Times New Roman"/>
        </w:rPr>
        <w:t>(</w:t>
      </w:r>
      <w:r w:rsidRPr="009375A0">
        <w:rPr>
          <w:rFonts w:ascii="Times New Roman" w:hAnsi="Times New Roman"/>
        </w:rPr>
        <w:t>fb</w:t>
      </w:r>
      <w:r w:rsidRPr="008C080D">
        <w:rPr>
          <w:rFonts w:ascii="Times New Roman" w:hAnsi="Times New Roman"/>
        </w:rPr>
        <w:t>)</w:t>
      </w:r>
      <w:r w:rsidRPr="009375A0">
        <w:rPr>
          <w:rFonts w:ascii="Times New Roman" w:hAnsi="Times New Roman"/>
        </w:rPr>
        <w:t xml:space="preserve"> an order declaring a contract, arrangement or offer for or in connection with the acquisition of the shares, or of such of the shares as are specified in the order, to be voidable;</w:t>
      </w:r>
      <w:r w:rsidR="009375A0">
        <w:rPr>
          <w:rFonts w:ascii="Times New Roman" w:hAnsi="Times New Roman"/>
        </w:rPr>
        <w:t>”</w:t>
      </w:r>
      <w:r w:rsidRPr="009375A0">
        <w:rPr>
          <w:rFonts w:ascii="Times New Roman" w:hAnsi="Times New Roman"/>
        </w:rPr>
        <w:t>.</w:t>
      </w:r>
    </w:p>
    <w:p w14:paraId="6963FFB0"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Orders where offers not dispatched pursuant to Part A statement</w:t>
      </w:r>
    </w:p>
    <w:p w14:paraId="3C54E5B2"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t>21.</w:t>
      </w:r>
      <w:r w:rsidR="0002618D" w:rsidRPr="009375A0">
        <w:rPr>
          <w:rFonts w:ascii="Times New Roman" w:hAnsi="Times New Roman"/>
        </w:rPr>
        <w:t xml:space="preserve"> Section 46 of the Principal Act is amended—</w:t>
      </w:r>
    </w:p>
    <w:p w14:paraId="1FFCA094"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is served on a target company</w:t>
      </w:r>
      <w:r w:rsidR="009375A0">
        <w:rPr>
          <w:rFonts w:ascii="Times New Roman" w:hAnsi="Times New Roman"/>
        </w:rPr>
        <w:t>”</w:t>
      </w:r>
      <w:r w:rsidRPr="009375A0">
        <w:rPr>
          <w:rFonts w:ascii="Times New Roman" w:hAnsi="Times New Roman"/>
        </w:rPr>
        <w:t xml:space="preserve">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being offers relating to shares included in a class of shares in a target company, is served on the company</w:t>
      </w:r>
      <w:r w:rsidR="009375A0">
        <w:rPr>
          <w:rFonts w:ascii="Times New Roman" w:hAnsi="Times New Roman"/>
        </w:rPr>
        <w:t>”</w:t>
      </w:r>
      <w:r w:rsidRPr="009375A0">
        <w:rPr>
          <w:rFonts w:ascii="Times New Roman" w:hAnsi="Times New Roman"/>
        </w:rPr>
        <w:t>;</w:t>
      </w:r>
    </w:p>
    <w:p w14:paraId="39A9091C"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in the company</w:t>
      </w:r>
      <w:r w:rsidR="009375A0">
        <w:rPr>
          <w:rFonts w:ascii="Times New Roman" w:hAnsi="Times New Roman"/>
        </w:rPr>
        <w:t>”</w:t>
      </w:r>
      <w:r w:rsidRPr="009375A0">
        <w:rPr>
          <w:rFonts w:ascii="Times New Roman" w:hAnsi="Times New Roman"/>
        </w:rPr>
        <w:t xml:space="preserve">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included in that class</w:t>
      </w:r>
      <w:r w:rsidR="009375A0">
        <w:rPr>
          <w:rFonts w:ascii="Times New Roman" w:hAnsi="Times New Roman"/>
        </w:rPr>
        <w:t>”</w:t>
      </w:r>
      <w:r w:rsidRPr="009375A0">
        <w:rPr>
          <w:rFonts w:ascii="Times New Roman" w:hAnsi="Times New Roman"/>
        </w:rPr>
        <w:t>; and</w:t>
      </w:r>
    </w:p>
    <w:p w14:paraId="24CF4B9E"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and substituting the following paragraph:</w:t>
      </w:r>
    </w:p>
    <w:p w14:paraId="3F94BB13" w14:textId="77777777" w:rsidR="0002618D" w:rsidRPr="009375A0" w:rsidRDefault="009375A0" w:rsidP="004604D7">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f</w:t>
      </w:r>
      <w:r w:rsidR="0002618D" w:rsidRPr="008C080D">
        <w:rPr>
          <w:rFonts w:ascii="Times New Roman" w:hAnsi="Times New Roman"/>
        </w:rPr>
        <w:t>)</w:t>
      </w:r>
      <w:r w:rsidR="0002618D" w:rsidRPr="009375A0">
        <w:rPr>
          <w:rFonts w:ascii="Times New Roman" w:hAnsi="Times New Roman"/>
        </w:rPr>
        <w:t xml:space="preserve"> an order directing the offeror, within such time as is specified in the order, to dispatch in an approved manner to each holder </w:t>
      </w:r>
      <w:r w:rsidR="0002618D" w:rsidRPr="008C080D">
        <w:rPr>
          <w:rFonts w:ascii="Times New Roman" w:hAnsi="Times New Roman"/>
        </w:rPr>
        <w:t>(</w:t>
      </w:r>
      <w:r w:rsidR="0002618D" w:rsidRPr="009375A0">
        <w:rPr>
          <w:rFonts w:ascii="Times New Roman" w:hAnsi="Times New Roman"/>
        </w:rPr>
        <w:t>other than the offeror</w:t>
      </w:r>
      <w:r w:rsidR="0002618D" w:rsidRPr="008C080D">
        <w:rPr>
          <w:rFonts w:ascii="Times New Roman" w:hAnsi="Times New Roman"/>
        </w:rPr>
        <w:t>)</w:t>
      </w:r>
      <w:r w:rsidR="0002618D" w:rsidRPr="009375A0">
        <w:rPr>
          <w:rFonts w:ascii="Times New Roman" w:hAnsi="Times New Roman"/>
        </w:rPr>
        <w:t xml:space="preserve"> of shares included in that class an offer to which the Part A statement relates.</w:t>
      </w:r>
      <w:r>
        <w:rPr>
          <w:rFonts w:ascii="Times New Roman" w:hAnsi="Times New Roman"/>
        </w:rPr>
        <w:t>”</w:t>
      </w:r>
      <w:r w:rsidR="0002618D" w:rsidRPr="009375A0">
        <w:rPr>
          <w:rFonts w:ascii="Times New Roman" w:hAnsi="Times New Roman"/>
        </w:rPr>
        <w:t>.</w:t>
      </w:r>
    </w:p>
    <w:p w14:paraId="47D9971A" w14:textId="77777777" w:rsidR="0002618D" w:rsidRPr="004604D7" w:rsidRDefault="009375A0" w:rsidP="004604D7">
      <w:pPr>
        <w:spacing w:before="120" w:after="60" w:line="240" w:lineRule="auto"/>
        <w:jc w:val="both"/>
        <w:rPr>
          <w:rFonts w:ascii="Times New Roman" w:hAnsi="Times New Roman"/>
          <w:b/>
          <w:sz w:val="20"/>
        </w:rPr>
      </w:pPr>
      <w:r w:rsidRPr="004604D7">
        <w:rPr>
          <w:rFonts w:ascii="Times New Roman" w:hAnsi="Times New Roman"/>
          <w:b/>
          <w:sz w:val="20"/>
        </w:rPr>
        <w:t>Orders to protect interests of certain persons</w:t>
      </w:r>
    </w:p>
    <w:p w14:paraId="01869A10" w14:textId="77777777" w:rsidR="0002618D" w:rsidRPr="009375A0" w:rsidRDefault="009375A0" w:rsidP="004604D7">
      <w:pPr>
        <w:spacing w:after="0" w:line="240" w:lineRule="auto"/>
        <w:ind w:firstLine="432"/>
        <w:jc w:val="both"/>
        <w:rPr>
          <w:rFonts w:ascii="Times New Roman" w:hAnsi="Times New Roman"/>
        </w:rPr>
      </w:pPr>
      <w:r w:rsidRPr="009375A0">
        <w:rPr>
          <w:rFonts w:ascii="Times New Roman" w:hAnsi="Times New Roman"/>
          <w:b/>
        </w:rPr>
        <w:t>22.</w:t>
      </w:r>
      <w:r w:rsidR="0002618D" w:rsidRPr="009375A0">
        <w:rPr>
          <w:rFonts w:ascii="Times New Roman" w:hAnsi="Times New Roman"/>
        </w:rPr>
        <w:t xml:space="preserve"> Section 47 of the Principal Act is amended—</w:t>
      </w:r>
    </w:p>
    <w:p w14:paraId="23D11495"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rights</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first occurring</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interests</w:t>
      </w:r>
      <w:r w:rsidR="009375A0">
        <w:rPr>
          <w:rFonts w:ascii="Times New Roman" w:hAnsi="Times New Roman"/>
        </w:rPr>
        <w:t>”</w:t>
      </w:r>
      <w:r w:rsidRPr="009375A0">
        <w:rPr>
          <w:rFonts w:ascii="Times New Roman" w:hAnsi="Times New Roman"/>
        </w:rPr>
        <w:t>; and</w:t>
      </w:r>
    </w:p>
    <w:p w14:paraId="270F5785" w14:textId="77777777" w:rsidR="0002618D" w:rsidRPr="009375A0" w:rsidRDefault="0002618D" w:rsidP="004604D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sub-section:</w:t>
      </w:r>
    </w:p>
    <w:p w14:paraId="129D61EC" w14:textId="77777777" w:rsidR="0002618D" w:rsidRPr="009375A0" w:rsidRDefault="009375A0" w:rsidP="004604D7">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Where an offeror contravenes a condition specified in a consent under section 21 given in relation to an offer made under a take-over scheme, the Court may, on the application of the Commission, the target company in relation to the take-over scheme, or any person affected by the contravention, make such orders as the Court thinks necessary or expedient to protect the interests of a person</w:t>
      </w:r>
    </w:p>
    <w:p w14:paraId="3AC25956"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CEA1C15" w14:textId="77777777" w:rsidR="0002618D" w:rsidRPr="009375A0" w:rsidRDefault="0002618D" w:rsidP="004604D7">
      <w:pPr>
        <w:spacing w:after="0" w:line="240" w:lineRule="auto"/>
        <w:ind w:left="720"/>
        <w:jc w:val="both"/>
        <w:rPr>
          <w:rFonts w:ascii="Times New Roman" w:hAnsi="Times New Roman"/>
        </w:rPr>
      </w:pPr>
      <w:r w:rsidRPr="009375A0">
        <w:rPr>
          <w:rFonts w:ascii="Times New Roman" w:hAnsi="Times New Roman"/>
        </w:rPr>
        <w:lastRenderedPageBreak/>
        <w:t>affected by the contravention, including, but without limiting the generality of the foregoing, one or more of the following orders:</w:t>
      </w:r>
    </w:p>
    <w:p w14:paraId="4C444013"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 order directing the offeror to supply to the holders of shares in the target company such information as is specified in the order;</w:t>
      </w:r>
    </w:p>
    <w:p w14:paraId="715AE8B3"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 case where the contravention is constituted by a failure to do a particular act or thing—an order directing the offeror to do that act or thing within such period as is specified in the order, notwithstanding that the period specified in the condition for the doing of the act or thing has expired;</w:t>
      </w:r>
    </w:p>
    <w:p w14:paraId="479E0606"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an order of a kind referred to in any of paragraphs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to </w:t>
      </w:r>
      <w:r w:rsidRPr="008C080D">
        <w:rPr>
          <w:rFonts w:ascii="Times New Roman" w:hAnsi="Times New Roman"/>
        </w:rPr>
        <w:t>(</w:t>
      </w:r>
      <w:r w:rsidRPr="009375A0">
        <w:rPr>
          <w:rFonts w:ascii="Times New Roman" w:hAnsi="Times New Roman"/>
        </w:rPr>
        <w:t>j</w:t>
      </w:r>
      <w:r w:rsidRPr="008C080D">
        <w:rPr>
          <w:rFonts w:ascii="Times New Roman" w:hAnsi="Times New Roman"/>
        </w:rPr>
        <w:t>)</w:t>
      </w:r>
      <w:r w:rsidRPr="009375A0">
        <w:rPr>
          <w:rFonts w:ascii="Times New Roman" w:hAnsi="Times New Roman"/>
        </w:rPr>
        <w:t>, inclusive.</w:t>
      </w:r>
      <w:r w:rsidR="009375A0">
        <w:rPr>
          <w:rFonts w:ascii="Times New Roman" w:hAnsi="Times New Roman"/>
        </w:rPr>
        <w:t>”</w:t>
      </w:r>
      <w:r w:rsidRPr="009375A0">
        <w:rPr>
          <w:rFonts w:ascii="Times New Roman" w:hAnsi="Times New Roman"/>
        </w:rPr>
        <w:t>.</w:t>
      </w:r>
    </w:p>
    <w:p w14:paraId="1459FCB5" w14:textId="77777777" w:rsidR="0002618D" w:rsidRPr="000949E6" w:rsidRDefault="009375A0" w:rsidP="000949E6">
      <w:pPr>
        <w:spacing w:before="120" w:after="60" w:line="240" w:lineRule="auto"/>
        <w:jc w:val="both"/>
        <w:rPr>
          <w:rFonts w:ascii="Times New Roman" w:hAnsi="Times New Roman"/>
          <w:b/>
          <w:sz w:val="20"/>
        </w:rPr>
      </w:pPr>
      <w:r w:rsidRPr="000949E6">
        <w:rPr>
          <w:rFonts w:ascii="Times New Roman" w:hAnsi="Times New Roman"/>
          <w:b/>
          <w:sz w:val="20"/>
        </w:rPr>
        <w:t>Miscellaneous provisions relating to orders</w:t>
      </w:r>
    </w:p>
    <w:p w14:paraId="5B406E24" w14:textId="77777777" w:rsidR="0002618D" w:rsidRPr="009375A0" w:rsidRDefault="009375A0" w:rsidP="000949E6">
      <w:pPr>
        <w:spacing w:after="0" w:line="240" w:lineRule="auto"/>
        <w:ind w:firstLine="432"/>
        <w:jc w:val="both"/>
        <w:rPr>
          <w:rFonts w:ascii="Times New Roman" w:hAnsi="Times New Roman"/>
        </w:rPr>
      </w:pPr>
      <w:r w:rsidRPr="009375A0">
        <w:rPr>
          <w:rFonts w:ascii="Times New Roman" w:hAnsi="Times New Roman"/>
          <w:b/>
        </w:rPr>
        <w:t>23.</w:t>
      </w:r>
      <w:r w:rsidR="0002618D" w:rsidRPr="009375A0">
        <w:rPr>
          <w:rFonts w:ascii="Times New Roman" w:hAnsi="Times New Roman"/>
        </w:rPr>
        <w:t xml:space="preserve"> Section 49 of the Principal Act is amended by omitting sub-section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and substituting the following sub-section:</w:t>
      </w:r>
    </w:p>
    <w:p w14:paraId="51CE325E"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Without limiting the nature of the orders that may be made by the Court under section 45, 46, 47 or 60 directing the disposal of, or of an interest in, a share in a company, such an order may include one or more of the following provisions:</w:t>
      </w:r>
    </w:p>
    <w:p w14:paraId="6E6F3170"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provision that the disposal shall be made within such time and subject to such conditions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as the Court thinks fit, including, if the Court thinks fit, a condition that the disposal shall not be made to a particular person or persons or to persons included in a particular class or classes of persons;</w:t>
      </w:r>
    </w:p>
    <w:p w14:paraId="3AC8881B"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provision that a person specified in the order is liable to pay to the company an amount equal to the amount of any profit made by the person as a result of, or in connection with, the disposal of the shares;</w:t>
      </w:r>
    </w:p>
    <w:p w14:paraId="3A1A355F"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provision that a person specified in the order shall, for all purposes connected with the disposal of the shares, be deemed to hold the shares as a trustee for the beneficial owner of the shares.</w:t>
      </w:r>
      <w:r w:rsidR="009375A0">
        <w:rPr>
          <w:rFonts w:ascii="Times New Roman" w:hAnsi="Times New Roman"/>
        </w:rPr>
        <w:t>”</w:t>
      </w:r>
      <w:r w:rsidRPr="009375A0">
        <w:rPr>
          <w:rFonts w:ascii="Times New Roman" w:hAnsi="Times New Roman"/>
        </w:rPr>
        <w:t>.</w:t>
      </w:r>
    </w:p>
    <w:p w14:paraId="1A7E54E1" w14:textId="77777777" w:rsidR="0002618D" w:rsidRPr="009375A0" w:rsidRDefault="009375A0" w:rsidP="000949E6">
      <w:pPr>
        <w:spacing w:before="120" w:after="0" w:line="240" w:lineRule="auto"/>
        <w:ind w:firstLine="432"/>
        <w:jc w:val="both"/>
        <w:rPr>
          <w:rFonts w:ascii="Times New Roman" w:hAnsi="Times New Roman"/>
        </w:rPr>
      </w:pPr>
      <w:r w:rsidRPr="009375A0">
        <w:rPr>
          <w:rFonts w:ascii="Times New Roman" w:hAnsi="Times New Roman"/>
          <w:b/>
        </w:rPr>
        <w:t>24.</w:t>
      </w:r>
      <w:r w:rsidR="0002618D" w:rsidRPr="009375A0">
        <w:rPr>
          <w:rFonts w:ascii="Times New Roman" w:hAnsi="Times New Roman"/>
        </w:rPr>
        <w:t xml:space="preserve"> Section 52 of the Principal Act is repealed and the following section is substituted:</w:t>
      </w:r>
    </w:p>
    <w:p w14:paraId="7B8B0DA2" w14:textId="77777777" w:rsidR="0002618D" w:rsidRPr="000949E6" w:rsidRDefault="009375A0" w:rsidP="000949E6">
      <w:pPr>
        <w:spacing w:before="120" w:after="60" w:line="240" w:lineRule="auto"/>
        <w:jc w:val="both"/>
        <w:rPr>
          <w:rFonts w:ascii="Times New Roman" w:hAnsi="Times New Roman"/>
          <w:b/>
          <w:sz w:val="20"/>
        </w:rPr>
      </w:pPr>
      <w:r w:rsidRPr="000949E6">
        <w:rPr>
          <w:rFonts w:ascii="Times New Roman" w:hAnsi="Times New Roman"/>
          <w:b/>
          <w:sz w:val="20"/>
        </w:rPr>
        <w:t>Announcements of proposed take-over bids</w:t>
      </w:r>
    </w:p>
    <w:p w14:paraId="2096EE26"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 xml:space="preserve">52.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 person shall not, whether alone or together with another person or other persons, make a public announcement to the effect that he proposes, or that he and another person, or he and other persons, together propose, to make take-over offers or to cause take-over offers to be made, or to cause a take-over announcement to be made, if—</w:t>
      </w:r>
    </w:p>
    <w:p w14:paraId="593AE9AA"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he knows that the announcement is false or is recklessly indifferent to whether it is true or false;</w:t>
      </w:r>
    </w:p>
    <w:p w14:paraId="442311FF"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the case of an announcement that he proposes to make take-over offers, or to cause take-over offers to be made, or to cause a take-over</w:t>
      </w:r>
    </w:p>
    <w:p w14:paraId="10764B6A"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2537EAF1" w14:textId="77777777" w:rsidR="0002618D" w:rsidRPr="009375A0" w:rsidRDefault="0002618D" w:rsidP="000949E6">
      <w:pPr>
        <w:spacing w:after="0" w:line="240" w:lineRule="auto"/>
        <w:ind w:left="792"/>
        <w:jc w:val="both"/>
        <w:rPr>
          <w:rFonts w:ascii="Times New Roman" w:hAnsi="Times New Roman"/>
        </w:rPr>
      </w:pPr>
      <w:r w:rsidRPr="009375A0">
        <w:rPr>
          <w:rFonts w:ascii="Times New Roman" w:hAnsi="Times New Roman"/>
        </w:rPr>
        <w:lastRenderedPageBreak/>
        <w:t>announcement to be made—he has no reasonable grounds for believing that he will be able to perform his obligations arising under the take-over scheme or take-over announcement, or arising under this Act in connection with the take-over scheme or take-over announcement, if a substantial proportion of the take-over offers, or of the offers constituted by the take-over announcement, as the case may be, are accepted; or</w:t>
      </w:r>
    </w:p>
    <w:p w14:paraId="6D3CD353"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 the case of an announcement that he and another person, or he and other persons, together propose to make take-over offers, or to cause take-over offers to be made, or to cause a take-over announcement to be made—he has no reasonable grounds for believing that he and the other person, or he and the other persons, as the case may be, will together be able to perform their obligations arising under the take-over scheme or take-over announcement, or arising under this Act in connection with the take-over scheme or take-over announcement, if a substantial proportion of the take-over offers, or of the offers constituted by the take-over announcement, as the case may be, are accepted.</w:t>
      </w:r>
    </w:p>
    <w:p w14:paraId="518404B2"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A person who contravenes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is guilty of an offence the penalty for which is a fine not exceeding $20,000 or imprisonment for a period not exceeding 5 years, or both.</w:t>
      </w:r>
    </w:p>
    <w:p w14:paraId="50B51015"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Where a person, whether alone or together with another person or other persons, makes a public announcement to the effect that he proposes, or that he and another person or other persons together propose, to make a take-over bid in relation to shares in a company, the person shall, within 2 months after making the announcement or such further period as the Commission permits in writing, either alone or together with another person or other persons, make a take-over bid in relation to shares in that company in accordance with the public announcement.</w:t>
      </w:r>
    </w:p>
    <w:p w14:paraId="4D36D34A"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A person who contravenes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is guilty of an offence the penalty for which is a fine not exceeding $10,000 or imprisonment for a period not exceeding 2 years, or both.</w:t>
      </w:r>
    </w:p>
    <w:p w14:paraId="4B5499AB"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A person who—</w:t>
      </w:r>
    </w:p>
    <w:p w14:paraId="07982285"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makes a public announcement in contravention of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and fails, in contravention of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to make a take-over bid in accordance with the announcement; and</w:t>
      </w:r>
    </w:p>
    <w:p w14:paraId="72710348"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is convicted of an offence under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in respect of one of those contraventions,</w:t>
      </w:r>
    </w:p>
    <w:p w14:paraId="7497DF7C"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 xml:space="preserve">is not liable to be convicted of an offence under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as the case may be, in respect of the other of those contraventions.</w:t>
      </w:r>
    </w:p>
    <w:p w14:paraId="01657B7B"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In any proceedings, if there is produced a certificate in writing by the Commission stating that the Commission has not, pursuant to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permitted a further period for a person or persons specified in the certificate to</w:t>
      </w:r>
    </w:p>
    <w:p w14:paraId="2D3ED2A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E2460FB"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lastRenderedPageBreak/>
        <w:t>make a take-over bid in relation to shares in a company so specified, it shall be presumed, unless the contrary is established, that no such further period was permitted.</w:t>
      </w:r>
    </w:p>
    <w:p w14:paraId="34A95C62"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A person who makes a public announcement in contravention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or fails, in contravention of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to make a take-over bid in accordance with a public announcement </w:t>
      </w:r>
      <w:r w:rsidR="0002618D" w:rsidRPr="008C080D">
        <w:rPr>
          <w:rFonts w:ascii="Times New Roman" w:hAnsi="Times New Roman"/>
        </w:rPr>
        <w:t>(</w:t>
      </w:r>
      <w:r w:rsidR="0002618D" w:rsidRPr="009375A0">
        <w:rPr>
          <w:rFonts w:ascii="Times New Roman" w:hAnsi="Times New Roman"/>
        </w:rPr>
        <w:t>whether or not he has been convicted of an offence in respect of the contravention</w:t>
      </w:r>
      <w:r w:rsidR="0002618D" w:rsidRPr="008C080D">
        <w:rPr>
          <w:rFonts w:ascii="Times New Roman" w:hAnsi="Times New Roman"/>
        </w:rPr>
        <w:t>)</w:t>
      </w:r>
      <w:r w:rsidR="0002618D" w:rsidRPr="009375A0">
        <w:rPr>
          <w:rFonts w:ascii="Times New Roman" w:hAnsi="Times New Roman"/>
        </w:rPr>
        <w:t xml:space="preserve"> is liable to pay compensation to any other person who suffered loss as a result of entering into a transaction with respect to shares in reliance on the public announcement, and the amount of the compensation that the first-mentioned person is liable to pay is an amount equal to the difference between the price of the shares at which the transaction was entered into and the price of the shares at which the transaction would have been likely to be entered into if the first-mentioned person had not made the public announcement.</w:t>
      </w:r>
    </w:p>
    <w:p w14:paraId="6049D9A4"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8</w:t>
      </w:r>
      <w:r w:rsidR="0002618D" w:rsidRPr="008C080D">
        <w:rPr>
          <w:rFonts w:ascii="Times New Roman" w:hAnsi="Times New Roman"/>
        </w:rPr>
        <w:t>)</w:t>
      </w:r>
      <w:r w:rsidR="0002618D" w:rsidRPr="009375A0">
        <w:rPr>
          <w:rFonts w:ascii="Times New Roman" w:hAnsi="Times New Roman"/>
        </w:rPr>
        <w:t xml:space="preserve"> A person—</w:t>
      </w:r>
    </w:p>
    <w:p w14:paraId="0C2F51B5"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is not guilty of an offence under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and</w:t>
      </w:r>
    </w:p>
    <w:p w14:paraId="0E5E3A2A"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is not liable to pay compensation under sub-section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w:t>
      </w:r>
    </w:p>
    <w:p w14:paraId="4FEA1395"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in respect of a failure to make a take-over bid in accordance with a public announcement made by the person if it is established that—</w:t>
      </w:r>
    </w:p>
    <w:p w14:paraId="61FE090D"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virtue of circumstances that existed at the time of the making of the public announcement but of which the person had no knowledge and could not reasonably have been expected to have knowledge; or</w:t>
      </w:r>
    </w:p>
    <w:p w14:paraId="69AE3454"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virtue of a change in circumstances after the making of the announcement, not being a change in circumstances caused, whether directly or indirectly, by the person,</w:t>
      </w:r>
    </w:p>
    <w:p w14:paraId="5B1A56FA"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 person could not reasonably have been expected to make the take-over bid.</w:t>
      </w:r>
    </w:p>
    <w:p w14:paraId="1C879435"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9</w:t>
      </w:r>
      <w:r w:rsidR="0002618D" w:rsidRPr="008C080D">
        <w:rPr>
          <w:rFonts w:ascii="Times New Roman" w:hAnsi="Times New Roman"/>
        </w:rPr>
        <w:t>)</w:t>
      </w:r>
      <w:r w:rsidR="0002618D" w:rsidRPr="009375A0">
        <w:rPr>
          <w:rFonts w:ascii="Times New Roman" w:hAnsi="Times New Roman"/>
        </w:rPr>
        <w:t xml:space="preserve"> Notwithstanding anything in section 5 of this Act, neither section 571, nor sub-section 574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of the </w:t>
      </w:r>
      <w:r w:rsidRPr="009375A0">
        <w:rPr>
          <w:rFonts w:ascii="Times New Roman" w:hAnsi="Times New Roman"/>
          <w:i/>
        </w:rPr>
        <w:t xml:space="preserve">Companies Act 1981 </w:t>
      </w:r>
      <w:r w:rsidR="0002618D" w:rsidRPr="009375A0">
        <w:rPr>
          <w:rFonts w:ascii="Times New Roman" w:hAnsi="Times New Roman"/>
        </w:rPr>
        <w:t xml:space="preserve">applies in relation to a failure, in contravention of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of this section, to make a take-over bid in accordance with a public announcement.</w:t>
      </w:r>
    </w:p>
    <w:p w14:paraId="184D7180"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10</w:t>
      </w:r>
      <w:r w:rsidR="0002618D" w:rsidRPr="008C080D">
        <w:rPr>
          <w:rFonts w:ascii="Times New Roman" w:hAnsi="Times New Roman"/>
        </w:rPr>
        <w:t>)</w:t>
      </w:r>
      <w:r w:rsidR="0002618D" w:rsidRPr="009375A0">
        <w:rPr>
          <w:rFonts w:ascii="Times New Roman" w:hAnsi="Times New Roman"/>
        </w:rPr>
        <w:t xml:space="preserve"> In this section—</w:t>
      </w:r>
    </w:p>
    <w:p w14:paraId="6E07F079"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reference to making a take-over bid is a reference to—</w:t>
      </w:r>
    </w:p>
    <w:p w14:paraId="41A13BE8" w14:textId="77777777" w:rsidR="0002618D" w:rsidRPr="009375A0" w:rsidRDefault="0002618D" w:rsidP="000949E6">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making take-over offers;</w:t>
      </w:r>
    </w:p>
    <w:p w14:paraId="61840720" w14:textId="77777777" w:rsidR="0002618D" w:rsidRPr="009375A0" w:rsidRDefault="0002618D" w:rsidP="000949E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causing take-over offers to be made; or</w:t>
      </w:r>
    </w:p>
    <w:p w14:paraId="21123A48" w14:textId="77777777" w:rsidR="0002618D" w:rsidRPr="009375A0" w:rsidRDefault="0002618D" w:rsidP="000949E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causing a take-over announcement to be made; and</w:t>
      </w:r>
    </w:p>
    <w:p w14:paraId="5352A5F6"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reference to making a take-over bid in accordance with a public announcement to the effect that a take-over bid is proposed to be made is a reference to making a take-over bid the terms and conditions of which are the same as, or not substantially less </w:t>
      </w:r>
      <w:proofErr w:type="spellStart"/>
      <w:r w:rsidRPr="009375A0">
        <w:rPr>
          <w:rFonts w:ascii="Times New Roman" w:hAnsi="Times New Roman"/>
        </w:rPr>
        <w:t>favourable</w:t>
      </w:r>
      <w:proofErr w:type="spellEnd"/>
      <w:r w:rsidRPr="009375A0">
        <w:rPr>
          <w:rFonts w:ascii="Times New Roman" w:hAnsi="Times New Roman"/>
        </w:rPr>
        <w:t xml:space="preserve"> to the shareholders in the target company than, the terms and conditions of the take-over bid referred to in the public announcement.</w:t>
      </w:r>
      <w:r w:rsidR="009375A0">
        <w:rPr>
          <w:rFonts w:ascii="Times New Roman" w:hAnsi="Times New Roman"/>
        </w:rPr>
        <w:t>”</w:t>
      </w:r>
      <w:r w:rsidRPr="009375A0">
        <w:rPr>
          <w:rFonts w:ascii="Times New Roman" w:hAnsi="Times New Roman"/>
        </w:rPr>
        <w:t>.</w:t>
      </w:r>
    </w:p>
    <w:p w14:paraId="24B5A4FC"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787307C" w14:textId="77777777" w:rsidR="0002618D" w:rsidRPr="000949E6" w:rsidRDefault="009375A0" w:rsidP="000949E6">
      <w:pPr>
        <w:spacing w:before="120" w:after="60" w:line="240" w:lineRule="auto"/>
        <w:jc w:val="both"/>
        <w:rPr>
          <w:rFonts w:ascii="Times New Roman" w:hAnsi="Times New Roman"/>
          <w:b/>
          <w:sz w:val="20"/>
        </w:rPr>
      </w:pPr>
      <w:r w:rsidRPr="000949E6">
        <w:rPr>
          <w:rFonts w:ascii="Times New Roman" w:hAnsi="Times New Roman"/>
          <w:b/>
          <w:sz w:val="20"/>
        </w:rPr>
        <w:lastRenderedPageBreak/>
        <w:t>Offences</w:t>
      </w:r>
    </w:p>
    <w:p w14:paraId="485BF630" w14:textId="77777777" w:rsidR="0002618D" w:rsidRPr="009375A0" w:rsidRDefault="009375A0" w:rsidP="000949E6">
      <w:pPr>
        <w:spacing w:after="0" w:line="240" w:lineRule="auto"/>
        <w:ind w:firstLine="432"/>
        <w:jc w:val="both"/>
        <w:rPr>
          <w:rFonts w:ascii="Times New Roman" w:hAnsi="Times New Roman"/>
        </w:rPr>
      </w:pPr>
      <w:r w:rsidRPr="009375A0">
        <w:rPr>
          <w:rFonts w:ascii="Times New Roman" w:hAnsi="Times New Roman"/>
          <w:b/>
        </w:rPr>
        <w:t>25.</w:t>
      </w:r>
      <w:r w:rsidR="0002618D" w:rsidRPr="009375A0">
        <w:rPr>
          <w:rFonts w:ascii="Times New Roman" w:hAnsi="Times New Roman"/>
        </w:rPr>
        <w:t xml:space="preserve"> </w:t>
      </w:r>
      <w:r w:rsidRPr="008C080D">
        <w:rPr>
          <w:rFonts w:ascii="Times New Roman" w:hAnsi="Times New Roman"/>
          <w:b/>
        </w:rPr>
        <w:t>(</w:t>
      </w:r>
      <w:r w:rsidRPr="009375A0">
        <w:rPr>
          <w:rFonts w:ascii="Times New Roman" w:hAnsi="Times New Roman"/>
          <w:b/>
        </w:rPr>
        <w:t>1</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 xml:space="preserve">Section 53 of the Principal Act is amended by omitting from sub-section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and 49</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 49 and 52</w:t>
      </w:r>
      <w:r>
        <w:rPr>
          <w:rFonts w:ascii="Times New Roman" w:hAnsi="Times New Roman"/>
        </w:rPr>
        <w:t>”</w:t>
      </w:r>
      <w:r w:rsidR="0002618D" w:rsidRPr="009375A0">
        <w:rPr>
          <w:rFonts w:ascii="Times New Roman" w:hAnsi="Times New Roman"/>
        </w:rPr>
        <w:t>.</w:t>
      </w:r>
    </w:p>
    <w:p w14:paraId="0B0073EB" w14:textId="77777777" w:rsidR="0002618D" w:rsidRPr="009375A0" w:rsidRDefault="009375A0" w:rsidP="000949E6">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2</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 xml:space="preserve">Section 53 of the Principal Act is amended by omitting sub-section </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and substituting the following sub-sections:</w:t>
      </w:r>
    </w:p>
    <w:p w14:paraId="2B6BC81A"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Notwithstanding anything in section 5 of this Act—</w:t>
      </w:r>
    </w:p>
    <w:p w14:paraId="60E85D18"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section 570, and sub-section 571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of the </w:t>
      </w:r>
      <w:r w:rsidR="009375A0" w:rsidRPr="009375A0">
        <w:rPr>
          <w:rFonts w:ascii="Times New Roman" w:hAnsi="Times New Roman"/>
          <w:i/>
        </w:rPr>
        <w:t xml:space="preserve">Companies Act 1981 </w:t>
      </w:r>
      <w:r w:rsidRPr="009375A0">
        <w:rPr>
          <w:rFonts w:ascii="Times New Roman" w:hAnsi="Times New Roman"/>
        </w:rPr>
        <w:t>do not apply in relation to this Act; and</w:t>
      </w:r>
    </w:p>
    <w:p w14:paraId="4D483EC7"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sub-section 571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of that Act has effect for the purposes of this Act as if </w:t>
      </w:r>
      <w:r w:rsidR="009375A0">
        <w:rPr>
          <w:rFonts w:ascii="Times New Roman" w:hAnsi="Times New Roman"/>
        </w:rPr>
        <w:t>‘</w:t>
      </w:r>
      <w:r w:rsidRPr="009375A0">
        <w:rPr>
          <w:rFonts w:ascii="Times New Roman" w:hAnsi="Times New Roman"/>
        </w:rPr>
        <w:t>the penalty applicable to the offence</w:t>
      </w:r>
      <w:r w:rsidR="009375A0">
        <w:rPr>
          <w:rFonts w:ascii="Times New Roman" w:hAnsi="Times New Roman"/>
        </w:rPr>
        <w:t>’</w:t>
      </w:r>
      <w:r w:rsidRPr="009375A0">
        <w:rPr>
          <w:rFonts w:ascii="Times New Roman" w:hAnsi="Times New Roman"/>
        </w:rPr>
        <w:t xml:space="preserve"> were omitted from that sub-section and </w:t>
      </w:r>
      <w:r w:rsidR="009375A0">
        <w:rPr>
          <w:rFonts w:ascii="Times New Roman" w:hAnsi="Times New Roman"/>
        </w:rPr>
        <w:t>‘</w:t>
      </w:r>
      <w:r w:rsidRPr="009375A0">
        <w:rPr>
          <w:rFonts w:ascii="Times New Roman" w:hAnsi="Times New Roman"/>
        </w:rPr>
        <w:t>the penalty for the offence</w:t>
      </w:r>
      <w:r w:rsidR="009375A0">
        <w:rPr>
          <w:rFonts w:ascii="Times New Roman" w:hAnsi="Times New Roman"/>
        </w:rPr>
        <w:t>’</w:t>
      </w:r>
      <w:r w:rsidRPr="009375A0">
        <w:rPr>
          <w:rFonts w:ascii="Times New Roman" w:hAnsi="Times New Roman"/>
        </w:rPr>
        <w:t xml:space="preserve"> were substituted.</w:t>
      </w:r>
    </w:p>
    <w:p w14:paraId="679D490F" w14:textId="77777777" w:rsidR="0002618D" w:rsidRPr="009375A0" w:rsidRDefault="009375A0" w:rsidP="000949E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Notwithstanding anything in section 5 of this Act or in paragraph </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of this section, sub-sections 571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to </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inclusive, of the </w:t>
      </w:r>
      <w:r w:rsidRPr="009375A0">
        <w:rPr>
          <w:rFonts w:ascii="Times New Roman" w:hAnsi="Times New Roman"/>
          <w:i/>
        </w:rPr>
        <w:t xml:space="preserve">Companies Act 1981 </w:t>
      </w:r>
      <w:r w:rsidR="0002618D" w:rsidRPr="009375A0">
        <w:rPr>
          <w:rFonts w:ascii="Times New Roman" w:hAnsi="Times New Roman"/>
        </w:rPr>
        <w:t xml:space="preserve">do not apply in relation to an obligation to do an act or thing, being an obligation that arose under this Act before the commencement of section 26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 </w:t>
      </w:r>
      <w:r w:rsidR="0002618D" w:rsidRPr="009375A0">
        <w:rPr>
          <w:rFonts w:ascii="Times New Roman" w:hAnsi="Times New Roman"/>
        </w:rPr>
        <w:t>and, notwithstanding the repeals effected by the last-mentioned section, section 54 of this Act as in force at any time before that commencement continues to have effect in relation to such an obligation.</w:t>
      </w:r>
      <w:r>
        <w:rPr>
          <w:rFonts w:ascii="Times New Roman" w:hAnsi="Times New Roman"/>
        </w:rPr>
        <w:t>”</w:t>
      </w:r>
      <w:r w:rsidR="0002618D" w:rsidRPr="009375A0">
        <w:rPr>
          <w:rFonts w:ascii="Times New Roman" w:hAnsi="Times New Roman"/>
        </w:rPr>
        <w:t>.</w:t>
      </w:r>
    </w:p>
    <w:p w14:paraId="1808AC74" w14:textId="77777777" w:rsidR="0002618D" w:rsidRPr="000949E6" w:rsidRDefault="009375A0" w:rsidP="000949E6">
      <w:pPr>
        <w:spacing w:before="120" w:after="60" w:line="240" w:lineRule="auto"/>
        <w:jc w:val="both"/>
        <w:rPr>
          <w:rFonts w:ascii="Times New Roman" w:hAnsi="Times New Roman"/>
          <w:b/>
          <w:sz w:val="20"/>
        </w:rPr>
      </w:pPr>
      <w:r w:rsidRPr="000949E6">
        <w:rPr>
          <w:rFonts w:ascii="Times New Roman" w:hAnsi="Times New Roman"/>
          <w:b/>
          <w:sz w:val="20"/>
        </w:rPr>
        <w:t>Repeal of sections 54, 63 and 64</w:t>
      </w:r>
    </w:p>
    <w:p w14:paraId="1FCC961D" w14:textId="77777777" w:rsidR="0002618D" w:rsidRPr="009375A0" w:rsidRDefault="009375A0" w:rsidP="000949E6">
      <w:pPr>
        <w:spacing w:after="0" w:line="240" w:lineRule="auto"/>
        <w:ind w:firstLine="432"/>
        <w:jc w:val="both"/>
        <w:rPr>
          <w:rFonts w:ascii="Times New Roman" w:hAnsi="Times New Roman"/>
        </w:rPr>
      </w:pPr>
      <w:r w:rsidRPr="009375A0">
        <w:rPr>
          <w:rFonts w:ascii="Times New Roman" w:hAnsi="Times New Roman"/>
          <w:b/>
        </w:rPr>
        <w:t>26.</w:t>
      </w:r>
      <w:r w:rsidR="0002618D" w:rsidRPr="009375A0">
        <w:rPr>
          <w:rFonts w:ascii="Times New Roman" w:hAnsi="Times New Roman"/>
        </w:rPr>
        <w:t xml:space="preserve"> Sections 54, 63 and 64 of the Principal Act are repealed.</w:t>
      </w:r>
    </w:p>
    <w:p w14:paraId="06A7A451" w14:textId="77777777" w:rsidR="0002618D" w:rsidRPr="000949E6" w:rsidRDefault="009375A0" w:rsidP="000949E6">
      <w:pPr>
        <w:spacing w:before="120" w:after="60" w:line="240" w:lineRule="auto"/>
        <w:jc w:val="both"/>
        <w:rPr>
          <w:rFonts w:ascii="Times New Roman" w:hAnsi="Times New Roman"/>
          <w:b/>
          <w:sz w:val="20"/>
        </w:rPr>
      </w:pPr>
      <w:r w:rsidRPr="000949E6">
        <w:rPr>
          <w:rFonts w:ascii="Times New Roman" w:hAnsi="Times New Roman"/>
          <w:b/>
          <w:sz w:val="20"/>
        </w:rPr>
        <w:t>Schedule</w:t>
      </w:r>
    </w:p>
    <w:p w14:paraId="6857595E" w14:textId="77777777" w:rsidR="0002618D" w:rsidRPr="009375A0" w:rsidRDefault="009375A0" w:rsidP="000949E6">
      <w:pPr>
        <w:spacing w:after="0" w:line="240" w:lineRule="auto"/>
        <w:ind w:firstLine="432"/>
        <w:jc w:val="both"/>
        <w:rPr>
          <w:rFonts w:ascii="Times New Roman" w:hAnsi="Times New Roman"/>
        </w:rPr>
      </w:pPr>
      <w:r w:rsidRPr="009375A0">
        <w:rPr>
          <w:rFonts w:ascii="Times New Roman" w:hAnsi="Times New Roman"/>
          <w:b/>
        </w:rPr>
        <w:t>27.</w:t>
      </w:r>
      <w:r w:rsidR="0002618D" w:rsidRPr="009375A0">
        <w:rPr>
          <w:rFonts w:ascii="Times New Roman" w:hAnsi="Times New Roman"/>
        </w:rPr>
        <w:t xml:space="preserve"> The Schedule to the Principal Act is amended—</w:t>
      </w:r>
    </w:p>
    <w:p w14:paraId="7A0C4FD9"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paragraph 2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of Part B and substituting the following paragraph:</w:t>
      </w:r>
    </w:p>
    <w:p w14:paraId="45603CD4" w14:textId="77777777" w:rsidR="0002618D" w:rsidRPr="009375A0" w:rsidRDefault="009375A0" w:rsidP="000949E6">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e</w:t>
      </w:r>
      <w:r w:rsidR="0002618D" w:rsidRPr="008C080D">
        <w:rPr>
          <w:rFonts w:ascii="Times New Roman" w:hAnsi="Times New Roman"/>
        </w:rPr>
        <w:t>)</w:t>
      </w:r>
      <w:r w:rsidR="0002618D" w:rsidRPr="009375A0">
        <w:rPr>
          <w:rFonts w:ascii="Times New Roman" w:hAnsi="Times New Roman"/>
        </w:rPr>
        <w:t xml:space="preserve"> where—</w:t>
      </w:r>
    </w:p>
    <w:p w14:paraId="180A7ABE"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 prescribed benefit </w:t>
      </w:r>
      <w:r w:rsidRPr="008C080D">
        <w:rPr>
          <w:rFonts w:ascii="Times New Roman" w:hAnsi="Times New Roman"/>
        </w:rPr>
        <w:t>(</w:t>
      </w:r>
      <w:r w:rsidRPr="009375A0">
        <w:rPr>
          <w:rFonts w:ascii="Times New Roman" w:hAnsi="Times New Roman"/>
        </w:rPr>
        <w:t>not being an excluded benefit</w:t>
      </w:r>
      <w:r w:rsidRPr="008C080D">
        <w:rPr>
          <w:rFonts w:ascii="Times New Roman" w:hAnsi="Times New Roman"/>
        </w:rPr>
        <w:t>)</w:t>
      </w:r>
      <w:r w:rsidRPr="009375A0">
        <w:rPr>
          <w:rFonts w:ascii="Times New Roman" w:hAnsi="Times New Roman"/>
        </w:rPr>
        <w:t xml:space="preserve"> will or may be given to a person in connection with the retirement of a person from a prescribed office in relation to the target company; or</w:t>
      </w:r>
    </w:p>
    <w:p w14:paraId="651389D0"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 prescribed benefit will or may be given to a prescribed person in relation to the target company in connection with the transfer of the whole or any part of the undertaking or property of the target company,</w:t>
      </w:r>
    </w:p>
    <w:p w14:paraId="399AD2A5" w14:textId="77777777" w:rsidR="0002618D" w:rsidRPr="009375A0" w:rsidRDefault="0002618D" w:rsidP="000949E6">
      <w:pPr>
        <w:spacing w:after="0" w:line="240" w:lineRule="auto"/>
        <w:ind w:left="1710"/>
        <w:jc w:val="both"/>
        <w:rPr>
          <w:rFonts w:ascii="Times New Roman" w:hAnsi="Times New Roman"/>
        </w:rPr>
      </w:pPr>
      <w:r w:rsidRPr="009375A0">
        <w:rPr>
          <w:rFonts w:ascii="Times New Roman" w:hAnsi="Times New Roman"/>
        </w:rPr>
        <w:t>particulars with respect to the prescribed benefit, including—</w:t>
      </w:r>
    </w:p>
    <w:p w14:paraId="038FD4DE"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in the case of a prescribed benefit that is a payment—the amount of the payment; or</w:t>
      </w:r>
    </w:p>
    <w:p w14:paraId="3FE602B8"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in any other case—the money value of the prescribed benefit;</w:t>
      </w:r>
      <w:r w:rsidR="009375A0">
        <w:rPr>
          <w:rFonts w:ascii="Times New Roman" w:hAnsi="Times New Roman"/>
        </w:rPr>
        <w:t>”</w:t>
      </w:r>
      <w:r w:rsidRPr="009375A0">
        <w:rPr>
          <w:rFonts w:ascii="Times New Roman" w:hAnsi="Times New Roman"/>
        </w:rPr>
        <w:t>;</w:t>
      </w:r>
    </w:p>
    <w:p w14:paraId="76031DEA"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adding at the end of Part B the following clause:</w:t>
      </w:r>
    </w:p>
    <w:p w14:paraId="709F8860"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33FBA25" w14:textId="77777777" w:rsidR="0002618D" w:rsidRPr="009375A0" w:rsidRDefault="009375A0" w:rsidP="000949E6">
      <w:pPr>
        <w:spacing w:after="0" w:line="240" w:lineRule="auto"/>
        <w:ind w:left="1440" w:hanging="360"/>
        <w:jc w:val="both"/>
        <w:rPr>
          <w:rFonts w:ascii="Times New Roman" w:hAnsi="Times New Roman"/>
        </w:rPr>
      </w:pPr>
      <w:r>
        <w:rPr>
          <w:rFonts w:ascii="Times New Roman" w:hAnsi="Times New Roman"/>
        </w:rPr>
        <w:lastRenderedPageBreak/>
        <w:t>“</w:t>
      </w:r>
      <w:r w:rsidR="0002618D" w:rsidRPr="009375A0">
        <w:rPr>
          <w:rFonts w:ascii="Times New Roman" w:hAnsi="Times New Roman"/>
        </w:rPr>
        <w:t xml:space="preserve">3. For the purposes of paragraph 2 </w:t>
      </w:r>
      <w:r w:rsidR="0002618D" w:rsidRPr="008C080D">
        <w:rPr>
          <w:rFonts w:ascii="Times New Roman" w:hAnsi="Times New Roman"/>
        </w:rPr>
        <w:t>(</w:t>
      </w:r>
      <w:r w:rsidR="0002618D" w:rsidRPr="009375A0">
        <w:rPr>
          <w:rFonts w:ascii="Times New Roman" w:hAnsi="Times New Roman"/>
        </w:rPr>
        <w:t>e</w:t>
      </w:r>
      <w:r w:rsidR="0002618D" w:rsidRPr="008C080D">
        <w:rPr>
          <w:rFonts w:ascii="Times New Roman" w:hAnsi="Times New Roman"/>
        </w:rPr>
        <w:t>)</w:t>
      </w:r>
      <w:r w:rsidR="0002618D" w:rsidRPr="009375A0">
        <w:rPr>
          <w:rFonts w:ascii="Times New Roman" w:hAnsi="Times New Roman"/>
        </w:rPr>
        <w:t xml:space="preserve"> and of this clause—</w:t>
      </w:r>
    </w:p>
    <w:p w14:paraId="2ED4ED3E" w14:textId="77777777" w:rsidR="0002618D" w:rsidRPr="009375A0" w:rsidRDefault="0002618D" w:rsidP="000949E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sub-sections 233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6</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of the </w:t>
      </w:r>
      <w:r w:rsidR="009375A0" w:rsidRPr="009375A0">
        <w:rPr>
          <w:rFonts w:ascii="Times New Roman" w:hAnsi="Times New Roman"/>
          <w:i/>
        </w:rPr>
        <w:t xml:space="preserve">Companies Act 1981 </w:t>
      </w:r>
      <w:r w:rsidRPr="009375A0">
        <w:rPr>
          <w:rFonts w:ascii="Times New Roman" w:hAnsi="Times New Roman"/>
        </w:rPr>
        <w:t>apply as if that paragraph and this clause were provisions of section 233 of that Act and a reference in those sub-sections to a company were a reference to the target company; and</w:t>
      </w:r>
    </w:p>
    <w:p w14:paraId="399E2829" w14:textId="77777777" w:rsidR="0002618D" w:rsidRPr="009375A0" w:rsidRDefault="0002618D" w:rsidP="000949E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reference to an excluded benefit is a reference to a prescribed benefit—</w:t>
      </w:r>
    </w:p>
    <w:p w14:paraId="03776F0F"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in relation to the giving of which sub-section 233 </w:t>
      </w:r>
      <w:r w:rsidR="009375A0" w:rsidRPr="008C080D">
        <w:rPr>
          <w:rFonts w:ascii="Times New Roman" w:hAnsi="Times New Roman"/>
          <w:smallCaps/>
        </w:rPr>
        <w:t>(</w:t>
      </w:r>
      <w:r w:rsidR="009375A0" w:rsidRPr="009375A0">
        <w:rPr>
          <w:rFonts w:ascii="Times New Roman" w:hAnsi="Times New Roman"/>
          <w:smallCaps/>
        </w:rPr>
        <w:t>2a</w:t>
      </w:r>
      <w:r w:rsidR="009375A0" w:rsidRPr="008C080D">
        <w:rPr>
          <w:rFonts w:ascii="Times New Roman" w:hAnsi="Times New Roman"/>
          <w:smallCaps/>
        </w:rPr>
        <w:t>)</w:t>
      </w:r>
      <w:r w:rsidRPr="009375A0">
        <w:rPr>
          <w:rFonts w:ascii="Times New Roman" w:hAnsi="Times New Roman"/>
        </w:rPr>
        <w:t xml:space="preserve"> of that Act would apply; or</w:t>
      </w:r>
    </w:p>
    <w:p w14:paraId="17EC54D7"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that is a payment in relation to which paragraph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exempt benefit</w:t>
      </w:r>
      <w:r w:rsidR="009375A0">
        <w:rPr>
          <w:rFonts w:ascii="Times New Roman" w:hAnsi="Times New Roman"/>
        </w:rPr>
        <w:t>’</w:t>
      </w:r>
      <w:r w:rsidRPr="009375A0">
        <w:rPr>
          <w:rFonts w:ascii="Times New Roman" w:hAnsi="Times New Roman"/>
        </w:rPr>
        <w:t xml:space="preserve"> in sub-section 233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of that Act would apply,</w:t>
      </w:r>
    </w:p>
    <w:p w14:paraId="607F6D08" w14:textId="77777777" w:rsidR="0002618D" w:rsidRPr="009375A0" w:rsidRDefault="0002618D" w:rsidP="000949E6">
      <w:pPr>
        <w:spacing w:after="0" w:line="240" w:lineRule="auto"/>
        <w:ind w:left="1350"/>
        <w:jc w:val="both"/>
        <w:rPr>
          <w:rFonts w:ascii="Times New Roman" w:hAnsi="Times New Roman"/>
        </w:rPr>
      </w:pPr>
      <w:r w:rsidRPr="009375A0">
        <w:rPr>
          <w:rFonts w:ascii="Times New Roman" w:hAnsi="Times New Roman"/>
        </w:rPr>
        <w:t xml:space="preserve">if a reference in sub-section 233 </w:t>
      </w:r>
      <w:r w:rsidR="009375A0" w:rsidRPr="008C080D">
        <w:rPr>
          <w:rFonts w:ascii="Times New Roman" w:hAnsi="Times New Roman"/>
          <w:smallCaps/>
        </w:rPr>
        <w:t>(</w:t>
      </w:r>
      <w:r w:rsidR="009375A0" w:rsidRPr="009375A0">
        <w:rPr>
          <w:rFonts w:ascii="Times New Roman" w:hAnsi="Times New Roman"/>
          <w:smallCaps/>
        </w:rPr>
        <w:t>2a</w:t>
      </w:r>
      <w:r w:rsidR="009375A0" w:rsidRPr="008C080D">
        <w:rPr>
          <w:rFonts w:ascii="Times New Roman" w:hAnsi="Times New Roman"/>
          <w:smallCaps/>
        </w:rPr>
        <w:t>)</w:t>
      </w:r>
      <w:r w:rsidR="009375A0" w:rsidRPr="009375A0">
        <w:rPr>
          <w:rFonts w:ascii="Times New Roman" w:hAnsi="Times New Roman"/>
          <w:smallCaps/>
        </w:rPr>
        <w:t xml:space="preserve"> </w:t>
      </w:r>
      <w:r w:rsidRPr="009375A0">
        <w:rPr>
          <w:rFonts w:ascii="Times New Roman" w:hAnsi="Times New Roman"/>
        </w:rPr>
        <w:t>of that Act, or in that definition, as the case may be, to a company were a reference to the target company.</w:t>
      </w:r>
      <w:r w:rsidR="009375A0">
        <w:rPr>
          <w:rFonts w:ascii="Times New Roman" w:hAnsi="Times New Roman"/>
        </w:rPr>
        <w:t>”</w:t>
      </w:r>
      <w:r w:rsidRPr="009375A0">
        <w:rPr>
          <w:rFonts w:ascii="Times New Roman" w:hAnsi="Times New Roman"/>
        </w:rPr>
        <w:t>;</w:t>
      </w:r>
    </w:p>
    <w:p w14:paraId="1386BD33"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paragraph 2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of Part D and substituting the following paragraph:</w:t>
      </w:r>
    </w:p>
    <w:p w14:paraId="33151995" w14:textId="77777777" w:rsidR="0002618D" w:rsidRPr="009375A0" w:rsidRDefault="009375A0" w:rsidP="000949E6">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e</w:t>
      </w:r>
      <w:r w:rsidR="0002618D" w:rsidRPr="008C080D">
        <w:rPr>
          <w:rFonts w:ascii="Times New Roman" w:hAnsi="Times New Roman"/>
        </w:rPr>
        <w:t>)</w:t>
      </w:r>
      <w:r w:rsidR="0002618D" w:rsidRPr="009375A0">
        <w:rPr>
          <w:rFonts w:ascii="Times New Roman" w:hAnsi="Times New Roman"/>
        </w:rPr>
        <w:t xml:space="preserve"> where—</w:t>
      </w:r>
    </w:p>
    <w:p w14:paraId="4B832A9E"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 prescribed benefit </w:t>
      </w:r>
      <w:r w:rsidRPr="008C080D">
        <w:rPr>
          <w:rFonts w:ascii="Times New Roman" w:hAnsi="Times New Roman"/>
        </w:rPr>
        <w:t>(</w:t>
      </w:r>
      <w:r w:rsidRPr="009375A0">
        <w:rPr>
          <w:rFonts w:ascii="Times New Roman" w:hAnsi="Times New Roman"/>
        </w:rPr>
        <w:t>not being an excluded benefit</w:t>
      </w:r>
      <w:r w:rsidRPr="008C080D">
        <w:rPr>
          <w:rFonts w:ascii="Times New Roman" w:hAnsi="Times New Roman"/>
        </w:rPr>
        <w:t>)</w:t>
      </w:r>
      <w:r w:rsidRPr="009375A0">
        <w:rPr>
          <w:rFonts w:ascii="Times New Roman" w:hAnsi="Times New Roman"/>
        </w:rPr>
        <w:t xml:space="preserve"> will or may be given to a person in connection with the retirement of a person from a prescribed office in relation to the target company; or</w:t>
      </w:r>
    </w:p>
    <w:p w14:paraId="0206BFCD"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 prescribed benefit will or may be given to a prescribed person in relation to the target company in connection with the transfer of the whole or any part of the undertaking or property of the target company,</w:t>
      </w:r>
    </w:p>
    <w:p w14:paraId="57F8CB20" w14:textId="77777777" w:rsidR="0002618D" w:rsidRPr="009375A0" w:rsidRDefault="0002618D" w:rsidP="000949E6">
      <w:pPr>
        <w:spacing w:after="0" w:line="240" w:lineRule="auto"/>
        <w:ind w:left="2088" w:hanging="360"/>
        <w:jc w:val="both"/>
        <w:rPr>
          <w:rFonts w:ascii="Times New Roman" w:hAnsi="Times New Roman"/>
        </w:rPr>
      </w:pPr>
      <w:r w:rsidRPr="009375A0">
        <w:rPr>
          <w:rFonts w:ascii="Times New Roman" w:hAnsi="Times New Roman"/>
        </w:rPr>
        <w:t>particulars with respect to the prescribed benefit, including—</w:t>
      </w:r>
    </w:p>
    <w:p w14:paraId="7E95788B"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in the case of a prescribed benefit that is a payment—the amount of the payment; or</w:t>
      </w:r>
    </w:p>
    <w:p w14:paraId="473E6F3F"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in any other case—the money value of the prescribed benefit;</w:t>
      </w:r>
      <w:r w:rsidR="009375A0">
        <w:rPr>
          <w:rFonts w:ascii="Times New Roman" w:hAnsi="Times New Roman"/>
        </w:rPr>
        <w:t>”</w:t>
      </w:r>
      <w:r w:rsidRPr="009375A0">
        <w:rPr>
          <w:rFonts w:ascii="Times New Roman" w:hAnsi="Times New Roman"/>
        </w:rPr>
        <w:t>; and</w:t>
      </w:r>
    </w:p>
    <w:p w14:paraId="413E9C61"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adding at the end of Part D the following clause:</w:t>
      </w:r>
    </w:p>
    <w:p w14:paraId="1A01FC93" w14:textId="77777777" w:rsidR="0002618D" w:rsidRPr="009375A0" w:rsidRDefault="009375A0" w:rsidP="000949E6">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 xml:space="preserve">3. For the purposes of paragraph 2 </w:t>
      </w:r>
      <w:r w:rsidR="0002618D" w:rsidRPr="008C080D">
        <w:rPr>
          <w:rFonts w:ascii="Times New Roman" w:hAnsi="Times New Roman"/>
        </w:rPr>
        <w:t>(</w:t>
      </w:r>
      <w:r w:rsidR="0002618D" w:rsidRPr="009375A0">
        <w:rPr>
          <w:rFonts w:ascii="Times New Roman" w:hAnsi="Times New Roman"/>
        </w:rPr>
        <w:t>e</w:t>
      </w:r>
      <w:r w:rsidR="0002618D" w:rsidRPr="008C080D">
        <w:rPr>
          <w:rFonts w:ascii="Times New Roman" w:hAnsi="Times New Roman"/>
        </w:rPr>
        <w:t>)</w:t>
      </w:r>
      <w:r w:rsidR="0002618D" w:rsidRPr="009375A0">
        <w:rPr>
          <w:rFonts w:ascii="Times New Roman" w:hAnsi="Times New Roman"/>
        </w:rPr>
        <w:t xml:space="preserve"> and of this clause—</w:t>
      </w:r>
    </w:p>
    <w:p w14:paraId="594343E1" w14:textId="77777777" w:rsidR="0002618D" w:rsidRPr="009375A0" w:rsidRDefault="0002618D" w:rsidP="000949E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sub-sections 233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6</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of the </w:t>
      </w:r>
      <w:r w:rsidR="009375A0" w:rsidRPr="009375A0">
        <w:rPr>
          <w:rFonts w:ascii="Times New Roman" w:hAnsi="Times New Roman"/>
          <w:i/>
        </w:rPr>
        <w:t xml:space="preserve">Companies Act 1981 </w:t>
      </w:r>
      <w:r w:rsidRPr="009375A0">
        <w:rPr>
          <w:rFonts w:ascii="Times New Roman" w:hAnsi="Times New Roman"/>
        </w:rPr>
        <w:t>apply as if that paragraph and this clause were provisions of section 233 of that Act and a reference in those sub-sections to a company were a reference to the target company; and</w:t>
      </w:r>
    </w:p>
    <w:p w14:paraId="048FFC96" w14:textId="77777777" w:rsidR="0002618D" w:rsidRPr="009375A0" w:rsidRDefault="0002618D" w:rsidP="000949E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reference to an excluded benefit is a reference to a prescribed benefit—</w:t>
      </w:r>
    </w:p>
    <w:p w14:paraId="22D9C4E9"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in relation to the giving of which sub-section 233 </w:t>
      </w:r>
      <w:r w:rsidR="009375A0" w:rsidRPr="008C080D">
        <w:rPr>
          <w:rFonts w:ascii="Times New Roman" w:hAnsi="Times New Roman"/>
          <w:smallCaps/>
        </w:rPr>
        <w:t>(</w:t>
      </w:r>
      <w:r w:rsidR="009375A0" w:rsidRPr="009375A0">
        <w:rPr>
          <w:rFonts w:ascii="Times New Roman" w:hAnsi="Times New Roman"/>
          <w:smallCaps/>
        </w:rPr>
        <w:t>2a</w:t>
      </w:r>
      <w:r w:rsidR="009375A0" w:rsidRPr="008C080D">
        <w:rPr>
          <w:rFonts w:ascii="Times New Roman" w:hAnsi="Times New Roman"/>
          <w:smallCaps/>
        </w:rPr>
        <w:t>)</w:t>
      </w:r>
      <w:r w:rsidRPr="009375A0">
        <w:rPr>
          <w:rFonts w:ascii="Times New Roman" w:hAnsi="Times New Roman"/>
        </w:rPr>
        <w:t xml:space="preserve"> of that Act would apply; or</w:t>
      </w:r>
    </w:p>
    <w:p w14:paraId="1763DDE3"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D440CA1"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that is a payment in relation to which paragraph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exempt benefit</w:t>
      </w:r>
      <w:r w:rsidR="009375A0">
        <w:rPr>
          <w:rFonts w:ascii="Times New Roman" w:hAnsi="Times New Roman"/>
        </w:rPr>
        <w:t>’</w:t>
      </w:r>
      <w:r w:rsidRPr="009375A0">
        <w:rPr>
          <w:rFonts w:ascii="Times New Roman" w:hAnsi="Times New Roman"/>
        </w:rPr>
        <w:t xml:space="preserve"> in sub-section 233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of that Act would apply,</w:t>
      </w:r>
    </w:p>
    <w:p w14:paraId="66A55B0C" w14:textId="77777777" w:rsidR="0002618D" w:rsidRPr="009375A0" w:rsidRDefault="0002618D" w:rsidP="000949E6">
      <w:pPr>
        <w:spacing w:after="0" w:line="240" w:lineRule="auto"/>
        <w:ind w:left="1440"/>
        <w:jc w:val="both"/>
        <w:rPr>
          <w:rFonts w:ascii="Times New Roman" w:hAnsi="Times New Roman"/>
        </w:rPr>
      </w:pPr>
      <w:r w:rsidRPr="009375A0">
        <w:rPr>
          <w:rFonts w:ascii="Times New Roman" w:hAnsi="Times New Roman"/>
        </w:rPr>
        <w:t xml:space="preserve">if a reference in sub-section 233 </w:t>
      </w:r>
      <w:r w:rsidR="009375A0" w:rsidRPr="008C080D">
        <w:rPr>
          <w:rFonts w:ascii="Times New Roman" w:hAnsi="Times New Roman"/>
          <w:smallCaps/>
        </w:rPr>
        <w:t>(</w:t>
      </w:r>
      <w:r w:rsidR="009375A0" w:rsidRPr="009375A0">
        <w:rPr>
          <w:rFonts w:ascii="Times New Roman" w:hAnsi="Times New Roman"/>
          <w:smallCaps/>
        </w:rPr>
        <w:t>2a</w:t>
      </w:r>
      <w:r w:rsidR="009375A0" w:rsidRPr="008C080D">
        <w:rPr>
          <w:rFonts w:ascii="Times New Roman" w:hAnsi="Times New Roman"/>
          <w:smallCaps/>
        </w:rPr>
        <w:t>)</w:t>
      </w:r>
      <w:r w:rsidR="009375A0" w:rsidRPr="009375A0">
        <w:rPr>
          <w:rFonts w:ascii="Times New Roman" w:hAnsi="Times New Roman"/>
          <w:smallCaps/>
        </w:rPr>
        <w:t xml:space="preserve"> </w:t>
      </w:r>
      <w:r w:rsidRPr="009375A0">
        <w:rPr>
          <w:rFonts w:ascii="Times New Roman" w:hAnsi="Times New Roman"/>
        </w:rPr>
        <w:t>of that Act, or in that definition, as the case may be, to a company were a reference to the target company.</w:t>
      </w:r>
      <w:r w:rsidR="009375A0">
        <w:rPr>
          <w:rFonts w:ascii="Times New Roman" w:hAnsi="Times New Roman"/>
        </w:rPr>
        <w:t>”</w:t>
      </w:r>
      <w:r w:rsidRPr="009375A0">
        <w:rPr>
          <w:rFonts w:ascii="Times New Roman" w:hAnsi="Times New Roman"/>
        </w:rPr>
        <w:t>.</w:t>
      </w:r>
    </w:p>
    <w:p w14:paraId="70A2BE30" w14:textId="77777777" w:rsidR="0002618D" w:rsidRPr="000949E6" w:rsidRDefault="009375A0" w:rsidP="000949E6">
      <w:pPr>
        <w:spacing w:before="120" w:after="60" w:line="240" w:lineRule="auto"/>
        <w:jc w:val="both"/>
        <w:rPr>
          <w:rFonts w:ascii="Times New Roman" w:hAnsi="Times New Roman"/>
          <w:b/>
          <w:sz w:val="20"/>
        </w:rPr>
      </w:pPr>
      <w:r w:rsidRPr="000949E6">
        <w:rPr>
          <w:rFonts w:ascii="Times New Roman" w:hAnsi="Times New Roman"/>
          <w:b/>
          <w:sz w:val="20"/>
        </w:rPr>
        <w:t>Further amendments relating to securities exchanges</w:t>
      </w:r>
    </w:p>
    <w:p w14:paraId="2E6727AE" w14:textId="77777777" w:rsidR="0002618D" w:rsidRPr="009375A0" w:rsidRDefault="009375A0" w:rsidP="000949E6">
      <w:pPr>
        <w:spacing w:after="0" w:line="240" w:lineRule="auto"/>
        <w:ind w:firstLine="432"/>
        <w:jc w:val="both"/>
        <w:rPr>
          <w:rFonts w:ascii="Times New Roman" w:hAnsi="Times New Roman"/>
        </w:rPr>
      </w:pPr>
      <w:r w:rsidRPr="009375A0">
        <w:rPr>
          <w:rFonts w:ascii="Times New Roman" w:hAnsi="Times New Roman"/>
          <w:b/>
        </w:rPr>
        <w:t xml:space="preserve">28. </w:t>
      </w:r>
      <w:r w:rsidR="0002618D" w:rsidRPr="009375A0">
        <w:rPr>
          <w:rFonts w:ascii="Times New Roman" w:hAnsi="Times New Roman"/>
        </w:rPr>
        <w:t>The Principal Act is amended as set out in Schedule 1.</w:t>
      </w:r>
    </w:p>
    <w:p w14:paraId="466A1BF2" w14:textId="0EC6FC1C" w:rsidR="0002618D" w:rsidRPr="000949E6" w:rsidRDefault="009375A0" w:rsidP="00B658D1">
      <w:pPr>
        <w:spacing w:before="240" w:after="120" w:line="240" w:lineRule="auto"/>
        <w:jc w:val="center"/>
        <w:rPr>
          <w:rFonts w:ascii="Times New Roman" w:hAnsi="Times New Roman"/>
          <w:sz w:val="24"/>
        </w:rPr>
      </w:pPr>
      <w:r w:rsidRPr="000949E6">
        <w:rPr>
          <w:rFonts w:ascii="Times New Roman" w:hAnsi="Times New Roman"/>
          <w:b/>
          <w:sz w:val="24"/>
        </w:rPr>
        <w:t>PART III—AMENDMENTS OF COMPANIES ACT 1981</w:t>
      </w:r>
    </w:p>
    <w:p w14:paraId="6FBEF5AB" w14:textId="77777777" w:rsidR="0002618D" w:rsidRPr="000949E6" w:rsidRDefault="009375A0" w:rsidP="000949E6">
      <w:pPr>
        <w:spacing w:before="120" w:after="60" w:line="240" w:lineRule="auto"/>
        <w:jc w:val="both"/>
        <w:rPr>
          <w:rFonts w:ascii="Times New Roman" w:hAnsi="Times New Roman"/>
          <w:b/>
          <w:sz w:val="20"/>
        </w:rPr>
      </w:pPr>
      <w:r w:rsidRPr="000949E6">
        <w:rPr>
          <w:rFonts w:ascii="Times New Roman" w:hAnsi="Times New Roman"/>
          <w:b/>
          <w:sz w:val="20"/>
        </w:rPr>
        <w:t>Principal Act</w:t>
      </w:r>
    </w:p>
    <w:p w14:paraId="0BE38A66" w14:textId="77777777" w:rsidR="0002618D" w:rsidRPr="009375A0" w:rsidRDefault="009375A0" w:rsidP="000949E6">
      <w:pPr>
        <w:spacing w:after="0" w:line="240" w:lineRule="auto"/>
        <w:ind w:firstLine="432"/>
        <w:jc w:val="both"/>
        <w:rPr>
          <w:rFonts w:ascii="Times New Roman" w:hAnsi="Times New Roman"/>
        </w:rPr>
      </w:pPr>
      <w:r w:rsidRPr="009375A0">
        <w:rPr>
          <w:rFonts w:ascii="Times New Roman" w:hAnsi="Times New Roman"/>
          <w:b/>
        </w:rPr>
        <w:t>29.</w:t>
      </w:r>
      <w:r w:rsidR="0002618D" w:rsidRPr="009375A0">
        <w:rPr>
          <w:rFonts w:ascii="Times New Roman" w:hAnsi="Times New Roman"/>
        </w:rPr>
        <w:t xml:space="preserve"> The </w:t>
      </w:r>
      <w:r w:rsidRPr="009375A0">
        <w:rPr>
          <w:rFonts w:ascii="Times New Roman" w:hAnsi="Times New Roman"/>
          <w:i/>
        </w:rPr>
        <w:t>Companies Act 1981</w:t>
      </w:r>
      <w:r w:rsidRPr="000949E6">
        <w:rPr>
          <w:rFonts w:ascii="Times New Roman" w:hAnsi="Times New Roman"/>
          <w:vertAlign w:val="superscript"/>
        </w:rPr>
        <w:t>2</w:t>
      </w:r>
      <w:r w:rsidRPr="009375A0">
        <w:rPr>
          <w:rFonts w:ascii="Times New Roman" w:hAnsi="Times New Roman"/>
          <w:i/>
        </w:rPr>
        <w:t xml:space="preserve"> </w:t>
      </w:r>
      <w:r w:rsidR="0002618D" w:rsidRPr="009375A0">
        <w:rPr>
          <w:rFonts w:ascii="Times New Roman" w:hAnsi="Times New Roman"/>
        </w:rPr>
        <w:t>is in this Part referred to as the Principal Act.</w:t>
      </w:r>
    </w:p>
    <w:p w14:paraId="33412679" w14:textId="77777777" w:rsidR="0002618D" w:rsidRPr="000949E6" w:rsidRDefault="009375A0" w:rsidP="000949E6">
      <w:pPr>
        <w:spacing w:before="120" w:after="60" w:line="240" w:lineRule="auto"/>
        <w:jc w:val="both"/>
        <w:rPr>
          <w:rFonts w:ascii="Times New Roman" w:hAnsi="Times New Roman"/>
          <w:b/>
          <w:sz w:val="20"/>
        </w:rPr>
      </w:pPr>
      <w:r w:rsidRPr="000949E6">
        <w:rPr>
          <w:rFonts w:ascii="Times New Roman" w:hAnsi="Times New Roman"/>
          <w:b/>
          <w:sz w:val="20"/>
        </w:rPr>
        <w:t>Interpretation</w:t>
      </w:r>
    </w:p>
    <w:p w14:paraId="656DCB5E" w14:textId="77777777" w:rsidR="0002618D" w:rsidRPr="009375A0" w:rsidRDefault="009375A0" w:rsidP="000949E6">
      <w:pPr>
        <w:spacing w:after="0" w:line="240" w:lineRule="auto"/>
        <w:ind w:firstLine="432"/>
        <w:jc w:val="both"/>
        <w:rPr>
          <w:rFonts w:ascii="Times New Roman" w:hAnsi="Times New Roman"/>
        </w:rPr>
      </w:pPr>
      <w:r w:rsidRPr="009375A0">
        <w:rPr>
          <w:rFonts w:ascii="Times New Roman" w:hAnsi="Times New Roman"/>
          <w:b/>
        </w:rPr>
        <w:t>30.</w:t>
      </w:r>
      <w:r w:rsidR="0002618D" w:rsidRPr="009375A0">
        <w:rPr>
          <w:rFonts w:ascii="Times New Roman" w:hAnsi="Times New Roman"/>
        </w:rPr>
        <w:t xml:space="preserve"> </w:t>
      </w:r>
      <w:r w:rsidRPr="008C080D">
        <w:rPr>
          <w:rFonts w:ascii="Times New Roman" w:hAnsi="Times New Roman"/>
          <w:b/>
        </w:rPr>
        <w:t>(</w:t>
      </w:r>
      <w:r w:rsidRPr="009375A0">
        <w:rPr>
          <w:rFonts w:ascii="Times New Roman" w:hAnsi="Times New Roman"/>
          <w:b/>
        </w:rPr>
        <w:t>1</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Section 5 of the Principal Act is amended—</w:t>
      </w:r>
    </w:p>
    <w:p w14:paraId="401FC611"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director</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and</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last occurring</w:t>
      </w:r>
      <w:r w:rsidRPr="008C080D">
        <w:rPr>
          <w:rFonts w:ascii="Times New Roman" w:hAnsi="Times New Roman"/>
        </w:rPr>
        <w:t>)</w:t>
      </w:r>
      <w:r w:rsidRPr="009375A0">
        <w:rPr>
          <w:rFonts w:ascii="Times New Roman" w:hAnsi="Times New Roman"/>
        </w:rPr>
        <w:t>;</w:t>
      </w:r>
    </w:p>
    <w:p w14:paraId="1DFE49C1"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adding at the end of the definition of </w:t>
      </w:r>
      <w:r w:rsidR="009375A0">
        <w:rPr>
          <w:rFonts w:ascii="Times New Roman" w:hAnsi="Times New Roman"/>
        </w:rPr>
        <w:t>“</w:t>
      </w:r>
      <w:r w:rsidRPr="009375A0">
        <w:rPr>
          <w:rFonts w:ascii="Times New Roman" w:hAnsi="Times New Roman"/>
        </w:rPr>
        <w:t>director</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word and paragraph:</w:t>
      </w:r>
    </w:p>
    <w:p w14:paraId="3F6020D8" w14:textId="77777777" w:rsidR="0002618D" w:rsidRPr="009375A0" w:rsidRDefault="009375A0" w:rsidP="000949E6">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 xml:space="preserve">and </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in the case of a foreign company—</w:t>
      </w:r>
    </w:p>
    <w:p w14:paraId="65D8CCFE"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 member of the committee of management, council or other governing body of the foreign company;</w:t>
      </w:r>
    </w:p>
    <w:p w14:paraId="493D13E6"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any person occupying or acting in the position of member of the committee of management, council or other governing body of the foreign company, by whatever name called and whether or not validly appointed to occupy or duly authorised to act in the position; and</w:t>
      </w:r>
    </w:p>
    <w:p w14:paraId="47314069"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any person in accordance with whose instructions the members of the committee of management, council or other governing body of the foreign company are accustomed to act;</w:t>
      </w:r>
      <w:r w:rsidR="009375A0">
        <w:rPr>
          <w:rFonts w:ascii="Times New Roman" w:hAnsi="Times New Roman"/>
        </w:rPr>
        <w:t>”</w:t>
      </w:r>
      <w:r w:rsidRPr="009375A0">
        <w:rPr>
          <w:rFonts w:ascii="Times New Roman" w:hAnsi="Times New Roman"/>
        </w:rPr>
        <w:t>;</w:t>
      </w:r>
    </w:p>
    <w:p w14:paraId="4780DE86"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the definition of </w:t>
      </w:r>
      <w:r w:rsidR="009375A0">
        <w:rPr>
          <w:rFonts w:ascii="Times New Roman" w:hAnsi="Times New Roman"/>
        </w:rPr>
        <w:t>“</w:t>
      </w:r>
      <w:r w:rsidRPr="009375A0">
        <w:rPr>
          <w:rFonts w:ascii="Times New Roman" w:hAnsi="Times New Roman"/>
        </w:rPr>
        <w:t>home exchange</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w:t>
      </w:r>
    </w:p>
    <w:p w14:paraId="35E5A77A"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official manager</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definitions:</w:t>
      </w:r>
    </w:p>
    <w:p w14:paraId="4656C345" w14:textId="0DBEDFFB" w:rsidR="0002618D" w:rsidRPr="009375A0" w:rsidRDefault="009375A0" w:rsidP="000949E6">
      <w:pPr>
        <w:spacing w:after="0" w:line="240" w:lineRule="auto"/>
        <w:ind w:left="1440" w:hanging="360"/>
        <w:jc w:val="both"/>
        <w:rPr>
          <w:rFonts w:ascii="Times New Roman" w:hAnsi="Times New Roman"/>
        </w:rPr>
      </w:pPr>
      <w:r>
        <w:rPr>
          <w:rFonts w:ascii="Times New Roman" w:hAnsi="Times New Roman"/>
        </w:rPr>
        <w:t>“</w:t>
      </w:r>
      <w:r w:rsidR="00B658D1">
        <w:rPr>
          <w:rFonts w:ascii="Times New Roman" w:hAnsi="Times New Roman"/>
        </w:rPr>
        <w:t xml:space="preserve"> </w:t>
      </w:r>
      <w:r>
        <w:rPr>
          <w:rFonts w:ascii="Times New Roman" w:hAnsi="Times New Roman"/>
        </w:rPr>
        <w:t>‘</w:t>
      </w:r>
      <w:r w:rsidR="0002618D" w:rsidRPr="009375A0">
        <w:rPr>
          <w:rFonts w:ascii="Times New Roman" w:hAnsi="Times New Roman"/>
        </w:rPr>
        <w:t>on</w:t>
      </w:r>
      <w:r>
        <w:rPr>
          <w:rFonts w:ascii="Times New Roman" w:hAnsi="Times New Roman"/>
        </w:rPr>
        <w:t>’</w:t>
      </w:r>
      <w:r w:rsidR="0002618D" w:rsidRPr="009375A0">
        <w:rPr>
          <w:rFonts w:ascii="Times New Roman" w:hAnsi="Times New Roman"/>
        </w:rPr>
        <w:t>, in relation to a stock market, includes at or by means of;</w:t>
      </w:r>
    </w:p>
    <w:p w14:paraId="098E00A4"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27BB4D80" w14:textId="77777777" w:rsidR="0002618D" w:rsidRPr="009375A0" w:rsidRDefault="009375A0" w:rsidP="000949E6">
      <w:pPr>
        <w:spacing w:after="0" w:line="240" w:lineRule="auto"/>
        <w:ind w:left="1440" w:hanging="360"/>
        <w:jc w:val="both"/>
        <w:rPr>
          <w:rFonts w:ascii="Times New Roman" w:hAnsi="Times New Roman"/>
        </w:rPr>
      </w:pPr>
      <w:r>
        <w:rPr>
          <w:rFonts w:ascii="Times New Roman" w:hAnsi="Times New Roman"/>
        </w:rPr>
        <w:lastRenderedPageBreak/>
        <w:t>‘</w:t>
      </w:r>
      <w:r w:rsidR="0002618D" w:rsidRPr="009375A0">
        <w:rPr>
          <w:rFonts w:ascii="Times New Roman" w:hAnsi="Times New Roman"/>
        </w:rPr>
        <w:t>participation interest</w:t>
      </w:r>
      <w:r>
        <w:rPr>
          <w:rFonts w:ascii="Times New Roman" w:hAnsi="Times New Roman"/>
        </w:rPr>
        <w:t>’</w:t>
      </w:r>
      <w:r w:rsidR="0002618D" w:rsidRPr="009375A0">
        <w:rPr>
          <w:rFonts w:ascii="Times New Roman" w:hAnsi="Times New Roman"/>
        </w:rPr>
        <w:t xml:space="preserve"> means any right to participate, or any interest—</w:t>
      </w:r>
    </w:p>
    <w:p w14:paraId="5798EAA2"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any profits, assets or </w:t>
      </w:r>
      <w:proofErr w:type="spellStart"/>
      <w:r w:rsidRPr="009375A0">
        <w:rPr>
          <w:rFonts w:ascii="Times New Roman" w:hAnsi="Times New Roman"/>
        </w:rPr>
        <w:t>realisation</w:t>
      </w:r>
      <w:proofErr w:type="spellEnd"/>
      <w:r w:rsidRPr="009375A0">
        <w:rPr>
          <w:rFonts w:ascii="Times New Roman" w:hAnsi="Times New Roman"/>
        </w:rPr>
        <w:t xml:space="preserve"> of any financial or business undertaking or scheme whether in the Territory or elsewhere;</w:t>
      </w:r>
    </w:p>
    <w:p w14:paraId="206E3F77"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any common enterprise, whether in the Territory or elsewhere, in relation to which the holder of the right or interest is led to expect profits, rent or interest from the efforts of the promoter of the enterprise or a third party; or</w:t>
      </w:r>
    </w:p>
    <w:p w14:paraId="40858050"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 any investment contract,</w:t>
      </w:r>
    </w:p>
    <w:p w14:paraId="5C984CDC" w14:textId="77777777" w:rsidR="0002618D" w:rsidRPr="009375A0" w:rsidRDefault="0002618D" w:rsidP="000949E6">
      <w:pPr>
        <w:spacing w:after="0" w:line="240" w:lineRule="auto"/>
        <w:ind w:left="1440"/>
        <w:jc w:val="both"/>
        <w:rPr>
          <w:rFonts w:ascii="Times New Roman" w:hAnsi="Times New Roman"/>
        </w:rPr>
      </w:pPr>
      <w:r w:rsidRPr="009375A0">
        <w:rPr>
          <w:rFonts w:ascii="Times New Roman" w:hAnsi="Times New Roman"/>
        </w:rPr>
        <w:t>whether or not the right or interest is enforceable, whether the right or interest is actual, prospective or contingent, whether or not the right or interest is evidenced by a formal document and whether or not the right or interest relates to a physical asset, but does not include—</w:t>
      </w:r>
    </w:p>
    <w:p w14:paraId="59C97EEB"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such a right that is a right to participate in a time-sharing scheme;</w:t>
      </w:r>
    </w:p>
    <w:p w14:paraId="2216E5E6"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any share in, or debenture of, a corporation;</w:t>
      </w:r>
    </w:p>
    <w:p w14:paraId="637E6AF0"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any interest in, or arising out of, a policy of life insurance; or</w:t>
      </w:r>
    </w:p>
    <w:p w14:paraId="03D976D9"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an interest in a partnership agreement, unless the agreement or proposed agreement—</w:t>
      </w:r>
    </w:p>
    <w:p w14:paraId="48B10766" w14:textId="77777777" w:rsidR="0002618D" w:rsidRPr="009375A0" w:rsidRDefault="0002618D" w:rsidP="000949E6">
      <w:pPr>
        <w:spacing w:after="0" w:line="240" w:lineRule="auto"/>
        <w:ind w:left="261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relates to an undertaking, scheme, enterprise or investment contract promoted by or on behalf of a person whose ordinary business is or includes the promotion of similar undertakings, schemes, enterprises or investment contracts, whether or not that person is, or is to become, a party to the agreement or proposed agreement; or</w:t>
      </w:r>
    </w:p>
    <w:p w14:paraId="4A75A01B" w14:textId="77777777" w:rsidR="0002618D" w:rsidRPr="009375A0" w:rsidRDefault="0002618D" w:rsidP="000949E6">
      <w:pPr>
        <w:spacing w:after="0" w:line="240" w:lineRule="auto"/>
        <w:ind w:left="261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is or would be an agreement, or is or would be within a class of agreements, prescribed by the regulations for the purposes of this paragraph;</w:t>
      </w:r>
      <w:r w:rsidR="009375A0">
        <w:rPr>
          <w:rFonts w:ascii="Times New Roman" w:hAnsi="Times New Roman"/>
        </w:rPr>
        <w:t>”</w:t>
      </w:r>
      <w:r w:rsidRPr="009375A0">
        <w:rPr>
          <w:rFonts w:ascii="Times New Roman" w:hAnsi="Times New Roman"/>
        </w:rPr>
        <w:t>;</w:t>
      </w:r>
    </w:p>
    <w:p w14:paraId="1D8C13A9" w14:textId="77777777" w:rsidR="0002618D" w:rsidRPr="009375A0" w:rsidRDefault="0002618D" w:rsidP="000949E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the definition of </w:t>
      </w:r>
      <w:r w:rsidR="009375A0">
        <w:rPr>
          <w:rFonts w:ascii="Times New Roman" w:hAnsi="Times New Roman"/>
        </w:rPr>
        <w:t>“</w:t>
      </w:r>
      <w:r w:rsidRPr="009375A0">
        <w:rPr>
          <w:rFonts w:ascii="Times New Roman" w:hAnsi="Times New Roman"/>
        </w:rPr>
        <w:t>prescribed interest</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and substituting the following definition:</w:t>
      </w:r>
    </w:p>
    <w:p w14:paraId="21DB0ACB" w14:textId="77777777" w:rsidR="0002618D" w:rsidRPr="009375A0" w:rsidRDefault="00AE08A2" w:rsidP="000949E6">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prescribed interest</w:t>
      </w:r>
      <w:r w:rsidR="009375A0">
        <w:rPr>
          <w:rFonts w:ascii="Times New Roman" w:hAnsi="Times New Roman"/>
        </w:rPr>
        <w:t>’</w:t>
      </w:r>
      <w:r w:rsidR="0002618D" w:rsidRPr="009375A0">
        <w:rPr>
          <w:rFonts w:ascii="Times New Roman" w:hAnsi="Times New Roman"/>
        </w:rPr>
        <w:t xml:space="preserve"> means—</w:t>
      </w:r>
    </w:p>
    <w:p w14:paraId="6B39E3C3"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participation interest; or</w:t>
      </w:r>
    </w:p>
    <w:p w14:paraId="26E39DC3" w14:textId="77777777" w:rsidR="0002618D" w:rsidRPr="009375A0" w:rsidRDefault="0002618D" w:rsidP="000949E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right, whether enforceable or not, whether actual, prospective or contingent and whether or not evidenced by a formal document, to participate in a time-sharing scheme,</w:t>
      </w:r>
    </w:p>
    <w:p w14:paraId="0528074D" w14:textId="77777777" w:rsidR="0002618D" w:rsidRPr="009375A0" w:rsidRDefault="0002618D" w:rsidP="00154F53">
      <w:pPr>
        <w:spacing w:after="0" w:line="240" w:lineRule="auto"/>
        <w:ind w:left="1350"/>
        <w:jc w:val="both"/>
        <w:rPr>
          <w:rFonts w:ascii="Times New Roman" w:hAnsi="Times New Roman"/>
        </w:rPr>
      </w:pPr>
      <w:r w:rsidRPr="009375A0">
        <w:rPr>
          <w:rFonts w:ascii="Times New Roman" w:hAnsi="Times New Roman"/>
        </w:rPr>
        <w:t>but does not include a right or interest, or a right or interest included in a class or kind of rights or interests, declared by the</w:t>
      </w:r>
    </w:p>
    <w:p w14:paraId="6BACD70F"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0C33C3B" w14:textId="77777777" w:rsidR="0002618D" w:rsidRPr="009375A0" w:rsidRDefault="0002618D" w:rsidP="00154F53">
      <w:pPr>
        <w:spacing w:after="0" w:line="240" w:lineRule="auto"/>
        <w:ind w:left="1350"/>
        <w:jc w:val="both"/>
        <w:rPr>
          <w:rFonts w:ascii="Times New Roman" w:hAnsi="Times New Roman"/>
        </w:rPr>
      </w:pPr>
      <w:r w:rsidRPr="009375A0">
        <w:rPr>
          <w:rFonts w:ascii="Times New Roman" w:hAnsi="Times New Roman"/>
        </w:rPr>
        <w:lastRenderedPageBreak/>
        <w:t>regulations to be an exempt right or interest, or a class or kind of exempt rights or interests, for the purposes of Division 6 of Part IV;</w:t>
      </w:r>
      <w:r w:rsidR="009375A0">
        <w:rPr>
          <w:rFonts w:ascii="Times New Roman" w:hAnsi="Times New Roman"/>
        </w:rPr>
        <w:t>”</w:t>
      </w:r>
      <w:r w:rsidRPr="009375A0">
        <w:rPr>
          <w:rFonts w:ascii="Times New Roman" w:hAnsi="Times New Roman"/>
        </w:rPr>
        <w:t>;</w:t>
      </w:r>
    </w:p>
    <w:p w14:paraId="3CEA7EEC"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public company</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definition:</w:t>
      </w:r>
    </w:p>
    <w:p w14:paraId="0B13F543" w14:textId="77777777" w:rsidR="0002618D" w:rsidRPr="009375A0" w:rsidRDefault="00AE08A2" w:rsidP="00154F53">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quotation</w:t>
      </w:r>
      <w:r w:rsidR="009375A0">
        <w:rPr>
          <w:rFonts w:ascii="Times New Roman" w:hAnsi="Times New Roman"/>
        </w:rPr>
        <w:t>’</w:t>
      </w:r>
      <w:r w:rsidR="0002618D" w:rsidRPr="009375A0">
        <w:rPr>
          <w:rFonts w:ascii="Times New Roman" w:hAnsi="Times New Roman"/>
        </w:rPr>
        <w:t>, in relation to securities, in relation to a stock market of a securities exchange, includes the displaying or providing, on a stock market of the securities exchange, of information concerning—</w:t>
      </w:r>
    </w:p>
    <w:p w14:paraId="17B4B06F" w14:textId="77777777" w:rsidR="0002618D" w:rsidRPr="009375A0" w:rsidRDefault="0002618D" w:rsidP="00154F5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 case where offers to sell, purchase or exchange the securities at particular prices, or for particular consideration, are made or accepted on that stock market—those prices or that consideration;</w:t>
      </w:r>
    </w:p>
    <w:p w14:paraId="09E1426F" w14:textId="77777777" w:rsidR="0002618D" w:rsidRPr="009375A0" w:rsidRDefault="0002618D" w:rsidP="00154F5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 case where offers or invitations are made on that stock market, being offers or invitations that are intended, or may reasonably be expected, to result, whether directly or indirectly, in the making or acceptance of offers to sell, purchase or exchange the securities at particular prices, or for particular consideration—those prices or that consideration; or</w:t>
      </w:r>
    </w:p>
    <w:p w14:paraId="21BE40F7" w14:textId="77777777" w:rsidR="0002618D" w:rsidRPr="009375A0" w:rsidRDefault="0002618D" w:rsidP="00154F5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 any case—the price at which, or the consideration for which, particular persons, or particular classes of persons, propose, or may reasonably be expected, to sell, purchase or exchange the securities;</w:t>
      </w:r>
      <w:r w:rsidR="009375A0">
        <w:rPr>
          <w:rFonts w:ascii="Times New Roman" w:hAnsi="Times New Roman"/>
        </w:rPr>
        <w:t>”</w:t>
      </w:r>
      <w:r w:rsidRPr="009375A0">
        <w:rPr>
          <w:rFonts w:ascii="Times New Roman" w:hAnsi="Times New Roman"/>
        </w:rPr>
        <w:t>;</w:t>
      </w:r>
    </w:p>
    <w:p w14:paraId="1ACF16C1"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securities</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definition:</w:t>
      </w:r>
    </w:p>
    <w:p w14:paraId="15A8A77C" w14:textId="77777777" w:rsidR="0002618D" w:rsidRPr="009375A0" w:rsidRDefault="009375A0" w:rsidP="00154F53">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securities exchange</w:t>
      </w:r>
      <w:r>
        <w:rPr>
          <w:rFonts w:ascii="Times New Roman" w:hAnsi="Times New Roman"/>
        </w:rPr>
        <w:t>’</w:t>
      </w:r>
      <w:r w:rsidR="0002618D" w:rsidRPr="009375A0">
        <w:rPr>
          <w:rFonts w:ascii="Times New Roman" w:hAnsi="Times New Roman"/>
        </w:rPr>
        <w:t xml:space="preserve"> means, where the expression appears in a provision for the purposes of which a regulation is in force defining that expression, a securities exchange as defined by that regulation;</w:t>
      </w:r>
      <w:r>
        <w:rPr>
          <w:rFonts w:ascii="Times New Roman" w:hAnsi="Times New Roman"/>
        </w:rPr>
        <w:t>”</w:t>
      </w:r>
      <w:r w:rsidR="0002618D" w:rsidRPr="009375A0">
        <w:rPr>
          <w:rFonts w:ascii="Times New Roman" w:hAnsi="Times New Roman"/>
        </w:rPr>
        <w:t>;</w:t>
      </w:r>
    </w:p>
    <w:p w14:paraId="022DEA76"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h</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definition of </w:t>
      </w:r>
      <w:r w:rsidR="009375A0">
        <w:rPr>
          <w:rFonts w:ascii="Times New Roman" w:hAnsi="Times New Roman"/>
        </w:rPr>
        <w:t>“</w:t>
      </w:r>
      <w:r w:rsidRPr="009375A0">
        <w:rPr>
          <w:rFonts w:ascii="Times New Roman" w:hAnsi="Times New Roman"/>
        </w:rPr>
        <w:t>stock market</w:t>
      </w:r>
      <w:r w:rsidR="009375A0">
        <w:rPr>
          <w:rFonts w:ascii="Times New Roman" w:hAnsi="Times New Roman"/>
        </w:rPr>
        <w:t>”</w:t>
      </w:r>
      <w:r w:rsidRPr="009375A0">
        <w:rPr>
          <w:rFonts w:ascii="Times New Roman" w:hAnsi="Times New Roman"/>
        </w:rPr>
        <w:t xml:space="preserve"> and substituting the following definition:</w:t>
      </w:r>
    </w:p>
    <w:p w14:paraId="36885D00" w14:textId="77777777" w:rsidR="0002618D" w:rsidRPr="009375A0" w:rsidRDefault="009375A0" w:rsidP="00154F53">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stock market</w:t>
      </w:r>
      <w:r>
        <w:rPr>
          <w:rFonts w:ascii="Times New Roman" w:hAnsi="Times New Roman"/>
        </w:rPr>
        <w:t>’</w:t>
      </w:r>
      <w:r w:rsidR="0002618D" w:rsidRPr="009375A0">
        <w:rPr>
          <w:rFonts w:ascii="Times New Roman" w:hAnsi="Times New Roman"/>
        </w:rPr>
        <w:t xml:space="preserve"> means a market, exchange or other place </w:t>
      </w:r>
      <w:r w:rsidR="0002618D" w:rsidRPr="008C080D">
        <w:rPr>
          <w:rFonts w:ascii="Times New Roman" w:hAnsi="Times New Roman"/>
        </w:rPr>
        <w:t>(</w:t>
      </w:r>
      <w:r w:rsidR="0002618D" w:rsidRPr="009375A0">
        <w:rPr>
          <w:rFonts w:ascii="Times New Roman" w:hAnsi="Times New Roman"/>
        </w:rPr>
        <w:t>whether or not in the Territory</w:t>
      </w:r>
      <w:r w:rsidR="0002618D" w:rsidRPr="008C080D">
        <w:rPr>
          <w:rFonts w:ascii="Times New Roman" w:hAnsi="Times New Roman"/>
        </w:rPr>
        <w:t>)</w:t>
      </w:r>
      <w:r w:rsidR="0002618D" w:rsidRPr="009375A0">
        <w:rPr>
          <w:rFonts w:ascii="Times New Roman" w:hAnsi="Times New Roman"/>
        </w:rPr>
        <w:t xml:space="preserve"> at which, or a facility </w:t>
      </w:r>
      <w:r w:rsidR="0002618D" w:rsidRPr="008C080D">
        <w:rPr>
          <w:rFonts w:ascii="Times New Roman" w:hAnsi="Times New Roman"/>
        </w:rPr>
        <w:t>(</w:t>
      </w:r>
      <w:r w:rsidR="0002618D" w:rsidRPr="009375A0">
        <w:rPr>
          <w:rFonts w:ascii="Times New Roman" w:hAnsi="Times New Roman"/>
        </w:rPr>
        <w:t>whether or not in the Territory</w:t>
      </w:r>
      <w:r w:rsidR="0002618D" w:rsidRPr="008C080D">
        <w:rPr>
          <w:rFonts w:ascii="Times New Roman" w:hAnsi="Times New Roman"/>
        </w:rPr>
        <w:t>)</w:t>
      </w:r>
      <w:r w:rsidR="0002618D" w:rsidRPr="009375A0">
        <w:rPr>
          <w:rFonts w:ascii="Times New Roman" w:hAnsi="Times New Roman"/>
        </w:rPr>
        <w:t xml:space="preserve"> by means of which—</w:t>
      </w:r>
    </w:p>
    <w:p w14:paraId="2864A252" w14:textId="77777777" w:rsidR="0002618D" w:rsidRPr="009375A0" w:rsidRDefault="0002618D" w:rsidP="00154F5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offers to sell, purchase or exchange securities of corporations are regularly made or accepted;</w:t>
      </w:r>
    </w:p>
    <w:p w14:paraId="37B3DBB0" w14:textId="77777777" w:rsidR="0002618D" w:rsidRPr="009375A0" w:rsidRDefault="0002618D" w:rsidP="00154F5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offers or invitations are regularly made, being offers or invitations that are intended, or may reasonably be expected, to result, whether directly or indirectly, in the making or acceptance of offers to sell, purchase or exchange securities of corporations; or</w:t>
      </w:r>
    </w:p>
    <w:p w14:paraId="09FFB5C0" w14:textId="77777777" w:rsidR="0002618D" w:rsidRPr="009375A0" w:rsidRDefault="0002618D" w:rsidP="00154F5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information is regularly provided concerning the prices at which, or the consideration for which, particular persons, or particular classes of persons, propose, or</w:t>
      </w:r>
    </w:p>
    <w:p w14:paraId="31EC2CD1"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C800BE4" w14:textId="77777777" w:rsidR="0002618D" w:rsidRPr="009375A0" w:rsidRDefault="0002618D" w:rsidP="00154F53">
      <w:pPr>
        <w:spacing w:after="0" w:line="240" w:lineRule="auto"/>
        <w:ind w:left="2088" w:hanging="18"/>
        <w:jc w:val="both"/>
        <w:rPr>
          <w:rFonts w:ascii="Times New Roman" w:hAnsi="Times New Roman"/>
        </w:rPr>
      </w:pPr>
      <w:r w:rsidRPr="009375A0">
        <w:rPr>
          <w:rFonts w:ascii="Times New Roman" w:hAnsi="Times New Roman"/>
        </w:rPr>
        <w:lastRenderedPageBreak/>
        <w:t>may reasonably be expected, to sell, purchase or exchange securities of corporations;</w:t>
      </w:r>
      <w:r w:rsidR="009375A0">
        <w:rPr>
          <w:rFonts w:ascii="Times New Roman" w:hAnsi="Times New Roman"/>
        </w:rPr>
        <w:t>”</w:t>
      </w:r>
      <w:r w:rsidRPr="009375A0">
        <w:rPr>
          <w:rFonts w:ascii="Times New Roman" w:hAnsi="Times New Roman"/>
        </w:rPr>
        <w:t>;</w:t>
      </w:r>
    </w:p>
    <w:p w14:paraId="67550BFB"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j</w:t>
      </w:r>
      <w:r w:rsidRPr="008C080D">
        <w:rPr>
          <w:rFonts w:ascii="Times New Roman" w:hAnsi="Times New Roman"/>
        </w:rPr>
        <w:t>)</w:t>
      </w:r>
      <w:r w:rsidRPr="009375A0">
        <w:rPr>
          <w:rFonts w:ascii="Times New Roman" w:hAnsi="Times New Roman"/>
        </w:rPr>
        <w:t xml:space="preserve"> by inserting </w:t>
      </w:r>
      <w:r w:rsidR="009375A0">
        <w:rPr>
          <w:rFonts w:ascii="Times New Roman" w:hAnsi="Times New Roman"/>
        </w:rPr>
        <w:t>“</w:t>
      </w:r>
      <w:r w:rsidRPr="009375A0">
        <w:rPr>
          <w:rFonts w:ascii="Times New Roman" w:hAnsi="Times New Roman"/>
        </w:rPr>
        <w:t>, whether in the Territory or elsewhere</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enterprise</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first occurring</w:t>
      </w:r>
      <w:r w:rsidRPr="008C080D">
        <w:rPr>
          <w:rFonts w:ascii="Times New Roman" w:hAnsi="Times New Roman"/>
        </w:rPr>
        <w:t>)</w:t>
      </w:r>
      <w:r w:rsidRPr="009375A0">
        <w:rPr>
          <w:rFonts w:ascii="Times New Roman" w:hAnsi="Times New Roman"/>
        </w:rPr>
        <w:t xml:space="preserve"> in the definition of </w:t>
      </w:r>
      <w:r w:rsidR="009375A0">
        <w:rPr>
          <w:rFonts w:ascii="Times New Roman" w:hAnsi="Times New Roman"/>
        </w:rPr>
        <w:t>“</w:t>
      </w:r>
      <w:r w:rsidRPr="009375A0">
        <w:rPr>
          <w:rFonts w:ascii="Times New Roman" w:hAnsi="Times New Roman"/>
        </w:rPr>
        <w:t>time-sharing scheme</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w:t>
      </w:r>
    </w:p>
    <w:p w14:paraId="44B99A70"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k</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sub-section:</w:t>
      </w:r>
    </w:p>
    <w:p w14:paraId="1F669700" w14:textId="77777777" w:rsidR="0002618D" w:rsidRPr="009375A0" w:rsidRDefault="009375A0" w:rsidP="00154F5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154F53">
        <w:rPr>
          <w:rFonts w:ascii="Times New Roman" w:hAnsi="Times New Roman"/>
        </w:rPr>
        <w:t>1</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Unless the contrary intention appears, a reference in this Act to a person carrying on business, or carrying on a business, includes a reference to the person carrying on business, or carrying on a business, as the case may be—</w:t>
      </w:r>
    </w:p>
    <w:p w14:paraId="3DBBAC73"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any case—otherwise than for profit; or</w:t>
      </w:r>
    </w:p>
    <w:p w14:paraId="63D37C43"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the case of a body corporate—otherwise than for the profit of the members or corporators of the body corporate.</w:t>
      </w:r>
      <w:r w:rsidR="009375A0">
        <w:rPr>
          <w:rFonts w:ascii="Times New Roman" w:hAnsi="Times New Roman"/>
        </w:rPr>
        <w:t>”</w:t>
      </w:r>
      <w:r w:rsidRPr="009375A0">
        <w:rPr>
          <w:rFonts w:ascii="Times New Roman" w:hAnsi="Times New Roman"/>
        </w:rPr>
        <w:t>;</w:t>
      </w:r>
    </w:p>
    <w:p w14:paraId="4352F0EE" w14:textId="3041C543"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m</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prescribed interest</w:t>
      </w:r>
      <w:r w:rsidR="009375A0">
        <w:rPr>
          <w:rFonts w:ascii="Times New Roman" w:hAnsi="Times New Roman"/>
        </w:rPr>
        <w:t>’</w:t>
      </w:r>
      <w:r w:rsidR="00B658D1">
        <w:rPr>
          <w:rFonts w:ascii="Times New Roman" w:hAnsi="Times New Roman"/>
        </w:rPr>
        <w:t xml:space="preserve"> ”</w:t>
      </w:r>
      <w:r w:rsidRPr="009375A0">
        <w:rPr>
          <w:rFonts w:ascii="Times New Roman" w:hAnsi="Times New Roman"/>
        </w:rPr>
        <w:t xml:space="preserve"> and substituting </w:t>
      </w:r>
      <w:r w:rsidR="009375A0">
        <w:rPr>
          <w:rFonts w:ascii="Times New Roman" w:hAnsi="Times New Roman"/>
        </w:rPr>
        <w:t>“</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participation interest</w:t>
      </w:r>
      <w:r w:rsidR="009375A0">
        <w:rPr>
          <w:rFonts w:ascii="Times New Roman" w:hAnsi="Times New Roman"/>
        </w:rPr>
        <w:t>’</w:t>
      </w:r>
      <w:r w:rsidR="00B658D1">
        <w:rPr>
          <w:rFonts w:ascii="Times New Roman" w:hAnsi="Times New Roman"/>
        </w:rPr>
        <w:t xml:space="preserve"> ”</w:t>
      </w:r>
      <w:r w:rsidRPr="009375A0">
        <w:rPr>
          <w:rFonts w:ascii="Times New Roman" w:hAnsi="Times New Roman"/>
        </w:rPr>
        <w:t>; and</w:t>
      </w:r>
    </w:p>
    <w:p w14:paraId="5FF1A517"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n</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Territory</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Commonwealth, of a State or of a Territory</w:t>
      </w:r>
      <w:r w:rsidR="009375A0">
        <w:rPr>
          <w:rFonts w:ascii="Times New Roman" w:hAnsi="Times New Roman"/>
        </w:rPr>
        <w:t>”</w:t>
      </w:r>
      <w:r w:rsidRPr="009375A0">
        <w:rPr>
          <w:rFonts w:ascii="Times New Roman" w:hAnsi="Times New Roman"/>
        </w:rPr>
        <w:t>.</w:t>
      </w:r>
    </w:p>
    <w:p w14:paraId="545739E6" w14:textId="77777777" w:rsidR="0002618D" w:rsidRPr="009375A0" w:rsidRDefault="009375A0" w:rsidP="00154F53">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2</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 xml:space="preserve">Section 5 of the Principal Act is amended by omitting sub-section </w:t>
      </w:r>
      <w:r w:rsidR="0002618D" w:rsidRPr="008C080D">
        <w:rPr>
          <w:rFonts w:ascii="Times New Roman" w:hAnsi="Times New Roman"/>
        </w:rPr>
        <w:t>(</w:t>
      </w:r>
      <w:r w:rsidR="0002618D" w:rsidRPr="009375A0">
        <w:rPr>
          <w:rFonts w:ascii="Times New Roman" w:hAnsi="Times New Roman"/>
        </w:rPr>
        <w:t>9</w:t>
      </w:r>
      <w:r w:rsidR="0002618D" w:rsidRPr="008C080D">
        <w:rPr>
          <w:rFonts w:ascii="Times New Roman" w:hAnsi="Times New Roman"/>
        </w:rPr>
        <w:t>)</w:t>
      </w:r>
      <w:r w:rsidR="0002618D" w:rsidRPr="009375A0">
        <w:rPr>
          <w:rFonts w:ascii="Times New Roman" w:hAnsi="Times New Roman"/>
        </w:rPr>
        <w:t xml:space="preserve"> and substituting the following sub-section:</w:t>
      </w:r>
    </w:p>
    <w:p w14:paraId="3154FE87" w14:textId="77777777" w:rsidR="0002618D" w:rsidRPr="009375A0" w:rsidRDefault="009375A0" w:rsidP="00154F5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8</w:t>
      </w:r>
      <w:r w:rsidR="00831C9C" w:rsidRPr="00831C9C">
        <w:rPr>
          <w:rFonts w:ascii="Times New Roman" w:hAnsi="Times New Roman"/>
          <w:smallCaps/>
        </w:rPr>
        <w:t>d</w:t>
      </w:r>
      <w:r w:rsidR="0002618D" w:rsidRPr="008C080D">
        <w:rPr>
          <w:rFonts w:ascii="Times New Roman" w:hAnsi="Times New Roman"/>
        </w:rPr>
        <w:t>)</w:t>
      </w:r>
      <w:r w:rsidR="0002618D" w:rsidRPr="009375A0">
        <w:rPr>
          <w:rFonts w:ascii="Times New Roman" w:hAnsi="Times New Roman"/>
        </w:rPr>
        <w:t xml:space="preserve"> For the purposes of this Act, a person shall be taken to be or become subject to a section 562</w:t>
      </w:r>
      <w:r w:rsidRPr="009375A0">
        <w:rPr>
          <w:rFonts w:ascii="Times New Roman" w:hAnsi="Times New Roman"/>
          <w:smallCaps/>
        </w:rPr>
        <w:t>a</w:t>
      </w:r>
      <w:r w:rsidRPr="009375A0">
        <w:rPr>
          <w:rFonts w:ascii="Times New Roman" w:hAnsi="Times New Roman"/>
          <w:b/>
          <w:smallCaps/>
        </w:rPr>
        <w:t xml:space="preserve"> </w:t>
      </w:r>
      <w:r w:rsidR="0002618D" w:rsidRPr="009375A0">
        <w:rPr>
          <w:rFonts w:ascii="Times New Roman" w:hAnsi="Times New Roman"/>
        </w:rPr>
        <w:t>notice if, and only if, the person is or becomes, as the case may be, by virtue of a notice served on the person under sub-section 562</w:t>
      </w:r>
      <w:r w:rsidRPr="009375A0">
        <w:rPr>
          <w:rFonts w:ascii="Times New Roman" w:hAnsi="Times New Roman"/>
          <w:smallCaps/>
        </w:rPr>
        <w:t>a</w:t>
      </w:r>
      <w:r w:rsidRPr="009375A0">
        <w:rPr>
          <w:rFonts w:ascii="Times New Roman" w:hAnsi="Times New Roman"/>
          <w:b/>
          <w:smallCaps/>
        </w:rPr>
        <w:t xml:space="preserve">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or under a provision of a law of a participating State or participating Territory that corresponds with that sub-section, prohibited, without the leave of the Court, from being a director or promoter of, or from being in any way </w:t>
      </w:r>
      <w:r w:rsidR="0002618D" w:rsidRPr="008C080D">
        <w:rPr>
          <w:rFonts w:ascii="Times New Roman" w:hAnsi="Times New Roman"/>
        </w:rPr>
        <w:t>(</w:t>
      </w:r>
      <w:r w:rsidR="0002618D" w:rsidRPr="009375A0">
        <w:rPr>
          <w:rFonts w:ascii="Times New Roman" w:hAnsi="Times New Roman"/>
        </w:rPr>
        <w:t>whether directly or indirectly</w:t>
      </w:r>
      <w:r w:rsidR="0002618D" w:rsidRPr="008C080D">
        <w:rPr>
          <w:rFonts w:ascii="Times New Roman" w:hAnsi="Times New Roman"/>
        </w:rPr>
        <w:t>)</w:t>
      </w:r>
      <w:r w:rsidR="0002618D" w:rsidRPr="009375A0">
        <w:rPr>
          <w:rFonts w:ascii="Times New Roman" w:hAnsi="Times New Roman"/>
        </w:rPr>
        <w:t xml:space="preserve"> concerned in or taking part in the management of, a corporation, and a reference in this Act to a section 562</w:t>
      </w:r>
      <w:r w:rsidRPr="009375A0">
        <w:rPr>
          <w:rFonts w:ascii="Times New Roman" w:hAnsi="Times New Roman"/>
          <w:smallCaps/>
        </w:rPr>
        <w:t xml:space="preserve">a </w:t>
      </w:r>
      <w:r w:rsidR="0002618D" w:rsidRPr="009375A0">
        <w:rPr>
          <w:rFonts w:ascii="Times New Roman" w:hAnsi="Times New Roman"/>
        </w:rPr>
        <w:t>notice is a reference to a notice so served.</w:t>
      </w:r>
      <w:r>
        <w:rPr>
          <w:rFonts w:ascii="Times New Roman" w:hAnsi="Times New Roman"/>
        </w:rPr>
        <w:t>”</w:t>
      </w:r>
      <w:r w:rsidR="0002618D" w:rsidRPr="009375A0">
        <w:rPr>
          <w:rFonts w:ascii="Times New Roman" w:hAnsi="Times New Roman"/>
        </w:rPr>
        <w:t>.</w:t>
      </w:r>
    </w:p>
    <w:p w14:paraId="24B54FF2" w14:textId="77777777" w:rsidR="0002618D" w:rsidRPr="00154F53" w:rsidRDefault="009375A0" w:rsidP="00154F53">
      <w:pPr>
        <w:spacing w:before="120" w:after="60" w:line="240" w:lineRule="auto"/>
        <w:jc w:val="both"/>
        <w:rPr>
          <w:rFonts w:ascii="Times New Roman" w:hAnsi="Times New Roman"/>
          <w:b/>
          <w:sz w:val="20"/>
        </w:rPr>
      </w:pPr>
      <w:r w:rsidRPr="00154F53">
        <w:rPr>
          <w:rFonts w:ascii="Times New Roman" w:hAnsi="Times New Roman"/>
          <w:b/>
          <w:sz w:val="20"/>
        </w:rPr>
        <w:t>Affairs of a corporation</w:t>
      </w:r>
    </w:p>
    <w:p w14:paraId="5AC8B4A7" w14:textId="65F7BDE8" w:rsidR="0002618D" w:rsidRPr="009375A0" w:rsidRDefault="009375A0" w:rsidP="00154F53">
      <w:pPr>
        <w:spacing w:after="0" w:line="240" w:lineRule="auto"/>
        <w:ind w:firstLine="432"/>
        <w:jc w:val="both"/>
        <w:rPr>
          <w:rFonts w:ascii="Times New Roman" w:hAnsi="Times New Roman"/>
        </w:rPr>
      </w:pPr>
      <w:r w:rsidRPr="009375A0">
        <w:rPr>
          <w:rFonts w:ascii="Times New Roman" w:hAnsi="Times New Roman"/>
          <w:b/>
        </w:rPr>
        <w:t>31.</w:t>
      </w:r>
      <w:r w:rsidR="0002618D" w:rsidRPr="009375A0">
        <w:rPr>
          <w:rFonts w:ascii="Times New Roman" w:hAnsi="Times New Roman"/>
        </w:rPr>
        <w:t xml:space="preserve"> Section 6 of the Principal Act is amended by omitting </w:t>
      </w:r>
      <w:r>
        <w:rPr>
          <w:rFonts w:ascii="Times New Roman" w:hAnsi="Times New Roman"/>
        </w:rPr>
        <w:t>“</w:t>
      </w:r>
      <w:r w:rsidR="0002618D" w:rsidRPr="009375A0">
        <w:rPr>
          <w:rFonts w:ascii="Times New Roman" w:hAnsi="Times New Roman"/>
        </w:rPr>
        <w:t>or 15</w:t>
      </w:r>
      <w:r>
        <w:rPr>
          <w:rFonts w:ascii="Times New Roman" w:hAnsi="Times New Roman"/>
        </w:rPr>
        <w:t>”</w:t>
      </w:r>
      <w:r w:rsidR="0002618D" w:rsidRPr="009375A0">
        <w:rPr>
          <w:rFonts w:ascii="Times New Roman" w:hAnsi="Times New Roman"/>
        </w:rPr>
        <w:t xml:space="preserve"> and substituting</w:t>
      </w:r>
      <w:r w:rsidR="00B658D1">
        <w:rPr>
          <w:rFonts w:ascii="Times New Roman" w:hAnsi="Times New Roman"/>
        </w:rPr>
        <w:t xml:space="preserve"> “</w:t>
      </w:r>
      <w:r w:rsidR="0002618D" w:rsidRPr="009375A0">
        <w:rPr>
          <w:rFonts w:ascii="Times New Roman" w:hAnsi="Times New Roman"/>
        </w:rPr>
        <w:t>, 15 or 16</w:t>
      </w:r>
      <w:r w:rsidR="00831C9C" w:rsidRPr="00831C9C">
        <w:rPr>
          <w:rFonts w:ascii="Times New Roman" w:hAnsi="Times New Roman"/>
          <w:smallCaps/>
        </w:rPr>
        <w:t>a</w:t>
      </w:r>
      <w:r>
        <w:rPr>
          <w:rFonts w:ascii="Times New Roman" w:hAnsi="Times New Roman"/>
        </w:rPr>
        <w:t>”</w:t>
      </w:r>
      <w:r w:rsidR="0002618D" w:rsidRPr="009375A0">
        <w:rPr>
          <w:rFonts w:ascii="Times New Roman" w:hAnsi="Times New Roman"/>
        </w:rPr>
        <w:t>.</w:t>
      </w:r>
    </w:p>
    <w:p w14:paraId="60C75E48" w14:textId="77777777" w:rsidR="0002618D" w:rsidRPr="00154F53" w:rsidRDefault="009375A0" w:rsidP="00154F53">
      <w:pPr>
        <w:spacing w:before="120" w:after="60" w:line="240" w:lineRule="auto"/>
        <w:jc w:val="both"/>
        <w:rPr>
          <w:rFonts w:ascii="Times New Roman" w:hAnsi="Times New Roman"/>
          <w:b/>
          <w:sz w:val="20"/>
        </w:rPr>
      </w:pPr>
      <w:r w:rsidRPr="00154F53">
        <w:rPr>
          <w:rFonts w:ascii="Times New Roman" w:hAnsi="Times New Roman"/>
          <w:b/>
          <w:sz w:val="20"/>
        </w:rPr>
        <w:t>Relevant interests in shares</w:t>
      </w:r>
    </w:p>
    <w:p w14:paraId="5B78D469" w14:textId="77777777" w:rsidR="0002618D" w:rsidRPr="009375A0" w:rsidRDefault="009375A0" w:rsidP="00154F53">
      <w:pPr>
        <w:spacing w:after="0" w:line="240" w:lineRule="auto"/>
        <w:ind w:firstLine="432"/>
        <w:jc w:val="both"/>
        <w:rPr>
          <w:rFonts w:ascii="Times New Roman" w:hAnsi="Times New Roman"/>
        </w:rPr>
      </w:pPr>
      <w:r w:rsidRPr="009375A0">
        <w:rPr>
          <w:rFonts w:ascii="Times New Roman" w:hAnsi="Times New Roman"/>
          <w:b/>
        </w:rPr>
        <w:t>32.</w:t>
      </w:r>
      <w:r w:rsidR="0002618D" w:rsidRPr="009375A0">
        <w:rPr>
          <w:rFonts w:ascii="Times New Roman" w:hAnsi="Times New Roman"/>
        </w:rPr>
        <w:t xml:space="preserve"> </w:t>
      </w:r>
      <w:r w:rsidRPr="008C080D">
        <w:rPr>
          <w:rFonts w:ascii="Times New Roman" w:hAnsi="Times New Roman"/>
          <w:b/>
        </w:rPr>
        <w:t>(</w:t>
      </w:r>
      <w:r w:rsidRPr="009375A0">
        <w:rPr>
          <w:rFonts w:ascii="Times New Roman" w:hAnsi="Times New Roman"/>
          <w:b/>
        </w:rPr>
        <w:t>1</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Section 8 of the Principal Act is amended—</w:t>
      </w:r>
    </w:p>
    <w:p w14:paraId="45799B55"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sub-sections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and substituting the following sub-sections:</w:t>
      </w:r>
    </w:p>
    <w:p w14:paraId="6548E7E4" w14:textId="77777777" w:rsidR="0002618D" w:rsidRPr="009375A0" w:rsidRDefault="009375A0" w:rsidP="00154F5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Without limiting the generality of sub-sections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where a body corporate has, or is by virtue of this section to be deemed to have, power—</w:t>
      </w:r>
    </w:p>
    <w:p w14:paraId="38F4F1C4"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to exercise, or to control the exercise of, the right to vote attached to a voting share; or</w:t>
      </w:r>
    </w:p>
    <w:p w14:paraId="27EBC12C"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A5E8E14" w14:textId="77777777" w:rsidR="00154F53" w:rsidRDefault="0002618D" w:rsidP="00154F53">
      <w:pPr>
        <w:spacing w:after="0" w:line="240" w:lineRule="auto"/>
        <w:ind w:left="1440"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to dispose of, or to exercise control over the d</w:t>
      </w:r>
      <w:r w:rsidR="00154F53">
        <w:rPr>
          <w:rFonts w:ascii="Times New Roman" w:hAnsi="Times New Roman"/>
        </w:rPr>
        <w:t>isposal of, a share,</w:t>
      </w:r>
    </w:p>
    <w:p w14:paraId="387D479E" w14:textId="77777777" w:rsidR="0002618D" w:rsidRPr="009375A0" w:rsidRDefault="0002618D" w:rsidP="00154F53">
      <w:pPr>
        <w:spacing w:after="0" w:line="240" w:lineRule="auto"/>
        <w:ind w:left="792"/>
        <w:jc w:val="both"/>
        <w:rPr>
          <w:rFonts w:ascii="Times New Roman" w:hAnsi="Times New Roman"/>
        </w:rPr>
      </w:pPr>
      <w:r w:rsidRPr="009375A0">
        <w:rPr>
          <w:rFonts w:ascii="Times New Roman" w:hAnsi="Times New Roman"/>
        </w:rPr>
        <w:t>and—</w:t>
      </w:r>
    </w:p>
    <w:p w14:paraId="393154A3"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the body corporate is, or its directors are, accustomed or under an obligation, whether formal or informal, to act in accordance with the directions, instructions or wishes of a person in relation to the exercise of the power; or</w:t>
      </w:r>
    </w:p>
    <w:p w14:paraId="3488BBB2"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 person has a controlling interest in the body corporate,</w:t>
      </w:r>
    </w:p>
    <w:p w14:paraId="7C956444" w14:textId="77777777" w:rsidR="0002618D" w:rsidRPr="009375A0" w:rsidRDefault="0002618D" w:rsidP="00154F53">
      <w:pPr>
        <w:spacing w:after="0" w:line="240" w:lineRule="auto"/>
        <w:ind w:left="792"/>
        <w:jc w:val="both"/>
        <w:rPr>
          <w:rFonts w:ascii="Times New Roman" w:hAnsi="Times New Roman"/>
        </w:rPr>
      </w:pPr>
      <w:r w:rsidRPr="009375A0">
        <w:rPr>
          <w:rFonts w:ascii="Times New Roman" w:hAnsi="Times New Roman"/>
        </w:rPr>
        <w:t>that person shall, for the purposes of this section, be deemed to have the same power in relation to that share as the body corporate has or is to be deemed to have.</w:t>
      </w:r>
    </w:p>
    <w:p w14:paraId="0A348549" w14:textId="77777777" w:rsidR="0002618D" w:rsidRPr="009375A0" w:rsidRDefault="009375A0" w:rsidP="00154F5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Where a body corporate has, or is by virtue of this section </w:t>
      </w:r>
      <w:r w:rsidR="0002618D" w:rsidRPr="008C080D">
        <w:rPr>
          <w:rFonts w:ascii="Times New Roman" w:hAnsi="Times New Roman"/>
        </w:rPr>
        <w:t>(</w:t>
      </w:r>
      <w:r w:rsidR="0002618D" w:rsidRPr="009375A0">
        <w:rPr>
          <w:rFonts w:ascii="Times New Roman" w:hAnsi="Times New Roman"/>
        </w:rPr>
        <w:t>other than this sub-section</w:t>
      </w:r>
      <w:r w:rsidR="0002618D" w:rsidRPr="008C080D">
        <w:rPr>
          <w:rFonts w:ascii="Times New Roman" w:hAnsi="Times New Roman"/>
        </w:rPr>
        <w:t>)</w:t>
      </w:r>
      <w:r w:rsidR="0002618D" w:rsidRPr="009375A0">
        <w:rPr>
          <w:rFonts w:ascii="Times New Roman" w:hAnsi="Times New Roman"/>
        </w:rPr>
        <w:t xml:space="preserve"> to be deemed to have, power—</w:t>
      </w:r>
    </w:p>
    <w:p w14:paraId="1BE9E94F"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to exercise, or to control the exercise of, the right to vote attached to a voting share; or</w:t>
      </w:r>
    </w:p>
    <w:p w14:paraId="77A8407B" w14:textId="77777777" w:rsidR="00154F53"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to dispose of, or to exercise control over the disposa</w:t>
      </w:r>
      <w:r w:rsidR="00154F53">
        <w:rPr>
          <w:rFonts w:ascii="Times New Roman" w:hAnsi="Times New Roman"/>
        </w:rPr>
        <w:t>l of, a share,</w:t>
      </w:r>
    </w:p>
    <w:p w14:paraId="0CBEA526" w14:textId="77777777" w:rsidR="0002618D" w:rsidRPr="009375A0" w:rsidRDefault="0002618D" w:rsidP="00154F53">
      <w:pPr>
        <w:spacing w:after="0" w:line="240" w:lineRule="auto"/>
        <w:ind w:left="792"/>
        <w:jc w:val="both"/>
        <w:rPr>
          <w:rFonts w:ascii="Times New Roman" w:hAnsi="Times New Roman"/>
        </w:rPr>
      </w:pPr>
      <w:r w:rsidRPr="009375A0">
        <w:rPr>
          <w:rFonts w:ascii="Times New Roman" w:hAnsi="Times New Roman"/>
        </w:rPr>
        <w:t xml:space="preserve">a person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 person</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shall, for the purposes of this section, be deemed to have the same power in relation to that share as the body corporate has, or is to be deemed to have, if—</w:t>
      </w:r>
    </w:p>
    <w:p w14:paraId="08D25D07"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the relevant person has;</w:t>
      </w:r>
    </w:p>
    <w:p w14:paraId="09478E31"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 person associated with the relevant person has;</w:t>
      </w:r>
    </w:p>
    <w:p w14:paraId="1926AD91"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persons associated with the relevant person together have; or</w:t>
      </w:r>
    </w:p>
    <w:p w14:paraId="7BDD5D41"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the relevant person and a person or persons associated with the relevant person together have,</w:t>
      </w:r>
    </w:p>
    <w:p w14:paraId="764F6EB0" w14:textId="77777777" w:rsidR="0002618D" w:rsidRPr="009375A0" w:rsidRDefault="0002618D" w:rsidP="00154F53">
      <w:pPr>
        <w:spacing w:after="0" w:line="240" w:lineRule="auto"/>
        <w:ind w:left="792"/>
        <w:jc w:val="both"/>
        <w:rPr>
          <w:rFonts w:ascii="Times New Roman" w:hAnsi="Times New Roman"/>
        </w:rPr>
      </w:pPr>
      <w:r w:rsidRPr="009375A0">
        <w:rPr>
          <w:rFonts w:ascii="Times New Roman" w:hAnsi="Times New Roman"/>
        </w:rPr>
        <w:t>the power to exercise, or to control the exercise of, the voting power attached to not less than the prescribed percentage of the voting shares in the body corporate.</w:t>
      </w:r>
      <w:r w:rsidR="009375A0">
        <w:rPr>
          <w:rFonts w:ascii="Times New Roman" w:hAnsi="Times New Roman"/>
        </w:rPr>
        <w:t>”</w:t>
      </w:r>
      <w:r w:rsidRPr="009375A0">
        <w:rPr>
          <w:rFonts w:ascii="Times New Roman" w:hAnsi="Times New Roman"/>
        </w:rPr>
        <w:t>;</w:t>
      </w:r>
    </w:p>
    <w:p w14:paraId="60563B50"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deemed by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to be deemed, by virtue of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 and</w:t>
      </w:r>
    </w:p>
    <w:p w14:paraId="672E631F"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sub-sub-paragraph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w:t>
      </w:r>
      <w:r w:rsidR="009375A0" w:rsidRPr="008C080D">
        <w:rPr>
          <w:rFonts w:ascii="Times New Roman" w:hAnsi="Times New Roman"/>
          <w:smallCaps/>
        </w:rPr>
        <w:t>(</w:t>
      </w:r>
      <w:r w:rsidR="009375A0" w:rsidRPr="009375A0">
        <w:rPr>
          <w:rFonts w:ascii="Times New Roman" w:hAnsi="Times New Roman"/>
          <w:smallCaps/>
        </w:rPr>
        <w:t>a</w:t>
      </w:r>
      <w:r w:rsidR="009375A0" w:rsidRPr="008C080D">
        <w:rPr>
          <w:rFonts w:ascii="Times New Roman" w:hAnsi="Times New Roman"/>
          <w:smallCaps/>
        </w:rPr>
        <w:t>)</w:t>
      </w:r>
      <w:r w:rsidR="009375A0" w:rsidRPr="009375A0">
        <w:rPr>
          <w:rFonts w:ascii="Times New Roman" w:hAnsi="Times New Roman"/>
          <w:smallCaps/>
        </w:rPr>
        <w:t xml:space="preserve"> </w:t>
      </w:r>
      <w:r w:rsidR="009375A0">
        <w:rPr>
          <w:rFonts w:ascii="Times New Roman" w:hAnsi="Times New Roman"/>
        </w:rPr>
        <w:t>“</w:t>
      </w:r>
      <w:r w:rsidRPr="009375A0">
        <w:rPr>
          <w:rFonts w:ascii="Times New Roman" w:hAnsi="Times New Roman"/>
        </w:rPr>
        <w:t xml:space="preserve">is deemed, by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is to be deemed, by virtue of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w:t>
      </w:r>
    </w:p>
    <w:p w14:paraId="799D8E26" w14:textId="77777777" w:rsidR="0002618D" w:rsidRPr="009375A0" w:rsidRDefault="009375A0" w:rsidP="00154F53">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2</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 xml:space="preserve">Section 8 of the Principal Act is amended by inserting after sub-section </w:t>
      </w:r>
      <w:r w:rsidR="0002618D" w:rsidRPr="008C080D">
        <w:rPr>
          <w:rFonts w:ascii="Times New Roman" w:hAnsi="Times New Roman"/>
        </w:rPr>
        <w:t>(</w:t>
      </w:r>
      <w:r w:rsidR="0002618D" w:rsidRPr="009375A0">
        <w:rPr>
          <w:rFonts w:ascii="Times New Roman" w:hAnsi="Times New Roman"/>
        </w:rPr>
        <w:t>9</w:t>
      </w:r>
      <w:r w:rsidR="0002618D" w:rsidRPr="008C080D">
        <w:rPr>
          <w:rFonts w:ascii="Times New Roman" w:hAnsi="Times New Roman"/>
        </w:rPr>
        <w:t>)</w:t>
      </w:r>
      <w:r w:rsidR="0002618D" w:rsidRPr="009375A0">
        <w:rPr>
          <w:rFonts w:ascii="Times New Roman" w:hAnsi="Times New Roman"/>
        </w:rPr>
        <w:t xml:space="preserve"> the following sub-section:</w:t>
      </w:r>
    </w:p>
    <w:p w14:paraId="2C634B9B" w14:textId="77777777" w:rsidR="0002618D" w:rsidRPr="009375A0" w:rsidRDefault="009375A0" w:rsidP="00154F53">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9</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body corporate may, by virtue of this section, be taken or deemed, for the purposes of the provisions referred to in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as the case requires, to have a relevant interest in a share in the body corporate itself.</w:t>
      </w:r>
      <w:r>
        <w:rPr>
          <w:rFonts w:ascii="Times New Roman" w:hAnsi="Times New Roman"/>
        </w:rPr>
        <w:t>”</w:t>
      </w:r>
      <w:r w:rsidR="0002618D" w:rsidRPr="009375A0">
        <w:rPr>
          <w:rFonts w:ascii="Times New Roman" w:hAnsi="Times New Roman"/>
        </w:rPr>
        <w:t>.</w:t>
      </w:r>
    </w:p>
    <w:p w14:paraId="78584043" w14:textId="77777777" w:rsidR="0002618D" w:rsidRPr="00154F53" w:rsidRDefault="009375A0" w:rsidP="00154F53">
      <w:pPr>
        <w:spacing w:before="120" w:after="60" w:line="240" w:lineRule="auto"/>
        <w:jc w:val="both"/>
        <w:rPr>
          <w:rFonts w:ascii="Times New Roman" w:hAnsi="Times New Roman"/>
          <w:b/>
          <w:sz w:val="20"/>
        </w:rPr>
      </w:pPr>
      <w:r w:rsidRPr="00154F53">
        <w:rPr>
          <w:rFonts w:ascii="Times New Roman" w:hAnsi="Times New Roman"/>
          <w:b/>
          <w:sz w:val="20"/>
        </w:rPr>
        <w:t>Associated persons</w:t>
      </w:r>
    </w:p>
    <w:p w14:paraId="6CA64B10" w14:textId="77777777" w:rsidR="0002618D" w:rsidRPr="009375A0" w:rsidRDefault="009375A0" w:rsidP="00154F53">
      <w:pPr>
        <w:spacing w:after="0" w:line="240" w:lineRule="auto"/>
        <w:ind w:firstLine="432"/>
        <w:jc w:val="both"/>
        <w:rPr>
          <w:rFonts w:ascii="Times New Roman" w:hAnsi="Times New Roman"/>
        </w:rPr>
      </w:pPr>
      <w:r w:rsidRPr="009375A0">
        <w:rPr>
          <w:rFonts w:ascii="Times New Roman" w:hAnsi="Times New Roman"/>
          <w:b/>
        </w:rPr>
        <w:t xml:space="preserve">33. </w:t>
      </w:r>
      <w:r w:rsidR="0002618D" w:rsidRPr="009375A0">
        <w:rPr>
          <w:rFonts w:ascii="Times New Roman" w:hAnsi="Times New Roman"/>
        </w:rPr>
        <w:t>Section 9 of the Principal Act is amended—</w:t>
      </w:r>
    </w:p>
    <w:p w14:paraId="429AA76A"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corporation—a person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corporation </w:t>
      </w:r>
      <w:r w:rsidRPr="008C080D">
        <w:rPr>
          <w:rFonts w:ascii="Times New Roman" w:hAnsi="Times New Roman"/>
        </w:rPr>
        <w:t>(</w:t>
      </w:r>
      <w:r w:rsidRPr="009375A0">
        <w:rPr>
          <w:rFonts w:ascii="Times New Roman" w:hAnsi="Times New Roman"/>
        </w:rPr>
        <w:t>including, in a case where the other person</w:t>
      </w:r>
    </w:p>
    <w:p w14:paraId="42155810"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7E02D63" w14:textId="77777777" w:rsidR="0002618D" w:rsidRPr="009375A0" w:rsidRDefault="0002618D" w:rsidP="00154F53">
      <w:pPr>
        <w:spacing w:after="0" w:line="240" w:lineRule="auto"/>
        <w:ind w:left="810"/>
        <w:jc w:val="both"/>
        <w:rPr>
          <w:rFonts w:ascii="Times New Roman" w:hAnsi="Times New Roman"/>
        </w:rPr>
      </w:pPr>
      <w:r w:rsidRPr="009375A0">
        <w:rPr>
          <w:rFonts w:ascii="Times New Roman" w:hAnsi="Times New Roman"/>
        </w:rPr>
        <w:lastRenderedPageBreak/>
        <w:t>is a corporation, the other person</w:t>
      </w:r>
      <w:r w:rsidRPr="008C080D">
        <w:rPr>
          <w:rFonts w:ascii="Times New Roman" w:hAnsi="Times New Roman"/>
        </w:rPr>
        <w:t>)</w:t>
      </w:r>
      <w:r w:rsidRPr="009375A0">
        <w:rPr>
          <w:rFonts w:ascii="Times New Roman" w:hAnsi="Times New Roman"/>
        </w:rPr>
        <w:t xml:space="preserve">—a person </w:t>
      </w:r>
      <w:r w:rsidRPr="008C080D">
        <w:rPr>
          <w:rFonts w:ascii="Times New Roman" w:hAnsi="Times New Roman"/>
        </w:rPr>
        <w:t>(</w:t>
      </w:r>
      <w:r w:rsidRPr="009375A0">
        <w:rPr>
          <w:rFonts w:ascii="Times New Roman" w:hAnsi="Times New Roman"/>
        </w:rPr>
        <w:t>including the corporation</w:t>
      </w:r>
      <w:r w:rsidRPr="008C080D">
        <w:rPr>
          <w:rFonts w:ascii="Times New Roman" w:hAnsi="Times New Roman"/>
        </w:rPr>
        <w:t>)</w:t>
      </w:r>
      <w:r w:rsidR="009375A0">
        <w:rPr>
          <w:rFonts w:ascii="Times New Roman" w:hAnsi="Times New Roman"/>
        </w:rPr>
        <w:t>”</w:t>
      </w:r>
      <w:r w:rsidRPr="009375A0">
        <w:rPr>
          <w:rFonts w:ascii="Times New Roman" w:hAnsi="Times New Roman"/>
        </w:rPr>
        <w:t>; and</w:t>
      </w:r>
    </w:p>
    <w:p w14:paraId="7E3A050E"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sub-paragraphs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and substituting the following sub-paragraphs:</w:t>
      </w:r>
    </w:p>
    <w:p w14:paraId="12E0DEFA" w14:textId="77777777" w:rsidR="0002618D" w:rsidRPr="009375A0" w:rsidRDefault="009375A0" w:rsidP="00154F53">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proofErr w:type="spellStart"/>
      <w:r w:rsidR="0002618D" w:rsidRPr="009375A0">
        <w:rPr>
          <w:rFonts w:ascii="Times New Roman" w:hAnsi="Times New Roman"/>
        </w:rPr>
        <w:t>i</w:t>
      </w:r>
      <w:proofErr w:type="spellEnd"/>
      <w:r w:rsidR="0002618D" w:rsidRPr="008C080D">
        <w:rPr>
          <w:rFonts w:ascii="Times New Roman" w:hAnsi="Times New Roman"/>
        </w:rPr>
        <w:t>)</w:t>
      </w:r>
      <w:r w:rsidR="0002618D" w:rsidRPr="009375A0">
        <w:rPr>
          <w:rFonts w:ascii="Times New Roman" w:hAnsi="Times New Roman"/>
        </w:rPr>
        <w:t xml:space="preserve"> by reason of which the first-mentioned person, or the other person, may exercise, may directly or indirectly control the exercise of, or may substantially influence the exercise of, any voting power attached to a share in the corporation;</w:t>
      </w:r>
    </w:p>
    <w:p w14:paraId="57D6DE15"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with a view to controlling or influencing the composition of the board of directors, or the conduct of affairs, of the corporation;</w:t>
      </w:r>
    </w:p>
    <w:p w14:paraId="6912AD7C"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under which the first-mentioned person may acquire from the other person, or the other person may acquire from the first-mentioned person, shares in the corporation; or</w:t>
      </w:r>
    </w:p>
    <w:p w14:paraId="0C96506E"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under which the first-mentioned person, or the other person, may be required to dispose of shares in the corporation in accordance with the directions of the other person, or of the first-mentioned person, as the case may be;</w:t>
      </w:r>
      <w:r w:rsidR="009375A0">
        <w:rPr>
          <w:rFonts w:ascii="Times New Roman" w:hAnsi="Times New Roman"/>
        </w:rPr>
        <w:t>”</w:t>
      </w:r>
      <w:r w:rsidRPr="009375A0">
        <w:rPr>
          <w:rFonts w:ascii="Times New Roman" w:hAnsi="Times New Roman"/>
        </w:rPr>
        <w:t>.</w:t>
      </w:r>
    </w:p>
    <w:p w14:paraId="7D985264" w14:textId="77777777" w:rsidR="0002618D" w:rsidRPr="00154F53" w:rsidRDefault="009375A0" w:rsidP="00154F53">
      <w:pPr>
        <w:spacing w:before="120" w:after="60" w:line="240" w:lineRule="auto"/>
        <w:jc w:val="both"/>
        <w:rPr>
          <w:rFonts w:ascii="Times New Roman" w:hAnsi="Times New Roman"/>
          <w:b/>
          <w:sz w:val="20"/>
        </w:rPr>
      </w:pPr>
      <w:r w:rsidRPr="00154F53">
        <w:rPr>
          <w:rFonts w:ascii="Times New Roman" w:hAnsi="Times New Roman"/>
          <w:b/>
          <w:sz w:val="20"/>
        </w:rPr>
        <w:t>Power of Commission to require production of books</w:t>
      </w:r>
    </w:p>
    <w:p w14:paraId="579DBCA4" w14:textId="77777777" w:rsidR="0002618D" w:rsidRPr="009375A0" w:rsidRDefault="009375A0" w:rsidP="00154F53">
      <w:pPr>
        <w:spacing w:after="0" w:line="240" w:lineRule="auto"/>
        <w:ind w:firstLine="432"/>
        <w:jc w:val="both"/>
        <w:rPr>
          <w:rFonts w:ascii="Times New Roman" w:hAnsi="Times New Roman"/>
        </w:rPr>
      </w:pPr>
      <w:r w:rsidRPr="009375A0">
        <w:rPr>
          <w:rFonts w:ascii="Times New Roman" w:hAnsi="Times New Roman"/>
          <w:b/>
        </w:rPr>
        <w:t>34.</w:t>
      </w:r>
      <w:r w:rsidR="0002618D" w:rsidRPr="009375A0">
        <w:rPr>
          <w:rFonts w:ascii="Times New Roman" w:hAnsi="Times New Roman"/>
        </w:rPr>
        <w:t xml:space="preserve"> Section 12 of the Principal Act is amended—</w:t>
      </w:r>
    </w:p>
    <w:p w14:paraId="595AB239"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and substituting the following paragraph:</w:t>
      </w:r>
    </w:p>
    <w:p w14:paraId="07741BF6" w14:textId="77777777" w:rsidR="0002618D" w:rsidRPr="009375A0" w:rsidRDefault="009375A0" w:rsidP="00154F53">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for the purpose of—</w:t>
      </w:r>
    </w:p>
    <w:p w14:paraId="0C616B63" w14:textId="1B5096DB" w:rsidR="0002618D" w:rsidRPr="009375A0" w:rsidRDefault="0002618D" w:rsidP="00154F53">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performance of a function, or the exercise of a power, by the Commission under a relevant Act </w:t>
      </w:r>
      <w:r w:rsidRPr="008C080D">
        <w:rPr>
          <w:rFonts w:ascii="Times New Roman" w:hAnsi="Times New Roman"/>
        </w:rPr>
        <w:t>(</w:t>
      </w:r>
      <w:r w:rsidRPr="009375A0">
        <w:rPr>
          <w:rFonts w:ascii="Times New Roman" w:hAnsi="Times New Roman"/>
        </w:rPr>
        <w:t xml:space="preserve">other than the exercise of a power of the Commission under sub-section 6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of the </w:t>
      </w:r>
      <w:r w:rsidR="009375A0" w:rsidRPr="009375A0">
        <w:rPr>
          <w:rFonts w:ascii="Times New Roman" w:hAnsi="Times New Roman"/>
          <w:i/>
        </w:rPr>
        <w:t>National Companies and Securities Commission Act 1979</w:t>
      </w:r>
      <w:r w:rsidR="009375A0" w:rsidRPr="008C080D">
        <w:rPr>
          <w:rFonts w:ascii="Times New Roman" w:hAnsi="Times New Roman"/>
        </w:rPr>
        <w:t>)</w:t>
      </w:r>
      <w:r w:rsidR="009375A0" w:rsidRPr="00B658D1">
        <w:rPr>
          <w:rFonts w:ascii="Times New Roman" w:hAnsi="Times New Roman"/>
        </w:rPr>
        <w:t>;</w:t>
      </w:r>
      <w:r w:rsidR="009375A0" w:rsidRPr="009375A0">
        <w:rPr>
          <w:rFonts w:ascii="Times New Roman" w:hAnsi="Times New Roman"/>
          <w:i/>
        </w:rPr>
        <w:t xml:space="preserve"> </w:t>
      </w:r>
      <w:r w:rsidRPr="009375A0">
        <w:rPr>
          <w:rFonts w:ascii="Times New Roman" w:hAnsi="Times New Roman"/>
        </w:rPr>
        <w:t>or</w:t>
      </w:r>
    </w:p>
    <w:p w14:paraId="10615F3A" w14:textId="77777777" w:rsidR="0002618D" w:rsidRPr="009375A0" w:rsidRDefault="0002618D" w:rsidP="00154F5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ensuring compliance with the provisions of a relevant Act; or</w:t>
      </w:r>
      <w:r w:rsidR="009375A0">
        <w:rPr>
          <w:rFonts w:ascii="Times New Roman" w:hAnsi="Times New Roman"/>
        </w:rPr>
        <w:t>”</w:t>
      </w:r>
      <w:r w:rsidRPr="009375A0">
        <w:rPr>
          <w:rFonts w:ascii="Times New Roman" w:hAnsi="Times New Roman"/>
        </w:rPr>
        <w:t>;</w:t>
      </w:r>
    </w:p>
    <w:p w14:paraId="028EF8A2"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such a relevant Act or corresponding law</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 relevant Act</w:t>
      </w:r>
      <w:r w:rsidR="009375A0">
        <w:rPr>
          <w:rFonts w:ascii="Times New Roman" w:hAnsi="Times New Roman"/>
        </w:rPr>
        <w:t>”</w:t>
      </w:r>
      <w:r w:rsidRPr="009375A0">
        <w:rPr>
          <w:rFonts w:ascii="Times New Roman" w:hAnsi="Times New Roman"/>
        </w:rPr>
        <w:t>; and</w:t>
      </w:r>
    </w:p>
    <w:p w14:paraId="41E51A0C"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sub-section:</w:t>
      </w:r>
    </w:p>
    <w:p w14:paraId="0D2504DF" w14:textId="77777777" w:rsidR="0002618D" w:rsidRPr="009375A0" w:rsidRDefault="009375A0" w:rsidP="00154F53">
      <w:pPr>
        <w:spacing w:after="0" w:line="240" w:lineRule="auto"/>
        <w:ind w:left="720" w:firstLine="360"/>
        <w:jc w:val="both"/>
        <w:rPr>
          <w:rFonts w:ascii="Times New Roman" w:hAnsi="Times New Roman"/>
        </w:rPr>
      </w:pPr>
      <w:r>
        <w:rPr>
          <w:rFonts w:ascii="Times New Roman" w:hAnsi="Times New Roman"/>
        </w:rPr>
        <w:t>“</w:t>
      </w:r>
      <w:r w:rsidR="00154F53" w:rsidRPr="008C080D">
        <w:rPr>
          <w:rFonts w:ascii="Times New Roman" w:hAnsi="Times New Roman"/>
        </w:rPr>
        <w:t>(</w:t>
      </w:r>
      <w:r w:rsidR="00154F53">
        <w:rPr>
          <w:rFonts w:ascii="Times New Roman" w:hAnsi="Times New Roman"/>
        </w:rPr>
        <w:t>1</w:t>
      </w:r>
      <w:r w:rsidR="00831C9C" w:rsidRPr="00831C9C">
        <w:rPr>
          <w:rFonts w:ascii="Times New Roman" w:hAnsi="Times New Roman"/>
          <w:smallCaps/>
        </w:rPr>
        <w:t>a</w:t>
      </w:r>
      <w:r w:rsidR="00154F53" w:rsidRPr="008C080D">
        <w:rPr>
          <w:rFonts w:ascii="Times New Roman" w:hAnsi="Times New Roman"/>
        </w:rPr>
        <w:t>)</w:t>
      </w:r>
      <w:r w:rsidR="0002618D" w:rsidRPr="009375A0">
        <w:rPr>
          <w:rFonts w:ascii="Times New Roman" w:hAnsi="Times New Roman"/>
        </w:rPr>
        <w:t xml:space="preserve"> A reference in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to a relevant Act includes a reference to the provisions of a law of a participating State or participating Territory that correspond with a relevant Act.</w:t>
      </w:r>
      <w:r>
        <w:rPr>
          <w:rFonts w:ascii="Times New Roman" w:hAnsi="Times New Roman"/>
        </w:rPr>
        <w:t>”</w:t>
      </w:r>
      <w:r w:rsidR="0002618D" w:rsidRPr="009375A0">
        <w:rPr>
          <w:rFonts w:ascii="Times New Roman" w:hAnsi="Times New Roman"/>
        </w:rPr>
        <w:t>.</w:t>
      </w:r>
    </w:p>
    <w:p w14:paraId="6038A691" w14:textId="77777777" w:rsidR="0002618D" w:rsidRPr="009375A0" w:rsidRDefault="009375A0" w:rsidP="00154F53">
      <w:pPr>
        <w:spacing w:before="120" w:after="0" w:line="240" w:lineRule="auto"/>
        <w:ind w:firstLine="432"/>
        <w:jc w:val="both"/>
        <w:rPr>
          <w:rFonts w:ascii="Times New Roman" w:hAnsi="Times New Roman"/>
        </w:rPr>
      </w:pPr>
      <w:r w:rsidRPr="009375A0">
        <w:rPr>
          <w:rFonts w:ascii="Times New Roman" w:hAnsi="Times New Roman"/>
          <w:b/>
        </w:rPr>
        <w:t>35.</w:t>
      </w:r>
      <w:r w:rsidR="0002618D" w:rsidRPr="009375A0">
        <w:rPr>
          <w:rFonts w:ascii="Times New Roman" w:hAnsi="Times New Roman"/>
        </w:rPr>
        <w:t xml:space="preserve"> Section 16</w:t>
      </w:r>
      <w:r w:rsidRPr="009375A0">
        <w:rPr>
          <w:rFonts w:ascii="Times New Roman" w:hAnsi="Times New Roman"/>
          <w:smallCaps/>
        </w:rPr>
        <w:t>a</w:t>
      </w:r>
      <w:r w:rsidRPr="009375A0">
        <w:rPr>
          <w:rFonts w:ascii="Times New Roman" w:hAnsi="Times New Roman"/>
          <w:b/>
          <w:smallCaps/>
        </w:rPr>
        <w:t xml:space="preserve"> </w:t>
      </w:r>
      <w:r w:rsidR="0002618D" w:rsidRPr="009375A0">
        <w:rPr>
          <w:rFonts w:ascii="Times New Roman" w:hAnsi="Times New Roman"/>
        </w:rPr>
        <w:t>of the Principal Act is repealed and the following section is substituted:</w:t>
      </w:r>
    </w:p>
    <w:p w14:paraId="785AF46B" w14:textId="77777777" w:rsidR="0002618D" w:rsidRPr="00154F53" w:rsidRDefault="009375A0" w:rsidP="00154F53">
      <w:pPr>
        <w:spacing w:before="120" w:after="60" w:line="240" w:lineRule="auto"/>
        <w:jc w:val="both"/>
        <w:rPr>
          <w:rFonts w:ascii="Times New Roman" w:hAnsi="Times New Roman"/>
          <w:b/>
          <w:sz w:val="20"/>
        </w:rPr>
      </w:pPr>
      <w:r w:rsidRPr="00154F53">
        <w:rPr>
          <w:rFonts w:ascii="Times New Roman" w:hAnsi="Times New Roman"/>
          <w:b/>
          <w:sz w:val="20"/>
        </w:rPr>
        <w:t>Investigation of certain matters</w:t>
      </w:r>
    </w:p>
    <w:p w14:paraId="545FB4B7" w14:textId="77777777" w:rsidR="0002618D" w:rsidRPr="009375A0" w:rsidRDefault="009375A0" w:rsidP="00154F53">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 xml:space="preserve"> 16</w:t>
      </w:r>
      <w:r w:rsidR="00831C9C" w:rsidRPr="00831C9C">
        <w:rPr>
          <w:rFonts w:ascii="Times New Roman" w:hAnsi="Times New Roman"/>
          <w:smallCaps/>
        </w:rPr>
        <w:t>a</w:t>
      </w:r>
      <w:r w:rsidR="0002618D" w:rsidRPr="009375A0">
        <w:rPr>
          <w:rFonts w:ascii="Times New Roman" w:hAnsi="Times New Roman"/>
        </w:rPr>
        <w:t>. Where the Commission has reason to suspect that—</w:t>
      </w:r>
    </w:p>
    <w:p w14:paraId="76A4B674"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 offence under a provision of a relevant Act; or</w:t>
      </w:r>
    </w:p>
    <w:p w14:paraId="27F88883"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499D38C"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 offence relating to a company, being an offence that involves fraud or dishonesty or concerns the management of affairs of the company,</w:t>
      </w:r>
    </w:p>
    <w:p w14:paraId="1C55600D"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may have been committed, the Commission may make such investigation as the Commission thinks expedient for the due administration of a relevant Act.</w:t>
      </w:r>
      <w:r w:rsidR="009375A0">
        <w:rPr>
          <w:rFonts w:ascii="Times New Roman" w:hAnsi="Times New Roman"/>
        </w:rPr>
        <w:t>”</w:t>
      </w:r>
      <w:r w:rsidRPr="009375A0">
        <w:rPr>
          <w:rFonts w:ascii="Times New Roman" w:hAnsi="Times New Roman"/>
        </w:rPr>
        <w:t>.</w:t>
      </w:r>
    </w:p>
    <w:p w14:paraId="1252A36C" w14:textId="77777777" w:rsidR="0002618D" w:rsidRPr="00154F53" w:rsidRDefault="009375A0" w:rsidP="00154F53">
      <w:pPr>
        <w:spacing w:before="120" w:after="60" w:line="240" w:lineRule="auto"/>
        <w:jc w:val="both"/>
        <w:rPr>
          <w:rFonts w:ascii="Times New Roman" w:hAnsi="Times New Roman"/>
          <w:b/>
          <w:sz w:val="20"/>
        </w:rPr>
      </w:pPr>
      <w:r w:rsidRPr="00154F53">
        <w:rPr>
          <w:rFonts w:ascii="Times New Roman" w:hAnsi="Times New Roman"/>
          <w:b/>
          <w:sz w:val="20"/>
        </w:rPr>
        <w:t>Registration of auditors</w:t>
      </w:r>
    </w:p>
    <w:p w14:paraId="075431C4" w14:textId="77777777" w:rsidR="0002618D" w:rsidRPr="009375A0" w:rsidRDefault="009375A0" w:rsidP="00154F53">
      <w:pPr>
        <w:spacing w:after="0" w:line="240" w:lineRule="auto"/>
        <w:ind w:firstLine="432"/>
        <w:jc w:val="both"/>
        <w:rPr>
          <w:rFonts w:ascii="Times New Roman" w:hAnsi="Times New Roman"/>
        </w:rPr>
      </w:pPr>
      <w:r w:rsidRPr="009375A0">
        <w:rPr>
          <w:rFonts w:ascii="Times New Roman" w:hAnsi="Times New Roman"/>
          <w:b/>
        </w:rPr>
        <w:t>36.</w:t>
      </w:r>
      <w:r w:rsidR="0002618D" w:rsidRPr="009375A0">
        <w:rPr>
          <w:rFonts w:ascii="Times New Roman" w:hAnsi="Times New Roman"/>
        </w:rPr>
        <w:t xml:space="preserve"> Section 18 of the Principal Act is amended by omitting from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or a section 562 order</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 a section 562 order or a section 562</w:t>
      </w:r>
      <w:r w:rsidRPr="009375A0">
        <w:rPr>
          <w:rFonts w:ascii="Times New Roman" w:hAnsi="Times New Roman"/>
          <w:smallCaps/>
        </w:rPr>
        <w:t xml:space="preserve">a </w:t>
      </w:r>
      <w:r w:rsidR="0002618D" w:rsidRPr="009375A0">
        <w:rPr>
          <w:rFonts w:ascii="Times New Roman" w:hAnsi="Times New Roman"/>
        </w:rPr>
        <w:t>notice</w:t>
      </w:r>
      <w:r>
        <w:rPr>
          <w:rFonts w:ascii="Times New Roman" w:hAnsi="Times New Roman"/>
        </w:rPr>
        <w:t>”</w:t>
      </w:r>
      <w:r w:rsidR="0002618D" w:rsidRPr="009375A0">
        <w:rPr>
          <w:rFonts w:ascii="Times New Roman" w:hAnsi="Times New Roman"/>
        </w:rPr>
        <w:t>.</w:t>
      </w:r>
    </w:p>
    <w:p w14:paraId="4405E347" w14:textId="77777777" w:rsidR="0002618D" w:rsidRPr="00154F53" w:rsidRDefault="009375A0" w:rsidP="00154F53">
      <w:pPr>
        <w:spacing w:before="120" w:after="60" w:line="240" w:lineRule="auto"/>
        <w:jc w:val="both"/>
        <w:rPr>
          <w:rFonts w:ascii="Times New Roman" w:hAnsi="Times New Roman"/>
          <w:b/>
          <w:sz w:val="20"/>
        </w:rPr>
      </w:pPr>
      <w:r w:rsidRPr="00154F53">
        <w:rPr>
          <w:rFonts w:ascii="Times New Roman" w:hAnsi="Times New Roman"/>
          <w:b/>
          <w:sz w:val="20"/>
        </w:rPr>
        <w:t>Registration of liquidators</w:t>
      </w:r>
    </w:p>
    <w:p w14:paraId="30ECE1AD" w14:textId="77777777" w:rsidR="0002618D" w:rsidRPr="009375A0" w:rsidRDefault="009375A0" w:rsidP="00154F53">
      <w:pPr>
        <w:spacing w:after="0" w:line="240" w:lineRule="auto"/>
        <w:ind w:firstLine="432"/>
        <w:jc w:val="both"/>
        <w:rPr>
          <w:rFonts w:ascii="Times New Roman" w:hAnsi="Times New Roman"/>
        </w:rPr>
      </w:pPr>
      <w:r w:rsidRPr="009375A0">
        <w:rPr>
          <w:rFonts w:ascii="Times New Roman" w:hAnsi="Times New Roman"/>
          <w:b/>
        </w:rPr>
        <w:t>37.</w:t>
      </w:r>
      <w:r w:rsidR="0002618D" w:rsidRPr="009375A0">
        <w:rPr>
          <w:rFonts w:ascii="Times New Roman" w:hAnsi="Times New Roman"/>
        </w:rPr>
        <w:t xml:space="preserve"> Section 20 of the Principal Act is amended by omitting from sub-section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or a section 562 order</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 a section 562 order or a section 562</w:t>
      </w:r>
      <w:r w:rsidRPr="009375A0">
        <w:rPr>
          <w:rFonts w:ascii="Times New Roman" w:hAnsi="Times New Roman"/>
          <w:smallCaps/>
        </w:rPr>
        <w:t xml:space="preserve">a </w:t>
      </w:r>
      <w:r w:rsidR="0002618D" w:rsidRPr="009375A0">
        <w:rPr>
          <w:rFonts w:ascii="Times New Roman" w:hAnsi="Times New Roman"/>
        </w:rPr>
        <w:t>notice</w:t>
      </w:r>
      <w:r>
        <w:rPr>
          <w:rFonts w:ascii="Times New Roman" w:hAnsi="Times New Roman"/>
        </w:rPr>
        <w:t>”</w:t>
      </w:r>
      <w:r w:rsidR="0002618D" w:rsidRPr="009375A0">
        <w:rPr>
          <w:rFonts w:ascii="Times New Roman" w:hAnsi="Times New Roman"/>
        </w:rPr>
        <w:t>.</w:t>
      </w:r>
    </w:p>
    <w:p w14:paraId="0A9A7D3F" w14:textId="77777777" w:rsidR="0002618D" w:rsidRPr="00154F53" w:rsidRDefault="009375A0" w:rsidP="00154F53">
      <w:pPr>
        <w:spacing w:before="120" w:after="60" w:line="240" w:lineRule="auto"/>
        <w:jc w:val="both"/>
        <w:rPr>
          <w:rFonts w:ascii="Times New Roman" w:hAnsi="Times New Roman"/>
          <w:b/>
          <w:sz w:val="20"/>
        </w:rPr>
      </w:pPr>
      <w:r w:rsidRPr="00154F53">
        <w:rPr>
          <w:rFonts w:ascii="Times New Roman" w:hAnsi="Times New Roman"/>
          <w:b/>
          <w:sz w:val="20"/>
        </w:rPr>
        <w:t>Notification of certain matters</w:t>
      </w:r>
    </w:p>
    <w:p w14:paraId="63C393BB" w14:textId="77777777" w:rsidR="0002618D" w:rsidRPr="009375A0" w:rsidRDefault="009375A0" w:rsidP="00154F53">
      <w:pPr>
        <w:spacing w:after="0" w:line="240" w:lineRule="auto"/>
        <w:ind w:firstLine="432"/>
        <w:jc w:val="both"/>
        <w:rPr>
          <w:rFonts w:ascii="Times New Roman" w:hAnsi="Times New Roman"/>
        </w:rPr>
      </w:pPr>
      <w:r w:rsidRPr="009375A0">
        <w:rPr>
          <w:rFonts w:ascii="Times New Roman" w:hAnsi="Times New Roman"/>
          <w:b/>
        </w:rPr>
        <w:t>38.</w:t>
      </w:r>
      <w:r w:rsidR="0002618D" w:rsidRPr="009375A0">
        <w:rPr>
          <w:rFonts w:ascii="Times New Roman" w:hAnsi="Times New Roman"/>
        </w:rPr>
        <w:t xml:space="preserve"> Section 25 of the Principal Act is amended—</w:t>
      </w:r>
    </w:p>
    <w:p w14:paraId="61074F76"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 a section 562 order</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a section 562 order or a section 562</w:t>
      </w:r>
      <w:r w:rsidR="00831C9C" w:rsidRPr="00831C9C">
        <w:rPr>
          <w:rFonts w:ascii="Times New Roman" w:hAnsi="Times New Roman"/>
          <w:smallCaps/>
        </w:rPr>
        <w:t>a</w:t>
      </w:r>
      <w:r w:rsidRPr="009375A0">
        <w:rPr>
          <w:rFonts w:ascii="Times New Roman" w:hAnsi="Times New Roman"/>
        </w:rPr>
        <w:t xml:space="preserve"> notice</w:t>
      </w:r>
      <w:r w:rsidR="009375A0">
        <w:rPr>
          <w:rFonts w:ascii="Times New Roman" w:hAnsi="Times New Roman"/>
        </w:rPr>
        <w:t>”</w:t>
      </w:r>
      <w:r w:rsidRPr="009375A0">
        <w:rPr>
          <w:rFonts w:ascii="Times New Roman" w:hAnsi="Times New Roman"/>
        </w:rPr>
        <w:t>;</w:t>
      </w:r>
    </w:p>
    <w:p w14:paraId="70805C99"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in writing</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particulars</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first occurring</w:t>
      </w:r>
      <w:r w:rsidRPr="008C080D">
        <w:rPr>
          <w:rFonts w:ascii="Times New Roman" w:hAnsi="Times New Roman"/>
        </w:rPr>
        <w:t>)</w:t>
      </w:r>
      <w:r w:rsidRPr="009375A0">
        <w:rPr>
          <w:rFonts w:ascii="Times New Roman" w:hAnsi="Times New Roman"/>
        </w:rPr>
        <w:t>;</w:t>
      </w:r>
    </w:p>
    <w:p w14:paraId="076D47A8"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 particulars in writing</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or</w:t>
      </w:r>
      <w:r w:rsidR="009375A0">
        <w:rPr>
          <w:rFonts w:ascii="Times New Roman" w:hAnsi="Times New Roman"/>
        </w:rPr>
        <w:t>”</w:t>
      </w:r>
      <w:r w:rsidRPr="009375A0">
        <w:rPr>
          <w:rFonts w:ascii="Times New Roman" w:hAnsi="Times New Roman"/>
        </w:rPr>
        <w:t>; and</w:t>
      </w:r>
    </w:p>
    <w:p w14:paraId="0662A511"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 section 562 order</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section 562 order or section 562</w:t>
      </w:r>
      <w:r w:rsidR="00831C9C" w:rsidRPr="00831C9C">
        <w:rPr>
          <w:rFonts w:ascii="Times New Roman" w:hAnsi="Times New Roman"/>
          <w:smallCaps/>
        </w:rPr>
        <w:t>a</w:t>
      </w:r>
      <w:r w:rsidRPr="009375A0">
        <w:rPr>
          <w:rFonts w:ascii="Times New Roman" w:hAnsi="Times New Roman"/>
        </w:rPr>
        <w:t xml:space="preserve"> notice</w:t>
      </w:r>
      <w:r w:rsidR="009375A0">
        <w:rPr>
          <w:rFonts w:ascii="Times New Roman" w:hAnsi="Times New Roman"/>
        </w:rPr>
        <w:t>”</w:t>
      </w:r>
      <w:r w:rsidRPr="009375A0">
        <w:rPr>
          <w:rFonts w:ascii="Times New Roman" w:hAnsi="Times New Roman"/>
        </w:rPr>
        <w:t>.</w:t>
      </w:r>
    </w:p>
    <w:p w14:paraId="11633706" w14:textId="77777777" w:rsidR="0002618D" w:rsidRPr="00154F53" w:rsidRDefault="009375A0" w:rsidP="00154F53">
      <w:pPr>
        <w:spacing w:before="120" w:after="60" w:line="240" w:lineRule="auto"/>
        <w:jc w:val="both"/>
        <w:rPr>
          <w:rFonts w:ascii="Times New Roman" w:hAnsi="Times New Roman"/>
          <w:b/>
          <w:sz w:val="20"/>
        </w:rPr>
      </w:pPr>
      <w:r w:rsidRPr="00154F53">
        <w:rPr>
          <w:rFonts w:ascii="Times New Roman" w:hAnsi="Times New Roman"/>
          <w:b/>
          <w:sz w:val="20"/>
        </w:rPr>
        <w:t>Powers of Board in relation to auditors and liquidators</w:t>
      </w:r>
    </w:p>
    <w:p w14:paraId="26429D59" w14:textId="77777777" w:rsidR="0002618D" w:rsidRPr="009375A0" w:rsidRDefault="009375A0" w:rsidP="00154F53">
      <w:pPr>
        <w:spacing w:after="0" w:line="240" w:lineRule="auto"/>
        <w:ind w:firstLine="432"/>
        <w:jc w:val="both"/>
        <w:rPr>
          <w:rFonts w:ascii="Times New Roman" w:hAnsi="Times New Roman"/>
        </w:rPr>
      </w:pPr>
      <w:r w:rsidRPr="009375A0">
        <w:rPr>
          <w:rFonts w:ascii="Times New Roman" w:hAnsi="Times New Roman"/>
          <w:b/>
        </w:rPr>
        <w:t>39.</w:t>
      </w:r>
      <w:r w:rsidR="0002618D" w:rsidRPr="009375A0">
        <w:rPr>
          <w:rFonts w:ascii="Times New Roman" w:hAnsi="Times New Roman"/>
        </w:rPr>
        <w:t xml:space="preserve"> Section 30</w:t>
      </w:r>
      <w:r w:rsidR="00831C9C" w:rsidRPr="00831C9C">
        <w:rPr>
          <w:rFonts w:ascii="Times New Roman" w:hAnsi="Times New Roman"/>
          <w:smallCaps/>
        </w:rPr>
        <w:t>d</w:t>
      </w:r>
      <w:r w:rsidR="0002618D" w:rsidRPr="009375A0">
        <w:rPr>
          <w:rFonts w:ascii="Times New Roman" w:hAnsi="Times New Roman"/>
        </w:rPr>
        <w:t xml:space="preserve"> of the Principal Act is amended—</w:t>
      </w:r>
    </w:p>
    <w:p w14:paraId="649B33B3"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sub-paragraphs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w:t>
      </w:r>
    </w:p>
    <w:p w14:paraId="311B4819" w14:textId="77777777" w:rsidR="0002618D" w:rsidRPr="009375A0" w:rsidRDefault="0002618D" w:rsidP="00154F5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the following sub-sections:</w:t>
      </w:r>
    </w:p>
    <w:p w14:paraId="7EA9BA66" w14:textId="77777777" w:rsidR="0002618D" w:rsidRPr="009375A0" w:rsidRDefault="009375A0" w:rsidP="00154F5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The Board shall, if it is satisfied on an application by the Commission for a prescribed person to be dealt with under this section—</w:t>
      </w:r>
    </w:p>
    <w:p w14:paraId="5060DAA8"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that the person is subject to a section 227 prohibition, a section 227</w:t>
      </w:r>
      <w:r w:rsidR="009375A0" w:rsidRPr="009375A0">
        <w:rPr>
          <w:rFonts w:ascii="Times New Roman" w:hAnsi="Times New Roman"/>
          <w:smallCaps/>
        </w:rPr>
        <w:t xml:space="preserve">a </w:t>
      </w:r>
      <w:r w:rsidRPr="009375A0">
        <w:rPr>
          <w:rFonts w:ascii="Times New Roman" w:hAnsi="Times New Roman"/>
        </w:rPr>
        <w:t>order, a section 562 order or a section 562</w:t>
      </w:r>
      <w:r w:rsidR="00831C9C" w:rsidRPr="00831C9C">
        <w:rPr>
          <w:rFonts w:ascii="Times New Roman" w:hAnsi="Times New Roman"/>
          <w:smallCaps/>
        </w:rPr>
        <w:t>a</w:t>
      </w:r>
      <w:r w:rsidRPr="009375A0">
        <w:rPr>
          <w:rFonts w:ascii="Times New Roman" w:hAnsi="Times New Roman"/>
        </w:rPr>
        <w:t xml:space="preserve"> notice; or</w:t>
      </w:r>
    </w:p>
    <w:p w14:paraId="2EB145C2" w14:textId="77777777" w:rsidR="0002618D" w:rsidRPr="009375A0" w:rsidRDefault="0002618D" w:rsidP="00154F5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that the person is incapable, by reason of mental infirmity, of managing his affairs,</w:t>
      </w:r>
    </w:p>
    <w:p w14:paraId="61CDFE70" w14:textId="77777777" w:rsidR="0002618D" w:rsidRPr="009375A0" w:rsidRDefault="0002618D" w:rsidP="00154F53">
      <w:pPr>
        <w:spacing w:after="0" w:line="240" w:lineRule="auto"/>
        <w:ind w:left="720"/>
        <w:jc w:val="both"/>
        <w:rPr>
          <w:rFonts w:ascii="Times New Roman" w:hAnsi="Times New Roman"/>
        </w:rPr>
      </w:pPr>
      <w:r w:rsidRPr="009375A0">
        <w:rPr>
          <w:rFonts w:ascii="Times New Roman" w:hAnsi="Times New Roman"/>
        </w:rPr>
        <w:t>by order, cancel each prescribed registration of the person.</w:t>
      </w:r>
    </w:p>
    <w:p w14:paraId="36A6FC29" w14:textId="77777777" w:rsidR="0002618D" w:rsidRPr="009375A0" w:rsidRDefault="009375A0" w:rsidP="00154F5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Pr="009375A0">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In sub-section </w:t>
      </w:r>
      <w:r w:rsidR="0002618D" w:rsidRPr="008C080D">
        <w:rPr>
          <w:rFonts w:ascii="Times New Roman" w:hAnsi="Times New Roman"/>
        </w:rPr>
        <w:t>(</w:t>
      </w:r>
      <w:r w:rsidR="0002618D" w:rsidRPr="009375A0">
        <w:rPr>
          <w:rFonts w:ascii="Times New Roman" w:hAnsi="Times New Roman"/>
        </w:rPr>
        <w:t>6</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and in this sub-section—</w:t>
      </w:r>
    </w:p>
    <w:p w14:paraId="3F2472D5" w14:textId="77777777" w:rsidR="0002618D" w:rsidRPr="009375A0" w:rsidRDefault="009375A0" w:rsidP="00E366EA">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prescribed person</w:t>
      </w:r>
      <w:r>
        <w:rPr>
          <w:rFonts w:ascii="Times New Roman" w:hAnsi="Times New Roman"/>
        </w:rPr>
        <w:t>’</w:t>
      </w:r>
      <w:r w:rsidR="0002618D" w:rsidRPr="009375A0">
        <w:rPr>
          <w:rFonts w:ascii="Times New Roman" w:hAnsi="Times New Roman"/>
        </w:rPr>
        <w:t xml:space="preserve"> means a person who is registered as an auditor, as a liquidator or as a liquidator of a specified corporation;</w:t>
      </w:r>
    </w:p>
    <w:p w14:paraId="7456293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2878535D" w14:textId="77777777" w:rsidR="0002618D" w:rsidRPr="009375A0" w:rsidRDefault="009375A0" w:rsidP="00E366EA">
      <w:pPr>
        <w:spacing w:after="0" w:line="240" w:lineRule="auto"/>
        <w:ind w:left="1440" w:hanging="360"/>
        <w:jc w:val="both"/>
        <w:rPr>
          <w:rFonts w:ascii="Times New Roman" w:hAnsi="Times New Roman"/>
        </w:rPr>
      </w:pPr>
      <w:r>
        <w:rPr>
          <w:rFonts w:ascii="Times New Roman" w:hAnsi="Times New Roman"/>
        </w:rPr>
        <w:lastRenderedPageBreak/>
        <w:t>‘</w:t>
      </w:r>
      <w:r w:rsidR="0002618D" w:rsidRPr="009375A0">
        <w:rPr>
          <w:rFonts w:ascii="Times New Roman" w:hAnsi="Times New Roman"/>
        </w:rPr>
        <w:t>prescribed registration</w:t>
      </w:r>
      <w:r>
        <w:rPr>
          <w:rFonts w:ascii="Times New Roman" w:hAnsi="Times New Roman"/>
        </w:rPr>
        <w:t>’</w:t>
      </w:r>
      <w:r w:rsidR="0002618D" w:rsidRPr="009375A0">
        <w:rPr>
          <w:rFonts w:ascii="Times New Roman" w:hAnsi="Times New Roman"/>
        </w:rPr>
        <w:t>, in relation to a prescribed person, means a registration of the person as an auditor, as a liquidator or as the liquidator of a specified corporation.</w:t>
      </w:r>
      <w:r>
        <w:rPr>
          <w:rFonts w:ascii="Times New Roman" w:hAnsi="Times New Roman"/>
        </w:rPr>
        <w:t>”</w:t>
      </w:r>
      <w:r w:rsidR="0002618D" w:rsidRPr="009375A0">
        <w:rPr>
          <w:rFonts w:ascii="Times New Roman" w:hAnsi="Times New Roman"/>
        </w:rPr>
        <w:t>;</w:t>
      </w:r>
    </w:p>
    <w:p w14:paraId="2B22E0BE"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in addition to or instead of cancelling or suspending the registration of the person as an auditor, liquidator or liquidator of that corporation, as the case may be,</w:t>
      </w:r>
      <w:r w:rsidR="009375A0">
        <w:rPr>
          <w:rFonts w:ascii="Times New Roman" w:hAnsi="Times New Roman"/>
        </w:rPr>
        <w:t>”</w:t>
      </w:r>
      <w:r w:rsidRPr="009375A0">
        <w:rPr>
          <w:rFonts w:ascii="Times New Roman" w:hAnsi="Times New Roman"/>
        </w:rPr>
        <w:t>;</w:t>
      </w:r>
    </w:p>
    <w:p w14:paraId="74149736"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the following sub-section:</w:t>
      </w:r>
    </w:p>
    <w:p w14:paraId="54F9E9AD" w14:textId="77777777" w:rsidR="0002618D" w:rsidRPr="009375A0" w:rsidRDefault="009375A0" w:rsidP="00E366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7</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Where, on an application by the Commission for a person who is registered as an auditor, as a liquidator or as a liquidator of a specified corporation to be dealt with under this section, the Board is empowered to deal with the person as mentioned in sub-section </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the Board may so deal with the person—</w:t>
      </w:r>
    </w:p>
    <w:p w14:paraId="128683D1"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 case where the Board is required to make an order under sub-section </w:t>
      </w:r>
      <w:r w:rsidRPr="008C080D">
        <w:rPr>
          <w:rFonts w:ascii="Times New Roman" w:hAnsi="Times New Roman"/>
        </w:rPr>
        <w:t>(</w:t>
      </w:r>
      <w:r w:rsidRPr="009375A0">
        <w:rPr>
          <w:rFonts w:ascii="Times New Roman" w:hAnsi="Times New Roman"/>
        </w:rPr>
        <w:t>6</w:t>
      </w:r>
      <w:r w:rsidR="009375A0" w:rsidRPr="009375A0">
        <w:rPr>
          <w:rFonts w:ascii="Times New Roman" w:hAnsi="Times New Roman"/>
          <w:smallCaps/>
        </w:rPr>
        <w:t>a</w:t>
      </w:r>
      <w:r w:rsidRPr="008C080D">
        <w:rPr>
          <w:rFonts w:ascii="Times New Roman" w:hAnsi="Times New Roman"/>
        </w:rPr>
        <w:t>)</w:t>
      </w:r>
      <w:r w:rsidRPr="009375A0">
        <w:rPr>
          <w:rFonts w:ascii="Times New Roman" w:hAnsi="Times New Roman"/>
        </w:rPr>
        <w:t xml:space="preserve"> on the application—in addition to making such an order; or</w:t>
      </w:r>
    </w:p>
    <w:p w14:paraId="4D7BA6F7"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any other case—in addition to or instead of cancelling or suspending the registration of the person as an auditor, as a liquidator or as a liquidator of that corporation, as the case may be.</w:t>
      </w:r>
      <w:r w:rsidR="009375A0">
        <w:rPr>
          <w:rFonts w:ascii="Times New Roman" w:hAnsi="Times New Roman"/>
        </w:rPr>
        <w:t>”</w:t>
      </w:r>
      <w:r w:rsidRPr="009375A0">
        <w:rPr>
          <w:rFonts w:ascii="Times New Roman" w:hAnsi="Times New Roman"/>
        </w:rPr>
        <w:t>; and</w:t>
      </w:r>
    </w:p>
    <w:p w14:paraId="1BC13ADB"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adding at the end the following sub-sections:</w:t>
      </w:r>
    </w:p>
    <w:p w14:paraId="5EFBB754" w14:textId="77777777" w:rsidR="0002618D" w:rsidRPr="009375A0" w:rsidRDefault="009375A0" w:rsidP="00E366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11</w:t>
      </w:r>
      <w:r w:rsidR="0002618D" w:rsidRPr="008C080D">
        <w:rPr>
          <w:rFonts w:ascii="Times New Roman" w:hAnsi="Times New Roman"/>
        </w:rPr>
        <w:t>)</w:t>
      </w:r>
      <w:r w:rsidR="0002618D" w:rsidRPr="009375A0">
        <w:rPr>
          <w:rFonts w:ascii="Times New Roman" w:hAnsi="Times New Roman"/>
        </w:rPr>
        <w:t xml:space="preserve"> This section </w:t>
      </w:r>
      <w:r w:rsidR="0002618D" w:rsidRPr="008C080D">
        <w:rPr>
          <w:rFonts w:ascii="Times New Roman" w:hAnsi="Times New Roman"/>
        </w:rPr>
        <w:t>(</w:t>
      </w:r>
      <w:r w:rsidR="0002618D" w:rsidRPr="009375A0">
        <w:rPr>
          <w:rFonts w:ascii="Times New Roman" w:hAnsi="Times New Roman"/>
        </w:rPr>
        <w:t>other than this sub-section</w:t>
      </w:r>
      <w:r w:rsidR="0002618D" w:rsidRPr="008C080D">
        <w:rPr>
          <w:rFonts w:ascii="Times New Roman" w:hAnsi="Times New Roman"/>
        </w:rPr>
        <w:t>)</w:t>
      </w:r>
      <w:r w:rsidR="0002618D" w:rsidRPr="009375A0">
        <w:rPr>
          <w:rFonts w:ascii="Times New Roman" w:hAnsi="Times New Roman"/>
        </w:rPr>
        <w:t xml:space="preserve"> as in force after the commencement of section 39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 </w:t>
      </w:r>
      <w:r w:rsidR="0002618D" w:rsidRPr="009375A0">
        <w:rPr>
          <w:rFonts w:ascii="Times New Roman" w:hAnsi="Times New Roman"/>
        </w:rPr>
        <w:t>applies in relation to a prescribed application made after that commencement and, notwithstanding the amendments made by that section, this section as in force immediately before that commencement continues to apply in relation to a prescribed application made before that commencement.</w:t>
      </w:r>
    </w:p>
    <w:p w14:paraId="79B4EE33" w14:textId="77777777" w:rsidR="0002618D" w:rsidRPr="009375A0" w:rsidRDefault="009375A0" w:rsidP="00E366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12</w:t>
      </w:r>
      <w:r w:rsidR="0002618D" w:rsidRPr="008C080D">
        <w:rPr>
          <w:rFonts w:ascii="Times New Roman" w:hAnsi="Times New Roman"/>
        </w:rPr>
        <w:t>)</w:t>
      </w:r>
      <w:r w:rsidR="0002618D" w:rsidRPr="009375A0">
        <w:rPr>
          <w:rFonts w:ascii="Times New Roman" w:hAnsi="Times New Roman"/>
        </w:rPr>
        <w:t xml:space="preserve"> In sub-section </w:t>
      </w:r>
      <w:r w:rsidR="0002618D" w:rsidRPr="008C080D">
        <w:rPr>
          <w:rFonts w:ascii="Times New Roman" w:hAnsi="Times New Roman"/>
        </w:rPr>
        <w:t>(</w:t>
      </w:r>
      <w:r w:rsidR="0002618D" w:rsidRPr="009375A0">
        <w:rPr>
          <w:rFonts w:ascii="Times New Roman" w:hAnsi="Times New Roman"/>
        </w:rPr>
        <w:t>11</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prescribed application</w:t>
      </w:r>
      <w:r>
        <w:rPr>
          <w:rFonts w:ascii="Times New Roman" w:hAnsi="Times New Roman"/>
        </w:rPr>
        <w:t>’</w:t>
      </w:r>
      <w:r w:rsidR="0002618D" w:rsidRPr="009375A0">
        <w:rPr>
          <w:rFonts w:ascii="Times New Roman" w:hAnsi="Times New Roman"/>
        </w:rPr>
        <w:t xml:space="preserve"> means an application by the Commission for a person who is registered as an auditor, as a liquidator or as a liquidator of a specified corporation to be dealt with under this section.</w:t>
      </w:r>
      <w:r>
        <w:rPr>
          <w:rFonts w:ascii="Times New Roman" w:hAnsi="Times New Roman"/>
        </w:rPr>
        <w:t>”</w:t>
      </w:r>
      <w:r w:rsidR="0002618D" w:rsidRPr="009375A0">
        <w:rPr>
          <w:rFonts w:ascii="Times New Roman" w:hAnsi="Times New Roman"/>
        </w:rPr>
        <w:t>.</w:t>
      </w:r>
    </w:p>
    <w:p w14:paraId="2D230ED1"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Proceedings at hearings</w:t>
      </w:r>
    </w:p>
    <w:p w14:paraId="34FC3E2B"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40.</w:t>
      </w:r>
      <w:r w:rsidR="0002618D" w:rsidRPr="009375A0">
        <w:rPr>
          <w:rFonts w:ascii="Times New Roman" w:hAnsi="Times New Roman"/>
        </w:rPr>
        <w:t xml:space="preserve"> Section 30</w:t>
      </w:r>
      <w:r w:rsidR="00831C9C" w:rsidRPr="00831C9C">
        <w:rPr>
          <w:rFonts w:ascii="Times New Roman" w:hAnsi="Times New Roman"/>
          <w:smallCaps/>
        </w:rPr>
        <w:t>g</w:t>
      </w:r>
      <w:r w:rsidR="0002618D" w:rsidRPr="009375A0">
        <w:rPr>
          <w:rFonts w:ascii="Times New Roman" w:hAnsi="Times New Roman"/>
        </w:rPr>
        <w:t xml:space="preserve"> of the Principal Act is amended by omitting paragraph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and substituting the following paragraph:</w:t>
      </w:r>
    </w:p>
    <w:p w14:paraId="4BE9D415" w14:textId="5A6F3670" w:rsidR="0002618D" w:rsidRPr="009375A0" w:rsidRDefault="009375A0" w:rsidP="00E366EA">
      <w:pPr>
        <w:spacing w:after="0" w:line="240" w:lineRule="auto"/>
        <w:ind w:left="792"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the Commission may be represented by—</w:t>
      </w:r>
    </w:p>
    <w:p w14:paraId="647A0903"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an employee, or a member or acting member, of the Commission; or</w:t>
      </w:r>
    </w:p>
    <w:p w14:paraId="38B89AB2"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 person authorised by the Commission for the purpose;</w:t>
      </w:r>
      <w:r w:rsidR="009375A0">
        <w:rPr>
          <w:rFonts w:ascii="Times New Roman" w:hAnsi="Times New Roman"/>
        </w:rPr>
        <w:t>”</w:t>
      </w:r>
      <w:r w:rsidRPr="009375A0">
        <w:rPr>
          <w:rFonts w:ascii="Times New Roman" w:hAnsi="Times New Roman"/>
        </w:rPr>
        <w:t>.</w:t>
      </w:r>
    </w:p>
    <w:p w14:paraId="1D137A01"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Notice of Board’s decision</w:t>
      </w:r>
    </w:p>
    <w:p w14:paraId="0F3C3BF4"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41.</w:t>
      </w:r>
      <w:r w:rsidR="0002618D" w:rsidRPr="009375A0">
        <w:rPr>
          <w:rFonts w:ascii="Times New Roman" w:hAnsi="Times New Roman"/>
        </w:rPr>
        <w:t xml:space="preserve"> Section 30</w:t>
      </w:r>
      <w:r w:rsidRPr="009375A0">
        <w:rPr>
          <w:rFonts w:ascii="Times New Roman" w:hAnsi="Times New Roman"/>
          <w:smallCaps/>
        </w:rPr>
        <w:t>m</w:t>
      </w:r>
      <w:r w:rsidRPr="009375A0">
        <w:rPr>
          <w:rFonts w:ascii="Times New Roman" w:hAnsi="Times New Roman"/>
          <w:b/>
          <w:smallCaps/>
        </w:rPr>
        <w:t xml:space="preserve"> </w:t>
      </w:r>
      <w:r w:rsidR="0002618D" w:rsidRPr="009375A0">
        <w:rPr>
          <w:rFonts w:ascii="Times New Roman" w:hAnsi="Times New Roman"/>
        </w:rPr>
        <w:t xml:space="preserve">of the Principal Act is amended by omitting from sub-sections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who is registered as an auditor, as a liquidator or as a</w:t>
      </w:r>
    </w:p>
    <w:p w14:paraId="14D4ACFA"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DFCA22D"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lastRenderedPageBreak/>
        <w:t>liquidator of a specified corporation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or decides that it is required to make an order under sub-section 30</w:t>
      </w:r>
      <w:r w:rsidR="00831C9C" w:rsidRPr="00831C9C">
        <w:rPr>
          <w:rFonts w:ascii="Times New Roman" w:hAnsi="Times New Roman"/>
          <w:smallCaps/>
        </w:rPr>
        <w:t>d</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6</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in relation to a person</w:t>
      </w:r>
      <w:r w:rsidR="009375A0">
        <w:rPr>
          <w:rFonts w:ascii="Times New Roman" w:hAnsi="Times New Roman"/>
        </w:rPr>
        <w:t>”</w:t>
      </w:r>
      <w:r w:rsidRPr="009375A0">
        <w:rPr>
          <w:rFonts w:ascii="Times New Roman" w:hAnsi="Times New Roman"/>
        </w:rPr>
        <w:t>.</w:t>
      </w:r>
    </w:p>
    <w:p w14:paraId="1FE66A65"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Time when Board’s decision comes into effect</w:t>
      </w:r>
    </w:p>
    <w:p w14:paraId="658C7A8F"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42.</w:t>
      </w:r>
      <w:r w:rsidR="0002618D" w:rsidRPr="009375A0">
        <w:rPr>
          <w:rFonts w:ascii="Times New Roman" w:hAnsi="Times New Roman"/>
        </w:rPr>
        <w:t xml:space="preserve"> Section 30</w:t>
      </w:r>
      <w:r w:rsidR="00831C9C" w:rsidRPr="00831C9C">
        <w:rPr>
          <w:rFonts w:ascii="Times New Roman" w:hAnsi="Times New Roman"/>
          <w:smallCaps/>
        </w:rPr>
        <w:t>n</w:t>
      </w:r>
      <w:r w:rsidR="0002618D" w:rsidRPr="009375A0">
        <w:rPr>
          <w:rFonts w:ascii="Times New Roman" w:hAnsi="Times New Roman"/>
        </w:rPr>
        <w:t xml:space="preserve"> of the Principal Act is amended—</w:t>
      </w:r>
    </w:p>
    <w:p w14:paraId="59469FEE"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 decision of the Board to cancel or suspend</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an order made by the Board cancelling or suspending</w:t>
      </w:r>
      <w:r w:rsidR="009375A0">
        <w:rPr>
          <w:rFonts w:ascii="Times New Roman" w:hAnsi="Times New Roman"/>
        </w:rPr>
        <w:t>”</w:t>
      </w:r>
      <w:r w:rsidRPr="009375A0">
        <w:rPr>
          <w:rFonts w:ascii="Times New Roman" w:hAnsi="Times New Roman"/>
        </w:rPr>
        <w:t>;</w:t>
      </w:r>
    </w:p>
    <w:p w14:paraId="05726174"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pursuant to which the order is made</w:t>
      </w:r>
      <w:r w:rsidR="009375A0">
        <w:rPr>
          <w:rFonts w:ascii="Times New Roman" w:hAnsi="Times New Roman"/>
        </w:rPr>
        <w:t>”</w:t>
      </w:r>
      <w:r w:rsidRPr="009375A0">
        <w:rPr>
          <w:rFonts w:ascii="Times New Roman" w:hAnsi="Times New Roman"/>
        </w:rPr>
        <w:t xml:space="preserve"> before </w:t>
      </w:r>
      <w:r w:rsidR="009375A0">
        <w:rPr>
          <w:rFonts w:ascii="Times New Roman" w:hAnsi="Times New Roman"/>
        </w:rPr>
        <w:t>“</w:t>
      </w:r>
      <w:r w:rsidRPr="009375A0">
        <w:rPr>
          <w:rFonts w:ascii="Times New Roman" w:hAnsi="Times New Roman"/>
        </w:rPr>
        <w:t>, being</w:t>
      </w:r>
      <w:r w:rsidR="009375A0">
        <w:rPr>
          <w:rFonts w:ascii="Times New Roman" w:hAnsi="Times New Roman"/>
        </w:rPr>
        <w:t>”</w:t>
      </w:r>
      <w:r w:rsidRPr="009375A0">
        <w:rPr>
          <w:rFonts w:ascii="Times New Roman" w:hAnsi="Times New Roman"/>
        </w:rPr>
        <w:t>;</w:t>
      </w:r>
    </w:p>
    <w:p w14:paraId="10115983"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 decision</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first occurring</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an order</w:t>
      </w:r>
      <w:r w:rsidR="009375A0">
        <w:rPr>
          <w:rFonts w:ascii="Times New Roman" w:hAnsi="Times New Roman"/>
        </w:rPr>
        <w:t>”</w:t>
      </w:r>
      <w:r w:rsidRPr="009375A0">
        <w:rPr>
          <w:rFonts w:ascii="Times New Roman" w:hAnsi="Times New Roman"/>
        </w:rPr>
        <w:t>;</w:t>
      </w:r>
    </w:p>
    <w:p w14:paraId="04A3BD2D"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pursuant to which the order is made</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decision</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second occurring</w:t>
      </w:r>
      <w:r w:rsidRPr="008C080D">
        <w:rPr>
          <w:rFonts w:ascii="Times New Roman" w:hAnsi="Times New Roman"/>
        </w:rPr>
        <w:t>)</w:t>
      </w:r>
      <w:r w:rsidRPr="009375A0">
        <w:rPr>
          <w:rFonts w:ascii="Times New Roman" w:hAnsi="Times New Roman"/>
        </w:rPr>
        <w:t>;</w:t>
      </w:r>
    </w:p>
    <w:p w14:paraId="189D1EDF"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 decision, the decision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an order, the order</w:t>
      </w:r>
      <w:r w:rsidR="009375A0">
        <w:rPr>
          <w:rFonts w:ascii="Times New Roman" w:hAnsi="Times New Roman"/>
        </w:rPr>
        <w:t>”</w:t>
      </w:r>
      <w:r w:rsidRPr="009375A0">
        <w:rPr>
          <w:rFonts w:ascii="Times New Roman" w:hAnsi="Times New Roman"/>
        </w:rPr>
        <w:t>; and</w:t>
      </w:r>
    </w:p>
    <w:p w14:paraId="5EB61B57"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omitting from sub-paragraphs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decision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order</w:t>
      </w:r>
      <w:r w:rsidR="009375A0">
        <w:rPr>
          <w:rFonts w:ascii="Times New Roman" w:hAnsi="Times New Roman"/>
        </w:rPr>
        <w:t>”</w:t>
      </w:r>
      <w:r w:rsidRPr="009375A0">
        <w:rPr>
          <w:rFonts w:ascii="Times New Roman" w:hAnsi="Times New Roman"/>
        </w:rPr>
        <w:t>.</w:t>
      </w:r>
    </w:p>
    <w:p w14:paraId="0B43B9A4"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Appeal from decision of Board</w:t>
      </w:r>
    </w:p>
    <w:p w14:paraId="403584AC"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43.</w:t>
      </w:r>
      <w:r w:rsidR="0002618D" w:rsidRPr="009375A0">
        <w:rPr>
          <w:rFonts w:ascii="Times New Roman" w:hAnsi="Times New Roman"/>
        </w:rPr>
        <w:t xml:space="preserve"> Section 30</w:t>
      </w:r>
      <w:r w:rsidR="00831C9C" w:rsidRPr="00831C9C">
        <w:rPr>
          <w:rFonts w:ascii="Times New Roman" w:hAnsi="Times New Roman"/>
          <w:smallCaps/>
        </w:rPr>
        <w:t>r</w:t>
      </w:r>
      <w:r w:rsidR="0002618D" w:rsidRPr="009375A0">
        <w:rPr>
          <w:rFonts w:ascii="Times New Roman" w:hAnsi="Times New Roman"/>
        </w:rPr>
        <w:t xml:space="preserve"> of the Principal Act is amended—</w:t>
      </w:r>
    </w:p>
    <w:p w14:paraId="602F87E2"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any order made by the Board pursuant to the decision and may</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and</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first occurring</w:t>
      </w:r>
      <w:r w:rsidRPr="008C080D">
        <w:rPr>
          <w:rFonts w:ascii="Times New Roman" w:hAnsi="Times New Roman"/>
        </w:rPr>
        <w:t>)</w:t>
      </w:r>
      <w:r w:rsidRPr="009375A0">
        <w:rPr>
          <w:rFonts w:ascii="Times New Roman" w:hAnsi="Times New Roman"/>
        </w:rPr>
        <w:t>; and</w:t>
      </w:r>
    </w:p>
    <w:p w14:paraId="1A7CDB4B"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any order made by the Board pursuant to the decision and may</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and</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second occurring</w:t>
      </w:r>
      <w:r w:rsidRPr="008C080D">
        <w:rPr>
          <w:rFonts w:ascii="Times New Roman" w:hAnsi="Times New Roman"/>
        </w:rPr>
        <w:t>)</w:t>
      </w:r>
      <w:r w:rsidRPr="009375A0">
        <w:rPr>
          <w:rFonts w:ascii="Times New Roman" w:hAnsi="Times New Roman"/>
        </w:rPr>
        <w:t>.</w:t>
      </w:r>
    </w:p>
    <w:p w14:paraId="42F59F31"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Registers</w:t>
      </w:r>
    </w:p>
    <w:p w14:paraId="63E8F78F"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44.</w:t>
      </w:r>
      <w:r w:rsidR="0002618D" w:rsidRPr="009375A0">
        <w:rPr>
          <w:rFonts w:ascii="Times New Roman" w:hAnsi="Times New Roman"/>
        </w:rPr>
        <w:t xml:space="preserve"> Section 31 of the Principal Act is amended—</w:t>
      </w:r>
    </w:p>
    <w:p w14:paraId="7B6E2434"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iia</w:t>
      </w:r>
      <w:proofErr w:type="spellEnd"/>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w:t>
      </w:r>
      <w:r w:rsidR="009375A0">
        <w:rPr>
          <w:rFonts w:ascii="Times New Roman" w:hAnsi="Times New Roman"/>
        </w:rPr>
        <w:t>”</w:t>
      </w:r>
      <w:r w:rsidRPr="009375A0">
        <w:rPr>
          <w:rFonts w:ascii="Times New Roman" w:hAnsi="Times New Roman"/>
        </w:rPr>
        <w:t>; and</w:t>
      </w:r>
    </w:p>
    <w:p w14:paraId="4B6FD760"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sub-paragraph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iia</w:t>
      </w:r>
      <w:proofErr w:type="spellEnd"/>
      <w:r w:rsidRPr="008C080D">
        <w:rPr>
          <w:rFonts w:ascii="Times New Roman" w:hAnsi="Times New Roman"/>
        </w:rPr>
        <w:t>)</w:t>
      </w:r>
      <w:r w:rsidRPr="009375A0">
        <w:rPr>
          <w:rFonts w:ascii="Times New Roman" w:hAnsi="Times New Roman"/>
        </w:rPr>
        <w:t xml:space="preserve"> the following sub-paragraph:</w:t>
      </w:r>
    </w:p>
    <w:p w14:paraId="1CA65AB7" w14:textId="68CDD5D8" w:rsidR="0002618D" w:rsidRPr="009375A0" w:rsidRDefault="009375A0" w:rsidP="00E366EA">
      <w:pPr>
        <w:spacing w:after="0" w:line="240" w:lineRule="auto"/>
        <w:ind w:left="1584" w:hanging="504"/>
        <w:jc w:val="both"/>
        <w:rPr>
          <w:rFonts w:ascii="Times New Roman" w:hAnsi="Times New Roman"/>
        </w:rPr>
      </w:pPr>
      <w:r>
        <w:rPr>
          <w:rFonts w:ascii="Times New Roman" w:hAnsi="Times New Roman"/>
        </w:rPr>
        <w:t>“</w:t>
      </w:r>
      <w:r w:rsidR="0002618D" w:rsidRPr="008C080D">
        <w:rPr>
          <w:rFonts w:ascii="Times New Roman" w:hAnsi="Times New Roman"/>
        </w:rPr>
        <w:t>(</w:t>
      </w:r>
      <w:proofErr w:type="spellStart"/>
      <w:r w:rsidR="0002618D" w:rsidRPr="009375A0">
        <w:rPr>
          <w:rFonts w:ascii="Times New Roman" w:hAnsi="Times New Roman"/>
        </w:rPr>
        <w:t>iib</w:t>
      </w:r>
      <w:proofErr w:type="spellEnd"/>
      <w:r w:rsidR="0002618D" w:rsidRPr="008C080D">
        <w:rPr>
          <w:rFonts w:ascii="Times New Roman" w:hAnsi="Times New Roman"/>
        </w:rPr>
        <w:t>)</w:t>
      </w:r>
      <w:r w:rsidR="0002618D" w:rsidRPr="009375A0">
        <w:rPr>
          <w:rFonts w:ascii="Times New Roman" w:hAnsi="Times New Roman"/>
        </w:rPr>
        <w:t xml:space="preserve"> a report made or lodged, whether before or after the commencement of section 44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w:t>
      </w:r>
      <w:r w:rsidRPr="00B658D1">
        <w:rPr>
          <w:rFonts w:ascii="Times New Roman" w:hAnsi="Times New Roman"/>
        </w:rPr>
        <w:t>,</w:t>
      </w:r>
      <w:r w:rsidRPr="009375A0">
        <w:rPr>
          <w:rFonts w:ascii="Times New Roman" w:hAnsi="Times New Roman"/>
          <w:i/>
        </w:rPr>
        <w:t xml:space="preserve"> </w:t>
      </w:r>
      <w:r w:rsidR="0002618D" w:rsidRPr="009375A0">
        <w:rPr>
          <w:rFonts w:ascii="Times New Roman" w:hAnsi="Times New Roman"/>
        </w:rPr>
        <w:t>under section 324</w:t>
      </w:r>
      <w:r w:rsidR="00831C9C" w:rsidRPr="00831C9C">
        <w:rPr>
          <w:rFonts w:ascii="Times New Roman" w:hAnsi="Times New Roman"/>
          <w:smallCaps/>
        </w:rPr>
        <w:t>c</w:t>
      </w:r>
      <w:r w:rsidR="0002618D" w:rsidRPr="009375A0">
        <w:rPr>
          <w:rFonts w:ascii="Times New Roman" w:hAnsi="Times New Roman"/>
        </w:rPr>
        <w:t>, 351 or 418; or</w:t>
      </w:r>
      <w:r>
        <w:rPr>
          <w:rFonts w:ascii="Times New Roman" w:hAnsi="Times New Roman"/>
        </w:rPr>
        <w:t>”</w:t>
      </w:r>
      <w:r w:rsidR="0002618D" w:rsidRPr="009375A0">
        <w:rPr>
          <w:rFonts w:ascii="Times New Roman" w:hAnsi="Times New Roman"/>
        </w:rPr>
        <w:t>.</w:t>
      </w:r>
    </w:p>
    <w:p w14:paraId="34F2D3FB"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Formation of companies</w:t>
      </w:r>
    </w:p>
    <w:p w14:paraId="62BB122F"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45.</w:t>
      </w:r>
      <w:r w:rsidR="0002618D" w:rsidRPr="009375A0">
        <w:rPr>
          <w:rFonts w:ascii="Times New Roman" w:hAnsi="Times New Roman"/>
        </w:rPr>
        <w:t xml:space="preserve"> Section 33 of the Principal Act is amended by inserting in paragraph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 an Ordinance</w:t>
      </w:r>
      <w:r>
        <w:rPr>
          <w:rFonts w:ascii="Times New Roman" w:hAnsi="Times New Roman"/>
        </w:rPr>
        <w:t>”</w:t>
      </w:r>
      <w:r w:rsidR="0002618D" w:rsidRPr="009375A0">
        <w:rPr>
          <w:rFonts w:ascii="Times New Roman" w:hAnsi="Times New Roman"/>
        </w:rPr>
        <w:t xml:space="preserve"> after </w:t>
      </w:r>
      <w:r>
        <w:rPr>
          <w:rFonts w:ascii="Times New Roman" w:hAnsi="Times New Roman"/>
        </w:rPr>
        <w:t>“</w:t>
      </w:r>
      <w:r w:rsidR="0002618D" w:rsidRPr="009375A0">
        <w:rPr>
          <w:rFonts w:ascii="Times New Roman" w:hAnsi="Times New Roman"/>
        </w:rPr>
        <w:t>another Act</w:t>
      </w:r>
      <w:r>
        <w:rPr>
          <w:rFonts w:ascii="Times New Roman" w:hAnsi="Times New Roman"/>
        </w:rPr>
        <w:t>”</w:t>
      </w:r>
      <w:r w:rsidR="0002618D" w:rsidRPr="009375A0">
        <w:rPr>
          <w:rFonts w:ascii="Times New Roman" w:hAnsi="Times New Roman"/>
        </w:rPr>
        <w:t>.</w:t>
      </w:r>
    </w:p>
    <w:p w14:paraId="3DB57249"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Amendment of Division heading</w:t>
      </w:r>
    </w:p>
    <w:p w14:paraId="74EE32DB" w14:textId="2C1C9674"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46.</w:t>
      </w:r>
      <w:r w:rsidR="0002618D" w:rsidRPr="009375A0">
        <w:rPr>
          <w:rFonts w:ascii="Times New Roman" w:hAnsi="Times New Roman"/>
        </w:rPr>
        <w:t xml:space="preserve"> The heading to Division 3 of Part III of the Principal Act is amended by inserting </w:t>
      </w:r>
      <w:r w:rsidRPr="00B658D1">
        <w:rPr>
          <w:rFonts w:ascii="Times New Roman" w:hAnsi="Times New Roman"/>
        </w:rPr>
        <w:t>“</w:t>
      </w:r>
      <w:r w:rsidRPr="009375A0">
        <w:rPr>
          <w:rFonts w:ascii="Times New Roman" w:hAnsi="Times New Roman"/>
          <w:i/>
        </w:rPr>
        <w:t>Legal Capacity,</w:t>
      </w:r>
      <w:r w:rsidRPr="00B658D1">
        <w:rPr>
          <w:rFonts w:ascii="Times New Roman" w:hAnsi="Times New Roman"/>
        </w:rPr>
        <w:t>”</w:t>
      </w:r>
      <w:r w:rsidRPr="009375A0">
        <w:rPr>
          <w:rFonts w:ascii="Times New Roman" w:hAnsi="Times New Roman"/>
          <w:i/>
        </w:rPr>
        <w:t xml:space="preserve"> </w:t>
      </w:r>
      <w:r w:rsidR="0002618D" w:rsidRPr="009375A0">
        <w:rPr>
          <w:rFonts w:ascii="Times New Roman" w:hAnsi="Times New Roman"/>
        </w:rPr>
        <w:t xml:space="preserve">before </w:t>
      </w:r>
      <w:r w:rsidRPr="00B658D1">
        <w:rPr>
          <w:rFonts w:ascii="Times New Roman" w:hAnsi="Times New Roman"/>
        </w:rPr>
        <w:t>“</w:t>
      </w:r>
      <w:r w:rsidRPr="009375A0">
        <w:rPr>
          <w:rFonts w:ascii="Times New Roman" w:hAnsi="Times New Roman"/>
          <w:i/>
        </w:rPr>
        <w:t>Powers</w:t>
      </w:r>
      <w:r w:rsidRPr="00B658D1">
        <w:rPr>
          <w:rFonts w:ascii="Times New Roman" w:hAnsi="Times New Roman"/>
        </w:rPr>
        <w:t>”</w:t>
      </w:r>
      <w:r w:rsidRPr="009375A0">
        <w:rPr>
          <w:rFonts w:ascii="Times New Roman" w:hAnsi="Times New Roman"/>
          <w:i/>
        </w:rPr>
        <w:t>.</w:t>
      </w:r>
    </w:p>
    <w:p w14:paraId="712201AD"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0A74F72"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lastRenderedPageBreak/>
        <w:t>47.</w:t>
      </w:r>
      <w:r w:rsidR="0002618D" w:rsidRPr="009375A0">
        <w:rPr>
          <w:rFonts w:ascii="Times New Roman" w:hAnsi="Times New Roman"/>
        </w:rPr>
        <w:t xml:space="preserve"> Before section 67 of the Principal Act the following sections are inserted in Division 3 of Part III:</w:t>
      </w:r>
    </w:p>
    <w:p w14:paraId="6D9F9D28"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Commencement of certain provisions</w:t>
      </w:r>
    </w:p>
    <w:p w14:paraId="1F5CF215"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66</w:t>
      </w:r>
      <w:r w:rsidRPr="009375A0">
        <w:rPr>
          <w:rFonts w:ascii="Times New Roman" w:hAnsi="Times New Roman"/>
          <w:smallCaps/>
        </w:rPr>
        <w:t>a</w:t>
      </w:r>
      <w:r w:rsidR="0002618D" w:rsidRPr="009375A0">
        <w:rPr>
          <w:rFonts w:ascii="Times New Roman" w:hAnsi="Times New Roman"/>
        </w:rPr>
        <w:t>. The following provisions shall be deemed to have come into operation on 1 January 1984:</w:t>
      </w:r>
    </w:p>
    <w:p w14:paraId="4BBFCE7E" w14:textId="7BDF58CC"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heading to this Division, as amended by section 46 of the </w:t>
      </w:r>
      <w:r w:rsidR="009375A0" w:rsidRPr="009375A0">
        <w:rPr>
          <w:rFonts w:ascii="Times New Roman" w:hAnsi="Times New Roman"/>
          <w:i/>
        </w:rPr>
        <w:t xml:space="preserve">Companies and Securities Legislation </w:t>
      </w:r>
      <w:r w:rsidR="009375A0" w:rsidRPr="008C080D">
        <w:rPr>
          <w:rFonts w:ascii="Times New Roman" w:hAnsi="Times New Roman"/>
        </w:rPr>
        <w:t>(</w:t>
      </w:r>
      <w:r w:rsidR="009375A0" w:rsidRPr="009375A0">
        <w:rPr>
          <w:rFonts w:ascii="Times New Roman" w:hAnsi="Times New Roman"/>
          <w:i/>
        </w:rPr>
        <w:t>Miscellaneous Amendments</w:t>
      </w:r>
      <w:r w:rsidR="009375A0" w:rsidRPr="008C080D">
        <w:rPr>
          <w:rFonts w:ascii="Times New Roman" w:hAnsi="Times New Roman"/>
        </w:rPr>
        <w:t>)</w:t>
      </w:r>
      <w:r w:rsidR="009375A0" w:rsidRPr="009375A0">
        <w:rPr>
          <w:rFonts w:ascii="Times New Roman" w:hAnsi="Times New Roman"/>
          <w:i/>
        </w:rPr>
        <w:t xml:space="preserve"> Act 1985</w:t>
      </w:r>
      <w:r w:rsidR="009375A0" w:rsidRPr="00B658D1">
        <w:rPr>
          <w:rFonts w:ascii="Times New Roman" w:hAnsi="Times New Roman"/>
        </w:rPr>
        <w:t>;</w:t>
      </w:r>
    </w:p>
    <w:p w14:paraId="1861A0D3"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sections 66</w:t>
      </w:r>
      <w:r w:rsidR="009375A0" w:rsidRPr="009375A0">
        <w:rPr>
          <w:rFonts w:ascii="Times New Roman" w:hAnsi="Times New Roman"/>
          <w:smallCaps/>
        </w:rPr>
        <w:t>b</w:t>
      </w:r>
      <w:r w:rsidR="009375A0" w:rsidRPr="009375A0">
        <w:rPr>
          <w:rFonts w:ascii="Times New Roman" w:hAnsi="Times New Roman"/>
          <w:b/>
          <w:smallCaps/>
        </w:rPr>
        <w:t xml:space="preserve"> </w:t>
      </w:r>
      <w:r w:rsidRPr="009375A0">
        <w:rPr>
          <w:rFonts w:ascii="Times New Roman" w:hAnsi="Times New Roman"/>
        </w:rPr>
        <w:t>and 66</w:t>
      </w:r>
      <w:r w:rsidR="00831C9C" w:rsidRPr="00831C9C">
        <w:rPr>
          <w:rFonts w:ascii="Times New Roman" w:hAnsi="Times New Roman"/>
          <w:smallCaps/>
        </w:rPr>
        <w:t>c</w:t>
      </w:r>
      <w:r w:rsidRPr="009375A0">
        <w:rPr>
          <w:rFonts w:ascii="Times New Roman" w:hAnsi="Times New Roman"/>
        </w:rPr>
        <w:t xml:space="preserve"> of this Act;</w:t>
      </w:r>
    </w:p>
    <w:p w14:paraId="74638B73"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sections 67 and 68 of this Act, as amended by sections 48 and 49, respectively, of that Act.</w:t>
      </w:r>
    </w:p>
    <w:p w14:paraId="29E9C1F3"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Interpretation</w:t>
      </w:r>
    </w:p>
    <w:p w14:paraId="07C254D5"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66</w:t>
      </w:r>
      <w:r w:rsidR="00831C9C" w:rsidRPr="00831C9C">
        <w:rPr>
          <w:rFonts w:ascii="Times New Roman" w:hAnsi="Times New Roman"/>
          <w:smallCaps/>
        </w:rPr>
        <w:t>b</w:t>
      </w:r>
      <w:r w:rsidR="0002618D" w:rsidRPr="009375A0">
        <w:rPr>
          <w:rFonts w:ascii="Times New Roman" w:hAnsi="Times New Roman"/>
        </w:rPr>
        <w:t>. In this section and in sections 66</w:t>
      </w:r>
      <w:r w:rsidR="00831C9C" w:rsidRPr="00831C9C">
        <w:rPr>
          <w:rFonts w:ascii="Times New Roman" w:hAnsi="Times New Roman"/>
          <w:smallCaps/>
        </w:rPr>
        <w:t>c</w:t>
      </w:r>
      <w:r w:rsidR="0002618D" w:rsidRPr="009375A0">
        <w:rPr>
          <w:rFonts w:ascii="Times New Roman" w:hAnsi="Times New Roman"/>
        </w:rPr>
        <w:t>, 67 and 68—</w:t>
      </w:r>
    </w:p>
    <w:p w14:paraId="453D22C8"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reference to a company is a reference to a company whether incorporated before, on or after 1 January 1984;</w:t>
      </w:r>
    </w:p>
    <w:p w14:paraId="556C1D5C"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reference to the doing of an act by a company includes a reference to the making of an agreement by the company and a reference to a transfer of property to or by the company;</w:t>
      </w:r>
    </w:p>
    <w:p w14:paraId="2FAF2FEF"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reference to a restriction on, or a prohibition of, the exercise by a company of any of its powers, being a restriction or prohibition contained in the rules of the company, is, in the case of a company incorporated before 1 January 1984, a reference to such a restriction or prohibition whether or not the restriction or prohibition was so contained immediately before that day;</w:t>
      </w:r>
    </w:p>
    <w:p w14:paraId="6ECEB1AC"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 reference to legal capacity includes a reference to powers; and</w:t>
      </w:r>
    </w:p>
    <w:p w14:paraId="0A830920"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a reference to the rules of a company is a reference to the memorandum and articles of the company.</w:t>
      </w:r>
    </w:p>
    <w:p w14:paraId="6001CAFE"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Object of sections 67 and 68</w:t>
      </w:r>
    </w:p>
    <w:p w14:paraId="3FD55F38"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66</w:t>
      </w:r>
      <w:r w:rsidR="00831C9C" w:rsidRPr="00831C9C">
        <w:rPr>
          <w:rFonts w:ascii="Times New Roman" w:hAnsi="Times New Roman"/>
          <w:smallCaps/>
        </w:rPr>
        <w:t>c</w:t>
      </w:r>
      <w:r w:rsidR="00831C9C" w:rsidRPr="00831C9C">
        <w:rPr>
          <w:rFonts w:ascii="Times New Roman" w:hAnsi="Times New Roman"/>
        </w:rPr>
        <w:t>.</w:t>
      </w:r>
      <w:r w:rsidR="0002618D" w:rsidRPr="009375A0">
        <w:rPr>
          <w:rFonts w:ascii="Times New Roman" w:hAnsi="Times New Roman"/>
        </w:rPr>
        <w:t xml:space="preserve"> The object of sections 67 and 68 is—</w:t>
      </w:r>
    </w:p>
    <w:p w14:paraId="77B2C53A"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to abolish the doctrine of </w:t>
      </w:r>
      <w:r w:rsidR="009375A0" w:rsidRPr="009375A0">
        <w:rPr>
          <w:rFonts w:ascii="Times New Roman" w:hAnsi="Times New Roman"/>
          <w:i/>
        </w:rPr>
        <w:t xml:space="preserve">ultra vires </w:t>
      </w:r>
      <w:r w:rsidRPr="009375A0">
        <w:rPr>
          <w:rFonts w:ascii="Times New Roman" w:hAnsi="Times New Roman"/>
        </w:rPr>
        <w:t>in its application to companies; and</w:t>
      </w:r>
    </w:p>
    <w:p w14:paraId="204532C4"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without affecting the validity of the dealings of a company with outsiders, to ensure that provisions of the rules of a company relating to objects or powers of the company are given effect to by the company</w:t>
      </w:r>
      <w:r w:rsidR="009375A0">
        <w:rPr>
          <w:rFonts w:ascii="Times New Roman" w:hAnsi="Times New Roman"/>
        </w:rPr>
        <w:t>’</w:t>
      </w:r>
      <w:r w:rsidRPr="009375A0">
        <w:rPr>
          <w:rFonts w:ascii="Times New Roman" w:hAnsi="Times New Roman"/>
        </w:rPr>
        <w:t>s officers and members,</w:t>
      </w:r>
    </w:p>
    <w:p w14:paraId="19B943E0"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and those sections shall be construed, and have effect, accordingly.</w:t>
      </w:r>
      <w:r w:rsidR="009375A0">
        <w:rPr>
          <w:rFonts w:ascii="Times New Roman" w:hAnsi="Times New Roman"/>
        </w:rPr>
        <w:t>”</w:t>
      </w:r>
      <w:r w:rsidRPr="009375A0">
        <w:rPr>
          <w:rFonts w:ascii="Times New Roman" w:hAnsi="Times New Roman"/>
        </w:rPr>
        <w:t>.</w:t>
      </w:r>
    </w:p>
    <w:p w14:paraId="736DA477"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Legal capacity</w:t>
      </w:r>
    </w:p>
    <w:p w14:paraId="504B5CFE"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48.</w:t>
      </w:r>
      <w:r w:rsidR="0002618D" w:rsidRPr="009375A0">
        <w:rPr>
          <w:rFonts w:ascii="Times New Roman" w:hAnsi="Times New Roman"/>
        </w:rPr>
        <w:t xml:space="preserve"> Section 67 of the Principal Act is amended—</w:t>
      </w:r>
    </w:p>
    <w:p w14:paraId="763B6E89"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all the words from and including </w:t>
      </w:r>
      <w:r w:rsidR="009375A0">
        <w:rPr>
          <w:rFonts w:ascii="Times New Roman" w:hAnsi="Times New Roman"/>
        </w:rPr>
        <w:t>“</w:t>
      </w:r>
      <w:r w:rsidRPr="009375A0">
        <w:rPr>
          <w:rFonts w:ascii="Times New Roman" w:hAnsi="Times New Roman"/>
        </w:rPr>
        <w:t>Subject to</w:t>
      </w:r>
      <w:r w:rsidR="009375A0">
        <w:rPr>
          <w:rFonts w:ascii="Times New Roman" w:hAnsi="Times New Roman"/>
        </w:rPr>
        <w:t>”</w:t>
      </w:r>
      <w:r w:rsidRPr="009375A0">
        <w:rPr>
          <w:rFonts w:ascii="Times New Roman" w:hAnsi="Times New Roman"/>
        </w:rPr>
        <w:t xml:space="preserve"> to and including </w:t>
      </w:r>
      <w:r w:rsidR="009375A0">
        <w:rPr>
          <w:rFonts w:ascii="Times New Roman" w:hAnsi="Times New Roman"/>
        </w:rPr>
        <w:t>“</w:t>
      </w:r>
      <w:r w:rsidRPr="009375A0">
        <w:rPr>
          <w:rFonts w:ascii="Times New Roman" w:hAnsi="Times New Roman"/>
        </w:rPr>
        <w:t>has power—</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 company has, both within and outside the Territory, the legal capacity</w:t>
      </w:r>
    </w:p>
    <w:p w14:paraId="610C7E0C"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74C6B00" w14:textId="77777777" w:rsidR="0002618D" w:rsidRPr="009375A0" w:rsidRDefault="0002618D" w:rsidP="00E366EA">
      <w:pPr>
        <w:spacing w:after="0" w:line="240" w:lineRule="auto"/>
        <w:ind w:left="720"/>
        <w:jc w:val="both"/>
        <w:rPr>
          <w:rFonts w:ascii="Times New Roman" w:hAnsi="Times New Roman"/>
        </w:rPr>
      </w:pPr>
      <w:r w:rsidRPr="009375A0">
        <w:rPr>
          <w:rFonts w:ascii="Times New Roman" w:hAnsi="Times New Roman"/>
        </w:rPr>
        <w:lastRenderedPageBreak/>
        <w:t>of a natural person and, without limiting the generality of the foregoing, has, both within and outside the Territory, power—</w:t>
      </w:r>
      <w:r w:rsidR="009375A0">
        <w:rPr>
          <w:rFonts w:ascii="Times New Roman" w:hAnsi="Times New Roman"/>
        </w:rPr>
        <w:t>”</w:t>
      </w:r>
      <w:r w:rsidRPr="009375A0">
        <w:rPr>
          <w:rFonts w:ascii="Times New Roman" w:hAnsi="Times New Roman"/>
        </w:rPr>
        <w:t>; and</w:t>
      </w:r>
    </w:p>
    <w:p w14:paraId="09B1B446"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sub-sections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and substituting the following sub-sections:</w:t>
      </w:r>
    </w:p>
    <w:p w14:paraId="015D89AC" w14:textId="77777777" w:rsidR="0002618D" w:rsidRPr="009375A0" w:rsidRDefault="009375A0" w:rsidP="00E366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has effect in relation to a company—</w:t>
      </w:r>
    </w:p>
    <w:p w14:paraId="7C772D59"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subject to this Act </w:t>
      </w:r>
      <w:r w:rsidRPr="008C080D">
        <w:rPr>
          <w:rFonts w:ascii="Times New Roman" w:hAnsi="Times New Roman"/>
        </w:rPr>
        <w:t>(</w:t>
      </w:r>
      <w:r w:rsidRPr="009375A0">
        <w:rPr>
          <w:rFonts w:ascii="Times New Roman" w:hAnsi="Times New Roman"/>
        </w:rPr>
        <w:t xml:space="preserve">other than sub-section 68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w:t>
      </w:r>
    </w:p>
    <w:p w14:paraId="0313B370"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 case where the rules of the company contain an express or implied restriction on, or an express or implied prohibition of, the exercise by the company of any of its powers— notwithstanding any such restriction or prohibition;</w:t>
      </w:r>
    </w:p>
    <w:p w14:paraId="25D77155"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 a case where the memorandum of the company contains a provision stating the objects of the company—notwithstanding that fact; and</w:t>
      </w:r>
    </w:p>
    <w:p w14:paraId="552392B6"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notwithstanding sub-section 68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w:t>
      </w:r>
    </w:p>
    <w:p w14:paraId="50C02FE0" w14:textId="77777777" w:rsidR="0002618D" w:rsidRPr="009375A0" w:rsidRDefault="009375A0" w:rsidP="00E366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The fact that the doing of an act by a company would not be, or is not, in the best interests of the company does not affect the legal capacity of the company to do the act.</w:t>
      </w:r>
      <w:r>
        <w:rPr>
          <w:rFonts w:ascii="Times New Roman" w:hAnsi="Times New Roman"/>
        </w:rPr>
        <w:t>”</w:t>
      </w:r>
      <w:r w:rsidR="0002618D" w:rsidRPr="009375A0">
        <w:rPr>
          <w:rFonts w:ascii="Times New Roman" w:hAnsi="Times New Roman"/>
        </w:rPr>
        <w:t>.</w:t>
      </w:r>
    </w:p>
    <w:p w14:paraId="77F98375"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Restrictions on companies</w:t>
      </w:r>
    </w:p>
    <w:p w14:paraId="3A350C9A"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 xml:space="preserve">49. </w:t>
      </w:r>
      <w:r w:rsidR="0002618D" w:rsidRPr="009375A0">
        <w:rPr>
          <w:rFonts w:ascii="Times New Roman" w:hAnsi="Times New Roman"/>
        </w:rPr>
        <w:t>Section 68 of the Principal Act is amended—</w:t>
      </w:r>
    </w:p>
    <w:p w14:paraId="20313568"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sub-sections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to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inclusive</w:t>
      </w:r>
      <w:r w:rsidRPr="008C080D">
        <w:rPr>
          <w:rFonts w:ascii="Times New Roman" w:hAnsi="Times New Roman"/>
        </w:rPr>
        <w:t>)</w:t>
      </w:r>
      <w:r w:rsidRPr="009375A0">
        <w:rPr>
          <w:rFonts w:ascii="Times New Roman" w:hAnsi="Times New Roman"/>
        </w:rPr>
        <w:t xml:space="preserve"> and substituting the following sub-sections:</w:t>
      </w:r>
    </w:p>
    <w:p w14:paraId="1ADA98DF" w14:textId="77777777" w:rsidR="0002618D" w:rsidRPr="009375A0" w:rsidRDefault="009375A0" w:rsidP="00E366EA">
      <w:pPr>
        <w:spacing w:after="0" w:line="240" w:lineRule="auto"/>
        <w:ind w:left="720" w:firstLine="360"/>
        <w:jc w:val="both"/>
        <w:rPr>
          <w:rFonts w:ascii="Times New Roman" w:hAnsi="Times New Roman"/>
        </w:rPr>
      </w:pPr>
      <w:r>
        <w:rPr>
          <w:rFonts w:ascii="Times New Roman" w:hAnsi="Times New Roman"/>
        </w:rPr>
        <w:t>“</w:t>
      </w:r>
      <w:r w:rsidR="00154F53" w:rsidRPr="008C080D">
        <w:rPr>
          <w:rFonts w:ascii="Times New Roman" w:hAnsi="Times New Roman"/>
        </w:rPr>
        <w:t>(</w:t>
      </w:r>
      <w:r w:rsidR="00154F53">
        <w:rPr>
          <w:rFonts w:ascii="Times New Roman" w:hAnsi="Times New Roman"/>
        </w:rPr>
        <w:t>1</w:t>
      </w:r>
      <w:r w:rsidR="00831C9C" w:rsidRPr="00831C9C">
        <w:rPr>
          <w:rFonts w:ascii="Times New Roman" w:hAnsi="Times New Roman"/>
          <w:smallCaps/>
        </w:rPr>
        <w:t>a</w:t>
      </w:r>
      <w:r w:rsidR="00154F53" w:rsidRPr="008C080D">
        <w:rPr>
          <w:rFonts w:ascii="Times New Roman" w:hAnsi="Times New Roman"/>
        </w:rPr>
        <w:t>)</w:t>
      </w:r>
      <w:r w:rsidR="0002618D" w:rsidRPr="009375A0">
        <w:rPr>
          <w:rFonts w:ascii="Times New Roman" w:hAnsi="Times New Roman"/>
        </w:rPr>
        <w:t xml:space="preserve"> The rules of a company may contain an express restriction on, or an express prohibition of, the exercise by the company of a power of the company.</w:t>
      </w:r>
    </w:p>
    <w:p w14:paraId="4F275E6E" w14:textId="77777777" w:rsidR="0002618D" w:rsidRPr="009375A0" w:rsidRDefault="009375A0" w:rsidP="00E366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w:t>
      </w:r>
    </w:p>
    <w:p w14:paraId="345E7D60"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company exercises a power contrary to an express restriction on, or an express prohibition of, the exercise of that power, being a restriction or prohibition contained in the rules of the company; or</w:t>
      </w:r>
    </w:p>
    <w:p w14:paraId="27FC966E"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memorandum of a company contains a provision stating the objects of the company and the company does an act otherwise than in pursuance of those objects,</w:t>
      </w:r>
    </w:p>
    <w:p w14:paraId="2023C989" w14:textId="77777777" w:rsidR="0002618D" w:rsidRPr="009375A0" w:rsidRDefault="0002618D" w:rsidP="00E366EA">
      <w:pPr>
        <w:spacing w:after="0" w:line="240" w:lineRule="auto"/>
        <w:ind w:left="720"/>
        <w:jc w:val="both"/>
        <w:rPr>
          <w:rFonts w:ascii="Times New Roman" w:hAnsi="Times New Roman"/>
        </w:rPr>
      </w:pPr>
      <w:r w:rsidRPr="009375A0">
        <w:rPr>
          <w:rFonts w:ascii="Times New Roman" w:hAnsi="Times New Roman"/>
        </w:rPr>
        <w:t>the company contravenes this sub-section.</w:t>
      </w:r>
    </w:p>
    <w:p w14:paraId="17F762DD"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Where an officer of a company is in any way, by act or omission, directly or indirectly, knowingly concerned in or party to a contravention by the company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the officer contravenes this sub-section.</w:t>
      </w:r>
    </w:p>
    <w:p w14:paraId="089886D0"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A company that contravenes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or an officer of a company who contravenes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is not guilty of an offence by virtue of this section or section 570.</w:t>
      </w:r>
    </w:p>
    <w:p w14:paraId="5E789AD3"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3D87282" w14:textId="77777777" w:rsidR="0002618D" w:rsidRPr="009375A0" w:rsidRDefault="009375A0" w:rsidP="00E366EA">
      <w:pPr>
        <w:spacing w:after="0" w:line="240" w:lineRule="auto"/>
        <w:ind w:left="720" w:firstLine="360"/>
        <w:jc w:val="both"/>
        <w:rPr>
          <w:rFonts w:ascii="Times New Roman" w:hAnsi="Times New Roman"/>
        </w:rPr>
      </w:pPr>
      <w:r>
        <w:rPr>
          <w:rFonts w:ascii="Times New Roman" w:hAnsi="Times New Roman"/>
        </w:rPr>
        <w:lastRenderedPageBreak/>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Where, by exercising a power as mentioned in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or by doing an act as mentioned in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a company contravenes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the exercise of the power, or the act, as the case may be, is not invalid by reason only of the contravention.</w:t>
      </w:r>
    </w:p>
    <w:p w14:paraId="31ADC79C" w14:textId="77777777" w:rsidR="0002618D" w:rsidRPr="009375A0" w:rsidRDefault="009375A0" w:rsidP="00E366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An act of an officer of a company is not invalid by reason only that, by doing the act, the officer contravenes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w:t>
      </w:r>
      <w:r>
        <w:rPr>
          <w:rFonts w:ascii="Times New Roman" w:hAnsi="Times New Roman"/>
        </w:rPr>
        <w:t>”</w:t>
      </w:r>
      <w:r w:rsidR="0002618D" w:rsidRPr="009375A0">
        <w:rPr>
          <w:rFonts w:ascii="Times New Roman" w:hAnsi="Times New Roman"/>
        </w:rPr>
        <w:t>;</w:t>
      </w:r>
    </w:p>
    <w:p w14:paraId="72CF721A"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paragraphs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and substituting the following paragraphs:</w:t>
      </w:r>
    </w:p>
    <w:p w14:paraId="1B5945C2" w14:textId="77777777" w:rsidR="0002618D" w:rsidRPr="009375A0" w:rsidRDefault="009375A0" w:rsidP="00E366EA">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by exercising a power as mentioned in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or by doing an act as mentioned in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a company contravened, or would contravene,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or</w:t>
      </w:r>
    </w:p>
    <w:p w14:paraId="4AD5F61F"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doing a particular act, an officer of a company contravened, or would contravene,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w:t>
      </w:r>
    </w:p>
    <w:p w14:paraId="0D4FEA84"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adding at the end of paragraph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to restrain the company from entering into an agreement</w:t>
      </w:r>
      <w:r w:rsidR="009375A0">
        <w:rPr>
          <w:rFonts w:ascii="Times New Roman" w:hAnsi="Times New Roman"/>
        </w:rPr>
        <w:t>”</w:t>
      </w:r>
      <w:r w:rsidRPr="009375A0">
        <w:rPr>
          <w:rFonts w:ascii="Times New Roman" w:hAnsi="Times New Roman"/>
        </w:rPr>
        <w:t>;</w:t>
      </w:r>
    </w:p>
    <w:p w14:paraId="4DE488F8"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inserting in paragraph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other than an application for an injunction</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proceedings</w:t>
      </w:r>
      <w:r w:rsidR="009375A0">
        <w:rPr>
          <w:rFonts w:ascii="Times New Roman" w:hAnsi="Times New Roman"/>
        </w:rPr>
        <w:t>”</w:t>
      </w:r>
      <w:r w:rsidRPr="009375A0">
        <w:rPr>
          <w:rFonts w:ascii="Times New Roman" w:hAnsi="Times New Roman"/>
        </w:rPr>
        <w:t>; and</w:t>
      </w:r>
    </w:p>
    <w:p w14:paraId="536762B7"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adding at the end the following sub-section:</w:t>
      </w:r>
    </w:p>
    <w:p w14:paraId="4042F167" w14:textId="77777777" w:rsidR="0002618D" w:rsidRPr="009375A0" w:rsidRDefault="009375A0" w:rsidP="00E366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Where, if sub-section </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had not been enacted, the Court would have power under section 574 to grant, on the application of a person, an injunction restraining a company, or an officer of a company, from engaging in particular conduct constituting a contravention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as the case may be, the Court may, on the application of that person, order the first-mentioned company, or the officer, as the case may be, to pay damages to that person or any other person.</w:t>
      </w:r>
      <w:r>
        <w:rPr>
          <w:rFonts w:ascii="Times New Roman" w:hAnsi="Times New Roman"/>
        </w:rPr>
        <w:t>”</w:t>
      </w:r>
      <w:r w:rsidR="0002618D" w:rsidRPr="009375A0">
        <w:rPr>
          <w:rFonts w:ascii="Times New Roman" w:hAnsi="Times New Roman"/>
        </w:rPr>
        <w:t>.</w:t>
      </w:r>
    </w:p>
    <w:p w14:paraId="6333DDF9"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Repeal of section 68</w:t>
      </w:r>
      <w:r w:rsidR="00831C9C" w:rsidRPr="00831C9C">
        <w:rPr>
          <w:rFonts w:ascii="Times New Roman" w:hAnsi="Times New Roman"/>
          <w:b/>
          <w:smallCaps/>
          <w:sz w:val="20"/>
        </w:rPr>
        <w:t>b</w:t>
      </w:r>
    </w:p>
    <w:p w14:paraId="57D78654"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50.</w:t>
      </w:r>
      <w:r w:rsidR="0002618D" w:rsidRPr="009375A0">
        <w:rPr>
          <w:rFonts w:ascii="Times New Roman" w:hAnsi="Times New Roman"/>
        </w:rPr>
        <w:t xml:space="preserve"> Section 68</w:t>
      </w:r>
      <w:r w:rsidRPr="009375A0">
        <w:rPr>
          <w:rFonts w:ascii="Times New Roman" w:hAnsi="Times New Roman"/>
          <w:smallCaps/>
        </w:rPr>
        <w:t>b</w:t>
      </w:r>
      <w:r w:rsidRPr="009375A0">
        <w:rPr>
          <w:rFonts w:ascii="Times New Roman" w:hAnsi="Times New Roman"/>
          <w:b/>
          <w:smallCaps/>
        </w:rPr>
        <w:t xml:space="preserve"> </w:t>
      </w:r>
      <w:r w:rsidR="0002618D" w:rsidRPr="009375A0">
        <w:rPr>
          <w:rFonts w:ascii="Times New Roman" w:hAnsi="Times New Roman"/>
        </w:rPr>
        <w:t>of the Principal Act is repealed.</w:t>
      </w:r>
    </w:p>
    <w:p w14:paraId="02491B70"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Alterations of memorandum</w:t>
      </w:r>
    </w:p>
    <w:p w14:paraId="49AE3FC6"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51.</w:t>
      </w:r>
      <w:r w:rsidR="0002618D" w:rsidRPr="009375A0">
        <w:rPr>
          <w:rFonts w:ascii="Times New Roman" w:hAnsi="Times New Roman"/>
        </w:rPr>
        <w:t xml:space="preserve"> Section 73 of the Principal Act is amended by adding at the end the following sub-section:</w:t>
      </w:r>
    </w:p>
    <w:p w14:paraId="3CD16F97"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14</w:t>
      </w:r>
      <w:r w:rsidR="0002618D" w:rsidRPr="008C080D">
        <w:rPr>
          <w:rFonts w:ascii="Times New Roman" w:hAnsi="Times New Roman"/>
        </w:rPr>
        <w:t>)</w:t>
      </w:r>
      <w:r w:rsidR="0002618D" w:rsidRPr="009375A0">
        <w:rPr>
          <w:rFonts w:ascii="Times New Roman" w:hAnsi="Times New Roman"/>
        </w:rPr>
        <w:t xml:space="preserve"> In this section—</w:t>
      </w:r>
    </w:p>
    <w:p w14:paraId="49B2CA79"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reference to a memorandum includes a reference to a memorandum registered under a corresponding previous law of the Territory; and</w:t>
      </w:r>
    </w:p>
    <w:p w14:paraId="6B0E5CE5"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reference to a provision of the memorandum of a company that could lawfully have been contained in the articles of the company is, in the case of a memorandum of a company registered under a corresponding previous law of the Territory, a reference to a provision of the memorandum of the company that could lawfully have been contained in the articles of the company if the memorandum and articles of the company had been registered under this Act.</w:t>
      </w:r>
      <w:r w:rsidR="009375A0">
        <w:rPr>
          <w:rFonts w:ascii="Times New Roman" w:hAnsi="Times New Roman"/>
        </w:rPr>
        <w:t>”</w:t>
      </w:r>
      <w:r w:rsidRPr="009375A0">
        <w:rPr>
          <w:rFonts w:ascii="Times New Roman" w:hAnsi="Times New Roman"/>
        </w:rPr>
        <w:t>.</w:t>
      </w:r>
    </w:p>
    <w:p w14:paraId="210EAE56"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B42D782"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lastRenderedPageBreak/>
        <w:t>52.</w:t>
      </w:r>
      <w:r w:rsidR="0002618D" w:rsidRPr="009375A0">
        <w:rPr>
          <w:rFonts w:ascii="Times New Roman" w:hAnsi="Times New Roman"/>
        </w:rPr>
        <w:t xml:space="preserve"> Section 78 of the Principal Act is repealed and the following section is substituted:</w:t>
      </w:r>
    </w:p>
    <w:p w14:paraId="5E526DE4"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Operation of memorandum and articles</w:t>
      </w:r>
    </w:p>
    <w:p w14:paraId="1B4EB19A"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 xml:space="preserve">78.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Subject to this Act, the memorandum and articles of a company have the effect of a contract under seal—</w:t>
      </w:r>
    </w:p>
    <w:p w14:paraId="35001865"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between the company and each member;</w:t>
      </w:r>
    </w:p>
    <w:p w14:paraId="5FB49E0D"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between the company and each officer; and</w:t>
      </w:r>
    </w:p>
    <w:p w14:paraId="2F203DE1"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between a member and each other member,</w:t>
      </w:r>
    </w:p>
    <w:p w14:paraId="02F29C76"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under which each of the above-mentioned persons agrees to observe and perform the provisions of the memorandum and articles as in force for the time being so far as those provisions are applicable to that person.</w:t>
      </w:r>
    </w:p>
    <w:p w14:paraId="3069056E"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Subject to section 476, any money payable by a member of a company to the company under the memorandum or articles is a debt from him to the company and is of the nature of a specialty debt.</w:t>
      </w:r>
    </w:p>
    <w:p w14:paraId="48020708"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A member of a company, unless either before or after the alteration is made he agrees in writing to be bound by it, is not bound by an alteration of the memorandum or articles made after the date on which he became a member so far as the alteration—</w:t>
      </w:r>
    </w:p>
    <w:p w14:paraId="10D4A5FC"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requires him to take or subscribe for more shares than the number held by him at the date of the alteration;</w:t>
      </w:r>
    </w:p>
    <w:p w14:paraId="48F0737D"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any way increases his liability as at the date of the alteration to contribute to the share capital of, or otherwise to pay money to, the company; or</w:t>
      </w:r>
    </w:p>
    <w:p w14:paraId="4B8B4C10"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increases, or imposes, restrictions on the right to transfer the shares held by him at the date of the alteration.</w:t>
      </w:r>
    </w:p>
    <w:p w14:paraId="39F1F0DB"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does not apply in relation to an alteration of the memorandum or articles of a public company having a share capital </w:t>
      </w:r>
      <w:r w:rsidR="0002618D" w:rsidRPr="008C080D">
        <w:rPr>
          <w:rFonts w:ascii="Times New Roman" w:hAnsi="Times New Roman"/>
        </w:rPr>
        <w:t>(</w:t>
      </w:r>
      <w:r w:rsidR="0002618D" w:rsidRPr="009375A0">
        <w:rPr>
          <w:rFonts w:ascii="Times New Roman" w:hAnsi="Times New Roman"/>
        </w:rPr>
        <w:t>other than a no liability company</w:t>
      </w:r>
      <w:r w:rsidR="0002618D" w:rsidRPr="008C080D">
        <w:rPr>
          <w:rFonts w:ascii="Times New Roman" w:hAnsi="Times New Roman"/>
        </w:rPr>
        <w:t>)</w:t>
      </w:r>
      <w:r w:rsidR="0002618D" w:rsidRPr="009375A0">
        <w:rPr>
          <w:rFonts w:ascii="Times New Roman" w:hAnsi="Times New Roman"/>
        </w:rPr>
        <w:t xml:space="preserve"> if the alteration—</w:t>
      </w:r>
    </w:p>
    <w:p w14:paraId="11B1E2BE"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is made by virtue of a special resolution of the kind referred to in sub-section 70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and</w:t>
      </w:r>
    </w:p>
    <w:p w14:paraId="70545D0D"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is necessary to impose the restrictions, limitations and prohibitions referred to in sub-section 34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w:t>
      </w:r>
    </w:p>
    <w:p w14:paraId="6F82A73E"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In this section, </w:t>
      </w:r>
      <w:r>
        <w:rPr>
          <w:rFonts w:ascii="Times New Roman" w:hAnsi="Times New Roman"/>
        </w:rPr>
        <w:t>‘</w:t>
      </w:r>
      <w:r w:rsidR="0002618D" w:rsidRPr="009375A0">
        <w:rPr>
          <w:rFonts w:ascii="Times New Roman" w:hAnsi="Times New Roman"/>
        </w:rPr>
        <w:t>officer</w:t>
      </w:r>
      <w:r>
        <w:rPr>
          <w:rFonts w:ascii="Times New Roman" w:hAnsi="Times New Roman"/>
        </w:rPr>
        <w:t>’</w:t>
      </w:r>
      <w:r w:rsidR="0002618D" w:rsidRPr="009375A0">
        <w:rPr>
          <w:rFonts w:ascii="Times New Roman" w:hAnsi="Times New Roman"/>
        </w:rPr>
        <w:t>, in relation to a company, means a director, the principal executive officer or a secretary of the company.</w:t>
      </w:r>
      <w:r>
        <w:rPr>
          <w:rFonts w:ascii="Times New Roman" w:hAnsi="Times New Roman"/>
        </w:rPr>
        <w:t>”</w:t>
      </w:r>
      <w:r w:rsidR="0002618D" w:rsidRPr="009375A0">
        <w:rPr>
          <w:rFonts w:ascii="Times New Roman" w:hAnsi="Times New Roman"/>
        </w:rPr>
        <w:t>.</w:t>
      </w:r>
    </w:p>
    <w:p w14:paraId="0256E88B"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Contents of prospectuses</w:t>
      </w:r>
    </w:p>
    <w:p w14:paraId="5B23C914"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53.</w:t>
      </w:r>
      <w:r w:rsidR="0002618D" w:rsidRPr="009375A0">
        <w:rPr>
          <w:rFonts w:ascii="Times New Roman" w:hAnsi="Times New Roman"/>
        </w:rPr>
        <w:t xml:space="preserve"> Section 98 of the Principal Act is amended—</w:t>
      </w:r>
    </w:p>
    <w:p w14:paraId="06E5E108"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in sub-sub-paragraph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009F185F" w:rsidRPr="009F185F">
        <w:rPr>
          <w:rFonts w:ascii="Times New Roman" w:hAnsi="Times New Roman"/>
          <w:smallCaps/>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brokerage or</w:t>
      </w:r>
      <w:r w:rsidR="009375A0">
        <w:rPr>
          <w:rFonts w:ascii="Times New Roman" w:hAnsi="Times New Roman"/>
        </w:rPr>
        <w:t>”</w:t>
      </w:r>
      <w:r w:rsidRPr="009375A0">
        <w:rPr>
          <w:rFonts w:ascii="Times New Roman" w:hAnsi="Times New Roman"/>
        </w:rPr>
        <w:t xml:space="preserve"> before </w:t>
      </w:r>
      <w:r w:rsidR="009375A0">
        <w:rPr>
          <w:rFonts w:ascii="Times New Roman" w:hAnsi="Times New Roman"/>
        </w:rPr>
        <w:t>“</w:t>
      </w:r>
      <w:r w:rsidRPr="009375A0">
        <w:rPr>
          <w:rFonts w:ascii="Times New Roman" w:hAnsi="Times New Roman"/>
        </w:rPr>
        <w:t>commission</w:t>
      </w:r>
      <w:r w:rsidR="009375A0">
        <w:rPr>
          <w:rFonts w:ascii="Times New Roman" w:hAnsi="Times New Roman"/>
        </w:rPr>
        <w:t>”</w:t>
      </w:r>
      <w:r w:rsidRPr="009375A0">
        <w:rPr>
          <w:rFonts w:ascii="Times New Roman" w:hAnsi="Times New Roman"/>
        </w:rPr>
        <w:t>; and</w:t>
      </w:r>
    </w:p>
    <w:p w14:paraId="3BF6B571"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29B791C" w14:textId="195AD23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00B658D1">
        <w:rPr>
          <w:rFonts w:ascii="Times New Roman" w:hAnsi="Times New Roman"/>
        </w:rPr>
        <w:t>l</w:t>
      </w:r>
      <w:r w:rsidRPr="008C080D">
        <w:rPr>
          <w:rFonts w:ascii="Times New Roman" w:hAnsi="Times New Roman"/>
        </w:rPr>
        <w:t>)</w:t>
      </w:r>
      <w:r w:rsidRPr="009375A0">
        <w:rPr>
          <w:rFonts w:ascii="Times New Roman" w:hAnsi="Times New Roman"/>
        </w:rPr>
        <w:t xml:space="preserve"> and substituting the following paragraph:</w:t>
      </w:r>
    </w:p>
    <w:p w14:paraId="2181DE79" w14:textId="77777777" w:rsidR="0002618D" w:rsidRPr="009375A0" w:rsidRDefault="009375A0" w:rsidP="00E366EA">
      <w:pPr>
        <w:spacing w:after="0" w:line="240" w:lineRule="auto"/>
        <w:ind w:left="1656" w:hanging="576"/>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ka</w:t>
      </w:r>
      <w:r w:rsidR="0002618D" w:rsidRPr="008C080D">
        <w:rPr>
          <w:rFonts w:ascii="Times New Roman" w:hAnsi="Times New Roman"/>
        </w:rPr>
        <w:t>)</w:t>
      </w:r>
      <w:r w:rsidR="0002618D" w:rsidRPr="009375A0">
        <w:rPr>
          <w:rFonts w:ascii="Times New Roman" w:hAnsi="Times New Roman"/>
        </w:rPr>
        <w:t xml:space="preserve"> shall state whether or not application has been, or is proposed to be, made for permission for the shares or debentures to which the prospectus relates to be listed for quotation on a stock market of a securities exchange and, if application for such permission has been, or is proposed to be, made, shall specify each securities exchange to which application for such permission has been, or is proposed to be, made;</w:t>
      </w:r>
      <w:r>
        <w:rPr>
          <w:rFonts w:ascii="Times New Roman" w:hAnsi="Times New Roman"/>
        </w:rPr>
        <w:t>”</w:t>
      </w:r>
      <w:r w:rsidR="0002618D" w:rsidRPr="009375A0">
        <w:rPr>
          <w:rFonts w:ascii="Times New Roman" w:hAnsi="Times New Roman"/>
        </w:rPr>
        <w:t>.</w:t>
      </w:r>
    </w:p>
    <w:p w14:paraId="0E407D63"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 xml:space="preserve">Certain notices, </w:t>
      </w:r>
      <w:r w:rsidR="00732495" w:rsidRPr="00E366EA">
        <w:rPr>
          <w:rFonts w:ascii="Times New Roman" w:hAnsi="Times New Roman"/>
          <w:b/>
          <w:sz w:val="20"/>
        </w:rPr>
        <w:t>&amp;c.,</w:t>
      </w:r>
      <w:r w:rsidRPr="00E366EA">
        <w:rPr>
          <w:rFonts w:ascii="Times New Roman" w:hAnsi="Times New Roman"/>
          <w:b/>
          <w:sz w:val="20"/>
        </w:rPr>
        <w:t xml:space="preserve"> not to be published</w:t>
      </w:r>
    </w:p>
    <w:p w14:paraId="5B16F6A3"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54.</w:t>
      </w:r>
      <w:r w:rsidR="0002618D" w:rsidRPr="009375A0">
        <w:rPr>
          <w:rFonts w:ascii="Times New Roman" w:hAnsi="Times New Roman"/>
        </w:rPr>
        <w:t xml:space="preserve"> Section 99 of the Principal Act is amended by omitting sub-paragraph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v</w:t>
      </w:r>
      <w:r w:rsidR="0002618D" w:rsidRPr="008C080D">
        <w:rPr>
          <w:rFonts w:ascii="Times New Roman" w:hAnsi="Times New Roman"/>
        </w:rPr>
        <w:t>)</w:t>
      </w:r>
      <w:r w:rsidR="0002618D" w:rsidRPr="009375A0">
        <w:rPr>
          <w:rFonts w:ascii="Times New Roman" w:hAnsi="Times New Roman"/>
        </w:rPr>
        <w:t xml:space="preserve"> and substituting the following sub-paragraph:</w:t>
      </w:r>
    </w:p>
    <w:p w14:paraId="1B00A37C" w14:textId="77777777" w:rsidR="0002618D" w:rsidRPr="009375A0" w:rsidRDefault="009375A0" w:rsidP="00E366EA">
      <w:pPr>
        <w:spacing w:after="0" w:line="240" w:lineRule="auto"/>
        <w:ind w:left="792"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v</w:t>
      </w:r>
      <w:r w:rsidR="0002618D" w:rsidRPr="008C080D">
        <w:rPr>
          <w:rFonts w:ascii="Times New Roman" w:hAnsi="Times New Roman"/>
        </w:rPr>
        <w:t>)</w:t>
      </w:r>
      <w:r w:rsidR="0002618D" w:rsidRPr="009375A0">
        <w:rPr>
          <w:rFonts w:ascii="Times New Roman" w:hAnsi="Times New Roman"/>
        </w:rPr>
        <w:t xml:space="preserve"> in relation to each person who is a broker or underwriter to the issue—the name and address of the person and the name of each securities exchange of which the person is a member;</w:t>
      </w:r>
      <w:r>
        <w:rPr>
          <w:rFonts w:ascii="Times New Roman" w:hAnsi="Times New Roman"/>
        </w:rPr>
        <w:t>”</w:t>
      </w:r>
      <w:r w:rsidR="0002618D" w:rsidRPr="009375A0">
        <w:rPr>
          <w:rFonts w:ascii="Times New Roman" w:hAnsi="Times New Roman"/>
        </w:rPr>
        <w:t>.</w:t>
      </w:r>
    </w:p>
    <w:p w14:paraId="028C7E7A"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Application and interpretation</w:t>
      </w:r>
    </w:p>
    <w:p w14:paraId="62DCCB29"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55.</w:t>
      </w:r>
      <w:r w:rsidR="0002618D" w:rsidRPr="009375A0">
        <w:rPr>
          <w:rFonts w:ascii="Times New Roman" w:hAnsi="Times New Roman"/>
        </w:rPr>
        <w:t xml:space="preserve"> Section 134 of the Principal Act is amended by adding at the end the following sub-section:</w:t>
      </w:r>
    </w:p>
    <w:p w14:paraId="4B6AD09E"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In determining, for the purposes of a provision of this Division, whether or not a person</w:t>
      </w:r>
      <w:r>
        <w:rPr>
          <w:rFonts w:ascii="Times New Roman" w:hAnsi="Times New Roman"/>
        </w:rPr>
        <w:t>’</w:t>
      </w:r>
      <w:r w:rsidR="0002618D" w:rsidRPr="009375A0">
        <w:rPr>
          <w:rFonts w:ascii="Times New Roman" w:hAnsi="Times New Roman"/>
        </w:rPr>
        <w:t>s contravention of such a provision was due to the person</w:t>
      </w:r>
      <w:r>
        <w:rPr>
          <w:rFonts w:ascii="Times New Roman" w:hAnsi="Times New Roman"/>
        </w:rPr>
        <w:t>’</w:t>
      </w:r>
      <w:r w:rsidR="0002618D" w:rsidRPr="009375A0">
        <w:rPr>
          <w:rFonts w:ascii="Times New Roman" w:hAnsi="Times New Roman"/>
        </w:rPr>
        <w:t>s inadvertence or mistake or to the person not being aware of a relevant fact or occurrence, a person</w:t>
      </w:r>
      <w:r>
        <w:rPr>
          <w:rFonts w:ascii="Times New Roman" w:hAnsi="Times New Roman"/>
        </w:rPr>
        <w:t>’</w:t>
      </w:r>
      <w:r w:rsidR="0002618D" w:rsidRPr="009375A0">
        <w:rPr>
          <w:rFonts w:ascii="Times New Roman" w:hAnsi="Times New Roman"/>
        </w:rPr>
        <w:t>s ignorance of, or a mistake on the person</w:t>
      </w:r>
      <w:r>
        <w:rPr>
          <w:rFonts w:ascii="Times New Roman" w:hAnsi="Times New Roman"/>
        </w:rPr>
        <w:t>’</w:t>
      </w:r>
      <w:r w:rsidR="0002618D" w:rsidRPr="009375A0">
        <w:rPr>
          <w:rFonts w:ascii="Times New Roman" w:hAnsi="Times New Roman"/>
        </w:rPr>
        <w:t>s part concerning, a matter of law shall be disregarded.</w:t>
      </w:r>
      <w:r>
        <w:rPr>
          <w:rFonts w:ascii="Times New Roman" w:hAnsi="Times New Roman"/>
        </w:rPr>
        <w:t>”</w:t>
      </w:r>
      <w:r w:rsidR="0002618D" w:rsidRPr="009375A0">
        <w:rPr>
          <w:rFonts w:ascii="Times New Roman" w:hAnsi="Times New Roman"/>
        </w:rPr>
        <w:t>.</w:t>
      </w:r>
    </w:p>
    <w:p w14:paraId="5BD21D61"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Substantial shareholdings and substantial shareholders</w:t>
      </w:r>
    </w:p>
    <w:p w14:paraId="26BE063B"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56.</w:t>
      </w:r>
      <w:r w:rsidR="0002618D" w:rsidRPr="009375A0">
        <w:rPr>
          <w:rFonts w:ascii="Times New Roman" w:hAnsi="Times New Roman"/>
        </w:rPr>
        <w:t xml:space="preserve"> Section 136 of the Principal Act is amended—</w:t>
      </w:r>
    </w:p>
    <w:p w14:paraId="6301BFCD"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 person</w:t>
      </w:r>
      <w:r w:rsidR="009375A0">
        <w:rPr>
          <w:rFonts w:ascii="Times New Roman" w:hAnsi="Times New Roman"/>
        </w:rPr>
        <w:t>’</w:t>
      </w:r>
      <w:r w:rsidRPr="008C080D">
        <w:rPr>
          <w:rFonts w:ascii="Times New Roman" w:hAnsi="Times New Roman"/>
        </w:rPr>
        <w:t>)</w:t>
      </w:r>
      <w:r w:rsidRPr="009375A0">
        <w:rPr>
          <w:rFonts w:ascii="Times New Roman" w:hAnsi="Times New Roman"/>
        </w:rPr>
        <w:t>, being the company or any other person,</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a person</w:t>
      </w:r>
      <w:r w:rsidR="009375A0">
        <w:rPr>
          <w:rFonts w:ascii="Times New Roman" w:hAnsi="Times New Roman"/>
        </w:rPr>
        <w:t>”</w:t>
      </w:r>
      <w:r w:rsidRPr="009375A0">
        <w:rPr>
          <w:rFonts w:ascii="Times New Roman" w:hAnsi="Times New Roman"/>
        </w:rPr>
        <w:t>;</w:t>
      </w:r>
    </w:p>
    <w:p w14:paraId="5528086B"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that person</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wherever occurring</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the relevant person</w:t>
      </w:r>
      <w:r w:rsidR="009375A0">
        <w:rPr>
          <w:rFonts w:ascii="Times New Roman" w:hAnsi="Times New Roman"/>
        </w:rPr>
        <w:t>”</w:t>
      </w:r>
      <w:r w:rsidRPr="009375A0">
        <w:rPr>
          <w:rFonts w:ascii="Times New Roman" w:hAnsi="Times New Roman"/>
        </w:rPr>
        <w:t>;</w:t>
      </w:r>
    </w:p>
    <w:p w14:paraId="7BD7CEC1"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of a person being</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where the relevant person is</w:t>
      </w:r>
      <w:r w:rsidR="009375A0">
        <w:rPr>
          <w:rFonts w:ascii="Times New Roman" w:hAnsi="Times New Roman"/>
        </w:rPr>
        <w:t>”</w:t>
      </w:r>
      <w:r w:rsidRPr="009375A0">
        <w:rPr>
          <w:rFonts w:ascii="Times New Roman" w:hAnsi="Times New Roman"/>
        </w:rPr>
        <w:t>;</w:t>
      </w:r>
    </w:p>
    <w:p w14:paraId="2123B2CF"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company—a person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company </w:t>
      </w:r>
      <w:r w:rsidRPr="008C080D">
        <w:rPr>
          <w:rFonts w:ascii="Times New Roman" w:hAnsi="Times New Roman"/>
        </w:rPr>
        <w:t>(</w:t>
      </w:r>
      <w:r w:rsidRPr="009375A0">
        <w:rPr>
          <w:rFonts w:ascii="Times New Roman" w:hAnsi="Times New Roman"/>
        </w:rPr>
        <w:t>including, in a case where the first-mentioned person is a company, the first-mentioned person</w:t>
      </w:r>
      <w:r w:rsidRPr="008C080D">
        <w:rPr>
          <w:rFonts w:ascii="Times New Roman" w:hAnsi="Times New Roman"/>
        </w:rPr>
        <w:t>)</w:t>
      </w:r>
      <w:r w:rsidRPr="009375A0">
        <w:rPr>
          <w:rFonts w:ascii="Times New Roman" w:hAnsi="Times New Roman"/>
        </w:rPr>
        <w:t xml:space="preserve">—a person </w:t>
      </w:r>
      <w:r w:rsidRPr="008C080D">
        <w:rPr>
          <w:rFonts w:ascii="Times New Roman" w:hAnsi="Times New Roman"/>
        </w:rPr>
        <w:t>(</w:t>
      </w:r>
      <w:r w:rsidRPr="009375A0">
        <w:rPr>
          <w:rFonts w:ascii="Times New Roman" w:hAnsi="Times New Roman"/>
        </w:rPr>
        <w:t xml:space="preserve">in this paragraph referred to as the </w:t>
      </w:r>
      <w:r w:rsidR="009375A0">
        <w:rPr>
          <w:rFonts w:ascii="Times New Roman" w:hAnsi="Times New Roman"/>
        </w:rPr>
        <w:t>‘</w:t>
      </w:r>
      <w:r w:rsidRPr="009375A0">
        <w:rPr>
          <w:rFonts w:ascii="Times New Roman" w:hAnsi="Times New Roman"/>
        </w:rPr>
        <w:t>relevant associate</w:t>
      </w:r>
      <w:r w:rsidR="009375A0">
        <w:rPr>
          <w:rFonts w:ascii="Times New Roman" w:hAnsi="Times New Roman"/>
        </w:rPr>
        <w:t>’</w:t>
      </w:r>
      <w:r w:rsidRPr="008C080D">
        <w:rPr>
          <w:rFonts w:ascii="Times New Roman" w:hAnsi="Times New Roman"/>
        </w:rPr>
        <w:t>)</w:t>
      </w:r>
      <w:r w:rsidRPr="009375A0">
        <w:rPr>
          <w:rFonts w:ascii="Times New Roman" w:hAnsi="Times New Roman"/>
        </w:rPr>
        <w:t>, being the company or any other person,</w:t>
      </w:r>
      <w:r w:rsidR="009375A0">
        <w:rPr>
          <w:rFonts w:ascii="Times New Roman" w:hAnsi="Times New Roman"/>
        </w:rPr>
        <w:t>”</w:t>
      </w:r>
      <w:r w:rsidRPr="009375A0">
        <w:rPr>
          <w:rFonts w:ascii="Times New Roman" w:hAnsi="Times New Roman"/>
        </w:rPr>
        <w:t>; and</w:t>
      </w:r>
    </w:p>
    <w:p w14:paraId="718F69DE"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sub-paragraphs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and substituting the following sub-paragraphs:</w:t>
      </w:r>
    </w:p>
    <w:p w14:paraId="25DD4C1B" w14:textId="77777777" w:rsidR="0002618D" w:rsidRPr="009375A0" w:rsidRDefault="009375A0" w:rsidP="00E366EA">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proofErr w:type="spellStart"/>
      <w:r w:rsidR="0002618D" w:rsidRPr="009375A0">
        <w:rPr>
          <w:rFonts w:ascii="Times New Roman" w:hAnsi="Times New Roman"/>
        </w:rPr>
        <w:t>i</w:t>
      </w:r>
      <w:proofErr w:type="spellEnd"/>
      <w:r w:rsidR="0002618D" w:rsidRPr="008C080D">
        <w:rPr>
          <w:rFonts w:ascii="Times New Roman" w:hAnsi="Times New Roman"/>
        </w:rPr>
        <w:t>)</w:t>
      </w:r>
      <w:r w:rsidR="0002618D" w:rsidRPr="009375A0">
        <w:rPr>
          <w:rFonts w:ascii="Times New Roman" w:hAnsi="Times New Roman"/>
        </w:rPr>
        <w:t xml:space="preserve"> by reason of which the relevant associate, or the first-mentioned person, may exercise, may directly or indirectly control the</w:t>
      </w:r>
    </w:p>
    <w:p w14:paraId="35BD755C"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04C2430" w14:textId="77777777" w:rsidR="0002618D" w:rsidRPr="009375A0" w:rsidRDefault="0002618D" w:rsidP="00E366EA">
      <w:pPr>
        <w:spacing w:after="0" w:line="240" w:lineRule="auto"/>
        <w:ind w:left="1440"/>
        <w:jc w:val="both"/>
        <w:rPr>
          <w:rFonts w:ascii="Times New Roman" w:hAnsi="Times New Roman"/>
        </w:rPr>
      </w:pPr>
      <w:r w:rsidRPr="009375A0">
        <w:rPr>
          <w:rFonts w:ascii="Times New Roman" w:hAnsi="Times New Roman"/>
        </w:rPr>
        <w:lastRenderedPageBreak/>
        <w:t>exercise of, or may substantially influence the exercise of, any voting power attached to a share in the company;</w:t>
      </w:r>
    </w:p>
    <w:p w14:paraId="44151024"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with a view to controlling or influencing the composition of the board of directors, or the conduct of affairs, of the company;</w:t>
      </w:r>
    </w:p>
    <w:p w14:paraId="77191296"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under which the relevant associate may acquire from the first-mentioned person, or the first-mentioned person may acquire from the relevant associate, shares in the company; or</w:t>
      </w:r>
    </w:p>
    <w:p w14:paraId="17EAF8B5"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under which the relevant associate, or the first-mentioned person, may be required to dispose of shares in the company in accordance with the directions of the first-mentioned person, or of the relevant associate, as the case may be;</w:t>
      </w:r>
      <w:r w:rsidR="009375A0">
        <w:rPr>
          <w:rFonts w:ascii="Times New Roman" w:hAnsi="Times New Roman"/>
        </w:rPr>
        <w:t>”</w:t>
      </w:r>
      <w:r w:rsidRPr="009375A0">
        <w:rPr>
          <w:rFonts w:ascii="Times New Roman" w:hAnsi="Times New Roman"/>
        </w:rPr>
        <w:t>.</w:t>
      </w:r>
    </w:p>
    <w:p w14:paraId="2C54071B" w14:textId="77777777" w:rsidR="0002618D" w:rsidRPr="009375A0" w:rsidRDefault="009375A0" w:rsidP="00E366EA">
      <w:pPr>
        <w:spacing w:before="120" w:after="0" w:line="240" w:lineRule="auto"/>
        <w:ind w:firstLine="432"/>
        <w:jc w:val="both"/>
        <w:rPr>
          <w:rFonts w:ascii="Times New Roman" w:hAnsi="Times New Roman"/>
        </w:rPr>
      </w:pPr>
      <w:r w:rsidRPr="009375A0">
        <w:rPr>
          <w:rFonts w:ascii="Times New Roman" w:hAnsi="Times New Roman"/>
          <w:b/>
        </w:rPr>
        <w:t>57.</w:t>
      </w:r>
      <w:r w:rsidR="0002618D" w:rsidRPr="009375A0">
        <w:rPr>
          <w:rFonts w:ascii="Times New Roman" w:hAnsi="Times New Roman"/>
        </w:rPr>
        <w:t xml:space="preserve"> Section 141 of the Principal Act is repealed and the following section is substituted:</w:t>
      </w:r>
    </w:p>
    <w:p w14:paraId="2EA157FF"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Copy of notice to be served on securities exchanges</w:t>
      </w:r>
    </w:p>
    <w:p w14:paraId="7EB9AC85"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14</w:t>
      </w:r>
      <w:r w:rsidR="009F185F">
        <w:rPr>
          <w:rFonts w:ascii="Times New Roman" w:hAnsi="Times New Roman"/>
        </w:rPr>
        <w:t>1</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 person who gives a notice under section 137, 138 or 139 to a company that has been admitted to the official list of a securities exchange in Australia and has not been removed from that official list, shall on the day on which the person gives the notice, serve a copy of the notice on—</w:t>
      </w:r>
    </w:p>
    <w:p w14:paraId="341C772F"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if the company has been admitted to the official list of a stock exchange in Australia and has not been removed from that official list—the home stock exchange of the company; and</w:t>
      </w:r>
    </w:p>
    <w:p w14:paraId="43150C22"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if the company has been admitted to the official list of a securities exchange </w:t>
      </w:r>
      <w:r w:rsidRPr="008C080D">
        <w:rPr>
          <w:rFonts w:ascii="Times New Roman" w:hAnsi="Times New Roman"/>
        </w:rPr>
        <w:t>(</w:t>
      </w:r>
      <w:r w:rsidRPr="009375A0">
        <w:rPr>
          <w:rFonts w:ascii="Times New Roman" w:hAnsi="Times New Roman"/>
        </w:rPr>
        <w:t>not being a stock exchange</w:t>
      </w:r>
      <w:r w:rsidRPr="008C080D">
        <w:rPr>
          <w:rFonts w:ascii="Times New Roman" w:hAnsi="Times New Roman"/>
        </w:rPr>
        <w:t>)</w:t>
      </w:r>
      <w:r w:rsidRPr="009375A0">
        <w:rPr>
          <w:rFonts w:ascii="Times New Roman" w:hAnsi="Times New Roman"/>
        </w:rPr>
        <w:t xml:space="preserve"> in Australia and has not been removed from that official list—each such securities exchange to whose official list the company has been admitted and from whose official list the company has not been removed.</w:t>
      </w:r>
    </w:p>
    <w:p w14:paraId="197F47D3"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In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home stock exchange</w:t>
      </w:r>
      <w:r>
        <w:rPr>
          <w:rFonts w:ascii="Times New Roman" w:hAnsi="Times New Roman"/>
        </w:rPr>
        <w:t>’</w:t>
      </w:r>
      <w:r w:rsidR="0002618D" w:rsidRPr="009375A0">
        <w:rPr>
          <w:rFonts w:ascii="Times New Roman" w:hAnsi="Times New Roman"/>
        </w:rPr>
        <w:t>, in relation to a company, means the stock exchange designated to the company as its Home Exchange by the Australian Associated Stock Exchanges.</w:t>
      </w:r>
      <w:r>
        <w:rPr>
          <w:rFonts w:ascii="Times New Roman" w:hAnsi="Times New Roman"/>
        </w:rPr>
        <w:t>”</w:t>
      </w:r>
      <w:r w:rsidR="0002618D" w:rsidRPr="009375A0">
        <w:rPr>
          <w:rFonts w:ascii="Times New Roman" w:hAnsi="Times New Roman"/>
        </w:rPr>
        <w:t>.</w:t>
      </w:r>
    </w:p>
    <w:p w14:paraId="42F32A77"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Powers of Court with respect to defaulting substantial shareholder</w:t>
      </w:r>
    </w:p>
    <w:p w14:paraId="05B0F5A5"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58.</w:t>
      </w:r>
      <w:r w:rsidR="0002618D" w:rsidRPr="009375A0">
        <w:rPr>
          <w:rFonts w:ascii="Times New Roman" w:hAnsi="Times New Roman"/>
        </w:rPr>
        <w:t xml:space="preserve"> Section 146 of the Principal Act is amended—</w:t>
      </w:r>
    </w:p>
    <w:p w14:paraId="70CC6952"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after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the following paragraphs:</w:t>
      </w:r>
    </w:p>
    <w:p w14:paraId="6CF15956" w14:textId="77777777" w:rsidR="0002618D" w:rsidRPr="009375A0" w:rsidRDefault="009375A0" w:rsidP="00E366EA">
      <w:pPr>
        <w:spacing w:after="0" w:line="240" w:lineRule="auto"/>
        <w:ind w:left="1512" w:hanging="432"/>
        <w:jc w:val="both"/>
        <w:rPr>
          <w:rFonts w:ascii="Times New Roman" w:hAnsi="Times New Roman"/>
        </w:rPr>
      </w:pPr>
      <w:r>
        <w:rPr>
          <w:rFonts w:ascii="Times New Roman" w:hAnsi="Times New Roman"/>
        </w:rPr>
        <w:t>“</w:t>
      </w:r>
      <w:r w:rsidR="0002618D" w:rsidRPr="008C080D">
        <w:rPr>
          <w:rFonts w:ascii="Times New Roman" w:hAnsi="Times New Roman"/>
        </w:rPr>
        <w:t>(</w:t>
      </w:r>
      <w:proofErr w:type="spellStart"/>
      <w:r w:rsidR="0002618D" w:rsidRPr="009375A0">
        <w:rPr>
          <w:rFonts w:ascii="Times New Roman" w:hAnsi="Times New Roman"/>
        </w:rPr>
        <w:t>ga</w:t>
      </w:r>
      <w:proofErr w:type="spellEnd"/>
      <w:r w:rsidR="0002618D" w:rsidRPr="008C080D">
        <w:rPr>
          <w:rFonts w:ascii="Times New Roman" w:hAnsi="Times New Roman"/>
        </w:rPr>
        <w:t>)</w:t>
      </w:r>
      <w:r w:rsidR="0002618D" w:rsidRPr="009375A0">
        <w:rPr>
          <w:rFonts w:ascii="Times New Roman" w:hAnsi="Times New Roman"/>
        </w:rPr>
        <w:t xml:space="preserve"> an order cancelling a contract, arrangement or offer relating to specified shares in the company to which the substantial shareholder is or has been entitled;</w:t>
      </w:r>
    </w:p>
    <w:p w14:paraId="01FD1D79" w14:textId="77777777" w:rsidR="0002618D" w:rsidRPr="009375A0" w:rsidRDefault="0002618D" w:rsidP="00E366EA">
      <w:pPr>
        <w:spacing w:after="0" w:line="240" w:lineRule="auto"/>
        <w:ind w:left="1512" w:hanging="432"/>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gb</w:t>
      </w:r>
      <w:proofErr w:type="spellEnd"/>
      <w:r w:rsidRPr="008C080D">
        <w:rPr>
          <w:rFonts w:ascii="Times New Roman" w:hAnsi="Times New Roman"/>
        </w:rPr>
        <w:t>)</w:t>
      </w:r>
      <w:r w:rsidRPr="009375A0">
        <w:rPr>
          <w:rFonts w:ascii="Times New Roman" w:hAnsi="Times New Roman"/>
        </w:rPr>
        <w:t xml:space="preserve"> an order declaring a contract, arrangement or offer relating to specified shares in the company to which the substantial shareholder is or has been entitled to be voidable;</w:t>
      </w:r>
      <w:r w:rsidR="009375A0">
        <w:rPr>
          <w:rFonts w:ascii="Times New Roman" w:hAnsi="Times New Roman"/>
        </w:rPr>
        <w:t>”</w:t>
      </w:r>
      <w:r w:rsidRPr="009375A0">
        <w:rPr>
          <w:rFonts w:ascii="Times New Roman" w:hAnsi="Times New Roman"/>
        </w:rPr>
        <w:t>; and</w:t>
      </w:r>
    </w:p>
    <w:p w14:paraId="66606DB7"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and substituting the following sub-section:</w:t>
      </w:r>
    </w:p>
    <w:p w14:paraId="1C5DFF9E" w14:textId="77777777" w:rsidR="0002618D" w:rsidRPr="009375A0" w:rsidRDefault="009375A0" w:rsidP="00E366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Without limiting the nature of the orders that may be made by the Court under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directing the disposal of, or of an</w:t>
      </w:r>
    </w:p>
    <w:p w14:paraId="5D241DB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D952D6E" w14:textId="77777777" w:rsidR="0002618D" w:rsidRPr="009375A0" w:rsidRDefault="0002618D" w:rsidP="00E366EA">
      <w:pPr>
        <w:spacing w:after="0" w:line="240" w:lineRule="auto"/>
        <w:ind w:left="720"/>
        <w:jc w:val="both"/>
        <w:rPr>
          <w:rFonts w:ascii="Times New Roman" w:hAnsi="Times New Roman"/>
        </w:rPr>
      </w:pPr>
      <w:r w:rsidRPr="009375A0">
        <w:rPr>
          <w:rFonts w:ascii="Times New Roman" w:hAnsi="Times New Roman"/>
        </w:rPr>
        <w:lastRenderedPageBreak/>
        <w:t>interest in, a share in a company, such an order may include one or more of the following provisions:</w:t>
      </w:r>
    </w:p>
    <w:p w14:paraId="6EFCAC06"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provision that the disposal shall be made within such time and subject to such conditions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as the Court thinks fit, including, if the Court thinks fit, a condition that the disposal shall not be made to a person who is, or, as a result of the disposal, would become, a substantial shareholder in the company;</w:t>
      </w:r>
    </w:p>
    <w:p w14:paraId="6E6064ED"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provision that a person specified in the order is liable to pay to the company an amount equal to the amount of any profit made by the person as a result of, or in connection with, the disposal of the shares;</w:t>
      </w:r>
    </w:p>
    <w:p w14:paraId="030CD6F5"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provision that a person specified in the order shall, for all purposes connected with the disposal of the shares, be deemed to hold the shares as a trustee for the beneficial owner of the shares.</w:t>
      </w:r>
      <w:r w:rsidR="009375A0">
        <w:rPr>
          <w:rFonts w:ascii="Times New Roman" w:hAnsi="Times New Roman"/>
        </w:rPr>
        <w:t>”</w:t>
      </w:r>
      <w:r w:rsidRPr="009375A0">
        <w:rPr>
          <w:rFonts w:ascii="Times New Roman" w:hAnsi="Times New Roman"/>
        </w:rPr>
        <w:t>.</w:t>
      </w:r>
    </w:p>
    <w:p w14:paraId="1E9F160D" w14:textId="77777777" w:rsidR="0002618D" w:rsidRPr="00E366EA" w:rsidRDefault="009375A0" w:rsidP="00E366EA">
      <w:pPr>
        <w:spacing w:before="120" w:after="60" w:line="240" w:lineRule="auto"/>
        <w:jc w:val="both"/>
        <w:rPr>
          <w:rFonts w:ascii="Times New Roman" w:hAnsi="Times New Roman"/>
          <w:b/>
          <w:sz w:val="20"/>
        </w:rPr>
      </w:pPr>
      <w:r w:rsidRPr="00E366EA">
        <w:rPr>
          <w:rFonts w:ascii="Times New Roman" w:hAnsi="Times New Roman"/>
          <w:b/>
          <w:sz w:val="20"/>
        </w:rPr>
        <w:t>Approval of deeds</w:t>
      </w:r>
    </w:p>
    <w:p w14:paraId="581DA82C" w14:textId="77777777" w:rsidR="0002618D" w:rsidRPr="009375A0" w:rsidRDefault="009375A0" w:rsidP="00E366EA">
      <w:pPr>
        <w:spacing w:after="0" w:line="240" w:lineRule="auto"/>
        <w:ind w:firstLine="432"/>
        <w:jc w:val="both"/>
        <w:rPr>
          <w:rFonts w:ascii="Times New Roman" w:hAnsi="Times New Roman"/>
        </w:rPr>
      </w:pPr>
      <w:r w:rsidRPr="009375A0">
        <w:rPr>
          <w:rFonts w:ascii="Times New Roman" w:hAnsi="Times New Roman"/>
          <w:b/>
        </w:rPr>
        <w:t xml:space="preserve">59. </w:t>
      </w:r>
      <w:r w:rsidR="0002618D" w:rsidRPr="009375A0">
        <w:rPr>
          <w:rFonts w:ascii="Times New Roman" w:hAnsi="Times New Roman"/>
        </w:rPr>
        <w:t>Section 166 of the Principal Act is amended by adding at the end the following sub-sections:</w:t>
      </w:r>
    </w:p>
    <w:p w14:paraId="04C97A5A" w14:textId="77777777" w:rsidR="0002618D" w:rsidRPr="009375A0" w:rsidRDefault="009375A0" w:rsidP="00E366E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Where an instrument or instruments amending a deed has or have been made, the management company shall, on being required by the Commission to do so, lodge with the Commission a printed copy </w:t>
      </w:r>
      <w:r w:rsidR="0002618D" w:rsidRPr="008C080D">
        <w:rPr>
          <w:rFonts w:ascii="Times New Roman" w:hAnsi="Times New Roman"/>
        </w:rPr>
        <w:t>(</w:t>
      </w:r>
      <w:r w:rsidR="0002618D" w:rsidRPr="009375A0">
        <w:rPr>
          <w:rFonts w:ascii="Times New Roman" w:hAnsi="Times New Roman"/>
        </w:rPr>
        <w:t xml:space="preserve">in this sub-section referred to as a </w:t>
      </w:r>
      <w:r>
        <w:rPr>
          <w:rFonts w:ascii="Times New Roman" w:hAnsi="Times New Roman"/>
        </w:rPr>
        <w:t>‘</w:t>
      </w:r>
      <w:r w:rsidR="0002618D" w:rsidRPr="009375A0">
        <w:rPr>
          <w:rFonts w:ascii="Times New Roman" w:hAnsi="Times New Roman"/>
        </w:rPr>
        <w:t>relevant copy</w:t>
      </w:r>
      <w:r>
        <w:rPr>
          <w:rFonts w:ascii="Times New Roman" w:hAnsi="Times New Roman"/>
        </w:rPr>
        <w:t>’</w:t>
      </w:r>
      <w:r w:rsidR="0002618D" w:rsidRPr="008C080D">
        <w:rPr>
          <w:rFonts w:ascii="Times New Roman" w:hAnsi="Times New Roman"/>
        </w:rPr>
        <w:t>)</w:t>
      </w:r>
      <w:r w:rsidR="0002618D" w:rsidRPr="009375A0">
        <w:rPr>
          <w:rFonts w:ascii="Times New Roman" w:hAnsi="Times New Roman"/>
        </w:rPr>
        <w:t xml:space="preserve"> of the deed as amended by the instrument or instruments, being a copy that—</w:t>
      </w:r>
    </w:p>
    <w:p w14:paraId="4067846B"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is verified by a statement in writing;</w:t>
      </w:r>
    </w:p>
    <w:p w14:paraId="5E4FDFC6"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bears an indication sufficient to distinguish it from—</w:t>
      </w:r>
    </w:p>
    <w:p w14:paraId="3948A624"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deed as lodged, or the copy of the deed lodged, as the case may be, under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w:t>
      </w:r>
    </w:p>
    <w:p w14:paraId="331A8C8B"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instrument, or each of the instruments, as the case may be; and</w:t>
      </w:r>
    </w:p>
    <w:p w14:paraId="1C8E85B1"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each copy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of the deed previously lodged under this sub-section; and</w:t>
      </w:r>
    </w:p>
    <w:p w14:paraId="22AB9EEF" w14:textId="77777777" w:rsidR="0002618D" w:rsidRPr="009375A0" w:rsidRDefault="0002618D" w:rsidP="00E366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if an amendment or amendments made by the instrument or instruments has not or have not, as at the date on which the relevant copy is lodged under this sub-section, come into operation—has marked on it, in re</w:t>
      </w:r>
      <w:r w:rsidR="001213BA">
        <w:rPr>
          <w:rFonts w:ascii="Times New Roman" w:hAnsi="Times New Roman"/>
        </w:rPr>
        <w:t>lation to the provision, or in r</w:t>
      </w:r>
      <w:r w:rsidRPr="009375A0">
        <w:rPr>
          <w:rFonts w:ascii="Times New Roman" w:hAnsi="Times New Roman"/>
        </w:rPr>
        <w:t>elation to each provision, as the case may be, altered, omitted or inserted by the amendment or amendments, a note that identifies the instrument that altered, omitted or insert</w:t>
      </w:r>
      <w:r w:rsidR="001213BA">
        <w:rPr>
          <w:rFonts w:ascii="Times New Roman" w:hAnsi="Times New Roman"/>
        </w:rPr>
        <w:t xml:space="preserve">ed the provision and contains a </w:t>
      </w:r>
      <w:r w:rsidRPr="009375A0">
        <w:rPr>
          <w:rFonts w:ascii="Times New Roman" w:hAnsi="Times New Roman"/>
        </w:rPr>
        <w:t>statement</w:t>
      </w:r>
      <w:r w:rsidR="001213BA">
        <w:rPr>
          <w:rFonts w:ascii="Times New Roman" w:hAnsi="Times New Roman"/>
        </w:rPr>
        <w:t xml:space="preserve"> </w:t>
      </w:r>
      <w:r w:rsidRPr="009375A0">
        <w:rPr>
          <w:rFonts w:ascii="Times New Roman" w:hAnsi="Times New Roman"/>
        </w:rPr>
        <w:t>to the effect that—</w:t>
      </w:r>
    </w:p>
    <w:p w14:paraId="2CFD032D"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in the case of a provision that has been altered or omitted—the alteration or omission; or</w:t>
      </w:r>
    </w:p>
    <w:p w14:paraId="016FB2B6" w14:textId="77777777" w:rsidR="0002618D" w:rsidRPr="009375A0" w:rsidRDefault="0002618D" w:rsidP="00E366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in the case of a provision that has been inserted—the provision inserted,</w:t>
      </w:r>
    </w:p>
    <w:p w14:paraId="3527B008" w14:textId="77777777" w:rsidR="0002618D" w:rsidRPr="009375A0" w:rsidRDefault="0002618D" w:rsidP="001213BA">
      <w:pPr>
        <w:spacing w:after="0" w:line="240" w:lineRule="auto"/>
        <w:ind w:left="810"/>
        <w:jc w:val="both"/>
        <w:rPr>
          <w:rFonts w:ascii="Times New Roman" w:hAnsi="Times New Roman"/>
        </w:rPr>
      </w:pPr>
      <w:r w:rsidRPr="009375A0">
        <w:rPr>
          <w:rFonts w:ascii="Times New Roman" w:hAnsi="Times New Roman"/>
        </w:rPr>
        <w:t>has not yet come into operation,</w:t>
      </w:r>
    </w:p>
    <w:p w14:paraId="4E98FA6C"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DCBEC91"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lastRenderedPageBreak/>
        <w:t>and a relevant copy so lodged shall for all purposes, in the absence of proof to the contrary, be regarded as a true copy of the deed as so amended.</w:t>
      </w:r>
    </w:p>
    <w:p w14:paraId="733F6B69"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Where a provision of an instrument affects the operation of a deed otherwise than by way of textual amendment, the management company shall not lodge a copy of the deed with the Commission under sub-section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unless a copy of the instrument is annexed to the copy of the deed.</w:t>
      </w:r>
    </w:p>
    <w:p w14:paraId="63089B32" w14:textId="4203C0EB"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In sub-sections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instrument</w:t>
      </w:r>
      <w:r>
        <w:rPr>
          <w:rFonts w:ascii="Times New Roman" w:hAnsi="Times New Roman"/>
        </w:rPr>
        <w:t>’</w:t>
      </w:r>
      <w:r w:rsidR="0002618D" w:rsidRPr="009375A0">
        <w:rPr>
          <w:rFonts w:ascii="Times New Roman" w:hAnsi="Times New Roman"/>
        </w:rPr>
        <w:t xml:space="preserve"> includes an instrument made before the commencement of section 59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w:t>
      </w:r>
      <w:r w:rsidRPr="00B658D1">
        <w:rPr>
          <w:rFonts w:ascii="Times New Roman" w:hAnsi="Times New Roman"/>
        </w:rPr>
        <w:t>”</w:t>
      </w:r>
      <w:r w:rsidRPr="009375A0">
        <w:rPr>
          <w:rFonts w:ascii="Times New Roman" w:hAnsi="Times New Roman"/>
          <w:i/>
        </w:rPr>
        <w:t>.</w:t>
      </w:r>
    </w:p>
    <w:p w14:paraId="5C36B756" w14:textId="77777777" w:rsidR="0002618D" w:rsidRPr="009375A0" w:rsidRDefault="009375A0" w:rsidP="001213BA">
      <w:pPr>
        <w:spacing w:before="120" w:after="0" w:line="240" w:lineRule="auto"/>
        <w:ind w:firstLine="432"/>
        <w:jc w:val="both"/>
        <w:rPr>
          <w:rFonts w:ascii="Times New Roman" w:hAnsi="Times New Roman"/>
        </w:rPr>
      </w:pPr>
      <w:r w:rsidRPr="009375A0">
        <w:rPr>
          <w:rFonts w:ascii="Times New Roman" w:hAnsi="Times New Roman"/>
          <w:b/>
        </w:rPr>
        <w:t>60.</w:t>
      </w:r>
      <w:r w:rsidR="0002618D" w:rsidRPr="009375A0">
        <w:rPr>
          <w:rFonts w:ascii="Times New Roman" w:hAnsi="Times New Roman"/>
        </w:rPr>
        <w:t xml:space="preserve"> Section 186 of the Principal Act is repealed and the following section is substituted:</w:t>
      </w:r>
    </w:p>
    <w:p w14:paraId="3A2446D8" w14:textId="77777777" w:rsidR="0002618D" w:rsidRPr="001213BA" w:rsidRDefault="009375A0" w:rsidP="001213BA">
      <w:pPr>
        <w:spacing w:before="120" w:after="60" w:line="240" w:lineRule="auto"/>
        <w:jc w:val="both"/>
        <w:rPr>
          <w:rFonts w:ascii="Times New Roman" w:hAnsi="Times New Roman"/>
          <w:b/>
          <w:sz w:val="20"/>
        </w:rPr>
      </w:pPr>
      <w:r w:rsidRPr="001213BA">
        <w:rPr>
          <w:rFonts w:ascii="Times New Roman" w:hAnsi="Times New Roman"/>
          <w:b/>
          <w:sz w:val="20"/>
        </w:rPr>
        <w:t>Remedy for refusal to register transfer or transmission</w:t>
      </w:r>
    </w:p>
    <w:p w14:paraId="1CBE95D3"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 xml:space="preserve">186.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 a relevant authority in relation to a company refuses or fails to register, or refuses or fails to give its consent or approval to the registration of, a transfer or transmission of shares in, debentures of, or an interest made available by, the company, the transferee or </w:t>
      </w:r>
      <w:proofErr w:type="spellStart"/>
      <w:r w:rsidR="0002618D" w:rsidRPr="009375A0">
        <w:rPr>
          <w:rFonts w:ascii="Times New Roman" w:hAnsi="Times New Roman"/>
        </w:rPr>
        <w:t>transmittee</w:t>
      </w:r>
      <w:proofErr w:type="spellEnd"/>
      <w:r w:rsidR="0002618D" w:rsidRPr="009375A0">
        <w:rPr>
          <w:rFonts w:ascii="Times New Roman" w:hAnsi="Times New Roman"/>
        </w:rPr>
        <w:t xml:space="preserve"> may apply to the Court for an order under this section.</w:t>
      </w:r>
    </w:p>
    <w:p w14:paraId="568692D2"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Where, on an application made under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the Court is satisfied that the refusal or failure was without just cause, the Court may—</w:t>
      </w:r>
    </w:p>
    <w:p w14:paraId="03BB73F6"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order that the transfer or transmission be registered; or</w:t>
      </w:r>
    </w:p>
    <w:p w14:paraId="495C4689"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make such other order as it thinks proper, including, in the case of a transfer or transmission of shares, an order providing for the purchase of the shares by a specified member of the company or by the company and, in the case of a purchase by the company, providing for the reduction accordingly of the Capital of the company.</w:t>
      </w:r>
    </w:p>
    <w:p w14:paraId="740AC903"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In this section—</w:t>
      </w:r>
    </w:p>
    <w:p w14:paraId="5CCE70B9" w14:textId="77777777" w:rsidR="0002618D" w:rsidRPr="009375A0" w:rsidRDefault="009375A0" w:rsidP="001213BA">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interest</w:t>
      </w:r>
      <w:r>
        <w:rPr>
          <w:rFonts w:ascii="Times New Roman" w:hAnsi="Times New Roman"/>
        </w:rPr>
        <w:t>’</w:t>
      </w:r>
      <w:r w:rsidR="0002618D" w:rsidRPr="009375A0">
        <w:rPr>
          <w:rFonts w:ascii="Times New Roman" w:hAnsi="Times New Roman"/>
        </w:rPr>
        <w:t xml:space="preserve"> includes a prescribed interest;</w:t>
      </w:r>
    </w:p>
    <w:p w14:paraId="76C75420" w14:textId="77777777" w:rsidR="0002618D" w:rsidRPr="009375A0" w:rsidRDefault="009375A0" w:rsidP="001213BA">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relevant authority</w:t>
      </w:r>
      <w:r>
        <w:rPr>
          <w:rFonts w:ascii="Times New Roman" w:hAnsi="Times New Roman"/>
        </w:rPr>
        <w:t>’</w:t>
      </w:r>
      <w:r w:rsidR="0002618D" w:rsidRPr="009375A0">
        <w:rPr>
          <w:rFonts w:ascii="Times New Roman" w:hAnsi="Times New Roman"/>
        </w:rPr>
        <w:t>, in relation to a company, means—</w:t>
      </w:r>
    </w:p>
    <w:p w14:paraId="57F3578B" w14:textId="77777777" w:rsidR="0002618D" w:rsidRPr="009375A0" w:rsidRDefault="0002618D" w:rsidP="001213B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person who has, 2 or more persons who together have, or a body that has, authority to register a transfer or transmission of shares in, debentures of, or interests made available by, the company; or</w:t>
      </w:r>
    </w:p>
    <w:p w14:paraId="2D725C85" w14:textId="77777777" w:rsidR="0002618D" w:rsidRPr="009375A0" w:rsidRDefault="0002618D" w:rsidP="001213B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person, 2 or more persons, or a body, whose consent or approval is required before a transfer or transmission of shares in, debentures of, or interests made available by, the company is registered.</w:t>
      </w:r>
      <w:r w:rsidR="009375A0">
        <w:rPr>
          <w:rFonts w:ascii="Times New Roman" w:hAnsi="Times New Roman"/>
        </w:rPr>
        <w:t>”</w:t>
      </w:r>
      <w:r w:rsidRPr="009375A0">
        <w:rPr>
          <w:rFonts w:ascii="Times New Roman" w:hAnsi="Times New Roman"/>
        </w:rPr>
        <w:t>.</w:t>
      </w:r>
    </w:p>
    <w:p w14:paraId="175418CF" w14:textId="77777777" w:rsidR="0002618D" w:rsidRPr="001213BA" w:rsidRDefault="009375A0" w:rsidP="001213BA">
      <w:pPr>
        <w:spacing w:before="120" w:after="60" w:line="240" w:lineRule="auto"/>
        <w:jc w:val="both"/>
        <w:rPr>
          <w:rFonts w:ascii="Times New Roman" w:hAnsi="Times New Roman"/>
          <w:b/>
          <w:sz w:val="20"/>
        </w:rPr>
      </w:pPr>
      <w:r w:rsidRPr="001213BA">
        <w:rPr>
          <w:rFonts w:ascii="Times New Roman" w:hAnsi="Times New Roman"/>
          <w:b/>
          <w:sz w:val="20"/>
        </w:rPr>
        <w:t>Interpretation</w:t>
      </w:r>
    </w:p>
    <w:p w14:paraId="10488369" w14:textId="77777777" w:rsidR="0002618D" w:rsidRPr="009375A0" w:rsidRDefault="009375A0" w:rsidP="001213BA">
      <w:pPr>
        <w:spacing w:after="0" w:line="240" w:lineRule="auto"/>
        <w:ind w:firstLine="432"/>
        <w:jc w:val="both"/>
        <w:rPr>
          <w:rFonts w:ascii="Times New Roman" w:hAnsi="Times New Roman"/>
        </w:rPr>
      </w:pPr>
      <w:r w:rsidRPr="009375A0">
        <w:rPr>
          <w:rFonts w:ascii="Times New Roman" w:hAnsi="Times New Roman"/>
          <w:b/>
        </w:rPr>
        <w:t>61.</w:t>
      </w:r>
      <w:r w:rsidR="0002618D" w:rsidRPr="009375A0">
        <w:rPr>
          <w:rFonts w:ascii="Times New Roman" w:hAnsi="Times New Roman"/>
        </w:rPr>
        <w:t xml:space="preserve"> Section 189 of the Principal Act is amended by omitting from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the definition of </w:t>
      </w:r>
      <w:r>
        <w:rPr>
          <w:rFonts w:ascii="Times New Roman" w:hAnsi="Times New Roman"/>
        </w:rPr>
        <w:t>“</w:t>
      </w:r>
      <w:r w:rsidR="0002618D" w:rsidRPr="009375A0">
        <w:rPr>
          <w:rFonts w:ascii="Times New Roman" w:hAnsi="Times New Roman"/>
        </w:rPr>
        <w:t>prescribed stock exchange</w:t>
      </w:r>
      <w:r>
        <w:rPr>
          <w:rFonts w:ascii="Times New Roman" w:hAnsi="Times New Roman"/>
        </w:rPr>
        <w:t>”</w:t>
      </w:r>
      <w:r w:rsidR="0002618D" w:rsidRPr="009375A0">
        <w:rPr>
          <w:rFonts w:ascii="Times New Roman" w:hAnsi="Times New Roman"/>
        </w:rPr>
        <w:t>.</w:t>
      </w:r>
    </w:p>
    <w:p w14:paraId="48E60E30"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CBB265F" w14:textId="77777777" w:rsidR="0002618D" w:rsidRPr="009375A0" w:rsidRDefault="009375A0" w:rsidP="001213BA">
      <w:pPr>
        <w:spacing w:after="0" w:line="240" w:lineRule="auto"/>
        <w:ind w:firstLine="432"/>
        <w:jc w:val="both"/>
        <w:rPr>
          <w:rFonts w:ascii="Times New Roman" w:hAnsi="Times New Roman"/>
        </w:rPr>
      </w:pPr>
      <w:r w:rsidRPr="009375A0">
        <w:rPr>
          <w:rFonts w:ascii="Times New Roman" w:hAnsi="Times New Roman"/>
          <w:b/>
        </w:rPr>
        <w:lastRenderedPageBreak/>
        <w:t xml:space="preserve">62. </w:t>
      </w:r>
      <w:r w:rsidR="0002618D" w:rsidRPr="009375A0">
        <w:rPr>
          <w:rFonts w:ascii="Times New Roman" w:hAnsi="Times New Roman"/>
        </w:rPr>
        <w:t>After section 205 of the Principal Act the following section is inserted:</w:t>
      </w:r>
    </w:p>
    <w:p w14:paraId="72BBE9AB" w14:textId="77777777" w:rsidR="0002618D" w:rsidRPr="001213BA" w:rsidRDefault="009375A0" w:rsidP="001213BA">
      <w:pPr>
        <w:spacing w:before="120" w:after="60" w:line="240" w:lineRule="auto"/>
        <w:jc w:val="both"/>
        <w:rPr>
          <w:rFonts w:ascii="Times New Roman" w:hAnsi="Times New Roman"/>
          <w:b/>
          <w:sz w:val="20"/>
        </w:rPr>
      </w:pPr>
      <w:r w:rsidRPr="001213BA">
        <w:rPr>
          <w:rFonts w:ascii="Times New Roman" w:hAnsi="Times New Roman"/>
          <w:b/>
          <w:sz w:val="20"/>
        </w:rPr>
        <w:t xml:space="preserve">Charges in </w:t>
      </w:r>
      <w:proofErr w:type="spellStart"/>
      <w:r w:rsidRPr="001213BA">
        <w:rPr>
          <w:rFonts w:ascii="Times New Roman" w:hAnsi="Times New Roman"/>
          <w:b/>
          <w:sz w:val="20"/>
        </w:rPr>
        <w:t>favour</w:t>
      </w:r>
      <w:proofErr w:type="spellEnd"/>
      <w:r w:rsidRPr="001213BA">
        <w:rPr>
          <w:rFonts w:ascii="Times New Roman" w:hAnsi="Times New Roman"/>
          <w:b/>
          <w:sz w:val="20"/>
        </w:rPr>
        <w:t xml:space="preserve"> of certain persons void in certain cases</w:t>
      </w:r>
    </w:p>
    <w:p w14:paraId="2E003930"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205</w:t>
      </w:r>
      <w:r w:rsidR="00831C9C" w:rsidRPr="00831C9C">
        <w:rPr>
          <w:rFonts w:ascii="Times New Roman" w:hAnsi="Times New Roman"/>
          <w:smallCaps/>
        </w:rPr>
        <w:t>a</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w:t>
      </w:r>
    </w:p>
    <w:p w14:paraId="599EA7D9"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company creates a charge on property of the company in </w:t>
      </w:r>
      <w:proofErr w:type="spellStart"/>
      <w:r w:rsidRPr="009375A0">
        <w:rPr>
          <w:rFonts w:ascii="Times New Roman" w:hAnsi="Times New Roman"/>
        </w:rPr>
        <w:t>favour</w:t>
      </w:r>
      <w:proofErr w:type="spellEnd"/>
      <w:r w:rsidRPr="009375A0">
        <w:rPr>
          <w:rFonts w:ascii="Times New Roman" w:hAnsi="Times New Roman"/>
        </w:rPr>
        <w:t xml:space="preserve"> of a person who is, or in </w:t>
      </w:r>
      <w:proofErr w:type="spellStart"/>
      <w:r w:rsidRPr="009375A0">
        <w:rPr>
          <w:rFonts w:ascii="Times New Roman" w:hAnsi="Times New Roman"/>
        </w:rPr>
        <w:t>favour</w:t>
      </w:r>
      <w:proofErr w:type="spellEnd"/>
      <w:r w:rsidRPr="009375A0">
        <w:rPr>
          <w:rFonts w:ascii="Times New Roman" w:hAnsi="Times New Roman"/>
        </w:rPr>
        <w:t xml:space="preserve"> of persons at least one of whom is, a relevant person in relation to the charge; and</w:t>
      </w:r>
    </w:p>
    <w:p w14:paraId="369A1FA0"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within 6 months after the creation of the charge, the </w:t>
      </w:r>
      <w:proofErr w:type="spellStart"/>
      <w:r w:rsidRPr="009375A0">
        <w:rPr>
          <w:rFonts w:ascii="Times New Roman" w:hAnsi="Times New Roman"/>
        </w:rPr>
        <w:t>chargee</w:t>
      </w:r>
      <w:proofErr w:type="spellEnd"/>
      <w:r w:rsidRPr="009375A0">
        <w:rPr>
          <w:rFonts w:ascii="Times New Roman" w:hAnsi="Times New Roman"/>
        </w:rPr>
        <w:t xml:space="preserve"> purports to take a step in the enforcement of the charge without the Court having, under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given leave for the charge to be enforced,</w:t>
      </w:r>
    </w:p>
    <w:p w14:paraId="51BC1743"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 charge, and any powers purported to be conferred by an instrument creating or evidencing the charge, are, and shall be deemed always to have been, void.</w:t>
      </w:r>
    </w:p>
    <w:p w14:paraId="37D552E3"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Without limiting the generality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a person who—</w:t>
      </w:r>
    </w:p>
    <w:p w14:paraId="0DD99760"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appoints a receiver of property of a company under powers conferred by an instrument creating or evidencing a charge created by the company; or</w:t>
      </w:r>
    </w:p>
    <w:p w14:paraId="6F90E73C"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whether directly or by an agent, enters into possession or assumes control of property of a company for the purposes of enforcing a charge created by the company,</w:t>
      </w:r>
    </w:p>
    <w:p w14:paraId="2503CCD4"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 xml:space="preserve">shall be taken, for the purposes of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to take a step in the enforcement of the charge.</w:t>
      </w:r>
    </w:p>
    <w:p w14:paraId="1DD5A760"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On application by the </w:t>
      </w:r>
      <w:proofErr w:type="spellStart"/>
      <w:r w:rsidR="0002618D" w:rsidRPr="009375A0">
        <w:rPr>
          <w:rFonts w:ascii="Times New Roman" w:hAnsi="Times New Roman"/>
        </w:rPr>
        <w:t>chargee</w:t>
      </w:r>
      <w:proofErr w:type="spellEnd"/>
      <w:r w:rsidR="0002618D" w:rsidRPr="009375A0">
        <w:rPr>
          <w:rFonts w:ascii="Times New Roman" w:hAnsi="Times New Roman"/>
        </w:rPr>
        <w:t xml:space="preserve"> under a charge, the Court may, if it is satisfied that—</w:t>
      </w:r>
    </w:p>
    <w:p w14:paraId="2882D6DB"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immediately after the creation of the charge, the company that created the charge was solvent; and</w:t>
      </w:r>
    </w:p>
    <w:p w14:paraId="3E796640"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all the circumstances of the case, it is just and equitable for the Court to do so,</w:t>
      </w:r>
    </w:p>
    <w:p w14:paraId="52548528"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give leave for the charge to be enforced.</w:t>
      </w:r>
    </w:p>
    <w:p w14:paraId="0F853C8E"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Nothing in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affects a debt, liability or obligation of a company that would, if that sub-section had not been enacted, have been secured by a charge created by the company.</w:t>
      </w:r>
    </w:p>
    <w:p w14:paraId="0570D214"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Nothing in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operates to affect the title of a person to property </w:t>
      </w:r>
      <w:r w:rsidR="0002618D" w:rsidRPr="008C080D">
        <w:rPr>
          <w:rFonts w:ascii="Times New Roman" w:hAnsi="Times New Roman"/>
        </w:rPr>
        <w:t>(</w:t>
      </w:r>
      <w:r w:rsidR="0002618D" w:rsidRPr="009375A0">
        <w:rPr>
          <w:rFonts w:ascii="Times New Roman" w:hAnsi="Times New Roman"/>
        </w:rPr>
        <w:t>other than the charge concerned or an interest in the charge concerned</w:t>
      </w:r>
      <w:r w:rsidR="0002618D" w:rsidRPr="008C080D">
        <w:rPr>
          <w:rFonts w:ascii="Times New Roman" w:hAnsi="Times New Roman"/>
        </w:rPr>
        <w:t>)</w:t>
      </w:r>
      <w:r w:rsidR="0002618D" w:rsidRPr="009375A0">
        <w:rPr>
          <w:rFonts w:ascii="Times New Roman" w:hAnsi="Times New Roman"/>
        </w:rPr>
        <w:t xml:space="preserve"> purchased for value from a </w:t>
      </w:r>
      <w:proofErr w:type="spellStart"/>
      <w:r w:rsidR="0002618D" w:rsidRPr="009375A0">
        <w:rPr>
          <w:rFonts w:ascii="Times New Roman" w:hAnsi="Times New Roman"/>
        </w:rPr>
        <w:t>chargee</w:t>
      </w:r>
      <w:proofErr w:type="spellEnd"/>
      <w:r w:rsidR="0002618D" w:rsidRPr="009375A0">
        <w:rPr>
          <w:rFonts w:ascii="Times New Roman" w:hAnsi="Times New Roman"/>
        </w:rPr>
        <w:t xml:space="preserve"> under a charge, from an agent of a </w:t>
      </w:r>
      <w:proofErr w:type="spellStart"/>
      <w:r w:rsidR="0002618D" w:rsidRPr="009375A0">
        <w:rPr>
          <w:rFonts w:ascii="Times New Roman" w:hAnsi="Times New Roman"/>
        </w:rPr>
        <w:t>chargee</w:t>
      </w:r>
      <w:proofErr w:type="spellEnd"/>
      <w:r w:rsidR="0002618D" w:rsidRPr="009375A0">
        <w:rPr>
          <w:rFonts w:ascii="Times New Roman" w:hAnsi="Times New Roman"/>
        </w:rPr>
        <w:t xml:space="preserve"> under a charge, or from a receiver appointed by a </w:t>
      </w:r>
      <w:proofErr w:type="spellStart"/>
      <w:r w:rsidR="0002618D" w:rsidRPr="009375A0">
        <w:rPr>
          <w:rFonts w:ascii="Times New Roman" w:hAnsi="Times New Roman"/>
        </w:rPr>
        <w:t>chargee</w:t>
      </w:r>
      <w:proofErr w:type="spellEnd"/>
      <w:r w:rsidR="0002618D" w:rsidRPr="009375A0">
        <w:rPr>
          <w:rFonts w:ascii="Times New Roman" w:hAnsi="Times New Roman"/>
        </w:rPr>
        <w:t xml:space="preserve"> under a charge in the exercise of powers conferred by the charge or implied by law, if that person purchased the property in good faith and without notice that the charge was created in </w:t>
      </w:r>
      <w:proofErr w:type="spellStart"/>
      <w:r w:rsidR="0002618D" w:rsidRPr="009375A0">
        <w:rPr>
          <w:rFonts w:ascii="Times New Roman" w:hAnsi="Times New Roman"/>
        </w:rPr>
        <w:t>favour</w:t>
      </w:r>
      <w:proofErr w:type="spellEnd"/>
      <w:r w:rsidR="0002618D" w:rsidRPr="009375A0">
        <w:rPr>
          <w:rFonts w:ascii="Times New Roman" w:hAnsi="Times New Roman"/>
        </w:rPr>
        <w:t xml:space="preserve"> of a person who is, or in </w:t>
      </w:r>
      <w:proofErr w:type="spellStart"/>
      <w:r w:rsidR="0002618D" w:rsidRPr="009375A0">
        <w:rPr>
          <w:rFonts w:ascii="Times New Roman" w:hAnsi="Times New Roman"/>
        </w:rPr>
        <w:t>favour</w:t>
      </w:r>
      <w:proofErr w:type="spellEnd"/>
      <w:r w:rsidR="0002618D" w:rsidRPr="009375A0">
        <w:rPr>
          <w:rFonts w:ascii="Times New Roman" w:hAnsi="Times New Roman"/>
        </w:rPr>
        <w:t xml:space="preserve"> of persons at least one of whom is, as the case may be, a relevant person in relation to the charge.</w:t>
      </w:r>
    </w:p>
    <w:p w14:paraId="54380F7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5B6765E"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lastRenderedPageBreak/>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The onus of proving that a person purchased property in good faith and without notice that a charge was created as mentioned in sub-section </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is on the person asserting that the property was so purchased.</w:t>
      </w:r>
    </w:p>
    <w:p w14:paraId="43E7ACB8"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In this section—</w:t>
      </w:r>
    </w:p>
    <w:p w14:paraId="29D9EE01"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proofErr w:type="spellStart"/>
      <w:r w:rsidR="0002618D" w:rsidRPr="009375A0">
        <w:rPr>
          <w:rFonts w:ascii="Times New Roman" w:hAnsi="Times New Roman"/>
        </w:rPr>
        <w:t>chargee</w:t>
      </w:r>
      <w:proofErr w:type="spellEnd"/>
      <w:r>
        <w:rPr>
          <w:rFonts w:ascii="Times New Roman" w:hAnsi="Times New Roman"/>
        </w:rPr>
        <w:t>’</w:t>
      </w:r>
      <w:r w:rsidR="0002618D" w:rsidRPr="009375A0">
        <w:rPr>
          <w:rFonts w:ascii="Times New Roman" w:hAnsi="Times New Roman"/>
        </w:rPr>
        <w:t>, in relation to a charge, means—</w:t>
      </w:r>
    </w:p>
    <w:p w14:paraId="288C6A11" w14:textId="77777777" w:rsidR="0002618D" w:rsidRPr="009375A0" w:rsidRDefault="0002618D" w:rsidP="001213B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any case—the holder, or all or any of the holders, of the charge; or</w:t>
      </w:r>
    </w:p>
    <w:p w14:paraId="2DCDCF84" w14:textId="77777777" w:rsidR="0002618D" w:rsidRPr="009375A0" w:rsidRDefault="0002618D" w:rsidP="001213B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the case of a charge that is an agreement to give or execute a charge in </w:t>
      </w:r>
      <w:proofErr w:type="spellStart"/>
      <w:r w:rsidRPr="009375A0">
        <w:rPr>
          <w:rFonts w:ascii="Times New Roman" w:hAnsi="Times New Roman"/>
        </w:rPr>
        <w:t>favour</w:t>
      </w:r>
      <w:proofErr w:type="spellEnd"/>
      <w:r w:rsidRPr="009375A0">
        <w:rPr>
          <w:rFonts w:ascii="Times New Roman" w:hAnsi="Times New Roman"/>
        </w:rPr>
        <w:t xml:space="preserve"> of a person or persons, whether upon demand or otherwise—that person, or all or any of those persons;</w:t>
      </w:r>
    </w:p>
    <w:p w14:paraId="4B9EBD6A" w14:textId="77777777" w:rsidR="0002618D" w:rsidRPr="009375A0" w:rsidRDefault="009375A0" w:rsidP="001213BA">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officer</w:t>
      </w:r>
      <w:r>
        <w:rPr>
          <w:rFonts w:ascii="Times New Roman" w:hAnsi="Times New Roman"/>
        </w:rPr>
        <w:t>’</w:t>
      </w:r>
      <w:r w:rsidR="0002618D" w:rsidRPr="009375A0">
        <w:rPr>
          <w:rFonts w:ascii="Times New Roman" w:hAnsi="Times New Roman"/>
        </w:rPr>
        <w:t>, in relation to a company, includes, in the case of a registered foreign company, an agent of the registered foreign company as defined in Division 5 of Part XIII;</w:t>
      </w:r>
    </w:p>
    <w:p w14:paraId="23D569C5" w14:textId="77777777" w:rsidR="0002618D" w:rsidRPr="009375A0" w:rsidRDefault="009375A0" w:rsidP="001213BA">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receiver</w:t>
      </w:r>
      <w:r>
        <w:rPr>
          <w:rFonts w:ascii="Times New Roman" w:hAnsi="Times New Roman"/>
        </w:rPr>
        <w:t>’</w:t>
      </w:r>
      <w:r w:rsidR="0002618D" w:rsidRPr="009375A0">
        <w:rPr>
          <w:rFonts w:ascii="Times New Roman" w:hAnsi="Times New Roman"/>
        </w:rPr>
        <w:t xml:space="preserve"> includes a receiver and manager;</w:t>
      </w:r>
    </w:p>
    <w:p w14:paraId="4D477160" w14:textId="77777777" w:rsidR="0002618D" w:rsidRPr="009375A0" w:rsidRDefault="009375A0" w:rsidP="001213BA">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relevant person</w:t>
      </w:r>
      <w:r>
        <w:rPr>
          <w:rFonts w:ascii="Times New Roman" w:hAnsi="Times New Roman"/>
        </w:rPr>
        <w:t>’</w:t>
      </w:r>
      <w:r w:rsidR="0002618D" w:rsidRPr="009375A0">
        <w:rPr>
          <w:rFonts w:ascii="Times New Roman" w:hAnsi="Times New Roman"/>
        </w:rPr>
        <w:t>, in relation to a charge created by a company, means—</w:t>
      </w:r>
    </w:p>
    <w:p w14:paraId="48D53C4D" w14:textId="77777777" w:rsidR="0002618D" w:rsidRPr="009375A0" w:rsidRDefault="0002618D" w:rsidP="001213B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person who is at the time when the charge is created, or who has been at any time during the period of 6 months ending at that time, an officer of the company; or</w:t>
      </w:r>
    </w:p>
    <w:p w14:paraId="37773A4D" w14:textId="77777777" w:rsidR="0002618D" w:rsidRPr="009375A0" w:rsidRDefault="0002618D" w:rsidP="001213B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person associated, in relation to the creation of the charge, with a person of a kind referred to in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w:t>
      </w:r>
    </w:p>
    <w:p w14:paraId="74047E20" w14:textId="77777777" w:rsidR="0002618D" w:rsidRPr="009375A0" w:rsidRDefault="009375A0" w:rsidP="001213BA">
      <w:pPr>
        <w:spacing w:after="0" w:line="240" w:lineRule="auto"/>
        <w:ind w:firstLine="432"/>
        <w:jc w:val="both"/>
        <w:rPr>
          <w:rFonts w:ascii="Times New Roman" w:hAnsi="Times New Roman"/>
        </w:rPr>
      </w:pPr>
      <w:r w:rsidRPr="009375A0">
        <w:rPr>
          <w:rFonts w:ascii="Times New Roman" w:hAnsi="Times New Roman"/>
          <w:b/>
        </w:rPr>
        <w:t xml:space="preserve">63. </w:t>
      </w:r>
      <w:r w:rsidR="0002618D" w:rsidRPr="009375A0">
        <w:rPr>
          <w:rFonts w:ascii="Times New Roman" w:hAnsi="Times New Roman"/>
        </w:rPr>
        <w:t>After section 215</w:t>
      </w:r>
      <w:r w:rsidR="00831C9C" w:rsidRPr="00831C9C">
        <w:rPr>
          <w:rFonts w:ascii="Times New Roman" w:hAnsi="Times New Roman"/>
          <w:smallCaps/>
        </w:rPr>
        <w:t>c</w:t>
      </w:r>
      <w:r w:rsidR="0002618D" w:rsidRPr="009375A0">
        <w:rPr>
          <w:rFonts w:ascii="Times New Roman" w:hAnsi="Times New Roman"/>
        </w:rPr>
        <w:t xml:space="preserve"> of the Principal Act the following section is inserted in Division 10 of Part IV:</w:t>
      </w:r>
    </w:p>
    <w:p w14:paraId="6B678FE0" w14:textId="77777777" w:rsidR="0002618D" w:rsidRPr="001213BA" w:rsidRDefault="009375A0" w:rsidP="001213BA">
      <w:pPr>
        <w:spacing w:before="120" w:after="60" w:line="240" w:lineRule="auto"/>
        <w:jc w:val="both"/>
        <w:rPr>
          <w:rFonts w:ascii="Times New Roman" w:hAnsi="Times New Roman"/>
          <w:b/>
          <w:sz w:val="20"/>
        </w:rPr>
      </w:pPr>
      <w:r w:rsidRPr="001213BA">
        <w:rPr>
          <w:rFonts w:ascii="Times New Roman" w:hAnsi="Times New Roman"/>
          <w:b/>
          <w:sz w:val="20"/>
        </w:rPr>
        <w:t>Retirement village schemes</w:t>
      </w:r>
    </w:p>
    <w:p w14:paraId="7F07871F"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215</w:t>
      </w:r>
      <w:r w:rsidR="00831C9C" w:rsidRPr="00831C9C">
        <w:rPr>
          <w:rFonts w:ascii="Times New Roman" w:hAnsi="Times New Roman"/>
          <w:smallCaps/>
        </w:rPr>
        <w:t>d</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w:t>
      </w:r>
    </w:p>
    <w:p w14:paraId="5ED7AF1D"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there is attached to a share or debenture a right to participate in a retirement village scheme; and</w:t>
      </w:r>
    </w:p>
    <w:p w14:paraId="1365D94F"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each of the other rights, and each interest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attached to the share or debenture is a right or interest that is merely incidental to the right referred to in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w:t>
      </w:r>
    </w:p>
    <w:p w14:paraId="454E6325"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nothing in a prescribed provision applies to or in relation to the share or debenture.</w:t>
      </w:r>
    </w:p>
    <w:p w14:paraId="6B3E6C2A"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Nothing in a prescribed provision applies to or in relation to a prescribed interest that is constituted by a right to participate in a retirement village scheme.</w:t>
      </w:r>
    </w:p>
    <w:p w14:paraId="54C86C69"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In this section—</w:t>
      </w:r>
    </w:p>
    <w:p w14:paraId="27F3DA61" w14:textId="77777777" w:rsidR="0002618D" w:rsidRPr="009375A0" w:rsidRDefault="009375A0" w:rsidP="001213BA">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prescribed provision</w:t>
      </w:r>
      <w:r>
        <w:rPr>
          <w:rFonts w:ascii="Times New Roman" w:hAnsi="Times New Roman"/>
        </w:rPr>
        <w:t>’</w:t>
      </w:r>
      <w:r w:rsidR="0002618D" w:rsidRPr="009375A0">
        <w:rPr>
          <w:rFonts w:ascii="Times New Roman" w:hAnsi="Times New Roman"/>
        </w:rPr>
        <w:t xml:space="preserve"> means a provision of Division 1, 2, 5 or 6 or of section 552;</w:t>
      </w:r>
    </w:p>
    <w:p w14:paraId="510D73BC" w14:textId="77777777" w:rsidR="0002618D" w:rsidRPr="009375A0" w:rsidRDefault="009375A0" w:rsidP="001213BA">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retirement village scheme</w:t>
      </w:r>
      <w:r>
        <w:rPr>
          <w:rFonts w:ascii="Times New Roman" w:hAnsi="Times New Roman"/>
        </w:rPr>
        <w:t>’</w:t>
      </w:r>
      <w:r w:rsidR="0002618D" w:rsidRPr="009375A0">
        <w:rPr>
          <w:rFonts w:ascii="Times New Roman" w:hAnsi="Times New Roman"/>
        </w:rPr>
        <w:t xml:space="preserve"> means a scheme, undertaking or enterprise </w:t>
      </w:r>
      <w:r w:rsidR="0002618D" w:rsidRPr="008C080D">
        <w:rPr>
          <w:rFonts w:ascii="Times New Roman" w:hAnsi="Times New Roman"/>
        </w:rPr>
        <w:t>(</w:t>
      </w:r>
      <w:r w:rsidR="0002618D" w:rsidRPr="009375A0">
        <w:rPr>
          <w:rFonts w:ascii="Times New Roman" w:hAnsi="Times New Roman"/>
        </w:rPr>
        <w:t xml:space="preserve">in this definition referred to as the </w:t>
      </w:r>
      <w:r>
        <w:rPr>
          <w:rFonts w:ascii="Times New Roman" w:hAnsi="Times New Roman"/>
        </w:rPr>
        <w:t>‘</w:t>
      </w:r>
      <w:r w:rsidR="0002618D" w:rsidRPr="009375A0">
        <w:rPr>
          <w:rFonts w:ascii="Times New Roman" w:hAnsi="Times New Roman"/>
        </w:rPr>
        <w:t>relevant scheme</w:t>
      </w:r>
      <w:r>
        <w:rPr>
          <w:rFonts w:ascii="Times New Roman" w:hAnsi="Times New Roman"/>
        </w:rPr>
        <w:t>’</w:t>
      </w:r>
      <w:r w:rsidR="0002618D" w:rsidRPr="008C080D">
        <w:rPr>
          <w:rFonts w:ascii="Times New Roman" w:hAnsi="Times New Roman"/>
        </w:rPr>
        <w:t>)</w:t>
      </w:r>
      <w:r w:rsidR="0002618D" w:rsidRPr="009375A0">
        <w:rPr>
          <w:rFonts w:ascii="Times New Roman" w:hAnsi="Times New Roman"/>
        </w:rPr>
        <w:t>, whether in the Territory or elsewhere, that is being, or is proposed to be, carried out or undertaken with the intention that the participants, or a majority of</w:t>
      </w:r>
    </w:p>
    <w:p w14:paraId="0C1DCB7E"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E144C3B" w14:textId="77777777" w:rsidR="0002618D" w:rsidRPr="009375A0" w:rsidRDefault="0002618D" w:rsidP="001213BA">
      <w:pPr>
        <w:spacing w:after="0" w:line="240" w:lineRule="auto"/>
        <w:ind w:left="792" w:firstLine="18"/>
        <w:jc w:val="both"/>
        <w:rPr>
          <w:rFonts w:ascii="Times New Roman" w:hAnsi="Times New Roman"/>
        </w:rPr>
      </w:pPr>
      <w:r w:rsidRPr="009375A0">
        <w:rPr>
          <w:rFonts w:ascii="Times New Roman" w:hAnsi="Times New Roman"/>
        </w:rPr>
        <w:lastRenderedPageBreak/>
        <w:t>the participants, in the relevant scheme be provided, in connection with the relevant scheme, with residential accommodation within a retirement community, whether or not the entitlement of a participant to be provided with such accommodation derives from a proprietary interest held by the participant in the premises where the accommodation is provided, but does not include a time-sharing scheme.</w:t>
      </w:r>
      <w:r w:rsidR="009375A0">
        <w:rPr>
          <w:rFonts w:ascii="Times New Roman" w:hAnsi="Times New Roman"/>
        </w:rPr>
        <w:t>”</w:t>
      </w:r>
      <w:r w:rsidRPr="009375A0">
        <w:rPr>
          <w:rFonts w:ascii="Times New Roman" w:hAnsi="Times New Roman"/>
        </w:rPr>
        <w:t>.</w:t>
      </w:r>
    </w:p>
    <w:p w14:paraId="1BBD5AC3" w14:textId="77777777" w:rsidR="0002618D" w:rsidRPr="001213BA" w:rsidRDefault="009375A0" w:rsidP="001213BA">
      <w:pPr>
        <w:spacing w:before="120" w:after="60" w:line="240" w:lineRule="auto"/>
        <w:jc w:val="both"/>
        <w:rPr>
          <w:rFonts w:ascii="Times New Roman" w:hAnsi="Times New Roman"/>
          <w:b/>
          <w:sz w:val="20"/>
        </w:rPr>
      </w:pPr>
      <w:r w:rsidRPr="001213BA">
        <w:rPr>
          <w:rFonts w:ascii="Times New Roman" w:hAnsi="Times New Roman"/>
          <w:b/>
          <w:sz w:val="20"/>
        </w:rPr>
        <w:t>Publication of name</w:t>
      </w:r>
    </w:p>
    <w:p w14:paraId="4A4FB0E6" w14:textId="77777777" w:rsidR="0002618D" w:rsidRPr="009375A0" w:rsidRDefault="009375A0" w:rsidP="001213BA">
      <w:pPr>
        <w:spacing w:after="0" w:line="240" w:lineRule="auto"/>
        <w:ind w:firstLine="432"/>
        <w:jc w:val="both"/>
        <w:rPr>
          <w:rFonts w:ascii="Times New Roman" w:hAnsi="Times New Roman"/>
        </w:rPr>
      </w:pPr>
      <w:r w:rsidRPr="009375A0">
        <w:rPr>
          <w:rFonts w:ascii="Times New Roman" w:hAnsi="Times New Roman"/>
          <w:b/>
        </w:rPr>
        <w:t>64.</w:t>
      </w:r>
      <w:r w:rsidR="0002618D" w:rsidRPr="009375A0">
        <w:rPr>
          <w:rFonts w:ascii="Times New Roman" w:hAnsi="Times New Roman"/>
        </w:rPr>
        <w:t xml:space="preserve"> Section 218 of the Principal Act is amended by omitting sub-section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and substituting the following sub-section:</w:t>
      </w:r>
    </w:p>
    <w:p w14:paraId="6E423B06" w14:textId="77777777" w:rsidR="0002618D" w:rsidRPr="009375A0" w:rsidRDefault="009375A0" w:rsidP="001213B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A company shall paint or affix, and keep painted or affixed, in a conspicuous position and in letters easily legible, on the outside of the office or place that is its registered office, and on the outside of every other office or place at which its business is carried on and that is open and accessible to the public—</w:t>
      </w:r>
    </w:p>
    <w:p w14:paraId="7DDF3C5A"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its name; and</w:t>
      </w:r>
    </w:p>
    <w:p w14:paraId="781B4D8A"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the case of the office or place that is its registered office—the words </w:t>
      </w:r>
      <w:r w:rsidR="009375A0">
        <w:rPr>
          <w:rFonts w:ascii="Times New Roman" w:hAnsi="Times New Roman"/>
        </w:rPr>
        <w:t>‘</w:t>
      </w:r>
      <w:r w:rsidRPr="009375A0">
        <w:rPr>
          <w:rFonts w:ascii="Times New Roman" w:hAnsi="Times New Roman"/>
        </w:rPr>
        <w:t>Registered Office</w:t>
      </w:r>
      <w:r w:rsidR="009375A0">
        <w:rPr>
          <w:rFonts w:ascii="Times New Roman" w:hAnsi="Times New Roman"/>
        </w:rPr>
        <w:t>’</w:t>
      </w:r>
      <w:r w:rsidRPr="009375A0">
        <w:rPr>
          <w:rFonts w:ascii="Times New Roman" w:hAnsi="Times New Roman"/>
        </w:rPr>
        <w:t>,</w:t>
      </w:r>
    </w:p>
    <w:p w14:paraId="4A7AA948"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and, if default is made in complying with this sub-section, the company is guilty of an offence.</w:t>
      </w:r>
    </w:p>
    <w:p w14:paraId="5EBD1CA0" w14:textId="77777777" w:rsidR="0002618D" w:rsidRPr="009375A0" w:rsidRDefault="0002618D" w:rsidP="001213BA">
      <w:pPr>
        <w:spacing w:after="0" w:line="240" w:lineRule="auto"/>
        <w:ind w:firstLine="432"/>
        <w:jc w:val="both"/>
        <w:rPr>
          <w:rFonts w:ascii="Times New Roman" w:hAnsi="Times New Roman"/>
        </w:rPr>
      </w:pPr>
      <w:r w:rsidRPr="009375A0">
        <w:rPr>
          <w:rFonts w:ascii="Times New Roman" w:hAnsi="Times New Roman"/>
        </w:rPr>
        <w:t>Penalty: $1,000.</w:t>
      </w:r>
      <w:r w:rsidR="009375A0">
        <w:rPr>
          <w:rFonts w:ascii="Times New Roman" w:hAnsi="Times New Roman"/>
        </w:rPr>
        <w:t>”</w:t>
      </w:r>
      <w:r w:rsidRPr="009375A0">
        <w:rPr>
          <w:rFonts w:ascii="Times New Roman" w:hAnsi="Times New Roman"/>
        </w:rPr>
        <w:t>.</w:t>
      </w:r>
    </w:p>
    <w:p w14:paraId="18000E6E" w14:textId="77777777" w:rsidR="0002618D" w:rsidRPr="001213BA" w:rsidRDefault="009375A0" w:rsidP="001213BA">
      <w:pPr>
        <w:spacing w:before="120" w:after="60" w:line="240" w:lineRule="auto"/>
        <w:jc w:val="both"/>
        <w:rPr>
          <w:rFonts w:ascii="Times New Roman" w:hAnsi="Times New Roman"/>
          <w:b/>
          <w:sz w:val="20"/>
        </w:rPr>
      </w:pPr>
      <w:r w:rsidRPr="001213BA">
        <w:rPr>
          <w:rFonts w:ascii="Times New Roman" w:hAnsi="Times New Roman"/>
          <w:b/>
          <w:sz w:val="20"/>
        </w:rPr>
        <w:t>Vacation of office</w:t>
      </w:r>
    </w:p>
    <w:p w14:paraId="55363F71" w14:textId="77777777" w:rsidR="0002618D" w:rsidRPr="009375A0" w:rsidRDefault="009375A0" w:rsidP="001213BA">
      <w:pPr>
        <w:spacing w:after="0" w:line="240" w:lineRule="auto"/>
        <w:ind w:firstLine="432"/>
        <w:jc w:val="both"/>
        <w:rPr>
          <w:rFonts w:ascii="Times New Roman" w:hAnsi="Times New Roman"/>
        </w:rPr>
      </w:pPr>
      <w:r w:rsidRPr="009375A0">
        <w:rPr>
          <w:rFonts w:ascii="Times New Roman" w:hAnsi="Times New Roman"/>
          <w:b/>
        </w:rPr>
        <w:t>65.</w:t>
      </w:r>
      <w:r w:rsidR="0002618D" w:rsidRPr="009375A0">
        <w:rPr>
          <w:rFonts w:ascii="Times New Roman" w:hAnsi="Times New Roman"/>
        </w:rPr>
        <w:t xml:space="preserve"> Section 222 of the Principal Act is amended—</w:t>
      </w:r>
    </w:p>
    <w:p w14:paraId="1D2CB5B5"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w:t>
      </w:r>
      <w:r w:rsidR="009375A0">
        <w:rPr>
          <w:rFonts w:ascii="Times New Roman" w:hAnsi="Times New Roman"/>
        </w:rPr>
        <w:t>”</w:t>
      </w:r>
      <w:r w:rsidRPr="009375A0">
        <w:rPr>
          <w:rFonts w:ascii="Times New Roman" w:hAnsi="Times New Roman"/>
        </w:rPr>
        <w:t>;</w:t>
      </w:r>
    </w:p>
    <w:p w14:paraId="5743AA8F"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and substituting the following paragraphs:</w:t>
      </w:r>
    </w:p>
    <w:p w14:paraId="59F30691" w14:textId="77777777" w:rsidR="0002618D" w:rsidRPr="009375A0" w:rsidRDefault="009375A0" w:rsidP="001213BA">
      <w:pPr>
        <w:spacing w:after="0" w:line="240" w:lineRule="auto"/>
        <w:ind w:left="135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f</w:t>
      </w:r>
      <w:r w:rsidR="0002618D" w:rsidRPr="008C080D">
        <w:rPr>
          <w:rFonts w:ascii="Times New Roman" w:hAnsi="Times New Roman"/>
        </w:rPr>
        <w:t>)</w:t>
      </w:r>
      <w:r w:rsidR="0002618D" w:rsidRPr="009375A0">
        <w:rPr>
          <w:rFonts w:ascii="Times New Roman" w:hAnsi="Times New Roman"/>
        </w:rPr>
        <w:t xml:space="preserve"> he becomes subject to a section 562 order; or</w:t>
      </w:r>
    </w:p>
    <w:p w14:paraId="5B4FC19D" w14:textId="77777777" w:rsidR="0002618D" w:rsidRPr="009375A0" w:rsidRDefault="0002618D" w:rsidP="001213B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he becomes subject to a section 562</w:t>
      </w:r>
      <w:r w:rsidR="009375A0" w:rsidRPr="009375A0">
        <w:rPr>
          <w:rFonts w:ascii="Times New Roman" w:hAnsi="Times New Roman"/>
          <w:smallCaps/>
        </w:rPr>
        <w:t xml:space="preserve">a </w:t>
      </w:r>
      <w:r w:rsidRPr="009375A0">
        <w:rPr>
          <w:rFonts w:ascii="Times New Roman" w:hAnsi="Times New Roman"/>
        </w:rPr>
        <w:t>notice.</w:t>
      </w:r>
      <w:r w:rsidR="009375A0">
        <w:rPr>
          <w:rFonts w:ascii="Times New Roman" w:hAnsi="Times New Roman"/>
        </w:rPr>
        <w:t>”</w:t>
      </w:r>
      <w:r w:rsidRPr="009375A0">
        <w:rPr>
          <w:rFonts w:ascii="Times New Roman" w:hAnsi="Times New Roman"/>
        </w:rPr>
        <w:t>; and</w:t>
      </w:r>
    </w:p>
    <w:p w14:paraId="1DC3952E" w14:textId="77777777" w:rsidR="0002618D" w:rsidRPr="009375A0" w:rsidRDefault="0002618D" w:rsidP="001213B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4</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the following sub-section:</w:t>
      </w:r>
    </w:p>
    <w:p w14:paraId="733EC3D3" w14:textId="77777777" w:rsidR="0002618D" w:rsidRPr="009375A0" w:rsidRDefault="009375A0" w:rsidP="001213B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A person whose office is vacated by reason of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g</w:t>
      </w:r>
      <w:r w:rsidR="0002618D" w:rsidRPr="008C080D">
        <w:rPr>
          <w:rFonts w:ascii="Times New Roman" w:hAnsi="Times New Roman"/>
        </w:rPr>
        <w:t>)</w:t>
      </w:r>
      <w:r w:rsidR="0002618D" w:rsidRPr="009375A0">
        <w:rPr>
          <w:rFonts w:ascii="Times New Roman" w:hAnsi="Times New Roman"/>
        </w:rPr>
        <w:t xml:space="preserve"> is incapable, without the leave of the Court, of being re-appointed as a director until the expiration of the period specified in the notice referred to in that paragraph.</w:t>
      </w:r>
      <w:r>
        <w:rPr>
          <w:rFonts w:ascii="Times New Roman" w:hAnsi="Times New Roman"/>
        </w:rPr>
        <w:t>”</w:t>
      </w:r>
      <w:r w:rsidR="0002618D" w:rsidRPr="009375A0">
        <w:rPr>
          <w:rFonts w:ascii="Times New Roman" w:hAnsi="Times New Roman"/>
        </w:rPr>
        <w:t>.</w:t>
      </w:r>
    </w:p>
    <w:p w14:paraId="49EB65BF" w14:textId="77777777" w:rsidR="0002618D" w:rsidRPr="009375A0" w:rsidRDefault="009375A0" w:rsidP="001213BA">
      <w:pPr>
        <w:spacing w:before="120" w:after="0" w:line="240" w:lineRule="auto"/>
        <w:ind w:firstLine="432"/>
        <w:jc w:val="both"/>
        <w:rPr>
          <w:rFonts w:ascii="Times New Roman" w:hAnsi="Times New Roman"/>
        </w:rPr>
      </w:pPr>
      <w:r w:rsidRPr="009375A0">
        <w:rPr>
          <w:rFonts w:ascii="Times New Roman" w:hAnsi="Times New Roman"/>
          <w:b/>
        </w:rPr>
        <w:t>66.</w:t>
      </w:r>
      <w:r w:rsidR="0002618D" w:rsidRPr="009375A0">
        <w:rPr>
          <w:rFonts w:ascii="Times New Roman" w:hAnsi="Times New Roman"/>
        </w:rPr>
        <w:t xml:space="preserve"> After section 229 of the Principal Act the following section is inserted:</w:t>
      </w:r>
    </w:p>
    <w:p w14:paraId="66AB2009" w14:textId="77777777" w:rsidR="009F185F" w:rsidRDefault="009375A0" w:rsidP="001213BA">
      <w:pPr>
        <w:spacing w:before="120" w:after="60" w:line="240" w:lineRule="auto"/>
        <w:jc w:val="both"/>
        <w:rPr>
          <w:rFonts w:ascii="Times New Roman" w:hAnsi="Times New Roman"/>
          <w:b/>
          <w:sz w:val="20"/>
        </w:rPr>
      </w:pPr>
      <w:r w:rsidRPr="001213BA">
        <w:rPr>
          <w:rFonts w:ascii="Times New Roman" w:hAnsi="Times New Roman"/>
          <w:b/>
          <w:sz w:val="20"/>
        </w:rPr>
        <w:t>Liability of directors for debts, &amp;c., incurred by corporation acting as trustee</w:t>
      </w:r>
    </w:p>
    <w:p w14:paraId="4DF8D654" w14:textId="77777777" w:rsidR="0002618D" w:rsidRPr="009F185F" w:rsidRDefault="009375A0" w:rsidP="009F185F">
      <w:pPr>
        <w:spacing w:after="0" w:line="240" w:lineRule="auto"/>
        <w:ind w:firstLine="432"/>
        <w:jc w:val="both"/>
        <w:rPr>
          <w:rFonts w:ascii="Times New Roman" w:hAnsi="Times New Roman"/>
        </w:rPr>
      </w:pPr>
      <w:r w:rsidRPr="009F185F">
        <w:rPr>
          <w:rFonts w:ascii="Times New Roman" w:hAnsi="Times New Roman"/>
        </w:rPr>
        <w:t>“</w:t>
      </w:r>
      <w:r w:rsidR="0002618D" w:rsidRPr="009F185F">
        <w:rPr>
          <w:rFonts w:ascii="Times New Roman" w:hAnsi="Times New Roman"/>
        </w:rPr>
        <w:t>229</w:t>
      </w:r>
      <w:r w:rsidR="00831C9C" w:rsidRPr="009F185F">
        <w:rPr>
          <w:rFonts w:ascii="Times New Roman" w:hAnsi="Times New Roman"/>
          <w:smallCaps/>
        </w:rPr>
        <w:t>a</w:t>
      </w:r>
      <w:r w:rsidR="0002618D" w:rsidRPr="009F185F">
        <w:rPr>
          <w:rFonts w:ascii="Times New Roman" w:hAnsi="Times New Roman"/>
        </w:rPr>
        <w:t>. (1) Where—</w:t>
      </w:r>
    </w:p>
    <w:p w14:paraId="5E434548" w14:textId="77777777" w:rsidR="0002618D" w:rsidRPr="009375A0" w:rsidRDefault="0002618D" w:rsidP="001213BA">
      <w:pPr>
        <w:spacing w:after="0" w:line="240" w:lineRule="auto"/>
        <w:ind w:firstLine="432"/>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relevant corporation, while acting or purporting to act in a capacity of trustee of a trust, incurs a liability—</w:t>
      </w:r>
    </w:p>
    <w:p w14:paraId="55C5C328" w14:textId="77777777" w:rsidR="0002618D" w:rsidRPr="009375A0" w:rsidRDefault="0002618D" w:rsidP="001213BA">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in the case of a company—whether within or outside Australia;</w:t>
      </w:r>
    </w:p>
    <w:p w14:paraId="1EDCB3DE" w14:textId="77777777" w:rsidR="0002618D" w:rsidRPr="009375A0" w:rsidRDefault="0002618D" w:rsidP="001213B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in the case of a registered overseas foreign company—within Australia; or</w:t>
      </w:r>
    </w:p>
    <w:p w14:paraId="13ED196D"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9F532E8" w14:textId="77777777" w:rsidR="0002618D" w:rsidRPr="009375A0" w:rsidRDefault="0002618D" w:rsidP="002E30EA">
      <w:pPr>
        <w:spacing w:after="0" w:line="240" w:lineRule="auto"/>
        <w:ind w:left="1440"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in the case of a foreign company that is neither a registered overseas foreign company nor a recognised foreign company—within the Territory; and</w:t>
      </w:r>
    </w:p>
    <w:p w14:paraId="1EAEACA0"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relevant corporation is for any reason not entitled to be fully indemnified out of the assets of the trust in respect of the liability,</w:t>
      </w:r>
    </w:p>
    <w:p w14:paraId="2E212E66"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 relevant corporation and the persons who were directors of the relevant corporation at the time when the liability was incurred and were not innocent directors in relation to the incurring of the liability are jointly and severally liable to discharge the liability.</w:t>
      </w:r>
    </w:p>
    <w:p w14:paraId="49FDC257" w14:textId="77777777" w:rsidR="0002618D" w:rsidRPr="009375A0" w:rsidRDefault="009375A0" w:rsidP="002E30E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For the purposes of this section, a trustee of a trust shall not, by reason only that—</w:t>
      </w:r>
    </w:p>
    <w:p w14:paraId="271561CB"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trust has no assets; or</w:t>
      </w:r>
    </w:p>
    <w:p w14:paraId="7A556895"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assets of the trust are insufficient to indemnify the trustee in respect of the liability concerned,</w:t>
      </w:r>
    </w:p>
    <w:p w14:paraId="399A130A"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be taken not to be entitled to be fully indemnified out of the assets of the trust in respect of a liability.</w:t>
      </w:r>
    </w:p>
    <w:p w14:paraId="66D94AA9" w14:textId="1B52F898" w:rsidR="0002618D" w:rsidRPr="009375A0" w:rsidRDefault="009375A0" w:rsidP="002E30EA">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In this section—</w:t>
      </w:r>
    </w:p>
    <w:p w14:paraId="3912220B" w14:textId="77777777" w:rsidR="0002618D" w:rsidRPr="009375A0" w:rsidRDefault="009375A0" w:rsidP="002E30EA">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Australia</w:t>
      </w:r>
      <w:r>
        <w:rPr>
          <w:rFonts w:ascii="Times New Roman" w:hAnsi="Times New Roman"/>
        </w:rPr>
        <w:t>’</w:t>
      </w:r>
      <w:r w:rsidR="0002618D" w:rsidRPr="009375A0">
        <w:rPr>
          <w:rFonts w:ascii="Times New Roman" w:hAnsi="Times New Roman"/>
        </w:rPr>
        <w:t xml:space="preserve"> includes the external Territories;</w:t>
      </w:r>
    </w:p>
    <w:p w14:paraId="07B0C203" w14:textId="77777777" w:rsidR="0002618D" w:rsidRPr="009375A0" w:rsidRDefault="009375A0" w:rsidP="002E30EA">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innocent director</w:t>
      </w:r>
      <w:r>
        <w:rPr>
          <w:rFonts w:ascii="Times New Roman" w:hAnsi="Times New Roman"/>
        </w:rPr>
        <w:t>’</w:t>
      </w:r>
      <w:r w:rsidR="0002618D" w:rsidRPr="009375A0">
        <w:rPr>
          <w:rFonts w:ascii="Times New Roman" w:hAnsi="Times New Roman"/>
        </w:rPr>
        <w:t>, in relation to the incurring of a liability by a relevant corporation while acting or purporting to act in a capacity of trustee of a trust, means a person who—</w:t>
      </w:r>
    </w:p>
    <w:p w14:paraId="230FA18B" w14:textId="77777777" w:rsidR="0002618D" w:rsidRPr="009375A0" w:rsidRDefault="0002618D" w:rsidP="002E30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was a director of the relevant corporation at the time when the liability was incurred; and</w:t>
      </w:r>
    </w:p>
    <w:p w14:paraId="29B50AAB" w14:textId="77777777" w:rsidR="0002618D" w:rsidRPr="009375A0" w:rsidRDefault="0002618D" w:rsidP="002E30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if the persons who were directors of the relevant corporation at that time had been at that time the trustees of the trust and had incurred the liability, would have been entitled to be fully indemnified in respect of the liability by one or more of the other trustees;</w:t>
      </w:r>
    </w:p>
    <w:p w14:paraId="21670C4D" w14:textId="77777777" w:rsidR="0002618D" w:rsidRPr="009375A0" w:rsidRDefault="009375A0" w:rsidP="002E30EA">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liability</w:t>
      </w:r>
      <w:r>
        <w:rPr>
          <w:rFonts w:ascii="Times New Roman" w:hAnsi="Times New Roman"/>
        </w:rPr>
        <w:t>’</w:t>
      </w:r>
      <w:r w:rsidR="0002618D" w:rsidRPr="009375A0">
        <w:rPr>
          <w:rFonts w:ascii="Times New Roman" w:hAnsi="Times New Roman"/>
        </w:rPr>
        <w:t xml:space="preserve"> means a debt, liability or other obligation;</w:t>
      </w:r>
    </w:p>
    <w:p w14:paraId="094FB912" w14:textId="77777777" w:rsidR="0002618D" w:rsidRPr="009375A0" w:rsidRDefault="009375A0" w:rsidP="002E30EA">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registered overseas foreign company</w:t>
      </w:r>
      <w:r>
        <w:rPr>
          <w:rFonts w:ascii="Times New Roman" w:hAnsi="Times New Roman"/>
        </w:rPr>
        <w:t>’</w:t>
      </w:r>
      <w:r w:rsidR="0002618D" w:rsidRPr="009375A0">
        <w:rPr>
          <w:rFonts w:ascii="Times New Roman" w:hAnsi="Times New Roman"/>
        </w:rPr>
        <w:t xml:space="preserve"> means a registered foreign company that was formed or incorporated outside Australia;</w:t>
      </w:r>
    </w:p>
    <w:p w14:paraId="527BABDF" w14:textId="77777777" w:rsidR="0002618D" w:rsidRPr="009375A0" w:rsidRDefault="009375A0" w:rsidP="002E30EA">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relevant corporation</w:t>
      </w:r>
      <w:r>
        <w:rPr>
          <w:rFonts w:ascii="Times New Roman" w:hAnsi="Times New Roman"/>
        </w:rPr>
        <w:t>’</w:t>
      </w:r>
      <w:r w:rsidR="0002618D" w:rsidRPr="009375A0">
        <w:rPr>
          <w:rFonts w:ascii="Times New Roman" w:hAnsi="Times New Roman"/>
        </w:rPr>
        <w:t xml:space="preserve"> means—</w:t>
      </w:r>
    </w:p>
    <w:p w14:paraId="6D7D7D06" w14:textId="77777777" w:rsidR="0002618D" w:rsidRPr="009375A0" w:rsidRDefault="0002618D" w:rsidP="002E30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company;</w:t>
      </w:r>
    </w:p>
    <w:p w14:paraId="0232486B" w14:textId="77777777" w:rsidR="0002618D" w:rsidRPr="009375A0" w:rsidRDefault="0002618D" w:rsidP="002E30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registered overseas foreign company; or</w:t>
      </w:r>
    </w:p>
    <w:p w14:paraId="5E10E073" w14:textId="77777777" w:rsidR="0002618D" w:rsidRPr="009375A0" w:rsidRDefault="0002618D" w:rsidP="002E30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foreign company that is neither a registered overseas foreign company nor a recognised foreign company.</w:t>
      </w:r>
      <w:r w:rsidR="009375A0">
        <w:rPr>
          <w:rFonts w:ascii="Times New Roman" w:hAnsi="Times New Roman"/>
        </w:rPr>
        <w:t>”</w:t>
      </w:r>
      <w:r w:rsidRPr="009375A0">
        <w:rPr>
          <w:rFonts w:ascii="Times New Roman" w:hAnsi="Times New Roman"/>
        </w:rPr>
        <w:t>.</w:t>
      </w:r>
    </w:p>
    <w:p w14:paraId="487F82BB" w14:textId="77777777" w:rsidR="0002618D" w:rsidRPr="002E30EA" w:rsidRDefault="009375A0" w:rsidP="002E30EA">
      <w:pPr>
        <w:spacing w:before="120" w:after="60" w:line="240" w:lineRule="auto"/>
        <w:jc w:val="both"/>
        <w:rPr>
          <w:rFonts w:ascii="Times New Roman" w:hAnsi="Times New Roman"/>
          <w:b/>
          <w:sz w:val="20"/>
        </w:rPr>
      </w:pPr>
      <w:r w:rsidRPr="002E30EA">
        <w:rPr>
          <w:rFonts w:ascii="Times New Roman" w:hAnsi="Times New Roman"/>
          <w:b/>
          <w:sz w:val="20"/>
        </w:rPr>
        <w:t>Loans to directors</w:t>
      </w:r>
    </w:p>
    <w:p w14:paraId="5EC72071" w14:textId="77777777" w:rsidR="0002618D" w:rsidRPr="009375A0" w:rsidRDefault="009375A0" w:rsidP="002E30EA">
      <w:pPr>
        <w:spacing w:after="0" w:line="240" w:lineRule="auto"/>
        <w:ind w:firstLine="432"/>
        <w:jc w:val="both"/>
        <w:rPr>
          <w:rFonts w:ascii="Times New Roman" w:hAnsi="Times New Roman"/>
        </w:rPr>
      </w:pPr>
      <w:r w:rsidRPr="009375A0">
        <w:rPr>
          <w:rFonts w:ascii="Times New Roman" w:hAnsi="Times New Roman"/>
          <w:b/>
        </w:rPr>
        <w:t xml:space="preserve">67. </w:t>
      </w:r>
      <w:r w:rsidR="0002618D" w:rsidRPr="009375A0">
        <w:rPr>
          <w:rFonts w:ascii="Times New Roman" w:hAnsi="Times New Roman"/>
        </w:rPr>
        <w:t>Section 230 of the Principal Act is amended—</w:t>
      </w:r>
    </w:p>
    <w:p w14:paraId="18346718"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last occurring</w:t>
      </w:r>
      <w:r w:rsidRPr="008C080D">
        <w:rPr>
          <w:rFonts w:ascii="Times New Roman" w:hAnsi="Times New Roman"/>
        </w:rPr>
        <w:t>)</w:t>
      </w:r>
      <w:r w:rsidRPr="009375A0">
        <w:rPr>
          <w:rFonts w:ascii="Times New Roman" w:hAnsi="Times New Roman"/>
        </w:rPr>
        <w:t>;</w:t>
      </w:r>
    </w:p>
    <w:p w14:paraId="2D63C79B"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7ED4E83"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sub-paragraph </w:t>
      </w:r>
      <w:r w:rsidRPr="008C080D">
        <w:rPr>
          <w:rFonts w:ascii="Times New Roman" w:hAnsi="Times New Roman"/>
        </w:rPr>
        <w:t>(</w:t>
      </w:r>
      <w:r w:rsidR="009F185F">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the following sub-paragraph:</w:t>
      </w:r>
    </w:p>
    <w:p w14:paraId="15E9E331" w14:textId="77777777" w:rsidR="0002618D" w:rsidRPr="009375A0" w:rsidRDefault="009375A0" w:rsidP="002E30EA">
      <w:pPr>
        <w:spacing w:after="0" w:line="240" w:lineRule="auto"/>
        <w:ind w:left="1656" w:hanging="576"/>
        <w:jc w:val="both"/>
        <w:rPr>
          <w:rFonts w:ascii="Times New Roman" w:hAnsi="Times New Roman"/>
        </w:rPr>
      </w:pPr>
      <w:r>
        <w:rPr>
          <w:rFonts w:ascii="Times New Roman" w:hAnsi="Times New Roman"/>
        </w:rPr>
        <w:t>“</w:t>
      </w:r>
      <w:r w:rsidR="0002618D" w:rsidRPr="008C080D">
        <w:rPr>
          <w:rFonts w:ascii="Times New Roman" w:hAnsi="Times New Roman"/>
        </w:rPr>
        <w:t>(</w:t>
      </w:r>
      <w:proofErr w:type="spellStart"/>
      <w:r w:rsidR="0002618D" w:rsidRPr="009375A0">
        <w:rPr>
          <w:rFonts w:ascii="Times New Roman" w:hAnsi="Times New Roman"/>
        </w:rPr>
        <w:t>iiia</w:t>
      </w:r>
      <w:proofErr w:type="spellEnd"/>
      <w:r w:rsidR="0002618D" w:rsidRPr="008C080D">
        <w:rPr>
          <w:rFonts w:ascii="Times New Roman" w:hAnsi="Times New Roman"/>
        </w:rPr>
        <w:t>)</w:t>
      </w:r>
      <w:r w:rsidR="0002618D" w:rsidRPr="009375A0">
        <w:rPr>
          <w:rFonts w:ascii="Times New Roman" w:hAnsi="Times New Roman"/>
        </w:rPr>
        <w:t xml:space="preserve"> a trustee of a trust under which a corporation has a beneficial interest, where a person referred to in sub-paragraph </w:t>
      </w:r>
      <w:r w:rsidR="0002618D" w:rsidRPr="008C080D">
        <w:rPr>
          <w:rFonts w:ascii="Times New Roman" w:hAnsi="Times New Roman"/>
        </w:rPr>
        <w:t>(</w:t>
      </w:r>
      <w:proofErr w:type="spellStart"/>
      <w:r w:rsidR="0002618D" w:rsidRPr="009375A0">
        <w:rPr>
          <w:rFonts w:ascii="Times New Roman" w:hAnsi="Times New Roman"/>
        </w:rPr>
        <w:t>i</w:t>
      </w:r>
      <w:proofErr w:type="spellEnd"/>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ii</w:t>
      </w:r>
      <w:r w:rsidR="0002618D" w:rsidRPr="008C080D">
        <w:rPr>
          <w:rFonts w:ascii="Times New Roman" w:hAnsi="Times New Roman"/>
        </w:rPr>
        <w:t>)</w:t>
      </w:r>
      <w:r w:rsidR="0002618D" w:rsidRPr="009375A0">
        <w:rPr>
          <w:rFonts w:ascii="Times New Roman" w:hAnsi="Times New Roman"/>
        </w:rPr>
        <w:t xml:space="preserve"> has, or 2 or more such persons together have, a relevant interest or relevant interests in shares in the corporation the nominal value of which is not less than 10% of the nominal value of the issued share capital of the corporation, being a loan made to the trustee in his capacity as trustee; or</w:t>
      </w:r>
      <w:r>
        <w:rPr>
          <w:rFonts w:ascii="Times New Roman" w:hAnsi="Times New Roman"/>
        </w:rPr>
        <w:t>”</w:t>
      </w:r>
      <w:r w:rsidR="0002618D" w:rsidRPr="009375A0">
        <w:rPr>
          <w:rFonts w:ascii="Times New Roman" w:hAnsi="Times New Roman"/>
        </w:rPr>
        <w:t>;</w:t>
      </w:r>
    </w:p>
    <w:p w14:paraId="48BD7BFB"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sub-paragraph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direct or indirect beneficial interest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relevant interest or relevant interests</w:t>
      </w:r>
      <w:r w:rsidR="009375A0">
        <w:rPr>
          <w:rFonts w:ascii="Times New Roman" w:hAnsi="Times New Roman"/>
        </w:rPr>
        <w:t>”</w:t>
      </w:r>
      <w:r w:rsidRPr="009375A0">
        <w:rPr>
          <w:rFonts w:ascii="Times New Roman" w:hAnsi="Times New Roman"/>
        </w:rPr>
        <w:t>;</w:t>
      </w:r>
    </w:p>
    <w:p w14:paraId="284A3A54"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and substituting the following sub-section:</w:t>
      </w:r>
    </w:p>
    <w:p w14:paraId="42AC82CE" w14:textId="77777777" w:rsidR="0002618D" w:rsidRPr="009375A0" w:rsidRDefault="009375A0" w:rsidP="002E30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For the purposes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where—</w:t>
      </w:r>
    </w:p>
    <w:p w14:paraId="6F22EDF4" w14:textId="77777777" w:rsidR="0002618D" w:rsidRPr="009375A0" w:rsidRDefault="0002618D" w:rsidP="002E30EA">
      <w:pPr>
        <w:tabs>
          <w:tab w:val="left" w:pos="1080"/>
        </w:tabs>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company—</w:t>
      </w:r>
    </w:p>
    <w:p w14:paraId="2A0F90AB" w14:textId="77777777" w:rsidR="0002618D" w:rsidRPr="009375A0" w:rsidRDefault="0002618D" w:rsidP="002E30EA">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makes a loan to a corporation, or gives a guarantee or provides security in connection with a loan made to a corporation; or</w:t>
      </w:r>
    </w:p>
    <w:p w14:paraId="322DC0AC" w14:textId="77777777" w:rsidR="0002618D" w:rsidRPr="009375A0" w:rsidRDefault="0002618D" w:rsidP="002E30EA">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makes a loan to a trustee of a trust under which a corporation has a beneficial interest, or gives a guarantee or provides security in connection with a loan made to a trustee of a trust under which a corporation has a beneficial interest;</w:t>
      </w:r>
    </w:p>
    <w:p w14:paraId="20454414" w14:textId="77777777" w:rsidR="0002618D" w:rsidRPr="009375A0" w:rsidRDefault="0002618D" w:rsidP="002E30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company has a relevant interest or relevant interests in shares in the corporation; and</w:t>
      </w:r>
    </w:p>
    <w:p w14:paraId="1C517295" w14:textId="77777777" w:rsidR="0002618D" w:rsidRPr="009375A0" w:rsidRDefault="0002618D" w:rsidP="002E30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person has, or 2 or more persons together have, a relevant interest or relevant interests in shares in the company,</w:t>
      </w:r>
    </w:p>
    <w:p w14:paraId="7BA58442" w14:textId="77777777" w:rsidR="0002618D" w:rsidRPr="009375A0" w:rsidRDefault="0002618D" w:rsidP="002E30EA">
      <w:pPr>
        <w:spacing w:after="0" w:line="240" w:lineRule="auto"/>
        <w:ind w:left="720"/>
        <w:jc w:val="both"/>
        <w:rPr>
          <w:rFonts w:ascii="Times New Roman" w:hAnsi="Times New Roman"/>
        </w:rPr>
      </w:pPr>
      <w:r w:rsidRPr="009375A0">
        <w:rPr>
          <w:rFonts w:ascii="Times New Roman" w:hAnsi="Times New Roman"/>
        </w:rPr>
        <w:t xml:space="preserve">the matters referred to in paragraphs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shall be disregarded for the purpose of determining whether the person has, or the persons together have, as the case may be, a relevant interest or relevant interests in the shares referred to in paragraph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w:t>
      </w:r>
    </w:p>
    <w:p w14:paraId="17CFD8C8"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from paragraphs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last occurring</w:t>
      </w:r>
      <w:r w:rsidRPr="008C080D">
        <w:rPr>
          <w:rFonts w:ascii="Times New Roman" w:hAnsi="Times New Roman"/>
        </w:rPr>
        <w:t>)</w:t>
      </w:r>
      <w:r w:rsidRPr="009375A0">
        <w:rPr>
          <w:rFonts w:ascii="Times New Roman" w:hAnsi="Times New Roman"/>
        </w:rPr>
        <w:t>;</w:t>
      </w:r>
    </w:p>
    <w:p w14:paraId="1BBC2D6D"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inserting after paragraph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following paragraph:</w:t>
      </w:r>
    </w:p>
    <w:p w14:paraId="1D276DFD" w14:textId="77777777" w:rsidR="0002618D" w:rsidRPr="009375A0" w:rsidRDefault="009375A0" w:rsidP="002E30EA">
      <w:pPr>
        <w:spacing w:after="0" w:line="240" w:lineRule="auto"/>
        <w:ind w:left="1512" w:hanging="432"/>
        <w:jc w:val="both"/>
        <w:rPr>
          <w:rFonts w:ascii="Times New Roman" w:hAnsi="Times New Roman"/>
        </w:rPr>
      </w:pPr>
      <w:r>
        <w:rPr>
          <w:rFonts w:ascii="Times New Roman" w:hAnsi="Times New Roman"/>
        </w:rPr>
        <w:t>“</w:t>
      </w:r>
      <w:r w:rsidR="0002618D" w:rsidRPr="008C080D">
        <w:rPr>
          <w:rFonts w:ascii="Times New Roman" w:hAnsi="Times New Roman"/>
        </w:rPr>
        <w:t>(</w:t>
      </w:r>
      <w:proofErr w:type="spellStart"/>
      <w:r w:rsidR="0002618D" w:rsidRPr="009375A0">
        <w:rPr>
          <w:rFonts w:ascii="Times New Roman" w:hAnsi="Times New Roman"/>
        </w:rPr>
        <w:t>ba</w:t>
      </w:r>
      <w:proofErr w:type="spellEnd"/>
      <w:r w:rsidR="0002618D" w:rsidRPr="008C080D">
        <w:rPr>
          <w:rFonts w:ascii="Times New Roman" w:hAnsi="Times New Roman"/>
        </w:rPr>
        <w:t>)</w:t>
      </w:r>
      <w:r w:rsidR="0002618D" w:rsidRPr="009375A0">
        <w:rPr>
          <w:rFonts w:ascii="Times New Roman" w:hAnsi="Times New Roman"/>
        </w:rPr>
        <w:t xml:space="preserve"> in the case of a loan made to, or a guarantee given or security provided in relation to a loan made to, a trustee of a trust under which a corporation </w:t>
      </w:r>
      <w:r w:rsidR="0002618D" w:rsidRPr="008C080D">
        <w:rPr>
          <w:rFonts w:ascii="Times New Roman" w:hAnsi="Times New Roman"/>
        </w:rPr>
        <w:t>(</w:t>
      </w:r>
      <w:r w:rsidR="0002618D" w:rsidRPr="009375A0">
        <w:rPr>
          <w:rFonts w:ascii="Times New Roman" w:hAnsi="Times New Roman"/>
        </w:rPr>
        <w:t xml:space="preserve">in this paragraph referred to as the </w:t>
      </w:r>
      <w:r>
        <w:rPr>
          <w:rFonts w:ascii="Times New Roman" w:hAnsi="Times New Roman"/>
        </w:rPr>
        <w:t>‘</w:t>
      </w:r>
      <w:r w:rsidR="0002618D" w:rsidRPr="009375A0">
        <w:rPr>
          <w:rFonts w:ascii="Times New Roman" w:hAnsi="Times New Roman"/>
        </w:rPr>
        <w:t>relevant corporation</w:t>
      </w:r>
      <w:r>
        <w:rPr>
          <w:rFonts w:ascii="Times New Roman" w:hAnsi="Times New Roman"/>
        </w:rPr>
        <w:t>’</w:t>
      </w:r>
      <w:r w:rsidR="0002618D" w:rsidRPr="008C080D">
        <w:rPr>
          <w:rFonts w:ascii="Times New Roman" w:hAnsi="Times New Roman"/>
        </w:rPr>
        <w:t>)</w:t>
      </w:r>
      <w:r w:rsidR="0002618D" w:rsidRPr="009375A0">
        <w:rPr>
          <w:rFonts w:ascii="Times New Roman" w:hAnsi="Times New Roman"/>
        </w:rPr>
        <w:t xml:space="preserve"> has a beneficial interest in circumstances referred to in sub-paragraph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proofErr w:type="spellStart"/>
      <w:r w:rsidR="0002618D" w:rsidRPr="009375A0">
        <w:rPr>
          <w:rFonts w:ascii="Times New Roman" w:hAnsi="Times New Roman"/>
        </w:rPr>
        <w:t>iiia</w:t>
      </w:r>
      <w:proofErr w:type="spellEnd"/>
      <w:r w:rsidR="0002618D" w:rsidRPr="008C080D">
        <w:rPr>
          <w:rFonts w:ascii="Times New Roman" w:hAnsi="Times New Roman"/>
        </w:rPr>
        <w:t>)</w:t>
      </w:r>
      <w:r w:rsidR="0002618D" w:rsidRPr="009375A0">
        <w:rPr>
          <w:rFonts w:ascii="Times New Roman" w:hAnsi="Times New Roman"/>
        </w:rPr>
        <w:t>— any director of the company, or of a corporation that is related to the company, by virtue of whose relevant interest or relevant interests in shares in the relevant corporation the making of the loan, the giving of the guarantee or the provision of the security contravened this section, and any other officers of that company or of the relevant corporation</w:t>
      </w:r>
    </w:p>
    <w:p w14:paraId="0CB35004"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6115968" w14:textId="77777777" w:rsidR="0002618D" w:rsidRPr="009375A0" w:rsidRDefault="0002618D" w:rsidP="002E30EA">
      <w:pPr>
        <w:spacing w:after="0" w:line="240" w:lineRule="auto"/>
        <w:ind w:left="2088" w:hanging="18"/>
        <w:jc w:val="both"/>
        <w:rPr>
          <w:rFonts w:ascii="Times New Roman" w:hAnsi="Times New Roman"/>
        </w:rPr>
      </w:pPr>
      <w:r w:rsidRPr="009375A0">
        <w:rPr>
          <w:rFonts w:ascii="Times New Roman" w:hAnsi="Times New Roman"/>
        </w:rPr>
        <w:lastRenderedPageBreak/>
        <w:t>who are in default, are each guilty of an offence and, in addition, are jointly and severally liable to indemnify the company against any loss arising from the making of the loan, the giving of the guarantee or the providing of the security, as the case may be; or</w:t>
      </w:r>
      <w:r w:rsidR="009375A0">
        <w:rPr>
          <w:rFonts w:ascii="Times New Roman" w:hAnsi="Times New Roman"/>
        </w:rPr>
        <w:t>”</w:t>
      </w:r>
      <w:r w:rsidRPr="009375A0">
        <w:rPr>
          <w:rFonts w:ascii="Times New Roman" w:hAnsi="Times New Roman"/>
        </w:rPr>
        <w:t>;</w:t>
      </w:r>
    </w:p>
    <w:p w14:paraId="729FCE35"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beneficial interest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relevant interest or relevant interests</w:t>
      </w:r>
      <w:r w:rsidR="009375A0">
        <w:rPr>
          <w:rFonts w:ascii="Times New Roman" w:hAnsi="Times New Roman"/>
        </w:rPr>
        <w:t>”</w:t>
      </w:r>
      <w:r w:rsidRPr="009375A0">
        <w:rPr>
          <w:rFonts w:ascii="Times New Roman" w:hAnsi="Times New Roman"/>
        </w:rPr>
        <w:t>; and</w:t>
      </w:r>
    </w:p>
    <w:p w14:paraId="77B6C8E0"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h</w:t>
      </w:r>
      <w:r w:rsidRPr="008C080D">
        <w:rPr>
          <w:rFonts w:ascii="Times New Roman" w:hAnsi="Times New Roman"/>
        </w:rPr>
        <w:t>)</w:t>
      </w:r>
      <w:r w:rsidRPr="009375A0">
        <w:rPr>
          <w:rFonts w:ascii="Times New Roman" w:hAnsi="Times New Roman"/>
        </w:rPr>
        <w:t xml:space="preserve"> by omitting from paragraphs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the loan was made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the guarantee was given or the security was provided</w:t>
      </w:r>
      <w:r w:rsidR="009375A0">
        <w:rPr>
          <w:rFonts w:ascii="Times New Roman" w:hAnsi="Times New Roman"/>
        </w:rPr>
        <w:t>”</w:t>
      </w:r>
      <w:r w:rsidRPr="009375A0">
        <w:rPr>
          <w:rFonts w:ascii="Times New Roman" w:hAnsi="Times New Roman"/>
        </w:rPr>
        <w:t>.</w:t>
      </w:r>
    </w:p>
    <w:p w14:paraId="3A4542DE" w14:textId="77777777" w:rsidR="0002618D" w:rsidRPr="002E30EA" w:rsidRDefault="009375A0" w:rsidP="002E30EA">
      <w:pPr>
        <w:spacing w:before="120" w:after="60" w:line="240" w:lineRule="auto"/>
        <w:jc w:val="both"/>
        <w:rPr>
          <w:rFonts w:ascii="Times New Roman" w:hAnsi="Times New Roman"/>
          <w:b/>
          <w:sz w:val="20"/>
        </w:rPr>
      </w:pPr>
      <w:r w:rsidRPr="002E30EA">
        <w:rPr>
          <w:rFonts w:ascii="Times New Roman" w:hAnsi="Times New Roman"/>
          <w:b/>
          <w:sz w:val="20"/>
        </w:rPr>
        <w:t>General duty to make disclosure</w:t>
      </w:r>
    </w:p>
    <w:p w14:paraId="0E23247B" w14:textId="77777777" w:rsidR="0002618D" w:rsidRPr="009375A0" w:rsidRDefault="009375A0" w:rsidP="002E30EA">
      <w:pPr>
        <w:spacing w:after="0" w:line="240" w:lineRule="auto"/>
        <w:ind w:firstLine="432"/>
        <w:jc w:val="both"/>
        <w:rPr>
          <w:rFonts w:ascii="Times New Roman" w:hAnsi="Times New Roman"/>
        </w:rPr>
      </w:pPr>
      <w:r w:rsidRPr="009375A0">
        <w:rPr>
          <w:rFonts w:ascii="Times New Roman" w:hAnsi="Times New Roman"/>
          <w:b/>
        </w:rPr>
        <w:t xml:space="preserve">68. </w:t>
      </w:r>
      <w:r w:rsidR="0002618D" w:rsidRPr="009375A0">
        <w:rPr>
          <w:rFonts w:ascii="Times New Roman" w:hAnsi="Times New Roman"/>
        </w:rPr>
        <w:t>Section 232 of the Principal Act is amended—</w:t>
      </w:r>
    </w:p>
    <w:p w14:paraId="753B3063"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and substituting the following paragraph:</w:t>
      </w:r>
    </w:p>
    <w:p w14:paraId="7ABC3E85" w14:textId="77777777" w:rsidR="0002618D" w:rsidRPr="009375A0" w:rsidRDefault="009375A0" w:rsidP="002E30EA">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e</w:t>
      </w:r>
      <w:r w:rsidR="0002618D" w:rsidRPr="008C080D">
        <w:rPr>
          <w:rFonts w:ascii="Times New Roman" w:hAnsi="Times New Roman"/>
        </w:rPr>
        <w:t>)</w:t>
      </w:r>
      <w:r w:rsidR="0002618D" w:rsidRPr="009375A0">
        <w:rPr>
          <w:rFonts w:ascii="Times New Roman" w:hAnsi="Times New Roman"/>
        </w:rPr>
        <w:t xml:space="preserve"> of the date and place of the director</w:t>
      </w:r>
      <w:r>
        <w:rPr>
          <w:rFonts w:ascii="Times New Roman" w:hAnsi="Times New Roman"/>
        </w:rPr>
        <w:t>’</w:t>
      </w:r>
      <w:r w:rsidR="0002618D" w:rsidRPr="009375A0">
        <w:rPr>
          <w:rFonts w:ascii="Times New Roman" w:hAnsi="Times New Roman"/>
        </w:rPr>
        <w:t>s birth.</w:t>
      </w:r>
      <w:r>
        <w:rPr>
          <w:rFonts w:ascii="Times New Roman" w:hAnsi="Times New Roman"/>
        </w:rPr>
        <w:t>”</w:t>
      </w:r>
      <w:r w:rsidR="0002618D" w:rsidRPr="009375A0">
        <w:rPr>
          <w:rFonts w:ascii="Times New Roman" w:hAnsi="Times New Roman"/>
        </w:rPr>
        <w:t>; and</w:t>
      </w:r>
    </w:p>
    <w:p w14:paraId="22B77E90" w14:textId="77777777" w:rsidR="0002618D" w:rsidRPr="009375A0" w:rsidRDefault="0002618D" w:rsidP="002E30EA">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the following sub-sections:</w:t>
      </w:r>
    </w:p>
    <w:p w14:paraId="747F12BB" w14:textId="77777777" w:rsidR="0002618D" w:rsidRPr="009375A0" w:rsidRDefault="009375A0" w:rsidP="002E30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person who is the principal executive officer, or a secretary, of a company shall give notice in writing to the company—</w:t>
      </w:r>
    </w:p>
    <w:p w14:paraId="49FE8785" w14:textId="77777777" w:rsidR="0002618D" w:rsidRPr="009375A0" w:rsidRDefault="0002618D" w:rsidP="002E30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of such matters and events affecting or relating to the person as are necessary for the purposes of compliance by the company with any of the provisions of section 238 that are applicable in relation to the person; and</w:t>
      </w:r>
    </w:p>
    <w:p w14:paraId="44A1CF42" w14:textId="77777777" w:rsidR="0002618D" w:rsidRPr="009375A0" w:rsidRDefault="0002618D" w:rsidP="002E30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of the date and place of the person</w:t>
      </w:r>
      <w:r w:rsidR="009375A0">
        <w:rPr>
          <w:rFonts w:ascii="Times New Roman" w:hAnsi="Times New Roman"/>
        </w:rPr>
        <w:t>’</w:t>
      </w:r>
      <w:r w:rsidRPr="009375A0">
        <w:rPr>
          <w:rFonts w:ascii="Times New Roman" w:hAnsi="Times New Roman"/>
        </w:rPr>
        <w:t>s birth.</w:t>
      </w:r>
    </w:p>
    <w:p w14:paraId="0E98FDEE" w14:textId="77777777" w:rsidR="0002618D" w:rsidRPr="009375A0" w:rsidRDefault="009375A0" w:rsidP="002E30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A person required to give a notice under sub-section </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shall give the notice—</w:t>
      </w:r>
    </w:p>
    <w:p w14:paraId="1E525CF8" w14:textId="77777777" w:rsidR="0002618D" w:rsidRPr="009375A0" w:rsidRDefault="0002618D" w:rsidP="002E30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the case of a notice under paragraph </w:t>
      </w:r>
      <w:r w:rsidRPr="008C080D">
        <w:rPr>
          <w:rFonts w:ascii="Times New Roman" w:hAnsi="Times New Roman"/>
        </w:rPr>
        <w:t>(</w:t>
      </w:r>
      <w:r w:rsidRPr="009375A0">
        <w:rPr>
          <w:rFonts w:ascii="Times New Roman" w:hAnsi="Times New Roman"/>
        </w:rPr>
        <w:t>4</w:t>
      </w:r>
      <w:r w:rsidR="009375A0" w:rsidRPr="009375A0">
        <w:rPr>
          <w:rFonts w:ascii="Times New Roman" w:hAnsi="Times New Roman"/>
          <w:smallCaps/>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—within 14 days after the person becomes aware of the matter or the occurrence of the event; and</w:t>
      </w:r>
    </w:p>
    <w:p w14:paraId="58C550D6" w14:textId="77777777" w:rsidR="0002618D" w:rsidRPr="009375A0" w:rsidRDefault="0002618D" w:rsidP="002E30EA">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the case of a notice under paragraph </w:t>
      </w:r>
      <w:r w:rsidRPr="008C080D">
        <w:rPr>
          <w:rFonts w:ascii="Times New Roman" w:hAnsi="Times New Roman"/>
        </w:rPr>
        <w:t>(</w:t>
      </w:r>
      <w:r w:rsidRPr="009375A0">
        <w:rPr>
          <w:rFonts w:ascii="Times New Roman" w:hAnsi="Times New Roman"/>
        </w:rPr>
        <w:t>4</w:t>
      </w:r>
      <w:r w:rsidR="009375A0" w:rsidRPr="009375A0">
        <w:rPr>
          <w:rFonts w:ascii="Times New Roman" w:hAnsi="Times New Roman"/>
          <w:smallCaps/>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—within 14 days after the day on which the person becomes the principal executive officer, or a secretary, as the case may be, of the company.</w:t>
      </w:r>
    </w:p>
    <w:p w14:paraId="24BB0B2B" w14:textId="77777777" w:rsidR="0002618D" w:rsidRPr="009375A0" w:rsidRDefault="009375A0" w:rsidP="002E30EA">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c</w:t>
      </w:r>
      <w:r w:rsidR="0002618D" w:rsidRPr="008C080D">
        <w:rPr>
          <w:rFonts w:ascii="Times New Roman" w:hAnsi="Times New Roman"/>
        </w:rPr>
        <w:t>)</w:t>
      </w:r>
      <w:r w:rsidR="0002618D" w:rsidRPr="009375A0">
        <w:rPr>
          <w:rFonts w:ascii="Times New Roman" w:hAnsi="Times New Roman"/>
        </w:rPr>
        <w:t xml:space="preserve">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as in force after the commencement of section 68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 </w:t>
      </w:r>
      <w:r w:rsidR="0002618D" w:rsidRPr="009375A0">
        <w:rPr>
          <w:rFonts w:ascii="Times New Roman" w:hAnsi="Times New Roman"/>
        </w:rPr>
        <w:t xml:space="preserve">and sub-sections </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of this section apply in relation to a director, principal executive officer or secretary of a company who is appointed or re-appointed after that commencement.</w:t>
      </w:r>
      <w:r>
        <w:rPr>
          <w:rFonts w:ascii="Times New Roman" w:hAnsi="Times New Roman"/>
        </w:rPr>
        <w:t>”</w:t>
      </w:r>
      <w:r w:rsidR="0002618D" w:rsidRPr="009375A0">
        <w:rPr>
          <w:rFonts w:ascii="Times New Roman" w:hAnsi="Times New Roman"/>
        </w:rPr>
        <w:t>.</w:t>
      </w:r>
    </w:p>
    <w:p w14:paraId="36A839E7"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EC21F1E" w14:textId="77777777" w:rsidR="0002618D" w:rsidRPr="008301D3" w:rsidRDefault="009375A0" w:rsidP="008301D3">
      <w:pPr>
        <w:spacing w:before="120" w:after="60" w:line="240" w:lineRule="auto"/>
        <w:jc w:val="both"/>
        <w:rPr>
          <w:rFonts w:ascii="Times New Roman" w:hAnsi="Times New Roman"/>
          <w:b/>
          <w:sz w:val="20"/>
        </w:rPr>
      </w:pPr>
      <w:r w:rsidRPr="008301D3">
        <w:rPr>
          <w:rFonts w:ascii="Times New Roman" w:hAnsi="Times New Roman"/>
          <w:b/>
          <w:sz w:val="20"/>
        </w:rPr>
        <w:lastRenderedPageBreak/>
        <w:t>Benefits for loss of, or retirement from, office</w:t>
      </w:r>
    </w:p>
    <w:p w14:paraId="2830B7B0" w14:textId="77777777" w:rsidR="0002618D" w:rsidRPr="009375A0" w:rsidRDefault="009375A0" w:rsidP="008301D3">
      <w:pPr>
        <w:spacing w:after="0" w:line="240" w:lineRule="auto"/>
        <w:ind w:firstLine="432"/>
        <w:jc w:val="both"/>
        <w:rPr>
          <w:rFonts w:ascii="Times New Roman" w:hAnsi="Times New Roman"/>
        </w:rPr>
      </w:pPr>
      <w:r w:rsidRPr="009375A0">
        <w:rPr>
          <w:rFonts w:ascii="Times New Roman" w:hAnsi="Times New Roman"/>
          <w:b/>
        </w:rPr>
        <w:t xml:space="preserve">69. </w:t>
      </w:r>
      <w:r w:rsidR="0002618D" w:rsidRPr="009375A0">
        <w:rPr>
          <w:rFonts w:ascii="Times New Roman" w:hAnsi="Times New Roman"/>
        </w:rPr>
        <w:t>Section 233 of the Principal Act is amended—</w:t>
      </w:r>
    </w:p>
    <w:p w14:paraId="7003A317" w14:textId="77777777" w:rsidR="0002618D" w:rsidRPr="009375A0" w:rsidRDefault="0002618D" w:rsidP="008301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sub-sections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to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inclusive</w:t>
      </w:r>
      <w:r w:rsidRPr="008C080D">
        <w:rPr>
          <w:rFonts w:ascii="Times New Roman" w:hAnsi="Times New Roman"/>
        </w:rPr>
        <w:t>)</w:t>
      </w:r>
      <w:r w:rsidRPr="009375A0">
        <w:rPr>
          <w:rFonts w:ascii="Times New Roman" w:hAnsi="Times New Roman"/>
        </w:rPr>
        <w:t xml:space="preserve"> and substituting the following sub-sections:</w:t>
      </w:r>
    </w:p>
    <w:p w14:paraId="5694A67C" w14:textId="77777777" w:rsidR="0002618D" w:rsidRPr="009375A0" w:rsidRDefault="009375A0" w:rsidP="008301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It is unlawful—</w:t>
      </w:r>
    </w:p>
    <w:p w14:paraId="1FC3CA13"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for a company, or for a prescribed superannuation fund in relation to a company, to give a prescribed benefit to a person in connection with the retirement of a person from a prescribed office in relation to the company;</w:t>
      </w:r>
    </w:p>
    <w:p w14:paraId="352C0B60"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for an associate of a company to give a prescribed benefit to a person in connection with the retirement of a person </w:t>
      </w:r>
      <w:r w:rsidRPr="008C080D">
        <w:rPr>
          <w:rFonts w:ascii="Times New Roman" w:hAnsi="Times New Roman"/>
        </w:rPr>
        <w:t>(</w:t>
      </w:r>
      <w:r w:rsidRPr="009375A0">
        <w:rPr>
          <w:rFonts w:ascii="Times New Roman" w:hAnsi="Times New Roman"/>
        </w:rPr>
        <w:t>other than the associate</w:t>
      </w:r>
      <w:r w:rsidRPr="008C080D">
        <w:rPr>
          <w:rFonts w:ascii="Times New Roman" w:hAnsi="Times New Roman"/>
        </w:rPr>
        <w:t>)</w:t>
      </w:r>
      <w:r w:rsidRPr="009375A0">
        <w:rPr>
          <w:rFonts w:ascii="Times New Roman" w:hAnsi="Times New Roman"/>
        </w:rPr>
        <w:t xml:space="preserve"> from a prescribed office in relation to the company; or</w:t>
      </w:r>
    </w:p>
    <w:p w14:paraId="75BD3EDC"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for a person to give a prescribed benefit to a prescribed person in connection with the transfer of the whole or any part of the undertaking or property of a company,</w:t>
      </w:r>
    </w:p>
    <w:p w14:paraId="782167B8" w14:textId="77777777" w:rsidR="0002618D" w:rsidRPr="009375A0" w:rsidRDefault="0002618D" w:rsidP="008301D3">
      <w:pPr>
        <w:spacing w:after="0" w:line="240" w:lineRule="auto"/>
        <w:ind w:left="720"/>
        <w:jc w:val="both"/>
        <w:rPr>
          <w:rFonts w:ascii="Times New Roman" w:hAnsi="Times New Roman"/>
        </w:rPr>
      </w:pPr>
      <w:r w:rsidRPr="009375A0">
        <w:rPr>
          <w:rFonts w:ascii="Times New Roman" w:hAnsi="Times New Roman"/>
        </w:rPr>
        <w:t>unless—</w:t>
      </w:r>
    </w:p>
    <w:p w14:paraId="3494E9F7"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particulars with respect to the proposed prescribed benefit, including—</w:t>
      </w:r>
    </w:p>
    <w:p w14:paraId="4FE086C4" w14:textId="77777777" w:rsidR="0002618D" w:rsidRPr="009375A0" w:rsidRDefault="0002618D" w:rsidP="008301D3">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in the case of a proposed prescribed benefit that is a payment—the amount of the payment; or</w:t>
      </w:r>
    </w:p>
    <w:p w14:paraId="739EE577" w14:textId="77777777" w:rsidR="0002618D" w:rsidRPr="009375A0" w:rsidRDefault="0002618D" w:rsidP="008301D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in any other case—the money value of the proposed prescribed benefit; and</w:t>
      </w:r>
    </w:p>
    <w:p w14:paraId="31D60563"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in a case where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applies—particulars of all other relevant benefits given or proposed to be given,</w:t>
      </w:r>
    </w:p>
    <w:p w14:paraId="7A9963E1" w14:textId="77777777" w:rsidR="0002618D" w:rsidRPr="009375A0" w:rsidRDefault="0002618D" w:rsidP="008301D3">
      <w:pPr>
        <w:spacing w:after="0" w:line="240" w:lineRule="auto"/>
        <w:ind w:left="720"/>
        <w:jc w:val="both"/>
        <w:rPr>
          <w:rFonts w:ascii="Times New Roman" w:hAnsi="Times New Roman"/>
        </w:rPr>
      </w:pPr>
      <w:r w:rsidRPr="009375A0">
        <w:rPr>
          <w:rFonts w:ascii="Times New Roman" w:hAnsi="Times New Roman"/>
        </w:rPr>
        <w:t>have been disclosed to the members of the company and the giving of the proposed prescribed benefit has been approved by the company in general meeting.</w:t>
      </w:r>
    </w:p>
    <w:p w14:paraId="6999A26D" w14:textId="77777777" w:rsidR="0002618D" w:rsidRPr="009375A0" w:rsidRDefault="009375A0" w:rsidP="008301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Where, by virtue of the fact that—</w:t>
      </w:r>
    </w:p>
    <w:p w14:paraId="45F91AD2"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particulars required by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to be disclosed to the members of a company in relation to the giving to a person of a proposed prescribed benefit have been so disclosed; and</w:t>
      </w:r>
    </w:p>
    <w:p w14:paraId="0086C15C"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giving to the person of the proposed prescribed benefit has been approved by the company in general meeting,</w:t>
      </w:r>
    </w:p>
    <w:p w14:paraId="4CB49C72" w14:textId="77777777" w:rsidR="0002618D" w:rsidRPr="009375A0" w:rsidRDefault="0002618D" w:rsidP="008301D3">
      <w:pPr>
        <w:spacing w:after="0" w:line="240" w:lineRule="auto"/>
        <w:ind w:left="720"/>
        <w:jc w:val="both"/>
        <w:rPr>
          <w:rFonts w:ascii="Times New Roman" w:hAnsi="Times New Roman"/>
        </w:rPr>
      </w:pPr>
      <w:r w:rsidRPr="009375A0">
        <w:rPr>
          <w:rFonts w:ascii="Times New Roman" w:hAnsi="Times New Roman"/>
        </w:rPr>
        <w:t xml:space="preserve">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does not prohibit the giving to the person of the proposed prescribed benefit, that sub-section does not prohibit the giving to the person, instead of the proposed prescribed benefit, of a prescribed benefit the amount or money value of which is less than the amount or money value of the proposed prescribed benefit.</w:t>
      </w:r>
    </w:p>
    <w:p w14:paraId="47E299D5" w14:textId="77777777" w:rsidR="0002618D" w:rsidRPr="009375A0" w:rsidRDefault="009375A0" w:rsidP="008301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does not apply in relation to—</w:t>
      </w:r>
    </w:p>
    <w:p w14:paraId="5B344C34"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giving of an exempt benefit; or</w:t>
      </w:r>
    </w:p>
    <w:p w14:paraId="005C6034"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giving of a prescribed benefit in prescribed circumstances.</w:t>
      </w:r>
    </w:p>
    <w:p w14:paraId="72E3614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81828C8" w14:textId="77777777" w:rsidR="0002618D" w:rsidRPr="009375A0" w:rsidRDefault="009375A0" w:rsidP="008301D3">
      <w:pPr>
        <w:spacing w:after="0" w:line="240" w:lineRule="auto"/>
        <w:ind w:left="720" w:firstLine="360"/>
        <w:jc w:val="both"/>
        <w:rPr>
          <w:rFonts w:ascii="Times New Roman" w:hAnsi="Times New Roman"/>
        </w:rPr>
      </w:pPr>
      <w:r>
        <w:rPr>
          <w:rFonts w:ascii="Times New Roman" w:hAnsi="Times New Roman"/>
        </w:rPr>
        <w:lastRenderedPageBreak/>
        <w:t>“</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does not apply in relation to the giving of a prescribed benefit in connection with the retirement of a person from a prescribed office </w:t>
      </w:r>
      <w:r w:rsidR="0002618D" w:rsidRPr="008C080D">
        <w:rPr>
          <w:rFonts w:ascii="Times New Roman" w:hAnsi="Times New Roman"/>
        </w:rPr>
        <w:t>(</w:t>
      </w:r>
      <w:r w:rsidR="0002618D" w:rsidRPr="009375A0">
        <w:rPr>
          <w:rFonts w:ascii="Times New Roman" w:hAnsi="Times New Roman"/>
        </w:rPr>
        <w:t xml:space="preserve">in this sub-section referred to as the </w:t>
      </w:r>
      <w:r>
        <w:rPr>
          <w:rFonts w:ascii="Times New Roman" w:hAnsi="Times New Roman"/>
        </w:rPr>
        <w:t>‘</w:t>
      </w:r>
      <w:r w:rsidR="0002618D" w:rsidRPr="009375A0">
        <w:rPr>
          <w:rFonts w:ascii="Times New Roman" w:hAnsi="Times New Roman"/>
        </w:rPr>
        <w:t>relevant office</w:t>
      </w:r>
      <w:r>
        <w:rPr>
          <w:rFonts w:ascii="Times New Roman" w:hAnsi="Times New Roman"/>
        </w:rPr>
        <w:t>’</w:t>
      </w:r>
      <w:r w:rsidR="0002618D" w:rsidRPr="008C080D">
        <w:rPr>
          <w:rFonts w:ascii="Times New Roman" w:hAnsi="Times New Roman"/>
        </w:rPr>
        <w:t>)</w:t>
      </w:r>
      <w:r w:rsidR="0002618D" w:rsidRPr="009375A0">
        <w:rPr>
          <w:rFonts w:ascii="Times New Roman" w:hAnsi="Times New Roman"/>
        </w:rPr>
        <w:t xml:space="preserve"> in relation to a company, if—</w:t>
      </w:r>
    </w:p>
    <w:p w14:paraId="71E13ADF"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prescribed benefit is a </w:t>
      </w:r>
      <w:r w:rsidR="009375A0" w:rsidRPr="009375A0">
        <w:rPr>
          <w:rFonts w:ascii="Times New Roman" w:hAnsi="Times New Roman"/>
          <w:i/>
        </w:rPr>
        <w:t xml:space="preserve">bona fide </w:t>
      </w:r>
      <w:r w:rsidRPr="009375A0">
        <w:rPr>
          <w:rFonts w:ascii="Times New Roman" w:hAnsi="Times New Roman"/>
        </w:rPr>
        <w:t>payment by way of pension or lump sum payment in respect of past services rendered by the person to the company or to a corporation that is a related corporation, or that was, at the time when the past services were rendered, a related corporation, of the company, including any superannuation, retiring allowance, superannuation gratuity or similar payment; and</w:t>
      </w:r>
    </w:p>
    <w:p w14:paraId="689C8262"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value of the pension or lump sum payment, when added to the value of all other pensions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and lump sum payments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already paid or payable in connection with the retirement of the person from a prescribed office in relation to the company, does not exceed—</w:t>
      </w:r>
    </w:p>
    <w:p w14:paraId="45C36AAB" w14:textId="510E0FD0" w:rsidR="00B658D1" w:rsidRDefault="0002618D" w:rsidP="008301D3">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in a case where, at the time when the person retired from the relevant office, the person was, and had been throughout a period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 period</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or throughout periods </w:t>
      </w:r>
      <w:proofErr w:type="spellStart"/>
      <w:r w:rsidRPr="009375A0">
        <w:rPr>
          <w:rFonts w:ascii="Times New Roman" w:hAnsi="Times New Roman"/>
        </w:rPr>
        <w:t>totalling</w:t>
      </w:r>
      <w:proofErr w:type="spellEnd"/>
      <w:r w:rsidRPr="009375A0">
        <w:rPr>
          <w:rFonts w:ascii="Times New Roman" w:hAnsi="Times New Roman"/>
        </w:rPr>
        <w:t xml:space="preserve"> a period </w:t>
      </w:r>
      <w:r w:rsidRPr="008C080D">
        <w:rPr>
          <w:rFonts w:ascii="Times New Roman" w:hAnsi="Times New Roman"/>
        </w:rPr>
        <w:t>(</w:t>
      </w:r>
      <w:r w:rsidRPr="009375A0">
        <w:rPr>
          <w:rFonts w:ascii="Times New Roman" w:hAnsi="Times New Roman"/>
        </w:rPr>
        <w:t xml:space="preserve">in this sub-section also referred to as the </w:t>
      </w:r>
      <w:r w:rsidR="009375A0">
        <w:rPr>
          <w:rFonts w:ascii="Times New Roman" w:hAnsi="Times New Roman"/>
        </w:rPr>
        <w:t>‘</w:t>
      </w:r>
      <w:r w:rsidRPr="009375A0">
        <w:rPr>
          <w:rFonts w:ascii="Times New Roman" w:hAnsi="Times New Roman"/>
        </w:rPr>
        <w:t>relevant period</w:t>
      </w:r>
      <w:r w:rsidR="009375A0">
        <w:rPr>
          <w:rFonts w:ascii="Times New Roman" w:hAnsi="Times New Roman"/>
        </w:rPr>
        <w:t>’</w:t>
      </w:r>
      <w:r w:rsidRPr="008C080D">
        <w:rPr>
          <w:rFonts w:ascii="Times New Roman" w:hAnsi="Times New Roman"/>
        </w:rPr>
        <w:t>)</w:t>
      </w:r>
      <w:r w:rsidRPr="009375A0">
        <w:rPr>
          <w:rFonts w:ascii="Times New Roman" w:hAnsi="Times New Roman"/>
        </w:rPr>
        <w:t>, of not less than 3 years, an eligible employee in relation to the company—the amount ascertained in accordance with the formula—</w:t>
      </w:r>
    </w:p>
    <w:p w14:paraId="23817EFF" w14:textId="100CEA3D" w:rsidR="00B658D1" w:rsidRPr="009375A0" w:rsidRDefault="00B658D1" w:rsidP="00B658D1">
      <w:pPr>
        <w:spacing w:after="0" w:line="240" w:lineRule="auto"/>
        <w:ind w:left="2088" w:hanging="360"/>
        <w:jc w:val="center"/>
        <w:rPr>
          <w:rFonts w:ascii="Times New Roman" w:hAnsi="Times New Roman"/>
        </w:rPr>
      </w:pPr>
      <w:r w:rsidRPr="00B658D1">
        <w:rPr>
          <w:rFonts w:ascii="Times New Roman" w:hAnsi="Times New Roman"/>
          <w:position w:val="-20"/>
        </w:rPr>
        <w:pict w14:anchorId="5BA2C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15pt;height:27.05pt">
            <v:imagedata r:id="rId15" o:title=""/>
          </v:shape>
        </w:pict>
      </w:r>
      <w:r>
        <w:rPr>
          <w:rFonts w:ascii="Times New Roman" w:hAnsi="Times New Roman"/>
        </w:rPr>
        <w:t>,</w:t>
      </w:r>
    </w:p>
    <w:p w14:paraId="4EF543AA" w14:textId="77777777" w:rsidR="0002618D" w:rsidRPr="009375A0" w:rsidRDefault="0002618D" w:rsidP="008301D3">
      <w:pPr>
        <w:spacing w:after="0" w:line="240" w:lineRule="auto"/>
        <w:ind w:left="2070"/>
        <w:jc w:val="both"/>
        <w:rPr>
          <w:rFonts w:ascii="Times New Roman" w:hAnsi="Times New Roman"/>
        </w:rPr>
      </w:pPr>
      <w:r w:rsidRPr="009375A0">
        <w:rPr>
          <w:rFonts w:ascii="Times New Roman" w:hAnsi="Times New Roman"/>
        </w:rPr>
        <w:t>where—</w:t>
      </w:r>
    </w:p>
    <w:p w14:paraId="3231B610" w14:textId="77777777" w:rsidR="0002618D" w:rsidRPr="009375A0" w:rsidRDefault="009375A0" w:rsidP="008301D3">
      <w:pPr>
        <w:spacing w:after="0" w:line="240" w:lineRule="auto"/>
        <w:ind w:left="2462" w:hanging="216"/>
        <w:jc w:val="both"/>
        <w:rPr>
          <w:rFonts w:ascii="Times New Roman" w:hAnsi="Times New Roman"/>
        </w:rPr>
      </w:pPr>
      <w:r w:rsidRPr="009375A0">
        <w:rPr>
          <w:rFonts w:ascii="Times New Roman" w:hAnsi="Times New Roman"/>
          <w:b/>
        </w:rPr>
        <w:t xml:space="preserve">A </w:t>
      </w:r>
      <w:r w:rsidR="0002618D" w:rsidRPr="009375A0">
        <w:rPr>
          <w:rFonts w:ascii="Times New Roman" w:hAnsi="Times New Roman"/>
        </w:rPr>
        <w:t>is the amount of the total emoluments of the person during the last 3 years of the relevant period;</w:t>
      </w:r>
    </w:p>
    <w:p w14:paraId="38224D78" w14:textId="77777777" w:rsidR="0002618D" w:rsidRPr="009375A0" w:rsidRDefault="009375A0" w:rsidP="008301D3">
      <w:pPr>
        <w:spacing w:after="0" w:line="240" w:lineRule="auto"/>
        <w:ind w:left="2462" w:hanging="216"/>
        <w:jc w:val="both"/>
        <w:rPr>
          <w:rFonts w:ascii="Times New Roman" w:hAnsi="Times New Roman"/>
        </w:rPr>
      </w:pPr>
      <w:r w:rsidRPr="009375A0">
        <w:rPr>
          <w:rFonts w:ascii="Times New Roman" w:hAnsi="Times New Roman"/>
          <w:b/>
        </w:rPr>
        <w:t xml:space="preserve">B </w:t>
      </w:r>
      <w:r w:rsidR="0002618D" w:rsidRPr="009375A0">
        <w:rPr>
          <w:rFonts w:ascii="Times New Roman" w:hAnsi="Times New Roman"/>
        </w:rPr>
        <w:t>is the number of years in the relevant period or, if that number is greater than 7, 7; or</w:t>
      </w:r>
    </w:p>
    <w:p w14:paraId="1702BD47" w14:textId="77777777" w:rsidR="0002618D" w:rsidRPr="009375A0" w:rsidRDefault="0002618D" w:rsidP="008301D3">
      <w:pPr>
        <w:tabs>
          <w:tab w:val="left" w:pos="1800"/>
        </w:tabs>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in any other case—the total emoluments of the person during the period of 3 years ending when the person retired from the relevant office.</w:t>
      </w:r>
    </w:p>
    <w:p w14:paraId="5F24079C" w14:textId="77777777" w:rsidR="0002618D" w:rsidRPr="009375A0" w:rsidRDefault="009375A0" w:rsidP="008301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In determining for the purposes of paragraph </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the value of a pension or lump sum payment, any part of the pension or lump sum payment that is attributable to a contribution made by the person or by a person other than—</w:t>
      </w:r>
    </w:p>
    <w:p w14:paraId="0444DC11"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company;</w:t>
      </w:r>
    </w:p>
    <w:p w14:paraId="60BB3D55"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corporation </w:t>
      </w:r>
      <w:r w:rsidRPr="008C080D">
        <w:rPr>
          <w:rFonts w:ascii="Times New Roman" w:hAnsi="Times New Roman"/>
        </w:rPr>
        <w:t>(</w:t>
      </w:r>
      <w:r w:rsidRPr="009375A0">
        <w:rPr>
          <w:rFonts w:ascii="Times New Roman" w:hAnsi="Times New Roman"/>
        </w:rPr>
        <w:t xml:space="preserve">in this sub-section referred to as a </w:t>
      </w:r>
      <w:r w:rsidR="009375A0">
        <w:rPr>
          <w:rFonts w:ascii="Times New Roman" w:hAnsi="Times New Roman"/>
        </w:rPr>
        <w:t>‘</w:t>
      </w:r>
      <w:r w:rsidRPr="009375A0">
        <w:rPr>
          <w:rFonts w:ascii="Times New Roman" w:hAnsi="Times New Roman"/>
        </w:rPr>
        <w:t>relevant corporation</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that is a related corporation of the company, or that was, at the time when the contribution was made, such a related corporation; or</w:t>
      </w:r>
    </w:p>
    <w:p w14:paraId="0A2CD8D3"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7586BC30"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an associate of the company, or of a relevant corporation, in respect of—</w:t>
      </w:r>
    </w:p>
    <w:p w14:paraId="4CEE7DB7" w14:textId="77777777" w:rsidR="0002618D" w:rsidRPr="009375A0" w:rsidRDefault="0002618D" w:rsidP="008301D3">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payment of the pension, or the making of the lump sum payment, as the case may be; or</w:t>
      </w:r>
    </w:p>
    <w:p w14:paraId="7459AE1E" w14:textId="77777777" w:rsidR="0002618D" w:rsidRPr="009375A0" w:rsidRDefault="0002618D" w:rsidP="008301D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making of the contribution,</w:t>
      </w:r>
    </w:p>
    <w:p w14:paraId="2F79B088" w14:textId="77777777" w:rsidR="0002618D" w:rsidRPr="009375A0" w:rsidRDefault="0002618D" w:rsidP="008301D3">
      <w:pPr>
        <w:spacing w:after="0" w:line="240" w:lineRule="auto"/>
        <w:ind w:left="720"/>
        <w:jc w:val="both"/>
        <w:rPr>
          <w:rFonts w:ascii="Times New Roman" w:hAnsi="Times New Roman"/>
        </w:rPr>
      </w:pPr>
      <w:r w:rsidRPr="009375A0">
        <w:rPr>
          <w:rFonts w:ascii="Times New Roman" w:hAnsi="Times New Roman"/>
        </w:rPr>
        <w:t>shall be disregarded.</w:t>
      </w:r>
    </w:p>
    <w:p w14:paraId="6A762027" w14:textId="77777777" w:rsidR="0002618D" w:rsidRPr="009375A0" w:rsidRDefault="009375A0" w:rsidP="008301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c</w:t>
      </w:r>
      <w:r w:rsidR="0002618D" w:rsidRPr="008C080D">
        <w:rPr>
          <w:rFonts w:ascii="Times New Roman" w:hAnsi="Times New Roman"/>
        </w:rPr>
        <w:t>)</w:t>
      </w:r>
      <w:r w:rsidR="0002618D" w:rsidRPr="009375A0">
        <w:rPr>
          <w:rFonts w:ascii="Times New Roman" w:hAnsi="Times New Roman"/>
        </w:rPr>
        <w:t xml:space="preserve"> For the purposes of sub-paragraph </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proofErr w:type="spellStart"/>
      <w:r w:rsidR="0002618D" w:rsidRPr="009375A0">
        <w:rPr>
          <w:rFonts w:ascii="Times New Roman" w:hAnsi="Times New Roman"/>
        </w:rPr>
        <w:t>i</w:t>
      </w:r>
      <w:proofErr w:type="spellEnd"/>
      <w:r w:rsidR="0002618D" w:rsidRPr="008C080D">
        <w:rPr>
          <w:rFonts w:ascii="Times New Roman" w:hAnsi="Times New Roman"/>
        </w:rPr>
        <w:t>)</w:t>
      </w:r>
      <w:r w:rsidR="0002618D" w:rsidRPr="009375A0">
        <w:rPr>
          <w:rFonts w:ascii="Times New Roman" w:hAnsi="Times New Roman"/>
        </w:rPr>
        <w:t>, where at a particular time, or throughout a particular period—</w:t>
      </w:r>
    </w:p>
    <w:p w14:paraId="50BC74B3"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person was a </w:t>
      </w:r>
      <w:r w:rsidR="009375A0" w:rsidRPr="009375A0">
        <w:rPr>
          <w:rFonts w:ascii="Times New Roman" w:hAnsi="Times New Roman"/>
          <w:i/>
        </w:rPr>
        <w:t xml:space="preserve">bona fide </w:t>
      </w:r>
      <w:r w:rsidRPr="009375A0">
        <w:rPr>
          <w:rFonts w:ascii="Times New Roman" w:hAnsi="Times New Roman"/>
        </w:rPr>
        <w:t>full-time employee of a company; or</w:t>
      </w:r>
    </w:p>
    <w:p w14:paraId="68D5CC85"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person was a </w:t>
      </w:r>
      <w:r w:rsidR="009375A0" w:rsidRPr="009375A0">
        <w:rPr>
          <w:rFonts w:ascii="Times New Roman" w:hAnsi="Times New Roman"/>
          <w:i/>
        </w:rPr>
        <w:t xml:space="preserve">bona fide </w:t>
      </w:r>
      <w:r w:rsidRPr="009375A0">
        <w:rPr>
          <w:rFonts w:ascii="Times New Roman" w:hAnsi="Times New Roman"/>
        </w:rPr>
        <w:t>full-time employee of a corporation and the corporation was related to a company,</w:t>
      </w:r>
    </w:p>
    <w:p w14:paraId="6D13EDD2" w14:textId="77777777" w:rsidR="0002618D" w:rsidRPr="009375A0" w:rsidRDefault="0002618D" w:rsidP="008301D3">
      <w:pPr>
        <w:spacing w:after="0" w:line="240" w:lineRule="auto"/>
        <w:ind w:left="720"/>
        <w:jc w:val="both"/>
        <w:rPr>
          <w:rFonts w:ascii="Times New Roman" w:hAnsi="Times New Roman"/>
        </w:rPr>
      </w:pPr>
      <w:r w:rsidRPr="009375A0">
        <w:rPr>
          <w:rFonts w:ascii="Times New Roman" w:hAnsi="Times New Roman"/>
        </w:rPr>
        <w:t>the person shall be taken to have been at that time, or throughout that period, as the case may be, an eligible employee in relation to the company.</w:t>
      </w:r>
    </w:p>
    <w:p w14:paraId="30977385" w14:textId="77777777" w:rsidR="0002618D" w:rsidRPr="009375A0" w:rsidRDefault="009375A0" w:rsidP="008301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d</w:t>
      </w:r>
      <w:r w:rsidR="0002618D" w:rsidRPr="008C080D">
        <w:rPr>
          <w:rFonts w:ascii="Times New Roman" w:hAnsi="Times New Roman"/>
        </w:rPr>
        <w:t>)</w:t>
      </w:r>
      <w:r w:rsidR="0002618D" w:rsidRPr="009375A0">
        <w:rPr>
          <w:rFonts w:ascii="Times New Roman" w:hAnsi="Times New Roman"/>
        </w:rPr>
        <w:t xml:space="preserve">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does not apply in relation to the giving of a prescribed benefit by a person to another person if failure by the first-mentioned person to give the prescribed benefit to the other person would constitute, otherwise than by reason of breach of contract or breach of trust, a contravention of a law in force in the Territory or elsewhere.</w:t>
      </w:r>
    </w:p>
    <w:p w14:paraId="3D379440" w14:textId="77777777" w:rsidR="0002618D" w:rsidRPr="009375A0" w:rsidRDefault="009375A0" w:rsidP="008301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e</w:t>
      </w:r>
      <w:r w:rsidR="0002618D" w:rsidRPr="008C080D">
        <w:rPr>
          <w:rFonts w:ascii="Times New Roman" w:hAnsi="Times New Roman"/>
        </w:rPr>
        <w:t>)</w:t>
      </w:r>
      <w:r w:rsidR="0002618D" w:rsidRPr="009375A0">
        <w:rPr>
          <w:rFonts w:ascii="Times New Roman" w:hAnsi="Times New Roman"/>
        </w:rPr>
        <w:t xml:space="preserve"> Where the giving of a prescribed benefit by a person to another person is unlawful by virtue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the receipt of the prescribed benefit by the other person is also unlawful.</w:t>
      </w:r>
    </w:p>
    <w:p w14:paraId="183F3A69" w14:textId="77777777" w:rsidR="0002618D" w:rsidRPr="009375A0" w:rsidRDefault="009375A0" w:rsidP="008301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A person </w:t>
      </w:r>
      <w:r w:rsidR="0002618D" w:rsidRPr="008C080D">
        <w:rPr>
          <w:rFonts w:ascii="Times New Roman" w:hAnsi="Times New Roman"/>
        </w:rPr>
        <w:t>(</w:t>
      </w:r>
      <w:r w:rsidR="0002618D" w:rsidRPr="009375A0">
        <w:rPr>
          <w:rFonts w:ascii="Times New Roman" w:hAnsi="Times New Roman"/>
        </w:rPr>
        <w:t>other than a superannuation fund</w:t>
      </w:r>
      <w:r w:rsidR="0002618D" w:rsidRPr="008C080D">
        <w:rPr>
          <w:rFonts w:ascii="Times New Roman" w:hAnsi="Times New Roman"/>
        </w:rPr>
        <w:t>)</w:t>
      </w:r>
      <w:r w:rsidR="0002618D" w:rsidRPr="009375A0">
        <w:rPr>
          <w:rFonts w:ascii="Times New Roman" w:hAnsi="Times New Roman"/>
        </w:rPr>
        <w:t xml:space="preserve"> who does an act that is unlawful by virtue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e</w:t>
      </w:r>
      <w:r w:rsidR="0002618D" w:rsidRPr="008C080D">
        <w:rPr>
          <w:rFonts w:ascii="Times New Roman" w:hAnsi="Times New Roman"/>
        </w:rPr>
        <w:t>)</w:t>
      </w:r>
      <w:r w:rsidR="0002618D" w:rsidRPr="009375A0">
        <w:rPr>
          <w:rFonts w:ascii="Times New Roman" w:hAnsi="Times New Roman"/>
        </w:rPr>
        <w:t xml:space="preserve"> is guilty of an offence.</w:t>
      </w:r>
    </w:p>
    <w:p w14:paraId="4CB09BD8" w14:textId="77777777" w:rsidR="0002618D" w:rsidRPr="009375A0" w:rsidRDefault="009375A0" w:rsidP="008301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Where a superannuation fund does an act that is unlawful by virtue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e</w:t>
      </w:r>
      <w:r w:rsidR="0002618D" w:rsidRPr="008C080D">
        <w:rPr>
          <w:rFonts w:ascii="Times New Roman" w:hAnsi="Times New Roman"/>
        </w:rPr>
        <w:t>)</w:t>
      </w:r>
      <w:r w:rsidR="0002618D" w:rsidRPr="00CA4100">
        <w:rPr>
          <w:rFonts w:ascii="Times New Roman" w:hAnsi="Times New Roman"/>
        </w:rPr>
        <w:t>,</w:t>
      </w:r>
      <w:r w:rsidRPr="00CA4100">
        <w:rPr>
          <w:rFonts w:ascii="Times New Roman" w:hAnsi="Times New Roman"/>
        </w:rPr>
        <w:t xml:space="preserve"> </w:t>
      </w:r>
      <w:r w:rsidR="0002618D" w:rsidRPr="009375A0">
        <w:rPr>
          <w:rFonts w:ascii="Times New Roman" w:hAnsi="Times New Roman"/>
        </w:rPr>
        <w:t>a person who is in any way, by act or omission, directly or indirectly, knowingly concerned in, or party to, the doing of the act is guilty of an offence.</w:t>
      </w:r>
    </w:p>
    <w:p w14:paraId="2E57952C" w14:textId="77777777" w:rsidR="0002618D" w:rsidRPr="009375A0" w:rsidRDefault="009375A0" w:rsidP="008301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Where the giving of a prescribed benefit to a person is unlawful by virtue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then—</w:t>
      </w:r>
    </w:p>
    <w:p w14:paraId="71027B71"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 case where the prescribed benefit is a payment—the amount of the payment; or</w:t>
      </w:r>
    </w:p>
    <w:p w14:paraId="0746A2AD" w14:textId="77777777" w:rsidR="0002618D" w:rsidRPr="009375A0" w:rsidRDefault="0002618D" w:rsidP="008301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any other case—the money value of the prescribed benefit,</w:t>
      </w:r>
    </w:p>
    <w:p w14:paraId="3BDB8DCE" w14:textId="77777777" w:rsidR="0002618D" w:rsidRPr="009375A0" w:rsidRDefault="0002618D" w:rsidP="008301D3">
      <w:pPr>
        <w:spacing w:after="0" w:line="240" w:lineRule="auto"/>
        <w:ind w:left="720"/>
        <w:jc w:val="both"/>
        <w:rPr>
          <w:rFonts w:ascii="Times New Roman" w:hAnsi="Times New Roman"/>
        </w:rPr>
      </w:pPr>
      <w:r w:rsidRPr="009375A0">
        <w:rPr>
          <w:rFonts w:ascii="Times New Roman" w:hAnsi="Times New Roman"/>
        </w:rPr>
        <w:t>shall be deemed to be received by the person in trust for the company concerned.</w:t>
      </w:r>
    </w:p>
    <w:p w14:paraId="70DBF232" w14:textId="77777777" w:rsidR="0002618D" w:rsidRPr="009375A0" w:rsidRDefault="009375A0" w:rsidP="008301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This section is in addition to, and not in derogation of, any other law that requires disclosure to be made with respect to the giving or receipt of a prescribed benefit.</w:t>
      </w:r>
      <w:r>
        <w:rPr>
          <w:rFonts w:ascii="Times New Roman" w:hAnsi="Times New Roman"/>
        </w:rPr>
        <w:t>”</w:t>
      </w:r>
      <w:r w:rsidR="0002618D" w:rsidRPr="009375A0">
        <w:rPr>
          <w:rFonts w:ascii="Times New Roman" w:hAnsi="Times New Roman"/>
        </w:rPr>
        <w:t>;</w:t>
      </w:r>
    </w:p>
    <w:p w14:paraId="40E76A9D"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8F1EC05"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and substituting the following paragraphs:</w:t>
      </w:r>
    </w:p>
    <w:p w14:paraId="43F82D45" w14:textId="77777777" w:rsidR="0002618D" w:rsidRPr="009375A0" w:rsidRDefault="009375A0" w:rsidP="00CA4100">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a reference to the giving of a prescribed benefit by a person includes a reference to the giving of a prescribed benefit that the person is obliged under a contract to give;</w:t>
      </w:r>
    </w:p>
    <w:p w14:paraId="22ED8569" w14:textId="77777777" w:rsidR="0002618D" w:rsidRPr="009375A0" w:rsidRDefault="0002618D" w:rsidP="00CA4100">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ca</w:t>
      </w:r>
      <w:r w:rsidRPr="008C080D">
        <w:rPr>
          <w:rFonts w:ascii="Times New Roman" w:hAnsi="Times New Roman"/>
        </w:rPr>
        <w:t>)</w:t>
      </w:r>
      <w:r w:rsidRPr="009375A0">
        <w:rPr>
          <w:rFonts w:ascii="Times New Roman" w:hAnsi="Times New Roman"/>
        </w:rPr>
        <w:t xml:space="preserve"> a reference to the giving of a prescribed benefit, or to a pension or lump sum payment paid or payable, in connection with the retirement of a person from an office is a reference to the giving of a prescribed benefit, or to a pension or lump sum paid or payable, as the case may be—</w:t>
      </w:r>
    </w:p>
    <w:p w14:paraId="0D23E2B7"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by way of compensation for, or otherwise in connection with, the loss by the person of the office; or</w:t>
      </w:r>
    </w:p>
    <w:p w14:paraId="34BD4A97"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in connection with the retirement of the person from the office;</w:t>
      </w:r>
      <w:r w:rsidR="009375A0">
        <w:rPr>
          <w:rFonts w:ascii="Times New Roman" w:hAnsi="Times New Roman"/>
        </w:rPr>
        <w:t>”</w:t>
      </w:r>
      <w:r w:rsidRPr="009375A0">
        <w:rPr>
          <w:rFonts w:ascii="Times New Roman" w:hAnsi="Times New Roman"/>
        </w:rPr>
        <w:t>;</w:t>
      </w:r>
    </w:p>
    <w:p w14:paraId="5CE360F7"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adding at the end of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the following word and paragraph:</w:t>
      </w:r>
    </w:p>
    <w:p w14:paraId="1A0BC2F8" w14:textId="77777777" w:rsidR="0002618D" w:rsidRPr="009375A0" w:rsidRDefault="009375A0" w:rsidP="00CA4100">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e</w:t>
      </w:r>
      <w:r w:rsidR="0002618D" w:rsidRPr="008C080D">
        <w:rPr>
          <w:rFonts w:ascii="Times New Roman" w:hAnsi="Times New Roman"/>
        </w:rPr>
        <w:t>)</w:t>
      </w:r>
      <w:r w:rsidR="0002618D" w:rsidRPr="009375A0">
        <w:rPr>
          <w:rFonts w:ascii="Times New Roman" w:hAnsi="Times New Roman"/>
        </w:rPr>
        <w:t xml:space="preserve"> a reference to retirement of a person from an office includes a reference to—</w:t>
      </w:r>
    </w:p>
    <w:p w14:paraId="50435266"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loss by the person of the office;</w:t>
      </w:r>
    </w:p>
    <w:p w14:paraId="41BCF6A2"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resignation by the person from the office; or</w:t>
      </w:r>
    </w:p>
    <w:p w14:paraId="094E8E0E"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death of the person at a time when the person holds the office.</w:t>
      </w:r>
      <w:r w:rsidR="009375A0">
        <w:rPr>
          <w:rFonts w:ascii="Times New Roman" w:hAnsi="Times New Roman"/>
        </w:rPr>
        <w:t>”</w:t>
      </w:r>
      <w:r w:rsidRPr="009375A0">
        <w:rPr>
          <w:rFonts w:ascii="Times New Roman" w:hAnsi="Times New Roman"/>
        </w:rPr>
        <w:t>;</w:t>
      </w:r>
    </w:p>
    <w:p w14:paraId="25AC6376"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the following sub-sections:</w:t>
      </w:r>
    </w:p>
    <w:p w14:paraId="61707E6E" w14:textId="77777777" w:rsidR="0002618D" w:rsidRPr="009375A0" w:rsidRDefault="009375A0" w:rsidP="00CA4100">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Without limiting the generality of paragraph </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ca</w:t>
      </w:r>
      <w:r w:rsidR="0002618D" w:rsidRPr="008C080D">
        <w:rPr>
          <w:rFonts w:ascii="Times New Roman" w:hAnsi="Times New Roman"/>
        </w:rPr>
        <w:t>)</w:t>
      </w:r>
      <w:r w:rsidR="0002618D" w:rsidRPr="009375A0">
        <w:rPr>
          <w:rFonts w:ascii="Times New Roman" w:hAnsi="Times New Roman"/>
        </w:rPr>
        <w:t xml:space="preserve">, where a person gives a prescribed benefit to another person for the purpose, or for purposes including the purpose, of enabling or assisting a person to give to a person a prescribed benefit in connection with the retirement of a person </w:t>
      </w:r>
      <w:r w:rsidR="0002618D" w:rsidRPr="008C080D">
        <w:rPr>
          <w:rFonts w:ascii="Times New Roman" w:hAnsi="Times New Roman"/>
        </w:rPr>
        <w:t>(</w:t>
      </w:r>
      <w:r w:rsidR="0002618D" w:rsidRPr="009375A0">
        <w:rPr>
          <w:rFonts w:ascii="Times New Roman" w:hAnsi="Times New Roman"/>
        </w:rPr>
        <w:t xml:space="preserve">in this sub-section referred to as the </w:t>
      </w:r>
      <w:r>
        <w:rPr>
          <w:rFonts w:ascii="Times New Roman" w:hAnsi="Times New Roman"/>
        </w:rPr>
        <w:t>‘</w:t>
      </w:r>
      <w:r w:rsidR="0002618D" w:rsidRPr="009375A0">
        <w:rPr>
          <w:rFonts w:ascii="Times New Roman" w:hAnsi="Times New Roman"/>
        </w:rPr>
        <w:t>relevant person</w:t>
      </w:r>
      <w:r>
        <w:rPr>
          <w:rFonts w:ascii="Times New Roman" w:hAnsi="Times New Roman"/>
        </w:rPr>
        <w:t>’</w:t>
      </w:r>
      <w:r w:rsidR="0002618D" w:rsidRPr="008C080D">
        <w:rPr>
          <w:rFonts w:ascii="Times New Roman" w:hAnsi="Times New Roman"/>
        </w:rPr>
        <w:t>)</w:t>
      </w:r>
      <w:r w:rsidR="0002618D" w:rsidRPr="009375A0">
        <w:rPr>
          <w:rFonts w:ascii="Times New Roman" w:hAnsi="Times New Roman"/>
        </w:rPr>
        <w:t xml:space="preserve"> from an office, the first-mentioned person shall be taken, for the purposes of this section, to give the first-mentioned prescribed benefit in connection with the retirement of the relevant person from that office.</w:t>
      </w:r>
    </w:p>
    <w:p w14:paraId="33AF36A0" w14:textId="77777777" w:rsidR="0002618D" w:rsidRPr="009375A0" w:rsidRDefault="009375A0" w:rsidP="00CA4100">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Where a company, or an associate of a company, gives a prescribed benefit to a superannuation fund in prescribed circumstances, the superannuation fund shall be taken to be, for the purposes of this section, a prescribed superannuation fund in relation to the company.</w:t>
      </w:r>
    </w:p>
    <w:p w14:paraId="63CF6AD8" w14:textId="77777777" w:rsidR="0002618D" w:rsidRPr="009375A0" w:rsidRDefault="009375A0" w:rsidP="00CA4100">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831C9C" w:rsidRPr="00831C9C">
        <w:rPr>
          <w:rFonts w:ascii="Times New Roman" w:hAnsi="Times New Roman"/>
          <w:smallCaps/>
        </w:rPr>
        <w:t>c</w:t>
      </w:r>
      <w:r w:rsidR="0002618D" w:rsidRPr="008C080D">
        <w:rPr>
          <w:rFonts w:ascii="Times New Roman" w:hAnsi="Times New Roman"/>
        </w:rPr>
        <w:t>)</w:t>
      </w:r>
      <w:r w:rsidR="0002618D" w:rsidRPr="009375A0">
        <w:rPr>
          <w:rFonts w:ascii="Times New Roman" w:hAnsi="Times New Roman"/>
        </w:rPr>
        <w:t xml:space="preserve"> Where a prescribed superannuation fund in relation to a company gives a prescribed benefit to another superannuation fund in prescribed circumstances, the other superannuation fund shall be taken to be, for the purposes of this section, a prescribed superannuation fund in relation to the company.</w:t>
      </w:r>
    </w:p>
    <w:p w14:paraId="2742CEB1"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9001732" w14:textId="77777777" w:rsidR="0002618D" w:rsidRPr="009375A0" w:rsidRDefault="009375A0" w:rsidP="00CA4100">
      <w:pPr>
        <w:spacing w:after="0" w:line="240" w:lineRule="auto"/>
        <w:ind w:left="720" w:firstLine="360"/>
        <w:jc w:val="both"/>
        <w:rPr>
          <w:rFonts w:ascii="Times New Roman" w:hAnsi="Times New Roman"/>
        </w:rPr>
      </w:pPr>
      <w:r>
        <w:rPr>
          <w:rFonts w:ascii="Times New Roman" w:hAnsi="Times New Roman"/>
        </w:rPr>
        <w:lastRenderedPageBreak/>
        <w:t>“</w:t>
      </w:r>
      <w:r w:rsidR="0002618D" w:rsidRPr="008C080D">
        <w:rPr>
          <w:rFonts w:ascii="Times New Roman" w:hAnsi="Times New Roman"/>
        </w:rPr>
        <w:t>(</w:t>
      </w:r>
      <w:r w:rsidR="0002618D" w:rsidRPr="009375A0">
        <w:rPr>
          <w:rFonts w:ascii="Times New Roman" w:hAnsi="Times New Roman"/>
        </w:rPr>
        <w:t>6</w:t>
      </w:r>
      <w:r w:rsidRPr="009375A0">
        <w:rPr>
          <w:rFonts w:ascii="Times New Roman" w:hAnsi="Times New Roman"/>
          <w:smallCaps/>
        </w:rPr>
        <w:t>d</w:t>
      </w:r>
      <w:r w:rsidR="0002618D" w:rsidRPr="008C080D">
        <w:rPr>
          <w:rFonts w:ascii="Times New Roman" w:hAnsi="Times New Roman"/>
        </w:rPr>
        <w:t>)</w:t>
      </w:r>
      <w:r w:rsidR="0002618D" w:rsidRPr="009375A0">
        <w:rPr>
          <w:rFonts w:ascii="Times New Roman" w:hAnsi="Times New Roman"/>
        </w:rPr>
        <w:t xml:space="preserve"> For the purposes of this section, where—</w:t>
      </w:r>
    </w:p>
    <w:p w14:paraId="2386AA2A" w14:textId="77777777" w:rsidR="0002618D" w:rsidRPr="009375A0" w:rsidRDefault="0002618D" w:rsidP="00CA4100">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company, or an associate of a company, gives a prescribed benefit to a superannuation fund solely for the purpose of enabling or assisting the superannuation fund to give to a person a prescribed benefit in connection with the retirement of a person from a prescribed office in relation to the company; or</w:t>
      </w:r>
    </w:p>
    <w:p w14:paraId="003ACE4D" w14:textId="77777777" w:rsidR="0002618D" w:rsidRPr="009375A0" w:rsidRDefault="0002618D" w:rsidP="00CA4100">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superannuation fund gives a prescribed benefit to another superannuation fund solely for the purpose of enabling or assisting the other superannuation fund to give to a person a prescribed benefit in connection with the retirement of a person from a prescribed office in relation to a company,</w:t>
      </w:r>
    </w:p>
    <w:p w14:paraId="6B09068F" w14:textId="77777777" w:rsidR="0002618D" w:rsidRPr="009375A0" w:rsidRDefault="0002618D" w:rsidP="00CA4100">
      <w:pPr>
        <w:spacing w:after="0" w:line="240" w:lineRule="auto"/>
        <w:ind w:left="810"/>
        <w:jc w:val="both"/>
        <w:rPr>
          <w:rFonts w:ascii="Times New Roman" w:hAnsi="Times New Roman"/>
        </w:rPr>
      </w:pPr>
      <w:r w:rsidRPr="009375A0">
        <w:rPr>
          <w:rFonts w:ascii="Times New Roman" w:hAnsi="Times New Roman"/>
        </w:rPr>
        <w:t xml:space="preserve">the prescribed benefit first referred to in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shall be taken to be given in prescribed circumstances.</w:t>
      </w:r>
      <w:r w:rsidR="009375A0">
        <w:rPr>
          <w:rFonts w:ascii="Times New Roman" w:hAnsi="Times New Roman"/>
        </w:rPr>
        <w:t>”</w:t>
      </w:r>
      <w:r w:rsidRPr="009375A0">
        <w:rPr>
          <w:rFonts w:ascii="Times New Roman" w:hAnsi="Times New Roman"/>
        </w:rPr>
        <w:t>;</w:t>
      </w:r>
    </w:p>
    <w:p w14:paraId="544D8AB2"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inserting before the definition of </w:t>
      </w:r>
      <w:r w:rsidR="009375A0">
        <w:rPr>
          <w:rFonts w:ascii="Times New Roman" w:hAnsi="Times New Roman"/>
        </w:rPr>
        <w:t>“</w:t>
      </w:r>
      <w:r w:rsidRPr="009375A0">
        <w:rPr>
          <w:rFonts w:ascii="Times New Roman" w:hAnsi="Times New Roman"/>
        </w:rPr>
        <w:t>emoluments</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the following definition:</w:t>
      </w:r>
    </w:p>
    <w:p w14:paraId="3DCEA25C" w14:textId="77777777" w:rsidR="0002618D" w:rsidRPr="009375A0" w:rsidRDefault="009375A0" w:rsidP="00CA4100">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associate</w:t>
      </w:r>
      <w:r>
        <w:rPr>
          <w:rFonts w:ascii="Times New Roman" w:hAnsi="Times New Roman"/>
        </w:rPr>
        <w:t>’</w:t>
      </w:r>
      <w:r w:rsidR="0002618D" w:rsidRPr="009375A0">
        <w:rPr>
          <w:rFonts w:ascii="Times New Roman" w:hAnsi="Times New Roman"/>
        </w:rPr>
        <w:t>, in relation to a corporation, means a person who is associated with the corporation;</w:t>
      </w:r>
      <w:r>
        <w:rPr>
          <w:rFonts w:ascii="Times New Roman" w:hAnsi="Times New Roman"/>
        </w:rPr>
        <w:t>”</w:t>
      </w:r>
      <w:r w:rsidR="0002618D" w:rsidRPr="009375A0">
        <w:rPr>
          <w:rFonts w:ascii="Times New Roman" w:hAnsi="Times New Roman"/>
        </w:rPr>
        <w:t>;</w:t>
      </w:r>
    </w:p>
    <w:p w14:paraId="3B377924"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the definitions of </w:t>
      </w:r>
      <w:r w:rsidR="009375A0">
        <w:rPr>
          <w:rFonts w:ascii="Times New Roman" w:hAnsi="Times New Roman"/>
        </w:rPr>
        <w:t>“</w:t>
      </w:r>
      <w:r w:rsidRPr="009375A0">
        <w:rPr>
          <w:rFonts w:ascii="Times New Roman" w:hAnsi="Times New Roman"/>
        </w:rPr>
        <w:t>exempt benefit</w:t>
      </w:r>
      <w:r w:rsidR="009375A0">
        <w:rPr>
          <w:rFonts w:ascii="Times New Roman" w:hAnsi="Times New Roman"/>
        </w:rPr>
        <w:t>”</w:t>
      </w:r>
      <w:r w:rsidRPr="009375A0">
        <w:rPr>
          <w:rFonts w:ascii="Times New Roman" w:hAnsi="Times New Roman"/>
        </w:rPr>
        <w:t xml:space="preserve"> and </w:t>
      </w:r>
      <w:r w:rsidR="009375A0">
        <w:rPr>
          <w:rFonts w:ascii="Times New Roman" w:hAnsi="Times New Roman"/>
        </w:rPr>
        <w:t>“</w:t>
      </w:r>
      <w:r w:rsidRPr="009375A0">
        <w:rPr>
          <w:rFonts w:ascii="Times New Roman" w:hAnsi="Times New Roman"/>
        </w:rPr>
        <w:t>relevant benefit</w:t>
      </w:r>
      <w:r w:rsidR="009375A0">
        <w:rPr>
          <w:rFonts w:ascii="Times New Roman" w:hAnsi="Times New Roman"/>
        </w:rPr>
        <w:t>”</w:t>
      </w:r>
      <w:r w:rsidRPr="009375A0">
        <w:rPr>
          <w:rFonts w:ascii="Times New Roman" w:hAnsi="Times New Roman"/>
        </w:rPr>
        <w:t xml:space="preserve"> and substituting the following definitions:</w:t>
      </w:r>
    </w:p>
    <w:p w14:paraId="5A2F2C20" w14:textId="77777777" w:rsidR="0002618D" w:rsidRPr="009375A0" w:rsidRDefault="009375A0" w:rsidP="00CA4100">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exempt benefit</w:t>
      </w:r>
      <w:r>
        <w:rPr>
          <w:rFonts w:ascii="Times New Roman" w:hAnsi="Times New Roman"/>
        </w:rPr>
        <w:t>’</w:t>
      </w:r>
      <w:r w:rsidR="0002618D" w:rsidRPr="009375A0">
        <w:rPr>
          <w:rFonts w:ascii="Times New Roman" w:hAnsi="Times New Roman"/>
        </w:rPr>
        <w:t xml:space="preserve"> means a prescribed benefit given in connection with the retirement of a person from a prescribed office in relation to a company, being a prescribed benefit—</w:t>
      </w:r>
    </w:p>
    <w:p w14:paraId="5EBC9D7E"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given under an agreement entered into before 1 October 1954;</w:t>
      </w:r>
    </w:p>
    <w:p w14:paraId="04F2CAC3"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given under an agreement entered into on or after 1 October 1954 and before the commencement of this Act, where the giving of the prescribed benefit would have been lawful if this Act had not been enacted;</w:t>
      </w:r>
    </w:p>
    <w:p w14:paraId="71594219"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given under an agreement where particulars of the terms of that agreement have been disclosed to the members of the company and approved by the company in general meeting;</w:t>
      </w:r>
    </w:p>
    <w:p w14:paraId="0849C02E"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that is a </w:t>
      </w:r>
      <w:r w:rsidR="009375A0" w:rsidRPr="009375A0">
        <w:rPr>
          <w:rFonts w:ascii="Times New Roman" w:hAnsi="Times New Roman"/>
          <w:i/>
        </w:rPr>
        <w:t xml:space="preserve">bona fide </w:t>
      </w:r>
      <w:r w:rsidRPr="009375A0">
        <w:rPr>
          <w:rFonts w:ascii="Times New Roman" w:hAnsi="Times New Roman"/>
        </w:rPr>
        <w:t>payment by way of damages for breach of contract;</w:t>
      </w:r>
    </w:p>
    <w:p w14:paraId="105E6B5F"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given to the person pursuant to an agreement made between the company and the person before the person became the holder of the prescribed office as the consideration or part of the consideration for the person agreeing to hold the prescribed office; or</w:t>
      </w:r>
    </w:p>
    <w:p w14:paraId="1149DA01"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that is a payment made in respect of leave of absence to which the person is entitled by virtue of an industrial instrument;</w:t>
      </w:r>
    </w:p>
    <w:p w14:paraId="593D1E92"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8CAA873" w14:textId="77777777" w:rsidR="0002618D" w:rsidRPr="009375A0" w:rsidRDefault="009375A0" w:rsidP="00CA4100">
      <w:pPr>
        <w:spacing w:after="0" w:line="240" w:lineRule="auto"/>
        <w:ind w:left="1440" w:hanging="360"/>
        <w:jc w:val="both"/>
        <w:rPr>
          <w:rFonts w:ascii="Times New Roman" w:hAnsi="Times New Roman"/>
        </w:rPr>
      </w:pPr>
      <w:r>
        <w:rPr>
          <w:rFonts w:ascii="Times New Roman" w:hAnsi="Times New Roman"/>
        </w:rPr>
        <w:lastRenderedPageBreak/>
        <w:t>‘</w:t>
      </w:r>
      <w:r w:rsidR="0002618D" w:rsidRPr="009375A0">
        <w:rPr>
          <w:rFonts w:ascii="Times New Roman" w:hAnsi="Times New Roman"/>
        </w:rPr>
        <w:t>give</w:t>
      </w:r>
      <w:r>
        <w:rPr>
          <w:rFonts w:ascii="Times New Roman" w:hAnsi="Times New Roman"/>
        </w:rPr>
        <w:t>’</w:t>
      </w:r>
      <w:r w:rsidR="0002618D" w:rsidRPr="009375A0">
        <w:rPr>
          <w:rFonts w:ascii="Times New Roman" w:hAnsi="Times New Roman"/>
        </w:rPr>
        <w:t>, in relation to a prescribed benefit, includes—</w:t>
      </w:r>
    </w:p>
    <w:p w14:paraId="31ACFC59"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the case of a prescribed benefit that is a payment—make; and</w:t>
      </w:r>
    </w:p>
    <w:p w14:paraId="5459C17D" w14:textId="77777777" w:rsidR="0002618D" w:rsidRPr="009375A0" w:rsidRDefault="0002618D" w:rsidP="00CA4100">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the case of a prescribed benefit that is an interest in property—transfer;</w:t>
      </w:r>
    </w:p>
    <w:p w14:paraId="1260CC7A" w14:textId="77777777" w:rsidR="0002618D" w:rsidRPr="009375A0" w:rsidRDefault="009375A0" w:rsidP="00CA4100">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person</w:t>
      </w:r>
      <w:r>
        <w:rPr>
          <w:rFonts w:ascii="Times New Roman" w:hAnsi="Times New Roman"/>
        </w:rPr>
        <w:t>’</w:t>
      </w:r>
      <w:r w:rsidR="0002618D" w:rsidRPr="009375A0">
        <w:rPr>
          <w:rFonts w:ascii="Times New Roman" w:hAnsi="Times New Roman"/>
        </w:rPr>
        <w:t xml:space="preserve"> includes a superannuation fund;</w:t>
      </w:r>
    </w:p>
    <w:p w14:paraId="269125A9" w14:textId="77777777" w:rsidR="0002618D" w:rsidRPr="009375A0" w:rsidRDefault="009375A0" w:rsidP="00CA4100">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prescribed benefit</w:t>
      </w:r>
      <w:r>
        <w:rPr>
          <w:rFonts w:ascii="Times New Roman" w:hAnsi="Times New Roman"/>
        </w:rPr>
        <w:t>’</w:t>
      </w:r>
      <w:r w:rsidR="0002618D" w:rsidRPr="009375A0">
        <w:rPr>
          <w:rFonts w:ascii="Times New Roman" w:hAnsi="Times New Roman"/>
        </w:rPr>
        <w:t xml:space="preserve"> means a payment or other valuable consideration or any other benefit and includes, without limiting the generality of the foregoing, an interest in property of any kind;</w:t>
      </w:r>
    </w:p>
    <w:p w14:paraId="295E86DC" w14:textId="77777777" w:rsidR="0002618D" w:rsidRPr="009375A0" w:rsidRDefault="009375A0" w:rsidP="00CA4100">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relevant benefit</w:t>
      </w:r>
      <w:r>
        <w:rPr>
          <w:rFonts w:ascii="Times New Roman" w:hAnsi="Times New Roman"/>
        </w:rPr>
        <w:t>’</w:t>
      </w:r>
      <w:r w:rsidR="0002618D" w:rsidRPr="009375A0">
        <w:rPr>
          <w:rFonts w:ascii="Times New Roman" w:hAnsi="Times New Roman"/>
        </w:rPr>
        <w:t xml:space="preserve">, in relation to a proposal to give a prescribed benefit in connection with the retirement of a person from a prescribed office in relation to a company, being a prescribed benefit in relation to which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would apply, means any other prescribed benefit </w:t>
      </w:r>
      <w:r w:rsidR="0002618D" w:rsidRPr="008C080D">
        <w:rPr>
          <w:rFonts w:ascii="Times New Roman" w:hAnsi="Times New Roman"/>
        </w:rPr>
        <w:t>(</w:t>
      </w:r>
      <w:r w:rsidR="0002618D" w:rsidRPr="009375A0">
        <w:rPr>
          <w:rFonts w:ascii="Times New Roman" w:hAnsi="Times New Roman"/>
        </w:rPr>
        <w:t>including an exempt benefit</w:t>
      </w:r>
      <w:r w:rsidR="0002618D" w:rsidRPr="008C080D">
        <w:rPr>
          <w:rFonts w:ascii="Times New Roman" w:hAnsi="Times New Roman"/>
        </w:rPr>
        <w:t>)</w:t>
      </w:r>
      <w:r w:rsidR="0002618D" w:rsidRPr="009375A0">
        <w:rPr>
          <w:rFonts w:ascii="Times New Roman" w:hAnsi="Times New Roman"/>
        </w:rPr>
        <w:t xml:space="preserve"> given, or proposed to be given, in connection with the retirement of the person from the prescribed office;</w:t>
      </w:r>
    </w:p>
    <w:p w14:paraId="2A685DD2" w14:textId="77777777" w:rsidR="0002618D" w:rsidRPr="009375A0" w:rsidRDefault="009375A0" w:rsidP="00CA4100">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superannuation fund</w:t>
      </w:r>
      <w:r>
        <w:rPr>
          <w:rFonts w:ascii="Times New Roman" w:hAnsi="Times New Roman"/>
        </w:rPr>
        <w:t>’</w:t>
      </w:r>
      <w:r w:rsidR="0002618D" w:rsidRPr="009375A0">
        <w:rPr>
          <w:rFonts w:ascii="Times New Roman" w:hAnsi="Times New Roman"/>
        </w:rPr>
        <w:t xml:space="preserve"> means a provident, benefit, superannuation or retirement fund.</w:t>
      </w:r>
      <w:r>
        <w:rPr>
          <w:rFonts w:ascii="Times New Roman" w:hAnsi="Times New Roman"/>
        </w:rPr>
        <w:t>”</w:t>
      </w:r>
      <w:r w:rsidR="0002618D" w:rsidRPr="009375A0">
        <w:rPr>
          <w:rFonts w:ascii="Times New Roman" w:hAnsi="Times New Roman"/>
        </w:rPr>
        <w:t>; and</w:t>
      </w:r>
    </w:p>
    <w:p w14:paraId="00E4081A"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and substituting the following sub-section:</w:t>
      </w:r>
    </w:p>
    <w:p w14:paraId="47177382" w14:textId="77777777" w:rsidR="0002618D" w:rsidRPr="009375A0" w:rsidRDefault="009375A0" w:rsidP="00CA4100">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8</w:t>
      </w:r>
      <w:r w:rsidR="0002618D" w:rsidRPr="008C080D">
        <w:rPr>
          <w:rFonts w:ascii="Times New Roman" w:hAnsi="Times New Roman"/>
        </w:rPr>
        <w:t>)</w:t>
      </w:r>
      <w:r w:rsidR="0002618D" w:rsidRPr="009375A0">
        <w:rPr>
          <w:rFonts w:ascii="Times New Roman" w:hAnsi="Times New Roman"/>
        </w:rPr>
        <w:t xml:space="preserve"> The giving of approval by a company for the giving of a prescribed benefit as mentioned in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does not relieve a director of the company of any duty to the company under section 229 or otherwise, and whether of a fiduciary nature or not, in connection with the giving of the prescribed benefit.</w:t>
      </w:r>
    </w:p>
    <w:p w14:paraId="69B7268E" w14:textId="77777777" w:rsidR="0002618D" w:rsidRPr="009375A0" w:rsidRDefault="0002618D" w:rsidP="00CA4100">
      <w:pPr>
        <w:spacing w:after="0" w:line="240" w:lineRule="auto"/>
        <w:ind w:left="720" w:firstLine="360"/>
        <w:jc w:val="both"/>
        <w:rPr>
          <w:rFonts w:ascii="Times New Roman" w:hAnsi="Times New Roman"/>
        </w:rPr>
      </w:pPr>
      <w:r w:rsidRPr="009375A0">
        <w:rPr>
          <w:rFonts w:ascii="Times New Roman" w:hAnsi="Times New Roman"/>
        </w:rPr>
        <w:t>Penalty: $2,500 or imprisonment for 6 months, or both.</w:t>
      </w:r>
      <w:r w:rsidR="009375A0">
        <w:rPr>
          <w:rFonts w:ascii="Times New Roman" w:hAnsi="Times New Roman"/>
        </w:rPr>
        <w:t>”</w:t>
      </w:r>
      <w:r w:rsidRPr="009375A0">
        <w:rPr>
          <w:rFonts w:ascii="Times New Roman" w:hAnsi="Times New Roman"/>
        </w:rPr>
        <w:t>.</w:t>
      </w:r>
    </w:p>
    <w:p w14:paraId="324F0335" w14:textId="77777777" w:rsidR="00CA4100" w:rsidRDefault="009375A0" w:rsidP="00CA4100">
      <w:pPr>
        <w:spacing w:before="120" w:after="60" w:line="240" w:lineRule="auto"/>
        <w:jc w:val="both"/>
        <w:rPr>
          <w:rFonts w:ascii="Times New Roman" w:hAnsi="Times New Roman"/>
          <w:b/>
          <w:sz w:val="20"/>
        </w:rPr>
      </w:pPr>
      <w:r w:rsidRPr="00CA4100">
        <w:rPr>
          <w:rFonts w:ascii="Times New Roman" w:hAnsi="Times New Roman"/>
          <w:b/>
          <w:sz w:val="20"/>
        </w:rPr>
        <w:t>Register of directors, principal executive officer and secretaries</w:t>
      </w:r>
    </w:p>
    <w:p w14:paraId="1C3AD821" w14:textId="77777777" w:rsidR="0002618D" w:rsidRPr="00CA4100" w:rsidRDefault="009375A0" w:rsidP="00CA4100">
      <w:pPr>
        <w:spacing w:after="0" w:line="240" w:lineRule="auto"/>
        <w:ind w:firstLine="432"/>
        <w:jc w:val="both"/>
        <w:rPr>
          <w:rFonts w:ascii="Times New Roman" w:hAnsi="Times New Roman"/>
          <w:b/>
        </w:rPr>
      </w:pPr>
      <w:r w:rsidRPr="00CA4100">
        <w:rPr>
          <w:rFonts w:ascii="Times New Roman" w:hAnsi="Times New Roman"/>
          <w:b/>
        </w:rPr>
        <w:t>70.</w:t>
      </w:r>
      <w:r w:rsidRPr="00CA4100">
        <w:rPr>
          <w:rFonts w:ascii="Times New Roman" w:hAnsi="Times New Roman"/>
        </w:rPr>
        <w:t xml:space="preserve"> </w:t>
      </w:r>
      <w:r w:rsidR="0002618D" w:rsidRPr="00CA4100">
        <w:rPr>
          <w:rFonts w:ascii="Times New Roman" w:hAnsi="Times New Roman"/>
        </w:rPr>
        <w:t>Section 238 of the Principal Act is amended—</w:t>
      </w:r>
    </w:p>
    <w:p w14:paraId="18823598"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and substituting the following paragraph:</w:t>
      </w:r>
    </w:p>
    <w:p w14:paraId="564EC642" w14:textId="77777777" w:rsidR="0002618D" w:rsidRPr="009375A0" w:rsidRDefault="009375A0" w:rsidP="00CA4100">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the present Christian or given name and surname, any former Christian or given name or surname, the date and place of birth, the usual residential address, and the business occupation </w:t>
      </w:r>
      <w:r w:rsidR="0002618D" w:rsidRPr="008C080D">
        <w:rPr>
          <w:rFonts w:ascii="Times New Roman" w:hAnsi="Times New Roman"/>
        </w:rPr>
        <w:t>(</w:t>
      </w:r>
      <w:r w:rsidR="0002618D" w:rsidRPr="009375A0">
        <w:rPr>
          <w:rFonts w:ascii="Times New Roman" w:hAnsi="Times New Roman"/>
        </w:rPr>
        <w:t>if any</w:t>
      </w:r>
      <w:r w:rsidR="0002618D" w:rsidRPr="008C080D">
        <w:rPr>
          <w:rFonts w:ascii="Times New Roman" w:hAnsi="Times New Roman"/>
        </w:rPr>
        <w:t>)</w:t>
      </w:r>
      <w:r w:rsidR="0002618D" w:rsidRPr="009375A0">
        <w:rPr>
          <w:rFonts w:ascii="Times New Roman" w:hAnsi="Times New Roman"/>
        </w:rPr>
        <w:t>, of the director; and</w:t>
      </w:r>
      <w:r>
        <w:rPr>
          <w:rFonts w:ascii="Times New Roman" w:hAnsi="Times New Roman"/>
        </w:rPr>
        <w:t>”</w:t>
      </w:r>
      <w:r w:rsidR="0002618D" w:rsidRPr="009375A0">
        <w:rPr>
          <w:rFonts w:ascii="Times New Roman" w:hAnsi="Times New Roman"/>
        </w:rPr>
        <w:t>;</w:t>
      </w:r>
    </w:p>
    <w:p w14:paraId="2718BB1A"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and address</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date and place of birth, address</w:t>
      </w:r>
      <w:r w:rsidR="009375A0">
        <w:rPr>
          <w:rFonts w:ascii="Times New Roman" w:hAnsi="Times New Roman"/>
        </w:rPr>
        <w:t>”</w:t>
      </w:r>
      <w:r w:rsidRPr="009375A0">
        <w:rPr>
          <w:rFonts w:ascii="Times New Roman" w:hAnsi="Times New Roman"/>
        </w:rPr>
        <w:t>;</w:t>
      </w:r>
    </w:p>
    <w:p w14:paraId="7ACEA836"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in paragraph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 date and place of birth,</w:t>
      </w:r>
      <w:r w:rsidR="009375A0">
        <w:rPr>
          <w:rFonts w:ascii="Times New Roman" w:hAnsi="Times New Roman"/>
        </w:rPr>
        <w:t>”</w:t>
      </w:r>
      <w:r w:rsidRPr="009375A0">
        <w:rPr>
          <w:rFonts w:ascii="Times New Roman" w:hAnsi="Times New Roman"/>
        </w:rPr>
        <w:t xml:space="preserve"> before </w:t>
      </w:r>
      <w:r w:rsidR="009375A0">
        <w:rPr>
          <w:rFonts w:ascii="Times New Roman" w:hAnsi="Times New Roman"/>
        </w:rPr>
        <w:t>“</w:t>
      </w:r>
      <w:r w:rsidRPr="009375A0">
        <w:rPr>
          <w:rFonts w:ascii="Times New Roman" w:hAnsi="Times New Roman"/>
        </w:rPr>
        <w:t>address</w:t>
      </w:r>
      <w:r w:rsidR="009375A0">
        <w:rPr>
          <w:rFonts w:ascii="Times New Roman" w:hAnsi="Times New Roman"/>
        </w:rPr>
        <w:t>”</w:t>
      </w:r>
      <w:r w:rsidRPr="009375A0">
        <w:rPr>
          <w:rFonts w:ascii="Times New Roman" w:hAnsi="Times New Roman"/>
        </w:rPr>
        <w:t>; and</w:t>
      </w:r>
    </w:p>
    <w:p w14:paraId="651822AA"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adding at the end the following sub-section:</w:t>
      </w:r>
    </w:p>
    <w:p w14:paraId="69F6C81F" w14:textId="5A82EC4B" w:rsidR="0002618D" w:rsidRPr="009375A0" w:rsidRDefault="009375A0" w:rsidP="00CA4100">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11</w:t>
      </w:r>
      <w:r w:rsidR="0002618D" w:rsidRPr="008C080D">
        <w:rPr>
          <w:rFonts w:ascii="Times New Roman" w:hAnsi="Times New Roman"/>
        </w:rPr>
        <w:t>)</w:t>
      </w:r>
      <w:r w:rsidR="0002618D" w:rsidRPr="009375A0">
        <w:rPr>
          <w:rFonts w:ascii="Times New Roman" w:hAnsi="Times New Roman"/>
        </w:rPr>
        <w:t xml:space="preserve"> Sub-sections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as in force after the commencement of section 70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w:t>
      </w:r>
      <w:r w:rsidRPr="00B658D1">
        <w:rPr>
          <w:rFonts w:ascii="Times New Roman" w:hAnsi="Times New Roman"/>
        </w:rPr>
        <w:t>,</w:t>
      </w:r>
      <w:r w:rsidRPr="009375A0">
        <w:rPr>
          <w:rFonts w:ascii="Times New Roman" w:hAnsi="Times New Roman"/>
          <w:i/>
        </w:rPr>
        <w:t xml:space="preserve"> </w:t>
      </w:r>
      <w:r w:rsidR="0002618D" w:rsidRPr="009375A0">
        <w:rPr>
          <w:rFonts w:ascii="Times New Roman" w:hAnsi="Times New Roman"/>
        </w:rPr>
        <w:t>apply in relation</w:t>
      </w:r>
    </w:p>
    <w:p w14:paraId="3B682A7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26323C4D" w14:textId="77777777" w:rsidR="0002618D" w:rsidRPr="009375A0" w:rsidRDefault="0002618D" w:rsidP="00CA4100">
      <w:pPr>
        <w:spacing w:after="0" w:line="240" w:lineRule="auto"/>
        <w:ind w:left="720"/>
        <w:jc w:val="both"/>
        <w:rPr>
          <w:rFonts w:ascii="Times New Roman" w:hAnsi="Times New Roman"/>
        </w:rPr>
      </w:pPr>
      <w:r w:rsidRPr="009375A0">
        <w:rPr>
          <w:rFonts w:ascii="Times New Roman" w:hAnsi="Times New Roman"/>
        </w:rPr>
        <w:lastRenderedPageBreak/>
        <w:t>to a director, principal executive officer or secretary of a company who is appointed or re-appointed after that commencement.</w:t>
      </w:r>
      <w:r w:rsidR="009375A0">
        <w:rPr>
          <w:rFonts w:ascii="Times New Roman" w:hAnsi="Times New Roman"/>
        </w:rPr>
        <w:t>”</w:t>
      </w:r>
      <w:r w:rsidRPr="009375A0">
        <w:rPr>
          <w:rFonts w:ascii="Times New Roman" w:hAnsi="Times New Roman"/>
        </w:rPr>
        <w:t>.</w:t>
      </w:r>
    </w:p>
    <w:p w14:paraId="70400F5D" w14:textId="77777777" w:rsidR="0002618D" w:rsidRPr="00CA4100" w:rsidRDefault="009375A0" w:rsidP="00CA4100">
      <w:pPr>
        <w:spacing w:before="120" w:after="60" w:line="240" w:lineRule="auto"/>
        <w:jc w:val="both"/>
        <w:rPr>
          <w:rFonts w:ascii="Times New Roman" w:hAnsi="Times New Roman"/>
          <w:b/>
          <w:sz w:val="20"/>
        </w:rPr>
      </w:pPr>
      <w:r w:rsidRPr="00CA4100">
        <w:rPr>
          <w:rFonts w:ascii="Times New Roman" w:hAnsi="Times New Roman"/>
          <w:b/>
          <w:sz w:val="20"/>
        </w:rPr>
        <w:t>Register of Disqualified Company Directors and Other Officers</w:t>
      </w:r>
    </w:p>
    <w:p w14:paraId="649A683B" w14:textId="77777777" w:rsidR="0002618D" w:rsidRPr="009375A0" w:rsidRDefault="009375A0" w:rsidP="00CA4100">
      <w:pPr>
        <w:spacing w:after="0" w:line="240" w:lineRule="auto"/>
        <w:ind w:firstLine="432"/>
        <w:jc w:val="both"/>
        <w:rPr>
          <w:rFonts w:ascii="Times New Roman" w:hAnsi="Times New Roman"/>
        </w:rPr>
      </w:pPr>
      <w:r w:rsidRPr="009375A0">
        <w:rPr>
          <w:rFonts w:ascii="Times New Roman" w:hAnsi="Times New Roman"/>
          <w:b/>
        </w:rPr>
        <w:t>71.</w:t>
      </w:r>
      <w:r w:rsidR="0002618D" w:rsidRPr="009375A0">
        <w:rPr>
          <w:rFonts w:ascii="Times New Roman" w:hAnsi="Times New Roman"/>
        </w:rPr>
        <w:t xml:space="preserve"> Section 238</w:t>
      </w:r>
      <w:r w:rsidR="00831C9C" w:rsidRPr="00831C9C">
        <w:rPr>
          <w:rFonts w:ascii="Times New Roman" w:hAnsi="Times New Roman"/>
          <w:smallCaps/>
        </w:rPr>
        <w:t>a</w:t>
      </w:r>
      <w:r w:rsidR="0002618D" w:rsidRPr="009375A0">
        <w:rPr>
          <w:rFonts w:ascii="Times New Roman" w:hAnsi="Times New Roman"/>
        </w:rPr>
        <w:t xml:space="preserve"> of the Principal Act is amended by omitting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and substituting the following sub-section:</w:t>
      </w:r>
    </w:p>
    <w:p w14:paraId="129D8C9B" w14:textId="77777777" w:rsidR="0002618D" w:rsidRPr="009375A0" w:rsidRDefault="009375A0" w:rsidP="00CA4100">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The Commission shall cause to be kept for the purposes of this Act a Register of Disqualified Company Directors and Other Officers consisting of—</w:t>
      </w:r>
    </w:p>
    <w:p w14:paraId="4127E2BC"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copy of each order made under sub-section 227</w:t>
      </w:r>
      <w:r w:rsidR="009375A0" w:rsidRPr="009375A0">
        <w:rPr>
          <w:rFonts w:ascii="Times New Roman" w:hAnsi="Times New Roman"/>
          <w:smallCaps/>
        </w:rPr>
        <w:t>a</w:t>
      </w:r>
      <w:r w:rsidR="009375A0" w:rsidRPr="009375A0">
        <w:rPr>
          <w:rFonts w:ascii="Times New Roman" w:hAnsi="Times New Roman"/>
          <w:b/>
          <w:smallCaps/>
        </w:rPr>
        <w:t xml:space="preserve">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or 562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or under a provision of a law of a participating State or participating Territory that corresponds with either of those sub-sections; and</w:t>
      </w:r>
    </w:p>
    <w:p w14:paraId="32322AA1"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copy of each notice served under sub-section 562</w:t>
      </w:r>
      <w:r w:rsidR="009375A0" w:rsidRPr="009375A0">
        <w:rPr>
          <w:rFonts w:ascii="Times New Roman" w:hAnsi="Times New Roman"/>
          <w:smallCaps/>
        </w:rPr>
        <w:t>a</w:t>
      </w:r>
      <w:r w:rsidR="009375A0" w:rsidRPr="009375A0">
        <w:rPr>
          <w:rFonts w:ascii="Times New Roman" w:hAnsi="Times New Roman"/>
          <w:b/>
          <w:smallCaps/>
        </w:rPr>
        <w:t xml:space="preserve">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or under a provision of a law of a participating State or participating Territory that corresponds with that sub-section.</w:t>
      </w:r>
      <w:r w:rsidR="009375A0">
        <w:rPr>
          <w:rFonts w:ascii="Times New Roman" w:hAnsi="Times New Roman"/>
        </w:rPr>
        <w:t>”</w:t>
      </w:r>
      <w:r w:rsidRPr="009375A0">
        <w:rPr>
          <w:rFonts w:ascii="Times New Roman" w:hAnsi="Times New Roman"/>
        </w:rPr>
        <w:t>.</w:t>
      </w:r>
    </w:p>
    <w:p w14:paraId="499A1E48" w14:textId="77777777" w:rsidR="0002618D" w:rsidRPr="009375A0" w:rsidRDefault="009375A0" w:rsidP="00CA4100">
      <w:pPr>
        <w:spacing w:before="120" w:after="0" w:line="240" w:lineRule="auto"/>
        <w:ind w:firstLine="432"/>
        <w:jc w:val="both"/>
        <w:rPr>
          <w:rFonts w:ascii="Times New Roman" w:hAnsi="Times New Roman"/>
        </w:rPr>
      </w:pPr>
      <w:r w:rsidRPr="009375A0">
        <w:rPr>
          <w:rFonts w:ascii="Times New Roman" w:hAnsi="Times New Roman"/>
          <w:b/>
        </w:rPr>
        <w:t>72.</w:t>
      </w:r>
      <w:r w:rsidR="0002618D" w:rsidRPr="009375A0">
        <w:rPr>
          <w:rFonts w:ascii="Times New Roman" w:hAnsi="Times New Roman"/>
        </w:rPr>
        <w:t xml:space="preserve"> After section 255 of the Principal Act the following section is inserted:</w:t>
      </w:r>
    </w:p>
    <w:p w14:paraId="3888880C" w14:textId="77777777" w:rsidR="0002618D" w:rsidRPr="00CA4100" w:rsidRDefault="009375A0" w:rsidP="00CA4100">
      <w:pPr>
        <w:spacing w:before="120" w:after="60" w:line="240" w:lineRule="auto"/>
        <w:jc w:val="both"/>
        <w:rPr>
          <w:rFonts w:ascii="Times New Roman" w:hAnsi="Times New Roman"/>
          <w:b/>
          <w:sz w:val="20"/>
        </w:rPr>
      </w:pPr>
      <w:r w:rsidRPr="00CA4100">
        <w:rPr>
          <w:rFonts w:ascii="Times New Roman" w:hAnsi="Times New Roman"/>
          <w:b/>
          <w:sz w:val="20"/>
        </w:rPr>
        <w:t>Notices relating to non-beneficial and beneficial ownership of shares</w:t>
      </w:r>
    </w:p>
    <w:p w14:paraId="68D810AB" w14:textId="77777777" w:rsidR="0002618D" w:rsidRPr="009375A0" w:rsidRDefault="009375A0" w:rsidP="00CA4100">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255</w:t>
      </w:r>
      <w:r w:rsidR="00831C9C" w:rsidRPr="00831C9C">
        <w:rPr>
          <w:rFonts w:ascii="Times New Roman" w:hAnsi="Times New Roman"/>
          <w:smallCaps/>
        </w:rPr>
        <w:t>a</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 at a particular time—</w:t>
      </w:r>
    </w:p>
    <w:p w14:paraId="440467EE"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 instrument of transfer of shares in a company is lodged, by or on behalf of the transferee, with the company for registration of the transfer;</w:t>
      </w:r>
    </w:p>
    <w:p w14:paraId="7814004E"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having regard to all relevant circumstances, it may reasonably be expected that, upon registration of the transfer, the transferee will hold non-beneficially particular shares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 shares</w:t>
      </w:r>
      <w:r w:rsidR="009375A0">
        <w:rPr>
          <w:rFonts w:ascii="Times New Roman" w:hAnsi="Times New Roman"/>
        </w:rPr>
        <w:t>’</w:t>
      </w:r>
      <w:r w:rsidRPr="008C080D">
        <w:rPr>
          <w:rFonts w:ascii="Times New Roman" w:hAnsi="Times New Roman"/>
        </w:rPr>
        <w:t>)</w:t>
      </w:r>
      <w:r w:rsidRPr="009375A0">
        <w:rPr>
          <w:rFonts w:ascii="Times New Roman" w:hAnsi="Times New Roman"/>
        </w:rPr>
        <w:t>, being any of the shares to which the instrument of transfer relates; and</w:t>
      </w:r>
    </w:p>
    <w:p w14:paraId="325CB14A"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the instrument of transfer does not include a notice that—</w:t>
      </w:r>
    </w:p>
    <w:p w14:paraId="290A2E97" w14:textId="77777777" w:rsidR="0002618D" w:rsidRPr="009375A0" w:rsidRDefault="0002618D" w:rsidP="00CA4100">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contains a statement to the effect that, upon registration of the transfer, the transferee will hold the relevant shares non-beneficially;</w:t>
      </w:r>
    </w:p>
    <w:p w14:paraId="06AA0E02" w14:textId="77777777" w:rsidR="0002618D" w:rsidRPr="009375A0" w:rsidRDefault="0002618D" w:rsidP="00CA4100">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sets out particulars of the relevant shares; and</w:t>
      </w:r>
    </w:p>
    <w:p w14:paraId="44E80A37" w14:textId="77777777" w:rsidR="0002618D" w:rsidRPr="009375A0" w:rsidRDefault="0002618D" w:rsidP="00CA4100">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is signed by or on behalf of the transferee,</w:t>
      </w:r>
    </w:p>
    <w:p w14:paraId="14DCAF42"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 transferee is guilty of an offence.</w:t>
      </w:r>
    </w:p>
    <w:p w14:paraId="713C3131" w14:textId="77777777" w:rsidR="0002618D" w:rsidRPr="009375A0" w:rsidRDefault="009375A0" w:rsidP="00CA4100">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The fact that a person is guilty of an offence under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does not affect the validity of the registration of a transfer of shares in a company.</w:t>
      </w:r>
    </w:p>
    <w:p w14:paraId="2D382A2D" w14:textId="77777777" w:rsidR="0002618D" w:rsidRPr="009375A0" w:rsidRDefault="009375A0" w:rsidP="00CA4100">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Where—</w:t>
      </w:r>
    </w:p>
    <w:p w14:paraId="5EB6C01C"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 instrument of transfer of shares in a company includes a notice of the kind referred to in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and is lodged with the company for registration of the transfer; and</w:t>
      </w:r>
    </w:p>
    <w:p w14:paraId="23F4E21E"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upon registration of the transfer, the transferee holds beneficially particular shares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w:t>
      </w:r>
    </w:p>
    <w:p w14:paraId="04935A9D"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2407F7FA" w14:textId="77777777" w:rsidR="0002618D" w:rsidRPr="009375A0" w:rsidRDefault="0002618D" w:rsidP="00CA4100">
      <w:pPr>
        <w:spacing w:after="0" w:line="240" w:lineRule="auto"/>
        <w:ind w:left="792" w:firstLine="18"/>
        <w:jc w:val="both"/>
        <w:rPr>
          <w:rFonts w:ascii="Times New Roman" w:hAnsi="Times New Roman"/>
        </w:rPr>
      </w:pPr>
      <w:r w:rsidRPr="009375A0">
        <w:rPr>
          <w:rFonts w:ascii="Times New Roman" w:hAnsi="Times New Roman"/>
        </w:rPr>
        <w:lastRenderedPageBreak/>
        <w:t>shares</w:t>
      </w:r>
      <w:r w:rsidR="009375A0">
        <w:rPr>
          <w:rFonts w:ascii="Times New Roman" w:hAnsi="Times New Roman"/>
        </w:rPr>
        <w:t>’</w:t>
      </w:r>
      <w:r w:rsidRPr="008C080D">
        <w:rPr>
          <w:rFonts w:ascii="Times New Roman" w:hAnsi="Times New Roman"/>
        </w:rPr>
        <w:t>)</w:t>
      </w:r>
      <w:r w:rsidRPr="009375A0">
        <w:rPr>
          <w:rFonts w:ascii="Times New Roman" w:hAnsi="Times New Roman"/>
        </w:rPr>
        <w:t>, being any of the shares particulars of which are set out in the notice,</w:t>
      </w:r>
    </w:p>
    <w:p w14:paraId="60C0FB79"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then, before the end of the period of 14 days commencing upon registration of the transfer, the transferee shall, whether or not the transferee commences before the end of that period to hold any of the relevant shares non-beneficially, give to the company a notice that—</w:t>
      </w:r>
    </w:p>
    <w:p w14:paraId="667C4000"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sets out the name and address of the transferee;</w:t>
      </w:r>
    </w:p>
    <w:p w14:paraId="47B0212F"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contains a statement to the effect that, as from registration of the transfer, the transferee holds the relevant shares beneficially;</w:t>
      </w:r>
    </w:p>
    <w:p w14:paraId="4AF5D21A"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sets out particulars of the relevant shares; and</w:t>
      </w:r>
    </w:p>
    <w:p w14:paraId="538A1AF7"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is signed by or on behalf of the transferee.</w:t>
      </w:r>
    </w:p>
    <w:p w14:paraId="743968AB" w14:textId="77777777" w:rsidR="0002618D" w:rsidRPr="009375A0" w:rsidRDefault="009375A0" w:rsidP="00CA4100">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Where—</w:t>
      </w:r>
    </w:p>
    <w:p w14:paraId="59715A63"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 instrument of transfer of shares in a company is lodged with the company for registration of the transfer; and</w:t>
      </w:r>
    </w:p>
    <w:p w14:paraId="6CA561F4"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upon registration of the transfer, the transferee holds non-beneficially particular shares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 shares</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being any of the shares to which the instrument of transfer relates </w:t>
      </w:r>
      <w:r w:rsidRPr="008C080D">
        <w:rPr>
          <w:rFonts w:ascii="Times New Roman" w:hAnsi="Times New Roman"/>
        </w:rPr>
        <w:t>(</w:t>
      </w:r>
      <w:r w:rsidRPr="009375A0">
        <w:rPr>
          <w:rFonts w:ascii="Times New Roman" w:hAnsi="Times New Roman"/>
        </w:rPr>
        <w:t xml:space="preserve">other than, in a case where the instrument of transfer includes a notice of the kind referred to in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the shares particulars of which are set out in the notice</w:t>
      </w:r>
      <w:r w:rsidRPr="008C080D">
        <w:rPr>
          <w:rFonts w:ascii="Times New Roman" w:hAnsi="Times New Roman"/>
        </w:rPr>
        <w:t>)</w:t>
      </w:r>
      <w:r w:rsidRPr="009375A0">
        <w:rPr>
          <w:rFonts w:ascii="Times New Roman" w:hAnsi="Times New Roman"/>
        </w:rPr>
        <w:t>,</w:t>
      </w:r>
    </w:p>
    <w:p w14:paraId="1FABAD40"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then, before the end of the period of 14 days commencing upon registration of the transfer, the transferee shall, whether or not the transferee commences before the end of that period to hold any of the relevant shares beneficially, give to the company a notice that—</w:t>
      </w:r>
    </w:p>
    <w:p w14:paraId="18224166"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sets out the name and address of the transferee;</w:t>
      </w:r>
    </w:p>
    <w:p w14:paraId="7533B507"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contains a statement to the effect that, as from registration of the transfer, the transferee holds the relevant shares non-beneficially;</w:t>
      </w:r>
    </w:p>
    <w:p w14:paraId="5BB4B89D"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sets out particulars of the relevant shares; and</w:t>
      </w:r>
    </w:p>
    <w:p w14:paraId="3F1B4E9B"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is signed by or on behalf of the transferee.</w:t>
      </w:r>
    </w:p>
    <w:p w14:paraId="15A3558C" w14:textId="77777777" w:rsidR="0002618D" w:rsidRPr="009375A0" w:rsidRDefault="009375A0" w:rsidP="00CA4100">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Where—</w:t>
      </w:r>
    </w:p>
    <w:p w14:paraId="3615890B"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at a particular time, a person holds beneficially shares in a company; and</w:t>
      </w:r>
    </w:p>
    <w:p w14:paraId="733732C6"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immediately after that time, the person holds non-beneficially particular shares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 shares</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being any of the shares referred to in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w:t>
      </w:r>
    </w:p>
    <w:p w14:paraId="27A3D695"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then, before the end of the period of 14 days commencing at that time, the person shall, whether or not the person recommences before the end of that period to hold any of the relevant shares beneficially, give to the company a notice that—</w:t>
      </w:r>
    </w:p>
    <w:p w14:paraId="536BE752"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sets out the name and address of the person;</w:t>
      </w:r>
    </w:p>
    <w:p w14:paraId="6D9622C8"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contains a statement to the effect that, after that time, the person holds the relevant shares non-beneficially;</w:t>
      </w:r>
    </w:p>
    <w:p w14:paraId="33C1455F"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specifies that time and sets out particulars of the relevant shares; and</w:t>
      </w:r>
    </w:p>
    <w:p w14:paraId="188F2AF3"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76F7329"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is signed by or on behalf of the person.</w:t>
      </w:r>
    </w:p>
    <w:p w14:paraId="19A1BF4B" w14:textId="77777777" w:rsidR="0002618D" w:rsidRPr="009375A0" w:rsidRDefault="009375A0" w:rsidP="00CA4100">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Where—</w:t>
      </w:r>
    </w:p>
    <w:p w14:paraId="6D345A17"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at a particular time, a person holds non-beneficially shares in a company; and</w:t>
      </w:r>
    </w:p>
    <w:p w14:paraId="0C7106E4"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immediately after that time, the person holds beneficially particular shares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 shares</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being any of the shares referred to in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w:t>
      </w:r>
    </w:p>
    <w:p w14:paraId="672206E8"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then, before the end of the period of 14 days commencing at that time, the person shall, whether or not the person recommences before the end of that period to hold any of the relevant shares non-beneficially, give to the company a notice that—</w:t>
      </w:r>
    </w:p>
    <w:p w14:paraId="1F6FE752"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sets out the name and address of the person;</w:t>
      </w:r>
    </w:p>
    <w:p w14:paraId="230A03FE"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contains a statement to the effect that, after that time, the person holds the relevant shares beneficially;</w:t>
      </w:r>
    </w:p>
    <w:p w14:paraId="5247DA86"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specifies that time and sets out particulars of the relevant shares; and</w:t>
      </w:r>
    </w:p>
    <w:p w14:paraId="299729D0"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is signed by or on behalf of the person.</w:t>
      </w:r>
    </w:p>
    <w:p w14:paraId="272BCFF4" w14:textId="77777777" w:rsidR="0002618D" w:rsidRPr="009375A0" w:rsidRDefault="009375A0" w:rsidP="00CA4100">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In proceedings under this section, a person shall, unless the contrary is established, be presumed to have been aware at a particular time of a circumstance of which an employee or agent of the person, being an employee or agent having duties or acting in relation to the transfer to, or ownership by, the person of a share or shares in the company concerned, was aware at that time.</w:t>
      </w:r>
    </w:p>
    <w:p w14:paraId="56D590BE" w14:textId="77777777" w:rsidR="0002618D" w:rsidRPr="009375A0" w:rsidRDefault="009375A0" w:rsidP="00CA4100">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8</w:t>
      </w:r>
      <w:r w:rsidR="0002618D" w:rsidRPr="008C080D">
        <w:rPr>
          <w:rFonts w:ascii="Times New Roman" w:hAnsi="Times New Roman"/>
        </w:rPr>
        <w:t>)</w:t>
      </w:r>
      <w:r w:rsidR="0002618D" w:rsidRPr="009375A0">
        <w:rPr>
          <w:rFonts w:ascii="Times New Roman" w:hAnsi="Times New Roman"/>
        </w:rPr>
        <w:t xml:space="preserve"> In this section, unless the contrary intention appears—</w:t>
      </w:r>
    </w:p>
    <w:p w14:paraId="5A1E9F57" w14:textId="77777777" w:rsidR="0002618D" w:rsidRPr="009375A0" w:rsidRDefault="009375A0" w:rsidP="00CA4100">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any</w:t>
      </w:r>
      <w:r>
        <w:rPr>
          <w:rFonts w:ascii="Times New Roman" w:hAnsi="Times New Roman"/>
        </w:rPr>
        <w:t>’</w:t>
      </w:r>
      <w:r w:rsidR="0002618D" w:rsidRPr="009375A0">
        <w:rPr>
          <w:rFonts w:ascii="Times New Roman" w:hAnsi="Times New Roman"/>
        </w:rPr>
        <w:t xml:space="preserve"> includes all;</w:t>
      </w:r>
    </w:p>
    <w:p w14:paraId="63D3B009" w14:textId="77777777" w:rsidR="0002618D" w:rsidRPr="009375A0" w:rsidRDefault="009375A0" w:rsidP="00CA4100">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company</w:t>
      </w:r>
      <w:r>
        <w:rPr>
          <w:rFonts w:ascii="Times New Roman" w:hAnsi="Times New Roman"/>
        </w:rPr>
        <w:t>’</w:t>
      </w:r>
      <w:r w:rsidR="0002618D" w:rsidRPr="009375A0">
        <w:rPr>
          <w:rFonts w:ascii="Times New Roman" w:hAnsi="Times New Roman"/>
        </w:rPr>
        <w:t xml:space="preserve"> means a company as defined in sub-section 5</w:t>
      </w:r>
      <w:r w:rsidR="005C34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but does not include a body corporate that is a company for the purposes of Division 4 of Part IV.</w:t>
      </w:r>
    </w:p>
    <w:p w14:paraId="4B152488" w14:textId="77777777" w:rsidR="0002618D" w:rsidRPr="009375A0" w:rsidRDefault="009375A0" w:rsidP="00CA4100">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9</w:t>
      </w:r>
      <w:r w:rsidR="0002618D" w:rsidRPr="008C080D">
        <w:rPr>
          <w:rFonts w:ascii="Times New Roman" w:hAnsi="Times New Roman"/>
        </w:rPr>
        <w:t>)</w:t>
      </w:r>
      <w:r w:rsidR="0002618D" w:rsidRPr="009375A0">
        <w:rPr>
          <w:rFonts w:ascii="Times New Roman" w:hAnsi="Times New Roman"/>
        </w:rPr>
        <w:t xml:space="preserve"> For the purposes of this section and of section 256—</w:t>
      </w:r>
    </w:p>
    <w:p w14:paraId="05275864" w14:textId="77777777" w:rsidR="0002618D" w:rsidRPr="009375A0" w:rsidRDefault="0002618D" w:rsidP="00CA4100">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where, at a particular time, a person—</w:t>
      </w:r>
    </w:p>
    <w:p w14:paraId="5176A5C8" w14:textId="77777777" w:rsidR="0002618D" w:rsidRPr="009375A0" w:rsidRDefault="0002618D" w:rsidP="00CA4100">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holds shares in a capacity other than that of sole beneficial owner; or</w:t>
      </w:r>
    </w:p>
    <w:p w14:paraId="4FC2BF00" w14:textId="77777777" w:rsidR="0002618D" w:rsidRPr="009375A0" w:rsidRDefault="0002618D" w:rsidP="00CA4100">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without limiting the generality of sub-paragraph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holds shares as trustee for, as nominee for, or otherwise on behalf of or on account of, another person,</w:t>
      </w:r>
    </w:p>
    <w:p w14:paraId="7D263891" w14:textId="77777777" w:rsidR="0002618D" w:rsidRPr="009375A0" w:rsidRDefault="0002618D" w:rsidP="00CA4100">
      <w:pPr>
        <w:spacing w:after="0" w:line="240" w:lineRule="auto"/>
        <w:ind w:left="720"/>
        <w:jc w:val="both"/>
        <w:rPr>
          <w:rFonts w:ascii="Times New Roman" w:hAnsi="Times New Roman"/>
        </w:rPr>
      </w:pPr>
      <w:r w:rsidRPr="009375A0">
        <w:rPr>
          <w:rFonts w:ascii="Times New Roman" w:hAnsi="Times New Roman"/>
        </w:rPr>
        <w:t>the first-mentioned person shall be taken to hold the shares non-beneficially at that time; and</w:t>
      </w:r>
    </w:p>
    <w:p w14:paraId="3E54FD26" w14:textId="77777777" w:rsidR="0002618D" w:rsidRPr="009375A0" w:rsidRDefault="0002618D" w:rsidP="004E037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person who holds shares at a particular time shall be taken to hold the shares beneficially at that time unless the person holds the shares non-beneficially at that time.</w:t>
      </w:r>
    </w:p>
    <w:p w14:paraId="5D8078FD" w14:textId="77777777" w:rsidR="0002618D" w:rsidRPr="009375A0" w:rsidRDefault="0002618D" w:rsidP="004E0376">
      <w:pPr>
        <w:spacing w:after="0" w:line="240" w:lineRule="auto"/>
        <w:ind w:firstLine="432"/>
        <w:jc w:val="both"/>
        <w:rPr>
          <w:rFonts w:ascii="Times New Roman" w:hAnsi="Times New Roman"/>
        </w:rPr>
      </w:pPr>
      <w:r w:rsidRPr="009375A0">
        <w:rPr>
          <w:rFonts w:ascii="Times New Roman" w:hAnsi="Times New Roman"/>
        </w:rPr>
        <w:t>Penalty: $1,000 or imprisonment for 3 months, or both.</w:t>
      </w:r>
      <w:r w:rsidR="009375A0">
        <w:rPr>
          <w:rFonts w:ascii="Times New Roman" w:hAnsi="Times New Roman"/>
        </w:rPr>
        <w:t>”</w:t>
      </w:r>
      <w:r w:rsidRPr="009375A0">
        <w:rPr>
          <w:rFonts w:ascii="Times New Roman" w:hAnsi="Times New Roman"/>
        </w:rPr>
        <w:t>.</w:t>
      </w:r>
    </w:p>
    <w:p w14:paraId="24AE681D"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1DCF115" w14:textId="77777777" w:rsidR="0002618D" w:rsidRPr="004E0376" w:rsidRDefault="009375A0" w:rsidP="004E0376">
      <w:pPr>
        <w:spacing w:before="120" w:after="60" w:line="240" w:lineRule="auto"/>
        <w:jc w:val="both"/>
        <w:rPr>
          <w:rFonts w:ascii="Times New Roman" w:hAnsi="Times New Roman"/>
          <w:b/>
          <w:sz w:val="20"/>
        </w:rPr>
      </w:pPr>
      <w:r w:rsidRPr="004E0376">
        <w:rPr>
          <w:rFonts w:ascii="Times New Roman" w:hAnsi="Times New Roman"/>
          <w:b/>
          <w:sz w:val="20"/>
        </w:rPr>
        <w:lastRenderedPageBreak/>
        <w:t>Register and index of members</w:t>
      </w:r>
    </w:p>
    <w:p w14:paraId="24199696" w14:textId="77777777" w:rsidR="0002618D" w:rsidRPr="009375A0" w:rsidRDefault="009375A0" w:rsidP="004E0376">
      <w:pPr>
        <w:spacing w:after="0" w:line="240" w:lineRule="auto"/>
        <w:ind w:firstLine="432"/>
        <w:jc w:val="both"/>
        <w:rPr>
          <w:rFonts w:ascii="Times New Roman" w:hAnsi="Times New Roman"/>
        </w:rPr>
      </w:pPr>
      <w:r w:rsidRPr="009375A0">
        <w:rPr>
          <w:rFonts w:ascii="Times New Roman" w:hAnsi="Times New Roman"/>
          <w:b/>
        </w:rPr>
        <w:t xml:space="preserve">73. </w:t>
      </w:r>
      <w:r w:rsidR="0002618D" w:rsidRPr="009375A0">
        <w:rPr>
          <w:rFonts w:ascii="Times New Roman" w:hAnsi="Times New Roman"/>
        </w:rPr>
        <w:t>Section 256 of the Principal Act is amended—</w:t>
      </w:r>
    </w:p>
    <w:p w14:paraId="04B2B7CF" w14:textId="77777777" w:rsidR="0002618D" w:rsidRPr="009375A0" w:rsidRDefault="0002618D" w:rsidP="004E037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and substituting the following paragraphs:</w:t>
      </w:r>
    </w:p>
    <w:p w14:paraId="57424655" w14:textId="77777777" w:rsidR="0002618D" w:rsidRPr="009375A0" w:rsidRDefault="009375A0" w:rsidP="004E0376">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the names and addresses of the members;</w:t>
      </w:r>
    </w:p>
    <w:p w14:paraId="24910552" w14:textId="77777777" w:rsidR="0002618D" w:rsidRPr="009375A0" w:rsidRDefault="0002618D" w:rsidP="004E037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aa</w:t>
      </w:r>
      <w:r w:rsidRPr="008C080D">
        <w:rPr>
          <w:rFonts w:ascii="Times New Roman" w:hAnsi="Times New Roman"/>
        </w:rPr>
        <w:t>)</w:t>
      </w:r>
      <w:r w:rsidRPr="009375A0">
        <w:rPr>
          <w:rFonts w:ascii="Times New Roman" w:hAnsi="Times New Roman"/>
        </w:rPr>
        <w:t xml:space="preserve"> in the case of a non-listed company having a share capital—in relation to each member—</w:t>
      </w:r>
    </w:p>
    <w:p w14:paraId="6A85D77B" w14:textId="77777777" w:rsidR="0002618D" w:rsidRPr="009375A0" w:rsidRDefault="0002618D" w:rsidP="004E0376">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if the member holds shares in the company beneficially—a statement of the shares that the member so holds; and</w:t>
      </w:r>
    </w:p>
    <w:p w14:paraId="2BA86878" w14:textId="77777777" w:rsidR="0002618D" w:rsidRPr="009375A0" w:rsidRDefault="0002618D" w:rsidP="004E037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if the member holds shares in the company non-beneficially—a statement of the shares that the member so holds and, in relation to that statement, a notation to the effect that the member holds the shares non-beneficially within the meaning of this section;</w:t>
      </w:r>
    </w:p>
    <w:p w14:paraId="76BC94D0" w14:textId="77777777" w:rsidR="0002618D" w:rsidRPr="009375A0" w:rsidRDefault="0002618D" w:rsidP="004E037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ab</w:t>
      </w:r>
      <w:r w:rsidRPr="008C080D">
        <w:rPr>
          <w:rFonts w:ascii="Times New Roman" w:hAnsi="Times New Roman"/>
        </w:rPr>
        <w:t>)</w:t>
      </w:r>
      <w:r w:rsidRPr="009375A0">
        <w:rPr>
          <w:rFonts w:ascii="Times New Roman" w:hAnsi="Times New Roman"/>
        </w:rPr>
        <w:t xml:space="preserve"> in the case of a listed company having a share capital—a statement of the shares held by each member;</w:t>
      </w:r>
      <w:r w:rsidR="009375A0">
        <w:rPr>
          <w:rFonts w:ascii="Times New Roman" w:hAnsi="Times New Roman"/>
        </w:rPr>
        <w:t>”</w:t>
      </w:r>
      <w:r w:rsidRPr="009375A0">
        <w:rPr>
          <w:rFonts w:ascii="Times New Roman" w:hAnsi="Times New Roman"/>
        </w:rPr>
        <w:t>;</w:t>
      </w:r>
    </w:p>
    <w:p w14:paraId="3BA5EBDE" w14:textId="77777777" w:rsidR="0002618D" w:rsidRPr="009375A0" w:rsidRDefault="0002618D" w:rsidP="004E037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and substituting the following sub-sections:</w:t>
      </w:r>
    </w:p>
    <w:p w14:paraId="67568AAC" w14:textId="77777777" w:rsidR="0002618D" w:rsidRPr="009375A0" w:rsidRDefault="009375A0" w:rsidP="004E0376">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Pr="009375A0">
        <w:rPr>
          <w:rFonts w:ascii="Times New Roman" w:hAnsi="Times New Roman"/>
          <w:smallCaps/>
        </w:rPr>
        <w:t>a</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A statement in the register of members of a company, being a statement of shares held by a member, shall—</w:t>
      </w:r>
    </w:p>
    <w:p w14:paraId="7E12DF51" w14:textId="77777777" w:rsidR="0002618D" w:rsidRPr="009375A0" w:rsidRDefault="0002618D" w:rsidP="004E037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distinguish each share by its number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or by the number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of the certificate evidencing the member</w:t>
      </w:r>
      <w:r w:rsidR="009375A0">
        <w:rPr>
          <w:rFonts w:ascii="Times New Roman" w:hAnsi="Times New Roman"/>
        </w:rPr>
        <w:t>’</w:t>
      </w:r>
      <w:r w:rsidRPr="009375A0">
        <w:rPr>
          <w:rFonts w:ascii="Times New Roman" w:hAnsi="Times New Roman"/>
        </w:rPr>
        <w:t>s holding; and</w:t>
      </w:r>
    </w:p>
    <w:p w14:paraId="350E29C7" w14:textId="77777777" w:rsidR="0002618D" w:rsidRPr="009375A0" w:rsidRDefault="0002618D" w:rsidP="004E037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set out the amount paid, or agreed to be considered as paid, on the shares.</w:t>
      </w:r>
    </w:p>
    <w:p w14:paraId="7B657ACD" w14:textId="77777777" w:rsidR="0002618D" w:rsidRPr="009375A0" w:rsidRDefault="009375A0" w:rsidP="004E0376">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Notwithstanding sub-sections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1</w:t>
      </w:r>
      <w:r w:rsidRPr="009375A0">
        <w:rPr>
          <w:rFonts w:ascii="Times New Roman" w:hAnsi="Times New Roman"/>
          <w:smallCaps/>
        </w:rPr>
        <w:t>a</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where a company has converted any of its shares into stock and given notice of the conversion to the Commission, the company shall enter in its register of members—</w:t>
      </w:r>
    </w:p>
    <w:p w14:paraId="7F24FD8F" w14:textId="77777777" w:rsidR="0002618D" w:rsidRPr="009375A0" w:rsidRDefault="0002618D" w:rsidP="004E037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the case of a non-listed company—in relation to each member who holds stock—</w:t>
      </w:r>
    </w:p>
    <w:p w14:paraId="49205727" w14:textId="77777777" w:rsidR="0002618D" w:rsidRPr="009375A0" w:rsidRDefault="0002618D" w:rsidP="004E0376">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if the member holds stock beneficially—a statement of the amount of stock, or of the number of stock units, as the case requires, that the member so holds; and</w:t>
      </w:r>
    </w:p>
    <w:p w14:paraId="78BC44E9" w14:textId="77777777" w:rsidR="0002618D" w:rsidRPr="009375A0" w:rsidRDefault="0002618D" w:rsidP="004E0376">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if the member holds stock non-beneficially—a statement of the amount of stock, or of the number of stock units, as the case requires, that the member so holds and a notation to the effect that the member holds the stock non-beneficially within the meaning of this section; or</w:t>
      </w:r>
    </w:p>
    <w:p w14:paraId="69ACA55D"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F50D168" w14:textId="77777777" w:rsidR="0002618D" w:rsidRPr="009375A0" w:rsidRDefault="0002618D" w:rsidP="004E0376">
      <w:pPr>
        <w:spacing w:after="0" w:line="240" w:lineRule="auto"/>
        <w:ind w:left="1440"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the case of a listed company—a statement of the amount of stock, or of the number of stock units, as the case requires, held by each member who holds stock,</w:t>
      </w:r>
    </w:p>
    <w:p w14:paraId="7A7E367B" w14:textId="77777777" w:rsidR="0002618D" w:rsidRPr="009375A0" w:rsidRDefault="0002618D" w:rsidP="004E0376">
      <w:pPr>
        <w:spacing w:after="0" w:line="240" w:lineRule="auto"/>
        <w:ind w:left="720"/>
        <w:jc w:val="both"/>
        <w:rPr>
          <w:rFonts w:ascii="Times New Roman" w:hAnsi="Times New Roman"/>
        </w:rPr>
      </w:pPr>
      <w:r w:rsidRPr="009375A0">
        <w:rPr>
          <w:rFonts w:ascii="Times New Roman" w:hAnsi="Times New Roman"/>
        </w:rPr>
        <w:t>and shall alter or delete accordingly the statements in the register that relate to shares held by members.</w:t>
      </w:r>
    </w:p>
    <w:p w14:paraId="56FCF342" w14:textId="77777777" w:rsidR="0002618D" w:rsidRPr="009375A0" w:rsidRDefault="009375A0" w:rsidP="004E0376">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For the purposes of paragraphs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aa</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ab</w:t>
      </w:r>
      <w:r w:rsidR="0002618D" w:rsidRPr="008C080D">
        <w:rPr>
          <w:rFonts w:ascii="Times New Roman" w:hAnsi="Times New Roman"/>
        </w:rPr>
        <w:t>)</w:t>
      </w:r>
      <w:r w:rsidR="0002618D" w:rsidRPr="009375A0">
        <w:rPr>
          <w:rFonts w:ascii="Times New Roman" w:hAnsi="Times New Roman"/>
        </w:rPr>
        <w:t xml:space="preserve"> and of sub-sections </w:t>
      </w:r>
      <w:r w:rsidRPr="008C080D">
        <w:rPr>
          <w:rFonts w:ascii="Times New Roman" w:hAnsi="Times New Roman"/>
          <w:smallCaps/>
        </w:rPr>
        <w:t>(</w:t>
      </w:r>
      <w:r w:rsidRPr="009375A0">
        <w:rPr>
          <w:rFonts w:ascii="Times New Roman" w:hAnsi="Times New Roman"/>
          <w:smallCaps/>
        </w:rPr>
        <w:t>1a</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 xml:space="preserve">and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where 2 or more persons jointly hold shares in a company, whether or not any of the persons holds any other shares in the company, the persons shall together be deemed, in relation to the first-mentioned shares, to be a member of the company.</w:t>
      </w:r>
    </w:p>
    <w:p w14:paraId="410D1E71" w14:textId="77777777" w:rsidR="0002618D" w:rsidRPr="009375A0" w:rsidRDefault="009375A0" w:rsidP="004E0376">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Pr="009375A0">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In determining for the purposes of sub-sections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whether a member of a non-listed company holds shares in the company beneficially or non-beneficially, regard shall be had only to prescribed information in relation to the company.</w:t>
      </w:r>
    </w:p>
    <w:p w14:paraId="2F55AB5F" w14:textId="77777777" w:rsidR="0002618D" w:rsidRPr="009375A0" w:rsidRDefault="009375A0" w:rsidP="004E0376">
      <w:pPr>
        <w:spacing w:after="0" w:line="240" w:lineRule="auto"/>
        <w:ind w:left="720" w:firstLine="360"/>
        <w:jc w:val="both"/>
        <w:rPr>
          <w:rFonts w:ascii="Times New Roman" w:hAnsi="Times New Roman"/>
        </w:rPr>
      </w:pPr>
      <w:r>
        <w:rPr>
          <w:rFonts w:ascii="Times New Roman" w:hAnsi="Times New Roman"/>
          <w:smallCaps/>
        </w:rPr>
        <w:t>“</w:t>
      </w:r>
      <w:r w:rsidRPr="008C080D">
        <w:rPr>
          <w:rFonts w:ascii="Times New Roman" w:hAnsi="Times New Roman"/>
          <w:smallCaps/>
        </w:rPr>
        <w:t>(</w:t>
      </w:r>
      <w:r w:rsidRPr="009375A0">
        <w:rPr>
          <w:rFonts w:ascii="Times New Roman" w:hAnsi="Times New Roman"/>
          <w:smallCaps/>
        </w:rPr>
        <w:t>2c</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Where—</w:t>
      </w:r>
    </w:p>
    <w:p w14:paraId="049C1895" w14:textId="77777777" w:rsidR="0002618D" w:rsidRPr="009375A0" w:rsidRDefault="0002618D" w:rsidP="004E037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 instrument of transfer of shares in a company includes a notice of the kind referred to in paragraph 255</w:t>
      </w:r>
      <w:r w:rsidR="00831C9C" w:rsidRPr="00831C9C">
        <w:rPr>
          <w:rFonts w:ascii="Times New Roman" w:hAnsi="Times New Roman"/>
          <w:smallCaps/>
        </w:rPr>
        <w:t>a</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and is lodged with the company for registration of the transfer; and</w:t>
      </w:r>
    </w:p>
    <w:p w14:paraId="7367C107" w14:textId="77777777" w:rsidR="0002618D" w:rsidRPr="009375A0" w:rsidRDefault="0002618D" w:rsidP="004E037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company registers the transfer,</w:t>
      </w:r>
    </w:p>
    <w:p w14:paraId="6E650C85" w14:textId="77777777" w:rsidR="0002618D" w:rsidRPr="009375A0" w:rsidRDefault="0002618D" w:rsidP="004E0376">
      <w:pPr>
        <w:spacing w:after="0" w:line="240" w:lineRule="auto"/>
        <w:ind w:left="720"/>
        <w:jc w:val="both"/>
        <w:rPr>
          <w:rFonts w:ascii="Times New Roman" w:hAnsi="Times New Roman"/>
        </w:rPr>
      </w:pPr>
      <w:r w:rsidRPr="009375A0">
        <w:rPr>
          <w:rFonts w:ascii="Times New Roman" w:hAnsi="Times New Roman"/>
        </w:rPr>
        <w:t xml:space="preserve">the information contained in the notice shall be taken, for the purposes of sub-section </w:t>
      </w:r>
      <w:r w:rsidR="009375A0" w:rsidRPr="008C080D">
        <w:rPr>
          <w:rFonts w:ascii="Times New Roman" w:hAnsi="Times New Roman"/>
          <w:smallCaps/>
        </w:rPr>
        <w:t>(</w:t>
      </w:r>
      <w:r w:rsidR="009375A0" w:rsidRPr="009375A0">
        <w:rPr>
          <w:rFonts w:ascii="Times New Roman" w:hAnsi="Times New Roman"/>
          <w:smallCaps/>
        </w:rPr>
        <w:t>2b</w:t>
      </w:r>
      <w:r w:rsidR="009375A0" w:rsidRPr="008C080D">
        <w:rPr>
          <w:rFonts w:ascii="Times New Roman" w:hAnsi="Times New Roman"/>
          <w:smallCaps/>
        </w:rPr>
        <w:t>)</w:t>
      </w:r>
      <w:r w:rsidR="009375A0" w:rsidRPr="009375A0">
        <w:rPr>
          <w:rFonts w:ascii="Times New Roman" w:hAnsi="Times New Roman"/>
          <w:smallCaps/>
        </w:rPr>
        <w:t xml:space="preserve"> </w:t>
      </w:r>
      <w:r w:rsidRPr="009375A0">
        <w:rPr>
          <w:rFonts w:ascii="Times New Roman" w:hAnsi="Times New Roman"/>
        </w:rPr>
        <w:t>of this section, to be prescribed information in relation to the company.</w:t>
      </w:r>
    </w:p>
    <w:p w14:paraId="359E4892" w14:textId="77777777" w:rsidR="0002618D" w:rsidRPr="009375A0" w:rsidRDefault="009375A0" w:rsidP="004E0376">
      <w:pPr>
        <w:spacing w:after="0" w:line="240" w:lineRule="auto"/>
        <w:ind w:left="720" w:firstLine="360"/>
        <w:jc w:val="both"/>
        <w:rPr>
          <w:rFonts w:ascii="Times New Roman" w:hAnsi="Times New Roman"/>
        </w:rPr>
      </w:pPr>
      <w:r>
        <w:rPr>
          <w:rFonts w:ascii="Times New Roman" w:hAnsi="Times New Roman"/>
          <w:smallCaps/>
        </w:rPr>
        <w:t>“</w:t>
      </w:r>
      <w:r w:rsidRPr="008C080D">
        <w:rPr>
          <w:rFonts w:ascii="Times New Roman" w:hAnsi="Times New Roman"/>
          <w:smallCaps/>
        </w:rPr>
        <w:t>(</w:t>
      </w:r>
      <w:r w:rsidRPr="009375A0">
        <w:rPr>
          <w:rFonts w:ascii="Times New Roman" w:hAnsi="Times New Roman"/>
          <w:smallCaps/>
        </w:rPr>
        <w:t>2d</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Information contained in a notice given to a non-listed company under sub-sections 255</w:t>
      </w:r>
      <w:r w:rsidRPr="009375A0">
        <w:rPr>
          <w:rFonts w:ascii="Times New Roman" w:hAnsi="Times New Roman"/>
          <w:smallCaps/>
        </w:rPr>
        <w:t xml:space="preserve">a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or in a statement furnished to a non-listed company pursuant to a notice given to a person under sub-section 261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shall be taken, for the purposes of sub-section </w:t>
      </w:r>
      <w:r w:rsidR="0002618D" w:rsidRPr="008C080D">
        <w:rPr>
          <w:rFonts w:ascii="Times New Roman" w:hAnsi="Times New Roman"/>
        </w:rPr>
        <w:t>(</w:t>
      </w:r>
      <w:r w:rsidR="0002618D" w:rsidRPr="009375A0">
        <w:rPr>
          <w:rFonts w:ascii="Times New Roman" w:hAnsi="Times New Roman"/>
        </w:rPr>
        <w:t>2</w:t>
      </w:r>
      <w:r w:rsidRPr="009375A0">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of this section, to be prescribed information in relation to the company.</w:t>
      </w:r>
      <w:r>
        <w:rPr>
          <w:rFonts w:ascii="Times New Roman" w:hAnsi="Times New Roman"/>
        </w:rPr>
        <w:t>”</w:t>
      </w:r>
      <w:r w:rsidR="0002618D" w:rsidRPr="009375A0">
        <w:rPr>
          <w:rFonts w:ascii="Times New Roman" w:hAnsi="Times New Roman"/>
        </w:rPr>
        <w:t>; and</w:t>
      </w:r>
    </w:p>
    <w:p w14:paraId="1452E56E" w14:textId="77777777" w:rsidR="0002618D" w:rsidRPr="009375A0" w:rsidRDefault="0002618D" w:rsidP="004E037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adding at the end the following sub-section:</w:t>
      </w:r>
    </w:p>
    <w:p w14:paraId="4B385F03" w14:textId="77777777" w:rsidR="0002618D" w:rsidRPr="009375A0" w:rsidRDefault="009375A0" w:rsidP="004E0376">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8</w:t>
      </w:r>
      <w:r w:rsidR="0002618D" w:rsidRPr="008C080D">
        <w:rPr>
          <w:rFonts w:ascii="Times New Roman" w:hAnsi="Times New Roman"/>
        </w:rPr>
        <w:t>)</w:t>
      </w:r>
      <w:r w:rsidR="0002618D" w:rsidRPr="009375A0">
        <w:rPr>
          <w:rFonts w:ascii="Times New Roman" w:hAnsi="Times New Roman"/>
        </w:rPr>
        <w:t xml:space="preserve"> In this section—</w:t>
      </w:r>
    </w:p>
    <w:p w14:paraId="4CA1DCD1" w14:textId="77777777" w:rsidR="0002618D" w:rsidRPr="009375A0" w:rsidRDefault="009375A0" w:rsidP="004E0376">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listed company</w:t>
      </w:r>
      <w:r>
        <w:rPr>
          <w:rFonts w:ascii="Times New Roman" w:hAnsi="Times New Roman"/>
        </w:rPr>
        <w:t>’</w:t>
      </w:r>
      <w:r w:rsidR="0002618D" w:rsidRPr="009375A0">
        <w:rPr>
          <w:rFonts w:ascii="Times New Roman" w:hAnsi="Times New Roman"/>
        </w:rPr>
        <w:t xml:space="preserve"> means a company that is a company for the purposes of Division 4 of Part IV;</w:t>
      </w:r>
    </w:p>
    <w:p w14:paraId="78A118E3" w14:textId="77777777" w:rsidR="0002618D" w:rsidRPr="009375A0" w:rsidRDefault="009375A0" w:rsidP="004E0376">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non-listed company</w:t>
      </w:r>
      <w:r>
        <w:rPr>
          <w:rFonts w:ascii="Times New Roman" w:hAnsi="Times New Roman"/>
        </w:rPr>
        <w:t>’</w:t>
      </w:r>
      <w:r w:rsidR="0002618D" w:rsidRPr="009375A0">
        <w:rPr>
          <w:rFonts w:ascii="Times New Roman" w:hAnsi="Times New Roman"/>
        </w:rPr>
        <w:t xml:space="preserve"> means a company other than a listed company.</w:t>
      </w:r>
      <w:r>
        <w:rPr>
          <w:rFonts w:ascii="Times New Roman" w:hAnsi="Times New Roman"/>
        </w:rPr>
        <w:t>”</w:t>
      </w:r>
      <w:r w:rsidR="0002618D" w:rsidRPr="009375A0">
        <w:rPr>
          <w:rFonts w:ascii="Times New Roman" w:hAnsi="Times New Roman"/>
        </w:rPr>
        <w:t>.</w:t>
      </w:r>
    </w:p>
    <w:p w14:paraId="5744A9EF" w14:textId="77777777" w:rsidR="0002618D" w:rsidRPr="004E0376" w:rsidRDefault="009375A0" w:rsidP="004E0376">
      <w:pPr>
        <w:spacing w:before="120" w:after="60" w:line="240" w:lineRule="auto"/>
        <w:jc w:val="both"/>
        <w:rPr>
          <w:rFonts w:ascii="Times New Roman" w:hAnsi="Times New Roman"/>
          <w:b/>
          <w:sz w:val="20"/>
        </w:rPr>
      </w:pPr>
      <w:r w:rsidRPr="004E0376">
        <w:rPr>
          <w:rFonts w:ascii="Times New Roman" w:hAnsi="Times New Roman"/>
          <w:b/>
          <w:sz w:val="20"/>
        </w:rPr>
        <w:t xml:space="preserve">Trustee, </w:t>
      </w:r>
      <w:r w:rsidR="00732495" w:rsidRPr="004E0376">
        <w:rPr>
          <w:rFonts w:ascii="Times New Roman" w:hAnsi="Times New Roman"/>
          <w:b/>
          <w:sz w:val="20"/>
        </w:rPr>
        <w:t>&amp;c.,</w:t>
      </w:r>
      <w:r w:rsidRPr="004E0376">
        <w:rPr>
          <w:rFonts w:ascii="Times New Roman" w:hAnsi="Times New Roman"/>
          <w:b/>
          <w:sz w:val="20"/>
        </w:rPr>
        <w:t xml:space="preserve"> may be registered as owner of shares</w:t>
      </w:r>
    </w:p>
    <w:p w14:paraId="00381E34" w14:textId="77777777" w:rsidR="0002618D" w:rsidRPr="009375A0" w:rsidRDefault="009375A0" w:rsidP="004E0376">
      <w:pPr>
        <w:spacing w:after="0" w:line="240" w:lineRule="auto"/>
        <w:ind w:firstLine="432"/>
        <w:jc w:val="both"/>
        <w:rPr>
          <w:rFonts w:ascii="Times New Roman" w:hAnsi="Times New Roman"/>
        </w:rPr>
      </w:pPr>
      <w:r w:rsidRPr="009375A0">
        <w:rPr>
          <w:rFonts w:ascii="Times New Roman" w:hAnsi="Times New Roman"/>
          <w:b/>
        </w:rPr>
        <w:t xml:space="preserve">74. </w:t>
      </w:r>
      <w:r w:rsidR="0002618D" w:rsidRPr="009375A0">
        <w:rPr>
          <w:rFonts w:ascii="Times New Roman" w:hAnsi="Times New Roman"/>
        </w:rPr>
        <w:t>Section 260 of the Principal Act is amended—</w:t>
      </w:r>
    </w:p>
    <w:p w14:paraId="03EB6558" w14:textId="77777777" w:rsidR="0002618D" w:rsidRPr="009375A0" w:rsidRDefault="0002618D" w:rsidP="004E037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and section 261</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and section 256</w:t>
      </w:r>
      <w:r w:rsidR="009375A0">
        <w:rPr>
          <w:rFonts w:ascii="Times New Roman" w:hAnsi="Times New Roman"/>
        </w:rPr>
        <w:t>”</w:t>
      </w:r>
      <w:r w:rsidRPr="009375A0">
        <w:rPr>
          <w:rFonts w:ascii="Times New Roman" w:hAnsi="Times New Roman"/>
        </w:rPr>
        <w:t>;</w:t>
      </w:r>
    </w:p>
    <w:p w14:paraId="789B9A23" w14:textId="77777777" w:rsidR="0002618D" w:rsidRPr="009375A0" w:rsidRDefault="0002618D" w:rsidP="004E037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 section 261</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of this section or pursuant to section 256 </w:t>
      </w:r>
      <w:r w:rsidR="009375A0">
        <w:rPr>
          <w:rFonts w:ascii="Times New Roman" w:hAnsi="Times New Roman"/>
        </w:rPr>
        <w:t>“</w:t>
      </w:r>
      <w:r w:rsidRPr="009375A0">
        <w:rPr>
          <w:rFonts w:ascii="Times New Roman" w:hAnsi="Times New Roman"/>
        </w:rPr>
        <w:t>; and</w:t>
      </w:r>
    </w:p>
    <w:p w14:paraId="04752FA2" w14:textId="77777777" w:rsidR="0002618D" w:rsidRPr="009375A0" w:rsidRDefault="0002618D" w:rsidP="004E037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the following sub-section:</w:t>
      </w:r>
    </w:p>
    <w:p w14:paraId="1EB11160"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9F45A35" w14:textId="712FA604" w:rsidR="0002618D" w:rsidRPr="009375A0" w:rsidRDefault="009375A0" w:rsidP="004E0376">
      <w:pPr>
        <w:spacing w:after="0" w:line="240" w:lineRule="auto"/>
        <w:ind w:left="720" w:firstLine="360"/>
        <w:jc w:val="both"/>
        <w:rPr>
          <w:rFonts w:ascii="Times New Roman" w:hAnsi="Times New Roman"/>
        </w:rPr>
      </w:pPr>
      <w:r w:rsidRPr="004E0376">
        <w:rPr>
          <w:rFonts w:ascii="Times New Roman" w:hAnsi="Times New Roman"/>
        </w:rPr>
        <w:lastRenderedPageBreak/>
        <w:t>“</w:t>
      </w:r>
      <w:r w:rsidRPr="008C080D">
        <w:rPr>
          <w:rFonts w:ascii="Times New Roman" w:hAnsi="Times New Roman"/>
        </w:rPr>
        <w:t>(</w:t>
      </w:r>
      <w:r w:rsidRPr="004E0376">
        <w:rPr>
          <w:rFonts w:ascii="Times New Roman" w:hAnsi="Times New Roman"/>
        </w:rPr>
        <w:t>8</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b/>
        </w:rPr>
        <w:t xml:space="preserve"> </w:t>
      </w:r>
      <w:r w:rsidR="0002618D" w:rsidRPr="009375A0">
        <w:rPr>
          <w:rFonts w:ascii="Times New Roman" w:hAnsi="Times New Roman"/>
        </w:rPr>
        <w:t xml:space="preserve">Notwithstanding the amendments of sub-section </w:t>
      </w:r>
      <w:r w:rsidR="0002618D" w:rsidRPr="008C080D">
        <w:rPr>
          <w:rFonts w:ascii="Times New Roman" w:hAnsi="Times New Roman"/>
        </w:rPr>
        <w:t>(</w:t>
      </w:r>
      <w:r w:rsidR="0002618D" w:rsidRPr="009375A0">
        <w:rPr>
          <w:rFonts w:ascii="Times New Roman" w:hAnsi="Times New Roman"/>
        </w:rPr>
        <w:t>8</w:t>
      </w:r>
      <w:r w:rsidR="0002618D" w:rsidRPr="008C080D">
        <w:rPr>
          <w:rFonts w:ascii="Times New Roman" w:hAnsi="Times New Roman"/>
        </w:rPr>
        <w:t>)</w:t>
      </w:r>
      <w:r w:rsidR="0002618D" w:rsidRPr="009375A0">
        <w:rPr>
          <w:rFonts w:ascii="Times New Roman" w:hAnsi="Times New Roman"/>
        </w:rPr>
        <w:t xml:space="preserve"> of this section that were made by section 74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w:t>
      </w:r>
      <w:r w:rsidRPr="00B658D1">
        <w:rPr>
          <w:rFonts w:ascii="Times New Roman" w:hAnsi="Times New Roman"/>
        </w:rPr>
        <w:t>,</w:t>
      </w:r>
      <w:r w:rsidRPr="009375A0">
        <w:rPr>
          <w:rFonts w:ascii="Times New Roman" w:hAnsi="Times New Roman"/>
          <w:i/>
        </w:rPr>
        <w:t xml:space="preserve"> </w:t>
      </w:r>
      <w:r w:rsidR="0002618D" w:rsidRPr="009375A0">
        <w:rPr>
          <w:rFonts w:ascii="Times New Roman" w:hAnsi="Times New Roman"/>
        </w:rPr>
        <w:t>that sub-section as in force immediately before the commencement of that section continues to apply in relation to anything done, before that commencement, pursuant to section 261.</w:t>
      </w:r>
      <w:r>
        <w:rPr>
          <w:rFonts w:ascii="Times New Roman" w:hAnsi="Times New Roman"/>
        </w:rPr>
        <w:t>”</w:t>
      </w:r>
      <w:r w:rsidR="0002618D" w:rsidRPr="009375A0">
        <w:rPr>
          <w:rFonts w:ascii="Times New Roman" w:hAnsi="Times New Roman"/>
        </w:rPr>
        <w:t>.</w:t>
      </w:r>
    </w:p>
    <w:p w14:paraId="7E355DEB" w14:textId="77777777" w:rsidR="0002618D" w:rsidRPr="004E0376" w:rsidRDefault="009375A0" w:rsidP="004E0376">
      <w:pPr>
        <w:spacing w:before="120" w:after="60" w:line="240" w:lineRule="auto"/>
        <w:jc w:val="both"/>
        <w:rPr>
          <w:rFonts w:ascii="Times New Roman" w:hAnsi="Times New Roman"/>
          <w:b/>
          <w:sz w:val="20"/>
        </w:rPr>
      </w:pPr>
      <w:r w:rsidRPr="004E0376">
        <w:rPr>
          <w:rFonts w:ascii="Times New Roman" w:hAnsi="Times New Roman"/>
          <w:b/>
          <w:sz w:val="20"/>
        </w:rPr>
        <w:t>Power of company to obtain information as to beneficial ownership of its shares</w:t>
      </w:r>
    </w:p>
    <w:p w14:paraId="60610930" w14:textId="77777777" w:rsidR="0002618D" w:rsidRPr="009375A0" w:rsidRDefault="009375A0" w:rsidP="004E0376">
      <w:pPr>
        <w:spacing w:after="0" w:line="240" w:lineRule="auto"/>
        <w:ind w:firstLine="432"/>
        <w:jc w:val="both"/>
        <w:rPr>
          <w:rFonts w:ascii="Times New Roman" w:hAnsi="Times New Roman"/>
        </w:rPr>
      </w:pPr>
      <w:r w:rsidRPr="009375A0">
        <w:rPr>
          <w:rFonts w:ascii="Times New Roman" w:hAnsi="Times New Roman"/>
          <w:b/>
        </w:rPr>
        <w:t xml:space="preserve">75. </w:t>
      </w:r>
      <w:r w:rsidRPr="008C080D">
        <w:rPr>
          <w:rFonts w:ascii="Times New Roman" w:hAnsi="Times New Roman"/>
          <w:b/>
        </w:rPr>
        <w:t>(</w:t>
      </w:r>
      <w:r w:rsidRPr="009375A0">
        <w:rPr>
          <w:rFonts w:ascii="Times New Roman" w:hAnsi="Times New Roman"/>
          <w:b/>
        </w:rPr>
        <w:t>1</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Section 261 of the Principal Act is amended—</w:t>
      </w:r>
    </w:p>
    <w:p w14:paraId="05AA6A5B" w14:textId="77777777" w:rsidR="0002618D" w:rsidRPr="009375A0" w:rsidRDefault="0002618D" w:rsidP="004E037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definition of </w:t>
      </w:r>
      <w:r w:rsidR="009375A0">
        <w:rPr>
          <w:rFonts w:ascii="Times New Roman" w:hAnsi="Times New Roman"/>
        </w:rPr>
        <w:t>“</w:t>
      </w:r>
      <w:r w:rsidRPr="009375A0">
        <w:rPr>
          <w:rFonts w:ascii="Times New Roman" w:hAnsi="Times New Roman"/>
        </w:rPr>
        <w:t>company</w:t>
      </w:r>
      <w:r w:rsidR="009375A0">
        <w:rPr>
          <w:rFonts w:ascii="Times New Roman" w:hAnsi="Times New Roman"/>
        </w:rPr>
        <w:t>”</w:t>
      </w:r>
      <w:r w:rsidRPr="009375A0">
        <w:rPr>
          <w:rFonts w:ascii="Times New Roman" w:hAnsi="Times New Roman"/>
        </w:rPr>
        <w:t xml:space="preserve"> and substituting the following definition:</w:t>
      </w:r>
    </w:p>
    <w:p w14:paraId="75BED875" w14:textId="5FF32AC6" w:rsidR="0002618D" w:rsidRPr="009375A0" w:rsidRDefault="00AE08A2" w:rsidP="004E0376">
      <w:pPr>
        <w:spacing w:after="0" w:line="240" w:lineRule="auto"/>
        <w:ind w:left="1440" w:hanging="360"/>
        <w:jc w:val="both"/>
        <w:rPr>
          <w:rFonts w:ascii="Times New Roman" w:hAnsi="Times New Roman"/>
        </w:rPr>
      </w:pPr>
      <w:r>
        <w:rPr>
          <w:rFonts w:ascii="Times New Roman" w:hAnsi="Times New Roman"/>
        </w:rPr>
        <w:t>“</w:t>
      </w:r>
      <w:r w:rsidR="00B658D1">
        <w:rPr>
          <w:rFonts w:ascii="Times New Roman" w:hAnsi="Times New Roman"/>
        </w:rPr>
        <w:t xml:space="preserve"> </w:t>
      </w:r>
      <w:r>
        <w:rPr>
          <w:rFonts w:ascii="Times New Roman" w:hAnsi="Times New Roman"/>
        </w:rPr>
        <w:t>‘</w:t>
      </w:r>
      <w:r w:rsidR="0002618D" w:rsidRPr="009375A0">
        <w:rPr>
          <w:rFonts w:ascii="Times New Roman" w:hAnsi="Times New Roman"/>
        </w:rPr>
        <w:t>company</w:t>
      </w:r>
      <w:r w:rsidR="009375A0">
        <w:rPr>
          <w:rFonts w:ascii="Times New Roman" w:hAnsi="Times New Roman"/>
        </w:rPr>
        <w:t>’</w:t>
      </w:r>
      <w:r w:rsidR="0002618D" w:rsidRPr="009375A0">
        <w:rPr>
          <w:rFonts w:ascii="Times New Roman" w:hAnsi="Times New Roman"/>
        </w:rPr>
        <w:t xml:space="preserve"> means a company as de</w:t>
      </w:r>
      <w:r w:rsidR="00B658D1">
        <w:rPr>
          <w:rFonts w:ascii="Times New Roman" w:hAnsi="Times New Roman"/>
        </w:rPr>
        <w:t>fi</w:t>
      </w:r>
      <w:r w:rsidR="0002618D" w:rsidRPr="009375A0">
        <w:rPr>
          <w:rFonts w:ascii="Times New Roman" w:hAnsi="Times New Roman"/>
        </w:rPr>
        <w:t>ned in sub-section 5</w:t>
      </w:r>
      <w:r w:rsidR="005C34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and includes a body </w:t>
      </w:r>
      <w:r w:rsidR="0002618D" w:rsidRPr="008C080D">
        <w:rPr>
          <w:rFonts w:ascii="Times New Roman" w:hAnsi="Times New Roman"/>
        </w:rPr>
        <w:t>(</w:t>
      </w:r>
      <w:r w:rsidR="0002618D" w:rsidRPr="009375A0">
        <w:rPr>
          <w:rFonts w:ascii="Times New Roman" w:hAnsi="Times New Roman"/>
        </w:rPr>
        <w:t>whether incorporated or not</w:t>
      </w:r>
      <w:r w:rsidR="0002618D" w:rsidRPr="008C080D">
        <w:rPr>
          <w:rFonts w:ascii="Times New Roman" w:hAnsi="Times New Roman"/>
        </w:rPr>
        <w:t>)</w:t>
      </w:r>
      <w:r w:rsidR="0002618D" w:rsidRPr="009375A0">
        <w:rPr>
          <w:rFonts w:ascii="Times New Roman" w:hAnsi="Times New Roman"/>
        </w:rPr>
        <w:t xml:space="preserve"> that is a company for the purposes of Division 4 of Part IV;</w:t>
      </w:r>
      <w:r w:rsidR="009375A0">
        <w:rPr>
          <w:rFonts w:ascii="Times New Roman" w:hAnsi="Times New Roman"/>
        </w:rPr>
        <w:t>”</w:t>
      </w:r>
      <w:r w:rsidR="0002618D" w:rsidRPr="009375A0">
        <w:rPr>
          <w:rFonts w:ascii="Times New Roman" w:hAnsi="Times New Roman"/>
        </w:rPr>
        <w:t>; and</w:t>
      </w:r>
    </w:p>
    <w:p w14:paraId="3582F192" w14:textId="77777777" w:rsidR="0002618D" w:rsidRPr="009375A0" w:rsidRDefault="0002618D" w:rsidP="004E037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009375A0" w:rsidRPr="009375A0">
        <w:rPr>
          <w:rFonts w:ascii="Times New Roman" w:hAnsi="Times New Roman"/>
          <w:smallCaps/>
        </w:rPr>
        <w:t>12</w:t>
      </w:r>
      <w:r w:rsidR="009375A0" w:rsidRPr="008C080D">
        <w:rPr>
          <w:rFonts w:ascii="Times New Roman" w:hAnsi="Times New Roman"/>
          <w:smallCaps/>
        </w:rPr>
        <w:t>)</w:t>
      </w:r>
      <w:r w:rsidR="009375A0" w:rsidRPr="009375A0">
        <w:rPr>
          <w:rFonts w:ascii="Times New Roman" w:hAnsi="Times New Roman"/>
          <w:smallCaps/>
        </w:rPr>
        <w:t xml:space="preserve"> </w:t>
      </w:r>
      <w:r w:rsidRPr="009375A0">
        <w:rPr>
          <w:rFonts w:ascii="Times New Roman" w:hAnsi="Times New Roman"/>
        </w:rPr>
        <w:t>the following sub-sections:</w:t>
      </w:r>
    </w:p>
    <w:p w14:paraId="7B7A4B9F" w14:textId="77777777" w:rsidR="0002618D" w:rsidRPr="009375A0" w:rsidRDefault="009375A0" w:rsidP="004E0376">
      <w:pPr>
        <w:spacing w:after="0" w:line="240" w:lineRule="auto"/>
        <w:ind w:left="720" w:firstLine="360"/>
        <w:jc w:val="both"/>
        <w:rPr>
          <w:rFonts w:ascii="Times New Roman" w:hAnsi="Times New Roman"/>
        </w:rPr>
      </w:pPr>
      <w:r>
        <w:rPr>
          <w:rFonts w:ascii="Times New Roman" w:hAnsi="Times New Roman"/>
          <w:smallCaps/>
        </w:rPr>
        <w:t>“</w:t>
      </w:r>
      <w:r w:rsidRPr="008C080D">
        <w:rPr>
          <w:rFonts w:ascii="Times New Roman" w:hAnsi="Times New Roman"/>
          <w:smallCaps/>
        </w:rPr>
        <w:t>(</w:t>
      </w:r>
      <w:r w:rsidRPr="009375A0">
        <w:rPr>
          <w:rFonts w:ascii="Times New Roman" w:hAnsi="Times New Roman"/>
          <w:smallCaps/>
        </w:rPr>
        <w:t>12a</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A company is not, by reason of anything done under this section or section 261</w:t>
      </w:r>
      <w:r w:rsidRPr="009375A0">
        <w:rPr>
          <w:rFonts w:ascii="Times New Roman" w:hAnsi="Times New Roman"/>
          <w:smallCaps/>
        </w:rPr>
        <w:t>a—</w:t>
      </w:r>
    </w:p>
    <w:p w14:paraId="1DB40DF2" w14:textId="77777777" w:rsidR="0002618D" w:rsidRPr="009375A0" w:rsidRDefault="0002618D" w:rsidP="004E037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to be taken for any purpose to have notice of; or</w:t>
      </w:r>
    </w:p>
    <w:p w14:paraId="1F87C812" w14:textId="77777777" w:rsidR="0002618D" w:rsidRPr="009375A0" w:rsidRDefault="0002618D" w:rsidP="004E0376">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put upon inquiry as to,</w:t>
      </w:r>
    </w:p>
    <w:p w14:paraId="37131522" w14:textId="77777777" w:rsidR="0002618D" w:rsidRPr="009375A0" w:rsidRDefault="0002618D" w:rsidP="004E0376">
      <w:pPr>
        <w:spacing w:after="0" w:line="240" w:lineRule="auto"/>
        <w:ind w:left="720"/>
        <w:jc w:val="both"/>
        <w:rPr>
          <w:rFonts w:ascii="Times New Roman" w:hAnsi="Times New Roman"/>
        </w:rPr>
      </w:pPr>
      <w:r w:rsidRPr="009375A0">
        <w:rPr>
          <w:rFonts w:ascii="Times New Roman" w:hAnsi="Times New Roman"/>
        </w:rPr>
        <w:t>the right of a person to or in relation to a share in the company.</w:t>
      </w:r>
    </w:p>
    <w:p w14:paraId="721E94D6" w14:textId="77777777" w:rsidR="0002618D" w:rsidRPr="009375A0" w:rsidRDefault="009375A0" w:rsidP="004E0376">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12</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Sub-section </w:t>
      </w:r>
      <w:r w:rsidR="0002618D" w:rsidRPr="008C080D">
        <w:rPr>
          <w:rFonts w:ascii="Times New Roman" w:hAnsi="Times New Roman"/>
        </w:rPr>
        <w:t>(</w:t>
      </w:r>
      <w:r w:rsidR="0002618D" w:rsidRPr="009375A0">
        <w:rPr>
          <w:rFonts w:ascii="Times New Roman" w:hAnsi="Times New Roman"/>
        </w:rPr>
        <w:t>12</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shall be deemed to have come into operation on 1 January 1984.</w:t>
      </w:r>
      <w:r>
        <w:rPr>
          <w:rFonts w:ascii="Times New Roman" w:hAnsi="Times New Roman"/>
        </w:rPr>
        <w:t>”</w:t>
      </w:r>
      <w:r w:rsidR="0002618D" w:rsidRPr="009375A0">
        <w:rPr>
          <w:rFonts w:ascii="Times New Roman" w:hAnsi="Times New Roman"/>
        </w:rPr>
        <w:t>.</w:t>
      </w:r>
    </w:p>
    <w:p w14:paraId="1A40CDA1" w14:textId="77777777" w:rsidR="0002618D" w:rsidRPr="009375A0" w:rsidRDefault="009375A0" w:rsidP="004E0376">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2</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Section 261</w:t>
      </w:r>
      <w:r w:rsidRPr="009375A0">
        <w:rPr>
          <w:rFonts w:ascii="Times New Roman" w:hAnsi="Times New Roman"/>
          <w:b/>
        </w:rPr>
        <w:t xml:space="preserve"> </w:t>
      </w:r>
      <w:r w:rsidR="0002618D" w:rsidRPr="009375A0">
        <w:rPr>
          <w:rFonts w:ascii="Times New Roman" w:hAnsi="Times New Roman"/>
        </w:rPr>
        <w:t xml:space="preserve">of the Principal Act is amended by inserting after sub-section </w:t>
      </w:r>
      <w:r w:rsidR="0002618D" w:rsidRPr="008C080D">
        <w:rPr>
          <w:rFonts w:ascii="Times New Roman" w:hAnsi="Times New Roman"/>
        </w:rPr>
        <w:t>(</w:t>
      </w:r>
      <w:r w:rsidR="0002618D" w:rsidRPr="009375A0">
        <w:rPr>
          <w:rFonts w:ascii="Times New Roman" w:hAnsi="Times New Roman"/>
        </w:rPr>
        <w:t>17</w:t>
      </w:r>
      <w:r w:rsidR="0002618D" w:rsidRPr="008C080D">
        <w:rPr>
          <w:rFonts w:ascii="Times New Roman" w:hAnsi="Times New Roman"/>
        </w:rPr>
        <w:t>)</w:t>
      </w:r>
      <w:r w:rsidR="0002618D" w:rsidRPr="009375A0">
        <w:rPr>
          <w:rFonts w:ascii="Times New Roman" w:hAnsi="Times New Roman"/>
        </w:rPr>
        <w:t xml:space="preserve"> the following sub-section:</w:t>
      </w:r>
    </w:p>
    <w:p w14:paraId="431D64F1" w14:textId="77777777" w:rsidR="0002618D" w:rsidRPr="009375A0" w:rsidRDefault="009375A0" w:rsidP="004E0376">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17</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In determining, for the purposes of sub-section </w:t>
      </w:r>
      <w:r w:rsidR="0002618D" w:rsidRPr="008C080D">
        <w:rPr>
          <w:rFonts w:ascii="Times New Roman" w:hAnsi="Times New Roman"/>
        </w:rPr>
        <w:t>(</w:t>
      </w:r>
      <w:r w:rsidR="0002618D" w:rsidRPr="009375A0">
        <w:rPr>
          <w:rFonts w:ascii="Times New Roman" w:hAnsi="Times New Roman"/>
        </w:rPr>
        <w:t>17</w:t>
      </w:r>
      <w:r w:rsidR="0002618D" w:rsidRPr="008C080D">
        <w:rPr>
          <w:rFonts w:ascii="Times New Roman" w:hAnsi="Times New Roman"/>
        </w:rPr>
        <w:t>)</w:t>
      </w:r>
      <w:r w:rsidR="0002618D" w:rsidRPr="009375A0">
        <w:rPr>
          <w:rFonts w:ascii="Times New Roman" w:hAnsi="Times New Roman"/>
        </w:rPr>
        <w:t xml:space="preserve">, whether or not a failure by a person to comply with sub-section </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8</w:t>
      </w:r>
      <w:r w:rsidR="0002618D" w:rsidRPr="008C080D">
        <w:rPr>
          <w:rFonts w:ascii="Times New Roman" w:hAnsi="Times New Roman"/>
        </w:rPr>
        <w:t>)</w:t>
      </w:r>
      <w:r w:rsidR="0002618D" w:rsidRPr="009375A0">
        <w:rPr>
          <w:rFonts w:ascii="Times New Roman" w:hAnsi="Times New Roman"/>
        </w:rPr>
        <w:t xml:space="preserve"> was due to the inadvertence or mistake of the person, the person</w:t>
      </w:r>
      <w:r>
        <w:rPr>
          <w:rFonts w:ascii="Times New Roman" w:hAnsi="Times New Roman"/>
        </w:rPr>
        <w:t>’</w:t>
      </w:r>
      <w:r w:rsidR="0002618D" w:rsidRPr="009375A0">
        <w:rPr>
          <w:rFonts w:ascii="Times New Roman" w:hAnsi="Times New Roman"/>
        </w:rPr>
        <w:t>s ignorance of, or a mistake on the person</w:t>
      </w:r>
      <w:r>
        <w:rPr>
          <w:rFonts w:ascii="Times New Roman" w:hAnsi="Times New Roman"/>
        </w:rPr>
        <w:t>’</w:t>
      </w:r>
      <w:r w:rsidR="0002618D" w:rsidRPr="009375A0">
        <w:rPr>
          <w:rFonts w:ascii="Times New Roman" w:hAnsi="Times New Roman"/>
        </w:rPr>
        <w:t>s part concerning, a matter of law shall be disregarded.</w:t>
      </w:r>
      <w:r>
        <w:rPr>
          <w:rFonts w:ascii="Times New Roman" w:hAnsi="Times New Roman"/>
        </w:rPr>
        <w:t>”</w:t>
      </w:r>
      <w:r w:rsidR="0002618D" w:rsidRPr="009375A0">
        <w:rPr>
          <w:rFonts w:ascii="Times New Roman" w:hAnsi="Times New Roman"/>
        </w:rPr>
        <w:t>.</w:t>
      </w:r>
    </w:p>
    <w:p w14:paraId="59B64804" w14:textId="77777777" w:rsidR="0002618D" w:rsidRPr="004E0376" w:rsidRDefault="009375A0" w:rsidP="004E0376">
      <w:pPr>
        <w:spacing w:before="120" w:after="60" w:line="240" w:lineRule="auto"/>
        <w:jc w:val="both"/>
        <w:rPr>
          <w:rFonts w:ascii="Times New Roman" w:hAnsi="Times New Roman"/>
          <w:b/>
          <w:sz w:val="20"/>
        </w:rPr>
      </w:pPr>
      <w:r w:rsidRPr="004E0376">
        <w:rPr>
          <w:rFonts w:ascii="Times New Roman" w:hAnsi="Times New Roman"/>
          <w:b/>
          <w:sz w:val="20"/>
        </w:rPr>
        <w:t>Powers of Court</w:t>
      </w:r>
    </w:p>
    <w:p w14:paraId="40F5B2D2" w14:textId="77777777" w:rsidR="0002618D" w:rsidRPr="009375A0" w:rsidRDefault="009375A0" w:rsidP="004E0376">
      <w:pPr>
        <w:spacing w:after="0" w:line="240" w:lineRule="auto"/>
        <w:ind w:firstLine="432"/>
        <w:jc w:val="both"/>
        <w:rPr>
          <w:rFonts w:ascii="Times New Roman" w:hAnsi="Times New Roman"/>
        </w:rPr>
      </w:pPr>
      <w:r w:rsidRPr="009375A0">
        <w:rPr>
          <w:rFonts w:ascii="Times New Roman" w:hAnsi="Times New Roman"/>
          <w:b/>
        </w:rPr>
        <w:t xml:space="preserve">76. </w:t>
      </w:r>
      <w:r w:rsidR="0002618D" w:rsidRPr="009375A0">
        <w:rPr>
          <w:rFonts w:ascii="Times New Roman" w:hAnsi="Times New Roman"/>
        </w:rPr>
        <w:t>Section 26</w:t>
      </w:r>
      <w:r w:rsidR="00831C9C" w:rsidRPr="00831C9C">
        <w:rPr>
          <w:rFonts w:ascii="Times New Roman" w:hAnsi="Times New Roman"/>
          <w:smallCaps/>
        </w:rPr>
        <w:t>la</w:t>
      </w:r>
      <w:r w:rsidR="0002618D" w:rsidRPr="009375A0">
        <w:rPr>
          <w:rFonts w:ascii="Times New Roman" w:hAnsi="Times New Roman"/>
        </w:rPr>
        <w:t xml:space="preserve"> of the Principal Act is amended—</w:t>
      </w:r>
    </w:p>
    <w:p w14:paraId="2CD9F550" w14:textId="77777777" w:rsidR="0002618D" w:rsidRPr="009375A0" w:rsidRDefault="0002618D" w:rsidP="004E0376">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after paragraph </w:t>
      </w:r>
      <w:r w:rsidR="009375A0" w:rsidRPr="008C080D">
        <w:rPr>
          <w:rFonts w:ascii="Times New Roman" w:hAnsi="Times New Roman"/>
          <w:smallCaps/>
        </w:rPr>
        <w:t>(</w:t>
      </w:r>
      <w:r w:rsidR="009375A0" w:rsidRPr="009375A0">
        <w:rPr>
          <w:rFonts w:ascii="Times New Roman" w:hAnsi="Times New Roman"/>
          <w:smallCaps/>
        </w:rPr>
        <w:t>2</w:t>
      </w:r>
      <w:r w:rsidR="009375A0" w:rsidRPr="008C080D">
        <w:rPr>
          <w:rFonts w:ascii="Times New Roman" w:hAnsi="Times New Roman"/>
          <w:smallCaps/>
        </w:rPr>
        <w:t>)</w:t>
      </w:r>
      <w:r w:rsidR="009375A0" w:rsidRPr="009375A0">
        <w:rPr>
          <w:rFonts w:ascii="Times New Roman" w:hAnsi="Times New Roman"/>
          <w:b/>
          <w:smallCaps/>
        </w:rPr>
        <w:t xml:space="preserve">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the following paragraphs:</w:t>
      </w:r>
    </w:p>
    <w:p w14:paraId="40A4BB6E" w14:textId="77777777" w:rsidR="0002618D" w:rsidRPr="009375A0" w:rsidRDefault="009375A0" w:rsidP="006534D3">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proofErr w:type="spellStart"/>
      <w:r w:rsidR="0002618D" w:rsidRPr="009375A0">
        <w:rPr>
          <w:rFonts w:ascii="Times New Roman" w:hAnsi="Times New Roman"/>
        </w:rPr>
        <w:t>ga</w:t>
      </w:r>
      <w:proofErr w:type="spellEnd"/>
      <w:r w:rsidR="0002618D" w:rsidRPr="008C080D">
        <w:rPr>
          <w:rFonts w:ascii="Times New Roman" w:hAnsi="Times New Roman"/>
        </w:rPr>
        <w:t>)</w:t>
      </w:r>
      <w:r w:rsidR="0002618D" w:rsidRPr="009375A0">
        <w:rPr>
          <w:rFonts w:ascii="Times New Roman" w:hAnsi="Times New Roman"/>
        </w:rPr>
        <w:t xml:space="preserve"> an order cancelling a contract, arrangement or offer relating to the shares;</w:t>
      </w:r>
    </w:p>
    <w:p w14:paraId="0AB73BBD" w14:textId="77777777" w:rsidR="0002618D" w:rsidRPr="009375A0" w:rsidRDefault="0002618D" w:rsidP="006534D3">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gb</w:t>
      </w:r>
      <w:proofErr w:type="spellEnd"/>
      <w:r w:rsidRPr="008C080D">
        <w:rPr>
          <w:rFonts w:ascii="Times New Roman" w:hAnsi="Times New Roman"/>
        </w:rPr>
        <w:t>)</w:t>
      </w:r>
      <w:r w:rsidRPr="009375A0">
        <w:rPr>
          <w:rFonts w:ascii="Times New Roman" w:hAnsi="Times New Roman"/>
        </w:rPr>
        <w:t xml:space="preserve"> an order declaring a contract, arrangement or offer relating to the shares to be voidable;</w:t>
      </w:r>
      <w:r w:rsidR="009375A0">
        <w:rPr>
          <w:rFonts w:ascii="Times New Roman" w:hAnsi="Times New Roman"/>
        </w:rPr>
        <w:t>”</w:t>
      </w:r>
      <w:r w:rsidRPr="009375A0">
        <w:rPr>
          <w:rFonts w:ascii="Times New Roman" w:hAnsi="Times New Roman"/>
        </w:rPr>
        <w:t>;</w:t>
      </w:r>
    </w:p>
    <w:p w14:paraId="327B6DCB"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and substituting the following sub-section:</w:t>
      </w:r>
    </w:p>
    <w:p w14:paraId="442FDE10" w14:textId="77777777" w:rsidR="0002618D" w:rsidRPr="009375A0" w:rsidRDefault="009375A0" w:rsidP="006534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Without limiting the nature of the orders that may be made by the Court under sub-section </w:t>
      </w:r>
      <w:r w:rsidRPr="008C080D">
        <w:rPr>
          <w:rFonts w:ascii="Times New Roman" w:hAnsi="Times New Roman"/>
          <w:smallCaps/>
        </w:rPr>
        <w:t>(</w:t>
      </w:r>
      <w:r w:rsidRPr="009375A0">
        <w:rPr>
          <w:rFonts w:ascii="Times New Roman" w:hAnsi="Times New Roman"/>
          <w:smallCaps/>
        </w:rPr>
        <w:t>1</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directing the disposal of, or of an</w:t>
      </w:r>
    </w:p>
    <w:p w14:paraId="7B66D311"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2BC296A" w14:textId="77777777" w:rsidR="0002618D" w:rsidRPr="009375A0" w:rsidRDefault="0002618D" w:rsidP="006534D3">
      <w:pPr>
        <w:spacing w:after="0" w:line="240" w:lineRule="auto"/>
        <w:ind w:left="720"/>
        <w:jc w:val="both"/>
        <w:rPr>
          <w:rFonts w:ascii="Times New Roman" w:hAnsi="Times New Roman"/>
        </w:rPr>
      </w:pPr>
      <w:r w:rsidRPr="009375A0">
        <w:rPr>
          <w:rFonts w:ascii="Times New Roman" w:hAnsi="Times New Roman"/>
        </w:rPr>
        <w:lastRenderedPageBreak/>
        <w:t>interest in, a share in a company, such an order may include one or more of the following provisions:</w:t>
      </w:r>
    </w:p>
    <w:p w14:paraId="778D9342" w14:textId="77777777" w:rsidR="0002618D" w:rsidRPr="009375A0" w:rsidRDefault="0002618D" w:rsidP="006534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provision that the disposal shall be made within such time and subject to such conditions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as the Court thinks fit, including, if the Court thinks fit, a condition that the disposal shall not be made to a particular person or persons or to persons included in a particular class or classes of persons;</w:t>
      </w:r>
    </w:p>
    <w:p w14:paraId="0D573D52" w14:textId="77777777" w:rsidR="0002618D" w:rsidRPr="009375A0" w:rsidRDefault="0002618D" w:rsidP="006534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provision that a person specified in the order is liable to pay to the company an amount equal to the amount of any profit made by the person as a result of, or in connection with, the disposal of the shares;</w:t>
      </w:r>
    </w:p>
    <w:p w14:paraId="66D82D75" w14:textId="77777777" w:rsidR="0002618D" w:rsidRPr="009375A0" w:rsidRDefault="0002618D" w:rsidP="006534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provision that a person specified in the order shall, for all purposes connected with the disposal of the shares, be deemed to hold the shares as a trustee for the beneficial owner of the shares.</w:t>
      </w:r>
      <w:r w:rsidR="009375A0">
        <w:rPr>
          <w:rFonts w:ascii="Times New Roman" w:hAnsi="Times New Roman"/>
        </w:rPr>
        <w:t>”</w:t>
      </w:r>
      <w:r w:rsidRPr="009375A0">
        <w:rPr>
          <w:rFonts w:ascii="Times New Roman" w:hAnsi="Times New Roman"/>
        </w:rPr>
        <w:t>; and</w:t>
      </w:r>
    </w:p>
    <w:p w14:paraId="0E54C3F7"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10</w:t>
      </w:r>
      <w:r w:rsidRPr="008C080D">
        <w:rPr>
          <w:rFonts w:ascii="Times New Roman" w:hAnsi="Times New Roman"/>
        </w:rPr>
        <w:t>)</w:t>
      </w:r>
      <w:r w:rsidRPr="009375A0">
        <w:rPr>
          <w:rFonts w:ascii="Times New Roman" w:hAnsi="Times New Roman"/>
        </w:rPr>
        <w:t xml:space="preserve"> the following sub-section:</w:t>
      </w:r>
    </w:p>
    <w:p w14:paraId="64EE81C4" w14:textId="77777777" w:rsidR="0002618D" w:rsidRPr="009375A0" w:rsidRDefault="009375A0" w:rsidP="006534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10</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In determining, for the purposes of sub-section </w:t>
      </w:r>
      <w:r w:rsidR="0002618D" w:rsidRPr="008C080D">
        <w:rPr>
          <w:rFonts w:ascii="Times New Roman" w:hAnsi="Times New Roman"/>
        </w:rPr>
        <w:t>(</w:t>
      </w:r>
      <w:r w:rsidR="0002618D" w:rsidRPr="009375A0">
        <w:rPr>
          <w:rFonts w:ascii="Times New Roman" w:hAnsi="Times New Roman"/>
        </w:rPr>
        <w:t>10</w:t>
      </w:r>
      <w:r w:rsidR="0002618D" w:rsidRPr="008C080D">
        <w:rPr>
          <w:rFonts w:ascii="Times New Roman" w:hAnsi="Times New Roman"/>
        </w:rPr>
        <w:t>)</w:t>
      </w:r>
      <w:r w:rsidR="0002618D" w:rsidRPr="009375A0">
        <w:rPr>
          <w:rFonts w:ascii="Times New Roman" w:hAnsi="Times New Roman"/>
        </w:rPr>
        <w:t xml:space="preserve">, whether or not a failure by a person to comply with sub-section 261 </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8</w:t>
      </w:r>
      <w:r w:rsidR="0002618D" w:rsidRPr="008C080D">
        <w:rPr>
          <w:rFonts w:ascii="Times New Roman" w:hAnsi="Times New Roman"/>
        </w:rPr>
        <w:t>)</w:t>
      </w:r>
      <w:r w:rsidR="0002618D" w:rsidRPr="009375A0">
        <w:rPr>
          <w:rFonts w:ascii="Times New Roman" w:hAnsi="Times New Roman"/>
        </w:rPr>
        <w:t xml:space="preserve"> was due to the person</w:t>
      </w:r>
      <w:r>
        <w:rPr>
          <w:rFonts w:ascii="Times New Roman" w:hAnsi="Times New Roman"/>
        </w:rPr>
        <w:t>’</w:t>
      </w:r>
      <w:r w:rsidR="0002618D" w:rsidRPr="009375A0">
        <w:rPr>
          <w:rFonts w:ascii="Times New Roman" w:hAnsi="Times New Roman"/>
        </w:rPr>
        <w:t>s inadvertence or mistake, the person</w:t>
      </w:r>
      <w:r>
        <w:rPr>
          <w:rFonts w:ascii="Times New Roman" w:hAnsi="Times New Roman"/>
        </w:rPr>
        <w:t>’</w:t>
      </w:r>
      <w:r w:rsidR="0002618D" w:rsidRPr="009375A0">
        <w:rPr>
          <w:rFonts w:ascii="Times New Roman" w:hAnsi="Times New Roman"/>
        </w:rPr>
        <w:t>s ignorance of, or a mistake on the person</w:t>
      </w:r>
      <w:r>
        <w:rPr>
          <w:rFonts w:ascii="Times New Roman" w:hAnsi="Times New Roman"/>
        </w:rPr>
        <w:t>’</w:t>
      </w:r>
      <w:r w:rsidR="0002618D" w:rsidRPr="009375A0">
        <w:rPr>
          <w:rFonts w:ascii="Times New Roman" w:hAnsi="Times New Roman"/>
        </w:rPr>
        <w:t>s part concerning, a matter of law shall be disregarded.</w:t>
      </w:r>
      <w:r>
        <w:rPr>
          <w:rFonts w:ascii="Times New Roman" w:hAnsi="Times New Roman"/>
        </w:rPr>
        <w:t>”</w:t>
      </w:r>
      <w:r w:rsidR="0002618D" w:rsidRPr="009375A0">
        <w:rPr>
          <w:rFonts w:ascii="Times New Roman" w:hAnsi="Times New Roman"/>
        </w:rPr>
        <w:t>.</w:t>
      </w:r>
    </w:p>
    <w:p w14:paraId="2CF52E65" w14:textId="77777777" w:rsidR="0002618D" w:rsidRPr="009375A0" w:rsidRDefault="009375A0" w:rsidP="006534D3">
      <w:pPr>
        <w:spacing w:before="120" w:after="0" w:line="240" w:lineRule="auto"/>
        <w:ind w:firstLine="432"/>
        <w:jc w:val="both"/>
        <w:rPr>
          <w:rFonts w:ascii="Times New Roman" w:hAnsi="Times New Roman"/>
        </w:rPr>
      </w:pPr>
      <w:r w:rsidRPr="009375A0">
        <w:rPr>
          <w:rFonts w:ascii="Times New Roman" w:hAnsi="Times New Roman"/>
          <w:b/>
        </w:rPr>
        <w:t xml:space="preserve">77. </w:t>
      </w:r>
      <w:r w:rsidR="0002618D" w:rsidRPr="009375A0">
        <w:rPr>
          <w:rFonts w:ascii="Times New Roman" w:hAnsi="Times New Roman"/>
        </w:rPr>
        <w:t>After section 265</w:t>
      </w:r>
      <w:r w:rsidR="00831C9C" w:rsidRPr="00831C9C">
        <w:rPr>
          <w:rFonts w:ascii="Times New Roman" w:hAnsi="Times New Roman"/>
          <w:smallCaps/>
        </w:rPr>
        <w:t>a</w:t>
      </w:r>
      <w:r w:rsidR="0002618D" w:rsidRPr="009375A0">
        <w:rPr>
          <w:rFonts w:ascii="Times New Roman" w:hAnsi="Times New Roman"/>
        </w:rPr>
        <w:t xml:space="preserve"> of the Principal Act the following Division is inserted in Part V:</w:t>
      </w:r>
    </w:p>
    <w:p w14:paraId="5501ABA3" w14:textId="77777777" w:rsidR="0002618D" w:rsidRPr="009375A0" w:rsidRDefault="009375A0" w:rsidP="006534D3">
      <w:pPr>
        <w:spacing w:before="60" w:after="60" w:line="240" w:lineRule="auto"/>
        <w:jc w:val="center"/>
        <w:rPr>
          <w:rFonts w:ascii="Times New Roman" w:hAnsi="Times New Roman"/>
        </w:rPr>
      </w:pPr>
      <w:r>
        <w:rPr>
          <w:rFonts w:ascii="Times New Roman" w:hAnsi="Times New Roman"/>
          <w:b/>
          <w:i/>
        </w:rPr>
        <w:t>“</w:t>
      </w:r>
      <w:r w:rsidRPr="009375A0">
        <w:rPr>
          <w:rFonts w:ascii="Times New Roman" w:hAnsi="Times New Roman"/>
          <w:b/>
          <w:i/>
        </w:rPr>
        <w:t>Division 6</w:t>
      </w:r>
      <w:r w:rsidRPr="009375A0">
        <w:rPr>
          <w:rFonts w:ascii="Times New Roman" w:hAnsi="Times New Roman"/>
          <w:b/>
        </w:rPr>
        <w:t>—</w:t>
      </w:r>
      <w:r w:rsidRPr="009375A0">
        <w:rPr>
          <w:rFonts w:ascii="Times New Roman" w:hAnsi="Times New Roman"/>
          <w:b/>
          <w:i/>
        </w:rPr>
        <w:t>Inspection of Records</w:t>
      </w:r>
    </w:p>
    <w:p w14:paraId="3C2268FA" w14:textId="77777777" w:rsidR="0002618D" w:rsidRPr="006534D3" w:rsidRDefault="009375A0" w:rsidP="006534D3">
      <w:pPr>
        <w:spacing w:before="120" w:after="60" w:line="240" w:lineRule="auto"/>
        <w:jc w:val="both"/>
        <w:rPr>
          <w:rFonts w:ascii="Times New Roman" w:hAnsi="Times New Roman"/>
          <w:b/>
          <w:sz w:val="20"/>
        </w:rPr>
      </w:pPr>
      <w:r w:rsidRPr="006534D3">
        <w:rPr>
          <w:rFonts w:ascii="Times New Roman" w:hAnsi="Times New Roman"/>
          <w:b/>
          <w:sz w:val="20"/>
        </w:rPr>
        <w:t>Inspection of records</w:t>
      </w:r>
    </w:p>
    <w:p w14:paraId="0F2213B8" w14:textId="77777777" w:rsidR="0002618D" w:rsidRPr="009375A0" w:rsidRDefault="009375A0" w:rsidP="006534D3">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265</w:t>
      </w:r>
      <w:r w:rsidR="00831C9C" w:rsidRPr="00831C9C">
        <w:rPr>
          <w:rFonts w:ascii="Times New Roman" w:hAnsi="Times New Roman"/>
          <w:smallCaps/>
        </w:rPr>
        <w:t>b</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w:t>
      </w:r>
    </w:p>
    <w:p w14:paraId="295B259B"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member of a company applies to the Court for an order </w:t>
      </w:r>
      <w:proofErr w:type="spellStart"/>
      <w:r w:rsidRPr="009375A0">
        <w:rPr>
          <w:rFonts w:ascii="Times New Roman" w:hAnsi="Times New Roman"/>
        </w:rPr>
        <w:t>authorising</w:t>
      </w:r>
      <w:proofErr w:type="spellEnd"/>
      <w:r w:rsidRPr="009375A0">
        <w:rPr>
          <w:rFonts w:ascii="Times New Roman" w:hAnsi="Times New Roman"/>
        </w:rPr>
        <w:t xml:space="preserve"> a registered company auditor, or a duly qualified legal practitioner, acting on behalf of the member to inspect books of the company; and</w:t>
      </w:r>
    </w:p>
    <w:p w14:paraId="28BE61C9"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Court is satisfied that the member is acting in good faith and that the inspection is to be made for a proper purpose,</w:t>
      </w:r>
    </w:p>
    <w:p w14:paraId="2ABA1185"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 Court may—</w:t>
      </w:r>
    </w:p>
    <w:p w14:paraId="3F3EE951"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make an order </w:t>
      </w:r>
      <w:proofErr w:type="spellStart"/>
      <w:r w:rsidRPr="009375A0">
        <w:rPr>
          <w:rFonts w:ascii="Times New Roman" w:hAnsi="Times New Roman"/>
        </w:rPr>
        <w:t>authorising</w:t>
      </w:r>
      <w:proofErr w:type="spellEnd"/>
      <w:r w:rsidRPr="009375A0">
        <w:rPr>
          <w:rFonts w:ascii="Times New Roman" w:hAnsi="Times New Roman"/>
        </w:rPr>
        <w:t xml:space="preserve"> a registered company auditor, or a duly qualified legal practitioner, acting on behalf of the member, at such time as is specified in the order, to inspect and to make copies of, or take extracts from, the books of the company or such of the books of the company as are specified in the order; and</w:t>
      </w:r>
    </w:p>
    <w:p w14:paraId="6B89A5A2"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make such other order or orders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as it thinks fit including, without limiting the generality of the foregoing, an order relating to the use that may be made of the information disclosed to the member by the registered company auditor or the duly qualified legal practitioner as a result of the inspection.</w:t>
      </w:r>
    </w:p>
    <w:p w14:paraId="1AA4368F"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28CDC56C" w14:textId="77777777" w:rsidR="0002618D" w:rsidRPr="009375A0" w:rsidRDefault="009375A0" w:rsidP="006534D3">
      <w:pPr>
        <w:spacing w:after="0" w:line="240" w:lineRule="auto"/>
        <w:ind w:firstLine="432"/>
        <w:jc w:val="both"/>
        <w:rPr>
          <w:rFonts w:ascii="Times New Roman" w:hAnsi="Times New Roman"/>
        </w:rPr>
      </w:pPr>
      <w:r>
        <w:rPr>
          <w:rFonts w:ascii="Times New Roman" w:hAnsi="Times New Roman"/>
        </w:rPr>
        <w:lastRenderedPageBreak/>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The right of a member of a company to apply for an order under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is in addition to and not in derogation of any right in relation to the inspection of books of a company that a member of a company has under any other law.</w:t>
      </w:r>
    </w:p>
    <w:p w14:paraId="791B7FEC" w14:textId="77777777" w:rsidR="0002618D" w:rsidRPr="006534D3" w:rsidRDefault="009375A0" w:rsidP="006534D3">
      <w:pPr>
        <w:spacing w:before="120" w:after="60" w:line="240" w:lineRule="auto"/>
        <w:jc w:val="both"/>
        <w:rPr>
          <w:rFonts w:ascii="Times New Roman" w:hAnsi="Times New Roman"/>
          <w:b/>
          <w:sz w:val="20"/>
        </w:rPr>
      </w:pPr>
      <w:r w:rsidRPr="006534D3">
        <w:rPr>
          <w:rFonts w:ascii="Times New Roman" w:hAnsi="Times New Roman"/>
          <w:b/>
          <w:sz w:val="20"/>
        </w:rPr>
        <w:t>Disclosure of information</w:t>
      </w:r>
    </w:p>
    <w:p w14:paraId="2F0769B6" w14:textId="77777777" w:rsidR="0002618D" w:rsidRPr="009375A0" w:rsidRDefault="009375A0" w:rsidP="006534D3">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265</w:t>
      </w:r>
      <w:r w:rsidR="00831C9C" w:rsidRPr="00831C9C">
        <w:rPr>
          <w:rFonts w:ascii="Times New Roman" w:hAnsi="Times New Roman"/>
          <w:smallCaps/>
        </w:rPr>
        <w:t>c</w:t>
      </w:r>
      <w:r w:rsidR="0002618D" w:rsidRPr="009375A0">
        <w:rPr>
          <w:rFonts w:ascii="Times New Roman" w:hAnsi="Times New Roman"/>
        </w:rPr>
        <w:t>. A registered company auditor, or a duly qualified legal practitioner, who inspects books of a company pursuant to an order of the Court under section 265</w:t>
      </w:r>
      <w:r w:rsidR="00831C9C" w:rsidRPr="00831C9C">
        <w:rPr>
          <w:rFonts w:ascii="Times New Roman" w:hAnsi="Times New Roman"/>
          <w:smallCaps/>
        </w:rPr>
        <w:t>b</w:t>
      </w:r>
      <w:r w:rsidR="0002618D" w:rsidRPr="009375A0">
        <w:rPr>
          <w:rFonts w:ascii="Times New Roman" w:hAnsi="Times New Roman"/>
        </w:rPr>
        <w:t xml:space="preserve"> shall not disclose to a person other than—</w:t>
      </w:r>
    </w:p>
    <w:p w14:paraId="4A6F3106"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member of the company on whose application the order was made; or</w:t>
      </w:r>
    </w:p>
    <w:p w14:paraId="26B89F14" w14:textId="77777777" w:rsidR="006534D3"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 employee, or a member or acting member, of the Commission,</w:t>
      </w:r>
    </w:p>
    <w:p w14:paraId="13BB8B53" w14:textId="77777777" w:rsidR="0002618D" w:rsidRPr="009375A0" w:rsidRDefault="0002618D" w:rsidP="006534D3">
      <w:pPr>
        <w:spacing w:after="0" w:line="240" w:lineRule="auto"/>
        <w:jc w:val="both"/>
        <w:rPr>
          <w:rFonts w:ascii="Times New Roman" w:hAnsi="Times New Roman"/>
        </w:rPr>
      </w:pPr>
      <w:r w:rsidRPr="009375A0">
        <w:rPr>
          <w:rFonts w:ascii="Times New Roman" w:hAnsi="Times New Roman"/>
        </w:rPr>
        <w:t>information acquired in the course of the inspection.</w:t>
      </w:r>
      <w:r w:rsidR="009375A0">
        <w:rPr>
          <w:rFonts w:ascii="Times New Roman" w:hAnsi="Times New Roman"/>
        </w:rPr>
        <w:t>”</w:t>
      </w:r>
      <w:r w:rsidRPr="009375A0">
        <w:rPr>
          <w:rFonts w:ascii="Times New Roman" w:hAnsi="Times New Roman"/>
        </w:rPr>
        <w:t>.</w:t>
      </w:r>
    </w:p>
    <w:p w14:paraId="1CDCA674" w14:textId="77777777" w:rsidR="0002618D" w:rsidRPr="006534D3" w:rsidRDefault="009375A0" w:rsidP="006534D3">
      <w:pPr>
        <w:spacing w:before="120" w:after="60" w:line="240" w:lineRule="auto"/>
        <w:jc w:val="both"/>
        <w:rPr>
          <w:rFonts w:ascii="Times New Roman" w:hAnsi="Times New Roman"/>
          <w:b/>
          <w:sz w:val="20"/>
        </w:rPr>
      </w:pPr>
      <w:r w:rsidRPr="006534D3">
        <w:rPr>
          <w:rFonts w:ascii="Times New Roman" w:hAnsi="Times New Roman"/>
          <w:b/>
          <w:sz w:val="20"/>
        </w:rPr>
        <w:t>Interpretation</w:t>
      </w:r>
    </w:p>
    <w:p w14:paraId="57EA6590" w14:textId="77777777" w:rsidR="0002618D" w:rsidRPr="009375A0" w:rsidRDefault="009375A0" w:rsidP="006534D3">
      <w:pPr>
        <w:spacing w:after="0" w:line="240" w:lineRule="auto"/>
        <w:ind w:firstLine="432"/>
        <w:jc w:val="both"/>
        <w:rPr>
          <w:rFonts w:ascii="Times New Roman" w:hAnsi="Times New Roman"/>
        </w:rPr>
      </w:pPr>
      <w:r w:rsidRPr="009375A0">
        <w:rPr>
          <w:rFonts w:ascii="Times New Roman" w:hAnsi="Times New Roman"/>
          <w:b/>
        </w:rPr>
        <w:t xml:space="preserve">78. </w:t>
      </w:r>
      <w:r w:rsidR="0002618D" w:rsidRPr="009375A0">
        <w:rPr>
          <w:rFonts w:ascii="Times New Roman" w:hAnsi="Times New Roman"/>
        </w:rPr>
        <w:t>Section 266 of the Principal Act is amended—</w:t>
      </w:r>
    </w:p>
    <w:p w14:paraId="564732B5"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definition of </w:t>
      </w:r>
      <w:r w:rsidR="009375A0">
        <w:rPr>
          <w:rFonts w:ascii="Times New Roman" w:hAnsi="Times New Roman"/>
        </w:rPr>
        <w:t>“</w:t>
      </w:r>
      <w:r w:rsidRPr="009375A0">
        <w:rPr>
          <w:rFonts w:ascii="Times New Roman" w:hAnsi="Times New Roman"/>
        </w:rPr>
        <w:t>accounts</w:t>
      </w:r>
      <w:r w:rsidR="009375A0">
        <w:rPr>
          <w:rFonts w:ascii="Times New Roman" w:hAnsi="Times New Roman"/>
        </w:rPr>
        <w:t>”</w:t>
      </w:r>
      <w:r w:rsidRPr="009375A0">
        <w:rPr>
          <w:rFonts w:ascii="Times New Roman" w:hAnsi="Times New Roman"/>
        </w:rPr>
        <w:t xml:space="preserve"> and substituting the following definition:</w:t>
      </w:r>
    </w:p>
    <w:p w14:paraId="04712B17" w14:textId="77777777" w:rsidR="0002618D" w:rsidRPr="009375A0" w:rsidRDefault="00AE08A2" w:rsidP="006534D3">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accounts</w:t>
      </w:r>
      <w:r w:rsidR="009375A0">
        <w:rPr>
          <w:rFonts w:ascii="Times New Roman" w:hAnsi="Times New Roman"/>
        </w:rPr>
        <w:t>’</w:t>
      </w:r>
      <w:r w:rsidR="0002618D" w:rsidRPr="009375A0">
        <w:rPr>
          <w:rFonts w:ascii="Times New Roman" w:hAnsi="Times New Roman"/>
        </w:rPr>
        <w:t xml:space="preserve"> means profit and loss accounts and balance-sheets and includes—</w:t>
      </w:r>
    </w:p>
    <w:p w14:paraId="048EC2F6" w14:textId="77777777" w:rsidR="0002618D" w:rsidRPr="009375A0" w:rsidRDefault="0002618D" w:rsidP="006534D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statements, reports and notes, other than auditors</w:t>
      </w:r>
      <w:r w:rsidR="009375A0">
        <w:rPr>
          <w:rFonts w:ascii="Times New Roman" w:hAnsi="Times New Roman"/>
        </w:rPr>
        <w:t>’</w:t>
      </w:r>
      <w:r w:rsidRPr="009375A0">
        <w:rPr>
          <w:rFonts w:ascii="Times New Roman" w:hAnsi="Times New Roman"/>
        </w:rPr>
        <w:t xml:space="preserve"> reports and directors</w:t>
      </w:r>
      <w:r w:rsidR="009375A0">
        <w:rPr>
          <w:rFonts w:ascii="Times New Roman" w:hAnsi="Times New Roman"/>
        </w:rPr>
        <w:t>’</w:t>
      </w:r>
      <w:r w:rsidRPr="009375A0">
        <w:rPr>
          <w:rFonts w:ascii="Times New Roman" w:hAnsi="Times New Roman"/>
        </w:rPr>
        <w:t xml:space="preserve"> reports, attached to or intended to be read with any of those profit and loss accounts or balance sheets; and</w:t>
      </w:r>
    </w:p>
    <w:p w14:paraId="73DA1448" w14:textId="77777777" w:rsidR="0002618D" w:rsidRPr="009375A0" w:rsidRDefault="0002618D" w:rsidP="006534D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 case where the directors of a company—</w:t>
      </w:r>
    </w:p>
    <w:p w14:paraId="104901D9" w14:textId="77777777" w:rsidR="0002618D" w:rsidRPr="009375A0" w:rsidRDefault="0002618D" w:rsidP="006534D3">
      <w:pPr>
        <w:spacing w:after="0" w:line="240" w:lineRule="auto"/>
        <w:ind w:left="2606"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are required by sub-section 269 </w:t>
      </w:r>
      <w:r w:rsidRPr="008C080D">
        <w:rPr>
          <w:rFonts w:ascii="Times New Roman" w:hAnsi="Times New Roman"/>
        </w:rPr>
        <w:t>(</w:t>
      </w:r>
      <w:r w:rsidRPr="009375A0">
        <w:rPr>
          <w:rFonts w:ascii="Times New Roman" w:hAnsi="Times New Roman"/>
        </w:rPr>
        <w:t>3</w:t>
      </w:r>
      <w:r w:rsidR="009375A0" w:rsidRPr="009375A0">
        <w:rPr>
          <w:rFonts w:ascii="Times New Roman" w:hAnsi="Times New Roman"/>
          <w:smallCaps/>
        </w:rPr>
        <w:t>a</w:t>
      </w:r>
      <w:r w:rsidRPr="008C080D">
        <w:rPr>
          <w:rFonts w:ascii="Times New Roman" w:hAnsi="Times New Roman"/>
        </w:rPr>
        <w:t>)</w:t>
      </w:r>
      <w:r w:rsidRPr="009375A0">
        <w:rPr>
          <w:rFonts w:ascii="Times New Roman" w:hAnsi="Times New Roman"/>
        </w:rPr>
        <w:t xml:space="preserve"> to cause a cash statement relating to a financial year of the company to be made out; or</w:t>
      </w:r>
    </w:p>
    <w:p w14:paraId="5BD8A6B1" w14:textId="77777777" w:rsidR="0002618D" w:rsidRPr="009375A0" w:rsidRDefault="0002618D" w:rsidP="006534D3">
      <w:pPr>
        <w:spacing w:after="0" w:line="240" w:lineRule="auto"/>
        <w:ind w:left="2606"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not being required by sub-section 269 </w:t>
      </w:r>
      <w:r w:rsidRPr="008C080D">
        <w:rPr>
          <w:rFonts w:ascii="Times New Roman" w:hAnsi="Times New Roman"/>
        </w:rPr>
        <w:t>(</w:t>
      </w:r>
      <w:r w:rsidRPr="009375A0">
        <w:rPr>
          <w:rFonts w:ascii="Times New Roman" w:hAnsi="Times New Roman"/>
        </w:rPr>
        <w:t>3</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to cause a cash statement relating to a financial year of the company to be made out, cause such a cash statement to be made out for the purpose of laying it before the next annual general meeting of the company,</w:t>
      </w:r>
    </w:p>
    <w:p w14:paraId="217FAB5F" w14:textId="77777777" w:rsidR="0002618D" w:rsidRPr="009375A0" w:rsidRDefault="0002618D" w:rsidP="006534D3">
      <w:pPr>
        <w:spacing w:after="0" w:line="240" w:lineRule="auto"/>
        <w:ind w:left="2070"/>
        <w:jc w:val="both"/>
        <w:rPr>
          <w:rFonts w:ascii="Times New Roman" w:hAnsi="Times New Roman"/>
        </w:rPr>
      </w:pPr>
      <w:r w:rsidRPr="009375A0">
        <w:rPr>
          <w:rFonts w:ascii="Times New Roman" w:hAnsi="Times New Roman"/>
        </w:rPr>
        <w:t>that cash statement;</w:t>
      </w:r>
      <w:r w:rsidR="009375A0">
        <w:rPr>
          <w:rFonts w:ascii="Times New Roman" w:hAnsi="Times New Roman"/>
        </w:rPr>
        <w:t>”</w:t>
      </w:r>
      <w:r w:rsidRPr="009375A0">
        <w:rPr>
          <w:rFonts w:ascii="Times New Roman" w:hAnsi="Times New Roman"/>
        </w:rPr>
        <w:t>;</w:t>
      </w:r>
    </w:p>
    <w:p w14:paraId="39DE1189"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Board</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definition:</w:t>
      </w:r>
    </w:p>
    <w:p w14:paraId="17538D30" w14:textId="77777777" w:rsidR="0002618D" w:rsidRPr="009375A0" w:rsidRDefault="00AE08A2" w:rsidP="006534D3">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cash statement</w:t>
      </w:r>
      <w:r w:rsidR="009375A0">
        <w:rPr>
          <w:rFonts w:ascii="Times New Roman" w:hAnsi="Times New Roman"/>
        </w:rPr>
        <w:t>’</w:t>
      </w:r>
      <w:r w:rsidR="0002618D" w:rsidRPr="009375A0">
        <w:rPr>
          <w:rFonts w:ascii="Times New Roman" w:hAnsi="Times New Roman"/>
        </w:rPr>
        <w:t xml:space="preserve"> means a statement of cash movements;</w:t>
      </w:r>
      <w:r w:rsidR="009375A0">
        <w:rPr>
          <w:rFonts w:ascii="Times New Roman" w:hAnsi="Times New Roman"/>
        </w:rPr>
        <w:t>”</w:t>
      </w:r>
      <w:r w:rsidR="0002618D" w:rsidRPr="009375A0">
        <w:rPr>
          <w:rFonts w:ascii="Times New Roman" w:hAnsi="Times New Roman"/>
        </w:rPr>
        <w:t>;</w:t>
      </w:r>
    </w:p>
    <w:p w14:paraId="7B5C2ACC"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definition of </w:t>
      </w:r>
      <w:r w:rsidR="009375A0">
        <w:rPr>
          <w:rFonts w:ascii="Times New Roman" w:hAnsi="Times New Roman"/>
        </w:rPr>
        <w:t>“</w:t>
      </w:r>
      <w:r w:rsidRPr="009375A0">
        <w:rPr>
          <w:rFonts w:ascii="Times New Roman" w:hAnsi="Times New Roman"/>
        </w:rPr>
        <w:t>group accounts</w:t>
      </w:r>
      <w:r w:rsidR="009375A0">
        <w:rPr>
          <w:rFonts w:ascii="Times New Roman" w:hAnsi="Times New Roman"/>
        </w:rPr>
        <w:t>”</w:t>
      </w:r>
      <w:r w:rsidRPr="009375A0">
        <w:rPr>
          <w:rFonts w:ascii="Times New Roman" w:hAnsi="Times New Roman"/>
        </w:rPr>
        <w:t xml:space="preserve"> and substituting the following definition:</w:t>
      </w:r>
    </w:p>
    <w:p w14:paraId="19E2D570" w14:textId="77777777" w:rsidR="0002618D" w:rsidRPr="009375A0" w:rsidRDefault="00AE08A2" w:rsidP="006534D3">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group accounts</w:t>
      </w:r>
      <w:r w:rsidR="009375A0">
        <w:rPr>
          <w:rFonts w:ascii="Times New Roman" w:hAnsi="Times New Roman"/>
        </w:rPr>
        <w:t>’</w:t>
      </w:r>
      <w:r w:rsidR="0002618D" w:rsidRPr="009375A0">
        <w:rPr>
          <w:rFonts w:ascii="Times New Roman" w:hAnsi="Times New Roman"/>
        </w:rPr>
        <w:t>, in relation to a holding company, means—</w:t>
      </w:r>
    </w:p>
    <w:p w14:paraId="2E22F0F2" w14:textId="77777777" w:rsidR="0002618D" w:rsidRPr="009375A0" w:rsidRDefault="0002618D" w:rsidP="006534D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set of consolidated accounts for the group of companies of that holding company;</w:t>
      </w:r>
    </w:p>
    <w:p w14:paraId="0D8243CB"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96F67FC" w14:textId="77777777" w:rsidR="0002618D" w:rsidRPr="009375A0" w:rsidRDefault="0002618D" w:rsidP="006534D3">
      <w:pPr>
        <w:spacing w:after="0" w:line="240" w:lineRule="auto"/>
        <w:ind w:left="2088"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2 or more sets of consolidated accounts together covering that group;</w:t>
      </w:r>
    </w:p>
    <w:p w14:paraId="21F512F4" w14:textId="77777777" w:rsidR="0002618D" w:rsidRPr="009375A0" w:rsidRDefault="0002618D" w:rsidP="006534D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separate accounts for each corporation in that group; or</w:t>
      </w:r>
    </w:p>
    <w:p w14:paraId="51E4DD67" w14:textId="77777777" w:rsidR="0002618D" w:rsidRPr="009375A0" w:rsidRDefault="0002618D" w:rsidP="006534D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 combination of one or more sets of consolidated accounts and one or more sets of separate accounts together covering that group,</w:t>
      </w:r>
    </w:p>
    <w:p w14:paraId="540E8C30" w14:textId="77777777" w:rsidR="0002618D" w:rsidRPr="009375A0" w:rsidRDefault="0002618D" w:rsidP="006534D3">
      <w:pPr>
        <w:spacing w:after="0" w:line="240" w:lineRule="auto"/>
        <w:ind w:left="990" w:firstLine="360"/>
        <w:jc w:val="both"/>
        <w:rPr>
          <w:rFonts w:ascii="Times New Roman" w:hAnsi="Times New Roman"/>
        </w:rPr>
      </w:pPr>
      <w:r w:rsidRPr="009375A0">
        <w:rPr>
          <w:rFonts w:ascii="Times New Roman" w:hAnsi="Times New Roman"/>
        </w:rPr>
        <w:t>and includes, in a case where the directors of the holding company—</w:t>
      </w:r>
    </w:p>
    <w:p w14:paraId="4D24EA20" w14:textId="77777777" w:rsidR="0002618D" w:rsidRPr="009375A0" w:rsidRDefault="0002618D" w:rsidP="006534D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are required by sub-section 269 </w:t>
      </w:r>
      <w:r w:rsidRPr="008C080D">
        <w:rPr>
          <w:rFonts w:ascii="Times New Roman" w:hAnsi="Times New Roman"/>
        </w:rPr>
        <w:t>(</w:t>
      </w:r>
      <w:r w:rsidRPr="009375A0">
        <w:rPr>
          <w:rFonts w:ascii="Times New Roman" w:hAnsi="Times New Roman"/>
        </w:rPr>
        <w:t>3</w:t>
      </w:r>
      <w:r w:rsidR="009375A0" w:rsidRPr="009375A0">
        <w:rPr>
          <w:rFonts w:ascii="Times New Roman" w:hAnsi="Times New Roman"/>
          <w:smallCaps/>
        </w:rPr>
        <w:t>a</w:t>
      </w:r>
      <w:r w:rsidRPr="008C080D">
        <w:rPr>
          <w:rFonts w:ascii="Times New Roman" w:hAnsi="Times New Roman"/>
        </w:rPr>
        <w:t>)</w:t>
      </w:r>
      <w:r w:rsidRPr="009375A0">
        <w:rPr>
          <w:rFonts w:ascii="Times New Roman" w:hAnsi="Times New Roman"/>
        </w:rPr>
        <w:t xml:space="preserve"> to cause a consolidated cash statement relating to respective financial years of the holding company and its subsidiaries to be made out; or</w:t>
      </w:r>
    </w:p>
    <w:p w14:paraId="1C369B8E" w14:textId="77777777" w:rsidR="0002618D" w:rsidRPr="009375A0" w:rsidRDefault="0002618D" w:rsidP="006534D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not being required by sub-section 269 </w:t>
      </w:r>
      <w:r w:rsidRPr="008C080D">
        <w:rPr>
          <w:rFonts w:ascii="Times New Roman" w:hAnsi="Times New Roman"/>
        </w:rPr>
        <w:t>(</w:t>
      </w:r>
      <w:r w:rsidRPr="009375A0">
        <w:rPr>
          <w:rFonts w:ascii="Times New Roman" w:hAnsi="Times New Roman"/>
        </w:rPr>
        <w:t>3</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to cause a consolidated cash statement relating to respective financial years of the holding company and its subsidiaries to be made out, cause such a cash statement to be made out for the purpose of laying it before the next annual general meeting of the holding company,</w:t>
      </w:r>
    </w:p>
    <w:p w14:paraId="75FA4676" w14:textId="77777777" w:rsidR="0002618D" w:rsidRPr="009375A0" w:rsidRDefault="0002618D" w:rsidP="006534D3">
      <w:pPr>
        <w:spacing w:after="0" w:line="240" w:lineRule="auto"/>
        <w:ind w:left="1350"/>
        <w:jc w:val="both"/>
        <w:rPr>
          <w:rFonts w:ascii="Times New Roman" w:hAnsi="Times New Roman"/>
        </w:rPr>
      </w:pPr>
      <w:r w:rsidRPr="009375A0">
        <w:rPr>
          <w:rFonts w:ascii="Times New Roman" w:hAnsi="Times New Roman"/>
        </w:rPr>
        <w:t>that cash statement, but does not include any other cash statement;</w:t>
      </w:r>
      <w:r w:rsidR="009375A0">
        <w:rPr>
          <w:rFonts w:ascii="Times New Roman" w:hAnsi="Times New Roman"/>
        </w:rPr>
        <w:t>”</w:t>
      </w:r>
      <w:r w:rsidRPr="009375A0">
        <w:rPr>
          <w:rFonts w:ascii="Times New Roman" w:hAnsi="Times New Roman"/>
        </w:rPr>
        <w:t>;</w:t>
      </w:r>
    </w:p>
    <w:p w14:paraId="1D6E1FB2"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holding company</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definitions:</w:t>
      </w:r>
    </w:p>
    <w:p w14:paraId="24C2A8D6" w14:textId="77777777" w:rsidR="0002618D" w:rsidRPr="009375A0" w:rsidRDefault="009375A0" w:rsidP="006534D3">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prescribed company</w:t>
      </w:r>
      <w:r>
        <w:rPr>
          <w:rFonts w:ascii="Times New Roman" w:hAnsi="Times New Roman"/>
        </w:rPr>
        <w:t>’</w:t>
      </w:r>
      <w:r w:rsidR="0002618D" w:rsidRPr="009375A0">
        <w:rPr>
          <w:rFonts w:ascii="Times New Roman" w:hAnsi="Times New Roman"/>
        </w:rPr>
        <w:t xml:space="preserve"> means a company, or a company included in a class of companies, prescribed for the purposes of this definition;</w:t>
      </w:r>
    </w:p>
    <w:p w14:paraId="5AD3E3EB" w14:textId="77777777" w:rsidR="0002618D" w:rsidRPr="009375A0" w:rsidRDefault="009375A0" w:rsidP="006534D3">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relevant time</w:t>
      </w:r>
      <w:r>
        <w:rPr>
          <w:rFonts w:ascii="Times New Roman" w:hAnsi="Times New Roman"/>
        </w:rPr>
        <w:t>’</w:t>
      </w:r>
      <w:r w:rsidR="0002618D" w:rsidRPr="009375A0">
        <w:rPr>
          <w:rFonts w:ascii="Times New Roman" w:hAnsi="Times New Roman"/>
        </w:rPr>
        <w:t>, in relation to a financial year of a company, means—</w:t>
      </w:r>
    </w:p>
    <w:p w14:paraId="0DDBA7D5" w14:textId="77777777" w:rsidR="0002618D" w:rsidRPr="009375A0" w:rsidRDefault="0002618D" w:rsidP="006534D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 case where, before the end of the period within which section 240 requires the company to hold an annual general meeting in relation to that financial year, the company so holds an annual general meeting notice of which was sent, not less than 14 days before the end of that period, to persons entitled to receive notice of general meetings of the company—</w:t>
      </w:r>
    </w:p>
    <w:p w14:paraId="3EC25AB7" w14:textId="77777777" w:rsidR="0002618D" w:rsidRPr="009375A0" w:rsidRDefault="0002618D" w:rsidP="006534D3">
      <w:pPr>
        <w:spacing w:after="0" w:line="240" w:lineRule="auto"/>
        <w:ind w:left="2606"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unless sub-paragraph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applies—the time when notice of the last-mentioned meeting was so sent; or</w:t>
      </w:r>
    </w:p>
    <w:p w14:paraId="411EEB22" w14:textId="77777777" w:rsidR="0002618D" w:rsidRPr="009375A0" w:rsidRDefault="0002618D" w:rsidP="006534D3">
      <w:pPr>
        <w:spacing w:after="0" w:line="240" w:lineRule="auto"/>
        <w:ind w:left="2606"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if notice of the last-mentioned meeting was so sent not less than 14 days before the meeting—the end of the fourteenth day before the meeting; or</w:t>
      </w:r>
    </w:p>
    <w:p w14:paraId="5A2F4A3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33F4280" w14:textId="77777777" w:rsidR="0002618D" w:rsidRPr="009375A0" w:rsidRDefault="0002618D" w:rsidP="006534D3">
      <w:pPr>
        <w:spacing w:after="0" w:line="240" w:lineRule="auto"/>
        <w:ind w:left="2088"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any other case—the end of the fourteenth day before the end of the period within which section 240 requires the company to hold an annual general meeting in relation to that financial year;</w:t>
      </w:r>
      <w:r w:rsidR="009375A0">
        <w:rPr>
          <w:rFonts w:ascii="Times New Roman" w:hAnsi="Times New Roman"/>
        </w:rPr>
        <w:t>”</w:t>
      </w:r>
      <w:r w:rsidRPr="009375A0">
        <w:rPr>
          <w:rFonts w:ascii="Times New Roman" w:hAnsi="Times New Roman"/>
        </w:rPr>
        <w:t>; and</w:t>
      </w:r>
    </w:p>
    <w:p w14:paraId="0CE70185"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sub-section:</w:t>
      </w:r>
    </w:p>
    <w:p w14:paraId="1531F6B4" w14:textId="77777777" w:rsidR="0002618D" w:rsidRPr="009375A0" w:rsidRDefault="009375A0" w:rsidP="006534D3">
      <w:pPr>
        <w:spacing w:after="0" w:line="240" w:lineRule="auto"/>
        <w:ind w:left="720" w:firstLine="360"/>
        <w:jc w:val="both"/>
        <w:rPr>
          <w:rFonts w:ascii="Times New Roman" w:hAnsi="Times New Roman"/>
        </w:rPr>
      </w:pPr>
      <w:r>
        <w:rPr>
          <w:rFonts w:ascii="Times New Roman" w:hAnsi="Times New Roman"/>
        </w:rPr>
        <w:t>“</w:t>
      </w:r>
      <w:r w:rsidR="00154F53" w:rsidRPr="008C080D">
        <w:rPr>
          <w:rFonts w:ascii="Times New Roman" w:hAnsi="Times New Roman"/>
        </w:rPr>
        <w:t>(</w:t>
      </w:r>
      <w:r w:rsidR="00154F53">
        <w:rPr>
          <w:rFonts w:ascii="Times New Roman" w:hAnsi="Times New Roman"/>
        </w:rPr>
        <w:t>1</w:t>
      </w:r>
      <w:r w:rsidR="00831C9C" w:rsidRPr="00831C9C">
        <w:rPr>
          <w:rFonts w:ascii="Times New Roman" w:hAnsi="Times New Roman"/>
          <w:smallCaps/>
        </w:rPr>
        <w:t>a</w:t>
      </w:r>
      <w:r w:rsidR="00154F53" w:rsidRPr="008C080D">
        <w:rPr>
          <w:rFonts w:ascii="Times New Roman" w:hAnsi="Times New Roman"/>
        </w:rPr>
        <w:t>)</w:t>
      </w:r>
      <w:r w:rsidR="0002618D" w:rsidRPr="009375A0">
        <w:rPr>
          <w:rFonts w:ascii="Times New Roman" w:hAnsi="Times New Roman"/>
        </w:rPr>
        <w:t xml:space="preserve"> Where, in accordance with sub-section 269 </w:t>
      </w:r>
      <w:r w:rsidR="0002618D" w:rsidRPr="008C080D">
        <w:rPr>
          <w:rFonts w:ascii="Times New Roman" w:hAnsi="Times New Roman"/>
        </w:rPr>
        <w:t>(</w:t>
      </w:r>
      <w:r w:rsidR="0002618D" w:rsidRPr="009375A0">
        <w:rPr>
          <w:rFonts w:ascii="Times New Roman" w:hAnsi="Times New Roman"/>
        </w:rPr>
        <w:t>9</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10</w:t>
      </w:r>
      <w:r w:rsidR="0002618D" w:rsidRPr="008C080D">
        <w:rPr>
          <w:rFonts w:ascii="Times New Roman" w:hAnsi="Times New Roman"/>
        </w:rPr>
        <w:t>)</w:t>
      </w:r>
      <w:r w:rsidR="0002618D" w:rsidRPr="009375A0">
        <w:rPr>
          <w:rFonts w:ascii="Times New Roman" w:hAnsi="Times New Roman"/>
        </w:rPr>
        <w:t xml:space="preserve">, the directors of a company, or of a holding company, as the case may be, cause a statement to be attached to accounts of the company, or to group accounts of the holding company, the statement shall be deemed, for the purposes of this Part </w:t>
      </w:r>
      <w:r w:rsidR="0002618D" w:rsidRPr="008C080D">
        <w:rPr>
          <w:rFonts w:ascii="Times New Roman" w:hAnsi="Times New Roman"/>
        </w:rPr>
        <w:t>(</w:t>
      </w:r>
      <w:r w:rsidR="0002618D" w:rsidRPr="009375A0">
        <w:rPr>
          <w:rFonts w:ascii="Times New Roman" w:hAnsi="Times New Roman"/>
        </w:rPr>
        <w:t xml:space="preserve">other than that sub-section and sub-section 279 </w:t>
      </w:r>
      <w:r w:rsidR="0002618D" w:rsidRPr="008C080D">
        <w:rPr>
          <w:rFonts w:ascii="Times New Roman" w:hAnsi="Times New Roman"/>
        </w:rPr>
        <w:t>(</w:t>
      </w:r>
      <w:r w:rsidR="0002618D" w:rsidRPr="009375A0">
        <w:rPr>
          <w:rFonts w:ascii="Times New Roman" w:hAnsi="Times New Roman"/>
        </w:rPr>
        <w:t>6</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to form part of those accounts or group accounts, as the case may be.</w:t>
      </w:r>
      <w:r>
        <w:rPr>
          <w:rFonts w:ascii="Times New Roman" w:hAnsi="Times New Roman"/>
        </w:rPr>
        <w:t>”</w:t>
      </w:r>
      <w:r w:rsidR="0002618D" w:rsidRPr="009375A0">
        <w:rPr>
          <w:rFonts w:ascii="Times New Roman" w:hAnsi="Times New Roman"/>
        </w:rPr>
        <w:t>.</w:t>
      </w:r>
    </w:p>
    <w:p w14:paraId="38D21163" w14:textId="77777777" w:rsidR="0002618D" w:rsidRPr="009375A0" w:rsidRDefault="009375A0" w:rsidP="006534D3">
      <w:pPr>
        <w:spacing w:before="120" w:after="0" w:line="240" w:lineRule="auto"/>
        <w:ind w:firstLine="432"/>
        <w:jc w:val="both"/>
        <w:rPr>
          <w:rFonts w:ascii="Times New Roman" w:hAnsi="Times New Roman"/>
        </w:rPr>
      </w:pPr>
      <w:r w:rsidRPr="009375A0">
        <w:rPr>
          <w:rFonts w:ascii="Times New Roman" w:hAnsi="Times New Roman"/>
          <w:b/>
        </w:rPr>
        <w:t>79.</w:t>
      </w:r>
      <w:r w:rsidR="0002618D" w:rsidRPr="009375A0">
        <w:rPr>
          <w:rFonts w:ascii="Times New Roman" w:hAnsi="Times New Roman"/>
        </w:rPr>
        <w:t xml:space="preserve"> After section 266</w:t>
      </w:r>
      <w:r w:rsidR="00831C9C" w:rsidRPr="00831C9C">
        <w:rPr>
          <w:rFonts w:ascii="Times New Roman" w:hAnsi="Times New Roman"/>
          <w:smallCaps/>
        </w:rPr>
        <w:t>f</w:t>
      </w:r>
      <w:r w:rsidR="0002618D" w:rsidRPr="009375A0">
        <w:rPr>
          <w:rFonts w:ascii="Times New Roman" w:hAnsi="Times New Roman"/>
        </w:rPr>
        <w:t xml:space="preserve"> of the Principal Act the following section is inserted in Division 1 of Part VI:</w:t>
      </w:r>
    </w:p>
    <w:p w14:paraId="6DF1CD11" w14:textId="77777777" w:rsidR="0002618D" w:rsidRPr="006534D3" w:rsidRDefault="009375A0" w:rsidP="006534D3">
      <w:pPr>
        <w:spacing w:before="120" w:after="60" w:line="240" w:lineRule="auto"/>
        <w:jc w:val="both"/>
        <w:rPr>
          <w:rFonts w:ascii="Times New Roman" w:hAnsi="Times New Roman"/>
          <w:b/>
          <w:sz w:val="20"/>
        </w:rPr>
      </w:pPr>
      <w:r w:rsidRPr="006534D3">
        <w:rPr>
          <w:rFonts w:ascii="Times New Roman" w:hAnsi="Times New Roman"/>
          <w:b/>
          <w:sz w:val="20"/>
        </w:rPr>
        <w:t>Annual report</w:t>
      </w:r>
    </w:p>
    <w:p w14:paraId="7054F7AA" w14:textId="77777777" w:rsidR="0002618D" w:rsidRPr="009375A0" w:rsidRDefault="009375A0" w:rsidP="006534D3">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266</w:t>
      </w:r>
      <w:r w:rsidR="00831C9C" w:rsidRPr="00831C9C">
        <w:rPr>
          <w:rFonts w:ascii="Times New Roman" w:hAnsi="Times New Roman"/>
          <w:smallCaps/>
        </w:rPr>
        <w:t>g</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The Board shall, as soon as practicable after 30 June, and in any event before 31 October, in each year—</w:t>
      </w:r>
    </w:p>
    <w:p w14:paraId="06AE2395"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prepare a report describing the operations of the Board during the year that ended on 30 June in that year;</w:t>
      </w:r>
    </w:p>
    <w:p w14:paraId="6197B11E"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furnish the report to the Ministerial Council; and</w:t>
      </w:r>
    </w:p>
    <w:p w14:paraId="1372A943"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furnish to the Minister a copy of the report.</w:t>
      </w:r>
    </w:p>
    <w:p w14:paraId="30D42F41" w14:textId="77777777" w:rsidR="0002618D" w:rsidRPr="009375A0" w:rsidRDefault="009375A0" w:rsidP="006534D3">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Where a copy of a report is furnished to the Minister under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the Minister shall cause a copy of the report to be laid before each House of the Parliament within 15 sitting days of that House after the first-mentioned copy is received by him.</w:t>
      </w:r>
      <w:r>
        <w:rPr>
          <w:rFonts w:ascii="Times New Roman" w:hAnsi="Times New Roman"/>
        </w:rPr>
        <w:t>”</w:t>
      </w:r>
      <w:r w:rsidR="0002618D" w:rsidRPr="009375A0">
        <w:rPr>
          <w:rFonts w:ascii="Times New Roman" w:hAnsi="Times New Roman"/>
        </w:rPr>
        <w:t>.</w:t>
      </w:r>
    </w:p>
    <w:p w14:paraId="5725A821" w14:textId="77777777" w:rsidR="0002618D" w:rsidRPr="006534D3" w:rsidRDefault="009375A0" w:rsidP="006534D3">
      <w:pPr>
        <w:spacing w:before="120" w:after="60" w:line="240" w:lineRule="auto"/>
        <w:jc w:val="both"/>
        <w:rPr>
          <w:rFonts w:ascii="Times New Roman" w:hAnsi="Times New Roman"/>
          <w:b/>
          <w:sz w:val="20"/>
        </w:rPr>
      </w:pPr>
      <w:r w:rsidRPr="006534D3">
        <w:rPr>
          <w:rFonts w:ascii="Times New Roman" w:hAnsi="Times New Roman"/>
          <w:b/>
          <w:sz w:val="20"/>
        </w:rPr>
        <w:t>Profit and loss account, balance-sheet, group accounts, &amp;c.</w:t>
      </w:r>
    </w:p>
    <w:p w14:paraId="5AAFD9D2" w14:textId="77777777" w:rsidR="0002618D" w:rsidRPr="009375A0" w:rsidRDefault="009375A0" w:rsidP="006534D3">
      <w:pPr>
        <w:spacing w:after="0" w:line="240" w:lineRule="auto"/>
        <w:ind w:firstLine="432"/>
        <w:jc w:val="both"/>
        <w:rPr>
          <w:rFonts w:ascii="Times New Roman" w:hAnsi="Times New Roman"/>
        </w:rPr>
      </w:pPr>
      <w:r w:rsidRPr="009375A0">
        <w:rPr>
          <w:rFonts w:ascii="Times New Roman" w:hAnsi="Times New Roman"/>
          <w:b/>
        </w:rPr>
        <w:t>80.</w:t>
      </w:r>
      <w:r w:rsidR="0002618D" w:rsidRPr="009375A0">
        <w:rPr>
          <w:rFonts w:ascii="Times New Roman" w:hAnsi="Times New Roman"/>
        </w:rPr>
        <w:t xml:space="preserve"> </w:t>
      </w:r>
      <w:r w:rsidRPr="008C080D">
        <w:rPr>
          <w:rFonts w:ascii="Times New Roman" w:hAnsi="Times New Roman"/>
          <w:b/>
        </w:rPr>
        <w:t>(</w:t>
      </w:r>
      <w:r w:rsidRPr="009375A0">
        <w:rPr>
          <w:rFonts w:ascii="Times New Roman" w:hAnsi="Times New Roman"/>
          <w:b/>
        </w:rPr>
        <w:t>1</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Section 269 of the Principal Act is amended—</w:t>
      </w:r>
    </w:p>
    <w:p w14:paraId="27443358"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sub-sections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and substituting the following sub-sections:</w:t>
      </w:r>
    </w:p>
    <w:p w14:paraId="7E727994" w14:textId="77777777" w:rsidR="0002618D" w:rsidRPr="009375A0" w:rsidRDefault="009375A0" w:rsidP="006534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The directors of a company shall, before the relevant time in relation to a financial year of the company, cause to be made out a profit and loss account for that financial year that gives a true and fair view of the profit or loss of the company for that financial year.</w:t>
      </w:r>
    </w:p>
    <w:p w14:paraId="08AF0EF7" w14:textId="77777777" w:rsidR="0002618D" w:rsidRPr="009375A0" w:rsidRDefault="009375A0" w:rsidP="006534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The directors of a company shall, before the relevant time in relation to a financial year of the company, cause to be made out a balance-sheet as at the end of that financial year that gives a true and fair view of the state of affairs of the company as at the end of that financial year.</w:t>
      </w:r>
      <w:r>
        <w:rPr>
          <w:rFonts w:ascii="Times New Roman" w:hAnsi="Times New Roman"/>
        </w:rPr>
        <w:t>”</w:t>
      </w:r>
      <w:r w:rsidR="0002618D" w:rsidRPr="009375A0">
        <w:rPr>
          <w:rFonts w:ascii="Times New Roman" w:hAnsi="Times New Roman"/>
        </w:rPr>
        <w:t>;</w:t>
      </w:r>
    </w:p>
    <w:p w14:paraId="3EDDD84C"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all the words from and including </w:t>
      </w:r>
      <w:r w:rsidR="009375A0">
        <w:rPr>
          <w:rFonts w:ascii="Times New Roman" w:hAnsi="Times New Roman"/>
        </w:rPr>
        <w:t>“</w:t>
      </w:r>
      <w:r w:rsidRPr="009375A0">
        <w:rPr>
          <w:rFonts w:ascii="Times New Roman" w:hAnsi="Times New Roman"/>
        </w:rPr>
        <w:t>not less</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first occurring</w:t>
      </w:r>
      <w:r w:rsidRPr="008C080D">
        <w:rPr>
          <w:rFonts w:ascii="Times New Roman" w:hAnsi="Times New Roman"/>
        </w:rPr>
        <w:t>)</w:t>
      </w:r>
      <w:r w:rsidRPr="009375A0">
        <w:rPr>
          <w:rFonts w:ascii="Times New Roman" w:hAnsi="Times New Roman"/>
        </w:rPr>
        <w:t xml:space="preserve"> to and including </w:t>
      </w:r>
      <w:r w:rsidR="009375A0">
        <w:rPr>
          <w:rFonts w:ascii="Times New Roman" w:hAnsi="Times New Roman"/>
        </w:rPr>
        <w:t>“</w:t>
      </w:r>
      <w:r w:rsidRPr="009375A0">
        <w:rPr>
          <w:rFonts w:ascii="Times New Roman" w:hAnsi="Times New Roman"/>
        </w:rPr>
        <w:t>that period</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before the relevant time in relation to that financial year</w:t>
      </w:r>
      <w:r w:rsidR="009375A0">
        <w:rPr>
          <w:rFonts w:ascii="Times New Roman" w:hAnsi="Times New Roman"/>
        </w:rPr>
        <w:t>”</w:t>
      </w:r>
      <w:r w:rsidRPr="009375A0">
        <w:rPr>
          <w:rFonts w:ascii="Times New Roman" w:hAnsi="Times New Roman"/>
        </w:rPr>
        <w:t>;</w:t>
      </w:r>
    </w:p>
    <w:p w14:paraId="5FBFA8C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6BB044E"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the following sub-sections:</w:t>
      </w:r>
    </w:p>
    <w:p w14:paraId="5FA103A5" w14:textId="77777777" w:rsidR="0002618D" w:rsidRPr="009375A0" w:rsidRDefault="009375A0" w:rsidP="006534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Where, at the end of a financial year of a company, the company is a prescribed company, the directors of the company shall, before the relevant time in relation to that financial year, cause to be made out—</w:t>
      </w:r>
    </w:p>
    <w:p w14:paraId="3F15AC94" w14:textId="77777777" w:rsidR="0002618D" w:rsidRPr="009375A0" w:rsidRDefault="0002618D" w:rsidP="006534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 case where paragraph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does not apply—a cash statement relating to that financial year that gives a true and fair view of the cash movements of the company during that financial year; or</w:t>
      </w:r>
    </w:p>
    <w:p w14:paraId="3D8A893A" w14:textId="77777777" w:rsidR="0002618D" w:rsidRPr="009375A0" w:rsidRDefault="0002618D" w:rsidP="006534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 case where, at the end of that financial year, the company is a holding company </w:t>
      </w:r>
      <w:r w:rsidRPr="008C080D">
        <w:rPr>
          <w:rFonts w:ascii="Times New Roman" w:hAnsi="Times New Roman"/>
        </w:rPr>
        <w:t>(</w:t>
      </w:r>
      <w:r w:rsidRPr="009375A0">
        <w:rPr>
          <w:rFonts w:ascii="Times New Roman" w:hAnsi="Times New Roman"/>
        </w:rPr>
        <w:t>other than a holding company that is a wholly-owned subsidiary of a company or of a recognised company</w:t>
      </w:r>
      <w:r w:rsidRPr="008C080D">
        <w:rPr>
          <w:rFonts w:ascii="Times New Roman" w:hAnsi="Times New Roman"/>
        </w:rPr>
        <w:t>)</w:t>
      </w:r>
      <w:r w:rsidRPr="009375A0">
        <w:rPr>
          <w:rFonts w:ascii="Times New Roman" w:hAnsi="Times New Roman"/>
        </w:rPr>
        <w:t>—a consolidated cash statement relating to the respective last financial years of the company and its subsidiaries, being a cash statement that gives a true and fair view of the cash movements of the company and its subsidiaries during their respective last financial years.</w:t>
      </w:r>
    </w:p>
    <w:p w14:paraId="06BF3949" w14:textId="77777777" w:rsidR="0002618D" w:rsidRPr="009375A0" w:rsidRDefault="009375A0" w:rsidP="006534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Where the directors of a company—</w:t>
      </w:r>
    </w:p>
    <w:p w14:paraId="7105565F" w14:textId="77777777" w:rsidR="0002618D" w:rsidRPr="009375A0" w:rsidRDefault="0002618D" w:rsidP="006534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are not required by sub-section </w:t>
      </w:r>
      <w:r w:rsidRPr="008C080D">
        <w:rPr>
          <w:rFonts w:ascii="Times New Roman" w:hAnsi="Times New Roman"/>
        </w:rPr>
        <w:t>(</w:t>
      </w:r>
      <w:r w:rsidRPr="009375A0">
        <w:rPr>
          <w:rFonts w:ascii="Times New Roman" w:hAnsi="Times New Roman"/>
        </w:rPr>
        <w:t>3</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to cause a cash statement relating to a financial year of the company to be made out; and</w:t>
      </w:r>
    </w:p>
    <w:p w14:paraId="74CF64D5" w14:textId="77777777" w:rsidR="0002618D" w:rsidRPr="009375A0" w:rsidRDefault="0002618D" w:rsidP="006534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cause a cash statement relating to that financial year to be made out for the purpose of laying it before the next annual general meeting of the company,</w:t>
      </w:r>
    </w:p>
    <w:p w14:paraId="535C35FD" w14:textId="77777777" w:rsidR="0002618D" w:rsidRPr="009375A0" w:rsidRDefault="0002618D" w:rsidP="006534D3">
      <w:pPr>
        <w:spacing w:after="0" w:line="240" w:lineRule="auto"/>
        <w:ind w:left="720"/>
        <w:jc w:val="both"/>
        <w:rPr>
          <w:rFonts w:ascii="Times New Roman" w:hAnsi="Times New Roman"/>
        </w:rPr>
      </w:pPr>
      <w:r w:rsidRPr="009375A0">
        <w:rPr>
          <w:rFonts w:ascii="Times New Roman" w:hAnsi="Times New Roman"/>
        </w:rPr>
        <w:t>the directors of the company shall cause the cash statement to be made out so as to give a true and fair view of the cash movements of the company during that financial year.</w:t>
      </w:r>
    </w:p>
    <w:p w14:paraId="1390196F" w14:textId="77777777" w:rsidR="0002618D" w:rsidRPr="009375A0" w:rsidRDefault="009375A0" w:rsidP="006534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831C9C" w:rsidRPr="00831C9C">
        <w:rPr>
          <w:rFonts w:ascii="Times New Roman" w:hAnsi="Times New Roman"/>
          <w:smallCaps/>
        </w:rPr>
        <w:t>c</w:t>
      </w:r>
      <w:r w:rsidR="0002618D" w:rsidRPr="008C080D">
        <w:rPr>
          <w:rFonts w:ascii="Times New Roman" w:hAnsi="Times New Roman"/>
        </w:rPr>
        <w:t>)</w:t>
      </w:r>
      <w:r w:rsidR="0002618D" w:rsidRPr="009375A0">
        <w:rPr>
          <w:rFonts w:ascii="Times New Roman" w:hAnsi="Times New Roman"/>
        </w:rPr>
        <w:t xml:space="preserve"> Where the directors of a holding company—</w:t>
      </w:r>
    </w:p>
    <w:p w14:paraId="1A2C67BB" w14:textId="77777777" w:rsidR="0002618D" w:rsidRPr="009375A0" w:rsidRDefault="0002618D" w:rsidP="006534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are not required by sub-section </w:t>
      </w:r>
      <w:r w:rsidRPr="008C080D">
        <w:rPr>
          <w:rFonts w:ascii="Times New Roman" w:hAnsi="Times New Roman"/>
        </w:rPr>
        <w:t>(</w:t>
      </w:r>
      <w:r w:rsidRPr="009375A0">
        <w:rPr>
          <w:rFonts w:ascii="Times New Roman" w:hAnsi="Times New Roman"/>
        </w:rPr>
        <w:t>3</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to cause a consolidated cash statement relating to respective financial years of the holding company and its subsidiaries to be made out; and</w:t>
      </w:r>
    </w:p>
    <w:p w14:paraId="34943173" w14:textId="77777777" w:rsidR="0002618D" w:rsidRPr="009375A0" w:rsidRDefault="0002618D" w:rsidP="006534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cause a consolidated cash statement relating to those respective financial years of the company and its subsidiaries to be made out for the purpose of laying it before the next annual general meeting of the company,</w:t>
      </w:r>
    </w:p>
    <w:p w14:paraId="3439CB51" w14:textId="77777777" w:rsidR="0002618D" w:rsidRPr="009375A0" w:rsidRDefault="0002618D" w:rsidP="006534D3">
      <w:pPr>
        <w:spacing w:after="0" w:line="240" w:lineRule="auto"/>
        <w:ind w:left="720"/>
        <w:jc w:val="both"/>
        <w:rPr>
          <w:rFonts w:ascii="Times New Roman" w:hAnsi="Times New Roman"/>
        </w:rPr>
      </w:pPr>
      <w:r w:rsidRPr="009375A0">
        <w:rPr>
          <w:rFonts w:ascii="Times New Roman" w:hAnsi="Times New Roman"/>
        </w:rPr>
        <w:t>the directors of the company shall cause the cash statement to be made out so as to give a true and fair view of the cash movements of the company and its subsidiaries during those respective financial years.</w:t>
      </w:r>
      <w:r w:rsidR="009375A0">
        <w:rPr>
          <w:rFonts w:ascii="Times New Roman" w:hAnsi="Times New Roman"/>
        </w:rPr>
        <w:t>”</w:t>
      </w:r>
      <w:r w:rsidRPr="009375A0">
        <w:rPr>
          <w:rFonts w:ascii="Times New Roman" w:hAnsi="Times New Roman"/>
        </w:rPr>
        <w:t>;</w:t>
      </w:r>
    </w:p>
    <w:p w14:paraId="2839A14B"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and substituting the following sub-section:</w:t>
      </w:r>
    </w:p>
    <w:p w14:paraId="45ED7CEF" w14:textId="77777777" w:rsidR="0002618D" w:rsidRPr="009375A0" w:rsidRDefault="009375A0" w:rsidP="006534D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The directors of a company, other than a company that pursuant to sections 278 and 279 did not appoint an auditor to audit the accounts concerned, shall take reasonable steps to ensure that the accounts of the company relating to a financial year of the company and, if the company is a holding company for which group accounts</w:t>
      </w:r>
    </w:p>
    <w:p w14:paraId="42DEA9A0"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731E3FEE" w14:textId="77777777" w:rsidR="0002618D" w:rsidRPr="009375A0" w:rsidRDefault="0002618D" w:rsidP="006534D3">
      <w:pPr>
        <w:spacing w:after="0" w:line="240" w:lineRule="auto"/>
        <w:ind w:left="720"/>
        <w:jc w:val="both"/>
        <w:rPr>
          <w:rFonts w:ascii="Times New Roman" w:hAnsi="Times New Roman"/>
        </w:rPr>
      </w:pPr>
      <w:r w:rsidRPr="009375A0">
        <w:rPr>
          <w:rFonts w:ascii="Times New Roman" w:hAnsi="Times New Roman"/>
        </w:rPr>
        <w:lastRenderedPageBreak/>
        <w:t>relating to that financial year are required, those group accounts are audited as required by this Part before the relevant time in relation to that financial year.</w:t>
      </w:r>
      <w:r w:rsidR="009375A0">
        <w:rPr>
          <w:rFonts w:ascii="Times New Roman" w:hAnsi="Times New Roman"/>
        </w:rPr>
        <w:t>”</w:t>
      </w:r>
      <w:r w:rsidRPr="009375A0">
        <w:rPr>
          <w:rFonts w:ascii="Times New Roman" w:hAnsi="Times New Roman"/>
        </w:rPr>
        <w:t>;</w:t>
      </w:r>
    </w:p>
    <w:p w14:paraId="6A87815F"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all the words after </w:t>
      </w:r>
      <w:r w:rsidR="009375A0">
        <w:rPr>
          <w:rFonts w:ascii="Times New Roman" w:hAnsi="Times New Roman"/>
        </w:rPr>
        <w:t>“</w:t>
      </w:r>
      <w:r w:rsidRPr="009375A0">
        <w:rPr>
          <w:rFonts w:ascii="Times New Roman" w:hAnsi="Times New Roman"/>
        </w:rPr>
        <w:t>subsidiary</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of a company or of a recognised company</w:t>
      </w:r>
      <w:r w:rsidR="009375A0">
        <w:rPr>
          <w:rFonts w:ascii="Times New Roman" w:hAnsi="Times New Roman"/>
        </w:rPr>
        <w:t>”</w:t>
      </w:r>
      <w:r w:rsidRPr="009375A0">
        <w:rPr>
          <w:rFonts w:ascii="Times New Roman" w:hAnsi="Times New Roman"/>
        </w:rPr>
        <w:t>.</w:t>
      </w:r>
    </w:p>
    <w:p w14:paraId="6B7B19B6"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9</w:t>
      </w:r>
      <w:r w:rsidRPr="008C080D">
        <w:rPr>
          <w:rFonts w:ascii="Times New Roman" w:hAnsi="Times New Roman"/>
        </w:rPr>
        <w:t>)</w:t>
      </w:r>
      <w:r w:rsidRPr="009375A0">
        <w:rPr>
          <w:rFonts w:ascii="Times New Roman" w:hAnsi="Times New Roman"/>
        </w:rPr>
        <w:t xml:space="preserve"> all the words from and including </w:t>
      </w:r>
      <w:r w:rsidR="009375A0">
        <w:rPr>
          <w:rFonts w:ascii="Times New Roman" w:hAnsi="Times New Roman"/>
        </w:rPr>
        <w:t>“</w:t>
      </w:r>
      <w:r w:rsidRPr="009375A0">
        <w:rPr>
          <w:rFonts w:ascii="Times New Roman" w:hAnsi="Times New Roman"/>
        </w:rPr>
        <w:t>56 days</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first occurring</w:t>
      </w:r>
      <w:r w:rsidRPr="008C080D">
        <w:rPr>
          <w:rFonts w:ascii="Times New Roman" w:hAnsi="Times New Roman"/>
        </w:rPr>
        <w:t>)</w:t>
      </w:r>
      <w:r w:rsidRPr="009375A0">
        <w:rPr>
          <w:rFonts w:ascii="Times New Roman" w:hAnsi="Times New Roman"/>
        </w:rPr>
        <w:t xml:space="preserve"> to and including </w:t>
      </w:r>
      <w:r w:rsidR="009375A0">
        <w:rPr>
          <w:rFonts w:ascii="Times New Roman" w:hAnsi="Times New Roman"/>
        </w:rPr>
        <w:t>“</w:t>
      </w:r>
      <w:r w:rsidRPr="009375A0">
        <w:rPr>
          <w:rFonts w:ascii="Times New Roman" w:hAnsi="Times New Roman"/>
        </w:rPr>
        <w:t>that period</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42 days before the relevant time in relation to the last financial year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financial year</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of the company</w:t>
      </w:r>
      <w:r w:rsidR="009375A0">
        <w:rPr>
          <w:rFonts w:ascii="Times New Roman" w:hAnsi="Times New Roman"/>
        </w:rPr>
        <w:t>”</w:t>
      </w:r>
      <w:r w:rsidRPr="009375A0">
        <w:rPr>
          <w:rFonts w:ascii="Times New Roman" w:hAnsi="Times New Roman"/>
        </w:rPr>
        <w:t>;</w:t>
      </w:r>
    </w:p>
    <w:p w14:paraId="6C965326"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by omitting sub-paragraphs </w:t>
      </w:r>
      <w:r w:rsidRPr="008C080D">
        <w:rPr>
          <w:rFonts w:ascii="Times New Roman" w:hAnsi="Times New Roman"/>
        </w:rPr>
        <w:t>(</w:t>
      </w:r>
      <w:r w:rsidRPr="009375A0">
        <w:rPr>
          <w:rFonts w:ascii="Times New Roman" w:hAnsi="Times New Roman"/>
        </w:rPr>
        <w:t>9</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and substituting the following sub-paragraphs:</w:t>
      </w:r>
    </w:p>
    <w:p w14:paraId="5E00D8B5" w14:textId="77777777" w:rsidR="0002618D" w:rsidRPr="009375A0" w:rsidRDefault="009375A0" w:rsidP="006534D3">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proofErr w:type="spellStart"/>
      <w:r w:rsidR="0002618D" w:rsidRPr="009375A0">
        <w:rPr>
          <w:rFonts w:ascii="Times New Roman" w:hAnsi="Times New Roman"/>
        </w:rPr>
        <w:t>i</w:t>
      </w:r>
      <w:proofErr w:type="spellEnd"/>
      <w:r w:rsidR="0002618D" w:rsidRPr="008C080D">
        <w:rPr>
          <w:rFonts w:ascii="Times New Roman" w:hAnsi="Times New Roman"/>
        </w:rPr>
        <w:t>)</w:t>
      </w:r>
      <w:r w:rsidR="0002618D" w:rsidRPr="009375A0">
        <w:rPr>
          <w:rFonts w:ascii="Times New Roman" w:hAnsi="Times New Roman"/>
        </w:rPr>
        <w:t xml:space="preserve"> the profit and loss account is drawn up so as to give a true and fair view of the profit or loss of the company for the financial year;</w:t>
      </w:r>
    </w:p>
    <w:p w14:paraId="618673FD" w14:textId="77777777" w:rsidR="0002618D" w:rsidRPr="009375A0" w:rsidRDefault="0002618D" w:rsidP="006534D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balance-sheet is drawn up so as to give a true and fair view of the state of affairs of the company as at the end of the financial year;</w:t>
      </w:r>
    </w:p>
    <w:p w14:paraId="7E1CA1C0" w14:textId="77777777" w:rsidR="0002618D" w:rsidRPr="009375A0" w:rsidRDefault="0002618D" w:rsidP="006534D3">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iia</w:t>
      </w:r>
      <w:proofErr w:type="spellEnd"/>
      <w:r w:rsidRPr="008C080D">
        <w:rPr>
          <w:rFonts w:ascii="Times New Roman" w:hAnsi="Times New Roman"/>
        </w:rPr>
        <w:t>)</w:t>
      </w:r>
      <w:r w:rsidRPr="009375A0">
        <w:rPr>
          <w:rFonts w:ascii="Times New Roman" w:hAnsi="Times New Roman"/>
        </w:rPr>
        <w:t xml:space="preserve"> if the accounts include a cash statement—the cash statement is drawn up so as to give a true and fair view of the cash movements of the company during the financial year; and</w:t>
      </w:r>
      <w:r w:rsidR="009375A0">
        <w:rPr>
          <w:rFonts w:ascii="Times New Roman" w:hAnsi="Times New Roman"/>
        </w:rPr>
        <w:t>”</w:t>
      </w:r>
      <w:r w:rsidRPr="009375A0">
        <w:rPr>
          <w:rFonts w:ascii="Times New Roman" w:hAnsi="Times New Roman"/>
        </w:rPr>
        <w:t>;</w:t>
      </w:r>
    </w:p>
    <w:p w14:paraId="2B7631B8"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h</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10</w:t>
      </w:r>
      <w:r w:rsidRPr="008C080D">
        <w:rPr>
          <w:rFonts w:ascii="Times New Roman" w:hAnsi="Times New Roman"/>
        </w:rPr>
        <w:t>)</w:t>
      </w:r>
      <w:r w:rsidRPr="009375A0">
        <w:rPr>
          <w:rFonts w:ascii="Times New Roman" w:hAnsi="Times New Roman"/>
        </w:rPr>
        <w:t xml:space="preserve"> all the words from and including </w:t>
      </w:r>
      <w:r w:rsidR="009375A0">
        <w:rPr>
          <w:rFonts w:ascii="Times New Roman" w:hAnsi="Times New Roman"/>
        </w:rPr>
        <w:t>“</w:t>
      </w:r>
      <w:r w:rsidRPr="009375A0">
        <w:rPr>
          <w:rFonts w:ascii="Times New Roman" w:hAnsi="Times New Roman"/>
        </w:rPr>
        <w:t>56 days</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first occurring</w:t>
      </w:r>
      <w:r w:rsidRPr="008C080D">
        <w:rPr>
          <w:rFonts w:ascii="Times New Roman" w:hAnsi="Times New Roman"/>
        </w:rPr>
        <w:t>)</w:t>
      </w:r>
      <w:r w:rsidRPr="009375A0">
        <w:rPr>
          <w:rFonts w:ascii="Times New Roman" w:hAnsi="Times New Roman"/>
        </w:rPr>
        <w:t xml:space="preserve"> to and including </w:t>
      </w:r>
      <w:r w:rsidR="009375A0">
        <w:rPr>
          <w:rFonts w:ascii="Times New Roman" w:hAnsi="Times New Roman"/>
        </w:rPr>
        <w:t>“</w:t>
      </w:r>
      <w:r w:rsidRPr="009375A0">
        <w:rPr>
          <w:rFonts w:ascii="Times New Roman" w:hAnsi="Times New Roman"/>
        </w:rPr>
        <w:t>that period</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42 days before the relevant time in relation to the last financial year of the company</w:t>
      </w:r>
      <w:r w:rsidR="009375A0">
        <w:rPr>
          <w:rFonts w:ascii="Times New Roman" w:hAnsi="Times New Roman"/>
        </w:rPr>
        <w:t>”</w:t>
      </w:r>
      <w:r w:rsidRPr="009375A0">
        <w:rPr>
          <w:rFonts w:ascii="Times New Roman" w:hAnsi="Times New Roman"/>
        </w:rPr>
        <w:t>;</w:t>
      </w:r>
    </w:p>
    <w:p w14:paraId="705E3A21"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j</w:t>
      </w:r>
      <w:r w:rsidRPr="008C080D">
        <w:rPr>
          <w:rFonts w:ascii="Times New Roman" w:hAnsi="Times New Roman"/>
        </w:rPr>
        <w:t>)</w:t>
      </w:r>
      <w:r w:rsidRPr="009375A0">
        <w:rPr>
          <w:rFonts w:ascii="Times New Roman" w:hAnsi="Times New Roman"/>
        </w:rPr>
        <w:t xml:space="preserve"> by inserting after paragraph </w:t>
      </w:r>
      <w:r w:rsidRPr="008C080D">
        <w:rPr>
          <w:rFonts w:ascii="Times New Roman" w:hAnsi="Times New Roman"/>
        </w:rPr>
        <w:t>(</w:t>
      </w:r>
      <w:r w:rsidRPr="009375A0">
        <w:rPr>
          <w:rFonts w:ascii="Times New Roman" w:hAnsi="Times New Roman"/>
        </w:rPr>
        <w:t>10</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following paragraph:</w:t>
      </w:r>
    </w:p>
    <w:p w14:paraId="69E8FF78" w14:textId="77777777" w:rsidR="006534D3" w:rsidRDefault="009375A0" w:rsidP="006534D3">
      <w:pPr>
        <w:spacing w:after="0" w:line="240" w:lineRule="auto"/>
        <w:ind w:left="1512" w:hanging="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aa</w:t>
      </w:r>
      <w:r w:rsidR="0002618D" w:rsidRPr="008C080D">
        <w:rPr>
          <w:rFonts w:ascii="Times New Roman" w:hAnsi="Times New Roman"/>
        </w:rPr>
        <w:t>)</w:t>
      </w:r>
      <w:r w:rsidR="0002618D" w:rsidRPr="009375A0">
        <w:rPr>
          <w:rFonts w:ascii="Times New Roman" w:hAnsi="Times New Roman"/>
        </w:rPr>
        <w:t xml:space="preserve"> if the group accounts include a cash statement—stating whether, in the opinion of the directors, the cash statement is drawn up so as to give a true and fair view of the cash movements of the company and its subsidiaries during their respective last financial years;</w:t>
      </w:r>
      <w:r>
        <w:rPr>
          <w:rFonts w:ascii="Times New Roman" w:hAnsi="Times New Roman"/>
        </w:rPr>
        <w:t>”</w:t>
      </w:r>
      <w:r w:rsidR="006534D3">
        <w:rPr>
          <w:rFonts w:ascii="Times New Roman" w:hAnsi="Times New Roman"/>
        </w:rPr>
        <w:t>;</w:t>
      </w:r>
    </w:p>
    <w:p w14:paraId="2A9D859F"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k</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and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proofErr w:type="spellStart"/>
      <w:r w:rsidRPr="009375A0">
        <w:rPr>
          <w:rFonts w:ascii="Times New Roman" w:hAnsi="Times New Roman"/>
        </w:rPr>
        <w:t>iia</w:t>
      </w:r>
      <w:proofErr w:type="spellEnd"/>
      <w:r w:rsidRPr="008C080D">
        <w:rPr>
          <w:rFonts w:ascii="Times New Roman" w:hAnsi="Times New Roman"/>
        </w:rPr>
        <w:t>)</w:t>
      </w:r>
      <w:r w:rsidR="009375A0">
        <w:rPr>
          <w:rFonts w:ascii="Times New Roman" w:hAnsi="Times New Roman"/>
        </w:rPr>
        <w:t>”</w:t>
      </w:r>
      <w:r w:rsidRPr="009375A0">
        <w:rPr>
          <w:rFonts w:ascii="Times New Roman" w:hAnsi="Times New Roman"/>
        </w:rPr>
        <w:t>; and</w:t>
      </w:r>
    </w:p>
    <w:p w14:paraId="781BF53B"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m</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paragraph </w:t>
      </w:r>
      <w:r w:rsidRPr="008C080D">
        <w:rPr>
          <w:rFonts w:ascii="Times New Roman" w:hAnsi="Times New Roman"/>
        </w:rPr>
        <w:t>(</w:t>
      </w:r>
      <w:r w:rsidRPr="009375A0">
        <w:rPr>
          <w:rFonts w:ascii="Times New Roman" w:hAnsi="Times New Roman"/>
        </w:rPr>
        <w:t>10</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paragraphs </w:t>
      </w:r>
      <w:r w:rsidRPr="008C080D">
        <w:rPr>
          <w:rFonts w:ascii="Times New Roman" w:hAnsi="Times New Roman"/>
        </w:rPr>
        <w:t>(</w:t>
      </w:r>
      <w:r w:rsidRPr="009375A0">
        <w:rPr>
          <w:rFonts w:ascii="Times New Roman" w:hAnsi="Times New Roman"/>
        </w:rPr>
        <w:t>10</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aa</w:t>
      </w:r>
      <w:r w:rsidRPr="008C080D">
        <w:rPr>
          <w:rFonts w:ascii="Times New Roman" w:hAnsi="Times New Roman"/>
        </w:rPr>
        <w:t>)</w:t>
      </w:r>
      <w:r w:rsidR="009375A0">
        <w:rPr>
          <w:rFonts w:ascii="Times New Roman" w:hAnsi="Times New Roman"/>
        </w:rPr>
        <w:t>”</w:t>
      </w:r>
      <w:r w:rsidRPr="009375A0">
        <w:rPr>
          <w:rFonts w:ascii="Times New Roman" w:hAnsi="Times New Roman"/>
        </w:rPr>
        <w:t>.</w:t>
      </w:r>
    </w:p>
    <w:p w14:paraId="639BDBC8" w14:textId="77777777" w:rsidR="0002618D" w:rsidRPr="009375A0" w:rsidRDefault="009375A0" w:rsidP="006534D3">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2</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Section 269 of the Principal Act is amended—</w:t>
      </w:r>
    </w:p>
    <w:p w14:paraId="6D4B7187"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9</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and substituting the following paragraph:</w:t>
      </w:r>
    </w:p>
    <w:p w14:paraId="024F3B23" w14:textId="77777777" w:rsidR="0002618D" w:rsidRPr="009375A0" w:rsidRDefault="009375A0" w:rsidP="006534D3">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if the company, pursuant to section 278 or 279, did not appoint an auditor to audit the accounts—before the relevant time in relation to the financial year of the company to which the accounts relate.</w:t>
      </w:r>
      <w:r>
        <w:rPr>
          <w:rFonts w:ascii="Times New Roman" w:hAnsi="Times New Roman"/>
        </w:rPr>
        <w:t>”</w:t>
      </w:r>
      <w:r w:rsidR="0002618D" w:rsidRPr="009375A0">
        <w:rPr>
          <w:rFonts w:ascii="Times New Roman" w:hAnsi="Times New Roman"/>
        </w:rPr>
        <w:t>; and</w:t>
      </w:r>
    </w:p>
    <w:p w14:paraId="349C6131" w14:textId="77777777" w:rsidR="0002618D" w:rsidRPr="009375A0" w:rsidRDefault="0002618D" w:rsidP="006534D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10</w:t>
      </w:r>
      <w:r w:rsidR="009375A0" w:rsidRPr="009375A0">
        <w:rPr>
          <w:rFonts w:ascii="Times New Roman" w:hAnsi="Times New Roman"/>
          <w:smallCaps/>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and substituting the following paragraph:</w:t>
      </w:r>
    </w:p>
    <w:p w14:paraId="6E49667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0ED205A" w14:textId="77777777" w:rsidR="0002618D" w:rsidRPr="009375A0" w:rsidRDefault="009375A0" w:rsidP="00524C52">
      <w:pPr>
        <w:spacing w:after="0" w:line="240" w:lineRule="auto"/>
        <w:ind w:left="1440" w:hanging="360"/>
        <w:jc w:val="both"/>
        <w:rPr>
          <w:rFonts w:ascii="Times New Roman" w:hAnsi="Times New Roman"/>
        </w:rPr>
      </w:pPr>
      <w:r>
        <w:rPr>
          <w:rFonts w:ascii="Times New Roman" w:hAnsi="Times New Roman"/>
        </w:rPr>
        <w:lastRenderedPageBreak/>
        <w:t>“</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if the holding company, pursuant to section 278 or 279, did not appoint an auditor to audit the group accounts—before the relevant time in relation to the financial year of the holding company to which the group accounts relate.</w:t>
      </w:r>
      <w:r>
        <w:rPr>
          <w:rFonts w:ascii="Times New Roman" w:hAnsi="Times New Roman"/>
        </w:rPr>
        <w:t>”</w:t>
      </w:r>
      <w:r w:rsidR="0002618D" w:rsidRPr="009375A0">
        <w:rPr>
          <w:rFonts w:ascii="Times New Roman" w:hAnsi="Times New Roman"/>
        </w:rPr>
        <w:t>.</w:t>
      </w:r>
    </w:p>
    <w:p w14:paraId="73FEE1DA"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Directors’ reports</w:t>
      </w:r>
    </w:p>
    <w:p w14:paraId="142B5B23"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81.</w:t>
      </w:r>
      <w:r w:rsidR="0002618D" w:rsidRPr="009375A0">
        <w:rPr>
          <w:rFonts w:ascii="Times New Roman" w:hAnsi="Times New Roman"/>
        </w:rPr>
        <w:t xml:space="preserve"> Section 270 of the Principal Act is amended—</w:t>
      </w:r>
    </w:p>
    <w:p w14:paraId="5E5419C4"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all the words from and including </w:t>
      </w:r>
      <w:r w:rsidR="009375A0">
        <w:rPr>
          <w:rFonts w:ascii="Times New Roman" w:hAnsi="Times New Roman"/>
        </w:rPr>
        <w:t>“</w:t>
      </w:r>
      <w:r w:rsidRPr="009375A0">
        <w:rPr>
          <w:rFonts w:ascii="Times New Roman" w:hAnsi="Times New Roman"/>
        </w:rPr>
        <w:t>not less than 14</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first occurring</w:t>
      </w:r>
      <w:r w:rsidRPr="008C080D">
        <w:rPr>
          <w:rFonts w:ascii="Times New Roman" w:hAnsi="Times New Roman"/>
        </w:rPr>
        <w:t>)</w:t>
      </w:r>
      <w:r w:rsidRPr="009375A0">
        <w:rPr>
          <w:rFonts w:ascii="Times New Roman" w:hAnsi="Times New Roman"/>
        </w:rPr>
        <w:t xml:space="preserve"> to and including </w:t>
      </w:r>
      <w:r w:rsidR="009375A0">
        <w:rPr>
          <w:rFonts w:ascii="Times New Roman" w:hAnsi="Times New Roman"/>
        </w:rPr>
        <w:t>“</w:t>
      </w:r>
      <w:r w:rsidRPr="009375A0">
        <w:rPr>
          <w:rFonts w:ascii="Times New Roman" w:hAnsi="Times New Roman"/>
        </w:rPr>
        <w:t>that period</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within the period of 42 days ending at the relevant time in relation to a financial year of the company</w:t>
      </w:r>
      <w:r w:rsidR="009375A0">
        <w:rPr>
          <w:rFonts w:ascii="Times New Roman" w:hAnsi="Times New Roman"/>
        </w:rPr>
        <w:t>”</w:t>
      </w:r>
      <w:r w:rsidRPr="009375A0">
        <w:rPr>
          <w:rFonts w:ascii="Times New Roman" w:hAnsi="Times New Roman"/>
        </w:rPr>
        <w:t>;</w:t>
      </w:r>
    </w:p>
    <w:p w14:paraId="5B6D5C0D"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its last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that</w:t>
      </w:r>
      <w:r w:rsidR="009375A0">
        <w:rPr>
          <w:rFonts w:ascii="Times New Roman" w:hAnsi="Times New Roman"/>
        </w:rPr>
        <w:t>”</w:t>
      </w:r>
      <w:r w:rsidRPr="009375A0">
        <w:rPr>
          <w:rFonts w:ascii="Times New Roman" w:hAnsi="Times New Roman"/>
        </w:rPr>
        <w:t>;</w:t>
      </w:r>
    </w:p>
    <w:p w14:paraId="0D71557D"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all the words from and including </w:t>
      </w:r>
      <w:r w:rsidR="009375A0">
        <w:rPr>
          <w:rFonts w:ascii="Times New Roman" w:hAnsi="Times New Roman"/>
        </w:rPr>
        <w:t>“</w:t>
      </w:r>
      <w:r w:rsidRPr="009375A0">
        <w:rPr>
          <w:rFonts w:ascii="Times New Roman" w:hAnsi="Times New Roman"/>
        </w:rPr>
        <w:t>The directors</w:t>
      </w:r>
      <w:r w:rsidR="009375A0">
        <w:rPr>
          <w:rFonts w:ascii="Times New Roman" w:hAnsi="Times New Roman"/>
        </w:rPr>
        <w:t>”</w:t>
      </w:r>
      <w:r w:rsidRPr="009375A0">
        <w:rPr>
          <w:rFonts w:ascii="Times New Roman" w:hAnsi="Times New Roman"/>
        </w:rPr>
        <w:t xml:space="preserve"> to and including </w:t>
      </w:r>
      <w:r w:rsidR="009375A0">
        <w:rPr>
          <w:rFonts w:ascii="Times New Roman" w:hAnsi="Times New Roman"/>
        </w:rPr>
        <w:t>“</w:t>
      </w:r>
      <w:r w:rsidRPr="009375A0">
        <w:rPr>
          <w:rFonts w:ascii="Times New Roman" w:hAnsi="Times New Roman"/>
        </w:rPr>
        <w:t>that period</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Where, at the end of a financial year of a company, the company is a holding company </w:t>
      </w:r>
      <w:r w:rsidRPr="008C080D">
        <w:rPr>
          <w:rFonts w:ascii="Times New Roman" w:hAnsi="Times New Roman"/>
        </w:rPr>
        <w:t>(</w:t>
      </w:r>
      <w:r w:rsidRPr="009375A0">
        <w:rPr>
          <w:rFonts w:ascii="Times New Roman" w:hAnsi="Times New Roman"/>
        </w:rPr>
        <w:t>other than a holding company that is a wholly-owned subsidiary of a company or of a recognised company</w:t>
      </w:r>
      <w:r w:rsidRPr="008C080D">
        <w:rPr>
          <w:rFonts w:ascii="Times New Roman" w:hAnsi="Times New Roman"/>
        </w:rPr>
        <w:t>)</w:t>
      </w:r>
      <w:r w:rsidRPr="009375A0">
        <w:rPr>
          <w:rFonts w:ascii="Times New Roman" w:hAnsi="Times New Roman"/>
        </w:rPr>
        <w:t>, the directors of the company shall, within the period of 42 days ending at the relevant time in relation to that financial year</w:t>
      </w:r>
      <w:r w:rsidR="009375A0">
        <w:rPr>
          <w:rFonts w:ascii="Times New Roman" w:hAnsi="Times New Roman"/>
        </w:rPr>
        <w:t>”</w:t>
      </w:r>
      <w:r w:rsidRPr="009375A0">
        <w:rPr>
          <w:rFonts w:ascii="Times New Roman" w:hAnsi="Times New Roman"/>
        </w:rPr>
        <w:t>;</w:t>
      </w:r>
    </w:p>
    <w:p w14:paraId="4FE94C10"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9</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on the prescribed day</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at the relevant time in relation to that financial year</w:t>
      </w:r>
      <w:r w:rsidR="009375A0">
        <w:rPr>
          <w:rFonts w:ascii="Times New Roman" w:hAnsi="Times New Roman"/>
        </w:rPr>
        <w:t>”</w:t>
      </w:r>
      <w:r w:rsidRPr="009375A0">
        <w:rPr>
          <w:rFonts w:ascii="Times New Roman" w:hAnsi="Times New Roman"/>
        </w:rPr>
        <w:t>;</w:t>
      </w:r>
    </w:p>
    <w:p w14:paraId="4417EFBB"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from sub-paragraph </w:t>
      </w:r>
      <w:r w:rsidRPr="008C080D">
        <w:rPr>
          <w:rFonts w:ascii="Times New Roman" w:hAnsi="Times New Roman"/>
        </w:rPr>
        <w:t>(</w:t>
      </w:r>
      <w:r w:rsidRPr="009375A0">
        <w:rPr>
          <w:rFonts w:ascii="Times New Roman" w:hAnsi="Times New Roman"/>
        </w:rPr>
        <w:t>9</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on the prescribed day</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at the relevant time in relation to that financial year</w:t>
      </w:r>
      <w:r w:rsidR="009375A0">
        <w:rPr>
          <w:rFonts w:ascii="Times New Roman" w:hAnsi="Times New Roman"/>
        </w:rPr>
        <w:t>”</w:t>
      </w:r>
      <w:r w:rsidRPr="009375A0">
        <w:rPr>
          <w:rFonts w:ascii="Times New Roman" w:hAnsi="Times New Roman"/>
        </w:rPr>
        <w:t>; and</w:t>
      </w:r>
    </w:p>
    <w:p w14:paraId="6554C4AE"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10</w:t>
      </w:r>
      <w:r w:rsidRPr="008C080D">
        <w:rPr>
          <w:rFonts w:ascii="Times New Roman" w:hAnsi="Times New Roman"/>
        </w:rPr>
        <w:t>)</w:t>
      </w:r>
      <w:r w:rsidRPr="009375A0">
        <w:rPr>
          <w:rFonts w:ascii="Times New Roman" w:hAnsi="Times New Roman"/>
        </w:rPr>
        <w:t>.</w:t>
      </w:r>
    </w:p>
    <w:p w14:paraId="000A28B2"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Relief from requirements as to accounts and reports</w:t>
      </w:r>
    </w:p>
    <w:p w14:paraId="20C7F435"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82.</w:t>
      </w:r>
      <w:r w:rsidR="0002618D" w:rsidRPr="009375A0">
        <w:rPr>
          <w:rFonts w:ascii="Times New Roman" w:hAnsi="Times New Roman"/>
        </w:rPr>
        <w:t xml:space="preserve"> Section 273 of the Principal Act is amended—</w:t>
      </w:r>
    </w:p>
    <w:p w14:paraId="31F049EE"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 relieving the company, or relieving the auditor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of the company,</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them</w:t>
      </w:r>
      <w:r w:rsidR="009375A0">
        <w:rPr>
          <w:rFonts w:ascii="Times New Roman" w:hAnsi="Times New Roman"/>
        </w:rPr>
        <w:t>”</w:t>
      </w:r>
      <w:r w:rsidRPr="009375A0">
        <w:rPr>
          <w:rFonts w:ascii="Times New Roman" w:hAnsi="Times New Roman"/>
        </w:rPr>
        <w:t>;</w:t>
      </w:r>
    </w:p>
    <w:p w14:paraId="6A510B2C"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the company, or the auditor of the company, as the case may be,</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directors</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second occurring</w:t>
      </w:r>
      <w:r w:rsidRPr="008C080D">
        <w:rPr>
          <w:rFonts w:ascii="Times New Roman" w:hAnsi="Times New Roman"/>
        </w:rPr>
        <w:t>)</w:t>
      </w:r>
      <w:r w:rsidRPr="009375A0">
        <w:rPr>
          <w:rFonts w:ascii="Times New Roman" w:hAnsi="Times New Roman"/>
        </w:rPr>
        <w:t>;</w:t>
      </w:r>
    </w:p>
    <w:p w14:paraId="42267D69"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the company complies, or the auditor of the company complies, as the case may be,</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the directors comply</w:t>
      </w:r>
      <w:r w:rsidR="009375A0">
        <w:rPr>
          <w:rFonts w:ascii="Times New Roman" w:hAnsi="Times New Roman"/>
        </w:rPr>
        <w:t>”</w:t>
      </w:r>
      <w:r w:rsidRPr="009375A0">
        <w:rPr>
          <w:rFonts w:ascii="Times New Roman" w:hAnsi="Times New Roman"/>
        </w:rPr>
        <w:t>;</w:t>
      </w:r>
    </w:p>
    <w:p w14:paraId="59A60A99"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in that class</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included in that class, relieving a company included in that class, or relieving the auditor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of a company included in that class,</w:t>
      </w:r>
      <w:r w:rsidR="009375A0">
        <w:rPr>
          <w:rFonts w:ascii="Times New Roman" w:hAnsi="Times New Roman"/>
        </w:rPr>
        <w:t>”</w:t>
      </w:r>
      <w:r w:rsidRPr="009375A0">
        <w:rPr>
          <w:rFonts w:ascii="Times New Roman" w:hAnsi="Times New Roman"/>
        </w:rPr>
        <w:t>;</w:t>
      </w:r>
    </w:p>
    <w:p w14:paraId="51F1672C"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the company complies, or the auditor of the company complies, as the case may be,</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comply</w:t>
      </w:r>
      <w:r w:rsidR="009375A0">
        <w:rPr>
          <w:rFonts w:ascii="Times New Roman" w:hAnsi="Times New Roman"/>
        </w:rPr>
        <w:t>”</w:t>
      </w:r>
      <w:r w:rsidRPr="009375A0">
        <w:rPr>
          <w:rFonts w:ascii="Times New Roman" w:hAnsi="Times New Roman"/>
        </w:rPr>
        <w:t>; and</w:t>
      </w:r>
    </w:p>
    <w:p w14:paraId="350FE9C9"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and substituting the following sub-sections:</w:t>
      </w:r>
    </w:p>
    <w:p w14:paraId="3E88A5F4"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B5344A1" w14:textId="77777777" w:rsidR="0002618D" w:rsidRPr="009375A0" w:rsidRDefault="009375A0" w:rsidP="00524C52">
      <w:pPr>
        <w:spacing w:after="0" w:line="240" w:lineRule="auto"/>
        <w:ind w:left="720" w:firstLine="360"/>
        <w:jc w:val="both"/>
        <w:rPr>
          <w:rFonts w:ascii="Times New Roman" w:hAnsi="Times New Roman"/>
        </w:rPr>
      </w:pPr>
      <w:r>
        <w:rPr>
          <w:rFonts w:ascii="Times New Roman" w:hAnsi="Times New Roman"/>
        </w:rPr>
        <w:lastRenderedPageBreak/>
        <w:t>“</w:t>
      </w:r>
      <w:r w:rsidR="0002618D" w:rsidRPr="008C080D">
        <w:rPr>
          <w:rFonts w:ascii="Times New Roman" w:hAnsi="Times New Roman"/>
        </w:rPr>
        <w:t>(</w:t>
      </w:r>
      <w:r w:rsidR="0002618D" w:rsidRPr="009375A0">
        <w:rPr>
          <w:rFonts w:ascii="Times New Roman" w:hAnsi="Times New Roman"/>
        </w:rPr>
        <w:t>6</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reference in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to requirements of this Act relating to, or to the audit of, accounts or group accounts does not include a reference to the requirements of section 267.</w:t>
      </w:r>
    </w:p>
    <w:p w14:paraId="647C96CC" w14:textId="77777777" w:rsidR="0002618D" w:rsidRPr="009375A0" w:rsidRDefault="009375A0" w:rsidP="00524C52">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Without limiting the generality of sub-sections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a reference in either of those sub-sections to requirements of this Act relating to, or to the audit of, accounts or group accounts includes—</w:t>
      </w:r>
    </w:p>
    <w:p w14:paraId="1AB206CC"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reference to a requirement that an annual return of a company or holding company be accompanied by a copy of accounts of the company, or a copy of group accounts of the holding company, as the case may be; and</w:t>
      </w:r>
    </w:p>
    <w:p w14:paraId="3ABB8F29"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reference to a requirement that particulars relating to—</w:t>
      </w:r>
    </w:p>
    <w:p w14:paraId="486FE392"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profit or loss of a company for a financial year of the company;</w:t>
      </w:r>
    </w:p>
    <w:p w14:paraId="077A436A"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state of affairs of a company as at the end of a financial year of the company;</w:t>
      </w:r>
    </w:p>
    <w:p w14:paraId="7878F825"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the profit or loss of a holding company and its subsidiaries for respective financial years of the holding company and its subsidiaries; or</w:t>
      </w:r>
    </w:p>
    <w:p w14:paraId="53D49DF3"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the state of affairs of a holding company and its subsidiaries as at the end of respective financial years of the holding company and its subsidiaries,</w:t>
      </w:r>
    </w:p>
    <w:p w14:paraId="1EBC4C85" w14:textId="77777777" w:rsidR="0002618D" w:rsidRPr="009375A0" w:rsidRDefault="0002618D" w:rsidP="00524C52">
      <w:pPr>
        <w:spacing w:after="0" w:line="240" w:lineRule="auto"/>
        <w:ind w:left="1350"/>
        <w:jc w:val="both"/>
        <w:rPr>
          <w:rFonts w:ascii="Times New Roman" w:hAnsi="Times New Roman"/>
        </w:rPr>
      </w:pPr>
      <w:r w:rsidRPr="009375A0">
        <w:rPr>
          <w:rFonts w:ascii="Times New Roman" w:hAnsi="Times New Roman"/>
        </w:rPr>
        <w:t>be contained in an annual return of the company or holding company, as the case may be.</w:t>
      </w:r>
    </w:p>
    <w:p w14:paraId="38D04A9B" w14:textId="77777777" w:rsidR="0002618D" w:rsidRPr="009375A0" w:rsidRDefault="009375A0" w:rsidP="00524C52">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The Commission shall not make an order in relation to a company, or in relation to a class of companies, unless—</w:t>
      </w:r>
    </w:p>
    <w:p w14:paraId="29CAF04E"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relation to each requirement of this Act that is specified in the order, the Commission is of the opinion that compliance with, the requirement—</w:t>
      </w:r>
    </w:p>
    <w:p w14:paraId="6971AB90"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would render accounts or group accounts, or a report required by sub-section 270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misleading;</w:t>
      </w:r>
    </w:p>
    <w:p w14:paraId="48CF9B3D"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would be inappropriate to the circumstances of the company, or of the companies included in that class, as the case may be; or</w:t>
      </w:r>
    </w:p>
    <w:p w14:paraId="5F834A86"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would impose unreasonable burdens on—</w:t>
      </w:r>
    </w:p>
    <w:p w14:paraId="4ACEEEF0" w14:textId="77777777" w:rsidR="0002618D" w:rsidRPr="009375A0" w:rsidRDefault="009375A0" w:rsidP="00524C52">
      <w:pPr>
        <w:spacing w:after="0" w:line="240" w:lineRule="auto"/>
        <w:ind w:left="2707" w:hanging="360"/>
        <w:jc w:val="both"/>
        <w:rPr>
          <w:rFonts w:ascii="Times New Roman" w:hAnsi="Times New Roman"/>
        </w:rPr>
      </w:pPr>
      <w:r w:rsidRPr="008C080D">
        <w:rPr>
          <w:rFonts w:ascii="Times New Roman" w:hAnsi="Times New Roman"/>
          <w:smallCaps/>
        </w:rPr>
        <w:t>(</w:t>
      </w:r>
      <w:r w:rsidRPr="009375A0">
        <w:rPr>
          <w:rFonts w:ascii="Times New Roman" w:hAnsi="Times New Roman"/>
          <w:smallCaps/>
        </w:rPr>
        <w:t>a</w:t>
      </w:r>
      <w:r w:rsidRPr="008C080D">
        <w:rPr>
          <w:rFonts w:ascii="Times New Roman" w:hAnsi="Times New Roman"/>
          <w:smallCaps/>
        </w:rPr>
        <w:t>)</w:t>
      </w:r>
      <w:r w:rsidR="0002618D" w:rsidRPr="009375A0">
        <w:rPr>
          <w:rFonts w:ascii="Times New Roman" w:hAnsi="Times New Roman"/>
        </w:rPr>
        <w:t xml:space="preserve"> the company, an officer of the company or the auditor </w:t>
      </w:r>
      <w:r w:rsidR="0002618D" w:rsidRPr="008C080D">
        <w:rPr>
          <w:rFonts w:ascii="Times New Roman" w:hAnsi="Times New Roman"/>
        </w:rPr>
        <w:t>(</w:t>
      </w:r>
      <w:r w:rsidR="0002618D" w:rsidRPr="009375A0">
        <w:rPr>
          <w:rFonts w:ascii="Times New Roman" w:hAnsi="Times New Roman"/>
        </w:rPr>
        <w:t>if any</w:t>
      </w:r>
      <w:r w:rsidR="0002618D" w:rsidRPr="008C080D">
        <w:rPr>
          <w:rFonts w:ascii="Times New Roman" w:hAnsi="Times New Roman"/>
        </w:rPr>
        <w:t>)</w:t>
      </w:r>
      <w:r w:rsidR="0002618D" w:rsidRPr="009375A0">
        <w:rPr>
          <w:rFonts w:ascii="Times New Roman" w:hAnsi="Times New Roman"/>
        </w:rPr>
        <w:t xml:space="preserve"> of the company; or</w:t>
      </w:r>
    </w:p>
    <w:p w14:paraId="7FB15B7A" w14:textId="77777777" w:rsidR="0002618D" w:rsidRPr="009375A0" w:rsidRDefault="009375A0" w:rsidP="00524C52">
      <w:pPr>
        <w:spacing w:after="0" w:line="240" w:lineRule="auto"/>
        <w:ind w:left="2707" w:hanging="360"/>
        <w:jc w:val="both"/>
        <w:rPr>
          <w:rFonts w:ascii="Times New Roman" w:hAnsi="Times New Roman"/>
        </w:rPr>
      </w:pPr>
      <w:r w:rsidRPr="008C080D">
        <w:rPr>
          <w:rFonts w:ascii="Times New Roman" w:hAnsi="Times New Roman"/>
          <w:smallCaps/>
        </w:rPr>
        <w:t>(</w:t>
      </w:r>
      <w:r w:rsidRPr="009375A0">
        <w:rPr>
          <w:rFonts w:ascii="Times New Roman" w:hAnsi="Times New Roman"/>
          <w:smallCaps/>
        </w:rPr>
        <w:t>b</w:t>
      </w:r>
      <w:r w:rsidRPr="008C080D">
        <w:rPr>
          <w:rFonts w:ascii="Times New Roman" w:hAnsi="Times New Roman"/>
          <w:smallCaps/>
        </w:rPr>
        <w:t>)</w:t>
      </w:r>
      <w:r w:rsidR="0002618D" w:rsidRPr="009375A0">
        <w:rPr>
          <w:rFonts w:ascii="Times New Roman" w:hAnsi="Times New Roman"/>
        </w:rPr>
        <w:t xml:space="preserve"> the companies, or officers or auditors of the companies, included in that class,</w:t>
      </w:r>
    </w:p>
    <w:p w14:paraId="520F65E8" w14:textId="77777777" w:rsidR="0002618D" w:rsidRPr="009375A0" w:rsidRDefault="0002618D" w:rsidP="00524C52">
      <w:pPr>
        <w:spacing w:after="0" w:line="240" w:lineRule="auto"/>
        <w:ind w:left="2070"/>
        <w:jc w:val="both"/>
        <w:rPr>
          <w:rFonts w:ascii="Times New Roman" w:hAnsi="Times New Roman"/>
        </w:rPr>
      </w:pPr>
      <w:r w:rsidRPr="009375A0">
        <w:rPr>
          <w:rFonts w:ascii="Times New Roman" w:hAnsi="Times New Roman"/>
        </w:rPr>
        <w:t>as the case may be; or</w:t>
      </w:r>
    </w:p>
    <w:p w14:paraId="33C56899"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company is a company </w:t>
      </w:r>
      <w:r w:rsidRPr="008C080D">
        <w:rPr>
          <w:rFonts w:ascii="Times New Roman" w:hAnsi="Times New Roman"/>
        </w:rPr>
        <w:t>(</w:t>
      </w:r>
      <w:r w:rsidRPr="009375A0">
        <w:rPr>
          <w:rFonts w:ascii="Times New Roman" w:hAnsi="Times New Roman"/>
        </w:rPr>
        <w:t xml:space="preserve">in this paragraph referred to as a </w:t>
      </w:r>
      <w:r w:rsidR="009375A0">
        <w:rPr>
          <w:rFonts w:ascii="Times New Roman" w:hAnsi="Times New Roman"/>
        </w:rPr>
        <w:t>‘</w:t>
      </w:r>
      <w:r w:rsidRPr="009375A0">
        <w:rPr>
          <w:rFonts w:ascii="Times New Roman" w:hAnsi="Times New Roman"/>
        </w:rPr>
        <w:t>relevant company</w:t>
      </w:r>
      <w:r w:rsidR="009375A0">
        <w:rPr>
          <w:rFonts w:ascii="Times New Roman" w:hAnsi="Times New Roman"/>
        </w:rPr>
        <w:t>’</w:t>
      </w:r>
      <w:r w:rsidRPr="008C080D">
        <w:rPr>
          <w:rFonts w:ascii="Times New Roman" w:hAnsi="Times New Roman"/>
        </w:rPr>
        <w:t>)</w:t>
      </w:r>
      <w:r w:rsidRPr="009375A0">
        <w:rPr>
          <w:rFonts w:ascii="Times New Roman" w:hAnsi="Times New Roman"/>
        </w:rPr>
        <w:t>—</w:t>
      </w:r>
    </w:p>
    <w:p w14:paraId="374A7DF7"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not carried on for the purposes of profit or gain to its individual members;</w:t>
      </w:r>
    </w:p>
    <w:p w14:paraId="3FCF320A"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ABF8426"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prohibited, by the terms of its memorandum or articles, from making any distribution, whether in money, property or otherwise, to its members; and</w:t>
      </w:r>
    </w:p>
    <w:p w14:paraId="703D6976"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required by or under any law of the Commonwealth, of a State or of a Territory to prepare annually a statement of its income and expenditure or a statement as to its financial position, or both,</w:t>
      </w:r>
    </w:p>
    <w:p w14:paraId="7F03D4E4" w14:textId="77777777" w:rsidR="0002618D" w:rsidRPr="009375A0" w:rsidRDefault="0002618D" w:rsidP="00524C52">
      <w:pPr>
        <w:spacing w:after="0" w:line="240" w:lineRule="auto"/>
        <w:ind w:left="1530"/>
        <w:jc w:val="both"/>
        <w:rPr>
          <w:rFonts w:ascii="Times New Roman" w:hAnsi="Times New Roman"/>
        </w:rPr>
      </w:pPr>
      <w:r w:rsidRPr="009375A0">
        <w:rPr>
          <w:rFonts w:ascii="Times New Roman" w:hAnsi="Times New Roman"/>
        </w:rPr>
        <w:t>or that class is a class of relevant companies, as the case may be.</w:t>
      </w:r>
    </w:p>
    <w:p w14:paraId="510B26F0" w14:textId="77777777" w:rsidR="0002618D" w:rsidRPr="009375A0" w:rsidRDefault="009375A0" w:rsidP="00524C52">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7</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The reference in sub-section </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to an order in relation to a company, or in relation to a class of companies, is a reference to—</w:t>
      </w:r>
    </w:p>
    <w:p w14:paraId="33E1A59F"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 order under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relieving the directors of the company, relieving the company, or relieving the auditor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of the company; or</w:t>
      </w:r>
    </w:p>
    <w:p w14:paraId="729B95D5"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 order under sub-section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relieving the directors of a company included in that class, relieving a company included in that class, or relieving the auditor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of a company included in that class,</w:t>
      </w:r>
    </w:p>
    <w:p w14:paraId="55CFFABF" w14:textId="77777777" w:rsidR="0002618D" w:rsidRPr="009375A0" w:rsidRDefault="0002618D" w:rsidP="00524C52">
      <w:pPr>
        <w:spacing w:after="0" w:line="240" w:lineRule="auto"/>
        <w:ind w:left="720"/>
        <w:jc w:val="both"/>
        <w:rPr>
          <w:rFonts w:ascii="Times New Roman" w:hAnsi="Times New Roman"/>
        </w:rPr>
      </w:pPr>
      <w:r w:rsidRPr="009375A0">
        <w:rPr>
          <w:rFonts w:ascii="Times New Roman" w:hAnsi="Times New Roman"/>
        </w:rPr>
        <w:t>from compliance with specified requirements of this Act.</w:t>
      </w:r>
      <w:r w:rsidR="009375A0">
        <w:rPr>
          <w:rFonts w:ascii="Times New Roman" w:hAnsi="Times New Roman"/>
        </w:rPr>
        <w:t>”</w:t>
      </w:r>
      <w:r w:rsidRPr="009375A0">
        <w:rPr>
          <w:rFonts w:ascii="Times New Roman" w:hAnsi="Times New Roman"/>
        </w:rPr>
        <w:t>.</w:t>
      </w:r>
    </w:p>
    <w:p w14:paraId="26D360A8"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Members of company entitled to balance-sheet, &amp;c.</w:t>
      </w:r>
    </w:p>
    <w:p w14:paraId="162FDCC2"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83.</w:t>
      </w:r>
      <w:r w:rsidR="0002618D" w:rsidRPr="009375A0">
        <w:rPr>
          <w:rFonts w:ascii="Times New Roman" w:hAnsi="Times New Roman"/>
        </w:rPr>
        <w:t xml:space="preserve"> Section 274 of the Principal Act is amended—</w:t>
      </w:r>
    </w:p>
    <w:p w14:paraId="4534BC24"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not less than 14 days before each annual general meeting, send</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at or before the time when it sends notice of an annual general meeting of the company to prescribed persons in relation to the company, or, in a case where the company sends notice of an annual general meeting of the company to prescribed persons in relation to the company more than 14 days before the meeting, not less than 14 days before the meeting, send to each prescribed person in relation to the company</w:t>
      </w:r>
      <w:r w:rsidR="009375A0">
        <w:rPr>
          <w:rFonts w:ascii="Times New Roman" w:hAnsi="Times New Roman"/>
        </w:rPr>
        <w:t>”</w:t>
      </w:r>
      <w:r w:rsidRPr="009375A0">
        <w:rPr>
          <w:rFonts w:ascii="Times New Roman" w:hAnsi="Times New Roman"/>
        </w:rPr>
        <w:t>;</w:t>
      </w:r>
    </w:p>
    <w:p w14:paraId="13229DBA"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to all persons entitled to receive notice of general meetings of the company</w:t>
      </w:r>
      <w:r w:rsidR="009375A0">
        <w:rPr>
          <w:rFonts w:ascii="Times New Roman" w:hAnsi="Times New Roman"/>
        </w:rPr>
        <w:t>”</w:t>
      </w:r>
      <w:r w:rsidRPr="009375A0">
        <w:rPr>
          <w:rFonts w:ascii="Times New Roman" w:hAnsi="Times New Roman"/>
        </w:rPr>
        <w:t>; and</w:t>
      </w:r>
    </w:p>
    <w:p w14:paraId="3209AA95"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sub-section:</w:t>
      </w:r>
    </w:p>
    <w:p w14:paraId="37E1F0F1" w14:textId="77777777" w:rsidR="0002618D" w:rsidRPr="009375A0" w:rsidRDefault="009375A0" w:rsidP="00524C52">
      <w:pPr>
        <w:spacing w:after="0" w:line="240" w:lineRule="auto"/>
        <w:ind w:left="720" w:firstLine="360"/>
        <w:jc w:val="both"/>
        <w:rPr>
          <w:rFonts w:ascii="Times New Roman" w:hAnsi="Times New Roman"/>
        </w:rPr>
      </w:pPr>
      <w:r>
        <w:rPr>
          <w:rFonts w:ascii="Times New Roman" w:hAnsi="Times New Roman"/>
        </w:rPr>
        <w:t>“</w:t>
      </w:r>
      <w:r w:rsidR="00154F53" w:rsidRPr="008C080D">
        <w:rPr>
          <w:rFonts w:ascii="Times New Roman" w:hAnsi="Times New Roman"/>
        </w:rPr>
        <w:t>(</w:t>
      </w:r>
      <w:r w:rsidR="00154F53">
        <w:rPr>
          <w:rFonts w:ascii="Times New Roman" w:hAnsi="Times New Roman"/>
        </w:rPr>
        <w:t>1</w:t>
      </w:r>
      <w:r w:rsidR="00831C9C" w:rsidRPr="00831C9C">
        <w:rPr>
          <w:rFonts w:ascii="Times New Roman" w:hAnsi="Times New Roman"/>
          <w:smallCaps/>
        </w:rPr>
        <w:t>a</w:t>
      </w:r>
      <w:r w:rsidR="00154F53" w:rsidRPr="008C080D">
        <w:rPr>
          <w:rFonts w:ascii="Times New Roman" w:hAnsi="Times New Roman"/>
        </w:rPr>
        <w:t>)</w:t>
      </w:r>
      <w:r w:rsidR="0002618D" w:rsidRPr="009375A0">
        <w:rPr>
          <w:rFonts w:ascii="Times New Roman" w:hAnsi="Times New Roman"/>
        </w:rPr>
        <w:t xml:space="preserve"> In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prescribed person</w:t>
      </w:r>
      <w:r>
        <w:rPr>
          <w:rFonts w:ascii="Times New Roman" w:hAnsi="Times New Roman"/>
        </w:rPr>
        <w:t>’</w:t>
      </w:r>
      <w:r w:rsidR="0002618D" w:rsidRPr="009375A0">
        <w:rPr>
          <w:rFonts w:ascii="Times New Roman" w:hAnsi="Times New Roman"/>
        </w:rPr>
        <w:t>, in relation to a company, means a person who is entitled to receive notice of general meetings of the company.</w:t>
      </w:r>
      <w:r>
        <w:rPr>
          <w:rFonts w:ascii="Times New Roman" w:hAnsi="Times New Roman"/>
        </w:rPr>
        <w:t>”</w:t>
      </w:r>
      <w:r w:rsidR="0002618D" w:rsidRPr="009375A0">
        <w:rPr>
          <w:rFonts w:ascii="Times New Roman" w:hAnsi="Times New Roman"/>
        </w:rPr>
        <w:t>.</w:t>
      </w:r>
    </w:p>
    <w:p w14:paraId="71E52D15"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Accounts and reports to be laid before annual general meeting</w:t>
      </w:r>
    </w:p>
    <w:p w14:paraId="7FFF6F2B"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84.</w:t>
      </w:r>
      <w:r w:rsidR="0002618D" w:rsidRPr="009375A0">
        <w:rPr>
          <w:rFonts w:ascii="Times New Roman" w:hAnsi="Times New Roman"/>
        </w:rPr>
        <w:t xml:space="preserve"> Section 275 of the Principal Act is amended—</w:t>
      </w:r>
    </w:p>
    <w:p w14:paraId="0558BE3C"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paragraphs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and substituting the following paragraph:</w:t>
      </w:r>
    </w:p>
    <w:p w14:paraId="3886AFC8" w14:textId="77777777" w:rsidR="0002618D" w:rsidRPr="009375A0" w:rsidRDefault="009375A0" w:rsidP="00524C52">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a copy of the accounts made out in accordance with section 269 for the last financial year of the company;</w:t>
      </w:r>
      <w:r>
        <w:rPr>
          <w:rFonts w:ascii="Times New Roman" w:hAnsi="Times New Roman"/>
        </w:rPr>
        <w:t>”</w:t>
      </w:r>
      <w:r w:rsidR="0002618D" w:rsidRPr="009375A0">
        <w:rPr>
          <w:rFonts w:ascii="Times New Roman" w:hAnsi="Times New Roman"/>
        </w:rPr>
        <w:t>; and</w:t>
      </w:r>
    </w:p>
    <w:p w14:paraId="22125709"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sub-section 269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 section 269</w:t>
      </w:r>
      <w:r w:rsidR="009375A0">
        <w:rPr>
          <w:rFonts w:ascii="Times New Roman" w:hAnsi="Times New Roman"/>
        </w:rPr>
        <w:t>”</w:t>
      </w:r>
      <w:r w:rsidRPr="009375A0">
        <w:rPr>
          <w:rFonts w:ascii="Times New Roman" w:hAnsi="Times New Roman"/>
        </w:rPr>
        <w:t>.</w:t>
      </w:r>
    </w:p>
    <w:p w14:paraId="34A1C3C5"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CE02BB1"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lastRenderedPageBreak/>
        <w:t>Appointment of auditors</w:t>
      </w:r>
    </w:p>
    <w:p w14:paraId="7EF8F7F1"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 xml:space="preserve">85. </w:t>
      </w:r>
      <w:r w:rsidR="0002618D" w:rsidRPr="009375A0">
        <w:rPr>
          <w:rFonts w:ascii="Times New Roman" w:hAnsi="Times New Roman"/>
        </w:rPr>
        <w:t xml:space="preserve">Section 280 of the Principal Act is amended by omitting sub-section </w:t>
      </w:r>
      <w:r w:rsidR="0002618D" w:rsidRPr="008C080D">
        <w:rPr>
          <w:rFonts w:ascii="Times New Roman" w:hAnsi="Times New Roman"/>
        </w:rPr>
        <w:t>(</w:t>
      </w:r>
      <w:r w:rsidR="0002618D" w:rsidRPr="009375A0">
        <w:rPr>
          <w:rFonts w:ascii="Times New Roman" w:hAnsi="Times New Roman"/>
        </w:rPr>
        <w:t>11</w:t>
      </w:r>
      <w:r w:rsidR="0002618D" w:rsidRPr="008C080D">
        <w:rPr>
          <w:rFonts w:ascii="Times New Roman" w:hAnsi="Times New Roman"/>
        </w:rPr>
        <w:t>)</w:t>
      </w:r>
      <w:r w:rsidR="0002618D" w:rsidRPr="009375A0">
        <w:rPr>
          <w:rFonts w:ascii="Times New Roman" w:hAnsi="Times New Roman"/>
        </w:rPr>
        <w:t xml:space="preserve"> and substituting the following sub-sections:</w:t>
      </w:r>
    </w:p>
    <w:p w14:paraId="304CE62B" w14:textId="77777777" w:rsidR="0002618D" w:rsidRPr="009375A0" w:rsidRDefault="009375A0" w:rsidP="00524C52">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11</w:t>
      </w:r>
      <w:r w:rsidR="0002618D" w:rsidRPr="008C080D">
        <w:rPr>
          <w:rFonts w:ascii="Times New Roman" w:hAnsi="Times New Roman"/>
        </w:rPr>
        <w:t>)</w:t>
      </w:r>
      <w:r w:rsidR="0002618D" w:rsidRPr="009375A0">
        <w:rPr>
          <w:rFonts w:ascii="Times New Roman" w:hAnsi="Times New Roman"/>
        </w:rPr>
        <w:t xml:space="preserve"> Where, after the removal from office of an auditor of a company, the company fails to appoint an auditor under sub-section </w:t>
      </w:r>
      <w:r w:rsidR="0002618D" w:rsidRPr="008C080D">
        <w:rPr>
          <w:rFonts w:ascii="Times New Roman" w:hAnsi="Times New Roman"/>
        </w:rPr>
        <w:t>(</w:t>
      </w:r>
      <w:r w:rsidR="0002618D" w:rsidRPr="009375A0">
        <w:rPr>
          <w:rFonts w:ascii="Times New Roman" w:hAnsi="Times New Roman"/>
        </w:rPr>
        <w:t>10</w:t>
      </w:r>
      <w:r w:rsidR="0002618D" w:rsidRPr="008C080D">
        <w:rPr>
          <w:rFonts w:ascii="Times New Roman" w:hAnsi="Times New Roman"/>
        </w:rPr>
        <w:t>)</w:t>
      </w:r>
      <w:r w:rsidR="0002618D" w:rsidRPr="009375A0">
        <w:rPr>
          <w:rFonts w:ascii="Times New Roman" w:hAnsi="Times New Roman"/>
        </w:rPr>
        <w:t xml:space="preserve">, the company shall, within the period of 7 days commencing on the day of the failure, give to the Commission notice of the failure, and, subject to sub-section </w:t>
      </w:r>
      <w:r w:rsidR="0002618D" w:rsidRPr="008C080D">
        <w:rPr>
          <w:rFonts w:ascii="Times New Roman" w:hAnsi="Times New Roman"/>
        </w:rPr>
        <w:t>(</w:t>
      </w:r>
      <w:r w:rsidR="0002618D" w:rsidRPr="009375A0">
        <w:rPr>
          <w:rFonts w:ascii="Times New Roman" w:hAnsi="Times New Roman"/>
        </w:rPr>
        <w:t>11</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the Commission—</w:t>
      </w:r>
    </w:p>
    <w:p w14:paraId="1126BECA"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 case where the company, before the expiration of that period, gives to the Commission notice of the failure—shall, upon receiving the notice; or</w:t>
      </w:r>
    </w:p>
    <w:p w14:paraId="16720395"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any other case—</w:t>
      </w:r>
    </w:p>
    <w:p w14:paraId="2F002773"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may, at any time after the expiration of that period and before the Commission receives from the company notice of the failure; and</w:t>
      </w:r>
    </w:p>
    <w:p w14:paraId="33F622B9"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if the company, after the expiration of that period, gives to the Commission notice of the failure—shall, upon receiving the notice,</w:t>
      </w:r>
    </w:p>
    <w:p w14:paraId="049ED2AD"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appoint as auditor or auditors of the company a person or persons, a firm or firms, or a person or persons and a firm or firms, who or which consents or consent to be so appointed.</w:t>
      </w:r>
    </w:p>
    <w:p w14:paraId="5C04E48D" w14:textId="77777777" w:rsidR="0002618D" w:rsidRPr="009375A0" w:rsidRDefault="009375A0" w:rsidP="00524C52">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524C52">
        <w:rPr>
          <w:rFonts w:ascii="Times New Roman" w:hAnsi="Times New Roman"/>
        </w:rPr>
        <w:t>1</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Where, after the removal from office of an auditor of a company, the company fails to appoint an auditor under sub-section </w:t>
      </w:r>
      <w:r w:rsidR="0002618D" w:rsidRPr="008C080D">
        <w:rPr>
          <w:rFonts w:ascii="Times New Roman" w:hAnsi="Times New Roman"/>
        </w:rPr>
        <w:t>(</w:t>
      </w:r>
      <w:r w:rsidR="0002618D" w:rsidRPr="009375A0">
        <w:rPr>
          <w:rFonts w:ascii="Times New Roman" w:hAnsi="Times New Roman"/>
        </w:rPr>
        <w:t>10</w:t>
      </w:r>
      <w:r w:rsidR="0002618D" w:rsidRPr="008C080D">
        <w:rPr>
          <w:rFonts w:ascii="Times New Roman" w:hAnsi="Times New Roman"/>
        </w:rPr>
        <w:t>)</w:t>
      </w:r>
      <w:r w:rsidR="0002618D" w:rsidRPr="009375A0">
        <w:rPr>
          <w:rFonts w:ascii="Times New Roman" w:hAnsi="Times New Roman"/>
        </w:rPr>
        <w:t xml:space="preserve">, the Commission shall not appoint an auditor of the company under sub-section </w:t>
      </w:r>
      <w:r w:rsidR="0002618D" w:rsidRPr="008C080D">
        <w:rPr>
          <w:rFonts w:ascii="Times New Roman" w:hAnsi="Times New Roman"/>
        </w:rPr>
        <w:t>(</w:t>
      </w:r>
      <w:r w:rsidR="0002618D" w:rsidRPr="009375A0">
        <w:rPr>
          <w:rFonts w:ascii="Times New Roman" w:hAnsi="Times New Roman"/>
        </w:rPr>
        <w:t>11</w:t>
      </w:r>
      <w:r w:rsidR="0002618D" w:rsidRPr="008C080D">
        <w:rPr>
          <w:rFonts w:ascii="Times New Roman" w:hAnsi="Times New Roman"/>
        </w:rPr>
        <w:t>)</w:t>
      </w:r>
      <w:r w:rsidR="0002618D" w:rsidRPr="009375A0">
        <w:rPr>
          <w:rFonts w:ascii="Times New Roman" w:hAnsi="Times New Roman"/>
        </w:rPr>
        <w:t>—</w:t>
      </w:r>
    </w:p>
    <w:p w14:paraId="42C0EDC8"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any case—if there is another auditor of the company whom the Commission believes to be able to carry out the responsibilities of auditor alone and who agrees to continue as auditor;</w:t>
      </w:r>
    </w:p>
    <w:p w14:paraId="7E6EF575"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the case of an exempt proprietary company—if—</w:t>
      </w:r>
    </w:p>
    <w:p w14:paraId="01CB879D"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all the members have, since the removal from office of the first-mentioned auditor, agreed that it is not necessary for an auditor to be appointed; and</w:t>
      </w:r>
    </w:p>
    <w:p w14:paraId="781E3A1E"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company has given to the Commission notice of the failure and has, at the time of giving to the Commission notice of the failure, given to the Commission notice that all the members have so agreed; or</w:t>
      </w:r>
    </w:p>
    <w:p w14:paraId="3AA897EC"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 a case where, at the expiration of the period of 7 days commencing on the day of the failure, the company has not given to the Commission notice of the failure—if the Commission has, at any time after the expiration of that period, already appointed an auditor of the company under sub-section </w:t>
      </w:r>
      <w:r w:rsidRPr="008C080D">
        <w:rPr>
          <w:rFonts w:ascii="Times New Roman" w:hAnsi="Times New Roman"/>
        </w:rPr>
        <w:t>(</w:t>
      </w:r>
      <w:r w:rsidRPr="009375A0">
        <w:rPr>
          <w:rFonts w:ascii="Times New Roman" w:hAnsi="Times New Roman"/>
        </w:rPr>
        <w:t>11</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w:t>
      </w:r>
    </w:p>
    <w:p w14:paraId="70D90F6C"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231A881"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lastRenderedPageBreak/>
        <w:t>Powers and duties of auditors as to reports on accounts</w:t>
      </w:r>
    </w:p>
    <w:p w14:paraId="561A49E2"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86.</w:t>
      </w:r>
      <w:r w:rsidR="0002618D" w:rsidRPr="009375A0">
        <w:rPr>
          <w:rFonts w:ascii="Times New Roman" w:hAnsi="Times New Roman"/>
        </w:rPr>
        <w:t xml:space="preserve"> Section 285 of the Principal Act is amended—</w:t>
      </w:r>
    </w:p>
    <w:p w14:paraId="499147F4"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paragraphs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and substituting the following paragraph:</w:t>
      </w:r>
    </w:p>
    <w:p w14:paraId="65824836" w14:textId="77777777" w:rsidR="0002618D" w:rsidRPr="009375A0" w:rsidRDefault="009375A0" w:rsidP="00524C52">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in the case of group accounts—</w:t>
      </w:r>
    </w:p>
    <w:p w14:paraId="52192106"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names of the subsidiaries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of which he has not acted as auditor;</w:t>
      </w:r>
    </w:p>
    <w:p w14:paraId="2914C21E"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where there are included in the group accounts </w:t>
      </w:r>
      <w:r w:rsidRPr="008C080D">
        <w:rPr>
          <w:rFonts w:ascii="Times New Roman" w:hAnsi="Times New Roman"/>
        </w:rPr>
        <w:t>(</w:t>
      </w:r>
      <w:r w:rsidRPr="009375A0">
        <w:rPr>
          <w:rFonts w:ascii="Times New Roman" w:hAnsi="Times New Roman"/>
        </w:rPr>
        <w:t>whether separately or consolidated with other accounts</w:t>
      </w:r>
      <w:r w:rsidRPr="008C080D">
        <w:rPr>
          <w:rFonts w:ascii="Times New Roman" w:hAnsi="Times New Roman"/>
        </w:rPr>
        <w:t>)</w:t>
      </w:r>
      <w:r w:rsidRPr="009375A0">
        <w:rPr>
          <w:rFonts w:ascii="Times New Roman" w:hAnsi="Times New Roman"/>
        </w:rPr>
        <w:t xml:space="preserve"> the accounts of a subsidiary of which he has not acted as auditor, and he has not examined those accounts and the auditor</w:t>
      </w:r>
      <w:r w:rsidR="009375A0">
        <w:rPr>
          <w:rFonts w:ascii="Times New Roman" w:hAnsi="Times New Roman"/>
        </w:rPr>
        <w:t>’</w:t>
      </w:r>
      <w:r w:rsidRPr="009375A0">
        <w:rPr>
          <w:rFonts w:ascii="Times New Roman" w:hAnsi="Times New Roman"/>
        </w:rPr>
        <w:t xml:space="preserve">s report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on those accounts—the name of the subsidiary; and</w:t>
      </w:r>
    </w:p>
    <w:p w14:paraId="1C67B1B2"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where the auditor</w:t>
      </w:r>
      <w:r w:rsidR="009375A0">
        <w:rPr>
          <w:rFonts w:ascii="Times New Roman" w:hAnsi="Times New Roman"/>
        </w:rPr>
        <w:t>’</w:t>
      </w:r>
      <w:r w:rsidRPr="009375A0">
        <w:rPr>
          <w:rFonts w:ascii="Times New Roman" w:hAnsi="Times New Roman"/>
        </w:rPr>
        <w:t xml:space="preserve">s report on the accounts of any subsidiary was made subject to any qualification, or included any comment made under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—the name of the subsidiary and particulars of the qualification or comment;</w:t>
      </w:r>
      <w:r w:rsidR="009375A0">
        <w:rPr>
          <w:rFonts w:ascii="Times New Roman" w:hAnsi="Times New Roman"/>
        </w:rPr>
        <w:t>”</w:t>
      </w:r>
      <w:r w:rsidRPr="009375A0">
        <w:rPr>
          <w:rFonts w:ascii="Times New Roman" w:hAnsi="Times New Roman"/>
        </w:rPr>
        <w:t>;</w:t>
      </w:r>
    </w:p>
    <w:p w14:paraId="5118C75D"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or </w:t>
      </w:r>
      <w:r w:rsidRPr="008C080D">
        <w:rPr>
          <w:rFonts w:ascii="Times New Roman" w:hAnsi="Times New Roman"/>
        </w:rPr>
        <w:t>(</w:t>
      </w:r>
      <w:r w:rsidRPr="009375A0">
        <w:rPr>
          <w:rFonts w:ascii="Times New Roman" w:hAnsi="Times New Roman"/>
        </w:rPr>
        <w:t>aa</w:t>
      </w:r>
      <w:r w:rsidRPr="008C080D">
        <w:rPr>
          <w:rFonts w:ascii="Times New Roman" w:hAnsi="Times New Roman"/>
        </w:rPr>
        <w:t>)</w:t>
      </w:r>
      <w:r w:rsidR="009375A0">
        <w:rPr>
          <w:rFonts w:ascii="Times New Roman" w:hAnsi="Times New Roman"/>
        </w:rPr>
        <w:t>”</w:t>
      </w:r>
      <w:r w:rsidRPr="009375A0">
        <w:rPr>
          <w:rFonts w:ascii="Times New Roman" w:hAnsi="Times New Roman"/>
        </w:rPr>
        <w:t>; and</w:t>
      </w:r>
    </w:p>
    <w:p w14:paraId="3EA5227C"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and substituting the following paragraph:</w:t>
      </w:r>
    </w:p>
    <w:p w14:paraId="6028D7DF" w14:textId="77777777" w:rsidR="0002618D" w:rsidRPr="009375A0" w:rsidRDefault="009375A0" w:rsidP="00524C52">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d</w:t>
      </w:r>
      <w:r w:rsidR="0002618D" w:rsidRPr="008C080D">
        <w:rPr>
          <w:rFonts w:ascii="Times New Roman" w:hAnsi="Times New Roman"/>
        </w:rPr>
        <w:t>)</w:t>
      </w:r>
      <w:r w:rsidR="0002618D" w:rsidRPr="009375A0">
        <w:rPr>
          <w:rFonts w:ascii="Times New Roman" w:hAnsi="Times New Roman"/>
        </w:rPr>
        <w:t xml:space="preserve"> where the company is a holding company—</w:t>
      </w:r>
    </w:p>
    <w:p w14:paraId="19EE6446"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whether the accounts of the subsidiaries that are to be consolidated with other accounts are in form and content appropriate and proper for the purposes of the preparation of the consolidated accounts, and whether he has received satisfactory information and explanations as required by him for that purpose; and</w:t>
      </w:r>
    </w:p>
    <w:p w14:paraId="6989983C"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whether the procedures and methods used by the company and by each of its subsidiaries in arriving at the amounts taken into any consolidated accounts were appropriate to the circumstances of the consolidation; and</w:t>
      </w:r>
      <w:r w:rsidR="009375A0">
        <w:rPr>
          <w:rFonts w:ascii="Times New Roman" w:hAnsi="Times New Roman"/>
        </w:rPr>
        <w:t>”</w:t>
      </w:r>
      <w:r w:rsidRPr="009375A0">
        <w:rPr>
          <w:rFonts w:ascii="Times New Roman" w:hAnsi="Times New Roman"/>
        </w:rPr>
        <w:t>.</w:t>
      </w:r>
    </w:p>
    <w:p w14:paraId="5EA22896"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Interpretation and application</w:t>
      </w:r>
    </w:p>
    <w:p w14:paraId="0DFBE6D3"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87.</w:t>
      </w:r>
      <w:r w:rsidR="0002618D" w:rsidRPr="009375A0">
        <w:rPr>
          <w:rFonts w:ascii="Times New Roman" w:hAnsi="Times New Roman"/>
        </w:rPr>
        <w:t xml:space="preserve"> Section 289 of the Principal Act is amended by inserting after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the following sub-section:</w:t>
      </w:r>
    </w:p>
    <w:p w14:paraId="13D2E873" w14:textId="77777777" w:rsidR="0002618D" w:rsidRPr="009375A0" w:rsidRDefault="009375A0" w:rsidP="00524C52">
      <w:pPr>
        <w:spacing w:after="0" w:line="240" w:lineRule="auto"/>
        <w:ind w:firstLine="432"/>
        <w:jc w:val="both"/>
        <w:rPr>
          <w:rFonts w:ascii="Times New Roman" w:hAnsi="Times New Roman"/>
        </w:rPr>
      </w:pPr>
      <w:r>
        <w:rPr>
          <w:rFonts w:ascii="Times New Roman" w:hAnsi="Times New Roman"/>
        </w:rPr>
        <w:t>“</w:t>
      </w:r>
      <w:r w:rsidR="00154F53" w:rsidRPr="008C080D">
        <w:rPr>
          <w:rFonts w:ascii="Times New Roman" w:hAnsi="Times New Roman"/>
        </w:rPr>
        <w:t>(</w:t>
      </w:r>
      <w:r w:rsidR="00154F53">
        <w:rPr>
          <w:rFonts w:ascii="Times New Roman" w:hAnsi="Times New Roman"/>
        </w:rPr>
        <w:t>1</w:t>
      </w:r>
      <w:r w:rsidR="00831C9C" w:rsidRPr="00831C9C">
        <w:rPr>
          <w:rFonts w:ascii="Times New Roman" w:hAnsi="Times New Roman"/>
          <w:smallCaps/>
        </w:rPr>
        <w:t>a</w:t>
      </w:r>
      <w:r w:rsidR="00154F53" w:rsidRPr="008C080D">
        <w:rPr>
          <w:rFonts w:ascii="Times New Roman" w:hAnsi="Times New Roman"/>
        </w:rPr>
        <w:t>)</w:t>
      </w:r>
      <w:r w:rsidR="0002618D" w:rsidRPr="009375A0">
        <w:rPr>
          <w:rFonts w:ascii="Times New Roman" w:hAnsi="Times New Roman"/>
        </w:rPr>
        <w:t xml:space="preserve"> In this Part, a reference to a statement made at an examination includes a reference to a question asked, an answer given, or any other comment or remark made, at an examination.</w:t>
      </w:r>
      <w:r>
        <w:rPr>
          <w:rFonts w:ascii="Times New Roman" w:hAnsi="Times New Roman"/>
        </w:rPr>
        <w:t>”</w:t>
      </w:r>
      <w:r w:rsidR="0002618D" w:rsidRPr="009375A0">
        <w:rPr>
          <w:rFonts w:ascii="Times New Roman" w:hAnsi="Times New Roman"/>
        </w:rPr>
        <w:t>.</w:t>
      </w:r>
    </w:p>
    <w:p w14:paraId="1D2C354F"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405CDA6"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lastRenderedPageBreak/>
        <w:t>Record of examination</w:t>
      </w:r>
    </w:p>
    <w:p w14:paraId="2DAF2AC1"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88.</w:t>
      </w:r>
      <w:r w:rsidR="0002618D" w:rsidRPr="009375A0">
        <w:rPr>
          <w:rFonts w:ascii="Times New Roman" w:hAnsi="Times New Roman"/>
        </w:rPr>
        <w:t xml:space="preserve"> Section 298 of the Principal Act is amended—</w:t>
      </w:r>
    </w:p>
    <w:p w14:paraId="3407F299"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sub-sections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questions asked and the answers given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statements made</w:t>
      </w:r>
      <w:r w:rsidR="009375A0">
        <w:rPr>
          <w:rFonts w:ascii="Times New Roman" w:hAnsi="Times New Roman"/>
        </w:rPr>
        <w:t>”</w:t>
      </w:r>
      <w:r w:rsidRPr="009375A0">
        <w:rPr>
          <w:rFonts w:ascii="Times New Roman" w:hAnsi="Times New Roman"/>
        </w:rPr>
        <w:t>; and</w:t>
      </w:r>
    </w:p>
    <w:p w14:paraId="2FF2B22C"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sub-sections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10</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questions asked and answers given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statements made</w:t>
      </w:r>
      <w:r w:rsidR="009375A0">
        <w:rPr>
          <w:rFonts w:ascii="Times New Roman" w:hAnsi="Times New Roman"/>
        </w:rPr>
        <w:t>”</w:t>
      </w:r>
      <w:r w:rsidRPr="009375A0">
        <w:rPr>
          <w:rFonts w:ascii="Times New Roman" w:hAnsi="Times New Roman"/>
        </w:rPr>
        <w:t>.</w:t>
      </w:r>
    </w:p>
    <w:p w14:paraId="0CAA0C9E"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Admissibility of record of examination in evidence in proceedings against person examined</w:t>
      </w:r>
    </w:p>
    <w:p w14:paraId="72B2B993"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89.</w:t>
      </w:r>
      <w:r w:rsidR="0002618D" w:rsidRPr="009375A0">
        <w:rPr>
          <w:rFonts w:ascii="Times New Roman" w:hAnsi="Times New Roman"/>
        </w:rPr>
        <w:t xml:space="preserve"> Section 299 of the Principal Act is amended—</w:t>
      </w:r>
    </w:p>
    <w:p w14:paraId="4D8634BD"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questions asked and answers given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statements made</w:t>
      </w:r>
      <w:r w:rsidR="009375A0">
        <w:rPr>
          <w:rFonts w:ascii="Times New Roman" w:hAnsi="Times New Roman"/>
        </w:rPr>
        <w:t>”</w:t>
      </w:r>
      <w:r w:rsidRPr="009375A0">
        <w:rPr>
          <w:rFonts w:ascii="Times New Roman" w:hAnsi="Times New Roman"/>
        </w:rPr>
        <w:t>;</w:t>
      </w:r>
    </w:p>
    <w:p w14:paraId="30A205B6"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 answer given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 statement made</w:t>
      </w:r>
      <w:r w:rsidR="009375A0">
        <w:rPr>
          <w:rFonts w:ascii="Times New Roman" w:hAnsi="Times New Roman"/>
        </w:rPr>
        <w:t>”</w:t>
      </w:r>
      <w:r w:rsidRPr="009375A0">
        <w:rPr>
          <w:rFonts w:ascii="Times New Roman" w:hAnsi="Times New Roman"/>
        </w:rPr>
        <w:t>;</w:t>
      </w:r>
    </w:p>
    <w:p w14:paraId="52C1E2CB"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in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where the statement is an answer given by the person to a question —</w:t>
      </w:r>
      <w:r w:rsidR="009375A0">
        <w:rPr>
          <w:rFonts w:ascii="Times New Roman" w:hAnsi="Times New Roman"/>
        </w:rPr>
        <w:t>”</w:t>
      </w:r>
      <w:r w:rsidRPr="009375A0">
        <w:rPr>
          <w:rFonts w:ascii="Times New Roman" w:hAnsi="Times New Roman"/>
        </w:rPr>
        <w:t xml:space="preserve"> before </w:t>
      </w:r>
      <w:r w:rsidR="009375A0">
        <w:rPr>
          <w:rFonts w:ascii="Times New Roman" w:hAnsi="Times New Roman"/>
        </w:rPr>
        <w:t>“</w:t>
      </w:r>
      <w:r w:rsidRPr="009375A0">
        <w:rPr>
          <w:rFonts w:ascii="Times New Roman" w:hAnsi="Times New Roman"/>
        </w:rPr>
        <w:t>the proceedings</w:t>
      </w:r>
      <w:r w:rsidR="009375A0">
        <w:rPr>
          <w:rFonts w:ascii="Times New Roman" w:hAnsi="Times New Roman"/>
        </w:rPr>
        <w:t>”</w:t>
      </w:r>
      <w:r w:rsidRPr="009375A0">
        <w:rPr>
          <w:rFonts w:ascii="Times New Roman" w:hAnsi="Times New Roman"/>
        </w:rPr>
        <w:t>;</w:t>
      </w:r>
    </w:p>
    <w:p w14:paraId="7326711E"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 and answer are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 is</w:t>
      </w:r>
      <w:r w:rsidR="009375A0">
        <w:rPr>
          <w:rFonts w:ascii="Times New Roman" w:hAnsi="Times New Roman"/>
        </w:rPr>
        <w:t>”</w:t>
      </w:r>
      <w:r w:rsidRPr="009375A0">
        <w:rPr>
          <w:rFonts w:ascii="Times New Roman" w:hAnsi="Times New Roman"/>
        </w:rPr>
        <w:t>;</w:t>
      </w:r>
    </w:p>
    <w:p w14:paraId="24CE70E7"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answer</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wherever occurring</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w:t>
      </w:r>
      <w:r w:rsidR="009375A0">
        <w:rPr>
          <w:rFonts w:ascii="Times New Roman" w:hAnsi="Times New Roman"/>
        </w:rPr>
        <w:t>”</w:t>
      </w:r>
      <w:r w:rsidRPr="009375A0">
        <w:rPr>
          <w:rFonts w:ascii="Times New Roman" w:hAnsi="Times New Roman"/>
        </w:rPr>
        <w:t>;</w:t>
      </w:r>
    </w:p>
    <w:p w14:paraId="1ECE2211"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given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made</w:t>
      </w:r>
      <w:r w:rsidR="009375A0">
        <w:rPr>
          <w:rFonts w:ascii="Times New Roman" w:hAnsi="Times New Roman"/>
        </w:rPr>
        <w:t>”</w:t>
      </w:r>
      <w:r w:rsidRPr="009375A0">
        <w:rPr>
          <w:rFonts w:ascii="Times New Roman" w:hAnsi="Times New Roman"/>
        </w:rPr>
        <w:t>; and</w:t>
      </w:r>
    </w:p>
    <w:p w14:paraId="64FD98FA"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answer</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w:t>
      </w:r>
      <w:r w:rsidR="009375A0">
        <w:rPr>
          <w:rFonts w:ascii="Times New Roman" w:hAnsi="Times New Roman"/>
        </w:rPr>
        <w:t>”</w:t>
      </w:r>
      <w:r w:rsidRPr="009375A0">
        <w:rPr>
          <w:rFonts w:ascii="Times New Roman" w:hAnsi="Times New Roman"/>
        </w:rPr>
        <w:t>.</w:t>
      </w:r>
    </w:p>
    <w:p w14:paraId="6FE28E80"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Admissibility in other proceedings of statements at an examination</w:t>
      </w:r>
    </w:p>
    <w:p w14:paraId="6181C2FA"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90.</w:t>
      </w:r>
      <w:r w:rsidR="0002618D" w:rsidRPr="009375A0">
        <w:rPr>
          <w:rFonts w:ascii="Times New Roman" w:hAnsi="Times New Roman"/>
        </w:rPr>
        <w:t xml:space="preserve"> Section 300 of the Principal Act is amended—</w:t>
      </w:r>
    </w:p>
    <w:p w14:paraId="4A21E209"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a question asked of, and answer given by,</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 statement made by</w:t>
      </w:r>
      <w:r w:rsidR="009375A0">
        <w:rPr>
          <w:rFonts w:ascii="Times New Roman" w:hAnsi="Times New Roman"/>
        </w:rPr>
        <w:t>”</w:t>
      </w:r>
      <w:r w:rsidRPr="009375A0">
        <w:rPr>
          <w:rFonts w:ascii="Times New Roman" w:hAnsi="Times New Roman"/>
        </w:rPr>
        <w:t>;</w:t>
      </w:r>
    </w:p>
    <w:p w14:paraId="10E95EB8"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are</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first occurring</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is</w:t>
      </w:r>
      <w:r w:rsidR="009375A0">
        <w:rPr>
          <w:rFonts w:ascii="Times New Roman" w:hAnsi="Times New Roman"/>
        </w:rPr>
        <w:t>”</w:t>
      </w:r>
      <w:r w:rsidRPr="009375A0">
        <w:rPr>
          <w:rFonts w:ascii="Times New Roman" w:hAnsi="Times New Roman"/>
        </w:rPr>
        <w:t>; and</w:t>
      </w:r>
    </w:p>
    <w:p w14:paraId="63E37E73"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 and answer</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w:t>
      </w:r>
      <w:r w:rsidR="009375A0">
        <w:rPr>
          <w:rFonts w:ascii="Times New Roman" w:hAnsi="Times New Roman"/>
        </w:rPr>
        <w:t>”</w:t>
      </w:r>
      <w:r w:rsidRPr="009375A0">
        <w:rPr>
          <w:rFonts w:ascii="Times New Roman" w:hAnsi="Times New Roman"/>
        </w:rPr>
        <w:t>.</w:t>
      </w:r>
    </w:p>
    <w:p w14:paraId="2976F82A"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Weight of evidence</w:t>
      </w:r>
    </w:p>
    <w:p w14:paraId="541B3CCC"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91.</w:t>
      </w:r>
      <w:r w:rsidR="0002618D" w:rsidRPr="009375A0">
        <w:rPr>
          <w:rFonts w:ascii="Times New Roman" w:hAnsi="Times New Roman"/>
        </w:rPr>
        <w:t xml:space="preserve"> Section 301 of the Principal Act is amended—</w:t>
      </w:r>
    </w:p>
    <w:p w14:paraId="33F83A46"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questions and answers</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statements</w:t>
      </w:r>
      <w:r w:rsidR="009375A0">
        <w:rPr>
          <w:rFonts w:ascii="Times New Roman" w:hAnsi="Times New Roman"/>
        </w:rPr>
        <w:t>”</w:t>
      </w:r>
      <w:r w:rsidRPr="009375A0">
        <w:rPr>
          <w:rFonts w:ascii="Times New Roman" w:hAnsi="Times New Roman"/>
        </w:rPr>
        <w:t>; and</w:t>
      </w:r>
    </w:p>
    <w:p w14:paraId="54E052F0"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answers</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statements</w:t>
      </w:r>
      <w:r w:rsidR="009375A0">
        <w:rPr>
          <w:rFonts w:ascii="Times New Roman" w:hAnsi="Times New Roman"/>
        </w:rPr>
        <w:t>”</w:t>
      </w:r>
      <w:r w:rsidRPr="009375A0">
        <w:rPr>
          <w:rFonts w:ascii="Times New Roman" w:hAnsi="Times New Roman"/>
        </w:rPr>
        <w:t>.</w:t>
      </w:r>
    </w:p>
    <w:p w14:paraId="3CDAB447"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Credibility of person who made statements</w:t>
      </w:r>
    </w:p>
    <w:p w14:paraId="2D42E1A2"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92.</w:t>
      </w:r>
      <w:r w:rsidR="0002618D" w:rsidRPr="009375A0">
        <w:rPr>
          <w:rFonts w:ascii="Times New Roman" w:hAnsi="Times New Roman"/>
        </w:rPr>
        <w:t xml:space="preserve"> Section 302 of the Principal Act is amended by omitting from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questions and answers</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statements</w:t>
      </w:r>
      <w:r>
        <w:rPr>
          <w:rFonts w:ascii="Times New Roman" w:hAnsi="Times New Roman"/>
        </w:rPr>
        <w:t>”</w:t>
      </w:r>
      <w:r w:rsidR="0002618D" w:rsidRPr="009375A0">
        <w:rPr>
          <w:rFonts w:ascii="Times New Roman" w:hAnsi="Times New Roman"/>
        </w:rPr>
        <w:t>.</w:t>
      </w:r>
    </w:p>
    <w:p w14:paraId="79D6D585"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1CA4F12"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lastRenderedPageBreak/>
        <w:t>Determination of objection to admissibility of statement</w:t>
      </w:r>
    </w:p>
    <w:p w14:paraId="094833D8"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93.</w:t>
      </w:r>
      <w:r w:rsidR="0002618D" w:rsidRPr="009375A0">
        <w:rPr>
          <w:rFonts w:ascii="Times New Roman" w:hAnsi="Times New Roman"/>
        </w:rPr>
        <w:t xml:space="preserve"> Section 303 of the Principal Act is amended—</w:t>
      </w:r>
    </w:p>
    <w:p w14:paraId="31F991D4"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questions and answers</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wherever occurring</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statements</w:t>
      </w:r>
      <w:r w:rsidR="009375A0">
        <w:rPr>
          <w:rFonts w:ascii="Times New Roman" w:hAnsi="Times New Roman"/>
        </w:rPr>
        <w:t>”</w:t>
      </w:r>
      <w:r w:rsidRPr="009375A0">
        <w:rPr>
          <w:rFonts w:ascii="Times New Roman" w:hAnsi="Times New Roman"/>
        </w:rPr>
        <w:t>; and</w:t>
      </w:r>
    </w:p>
    <w:p w14:paraId="4E5C39DF"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 and answer</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w:t>
      </w:r>
      <w:r w:rsidR="009375A0">
        <w:rPr>
          <w:rFonts w:ascii="Times New Roman" w:hAnsi="Times New Roman"/>
        </w:rPr>
        <w:t>”</w:t>
      </w:r>
      <w:r w:rsidRPr="009375A0">
        <w:rPr>
          <w:rFonts w:ascii="Times New Roman" w:hAnsi="Times New Roman"/>
        </w:rPr>
        <w:t>.</w:t>
      </w:r>
    </w:p>
    <w:p w14:paraId="43250145"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Power to compromise with creditors and members</w:t>
      </w:r>
    </w:p>
    <w:p w14:paraId="7DAE850F"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94.</w:t>
      </w:r>
      <w:r w:rsidR="0002618D" w:rsidRPr="009375A0">
        <w:rPr>
          <w:rFonts w:ascii="Times New Roman" w:hAnsi="Times New Roman"/>
        </w:rPr>
        <w:t xml:space="preserve"> Section 315 of the Principal Act is amended—</w:t>
      </w:r>
    </w:p>
    <w:p w14:paraId="2B339E37"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and substituting the following sub-sections:</w:t>
      </w:r>
    </w:p>
    <w:p w14:paraId="764970EE" w14:textId="77777777" w:rsidR="0002618D" w:rsidRPr="009375A0" w:rsidRDefault="009375A0" w:rsidP="00524C52">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The Court shall not make an order pursuant to an application under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unless—</w:t>
      </w:r>
    </w:p>
    <w:p w14:paraId="7A7E4934"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14 days notice of the hearing of the application, or such lesser period of notice as the Court or the Commission permits, has been given to the Commission; and</w:t>
      </w:r>
    </w:p>
    <w:p w14:paraId="59CB3BB6"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Court is satisfied that the Commission has had a reasonable opportunity—</w:t>
      </w:r>
    </w:p>
    <w:p w14:paraId="64BE9DA4"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to examine the terms of the proposed compromise or arrangement to which the application relates and a draft explanatory statement relating to the proposed compromise or arrangement; and</w:t>
      </w:r>
    </w:p>
    <w:p w14:paraId="7FB28553"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to make submissions to the Court in relation to the proposed compromise or arrangement and the draft explanatory statement.</w:t>
      </w:r>
    </w:p>
    <w:p w14:paraId="7EB1BECE" w14:textId="77777777" w:rsidR="0002618D" w:rsidRPr="009375A0" w:rsidRDefault="009375A0" w:rsidP="00524C52">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In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draft explanatory statement</w:t>
      </w:r>
      <w:r>
        <w:rPr>
          <w:rFonts w:ascii="Times New Roman" w:hAnsi="Times New Roman"/>
        </w:rPr>
        <w:t>’</w:t>
      </w:r>
      <w:r w:rsidR="0002618D" w:rsidRPr="009375A0">
        <w:rPr>
          <w:rFonts w:ascii="Times New Roman" w:hAnsi="Times New Roman"/>
        </w:rPr>
        <w:t>, in relation to a proposed compromise or arrangement between a company and its creditors or any class of them or between a company and its members or any class of them, means a statement—</w:t>
      </w:r>
    </w:p>
    <w:p w14:paraId="03F1D635"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explaining the effect of the proposed compromise or arrangement and, in particular, stating any material interests of the directors of the company, whether as directors, as members or creditors of the company or otherwise, and the effect on those interests of the proposed compromise or arrangement in so far as that effect is different from the effect on the like interests of other persons; and</w:t>
      </w:r>
    </w:p>
    <w:p w14:paraId="6FB35BFC"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setting out such information as is prescribed and any other information that is material to the making of a decision by a creditor or member of the company whether or not to agree to the proposed compromise or arrangement, being information that is within the knowledge of the directors of the company and has not previously been disclosed to the creditors or members of the company.</w:t>
      </w:r>
      <w:r w:rsidR="009375A0">
        <w:rPr>
          <w:rFonts w:ascii="Times New Roman" w:hAnsi="Times New Roman"/>
        </w:rPr>
        <w:t>”</w:t>
      </w:r>
      <w:r w:rsidRPr="009375A0">
        <w:rPr>
          <w:rFonts w:ascii="Times New Roman" w:hAnsi="Times New Roman"/>
        </w:rPr>
        <w:t>; and</w:t>
      </w:r>
    </w:p>
    <w:p w14:paraId="4EDCBD3F"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554E68B"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adding at the end the following sub-section:</w:t>
      </w:r>
    </w:p>
    <w:p w14:paraId="251D0F01" w14:textId="77777777" w:rsidR="0002618D" w:rsidRPr="009375A0" w:rsidRDefault="009375A0" w:rsidP="00524C52">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23</w:t>
      </w:r>
      <w:r w:rsidR="0002618D" w:rsidRPr="008C080D">
        <w:rPr>
          <w:rFonts w:ascii="Times New Roman" w:hAnsi="Times New Roman"/>
        </w:rPr>
        <w:t>)</w:t>
      </w:r>
      <w:r w:rsidR="0002618D" w:rsidRPr="009375A0">
        <w:rPr>
          <w:rFonts w:ascii="Times New Roman" w:hAnsi="Times New Roman"/>
        </w:rPr>
        <w:t xml:space="preserve"> A reference in this section or section 316 to the directors of a company is a reference to the directors of the company or any one or more of them.</w:t>
      </w:r>
      <w:r>
        <w:rPr>
          <w:rFonts w:ascii="Times New Roman" w:hAnsi="Times New Roman"/>
        </w:rPr>
        <w:t>”</w:t>
      </w:r>
      <w:r w:rsidR="0002618D" w:rsidRPr="009375A0">
        <w:rPr>
          <w:rFonts w:ascii="Times New Roman" w:hAnsi="Times New Roman"/>
        </w:rPr>
        <w:t>.</w:t>
      </w:r>
    </w:p>
    <w:p w14:paraId="66D56F27"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Powers of receiver</w:t>
      </w:r>
    </w:p>
    <w:p w14:paraId="25162A8C"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95.</w:t>
      </w:r>
      <w:r w:rsidR="0002618D" w:rsidRPr="009375A0">
        <w:rPr>
          <w:rFonts w:ascii="Times New Roman" w:hAnsi="Times New Roman"/>
        </w:rPr>
        <w:t xml:space="preserve"> Section 324</w:t>
      </w:r>
      <w:r w:rsidR="00831C9C" w:rsidRPr="00831C9C">
        <w:rPr>
          <w:rFonts w:ascii="Times New Roman" w:hAnsi="Times New Roman"/>
          <w:smallCaps/>
        </w:rPr>
        <w:t>a</w:t>
      </w:r>
      <w:r w:rsidR="0002618D" w:rsidRPr="009375A0">
        <w:rPr>
          <w:rFonts w:ascii="Times New Roman" w:hAnsi="Times New Roman"/>
        </w:rPr>
        <w:t xml:space="preserve"> of the Principal Act is amended—</w:t>
      </w:r>
    </w:p>
    <w:p w14:paraId="5E6B0E9B"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q</w:t>
      </w:r>
      <w:r w:rsidRPr="008C080D">
        <w:rPr>
          <w:rFonts w:ascii="Times New Roman" w:hAnsi="Times New Roman"/>
        </w:rPr>
        <w:t>)</w:t>
      </w:r>
      <w:r w:rsidRPr="009375A0">
        <w:rPr>
          <w:rFonts w:ascii="Times New Roman" w:hAnsi="Times New Roman"/>
        </w:rPr>
        <w:t xml:space="preserve"> all the words after </w:t>
      </w:r>
      <w:r w:rsidR="009375A0">
        <w:rPr>
          <w:rFonts w:ascii="Times New Roman" w:hAnsi="Times New Roman"/>
        </w:rPr>
        <w:t>“</w:t>
      </w:r>
      <w:r w:rsidRPr="009375A0">
        <w:rPr>
          <w:rFonts w:ascii="Times New Roman" w:hAnsi="Times New Roman"/>
        </w:rPr>
        <w:t>do</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second occurring</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or that it is unreasonable to expect the receiver to do, in person</w:t>
      </w:r>
      <w:r w:rsidR="009375A0">
        <w:rPr>
          <w:rFonts w:ascii="Times New Roman" w:hAnsi="Times New Roman"/>
        </w:rPr>
        <w:t>”</w:t>
      </w:r>
      <w:r w:rsidRPr="009375A0">
        <w:rPr>
          <w:rFonts w:ascii="Times New Roman" w:hAnsi="Times New Roman"/>
        </w:rPr>
        <w:t>; and</w:t>
      </w:r>
    </w:p>
    <w:p w14:paraId="4C1C30AA"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adding at the end the following sub-section:</w:t>
      </w:r>
    </w:p>
    <w:p w14:paraId="7083DA39" w14:textId="07A158B4" w:rsidR="0002618D" w:rsidRPr="009375A0" w:rsidRDefault="009375A0" w:rsidP="00524C52">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Notwithstanding the amendment of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of this section made by section 95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w:t>
      </w:r>
      <w:r w:rsidRPr="00B658D1">
        <w:rPr>
          <w:rFonts w:ascii="Times New Roman" w:hAnsi="Times New Roman"/>
        </w:rPr>
        <w:t>,</w:t>
      </w:r>
      <w:r w:rsidRPr="009375A0">
        <w:rPr>
          <w:rFonts w:ascii="Times New Roman" w:hAnsi="Times New Roman"/>
          <w:i/>
        </w:rPr>
        <w:t xml:space="preserve"> </w:t>
      </w:r>
      <w:r w:rsidR="0002618D" w:rsidRPr="009375A0">
        <w:rPr>
          <w:rFonts w:ascii="Times New Roman" w:hAnsi="Times New Roman"/>
        </w:rPr>
        <w:t>that sub-section as in force immediately before the commencement of that section continues to have effect in relation to a receiver appointed before that commencement.</w:t>
      </w:r>
      <w:r>
        <w:rPr>
          <w:rFonts w:ascii="Times New Roman" w:hAnsi="Times New Roman"/>
        </w:rPr>
        <w:t>”</w:t>
      </w:r>
      <w:r w:rsidR="0002618D" w:rsidRPr="009375A0">
        <w:rPr>
          <w:rFonts w:ascii="Times New Roman" w:hAnsi="Times New Roman"/>
        </w:rPr>
        <w:t>.</w:t>
      </w:r>
    </w:p>
    <w:p w14:paraId="0D57AF33"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Reports by receiver</w:t>
      </w:r>
    </w:p>
    <w:p w14:paraId="77E8FFFB"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96.</w:t>
      </w:r>
      <w:r w:rsidR="0002618D" w:rsidRPr="009375A0">
        <w:rPr>
          <w:rFonts w:ascii="Times New Roman" w:hAnsi="Times New Roman"/>
        </w:rPr>
        <w:t xml:space="preserve"> Section 324</w:t>
      </w:r>
      <w:r w:rsidR="00831C9C" w:rsidRPr="00831C9C">
        <w:rPr>
          <w:rFonts w:ascii="Times New Roman" w:hAnsi="Times New Roman"/>
          <w:smallCaps/>
        </w:rPr>
        <w:t>c</w:t>
      </w:r>
      <w:r w:rsidR="0002618D" w:rsidRPr="009375A0">
        <w:rPr>
          <w:rFonts w:ascii="Times New Roman" w:hAnsi="Times New Roman"/>
        </w:rPr>
        <w:t xml:space="preserve"> of the Principal Act is amended—</w:t>
      </w:r>
    </w:p>
    <w:p w14:paraId="40B132D3"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report the matter to the Commission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lodge with the Commission a report with respect to the matter</w:t>
      </w:r>
      <w:r w:rsidR="009375A0">
        <w:rPr>
          <w:rFonts w:ascii="Times New Roman" w:hAnsi="Times New Roman"/>
        </w:rPr>
        <w:t>”</w:t>
      </w:r>
      <w:r w:rsidRPr="009375A0">
        <w:rPr>
          <w:rFonts w:ascii="Times New Roman" w:hAnsi="Times New Roman"/>
        </w:rPr>
        <w:t>;</w:t>
      </w:r>
    </w:p>
    <w:p w14:paraId="68F79F31"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made a report to the Commission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lodged with the Commission a report</w:t>
      </w:r>
      <w:r w:rsidR="009375A0">
        <w:rPr>
          <w:rFonts w:ascii="Times New Roman" w:hAnsi="Times New Roman"/>
        </w:rPr>
        <w:t>”</w:t>
      </w:r>
      <w:r w:rsidRPr="009375A0">
        <w:rPr>
          <w:rFonts w:ascii="Times New Roman" w:hAnsi="Times New Roman"/>
        </w:rPr>
        <w:t>; and</w:t>
      </w:r>
    </w:p>
    <w:p w14:paraId="7EA31322"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to make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so to lodge</w:t>
      </w:r>
      <w:r w:rsidR="009375A0">
        <w:rPr>
          <w:rFonts w:ascii="Times New Roman" w:hAnsi="Times New Roman"/>
        </w:rPr>
        <w:t>”</w:t>
      </w:r>
      <w:r w:rsidRPr="009375A0">
        <w:rPr>
          <w:rFonts w:ascii="Times New Roman" w:hAnsi="Times New Roman"/>
        </w:rPr>
        <w:t>.</w:t>
      </w:r>
    </w:p>
    <w:p w14:paraId="5121F49D"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Prosecution of delinquent officers and members</w:t>
      </w:r>
    </w:p>
    <w:p w14:paraId="1EB20F37"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97.</w:t>
      </w:r>
      <w:r w:rsidR="0002618D" w:rsidRPr="009375A0">
        <w:rPr>
          <w:rFonts w:ascii="Times New Roman" w:hAnsi="Times New Roman"/>
        </w:rPr>
        <w:t xml:space="preserve"> Section 324</w:t>
      </w:r>
      <w:r w:rsidR="00831C9C" w:rsidRPr="00831C9C">
        <w:rPr>
          <w:rFonts w:ascii="Times New Roman" w:hAnsi="Times New Roman"/>
          <w:smallCaps/>
        </w:rPr>
        <w:t>d</w:t>
      </w:r>
      <w:r w:rsidR="0002618D" w:rsidRPr="009375A0">
        <w:rPr>
          <w:rFonts w:ascii="Times New Roman" w:hAnsi="Times New Roman"/>
        </w:rPr>
        <w:t xml:space="preserve"> of the Principal Act is amended—</w:t>
      </w:r>
    </w:p>
    <w:p w14:paraId="2FFE8534"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is made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has been made or lodged</w:t>
      </w:r>
      <w:r w:rsidR="009375A0">
        <w:rPr>
          <w:rFonts w:ascii="Times New Roman" w:hAnsi="Times New Roman"/>
        </w:rPr>
        <w:t>”</w:t>
      </w:r>
      <w:r w:rsidRPr="009375A0">
        <w:rPr>
          <w:rFonts w:ascii="Times New Roman" w:hAnsi="Times New Roman"/>
        </w:rPr>
        <w:t>; and</w:t>
      </w:r>
    </w:p>
    <w:p w14:paraId="5248D5A9"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 report to the Commission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the making or lodging of a report</w:t>
      </w:r>
      <w:r w:rsidR="009375A0">
        <w:rPr>
          <w:rFonts w:ascii="Times New Roman" w:hAnsi="Times New Roman"/>
        </w:rPr>
        <w:t>”</w:t>
      </w:r>
      <w:r w:rsidRPr="009375A0">
        <w:rPr>
          <w:rFonts w:ascii="Times New Roman" w:hAnsi="Times New Roman"/>
        </w:rPr>
        <w:t>.</w:t>
      </w:r>
    </w:p>
    <w:p w14:paraId="4F398FF5"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Receiver to enjoy qualified privilege in certain circumstances</w:t>
      </w:r>
    </w:p>
    <w:p w14:paraId="6E54827E"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98.</w:t>
      </w:r>
      <w:r w:rsidR="0002618D" w:rsidRPr="009375A0">
        <w:rPr>
          <w:rFonts w:ascii="Times New Roman" w:hAnsi="Times New Roman"/>
        </w:rPr>
        <w:t xml:space="preserve"> Section 325</w:t>
      </w:r>
      <w:r w:rsidR="00831C9C" w:rsidRPr="00831C9C">
        <w:rPr>
          <w:rFonts w:ascii="Times New Roman" w:hAnsi="Times New Roman"/>
          <w:smallCaps/>
        </w:rPr>
        <w:t>a</w:t>
      </w:r>
      <w:r w:rsidR="0002618D" w:rsidRPr="009375A0">
        <w:rPr>
          <w:rFonts w:ascii="Times New Roman" w:hAnsi="Times New Roman"/>
        </w:rPr>
        <w:t xml:space="preserve"> of the Principal Act is amended by inserting in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or lodged</w:t>
      </w:r>
      <w:r>
        <w:rPr>
          <w:rFonts w:ascii="Times New Roman" w:hAnsi="Times New Roman"/>
        </w:rPr>
        <w:t>”</w:t>
      </w:r>
      <w:r w:rsidR="0002618D" w:rsidRPr="009375A0">
        <w:rPr>
          <w:rFonts w:ascii="Times New Roman" w:hAnsi="Times New Roman"/>
        </w:rPr>
        <w:t xml:space="preserve"> after </w:t>
      </w:r>
      <w:r>
        <w:rPr>
          <w:rFonts w:ascii="Times New Roman" w:hAnsi="Times New Roman"/>
        </w:rPr>
        <w:t>“</w:t>
      </w:r>
      <w:r w:rsidR="0002618D" w:rsidRPr="009375A0">
        <w:rPr>
          <w:rFonts w:ascii="Times New Roman" w:hAnsi="Times New Roman"/>
        </w:rPr>
        <w:t>made</w:t>
      </w:r>
      <w:r>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first occurring</w:t>
      </w:r>
      <w:r w:rsidR="0002618D" w:rsidRPr="008C080D">
        <w:rPr>
          <w:rFonts w:ascii="Times New Roman" w:hAnsi="Times New Roman"/>
        </w:rPr>
        <w:t>)</w:t>
      </w:r>
      <w:r w:rsidR="0002618D" w:rsidRPr="009375A0">
        <w:rPr>
          <w:rFonts w:ascii="Times New Roman" w:hAnsi="Times New Roman"/>
        </w:rPr>
        <w:t>.</w:t>
      </w:r>
    </w:p>
    <w:p w14:paraId="3B1F0978"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Payments of certain debts out of property subject to floating charge in priority to claims under charge</w:t>
      </w:r>
    </w:p>
    <w:p w14:paraId="30BB1770" w14:textId="17CA37A2"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99.</w:t>
      </w:r>
      <w:r w:rsidR="0002618D" w:rsidRPr="009375A0">
        <w:rPr>
          <w:rFonts w:ascii="Times New Roman" w:hAnsi="Times New Roman"/>
        </w:rPr>
        <w:t xml:space="preserve"> Section 331 of the Principal Act is amended by omitting from paragraphs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 xml:space="preserve">441 </w:t>
      </w:r>
      <w:r w:rsidR="0002618D" w:rsidRPr="008C080D">
        <w:rPr>
          <w:rFonts w:ascii="Times New Roman" w:hAnsi="Times New Roman"/>
        </w:rPr>
        <w:t>(</w:t>
      </w:r>
      <w:r w:rsidR="0002618D" w:rsidRPr="009375A0">
        <w:rPr>
          <w:rFonts w:ascii="Times New Roman" w:hAnsi="Times New Roman"/>
        </w:rPr>
        <w:t>e</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g</w:t>
      </w:r>
      <w:r w:rsidR="0002618D" w:rsidRPr="008C080D">
        <w:rPr>
          <w:rFonts w:ascii="Times New Roman" w:hAnsi="Times New Roman"/>
        </w:rPr>
        <w:t>)</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441</w:t>
      </w:r>
      <w:r w:rsidR="00122EC9">
        <w:rPr>
          <w:rFonts w:ascii="Times New Roman" w:hAnsi="Times New Roman"/>
        </w:rPr>
        <w:t xml:space="preserve"> </w:t>
      </w:r>
      <w:r w:rsidR="0002618D" w:rsidRPr="008C080D">
        <w:rPr>
          <w:rFonts w:ascii="Times New Roman" w:hAnsi="Times New Roman"/>
        </w:rPr>
        <w:t>(</w:t>
      </w:r>
      <w:r w:rsidR="00B658D1">
        <w:rPr>
          <w:rFonts w:ascii="Times New Roman" w:hAnsi="Times New Roman"/>
        </w:rPr>
        <w:t>1</w:t>
      </w:r>
      <w:r w:rsidR="0002618D" w:rsidRPr="008C080D">
        <w:rPr>
          <w:rFonts w:ascii="Times New Roman" w:hAnsi="Times New Roman"/>
        </w:rPr>
        <w:t>)</w:t>
      </w:r>
      <w:r w:rsidR="00122EC9">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e</w:t>
      </w:r>
      <w:r w:rsidR="0002618D" w:rsidRPr="008C080D">
        <w:rPr>
          <w:rFonts w:ascii="Times New Roman" w:hAnsi="Times New Roman"/>
        </w:rPr>
        <w:t>)</w:t>
      </w:r>
      <w:r w:rsidR="0002618D" w:rsidRPr="009375A0">
        <w:rPr>
          <w:rFonts w:ascii="Times New Roman" w:hAnsi="Times New Roman"/>
        </w:rPr>
        <w:t>,</w:t>
      </w:r>
      <w:r w:rsidR="00122EC9">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g</w:t>
      </w:r>
      <w:r w:rsidR="0002618D" w:rsidRPr="008C080D">
        <w:rPr>
          <w:rFonts w:ascii="Times New Roman" w:hAnsi="Times New Roman"/>
        </w:rPr>
        <w:t>)</w:t>
      </w:r>
      <w:r w:rsidR="0002618D" w:rsidRPr="009375A0">
        <w:rPr>
          <w:rFonts w:ascii="Times New Roman" w:hAnsi="Times New Roman"/>
        </w:rPr>
        <w:t xml:space="preserve"> or</w:t>
      </w:r>
      <w:r w:rsidR="00524C52">
        <w:rPr>
          <w:rFonts w:ascii="Times New Roman" w:hAnsi="Times New Roman"/>
        </w:rPr>
        <w:t xml:space="preserve"> </w:t>
      </w:r>
      <w:r w:rsidR="0002618D" w:rsidRPr="008C080D">
        <w:rPr>
          <w:rFonts w:ascii="Times New Roman" w:hAnsi="Times New Roman"/>
        </w:rPr>
        <w:t>(</w:t>
      </w:r>
      <w:proofErr w:type="spellStart"/>
      <w:r w:rsidR="0002618D" w:rsidRPr="009375A0">
        <w:rPr>
          <w:rFonts w:ascii="Times New Roman" w:hAnsi="Times New Roman"/>
        </w:rPr>
        <w:t>ga</w:t>
      </w:r>
      <w:proofErr w:type="spellEnd"/>
      <w:r w:rsidR="0002618D" w:rsidRPr="008C080D">
        <w:rPr>
          <w:rFonts w:ascii="Times New Roman" w:hAnsi="Times New Roman"/>
        </w:rPr>
        <w:t>)</w:t>
      </w:r>
      <w:r>
        <w:rPr>
          <w:rFonts w:ascii="Times New Roman" w:hAnsi="Times New Roman"/>
        </w:rPr>
        <w:t>”</w:t>
      </w:r>
      <w:r w:rsidR="0002618D" w:rsidRPr="009375A0">
        <w:rPr>
          <w:rFonts w:ascii="Times New Roman" w:hAnsi="Times New Roman"/>
        </w:rPr>
        <w:t>.</w:t>
      </w:r>
    </w:p>
    <w:p w14:paraId="147EEB2C"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410B566"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lastRenderedPageBreak/>
        <w:t>Certain provisions applicable to official management</w:t>
      </w:r>
    </w:p>
    <w:p w14:paraId="700BEFA8"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100.</w:t>
      </w:r>
      <w:r w:rsidR="0002618D" w:rsidRPr="009375A0">
        <w:rPr>
          <w:rFonts w:ascii="Times New Roman" w:hAnsi="Times New Roman"/>
        </w:rPr>
        <w:t xml:space="preserve"> Section 351 of the Principal Act is amended by inserting in paragraph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d</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or lodged</w:t>
      </w:r>
      <w:r>
        <w:rPr>
          <w:rFonts w:ascii="Times New Roman" w:hAnsi="Times New Roman"/>
        </w:rPr>
        <w:t>”</w:t>
      </w:r>
      <w:r w:rsidR="0002618D" w:rsidRPr="009375A0">
        <w:rPr>
          <w:rFonts w:ascii="Times New Roman" w:hAnsi="Times New Roman"/>
        </w:rPr>
        <w:t xml:space="preserve"> after </w:t>
      </w:r>
      <w:r>
        <w:rPr>
          <w:rFonts w:ascii="Times New Roman" w:hAnsi="Times New Roman"/>
        </w:rPr>
        <w:t>“</w:t>
      </w:r>
      <w:r w:rsidR="0002618D" w:rsidRPr="009375A0">
        <w:rPr>
          <w:rFonts w:ascii="Times New Roman" w:hAnsi="Times New Roman"/>
        </w:rPr>
        <w:t>made</w:t>
      </w:r>
      <w:r>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twice occurring</w:t>
      </w:r>
      <w:r w:rsidR="0002618D" w:rsidRPr="008C080D">
        <w:rPr>
          <w:rFonts w:ascii="Times New Roman" w:hAnsi="Times New Roman"/>
        </w:rPr>
        <w:t>)</w:t>
      </w:r>
      <w:r w:rsidR="0002618D" w:rsidRPr="009375A0">
        <w:rPr>
          <w:rFonts w:ascii="Times New Roman" w:hAnsi="Times New Roman"/>
        </w:rPr>
        <w:t>.</w:t>
      </w:r>
    </w:p>
    <w:p w14:paraId="14F5E590"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Avoidance of dispositions of property, attachments, &amp;c.</w:t>
      </w:r>
    </w:p>
    <w:p w14:paraId="38747D96"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101.</w:t>
      </w:r>
      <w:r w:rsidR="0002618D" w:rsidRPr="009375A0">
        <w:rPr>
          <w:rFonts w:ascii="Times New Roman" w:hAnsi="Times New Roman"/>
        </w:rPr>
        <w:t xml:space="preserve"> Section 368 of the Principal Act is amended—</w:t>
      </w:r>
    </w:p>
    <w:p w14:paraId="6802A6C7"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 disposition made by the liquidator pursuant to a power conferred on him by this Act or by an order of the Court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an exempt disposition</w:t>
      </w:r>
      <w:r w:rsidR="009375A0">
        <w:rPr>
          <w:rFonts w:ascii="Times New Roman" w:hAnsi="Times New Roman"/>
        </w:rPr>
        <w:t>”</w:t>
      </w:r>
      <w:r w:rsidRPr="009375A0">
        <w:rPr>
          <w:rFonts w:ascii="Times New Roman" w:hAnsi="Times New Roman"/>
        </w:rPr>
        <w:t>; and</w:t>
      </w:r>
    </w:p>
    <w:p w14:paraId="48C4FE7A"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sub-section:</w:t>
      </w:r>
    </w:p>
    <w:p w14:paraId="48637486" w14:textId="77777777" w:rsidR="0002618D" w:rsidRPr="009375A0" w:rsidRDefault="009375A0" w:rsidP="00524C52">
      <w:pPr>
        <w:spacing w:after="0" w:line="240" w:lineRule="auto"/>
        <w:ind w:left="720" w:firstLine="360"/>
        <w:jc w:val="both"/>
        <w:rPr>
          <w:rFonts w:ascii="Times New Roman" w:hAnsi="Times New Roman"/>
        </w:rPr>
      </w:pPr>
      <w:r>
        <w:rPr>
          <w:rFonts w:ascii="Times New Roman" w:hAnsi="Times New Roman"/>
        </w:rPr>
        <w:t>“</w:t>
      </w:r>
      <w:r w:rsidR="00154F53" w:rsidRPr="008C080D">
        <w:rPr>
          <w:rFonts w:ascii="Times New Roman" w:hAnsi="Times New Roman"/>
        </w:rPr>
        <w:t>(</w:t>
      </w:r>
      <w:r w:rsidR="00154F53">
        <w:rPr>
          <w:rFonts w:ascii="Times New Roman" w:hAnsi="Times New Roman"/>
        </w:rPr>
        <w:t>1</w:t>
      </w:r>
      <w:r w:rsidR="00831C9C" w:rsidRPr="00831C9C">
        <w:rPr>
          <w:rFonts w:ascii="Times New Roman" w:hAnsi="Times New Roman"/>
          <w:smallCaps/>
        </w:rPr>
        <w:t>a</w:t>
      </w:r>
      <w:r w:rsidR="00154F53" w:rsidRPr="008C080D">
        <w:rPr>
          <w:rFonts w:ascii="Times New Roman" w:hAnsi="Times New Roman"/>
        </w:rPr>
        <w:t>)</w:t>
      </w:r>
      <w:r w:rsidR="0002618D" w:rsidRPr="009375A0">
        <w:rPr>
          <w:rFonts w:ascii="Times New Roman" w:hAnsi="Times New Roman"/>
        </w:rPr>
        <w:t xml:space="preserve"> In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exempt disposition</w:t>
      </w:r>
      <w:r>
        <w:rPr>
          <w:rFonts w:ascii="Times New Roman" w:hAnsi="Times New Roman"/>
        </w:rPr>
        <w:t>’</w:t>
      </w:r>
      <w:r w:rsidR="0002618D" w:rsidRPr="009375A0">
        <w:rPr>
          <w:rFonts w:ascii="Times New Roman" w:hAnsi="Times New Roman"/>
        </w:rPr>
        <w:t>, in relation to a company that has commenced to be wound up by the Court, means—</w:t>
      </w:r>
    </w:p>
    <w:p w14:paraId="2A7A093B"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disposition made by the liquidator of the company pursuant to a power conferred on the liquidator by this Act or by an order of the Court; or</w:t>
      </w:r>
    </w:p>
    <w:p w14:paraId="26C0DA07"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payment of money by a banking corporation out of an account maintained by the company with the banking corporation, being a payment made by the banking corporation—</w:t>
      </w:r>
    </w:p>
    <w:p w14:paraId="4F78FDDB"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on or before the day on which the court makes the order for the winding up of the company; and</w:t>
      </w:r>
    </w:p>
    <w:p w14:paraId="6FAFA70D"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in good faith and in the ordinary course of the banking business of the banking corporation.</w:t>
      </w:r>
      <w:r w:rsidR="009375A0">
        <w:rPr>
          <w:rFonts w:ascii="Times New Roman" w:hAnsi="Times New Roman"/>
        </w:rPr>
        <w:t>”</w:t>
      </w:r>
      <w:r w:rsidRPr="009375A0">
        <w:rPr>
          <w:rFonts w:ascii="Times New Roman" w:hAnsi="Times New Roman"/>
        </w:rPr>
        <w:t>.</w:t>
      </w:r>
    </w:p>
    <w:p w14:paraId="40A89E86"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Powers of liquidator</w:t>
      </w:r>
    </w:p>
    <w:p w14:paraId="1FD65DD0"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102.</w:t>
      </w:r>
      <w:r w:rsidR="0002618D" w:rsidRPr="009375A0">
        <w:rPr>
          <w:rFonts w:ascii="Times New Roman" w:hAnsi="Times New Roman"/>
        </w:rPr>
        <w:t xml:space="preserve"> Section 377 of the Principal Act is amended—</w:t>
      </w:r>
    </w:p>
    <w:p w14:paraId="7DD9B3F3" w14:textId="2380783E"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k</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himself</w:t>
      </w:r>
      <w:r w:rsidR="00B658D1">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or that it is unreasonable to expect the liquidator to do, in person</w:t>
      </w:r>
      <w:r w:rsidR="009375A0">
        <w:rPr>
          <w:rFonts w:ascii="Times New Roman" w:hAnsi="Times New Roman"/>
        </w:rPr>
        <w:t>”</w:t>
      </w:r>
      <w:r w:rsidRPr="009375A0">
        <w:rPr>
          <w:rFonts w:ascii="Times New Roman" w:hAnsi="Times New Roman"/>
        </w:rPr>
        <w:t>; and</w:t>
      </w:r>
    </w:p>
    <w:p w14:paraId="23D964BE"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the following sub-section:</w:t>
      </w:r>
    </w:p>
    <w:p w14:paraId="65FAA36A" w14:textId="77777777" w:rsidR="0002618D" w:rsidRPr="009375A0" w:rsidRDefault="009375A0" w:rsidP="00524C52">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liquidator of a company is entitled to inspect at any reasonable time any books of the company and a person who refuses or fails to allow the liquidator to inspect such books at such a time is guilty of an offence.</w:t>
      </w:r>
      <w:r>
        <w:rPr>
          <w:rFonts w:ascii="Times New Roman" w:hAnsi="Times New Roman"/>
        </w:rPr>
        <w:t>”</w:t>
      </w:r>
      <w:r w:rsidR="0002618D" w:rsidRPr="009375A0">
        <w:rPr>
          <w:rFonts w:ascii="Times New Roman" w:hAnsi="Times New Roman"/>
        </w:rPr>
        <w:t>.</w:t>
      </w:r>
    </w:p>
    <w:p w14:paraId="5B5C03E8"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Reports by liquidator</w:t>
      </w:r>
    </w:p>
    <w:p w14:paraId="740EB26C"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103.</w:t>
      </w:r>
      <w:r w:rsidR="0002618D" w:rsidRPr="009375A0">
        <w:rPr>
          <w:rFonts w:ascii="Times New Roman" w:hAnsi="Times New Roman"/>
        </w:rPr>
        <w:t xml:space="preserve"> Section 418 of the Principal Act is amended—</w:t>
      </w:r>
    </w:p>
    <w:p w14:paraId="72DFBC96"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report the matter to the Commission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lodge with the Commission a report with respect to the matter</w:t>
      </w:r>
      <w:r w:rsidR="009375A0">
        <w:rPr>
          <w:rFonts w:ascii="Times New Roman" w:hAnsi="Times New Roman"/>
        </w:rPr>
        <w:t>”</w:t>
      </w:r>
      <w:r w:rsidRPr="009375A0">
        <w:rPr>
          <w:rFonts w:ascii="Times New Roman" w:hAnsi="Times New Roman"/>
        </w:rPr>
        <w:t>;</w:t>
      </w:r>
    </w:p>
    <w:p w14:paraId="0C52C14E"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made a report to the Commission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lodged with the Commission a report</w:t>
      </w:r>
      <w:r w:rsidR="009375A0">
        <w:rPr>
          <w:rFonts w:ascii="Times New Roman" w:hAnsi="Times New Roman"/>
        </w:rPr>
        <w:t>”</w:t>
      </w:r>
      <w:r w:rsidRPr="009375A0">
        <w:rPr>
          <w:rFonts w:ascii="Times New Roman" w:hAnsi="Times New Roman"/>
        </w:rPr>
        <w:t>; and</w:t>
      </w:r>
    </w:p>
    <w:p w14:paraId="5DCE75B9"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to make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so to lodge</w:t>
      </w:r>
      <w:r w:rsidR="009375A0">
        <w:rPr>
          <w:rFonts w:ascii="Times New Roman" w:hAnsi="Times New Roman"/>
        </w:rPr>
        <w:t>”</w:t>
      </w:r>
      <w:r w:rsidRPr="009375A0">
        <w:rPr>
          <w:rFonts w:ascii="Times New Roman" w:hAnsi="Times New Roman"/>
        </w:rPr>
        <w:t>.</w:t>
      </w:r>
    </w:p>
    <w:p w14:paraId="54871060"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C8C085E"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lastRenderedPageBreak/>
        <w:t>Expenses of winding up where property insufficient</w:t>
      </w:r>
    </w:p>
    <w:p w14:paraId="0329E1A8"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104.</w:t>
      </w:r>
      <w:r w:rsidR="0002618D" w:rsidRPr="009375A0">
        <w:rPr>
          <w:rFonts w:ascii="Times New Roman" w:hAnsi="Times New Roman"/>
        </w:rPr>
        <w:t xml:space="preserve"> Section 429 of the Principal Act is amended by omitting from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make a report under section 418 or to lodge a document</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 xml:space="preserve">lodge a document </w:t>
      </w:r>
      <w:r w:rsidR="0002618D" w:rsidRPr="008C080D">
        <w:rPr>
          <w:rFonts w:ascii="Times New Roman" w:hAnsi="Times New Roman"/>
        </w:rPr>
        <w:t>(</w:t>
      </w:r>
      <w:r w:rsidR="0002618D" w:rsidRPr="009375A0">
        <w:rPr>
          <w:rFonts w:ascii="Times New Roman" w:hAnsi="Times New Roman"/>
        </w:rPr>
        <w:t>including a report</w:t>
      </w:r>
      <w:r w:rsidR="0002618D" w:rsidRPr="008C080D">
        <w:rPr>
          <w:rFonts w:ascii="Times New Roman" w:hAnsi="Times New Roman"/>
        </w:rPr>
        <w:t>)</w:t>
      </w:r>
      <w:r>
        <w:rPr>
          <w:rFonts w:ascii="Times New Roman" w:hAnsi="Times New Roman"/>
        </w:rPr>
        <w:t>”</w:t>
      </w:r>
      <w:r w:rsidR="0002618D" w:rsidRPr="009375A0">
        <w:rPr>
          <w:rFonts w:ascii="Times New Roman" w:hAnsi="Times New Roman"/>
        </w:rPr>
        <w:t>.</w:t>
      </w:r>
    </w:p>
    <w:p w14:paraId="78C2A5E5" w14:textId="77777777" w:rsidR="0002618D" w:rsidRPr="00524C52" w:rsidRDefault="009375A0" w:rsidP="00524C52">
      <w:pPr>
        <w:spacing w:before="120" w:after="60" w:line="240" w:lineRule="auto"/>
        <w:jc w:val="both"/>
        <w:rPr>
          <w:rFonts w:ascii="Times New Roman" w:hAnsi="Times New Roman"/>
          <w:b/>
          <w:sz w:val="20"/>
        </w:rPr>
      </w:pPr>
      <w:r w:rsidRPr="00524C52">
        <w:rPr>
          <w:rFonts w:ascii="Times New Roman" w:hAnsi="Times New Roman"/>
          <w:b/>
          <w:sz w:val="20"/>
        </w:rPr>
        <w:t>Priority payments</w:t>
      </w:r>
    </w:p>
    <w:p w14:paraId="5E63476A" w14:textId="77777777" w:rsidR="0002618D" w:rsidRPr="009375A0" w:rsidRDefault="009375A0" w:rsidP="00524C52">
      <w:pPr>
        <w:spacing w:after="0" w:line="240" w:lineRule="auto"/>
        <w:ind w:firstLine="432"/>
        <w:jc w:val="both"/>
        <w:rPr>
          <w:rFonts w:ascii="Times New Roman" w:hAnsi="Times New Roman"/>
        </w:rPr>
      </w:pPr>
      <w:r w:rsidRPr="009375A0">
        <w:rPr>
          <w:rFonts w:ascii="Times New Roman" w:hAnsi="Times New Roman"/>
          <w:b/>
        </w:rPr>
        <w:t>105.</w:t>
      </w:r>
      <w:r w:rsidR="0002618D" w:rsidRPr="009375A0">
        <w:rPr>
          <w:rFonts w:ascii="Times New Roman" w:hAnsi="Times New Roman"/>
        </w:rPr>
        <w:t xml:space="preserve"> Section 441 of the Principal Act is amended—</w:t>
      </w:r>
    </w:p>
    <w:p w14:paraId="21B79CC7"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Subject to</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Subject to</w:t>
      </w:r>
      <w:r w:rsidR="009375A0">
        <w:rPr>
          <w:rFonts w:ascii="Times New Roman" w:hAnsi="Times New Roman"/>
        </w:rPr>
        <w:t>”</w:t>
      </w:r>
      <w:r w:rsidRPr="009375A0">
        <w:rPr>
          <w:rFonts w:ascii="Times New Roman" w:hAnsi="Times New Roman"/>
        </w:rPr>
        <w:t>;</w:t>
      </w:r>
    </w:p>
    <w:p w14:paraId="1C064E05"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any one employee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an excluded employee of the company</w:t>
      </w:r>
      <w:r w:rsidR="009375A0">
        <w:rPr>
          <w:rFonts w:ascii="Times New Roman" w:hAnsi="Times New Roman"/>
        </w:rPr>
        <w:t>”</w:t>
      </w:r>
      <w:r w:rsidRPr="009375A0">
        <w:rPr>
          <w:rFonts w:ascii="Times New Roman" w:hAnsi="Times New Roman"/>
        </w:rPr>
        <w:t>;</w:t>
      </w:r>
    </w:p>
    <w:p w14:paraId="38EBD37C"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and substituting the following paragraphs:</w:t>
      </w:r>
    </w:p>
    <w:p w14:paraId="4A1D0254" w14:textId="77777777" w:rsidR="0002618D" w:rsidRPr="009375A0" w:rsidRDefault="009375A0" w:rsidP="00524C52">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g</w:t>
      </w:r>
      <w:r w:rsidR="0002618D" w:rsidRPr="008C080D">
        <w:rPr>
          <w:rFonts w:ascii="Times New Roman" w:hAnsi="Times New Roman"/>
        </w:rPr>
        <w:t>)</w:t>
      </w:r>
      <w:r w:rsidR="0002618D" w:rsidRPr="009375A0">
        <w:rPr>
          <w:rFonts w:ascii="Times New Roman" w:hAnsi="Times New Roman"/>
        </w:rPr>
        <w:t xml:space="preserve"> seventh, all amounts due—</w:t>
      </w:r>
    </w:p>
    <w:p w14:paraId="55EF38E4"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on or before the relevant date;</w:t>
      </w:r>
    </w:p>
    <w:p w14:paraId="55665DA4"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by virtue of an industrial instrument;</w:t>
      </w:r>
    </w:p>
    <w:p w14:paraId="53233C1C"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to, or in respect of, employees of the company; and</w:t>
      </w:r>
    </w:p>
    <w:p w14:paraId="09C5EEB8"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in respect of leave of absence,</w:t>
      </w:r>
    </w:p>
    <w:p w14:paraId="0963B594" w14:textId="77777777" w:rsidR="0002618D" w:rsidRPr="009375A0" w:rsidRDefault="0002618D" w:rsidP="00524C52">
      <w:pPr>
        <w:spacing w:after="0" w:line="240" w:lineRule="auto"/>
        <w:ind w:left="1440"/>
        <w:jc w:val="both"/>
        <w:rPr>
          <w:rFonts w:ascii="Times New Roman" w:hAnsi="Times New Roman"/>
        </w:rPr>
      </w:pPr>
      <w:r w:rsidRPr="009375A0">
        <w:rPr>
          <w:rFonts w:ascii="Times New Roman" w:hAnsi="Times New Roman"/>
        </w:rPr>
        <w:t>but not exceeding $1,500 in respect of an excluded employee of the company;</w:t>
      </w:r>
    </w:p>
    <w:p w14:paraId="5139B319" w14:textId="77777777" w:rsidR="0002618D" w:rsidRPr="009375A0" w:rsidRDefault="0002618D" w:rsidP="00524C52">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ga</w:t>
      </w:r>
      <w:proofErr w:type="spellEnd"/>
      <w:r w:rsidRPr="008C080D">
        <w:rPr>
          <w:rFonts w:ascii="Times New Roman" w:hAnsi="Times New Roman"/>
        </w:rPr>
        <w:t>)</w:t>
      </w:r>
      <w:r w:rsidRPr="009375A0">
        <w:rPr>
          <w:rFonts w:ascii="Times New Roman" w:hAnsi="Times New Roman"/>
        </w:rPr>
        <w:t xml:space="preserve"> eighth, retrenchment payments payable to employees of the company </w:t>
      </w:r>
      <w:r w:rsidRPr="008C080D">
        <w:rPr>
          <w:rFonts w:ascii="Times New Roman" w:hAnsi="Times New Roman"/>
        </w:rPr>
        <w:t>(</w:t>
      </w:r>
      <w:r w:rsidRPr="009375A0">
        <w:rPr>
          <w:rFonts w:ascii="Times New Roman" w:hAnsi="Times New Roman"/>
        </w:rPr>
        <w:t>other than excluded employees of the company</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w:t>
      </w:r>
    </w:p>
    <w:p w14:paraId="2D98B919"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h</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eighth</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ninth</w:t>
      </w:r>
      <w:r w:rsidR="009375A0">
        <w:rPr>
          <w:rFonts w:ascii="Times New Roman" w:hAnsi="Times New Roman"/>
        </w:rPr>
        <w:t>”</w:t>
      </w:r>
      <w:r w:rsidRPr="009375A0">
        <w:rPr>
          <w:rFonts w:ascii="Times New Roman" w:hAnsi="Times New Roman"/>
        </w:rPr>
        <w:t>;</w:t>
      </w:r>
    </w:p>
    <w:p w14:paraId="5701C6F4"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j</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ninth</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tenth</w:t>
      </w:r>
      <w:r w:rsidR="009375A0">
        <w:rPr>
          <w:rFonts w:ascii="Times New Roman" w:hAnsi="Times New Roman"/>
        </w:rPr>
        <w:t>”</w:t>
      </w:r>
      <w:r w:rsidRPr="009375A0">
        <w:rPr>
          <w:rFonts w:ascii="Times New Roman" w:hAnsi="Times New Roman"/>
        </w:rPr>
        <w:t>; and</w:t>
      </w:r>
    </w:p>
    <w:p w14:paraId="7A3A546E" w14:textId="77777777" w:rsidR="0002618D" w:rsidRPr="009375A0" w:rsidRDefault="0002618D" w:rsidP="00524C52">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adding at the end the following sub-section:</w:t>
      </w:r>
    </w:p>
    <w:p w14:paraId="2AC5FF57" w14:textId="77777777" w:rsidR="0002618D" w:rsidRPr="009375A0" w:rsidRDefault="009375A0" w:rsidP="00524C52">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In this section—</w:t>
      </w:r>
    </w:p>
    <w:p w14:paraId="08E17E5B" w14:textId="77777777" w:rsidR="0002618D" w:rsidRPr="009375A0" w:rsidRDefault="009375A0" w:rsidP="00524C52">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company</w:t>
      </w:r>
      <w:r>
        <w:rPr>
          <w:rFonts w:ascii="Times New Roman" w:hAnsi="Times New Roman"/>
        </w:rPr>
        <w:t>’</w:t>
      </w:r>
      <w:r w:rsidR="0002618D" w:rsidRPr="009375A0">
        <w:rPr>
          <w:rFonts w:ascii="Times New Roman" w:hAnsi="Times New Roman"/>
        </w:rPr>
        <w:t xml:space="preserve"> means a company that is being wound up; </w:t>
      </w:r>
      <w:r>
        <w:rPr>
          <w:rFonts w:ascii="Times New Roman" w:hAnsi="Times New Roman"/>
        </w:rPr>
        <w:t>‘</w:t>
      </w:r>
      <w:r w:rsidR="0002618D" w:rsidRPr="009375A0">
        <w:rPr>
          <w:rFonts w:ascii="Times New Roman" w:hAnsi="Times New Roman"/>
        </w:rPr>
        <w:t>employee</w:t>
      </w:r>
      <w:r>
        <w:rPr>
          <w:rFonts w:ascii="Times New Roman" w:hAnsi="Times New Roman"/>
        </w:rPr>
        <w:t>’</w:t>
      </w:r>
      <w:r w:rsidR="0002618D" w:rsidRPr="009375A0">
        <w:rPr>
          <w:rFonts w:ascii="Times New Roman" w:hAnsi="Times New Roman"/>
        </w:rPr>
        <w:t>, in relation to a company, means a person—</w:t>
      </w:r>
    </w:p>
    <w:p w14:paraId="4DB9230D"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who has been or is an employee of the company, whether remunerated by salary, wages, commission or otherwise; and</w:t>
      </w:r>
    </w:p>
    <w:p w14:paraId="52829A30" w14:textId="77777777" w:rsidR="0002618D" w:rsidRPr="009375A0" w:rsidRDefault="0002618D" w:rsidP="00524C52">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whose employment by the company commenced before the relevant date;</w:t>
      </w:r>
    </w:p>
    <w:p w14:paraId="776215ED" w14:textId="77777777" w:rsidR="0002618D" w:rsidRPr="009375A0" w:rsidRDefault="009375A0" w:rsidP="00524C52">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excluded employee</w:t>
      </w:r>
      <w:r>
        <w:rPr>
          <w:rFonts w:ascii="Times New Roman" w:hAnsi="Times New Roman"/>
        </w:rPr>
        <w:t>’</w:t>
      </w:r>
      <w:r w:rsidR="0002618D" w:rsidRPr="009375A0">
        <w:rPr>
          <w:rFonts w:ascii="Times New Roman" w:hAnsi="Times New Roman"/>
        </w:rPr>
        <w:t>, in relation to a company, means—</w:t>
      </w:r>
    </w:p>
    <w:p w14:paraId="08F013EC" w14:textId="77777777" w:rsidR="0002618D" w:rsidRPr="009375A0" w:rsidRDefault="0002618D" w:rsidP="00925A0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 employee of the company who has been—</w:t>
      </w:r>
    </w:p>
    <w:p w14:paraId="7D38EAB8" w14:textId="77777777" w:rsidR="0002618D" w:rsidRPr="009375A0" w:rsidRDefault="0002618D" w:rsidP="00925A03">
      <w:pPr>
        <w:spacing w:after="0" w:line="240" w:lineRule="auto"/>
        <w:ind w:left="2606"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at any time during the period of 12 months ending on the relevant date; or</w:t>
      </w:r>
    </w:p>
    <w:p w14:paraId="0B919892" w14:textId="77777777" w:rsidR="0002618D" w:rsidRPr="009375A0" w:rsidRDefault="0002618D" w:rsidP="00925A03">
      <w:pPr>
        <w:spacing w:after="0" w:line="240" w:lineRule="auto"/>
        <w:ind w:left="2606"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at any time since the relevant date,</w:t>
      </w:r>
    </w:p>
    <w:p w14:paraId="6B96D91A" w14:textId="77777777" w:rsidR="0002618D" w:rsidRPr="009375A0" w:rsidRDefault="0002618D" w:rsidP="00925A03">
      <w:pPr>
        <w:spacing w:after="0" w:line="240" w:lineRule="auto"/>
        <w:ind w:left="1980"/>
        <w:jc w:val="both"/>
        <w:rPr>
          <w:rFonts w:ascii="Times New Roman" w:hAnsi="Times New Roman"/>
        </w:rPr>
      </w:pPr>
      <w:r w:rsidRPr="009375A0">
        <w:rPr>
          <w:rFonts w:ascii="Times New Roman" w:hAnsi="Times New Roman"/>
        </w:rPr>
        <w:t>or who is, a director of the company;</w:t>
      </w:r>
    </w:p>
    <w:p w14:paraId="15139FE7" w14:textId="77777777" w:rsidR="0002618D" w:rsidRPr="009375A0" w:rsidRDefault="0002618D" w:rsidP="00925A0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 employee of the company who has been—</w:t>
      </w:r>
    </w:p>
    <w:p w14:paraId="2CEA124C" w14:textId="77777777" w:rsidR="0002618D" w:rsidRPr="009375A0" w:rsidRDefault="0002618D" w:rsidP="00925A03">
      <w:pPr>
        <w:spacing w:after="0" w:line="240" w:lineRule="auto"/>
        <w:ind w:left="2606"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at any time during the period of 12 months ending on the relevant date; or</w:t>
      </w:r>
    </w:p>
    <w:p w14:paraId="2ACCBBFC"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B548C3D" w14:textId="77777777" w:rsidR="0002618D" w:rsidRPr="009375A0" w:rsidRDefault="0002618D" w:rsidP="00925A03">
      <w:pPr>
        <w:spacing w:after="0" w:line="240" w:lineRule="auto"/>
        <w:ind w:left="2606"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at any time since the relevant date,</w:t>
      </w:r>
    </w:p>
    <w:p w14:paraId="4594C3E5" w14:textId="77777777" w:rsidR="0002618D" w:rsidRPr="009375A0" w:rsidRDefault="0002618D" w:rsidP="00925A03">
      <w:pPr>
        <w:spacing w:after="0" w:line="240" w:lineRule="auto"/>
        <w:ind w:left="1980"/>
        <w:jc w:val="both"/>
        <w:rPr>
          <w:rFonts w:ascii="Times New Roman" w:hAnsi="Times New Roman"/>
        </w:rPr>
      </w:pPr>
      <w:r w:rsidRPr="009375A0">
        <w:rPr>
          <w:rFonts w:ascii="Times New Roman" w:hAnsi="Times New Roman"/>
        </w:rPr>
        <w:t xml:space="preserve">or who is, the spouse of an employee of the kind referred to in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or</w:t>
      </w:r>
    </w:p>
    <w:p w14:paraId="772C09D2" w14:textId="77777777" w:rsidR="0002618D" w:rsidRPr="009375A0" w:rsidRDefault="0002618D" w:rsidP="00925A03">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an employee of the company who is a relative </w:t>
      </w:r>
      <w:r w:rsidRPr="008C080D">
        <w:rPr>
          <w:rFonts w:ascii="Times New Roman" w:hAnsi="Times New Roman"/>
        </w:rPr>
        <w:t>(</w:t>
      </w:r>
      <w:r w:rsidRPr="009375A0">
        <w:rPr>
          <w:rFonts w:ascii="Times New Roman" w:hAnsi="Times New Roman"/>
        </w:rPr>
        <w:t>other than a spouse</w:t>
      </w:r>
      <w:r w:rsidRPr="008C080D">
        <w:rPr>
          <w:rFonts w:ascii="Times New Roman" w:hAnsi="Times New Roman"/>
        </w:rPr>
        <w:t>)</w:t>
      </w:r>
      <w:r w:rsidRPr="009375A0">
        <w:rPr>
          <w:rFonts w:ascii="Times New Roman" w:hAnsi="Times New Roman"/>
        </w:rPr>
        <w:t xml:space="preserve"> of an employee of the kind referred to in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w:t>
      </w:r>
    </w:p>
    <w:p w14:paraId="6F81B120" w14:textId="77777777" w:rsidR="0002618D" w:rsidRPr="009375A0" w:rsidRDefault="009375A0" w:rsidP="00925A03">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retrenchment payment</w:t>
      </w:r>
      <w:r>
        <w:rPr>
          <w:rFonts w:ascii="Times New Roman" w:hAnsi="Times New Roman"/>
        </w:rPr>
        <w:t>’</w:t>
      </w:r>
      <w:r w:rsidR="0002618D" w:rsidRPr="009375A0">
        <w:rPr>
          <w:rFonts w:ascii="Times New Roman" w:hAnsi="Times New Roman"/>
        </w:rPr>
        <w:t>, in relation to an employee of a company, means an amount payable by the company to the employee, by virtue of an industrial instrument, in respect of the termination of the employee</w:t>
      </w:r>
      <w:r>
        <w:rPr>
          <w:rFonts w:ascii="Times New Roman" w:hAnsi="Times New Roman"/>
        </w:rPr>
        <w:t>’</w:t>
      </w:r>
      <w:r w:rsidR="0002618D" w:rsidRPr="009375A0">
        <w:rPr>
          <w:rFonts w:ascii="Times New Roman" w:hAnsi="Times New Roman"/>
        </w:rPr>
        <w:t>s employment by the company, whether the amount becomes payable before, on or after the relevant date.</w:t>
      </w:r>
      <w:r>
        <w:rPr>
          <w:rFonts w:ascii="Times New Roman" w:hAnsi="Times New Roman"/>
        </w:rPr>
        <w:t>”</w:t>
      </w:r>
      <w:r w:rsidR="0002618D" w:rsidRPr="009375A0">
        <w:rPr>
          <w:rFonts w:ascii="Times New Roman" w:hAnsi="Times New Roman"/>
        </w:rPr>
        <w:t>.</w:t>
      </w:r>
    </w:p>
    <w:p w14:paraId="5D7511EF"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Debts due to employees</w:t>
      </w:r>
    </w:p>
    <w:p w14:paraId="6F3DDAA8"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106.</w:t>
      </w:r>
      <w:r w:rsidR="0002618D" w:rsidRPr="009375A0">
        <w:rPr>
          <w:rFonts w:ascii="Times New Roman" w:hAnsi="Times New Roman"/>
        </w:rPr>
        <w:t xml:space="preserve"> Section 443 of the Principal Act is amended—</w:t>
      </w:r>
    </w:p>
    <w:p w14:paraId="32FA6142"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or any entitlement to a retrenchment amount in respect of employment</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absence</w:t>
      </w:r>
      <w:r w:rsidR="009375A0">
        <w:rPr>
          <w:rFonts w:ascii="Times New Roman" w:hAnsi="Times New Roman"/>
        </w:rPr>
        <w:t>”</w:t>
      </w:r>
      <w:r w:rsidRPr="009375A0">
        <w:rPr>
          <w:rFonts w:ascii="Times New Roman" w:hAnsi="Times New Roman"/>
        </w:rPr>
        <w:t>;</w:t>
      </w:r>
    </w:p>
    <w:p w14:paraId="4A71EF20"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becomes due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or a retrenchment amount, becomes payable</w:t>
      </w:r>
      <w:r w:rsidR="009375A0">
        <w:rPr>
          <w:rFonts w:ascii="Times New Roman" w:hAnsi="Times New Roman"/>
        </w:rPr>
        <w:t>”</w:t>
      </w:r>
      <w:r w:rsidRPr="009375A0">
        <w:rPr>
          <w:rFonts w:ascii="Times New Roman" w:hAnsi="Times New Roman"/>
        </w:rPr>
        <w:t>;</w:t>
      </w:r>
    </w:p>
    <w:p w14:paraId="0FEF89C7"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in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or to any retrenchment amount in respect of employment by the company,</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extended leave</w:t>
      </w:r>
      <w:r w:rsidR="009375A0">
        <w:rPr>
          <w:rFonts w:ascii="Times New Roman" w:hAnsi="Times New Roman"/>
        </w:rPr>
        <w:t>”</w:t>
      </w:r>
      <w:r w:rsidRPr="009375A0">
        <w:rPr>
          <w:rFonts w:ascii="Times New Roman" w:hAnsi="Times New Roman"/>
        </w:rPr>
        <w:t>;</w:t>
      </w:r>
    </w:p>
    <w:p w14:paraId="73854106"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to be an amount referred to in paragraph 441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 for the purposes of section 441, to be an amount referred to in paragraph 441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or a retrenchment payment payable to the person, as the case may be</w:t>
      </w:r>
      <w:r w:rsidR="009375A0">
        <w:rPr>
          <w:rFonts w:ascii="Times New Roman" w:hAnsi="Times New Roman"/>
        </w:rPr>
        <w:t>”</w:t>
      </w:r>
      <w:r w:rsidRPr="009375A0">
        <w:rPr>
          <w:rFonts w:ascii="Times New Roman" w:hAnsi="Times New Roman"/>
        </w:rPr>
        <w:t>; and</w:t>
      </w:r>
    </w:p>
    <w:p w14:paraId="5A1C8A0D"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adding at the end the following sub-section:</w:t>
      </w:r>
    </w:p>
    <w:p w14:paraId="13E8ECC4" w14:textId="77777777" w:rsidR="0002618D" w:rsidRPr="009375A0" w:rsidRDefault="009375A0" w:rsidP="00925A0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In this section, </w:t>
      </w:r>
      <w:r>
        <w:rPr>
          <w:rFonts w:ascii="Times New Roman" w:hAnsi="Times New Roman"/>
        </w:rPr>
        <w:t>‘</w:t>
      </w:r>
      <w:r w:rsidR="0002618D" w:rsidRPr="009375A0">
        <w:rPr>
          <w:rFonts w:ascii="Times New Roman" w:hAnsi="Times New Roman"/>
        </w:rPr>
        <w:t>retrenchment amount</w:t>
      </w:r>
      <w:r>
        <w:rPr>
          <w:rFonts w:ascii="Times New Roman" w:hAnsi="Times New Roman"/>
        </w:rPr>
        <w:t>’</w:t>
      </w:r>
      <w:r w:rsidR="0002618D" w:rsidRPr="009375A0">
        <w:rPr>
          <w:rFonts w:ascii="Times New Roman" w:hAnsi="Times New Roman"/>
        </w:rPr>
        <w:t>, in relation to employment of a person, means an amount payable to the person, by virtue of an industrial instrument, in respect of termination of the employment.</w:t>
      </w:r>
      <w:r>
        <w:rPr>
          <w:rFonts w:ascii="Times New Roman" w:hAnsi="Times New Roman"/>
        </w:rPr>
        <w:t>”</w:t>
      </w:r>
      <w:r w:rsidR="0002618D" w:rsidRPr="009375A0">
        <w:rPr>
          <w:rFonts w:ascii="Times New Roman" w:hAnsi="Times New Roman"/>
        </w:rPr>
        <w:t>.</w:t>
      </w:r>
    </w:p>
    <w:p w14:paraId="69CFDF16"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Debts of a class to rank equally</w:t>
      </w:r>
    </w:p>
    <w:p w14:paraId="66AE3E8F"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107.</w:t>
      </w:r>
      <w:r w:rsidR="0002618D" w:rsidRPr="009375A0">
        <w:rPr>
          <w:rFonts w:ascii="Times New Roman" w:hAnsi="Times New Roman"/>
        </w:rPr>
        <w:t xml:space="preserve"> Section 444 of the Principal Act is amended—</w:t>
      </w:r>
    </w:p>
    <w:p w14:paraId="45A2DF8C"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 xml:space="preserve">441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441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009375A0">
        <w:rPr>
          <w:rFonts w:ascii="Times New Roman" w:hAnsi="Times New Roman"/>
        </w:rPr>
        <w:t>”</w:t>
      </w:r>
      <w:r w:rsidRPr="009375A0">
        <w:rPr>
          <w:rFonts w:ascii="Times New Roman" w:hAnsi="Times New Roman"/>
        </w:rPr>
        <w:t>; and</w:t>
      </w:r>
    </w:p>
    <w:p w14:paraId="1466D168"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section 441</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sub-section 441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w:t>
      </w:r>
    </w:p>
    <w:p w14:paraId="477C4A90"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Advances in respect of wages, retrenchment payments and leave of absence</w:t>
      </w:r>
    </w:p>
    <w:p w14:paraId="0645509B"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108.</w:t>
      </w:r>
      <w:r w:rsidR="0002618D" w:rsidRPr="009375A0">
        <w:rPr>
          <w:rFonts w:ascii="Times New Roman" w:hAnsi="Times New Roman"/>
        </w:rPr>
        <w:t xml:space="preserve"> Section 445 of the Principal Act is amended by inserting </w:t>
      </w:r>
      <w:r>
        <w:rPr>
          <w:rFonts w:ascii="Times New Roman" w:hAnsi="Times New Roman"/>
        </w:rPr>
        <w:t>“</w:t>
      </w:r>
      <w:r w:rsidR="0002618D" w:rsidRPr="009375A0">
        <w:rPr>
          <w:rFonts w:ascii="Times New Roman" w:hAnsi="Times New Roman"/>
        </w:rPr>
        <w:t>, or termination of employment,</w:t>
      </w:r>
      <w:r>
        <w:rPr>
          <w:rFonts w:ascii="Times New Roman" w:hAnsi="Times New Roman"/>
        </w:rPr>
        <w:t>”</w:t>
      </w:r>
      <w:r w:rsidR="0002618D" w:rsidRPr="009375A0">
        <w:rPr>
          <w:rFonts w:ascii="Times New Roman" w:hAnsi="Times New Roman"/>
        </w:rPr>
        <w:t xml:space="preserve"> after </w:t>
      </w:r>
      <w:r>
        <w:rPr>
          <w:rFonts w:ascii="Times New Roman" w:hAnsi="Times New Roman"/>
        </w:rPr>
        <w:t>“</w:t>
      </w:r>
      <w:r w:rsidR="0002618D" w:rsidRPr="009375A0">
        <w:rPr>
          <w:rFonts w:ascii="Times New Roman" w:hAnsi="Times New Roman"/>
        </w:rPr>
        <w:t>leave of absence</w:t>
      </w:r>
      <w:r>
        <w:rPr>
          <w:rFonts w:ascii="Times New Roman" w:hAnsi="Times New Roman"/>
        </w:rPr>
        <w:t>”</w:t>
      </w:r>
      <w:r w:rsidR="0002618D" w:rsidRPr="009375A0">
        <w:rPr>
          <w:rFonts w:ascii="Times New Roman" w:hAnsi="Times New Roman"/>
        </w:rPr>
        <w:t>.</w:t>
      </w:r>
    </w:p>
    <w:p w14:paraId="2C31F911"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Priority of employees’ claims over floating charges</w:t>
      </w:r>
    </w:p>
    <w:p w14:paraId="142CC1D8"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109.</w:t>
      </w:r>
      <w:r w:rsidR="0002618D" w:rsidRPr="009375A0">
        <w:rPr>
          <w:rFonts w:ascii="Times New Roman" w:hAnsi="Times New Roman"/>
        </w:rPr>
        <w:t xml:space="preserve"> Section 446 of the Principal Act is amended—</w:t>
      </w:r>
    </w:p>
    <w:p w14:paraId="14152595"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paragraphs 441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paragraph 441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proofErr w:type="spellStart"/>
      <w:r w:rsidRPr="009375A0">
        <w:rPr>
          <w:rFonts w:ascii="Times New Roman" w:hAnsi="Times New Roman"/>
        </w:rPr>
        <w:t>ga</w:t>
      </w:r>
      <w:proofErr w:type="spellEnd"/>
      <w:r w:rsidRPr="008C080D">
        <w:rPr>
          <w:rFonts w:ascii="Times New Roman" w:hAnsi="Times New Roman"/>
        </w:rPr>
        <w:t>)</w:t>
      </w:r>
      <w:r w:rsidR="009375A0">
        <w:rPr>
          <w:rFonts w:ascii="Times New Roman" w:hAnsi="Times New Roman"/>
        </w:rPr>
        <w:t>”</w:t>
      </w:r>
      <w:r w:rsidRPr="009375A0">
        <w:rPr>
          <w:rFonts w:ascii="Times New Roman" w:hAnsi="Times New Roman"/>
        </w:rPr>
        <w:t>; and</w:t>
      </w:r>
    </w:p>
    <w:p w14:paraId="0A4F7BC1"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264B5E8D"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441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441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proofErr w:type="spellStart"/>
      <w:r w:rsidRPr="009375A0">
        <w:rPr>
          <w:rFonts w:ascii="Times New Roman" w:hAnsi="Times New Roman"/>
        </w:rPr>
        <w:t>ga</w:t>
      </w:r>
      <w:proofErr w:type="spellEnd"/>
      <w:r w:rsidRPr="008C080D">
        <w:rPr>
          <w:rFonts w:ascii="Times New Roman" w:hAnsi="Times New Roman"/>
        </w:rPr>
        <w:t>)</w:t>
      </w:r>
      <w:r w:rsidR="009375A0">
        <w:rPr>
          <w:rFonts w:ascii="Times New Roman" w:hAnsi="Times New Roman"/>
        </w:rPr>
        <w:t>”</w:t>
      </w:r>
      <w:r w:rsidRPr="009375A0">
        <w:rPr>
          <w:rFonts w:ascii="Times New Roman" w:hAnsi="Times New Roman"/>
        </w:rPr>
        <w:t>.</w:t>
      </w:r>
    </w:p>
    <w:p w14:paraId="34770CFB"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Provisions relating to injury compensation</w:t>
      </w:r>
    </w:p>
    <w:p w14:paraId="5639D725"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110.</w:t>
      </w:r>
      <w:r w:rsidR="0002618D" w:rsidRPr="009375A0">
        <w:rPr>
          <w:rFonts w:ascii="Times New Roman" w:hAnsi="Times New Roman"/>
        </w:rPr>
        <w:t xml:space="preserve"> Section 448 of the Principal Act is amended by omitting from sub-sections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441</w:t>
      </w:r>
      <w:r w:rsidR="0002618D" w:rsidRPr="008C080D">
        <w:rPr>
          <w:rFonts w:ascii="Times New Roman" w:hAnsi="Times New Roman"/>
        </w:rPr>
        <w:t>(</w:t>
      </w:r>
      <w:r w:rsidR="0002618D" w:rsidRPr="009375A0">
        <w:rPr>
          <w:rFonts w:ascii="Times New Roman" w:hAnsi="Times New Roman"/>
        </w:rPr>
        <w:t>f</w:t>
      </w:r>
      <w:r w:rsidR="0002618D" w:rsidRPr="008C080D">
        <w:rPr>
          <w:rFonts w:ascii="Times New Roman" w:hAnsi="Times New Roman"/>
        </w:rPr>
        <w:t>)</w:t>
      </w:r>
      <w:r>
        <w:rPr>
          <w:rFonts w:ascii="Times New Roman" w:hAnsi="Times New Roman"/>
        </w:rPr>
        <w:t>”</w:t>
      </w:r>
      <w:r w:rsidR="0002618D" w:rsidRPr="009375A0">
        <w:rPr>
          <w:rFonts w:ascii="Times New Roman" w:hAnsi="Times New Roman"/>
        </w:rPr>
        <w:t xml:space="preserve">and substituting </w:t>
      </w:r>
      <w:r>
        <w:rPr>
          <w:rFonts w:ascii="Times New Roman" w:hAnsi="Times New Roman"/>
        </w:rPr>
        <w:t>“</w:t>
      </w:r>
      <w:r w:rsidR="0002618D" w:rsidRPr="009375A0">
        <w:rPr>
          <w:rFonts w:ascii="Times New Roman" w:hAnsi="Times New Roman"/>
        </w:rPr>
        <w:t xml:space="preserve">441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f</w:t>
      </w:r>
      <w:r w:rsidR="0002618D" w:rsidRPr="008C080D">
        <w:rPr>
          <w:rFonts w:ascii="Times New Roman" w:hAnsi="Times New Roman"/>
        </w:rPr>
        <w:t>)</w:t>
      </w:r>
      <w:r>
        <w:rPr>
          <w:rFonts w:ascii="Times New Roman" w:hAnsi="Times New Roman"/>
        </w:rPr>
        <w:t>”</w:t>
      </w:r>
      <w:r w:rsidR="0002618D" w:rsidRPr="009375A0">
        <w:rPr>
          <w:rFonts w:ascii="Times New Roman" w:hAnsi="Times New Roman"/>
        </w:rPr>
        <w:t>.</w:t>
      </w:r>
    </w:p>
    <w:p w14:paraId="03FF77BE"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Priority where security given for payment of taxes</w:t>
      </w:r>
    </w:p>
    <w:p w14:paraId="7AA16A91" w14:textId="72D8AA0D"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111.</w:t>
      </w:r>
      <w:r w:rsidR="0002618D" w:rsidRPr="009375A0">
        <w:rPr>
          <w:rFonts w:ascii="Times New Roman" w:hAnsi="Times New Roman"/>
        </w:rPr>
        <w:t xml:space="preserve"> Section 449 of the Principal Act is amended by omitting </w:t>
      </w:r>
      <w:r>
        <w:rPr>
          <w:rFonts w:ascii="Times New Roman" w:hAnsi="Times New Roman"/>
        </w:rPr>
        <w:t>“</w:t>
      </w:r>
      <w:r w:rsidR="00B658D1">
        <w:rPr>
          <w:rFonts w:ascii="Times New Roman" w:hAnsi="Times New Roman"/>
        </w:rPr>
        <w:t>441</w:t>
      </w:r>
      <w:r w:rsidR="0002618D" w:rsidRPr="008C080D">
        <w:rPr>
          <w:rFonts w:ascii="Times New Roman" w:hAnsi="Times New Roman"/>
        </w:rPr>
        <w:t>(</w:t>
      </w:r>
      <w:r w:rsidR="0002618D" w:rsidRPr="009375A0">
        <w:rPr>
          <w:rFonts w:ascii="Times New Roman" w:hAnsi="Times New Roman"/>
        </w:rPr>
        <w:t>h</w:t>
      </w:r>
      <w:r w:rsidR="0002618D" w:rsidRPr="008C080D">
        <w:rPr>
          <w:rFonts w:ascii="Times New Roman" w:hAnsi="Times New Roman"/>
        </w:rPr>
        <w:t>)</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 xml:space="preserve">441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h</w:t>
      </w:r>
      <w:r w:rsidR="0002618D" w:rsidRPr="008C080D">
        <w:rPr>
          <w:rFonts w:ascii="Times New Roman" w:hAnsi="Times New Roman"/>
        </w:rPr>
        <w:t>)</w:t>
      </w:r>
      <w:r>
        <w:rPr>
          <w:rFonts w:ascii="Times New Roman" w:hAnsi="Times New Roman"/>
        </w:rPr>
        <w:t>”</w:t>
      </w:r>
      <w:r w:rsidR="0002618D" w:rsidRPr="009375A0">
        <w:rPr>
          <w:rFonts w:ascii="Times New Roman" w:hAnsi="Times New Roman"/>
        </w:rPr>
        <w:t>.</w:t>
      </w:r>
    </w:p>
    <w:p w14:paraId="1D8245DF"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Prosecution of delinquent officers and members</w:t>
      </w:r>
    </w:p>
    <w:p w14:paraId="29BF45F8"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112.</w:t>
      </w:r>
      <w:r w:rsidR="0002618D" w:rsidRPr="009375A0">
        <w:rPr>
          <w:rFonts w:ascii="Times New Roman" w:hAnsi="Times New Roman"/>
        </w:rPr>
        <w:t xml:space="preserve"> Section 457 of the Principal Act is amended—</w:t>
      </w:r>
    </w:p>
    <w:p w14:paraId="29EBF949"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is made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has been made or lodged</w:t>
      </w:r>
      <w:r w:rsidR="009375A0">
        <w:rPr>
          <w:rFonts w:ascii="Times New Roman" w:hAnsi="Times New Roman"/>
        </w:rPr>
        <w:t>”</w:t>
      </w:r>
      <w:r w:rsidRPr="009375A0">
        <w:rPr>
          <w:rFonts w:ascii="Times New Roman" w:hAnsi="Times New Roman"/>
        </w:rPr>
        <w:t>; and</w:t>
      </w:r>
    </w:p>
    <w:p w14:paraId="5CC73637"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 report to the Commission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the making or lodging of a report</w:t>
      </w:r>
      <w:r w:rsidR="009375A0">
        <w:rPr>
          <w:rFonts w:ascii="Times New Roman" w:hAnsi="Times New Roman"/>
        </w:rPr>
        <w:t>”</w:t>
      </w:r>
      <w:r w:rsidRPr="009375A0">
        <w:rPr>
          <w:rFonts w:ascii="Times New Roman" w:hAnsi="Times New Roman"/>
        </w:rPr>
        <w:t>.</w:t>
      </w:r>
    </w:p>
    <w:p w14:paraId="6177CDDF"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Publication of name, &amp;c., of recognised company or recognised foreign company</w:t>
      </w:r>
    </w:p>
    <w:p w14:paraId="4C21C172"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113.</w:t>
      </w:r>
      <w:r w:rsidR="0002618D" w:rsidRPr="009375A0">
        <w:rPr>
          <w:rFonts w:ascii="Times New Roman" w:hAnsi="Times New Roman"/>
        </w:rPr>
        <w:t xml:space="preserve"> Section 509 of the Principal Act is amended—</w:t>
      </w:r>
    </w:p>
    <w:p w14:paraId="46071FA9"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other than a banking corporation</w:t>
      </w:r>
      <w:r w:rsidRPr="008C080D">
        <w:rPr>
          <w:rFonts w:ascii="Times New Roman" w:hAnsi="Times New Roman"/>
        </w:rPr>
        <w:t>)</w:t>
      </w:r>
      <w:r w:rsidR="009375A0">
        <w:rPr>
          <w:rFonts w:ascii="Times New Roman" w:hAnsi="Times New Roman"/>
        </w:rPr>
        <w:t>”</w:t>
      </w:r>
      <w:r w:rsidRPr="009375A0">
        <w:rPr>
          <w:rFonts w:ascii="Times New Roman" w:hAnsi="Times New Roman"/>
        </w:rPr>
        <w:t>;</w:t>
      </w:r>
    </w:p>
    <w:p w14:paraId="1A5669CB"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in paragraph </w:t>
      </w:r>
      <w:r w:rsidRPr="008C080D">
        <w:rPr>
          <w:rFonts w:ascii="Times New Roman" w:hAnsi="Times New Roman"/>
        </w:rPr>
        <w:t>(</w:t>
      </w:r>
      <w:r w:rsidR="00925A03">
        <w:rPr>
          <w:rFonts w:ascii="Times New Roman" w:hAnsi="Times New Roman"/>
        </w:rPr>
        <w:t>1</w:t>
      </w:r>
      <w:r w:rsidRPr="008C080D">
        <w:rPr>
          <w:rFonts w:ascii="Times New Roman" w:hAnsi="Times New Roman"/>
        </w:rPr>
        <w:t>)</w:t>
      </w:r>
      <w:r w:rsidR="00C824B1">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except in the case of a recognised company or recognised foreign company that is a banking corporation,</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company and</w:t>
      </w:r>
      <w:r w:rsidR="009375A0">
        <w:rPr>
          <w:rFonts w:ascii="Times New Roman" w:hAnsi="Times New Roman"/>
        </w:rPr>
        <w:t>”</w:t>
      </w:r>
      <w:r w:rsidRPr="009375A0">
        <w:rPr>
          <w:rFonts w:ascii="Times New Roman" w:hAnsi="Times New Roman"/>
        </w:rPr>
        <w:t>;</w:t>
      </w:r>
    </w:p>
    <w:p w14:paraId="00254A98"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in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other than a banking corporation</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foreign company</w:t>
      </w:r>
      <w:r w:rsidR="009375A0">
        <w:rPr>
          <w:rFonts w:ascii="Times New Roman" w:hAnsi="Times New Roman"/>
        </w:rPr>
        <w:t>”</w:t>
      </w:r>
      <w:r w:rsidRPr="009375A0">
        <w:rPr>
          <w:rFonts w:ascii="Times New Roman" w:hAnsi="Times New Roman"/>
        </w:rPr>
        <w:t>;</w:t>
      </w:r>
    </w:p>
    <w:p w14:paraId="31AB6563"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other than a banking corporation</w:t>
      </w:r>
      <w:r w:rsidRPr="008C080D">
        <w:rPr>
          <w:rFonts w:ascii="Times New Roman" w:hAnsi="Times New Roman"/>
        </w:rPr>
        <w:t>)</w:t>
      </w:r>
      <w:r w:rsidR="009375A0">
        <w:rPr>
          <w:rFonts w:ascii="Times New Roman" w:hAnsi="Times New Roman"/>
        </w:rPr>
        <w:t>”</w:t>
      </w:r>
      <w:r w:rsidRPr="009375A0">
        <w:rPr>
          <w:rFonts w:ascii="Times New Roman" w:hAnsi="Times New Roman"/>
        </w:rPr>
        <w:t>;</w:t>
      </w:r>
    </w:p>
    <w:p w14:paraId="175D5B57"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on the outside of every office or place in the Territory in which its business is carried on, in a conspicuous position and in letters easily legible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in a conspicuous position and in letters easily legible, on the outside of the office or place that is its principal office in the Territory, and on the outside of every other office or place in the Territory at which its business is carried on and that is open and accessible to the public</w:t>
      </w:r>
      <w:r w:rsidR="009375A0">
        <w:rPr>
          <w:rFonts w:ascii="Times New Roman" w:hAnsi="Times New Roman"/>
        </w:rPr>
        <w:t>”</w:t>
      </w:r>
      <w:r w:rsidRPr="009375A0">
        <w:rPr>
          <w:rFonts w:ascii="Times New Roman" w:hAnsi="Times New Roman"/>
        </w:rPr>
        <w:t>;</w:t>
      </w:r>
    </w:p>
    <w:p w14:paraId="7385C855"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the principal</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its principal</w:t>
      </w:r>
      <w:r w:rsidR="009375A0">
        <w:rPr>
          <w:rFonts w:ascii="Times New Roman" w:hAnsi="Times New Roman"/>
        </w:rPr>
        <w:t>”</w:t>
      </w:r>
      <w:r w:rsidRPr="009375A0">
        <w:rPr>
          <w:rFonts w:ascii="Times New Roman" w:hAnsi="Times New Roman"/>
        </w:rPr>
        <w:t>; and</w:t>
      </w:r>
    </w:p>
    <w:p w14:paraId="6E6359C4"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the following sub-section:</w:t>
      </w:r>
    </w:p>
    <w:p w14:paraId="74779BD3" w14:textId="77777777" w:rsidR="0002618D" w:rsidRPr="009375A0" w:rsidRDefault="009375A0" w:rsidP="00925A0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recognised company or recognised foreign company that is a banking corporation shall paint or affix its name, and shall keep its name painted or affixed, in a conspicuous position and in letters easily legible, on the outside of the office or place that is its principal office in the Territory, and on the outside of every other office or place in the</w:t>
      </w:r>
    </w:p>
    <w:p w14:paraId="2BA1F5F3"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7F652E56" w14:textId="77777777" w:rsidR="0002618D" w:rsidRPr="009375A0" w:rsidRDefault="0002618D" w:rsidP="00925A03">
      <w:pPr>
        <w:spacing w:after="0" w:line="240" w:lineRule="auto"/>
        <w:ind w:left="720"/>
        <w:jc w:val="both"/>
        <w:rPr>
          <w:rFonts w:ascii="Times New Roman" w:hAnsi="Times New Roman"/>
        </w:rPr>
      </w:pPr>
      <w:r w:rsidRPr="009375A0">
        <w:rPr>
          <w:rFonts w:ascii="Times New Roman" w:hAnsi="Times New Roman"/>
        </w:rPr>
        <w:lastRenderedPageBreak/>
        <w:t>Territory at which its business is carried on and that is open and accessible to the public, and, if default is made in complying with this sub-section, the recognised company or recognised foreign company is guilty of an offence.</w:t>
      </w:r>
    </w:p>
    <w:p w14:paraId="67AF88E2" w14:textId="77777777" w:rsidR="0002618D" w:rsidRPr="009375A0" w:rsidRDefault="0002618D" w:rsidP="00925A03">
      <w:pPr>
        <w:spacing w:after="0" w:line="240" w:lineRule="auto"/>
        <w:ind w:left="720" w:firstLine="360"/>
        <w:jc w:val="both"/>
        <w:rPr>
          <w:rFonts w:ascii="Times New Roman" w:hAnsi="Times New Roman"/>
        </w:rPr>
      </w:pPr>
      <w:r w:rsidRPr="009375A0">
        <w:rPr>
          <w:rFonts w:ascii="Times New Roman" w:hAnsi="Times New Roman"/>
        </w:rPr>
        <w:t>Penalty: $1,000.</w:t>
      </w:r>
      <w:r w:rsidR="009375A0">
        <w:rPr>
          <w:rFonts w:ascii="Times New Roman" w:hAnsi="Times New Roman"/>
        </w:rPr>
        <w:t>”</w:t>
      </w:r>
      <w:r w:rsidRPr="009375A0">
        <w:rPr>
          <w:rFonts w:ascii="Times New Roman" w:hAnsi="Times New Roman"/>
        </w:rPr>
        <w:t>.</w:t>
      </w:r>
    </w:p>
    <w:p w14:paraId="542338D1"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Unregistered foreign company not to establish place of business or carry on business in the Territory</w:t>
      </w:r>
    </w:p>
    <w:p w14:paraId="66478749"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114.</w:t>
      </w:r>
      <w:r w:rsidR="0002618D" w:rsidRPr="009375A0">
        <w:rPr>
          <w:rFonts w:ascii="Times New Roman" w:hAnsi="Times New Roman"/>
        </w:rPr>
        <w:t xml:space="preserve"> Section 512 of the Principal Act is amended—</w:t>
      </w:r>
    </w:p>
    <w:p w14:paraId="611DE1CC"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 the members of its committee of management, council or other governing body, by whatever name called,</w:t>
      </w:r>
      <w:r w:rsidR="009375A0">
        <w:rPr>
          <w:rFonts w:ascii="Times New Roman" w:hAnsi="Times New Roman"/>
        </w:rPr>
        <w:t>”</w:t>
      </w:r>
      <w:r w:rsidRPr="009375A0">
        <w:rPr>
          <w:rFonts w:ascii="Times New Roman" w:hAnsi="Times New Roman"/>
        </w:rPr>
        <w:t xml:space="preserve"> and </w:t>
      </w:r>
      <w:r w:rsidR="009375A0">
        <w:rPr>
          <w:rFonts w:ascii="Times New Roman" w:hAnsi="Times New Roman"/>
        </w:rPr>
        <w:t>“</w:t>
      </w:r>
      <w:r w:rsidRPr="009375A0">
        <w:rPr>
          <w:rFonts w:ascii="Times New Roman" w:hAnsi="Times New Roman"/>
        </w:rPr>
        <w:t>or members</w:t>
      </w:r>
      <w:r w:rsidR="009375A0">
        <w:rPr>
          <w:rFonts w:ascii="Times New Roman" w:hAnsi="Times New Roman"/>
        </w:rPr>
        <w:t>”</w:t>
      </w:r>
      <w:r w:rsidRPr="009375A0">
        <w:rPr>
          <w:rFonts w:ascii="Times New Roman" w:hAnsi="Times New Roman"/>
        </w:rPr>
        <w:t>; and</w:t>
      </w:r>
    </w:p>
    <w:p w14:paraId="526C26A0"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or members of a committee of management, council or other governing body,</w:t>
      </w:r>
      <w:r w:rsidR="009375A0">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committee of management, council or other governing body</w:t>
      </w:r>
      <w:r w:rsidR="009375A0">
        <w:rPr>
          <w:rFonts w:ascii="Times New Roman" w:hAnsi="Times New Roman"/>
        </w:rPr>
        <w:t>”</w:t>
      </w:r>
      <w:r w:rsidRPr="009375A0">
        <w:rPr>
          <w:rFonts w:ascii="Times New Roman" w:hAnsi="Times New Roman"/>
        </w:rPr>
        <w:t xml:space="preserve"> and </w:t>
      </w:r>
      <w:r w:rsidR="009375A0">
        <w:rPr>
          <w:rFonts w:ascii="Times New Roman" w:hAnsi="Times New Roman"/>
        </w:rPr>
        <w:t>“</w:t>
      </w:r>
      <w:r w:rsidRPr="009375A0">
        <w:rPr>
          <w:rFonts w:ascii="Times New Roman" w:hAnsi="Times New Roman"/>
        </w:rPr>
        <w:t>or members</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second occurring</w:t>
      </w:r>
      <w:r w:rsidRPr="008C080D">
        <w:rPr>
          <w:rFonts w:ascii="Times New Roman" w:hAnsi="Times New Roman"/>
        </w:rPr>
        <w:t>)</w:t>
      </w:r>
      <w:r w:rsidRPr="009375A0">
        <w:rPr>
          <w:rFonts w:ascii="Times New Roman" w:hAnsi="Times New Roman"/>
        </w:rPr>
        <w:t>.</w:t>
      </w:r>
    </w:p>
    <w:p w14:paraId="1A12A7F6"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Notice to be lodged where documents, &amp;c., altered</w:t>
      </w:r>
    </w:p>
    <w:p w14:paraId="58C2480E"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115.</w:t>
      </w:r>
      <w:r w:rsidR="0002618D" w:rsidRPr="009375A0">
        <w:rPr>
          <w:rFonts w:ascii="Times New Roman" w:hAnsi="Times New Roman"/>
        </w:rPr>
        <w:t xml:space="preserve"> Section 515 of the Principal Act is amended by omitting from paragraph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 or the members of the committee of management, council or other governing body,</w:t>
      </w:r>
      <w:r>
        <w:rPr>
          <w:rFonts w:ascii="Times New Roman" w:hAnsi="Times New Roman"/>
        </w:rPr>
        <w:t>”</w:t>
      </w:r>
      <w:r w:rsidR="0002618D" w:rsidRPr="009375A0">
        <w:rPr>
          <w:rFonts w:ascii="Times New Roman" w:hAnsi="Times New Roman"/>
        </w:rPr>
        <w:t>.</w:t>
      </w:r>
    </w:p>
    <w:p w14:paraId="30532A10"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Balance-sheets and other documents</w:t>
      </w:r>
    </w:p>
    <w:p w14:paraId="01816DA6"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116.</w:t>
      </w:r>
      <w:r w:rsidR="0002618D" w:rsidRPr="009375A0">
        <w:rPr>
          <w:rFonts w:ascii="Times New Roman" w:hAnsi="Times New Roman"/>
        </w:rPr>
        <w:t xml:space="preserve"> Section 516 of the Principal Act is amended by inserting after sub-section </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the following sub-sections:</w:t>
      </w:r>
    </w:p>
    <w:p w14:paraId="5D5837DE" w14:textId="77777777" w:rsidR="0002618D" w:rsidRPr="009375A0" w:rsidRDefault="009375A0" w:rsidP="00925A03">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Pr="009375A0">
        <w:rPr>
          <w:rFonts w:ascii="Times New Roman" w:hAnsi="Times New Roman"/>
          <w:smallCaps/>
        </w:rPr>
        <w:t>a</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A foreign company that—</w:t>
      </w:r>
    </w:p>
    <w:p w14:paraId="1C643331" w14:textId="24E50174"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is required by or under this section to lodge with the Commission a profit and loss account, or a copy of a profit and loss account, relating to a period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 period</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that ended at or after the commencement of section 116 of the </w:t>
      </w:r>
      <w:r w:rsidR="009375A0" w:rsidRPr="009375A0">
        <w:rPr>
          <w:rFonts w:ascii="Times New Roman" w:hAnsi="Times New Roman"/>
          <w:i/>
        </w:rPr>
        <w:t xml:space="preserve">Companies and Securities Legislation </w:t>
      </w:r>
      <w:r w:rsidR="009375A0" w:rsidRPr="008C080D">
        <w:rPr>
          <w:rFonts w:ascii="Times New Roman" w:hAnsi="Times New Roman"/>
        </w:rPr>
        <w:t>(</w:t>
      </w:r>
      <w:r w:rsidR="009375A0" w:rsidRPr="009375A0">
        <w:rPr>
          <w:rFonts w:ascii="Times New Roman" w:hAnsi="Times New Roman"/>
          <w:i/>
        </w:rPr>
        <w:t>Miscellaneous Amendments</w:t>
      </w:r>
      <w:r w:rsidR="009375A0" w:rsidRPr="008C080D">
        <w:rPr>
          <w:rFonts w:ascii="Times New Roman" w:hAnsi="Times New Roman"/>
        </w:rPr>
        <w:t>)</w:t>
      </w:r>
      <w:r w:rsidR="009375A0" w:rsidRPr="009375A0">
        <w:rPr>
          <w:rFonts w:ascii="Times New Roman" w:hAnsi="Times New Roman"/>
          <w:i/>
        </w:rPr>
        <w:t xml:space="preserve"> Act 1985</w:t>
      </w:r>
      <w:r w:rsidR="009375A0" w:rsidRPr="00B658D1">
        <w:rPr>
          <w:rFonts w:ascii="Times New Roman" w:hAnsi="Times New Roman"/>
        </w:rPr>
        <w:t>;</w:t>
      </w:r>
      <w:r w:rsidR="009375A0" w:rsidRPr="009375A0">
        <w:rPr>
          <w:rFonts w:ascii="Times New Roman" w:hAnsi="Times New Roman"/>
          <w:i/>
        </w:rPr>
        <w:t xml:space="preserve"> </w:t>
      </w:r>
      <w:r w:rsidRPr="009375A0">
        <w:rPr>
          <w:rFonts w:ascii="Times New Roman" w:hAnsi="Times New Roman"/>
        </w:rPr>
        <w:t>and</w:t>
      </w:r>
    </w:p>
    <w:p w14:paraId="4B0CA130"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is a prescribed foreign company in relation to the relevant period,</w:t>
      </w:r>
    </w:p>
    <w:p w14:paraId="3E9085BB"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shall lodge with the profit and loss account or copy a report relating to the relevant period—</w:t>
      </w:r>
    </w:p>
    <w:p w14:paraId="496721DD"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stating the amount, ascertained in accordance with the regulations, of the profit or loss of the foreign company for the relevant period resulting from the foreign company</w:t>
      </w:r>
      <w:r w:rsidR="009375A0">
        <w:rPr>
          <w:rFonts w:ascii="Times New Roman" w:hAnsi="Times New Roman"/>
        </w:rPr>
        <w:t>’</w:t>
      </w:r>
      <w:r w:rsidRPr="009375A0">
        <w:rPr>
          <w:rFonts w:ascii="Times New Roman" w:hAnsi="Times New Roman"/>
        </w:rPr>
        <w:t>s operations within Australia;</w:t>
      </w:r>
    </w:p>
    <w:p w14:paraId="148AE757"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giving such particulars in relation to the amount referred to in paragraph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and such particulars in relation to the manner in which that amount was ascertained, as are prescribed;</w:t>
      </w:r>
    </w:p>
    <w:p w14:paraId="2FD9B618"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setting out a balance-sheet as at the end of the relevant period—</w:t>
      </w:r>
    </w:p>
    <w:p w14:paraId="4E2B871E"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prepared in accordance with the regulations; and</w:t>
      </w:r>
    </w:p>
    <w:p w14:paraId="76EB5FEA"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ECB81EE"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relating to the state of affairs of the foreign company</w:t>
      </w:r>
      <w:r w:rsidR="009375A0">
        <w:rPr>
          <w:rFonts w:ascii="Times New Roman" w:hAnsi="Times New Roman"/>
        </w:rPr>
        <w:t>’</w:t>
      </w:r>
      <w:r w:rsidRPr="009375A0">
        <w:rPr>
          <w:rFonts w:ascii="Times New Roman" w:hAnsi="Times New Roman"/>
        </w:rPr>
        <w:t>s operations within Australia;</w:t>
      </w:r>
    </w:p>
    <w:p w14:paraId="20444CEC"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containing a review of the operations, within Australia, of the foreign company during the relevant period and of the results of those operations;</w:t>
      </w:r>
    </w:p>
    <w:p w14:paraId="7747BBD1"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giving particulars of any significant change in the state of affairs of the foreign company that occurred during the relevant period;</w:t>
      </w:r>
    </w:p>
    <w:p w14:paraId="15FD4913"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h</w:t>
      </w:r>
      <w:r w:rsidRPr="008C080D">
        <w:rPr>
          <w:rFonts w:ascii="Times New Roman" w:hAnsi="Times New Roman"/>
        </w:rPr>
        <w:t>)</w:t>
      </w:r>
      <w:r w:rsidRPr="009375A0">
        <w:rPr>
          <w:rFonts w:ascii="Times New Roman" w:hAnsi="Times New Roman"/>
        </w:rPr>
        <w:t xml:space="preserve"> giving particulars of any matter or circumstance that has arisen since the end of the relevant period and that has significantly affected or may significantly affect—</w:t>
      </w:r>
    </w:p>
    <w:p w14:paraId="30E91307"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operations, within Australia, of the foreign company;</w:t>
      </w:r>
    </w:p>
    <w:p w14:paraId="788BC510"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results of those operations; or</w:t>
      </w:r>
    </w:p>
    <w:p w14:paraId="2513E8A1"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the state of affairs of the foreign company,</w:t>
      </w:r>
    </w:p>
    <w:p w14:paraId="07D03F09" w14:textId="77777777" w:rsidR="0002618D" w:rsidRPr="009375A0" w:rsidRDefault="0002618D" w:rsidP="00925A03">
      <w:pPr>
        <w:spacing w:after="0" w:line="240" w:lineRule="auto"/>
        <w:ind w:left="720"/>
        <w:jc w:val="both"/>
        <w:rPr>
          <w:rFonts w:ascii="Times New Roman" w:hAnsi="Times New Roman"/>
        </w:rPr>
      </w:pPr>
      <w:r w:rsidRPr="009375A0">
        <w:rPr>
          <w:rFonts w:ascii="Times New Roman" w:hAnsi="Times New Roman"/>
        </w:rPr>
        <w:t>since the end of the relevant period or in the future;</w:t>
      </w:r>
    </w:p>
    <w:p w14:paraId="5B0EE7E0"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j</w:t>
      </w:r>
      <w:r w:rsidRPr="008C080D">
        <w:rPr>
          <w:rFonts w:ascii="Times New Roman" w:hAnsi="Times New Roman"/>
        </w:rPr>
        <w:t>)</w:t>
      </w:r>
      <w:r w:rsidRPr="009375A0">
        <w:rPr>
          <w:rFonts w:ascii="Times New Roman" w:hAnsi="Times New Roman"/>
        </w:rPr>
        <w:t xml:space="preserve"> referring to—</w:t>
      </w:r>
    </w:p>
    <w:p w14:paraId="65E271A3"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likely developments in the operations, within Australia, of the foreign company; and</w:t>
      </w:r>
    </w:p>
    <w:p w14:paraId="3B2E5E52"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expected results of those operations,</w:t>
      </w:r>
    </w:p>
    <w:p w14:paraId="7CE53D09" w14:textId="77777777" w:rsidR="0002618D" w:rsidRPr="009375A0" w:rsidRDefault="0002618D" w:rsidP="00925A03">
      <w:pPr>
        <w:spacing w:after="0" w:line="240" w:lineRule="auto"/>
        <w:ind w:left="720"/>
        <w:jc w:val="both"/>
        <w:rPr>
          <w:rFonts w:ascii="Times New Roman" w:hAnsi="Times New Roman"/>
        </w:rPr>
      </w:pPr>
      <w:r w:rsidRPr="009375A0">
        <w:rPr>
          <w:rFonts w:ascii="Times New Roman" w:hAnsi="Times New Roman"/>
        </w:rPr>
        <w:t>in the future; and</w:t>
      </w:r>
    </w:p>
    <w:p w14:paraId="01638CE4"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k</w:t>
      </w:r>
      <w:r w:rsidRPr="008C080D">
        <w:rPr>
          <w:rFonts w:ascii="Times New Roman" w:hAnsi="Times New Roman"/>
        </w:rPr>
        <w:t>)</w:t>
      </w:r>
      <w:r w:rsidRPr="009375A0">
        <w:rPr>
          <w:rFonts w:ascii="Times New Roman" w:hAnsi="Times New Roman"/>
        </w:rPr>
        <w:t xml:space="preserve"> in the case of a foreign company that is a subsidiary of another corporation—setting out the name of the corporation that the foreign company believes to be its ultimate holding company and, if known to the foreign company, the country in which that ultimate holding company is incorporated or formed.</w:t>
      </w:r>
    </w:p>
    <w:p w14:paraId="6320BBCD" w14:textId="77777777" w:rsidR="0002618D" w:rsidRPr="009375A0" w:rsidRDefault="009375A0" w:rsidP="00925A03">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Where, in the opinion of the agent of a foreign company, it would prejudice the interests of the foreign company if particular information, being some or all of the information required by paragraph </w:t>
      </w:r>
      <w:r w:rsidR="0002618D" w:rsidRPr="008C080D">
        <w:rPr>
          <w:rFonts w:ascii="Times New Roman" w:hAnsi="Times New Roman"/>
        </w:rPr>
        <w:t>(</w:t>
      </w:r>
      <w:r w:rsidR="0002618D" w:rsidRPr="009375A0">
        <w:rPr>
          <w:rFonts w:ascii="Times New Roman" w:hAnsi="Times New Roman"/>
        </w:rPr>
        <w:t>6</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j</w:t>
      </w:r>
      <w:r w:rsidR="0002618D" w:rsidRPr="008C080D">
        <w:rPr>
          <w:rFonts w:ascii="Times New Roman" w:hAnsi="Times New Roman"/>
        </w:rPr>
        <w:t>)</w:t>
      </w:r>
      <w:r w:rsidR="0002618D" w:rsidRPr="009375A0">
        <w:rPr>
          <w:rFonts w:ascii="Times New Roman" w:hAnsi="Times New Roman"/>
        </w:rPr>
        <w:t xml:space="preserve"> to be included in a report, were so included—</w:t>
      </w:r>
    </w:p>
    <w:p w14:paraId="79D1916B"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first-mentioned information need not be included in the report; and</w:t>
      </w:r>
    </w:p>
    <w:p w14:paraId="77C4BB64"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if the first-mentioned information is not included in the report—the report shall state that some or all, as the case may be, of the information required by that paragraph to be so included has not been so included.</w:t>
      </w:r>
    </w:p>
    <w:p w14:paraId="5155DF8B" w14:textId="77777777" w:rsidR="0002618D" w:rsidRPr="009375A0" w:rsidRDefault="009375A0" w:rsidP="00925A03">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831C9C" w:rsidRPr="00831C9C">
        <w:rPr>
          <w:rFonts w:ascii="Times New Roman" w:hAnsi="Times New Roman"/>
          <w:smallCaps/>
        </w:rPr>
        <w:t>c</w:t>
      </w:r>
      <w:r w:rsidR="0002618D" w:rsidRPr="008C080D">
        <w:rPr>
          <w:rFonts w:ascii="Times New Roman" w:hAnsi="Times New Roman"/>
        </w:rPr>
        <w:t>)</w:t>
      </w:r>
      <w:r w:rsidR="0002618D" w:rsidRPr="009375A0">
        <w:rPr>
          <w:rFonts w:ascii="Times New Roman" w:hAnsi="Times New Roman"/>
        </w:rPr>
        <w:t xml:space="preserve"> The Commission may, on application by a foreign company, declare, by instrument in writing, that it is satisfied that the documents lodged with the Commission pursuant to the preceding sub-sections of this section </w:t>
      </w:r>
      <w:r w:rsidR="0002618D" w:rsidRPr="008C080D">
        <w:rPr>
          <w:rFonts w:ascii="Times New Roman" w:hAnsi="Times New Roman"/>
        </w:rPr>
        <w:t>(</w:t>
      </w:r>
      <w:r w:rsidR="0002618D" w:rsidRPr="009375A0">
        <w:rPr>
          <w:rFonts w:ascii="Times New Roman" w:hAnsi="Times New Roman"/>
        </w:rPr>
        <w:t xml:space="preserve">other than sub-section </w:t>
      </w:r>
      <w:r w:rsidR="0002618D" w:rsidRPr="008C080D">
        <w:rPr>
          <w:rFonts w:ascii="Times New Roman" w:hAnsi="Times New Roman"/>
        </w:rPr>
        <w:t>(</w:t>
      </w:r>
      <w:r w:rsidR="0002618D" w:rsidRPr="009375A0">
        <w:rPr>
          <w:rFonts w:ascii="Times New Roman" w:hAnsi="Times New Roman"/>
        </w:rPr>
        <w:t>6</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 xml:space="preserve"> by the foreign company in respect of a specified period contain, in relation to the operations, within Australia, of the foreign company, all the information that the foreign company would be required to include in a report prepared pursuant to sub-section </w:t>
      </w:r>
      <w:r w:rsidR="0002618D" w:rsidRPr="008C080D">
        <w:rPr>
          <w:rFonts w:ascii="Times New Roman" w:hAnsi="Times New Roman"/>
        </w:rPr>
        <w:t>(</w:t>
      </w:r>
      <w:r w:rsidR="0002618D" w:rsidRPr="009375A0">
        <w:rPr>
          <w:rFonts w:ascii="Times New Roman" w:hAnsi="Times New Roman"/>
        </w:rPr>
        <w:t>6</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in respect of that period and, where the Commission so declares, the foreign company is not required to comply with sub-section </w:t>
      </w:r>
      <w:r w:rsidR="0002618D" w:rsidRPr="008C080D">
        <w:rPr>
          <w:rFonts w:ascii="Times New Roman" w:hAnsi="Times New Roman"/>
        </w:rPr>
        <w:t>(</w:t>
      </w:r>
      <w:r w:rsidR="0002618D" w:rsidRPr="009375A0">
        <w:rPr>
          <w:rFonts w:ascii="Times New Roman" w:hAnsi="Times New Roman"/>
        </w:rPr>
        <w:t>6</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in relation to that period.</w:t>
      </w:r>
    </w:p>
    <w:p w14:paraId="666DA6D8"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7A69406" w14:textId="77777777" w:rsidR="00925A03" w:rsidRDefault="009375A0" w:rsidP="00925A03">
      <w:pPr>
        <w:spacing w:after="0" w:line="240" w:lineRule="auto"/>
        <w:ind w:firstLine="432"/>
        <w:jc w:val="both"/>
        <w:rPr>
          <w:rFonts w:ascii="Times New Roman" w:hAnsi="Times New Roman"/>
        </w:rPr>
      </w:pPr>
      <w:r>
        <w:rPr>
          <w:rFonts w:ascii="Times New Roman" w:hAnsi="Times New Roman"/>
        </w:rPr>
        <w:lastRenderedPageBreak/>
        <w:t>“</w:t>
      </w:r>
      <w:r w:rsidR="0002618D" w:rsidRPr="008C080D">
        <w:rPr>
          <w:rFonts w:ascii="Times New Roman" w:hAnsi="Times New Roman"/>
        </w:rPr>
        <w:t>(</w:t>
      </w:r>
      <w:r w:rsidR="0002618D" w:rsidRPr="009375A0">
        <w:rPr>
          <w:rFonts w:ascii="Times New Roman" w:hAnsi="Times New Roman"/>
        </w:rPr>
        <w:t>6</w:t>
      </w:r>
      <w:r w:rsidR="00831C9C" w:rsidRPr="00831C9C">
        <w:rPr>
          <w:rFonts w:ascii="Times New Roman" w:hAnsi="Times New Roman"/>
          <w:smallCaps/>
        </w:rPr>
        <w:t>d</w:t>
      </w:r>
      <w:r w:rsidR="0002618D" w:rsidRPr="008C080D">
        <w:rPr>
          <w:rFonts w:ascii="Times New Roman" w:hAnsi="Times New Roman"/>
        </w:rPr>
        <w:t>)</w:t>
      </w:r>
      <w:r w:rsidR="0002618D" w:rsidRPr="009375A0">
        <w:rPr>
          <w:rFonts w:ascii="Times New Roman" w:hAnsi="Times New Roman"/>
        </w:rPr>
        <w:t xml:space="preserve"> In sub-sections </w:t>
      </w:r>
      <w:r w:rsidR="0002618D" w:rsidRPr="008C080D">
        <w:rPr>
          <w:rFonts w:ascii="Times New Roman" w:hAnsi="Times New Roman"/>
        </w:rPr>
        <w:t>(</w:t>
      </w:r>
      <w:r w:rsidR="0002618D" w:rsidRPr="009375A0">
        <w:rPr>
          <w:rFonts w:ascii="Times New Roman" w:hAnsi="Times New Roman"/>
        </w:rPr>
        <w:t>6</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6</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6</w:t>
      </w:r>
      <w:r w:rsidR="00831C9C" w:rsidRPr="00831C9C">
        <w:rPr>
          <w:rFonts w:ascii="Times New Roman" w:hAnsi="Times New Roman"/>
          <w:smallCaps/>
        </w:rPr>
        <w:t>c</w:t>
      </w:r>
      <w:r w:rsidR="0002618D" w:rsidRPr="008C080D">
        <w:rPr>
          <w:rFonts w:ascii="Times New Roman" w:hAnsi="Times New Roman"/>
        </w:rPr>
        <w:t>)</w:t>
      </w:r>
      <w:r w:rsidR="0002618D" w:rsidRPr="009375A0">
        <w:rPr>
          <w:rFonts w:ascii="Times New Roman" w:hAnsi="Times New Roman"/>
        </w:rPr>
        <w:t xml:space="preserve"> and in this sub-section—</w:t>
      </w:r>
    </w:p>
    <w:p w14:paraId="6C895EB4" w14:textId="77777777" w:rsidR="0002618D" w:rsidRPr="009375A0" w:rsidRDefault="009375A0" w:rsidP="00925A03">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Australia</w:t>
      </w:r>
      <w:r>
        <w:rPr>
          <w:rFonts w:ascii="Times New Roman" w:hAnsi="Times New Roman"/>
        </w:rPr>
        <w:t>’</w:t>
      </w:r>
      <w:r w:rsidR="0002618D" w:rsidRPr="009375A0">
        <w:rPr>
          <w:rFonts w:ascii="Times New Roman" w:hAnsi="Times New Roman"/>
        </w:rPr>
        <w:t xml:space="preserve"> includes the external Territories;</w:t>
      </w:r>
    </w:p>
    <w:p w14:paraId="6D0305E4" w14:textId="77777777" w:rsidR="0002618D" w:rsidRPr="009375A0" w:rsidRDefault="009375A0" w:rsidP="00925A03">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prescribed foreign company</w:t>
      </w:r>
      <w:r>
        <w:rPr>
          <w:rFonts w:ascii="Times New Roman" w:hAnsi="Times New Roman"/>
        </w:rPr>
        <w:t>’</w:t>
      </w:r>
      <w:r w:rsidR="0002618D" w:rsidRPr="009375A0">
        <w:rPr>
          <w:rFonts w:ascii="Times New Roman" w:hAnsi="Times New Roman"/>
        </w:rPr>
        <w:t>, in relation to a period, means a registered foreign company incorporated or formed outside Australia that conducted operations outside Australia at any time during that period.</w:t>
      </w:r>
      <w:r>
        <w:rPr>
          <w:rFonts w:ascii="Times New Roman" w:hAnsi="Times New Roman"/>
        </w:rPr>
        <w:t>”</w:t>
      </w:r>
      <w:r w:rsidR="0002618D" w:rsidRPr="009375A0">
        <w:rPr>
          <w:rFonts w:ascii="Times New Roman" w:hAnsi="Times New Roman"/>
        </w:rPr>
        <w:t>.</w:t>
      </w:r>
    </w:p>
    <w:p w14:paraId="2805E840"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Publication of name, &amp;c., of foreign company</w:t>
      </w:r>
    </w:p>
    <w:p w14:paraId="05ABB2CD"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117.</w:t>
      </w:r>
      <w:r w:rsidR="0002618D" w:rsidRPr="009375A0">
        <w:rPr>
          <w:rFonts w:ascii="Times New Roman" w:hAnsi="Times New Roman"/>
        </w:rPr>
        <w:t xml:space="preserve"> Section 517 of the Principal Act is amended—</w:t>
      </w:r>
    </w:p>
    <w:p w14:paraId="26F703E4"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other than a banking corporation</w:t>
      </w:r>
      <w:r w:rsidRPr="008C080D">
        <w:rPr>
          <w:rFonts w:ascii="Times New Roman" w:hAnsi="Times New Roman"/>
        </w:rPr>
        <w:t>)</w:t>
      </w:r>
      <w:r w:rsidR="009375A0">
        <w:rPr>
          <w:rFonts w:ascii="Times New Roman" w:hAnsi="Times New Roman"/>
        </w:rPr>
        <w:t>”</w:t>
      </w:r>
      <w:r w:rsidRPr="009375A0">
        <w:rPr>
          <w:rFonts w:ascii="Times New Roman" w:hAnsi="Times New Roman"/>
        </w:rPr>
        <w:t>;</w:t>
      </w:r>
    </w:p>
    <w:p w14:paraId="6D5D1C1D"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in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except in the case of a foreign company that is a banking corporation,</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company and</w:t>
      </w:r>
      <w:r w:rsidR="009375A0">
        <w:rPr>
          <w:rFonts w:ascii="Times New Roman" w:hAnsi="Times New Roman"/>
        </w:rPr>
        <w:t>”</w:t>
      </w:r>
      <w:r w:rsidRPr="009375A0">
        <w:rPr>
          <w:rFonts w:ascii="Times New Roman" w:hAnsi="Times New Roman"/>
        </w:rPr>
        <w:t>;</w:t>
      </w:r>
    </w:p>
    <w:p w14:paraId="280C8005"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in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other than a banking corporation</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foreign company</w:t>
      </w:r>
      <w:r w:rsidR="009375A0">
        <w:rPr>
          <w:rFonts w:ascii="Times New Roman" w:hAnsi="Times New Roman"/>
        </w:rPr>
        <w:t>”</w:t>
      </w:r>
      <w:r w:rsidRPr="009375A0">
        <w:rPr>
          <w:rFonts w:ascii="Times New Roman" w:hAnsi="Times New Roman"/>
        </w:rPr>
        <w:t>;</w:t>
      </w:r>
    </w:p>
    <w:p w14:paraId="0298007C"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8C080D">
        <w:rPr>
          <w:rFonts w:ascii="Times New Roman" w:hAnsi="Times New Roman"/>
        </w:rPr>
        <w:t>(</w:t>
      </w:r>
      <w:r w:rsidRPr="009375A0">
        <w:rPr>
          <w:rFonts w:ascii="Times New Roman" w:hAnsi="Times New Roman"/>
        </w:rPr>
        <w:t>other than a banking corporation</w:t>
      </w:r>
      <w:r w:rsidRPr="008C080D">
        <w:rPr>
          <w:rFonts w:ascii="Times New Roman" w:hAnsi="Times New Roman"/>
        </w:rPr>
        <w:t>)</w:t>
      </w:r>
      <w:r w:rsidR="009375A0">
        <w:rPr>
          <w:rFonts w:ascii="Times New Roman" w:hAnsi="Times New Roman"/>
        </w:rPr>
        <w:t>”</w:t>
      </w:r>
      <w:r w:rsidRPr="009375A0">
        <w:rPr>
          <w:rFonts w:ascii="Times New Roman" w:hAnsi="Times New Roman"/>
        </w:rPr>
        <w:t>;</w:t>
      </w:r>
    </w:p>
    <w:p w14:paraId="1C573F29"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on the outside of every office or place in the Territory in which its business is carried on, in a conspicuous position and in letters easily legible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in a conspicuous position and in letters easily legible, on the outside of the office or place that is its registered office in the Territory, and on the outside of every other office or place in the Territory at which its business is carried on and that is open and accessible to the public</w:t>
      </w:r>
      <w:r w:rsidR="009375A0">
        <w:rPr>
          <w:rFonts w:ascii="Times New Roman" w:hAnsi="Times New Roman"/>
        </w:rPr>
        <w:t>”</w:t>
      </w:r>
      <w:r w:rsidRPr="009375A0">
        <w:rPr>
          <w:rFonts w:ascii="Times New Roman" w:hAnsi="Times New Roman"/>
        </w:rPr>
        <w:t>;</w:t>
      </w:r>
    </w:p>
    <w:p w14:paraId="5A1EBE85"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inserting in paragraph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 place</w:t>
      </w:r>
      <w:r w:rsidR="009375A0">
        <w:rPr>
          <w:rFonts w:ascii="Times New Roman" w:hAnsi="Times New Roman"/>
        </w:rPr>
        <w:t>”</w:t>
      </w:r>
      <w:r w:rsidRPr="009375A0">
        <w:rPr>
          <w:rFonts w:ascii="Times New Roman" w:hAnsi="Times New Roman"/>
        </w:rPr>
        <w:t xml:space="preserve"> before </w:t>
      </w:r>
      <w:r w:rsidR="009375A0">
        <w:rPr>
          <w:rFonts w:ascii="Times New Roman" w:hAnsi="Times New Roman"/>
        </w:rPr>
        <w:t>“</w:t>
      </w:r>
      <w:r w:rsidRPr="009375A0">
        <w:rPr>
          <w:rFonts w:ascii="Times New Roman" w:hAnsi="Times New Roman"/>
        </w:rPr>
        <w:t>that</w:t>
      </w:r>
      <w:r w:rsidR="009375A0">
        <w:rPr>
          <w:rFonts w:ascii="Times New Roman" w:hAnsi="Times New Roman"/>
        </w:rPr>
        <w:t>”</w:t>
      </w:r>
      <w:r w:rsidRPr="009375A0">
        <w:rPr>
          <w:rFonts w:ascii="Times New Roman" w:hAnsi="Times New Roman"/>
        </w:rPr>
        <w:t>; and</w:t>
      </w:r>
    </w:p>
    <w:p w14:paraId="687FCEC1"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the following sub-section:</w:t>
      </w:r>
    </w:p>
    <w:p w14:paraId="0A2BA52C" w14:textId="77777777" w:rsidR="0002618D" w:rsidRPr="009375A0" w:rsidRDefault="009375A0" w:rsidP="00925A0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foreign company that is a banking corporation shall paint or affix its name, and shall keep its name painted or affixed, in a conspicuous position and in letters easily legible, on the outside of the office or place that is its registered office in the Territory, and on the outside of every other office or place in the Territory at which its business is carried on and that is open and accessible to the public and, if default is made in complying with this sub-section, the foreign company is guilty of an offence.</w:t>
      </w:r>
    </w:p>
    <w:p w14:paraId="476C4168" w14:textId="77777777" w:rsidR="0002618D" w:rsidRPr="009375A0" w:rsidRDefault="0002618D" w:rsidP="00925A03">
      <w:pPr>
        <w:spacing w:after="0" w:line="240" w:lineRule="auto"/>
        <w:ind w:left="720" w:firstLine="360"/>
        <w:jc w:val="both"/>
        <w:rPr>
          <w:rFonts w:ascii="Times New Roman" w:hAnsi="Times New Roman"/>
        </w:rPr>
      </w:pPr>
      <w:r w:rsidRPr="009375A0">
        <w:rPr>
          <w:rFonts w:ascii="Times New Roman" w:hAnsi="Times New Roman"/>
        </w:rPr>
        <w:t>Penalty: $1,000.</w:t>
      </w:r>
      <w:r w:rsidR="009375A0">
        <w:rPr>
          <w:rFonts w:ascii="Times New Roman" w:hAnsi="Times New Roman"/>
        </w:rPr>
        <w:t>”</w:t>
      </w:r>
      <w:r w:rsidRPr="009375A0">
        <w:rPr>
          <w:rFonts w:ascii="Times New Roman" w:hAnsi="Times New Roman"/>
        </w:rPr>
        <w:t>.</w:t>
      </w:r>
    </w:p>
    <w:p w14:paraId="1F160401"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Service of documents on recognised company or recognised foreign company</w:t>
      </w:r>
    </w:p>
    <w:p w14:paraId="2AA4704F"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118.</w:t>
      </w:r>
      <w:r w:rsidR="0002618D" w:rsidRPr="009375A0">
        <w:rPr>
          <w:rFonts w:ascii="Times New Roman" w:hAnsi="Times New Roman"/>
        </w:rPr>
        <w:t xml:space="preserve"> Section 529 of the Principal Act is amended by inserting in sub-section </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recognised company or</w:t>
      </w:r>
      <w:r>
        <w:rPr>
          <w:rFonts w:ascii="Times New Roman" w:hAnsi="Times New Roman"/>
        </w:rPr>
        <w:t>”</w:t>
      </w:r>
      <w:r w:rsidR="0002618D" w:rsidRPr="009375A0">
        <w:rPr>
          <w:rFonts w:ascii="Times New Roman" w:hAnsi="Times New Roman"/>
        </w:rPr>
        <w:t xml:space="preserve"> before </w:t>
      </w:r>
      <w:r>
        <w:rPr>
          <w:rFonts w:ascii="Times New Roman" w:hAnsi="Times New Roman"/>
        </w:rPr>
        <w:t>“</w:t>
      </w:r>
      <w:r w:rsidR="0002618D" w:rsidRPr="009375A0">
        <w:rPr>
          <w:rFonts w:ascii="Times New Roman" w:hAnsi="Times New Roman"/>
        </w:rPr>
        <w:t>recognised foreign company</w:t>
      </w:r>
      <w:r>
        <w:rPr>
          <w:rFonts w:ascii="Times New Roman" w:hAnsi="Times New Roman"/>
        </w:rPr>
        <w:t>”</w:t>
      </w:r>
      <w:r w:rsidR="0002618D" w:rsidRPr="009375A0">
        <w:rPr>
          <w:rFonts w:ascii="Times New Roman" w:hAnsi="Times New Roman"/>
        </w:rPr>
        <w:t>.</w:t>
      </w:r>
    </w:p>
    <w:p w14:paraId="0175474B"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B3CAB64" w14:textId="5E6418AC"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lastRenderedPageBreak/>
        <w:t>Offences by officers of certain companies</w:t>
      </w:r>
    </w:p>
    <w:p w14:paraId="3187D613"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119.</w:t>
      </w:r>
      <w:r w:rsidR="0002618D" w:rsidRPr="009375A0">
        <w:rPr>
          <w:rFonts w:ascii="Times New Roman" w:hAnsi="Times New Roman"/>
        </w:rPr>
        <w:t xml:space="preserve"> Section 554 of the Principal Act is amended by adding at the end the following sub-section:</w:t>
      </w:r>
    </w:p>
    <w:p w14:paraId="432C6577" w14:textId="77777777" w:rsidR="0002618D" w:rsidRPr="009375A0" w:rsidRDefault="009375A0" w:rsidP="00925A03">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Where, in proceedings under sub-section </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it is necessary to establish that a person has taken property in pawn or pledge, or otherwise received property—</w:t>
      </w:r>
    </w:p>
    <w:p w14:paraId="193D5E29"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circumstances mentioned in sub-section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and</w:t>
      </w:r>
    </w:p>
    <w:p w14:paraId="62521778"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with the knowledge mentioned in that sub-section,</w:t>
      </w:r>
    </w:p>
    <w:p w14:paraId="025B48DD"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 xml:space="preserve">the matter referred to in paragraph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of this sub-section may be established on the balance of probabilities.</w:t>
      </w:r>
      <w:r w:rsidR="009375A0">
        <w:rPr>
          <w:rFonts w:ascii="Times New Roman" w:hAnsi="Times New Roman"/>
        </w:rPr>
        <w:t>”</w:t>
      </w:r>
      <w:r w:rsidRPr="009375A0">
        <w:rPr>
          <w:rFonts w:ascii="Times New Roman" w:hAnsi="Times New Roman"/>
        </w:rPr>
        <w:t>.</w:t>
      </w:r>
    </w:p>
    <w:p w14:paraId="0306F9D7"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Offences relating to incurring of debts or fraudulent conduct</w:t>
      </w:r>
    </w:p>
    <w:p w14:paraId="3DAB5F63"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120.</w:t>
      </w:r>
      <w:r w:rsidR="0002618D" w:rsidRPr="009375A0">
        <w:rPr>
          <w:rFonts w:ascii="Times New Roman" w:hAnsi="Times New Roman"/>
        </w:rPr>
        <w:t xml:space="preserve"> Section 556 of the Principal Act is amended by inserting after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the following sub-section:</w:t>
      </w:r>
    </w:p>
    <w:p w14:paraId="72771EDE" w14:textId="77777777" w:rsidR="0002618D" w:rsidRPr="009375A0" w:rsidRDefault="009375A0" w:rsidP="00925A03">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In proceedings brought under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for the recovery of a debt, the liability of a person under that sub-section in respect of the debt may be established on the balance of probabilities.</w:t>
      </w:r>
      <w:r>
        <w:rPr>
          <w:rFonts w:ascii="Times New Roman" w:hAnsi="Times New Roman"/>
        </w:rPr>
        <w:t>”</w:t>
      </w:r>
      <w:r w:rsidR="0002618D" w:rsidRPr="009375A0">
        <w:rPr>
          <w:rFonts w:ascii="Times New Roman" w:hAnsi="Times New Roman"/>
        </w:rPr>
        <w:t>.</w:t>
      </w:r>
    </w:p>
    <w:p w14:paraId="5EE80EE7"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Falsification of books</w:t>
      </w:r>
    </w:p>
    <w:p w14:paraId="07908F42"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121.</w:t>
      </w:r>
      <w:r w:rsidR="0002618D" w:rsidRPr="009375A0">
        <w:rPr>
          <w:rFonts w:ascii="Times New Roman" w:hAnsi="Times New Roman"/>
        </w:rPr>
        <w:t xml:space="preserve"> Section 560 of the Principal Act is amended by omitting paragraph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and substituting the following paragraph:</w:t>
      </w:r>
    </w:p>
    <w:p w14:paraId="4FD49A90" w14:textId="77777777" w:rsidR="0002618D" w:rsidRPr="009375A0" w:rsidRDefault="009375A0" w:rsidP="00925A03">
      <w:pPr>
        <w:spacing w:after="0" w:line="240" w:lineRule="auto"/>
        <w:ind w:left="792"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having a duty to record or store matter by means of that device, fails to record or store the matter by means of that device—</w:t>
      </w:r>
    </w:p>
    <w:p w14:paraId="2A3A5A02"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with intent to falsify any entry made or intended to be compiled, wholly or in part, from matter so recorded or stored; or</w:t>
      </w:r>
    </w:p>
    <w:p w14:paraId="1B9BD472"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knowing that the failure so to record or store the matter will render false or misleading in a material particular other matter so recorded or stored,</w:t>
      </w:r>
      <w:r w:rsidR="009375A0">
        <w:rPr>
          <w:rFonts w:ascii="Times New Roman" w:hAnsi="Times New Roman"/>
        </w:rPr>
        <w:t>”</w:t>
      </w:r>
      <w:r w:rsidRPr="009375A0">
        <w:rPr>
          <w:rFonts w:ascii="Times New Roman" w:hAnsi="Times New Roman"/>
        </w:rPr>
        <w:t>.</w:t>
      </w:r>
    </w:p>
    <w:p w14:paraId="4431EB76"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 xml:space="preserve">Court may disqualify person from acting as director, </w:t>
      </w:r>
      <w:r w:rsidR="00732495" w:rsidRPr="00925A03">
        <w:rPr>
          <w:rFonts w:ascii="Times New Roman" w:hAnsi="Times New Roman"/>
          <w:b/>
          <w:sz w:val="20"/>
        </w:rPr>
        <w:t>&amp;c.,</w:t>
      </w:r>
      <w:r w:rsidRPr="00925A03">
        <w:rPr>
          <w:rFonts w:ascii="Times New Roman" w:hAnsi="Times New Roman"/>
          <w:b/>
          <w:sz w:val="20"/>
        </w:rPr>
        <w:t xml:space="preserve"> in certain circumstances</w:t>
      </w:r>
    </w:p>
    <w:p w14:paraId="4A22E3BC"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122.</w:t>
      </w:r>
      <w:r w:rsidR="0002618D" w:rsidRPr="009375A0">
        <w:rPr>
          <w:rFonts w:ascii="Times New Roman" w:hAnsi="Times New Roman"/>
        </w:rPr>
        <w:t xml:space="preserve"> Section 562 of the Principal Act is amended—</w:t>
      </w:r>
    </w:p>
    <w:p w14:paraId="37878348"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company</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corporation</w:t>
      </w:r>
      <w:r w:rsidR="009375A0">
        <w:rPr>
          <w:rFonts w:ascii="Times New Roman" w:hAnsi="Times New Roman"/>
        </w:rPr>
        <w:t>”</w:t>
      </w:r>
      <w:r w:rsidRPr="009375A0">
        <w:rPr>
          <w:rFonts w:ascii="Times New Roman" w:hAnsi="Times New Roman"/>
        </w:rPr>
        <w:t>; and</w:t>
      </w:r>
    </w:p>
    <w:p w14:paraId="64C42EC8"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the following sub-section:</w:t>
      </w:r>
    </w:p>
    <w:p w14:paraId="55438F63" w14:textId="77777777" w:rsidR="0002618D" w:rsidRPr="009375A0" w:rsidRDefault="009375A0" w:rsidP="00925A0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person who, immediately before the commencement of section 122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 </w:t>
      </w:r>
      <w:r w:rsidR="0002618D" w:rsidRPr="009375A0">
        <w:rPr>
          <w:rFonts w:ascii="Times New Roman" w:hAnsi="Times New Roman"/>
        </w:rPr>
        <w:t>was subject to a section 562 order made under this section or under a corresponding provision of a previous law of the Territory shall not be taken to contravene or fail to comply with the order by reason only that, after that commencement,</w:t>
      </w:r>
    </w:p>
    <w:p w14:paraId="1BE0B5EA"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6AF8988" w14:textId="77777777" w:rsidR="0002618D" w:rsidRPr="009375A0" w:rsidRDefault="0002618D" w:rsidP="00925A03">
      <w:pPr>
        <w:spacing w:after="0" w:line="240" w:lineRule="auto"/>
        <w:ind w:left="900"/>
        <w:jc w:val="both"/>
        <w:rPr>
          <w:rFonts w:ascii="Times New Roman" w:hAnsi="Times New Roman"/>
        </w:rPr>
      </w:pPr>
      <w:r w:rsidRPr="009375A0">
        <w:rPr>
          <w:rFonts w:ascii="Times New Roman" w:hAnsi="Times New Roman"/>
        </w:rPr>
        <w:lastRenderedPageBreak/>
        <w:t xml:space="preserve">the person is concerned in or takes part in the management of, a body referred to in paragraph 469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not being a corporation.</w:t>
      </w:r>
      <w:r w:rsidR="009375A0">
        <w:rPr>
          <w:rFonts w:ascii="Times New Roman" w:hAnsi="Times New Roman"/>
        </w:rPr>
        <w:t>”</w:t>
      </w:r>
      <w:r w:rsidRPr="009375A0">
        <w:rPr>
          <w:rFonts w:ascii="Times New Roman" w:hAnsi="Times New Roman"/>
        </w:rPr>
        <w:t>.</w:t>
      </w:r>
    </w:p>
    <w:p w14:paraId="673BF0BC" w14:textId="77777777" w:rsidR="0002618D" w:rsidRPr="009375A0" w:rsidRDefault="009375A0" w:rsidP="00925A03">
      <w:pPr>
        <w:spacing w:before="120" w:after="0" w:line="240" w:lineRule="auto"/>
        <w:ind w:firstLine="432"/>
        <w:jc w:val="both"/>
        <w:rPr>
          <w:rFonts w:ascii="Times New Roman" w:hAnsi="Times New Roman"/>
        </w:rPr>
      </w:pPr>
      <w:r w:rsidRPr="009375A0">
        <w:rPr>
          <w:rFonts w:ascii="Times New Roman" w:hAnsi="Times New Roman"/>
          <w:b/>
        </w:rPr>
        <w:t xml:space="preserve">123. </w:t>
      </w:r>
      <w:r w:rsidR="0002618D" w:rsidRPr="009375A0">
        <w:rPr>
          <w:rFonts w:ascii="Times New Roman" w:hAnsi="Times New Roman"/>
        </w:rPr>
        <w:t>After section 562 of the Principal Act the following section is inserted:</w:t>
      </w:r>
    </w:p>
    <w:p w14:paraId="018F3D55"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Commission may order persons not to manage corporations</w:t>
      </w:r>
    </w:p>
    <w:p w14:paraId="6F30A1F8" w14:textId="77777777" w:rsidR="0002618D" w:rsidRPr="009375A0" w:rsidRDefault="009375A0" w:rsidP="00925A03">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562</w:t>
      </w:r>
      <w:r w:rsidR="00831C9C" w:rsidRPr="00831C9C">
        <w:rPr>
          <w:rFonts w:ascii="Times New Roman" w:hAnsi="Times New Roman"/>
          <w:smallCaps/>
        </w:rPr>
        <w:t>a</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For the purposes of this section—</w:t>
      </w:r>
    </w:p>
    <w:p w14:paraId="37C29ADC"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reference to a company is a reference to—</w:t>
      </w:r>
    </w:p>
    <w:p w14:paraId="3FBBC15D"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 corporation; or</w:t>
      </w:r>
    </w:p>
    <w:p w14:paraId="20F5E5A7"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 body of the kind referred to in paragraph 469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w:t>
      </w:r>
    </w:p>
    <w:p w14:paraId="1477FB7B" w14:textId="77777777" w:rsidR="0002618D" w:rsidRPr="009375A0" w:rsidRDefault="0002618D" w:rsidP="00925A03">
      <w:pPr>
        <w:spacing w:after="0" w:line="240" w:lineRule="auto"/>
        <w:ind w:left="720"/>
        <w:jc w:val="both"/>
        <w:rPr>
          <w:rFonts w:ascii="Times New Roman" w:hAnsi="Times New Roman"/>
        </w:rPr>
      </w:pPr>
      <w:r w:rsidRPr="009375A0">
        <w:rPr>
          <w:rFonts w:ascii="Times New Roman" w:hAnsi="Times New Roman"/>
        </w:rPr>
        <w:t>and includes a reference to such a corporation or body that has been dissolved;</w:t>
      </w:r>
    </w:p>
    <w:p w14:paraId="59F75FEB"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company shall be taken to be a relevant company at a particular time if, and only if, within the period of 7 years ending at that time, a liquidator of the company has, under—</w:t>
      </w:r>
    </w:p>
    <w:p w14:paraId="0227AA18"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sub-section 418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w:t>
      </w:r>
    </w:p>
    <w:p w14:paraId="46B50787"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 provision of a previous law of the Territory with which sub-section 418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corresponds;</w:t>
      </w:r>
    </w:p>
    <w:p w14:paraId="29EE915A"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a provision of a law of a participating State or participating Territory that corresponds with sub-section 418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or</w:t>
      </w:r>
    </w:p>
    <w:p w14:paraId="404AE2DE"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a provision of a previous law of a participating State or participating Territory with which a provision of the kind referred to in sub-paragraph </w:t>
      </w: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corresponds,</w:t>
      </w:r>
    </w:p>
    <w:p w14:paraId="13EE28D5" w14:textId="77777777" w:rsidR="0002618D" w:rsidRPr="009375A0" w:rsidRDefault="0002618D" w:rsidP="00925A03">
      <w:pPr>
        <w:spacing w:after="0" w:line="240" w:lineRule="auto"/>
        <w:ind w:left="720"/>
        <w:jc w:val="both"/>
        <w:rPr>
          <w:rFonts w:ascii="Times New Roman" w:hAnsi="Times New Roman"/>
        </w:rPr>
      </w:pPr>
      <w:r w:rsidRPr="009375A0">
        <w:rPr>
          <w:rFonts w:ascii="Times New Roman" w:hAnsi="Times New Roman"/>
        </w:rPr>
        <w:t>reported, or lodged a report with respect to, a matter relating to the ability of the company to pay its unsecured creditors; and</w:t>
      </w:r>
    </w:p>
    <w:p w14:paraId="32A1201D"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person shall be taken to be a relevant person in relation to a company that is or was a relevant company if, and only if, the person was a director of the company at any time during the period of 12 months ending on the date of the commencement of the winding up of the company.</w:t>
      </w:r>
    </w:p>
    <w:p w14:paraId="6A59BCDE" w14:textId="77777777" w:rsidR="0002618D" w:rsidRPr="009375A0" w:rsidRDefault="009375A0" w:rsidP="00925A03">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The Commission may serve on a person who is a relevant person in relation to 2 or more companies that are, at the time of service, relevant companies a notice in writing requiring the person to show cause why the Commission should not serve on the person a notice under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w:t>
      </w:r>
    </w:p>
    <w:p w14:paraId="0FAF83AB" w14:textId="77777777" w:rsidR="0002618D" w:rsidRPr="009375A0" w:rsidRDefault="009375A0" w:rsidP="00925A03">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Where the Commission—</w:t>
      </w:r>
    </w:p>
    <w:p w14:paraId="5B5AE3A1"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has served on a person a notice under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and</w:t>
      </w:r>
    </w:p>
    <w:p w14:paraId="48DB6D48"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has given the person an opportunity of being heard in relation to the matter,</w:t>
      </w:r>
    </w:p>
    <w:p w14:paraId="24FC3C2C"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 xml:space="preserve">the Commission shall, unless it is satisfied that it is not appropriate to do so, serve on the person a notice in writing prohibiting the person, for such period not exceeding 5 years as is specified in the notice, from being a director or promoter of, or from being in any way </w:t>
      </w:r>
      <w:r w:rsidRPr="008C080D">
        <w:rPr>
          <w:rFonts w:ascii="Times New Roman" w:hAnsi="Times New Roman"/>
        </w:rPr>
        <w:t>(</w:t>
      </w:r>
      <w:r w:rsidRPr="009375A0">
        <w:rPr>
          <w:rFonts w:ascii="Times New Roman" w:hAnsi="Times New Roman"/>
        </w:rPr>
        <w:t>whether directly or indirectly</w:t>
      </w:r>
      <w:r w:rsidRPr="008C080D">
        <w:rPr>
          <w:rFonts w:ascii="Times New Roman" w:hAnsi="Times New Roman"/>
        </w:rPr>
        <w:t>)</w:t>
      </w:r>
    </w:p>
    <w:p w14:paraId="7B9D35BA"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923274A"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lastRenderedPageBreak/>
        <w:t>concerned in or taking part in the management of, a corporation without the leave of the Court.</w:t>
      </w:r>
    </w:p>
    <w:p w14:paraId="34A73280" w14:textId="77777777" w:rsidR="0002618D" w:rsidRPr="009375A0" w:rsidRDefault="009375A0" w:rsidP="00925A03">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Where—</w:t>
      </w:r>
    </w:p>
    <w:p w14:paraId="0D493291"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Commission has served a notice under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on a person who is a relevant person in relation to 2 or more companies that were, at the time of service, relevant companies; and</w:t>
      </w:r>
    </w:p>
    <w:p w14:paraId="4C25A4E4"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those 2 companies have at any time been related to each other, or any of those companies has at any time been related to any other of those companies, as the case may be,</w:t>
      </w:r>
    </w:p>
    <w:p w14:paraId="5B338BDA"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 xml:space="preserve">the Commission shall have regard to that fact in considering whether or not it is appropriate to serve on the person a notice under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w:t>
      </w:r>
    </w:p>
    <w:p w14:paraId="63891FE8" w14:textId="77777777" w:rsidR="0002618D" w:rsidRPr="009375A0" w:rsidRDefault="009375A0" w:rsidP="00925A03">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A person shall not contravene a notice served under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that is applicable to the person.</w:t>
      </w:r>
    </w:p>
    <w:p w14:paraId="1E99EED6" w14:textId="77777777" w:rsidR="0002618D" w:rsidRPr="009375A0" w:rsidRDefault="0002618D" w:rsidP="00925A03">
      <w:pPr>
        <w:spacing w:after="0" w:line="240" w:lineRule="auto"/>
        <w:ind w:firstLine="432"/>
        <w:jc w:val="both"/>
        <w:rPr>
          <w:rFonts w:ascii="Times New Roman" w:hAnsi="Times New Roman"/>
        </w:rPr>
      </w:pPr>
      <w:r w:rsidRPr="009375A0">
        <w:rPr>
          <w:rFonts w:ascii="Times New Roman" w:hAnsi="Times New Roman"/>
        </w:rPr>
        <w:t>Penalty: $5,000 or imprisonment for one year, or both.</w:t>
      </w:r>
    </w:p>
    <w:p w14:paraId="126C3C45" w14:textId="77777777" w:rsidR="0002618D" w:rsidRPr="009375A0" w:rsidRDefault="009375A0" w:rsidP="00925A03">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A person shall not contravene a notice served under a provision of a law of a participating State or participating Territory that corresponds with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being a notice that is applicable to the person.</w:t>
      </w:r>
    </w:p>
    <w:p w14:paraId="5D50E334" w14:textId="77777777" w:rsidR="0002618D" w:rsidRPr="009375A0" w:rsidRDefault="0002618D" w:rsidP="00925A03">
      <w:pPr>
        <w:spacing w:after="0" w:line="240" w:lineRule="auto"/>
        <w:ind w:firstLine="432"/>
        <w:jc w:val="both"/>
        <w:rPr>
          <w:rFonts w:ascii="Times New Roman" w:hAnsi="Times New Roman"/>
        </w:rPr>
      </w:pPr>
      <w:r w:rsidRPr="009375A0">
        <w:rPr>
          <w:rFonts w:ascii="Times New Roman" w:hAnsi="Times New Roman"/>
        </w:rPr>
        <w:t>Penalty: $5,000 or imprisonment for one year, or both.</w:t>
      </w:r>
      <w:r w:rsidR="009375A0">
        <w:rPr>
          <w:rFonts w:ascii="Times New Roman" w:hAnsi="Times New Roman"/>
        </w:rPr>
        <w:t>”</w:t>
      </w:r>
      <w:r w:rsidRPr="009375A0">
        <w:rPr>
          <w:rFonts w:ascii="Times New Roman" w:hAnsi="Times New Roman"/>
        </w:rPr>
        <w:t>.</w:t>
      </w:r>
    </w:p>
    <w:p w14:paraId="03292E51"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False or misleading statements</w:t>
      </w:r>
    </w:p>
    <w:p w14:paraId="5DE28688"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t xml:space="preserve">124. </w:t>
      </w:r>
      <w:r w:rsidR="0002618D" w:rsidRPr="009375A0">
        <w:rPr>
          <w:rFonts w:ascii="Times New Roman" w:hAnsi="Times New Roman"/>
        </w:rPr>
        <w:t>Section 563 of the Principal Act is amended—</w:t>
      </w:r>
    </w:p>
    <w:p w14:paraId="564FF695"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the following sub-section:</w:t>
      </w:r>
    </w:p>
    <w:p w14:paraId="54B3A78A" w14:textId="77777777" w:rsidR="0002618D" w:rsidRPr="009375A0" w:rsidRDefault="009375A0" w:rsidP="00925A0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person who makes or authorises the making of a statement that is based on information that to his knowledge—</w:t>
      </w:r>
    </w:p>
    <w:p w14:paraId="0B2F4B2D"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is false or misleading in a material particular; or</w:t>
      </w:r>
    </w:p>
    <w:p w14:paraId="3063C25C"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has omitted from it a matter </w:t>
      </w:r>
      <w:proofErr w:type="spellStart"/>
      <w:r w:rsidRPr="009375A0">
        <w:rPr>
          <w:rFonts w:ascii="Times New Roman" w:hAnsi="Times New Roman"/>
        </w:rPr>
        <w:t>or</w:t>
      </w:r>
      <w:proofErr w:type="spellEnd"/>
      <w:r w:rsidRPr="009375A0">
        <w:rPr>
          <w:rFonts w:ascii="Times New Roman" w:hAnsi="Times New Roman"/>
        </w:rPr>
        <w:t xml:space="preserve"> thing the omission of which renders the information misleading in a material respect,</w:t>
      </w:r>
    </w:p>
    <w:p w14:paraId="7E24020F" w14:textId="77777777" w:rsidR="0002618D" w:rsidRPr="009375A0" w:rsidRDefault="0002618D" w:rsidP="00925A03">
      <w:pPr>
        <w:spacing w:after="0" w:line="240" w:lineRule="auto"/>
        <w:ind w:left="720"/>
        <w:jc w:val="both"/>
        <w:rPr>
          <w:rFonts w:ascii="Times New Roman" w:hAnsi="Times New Roman"/>
        </w:rPr>
      </w:pPr>
      <w:r w:rsidRPr="009375A0">
        <w:rPr>
          <w:rFonts w:ascii="Times New Roman" w:hAnsi="Times New Roman"/>
        </w:rPr>
        <w:t xml:space="preserve">shall, for the purposes of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be deemed to have made or authorised the making of a statement that to his knowledge was false or misleading in a material particular.</w:t>
      </w:r>
      <w:r w:rsidR="009375A0">
        <w:rPr>
          <w:rFonts w:ascii="Times New Roman" w:hAnsi="Times New Roman"/>
        </w:rPr>
        <w:t>”</w:t>
      </w:r>
      <w:r w:rsidRPr="009375A0">
        <w:rPr>
          <w:rFonts w:ascii="Times New Roman" w:hAnsi="Times New Roman"/>
        </w:rPr>
        <w:t>; and</w:t>
      </w:r>
    </w:p>
    <w:p w14:paraId="466FF3F5"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the following sub-section:</w:t>
      </w:r>
    </w:p>
    <w:p w14:paraId="4FEED73E" w14:textId="77777777" w:rsidR="0002618D" w:rsidRPr="009375A0" w:rsidRDefault="009375A0" w:rsidP="00925A03">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person who makes or authorises the making of a statement without having taken reasonable steps to ensure that the information on which the statement was based—</w:t>
      </w:r>
    </w:p>
    <w:p w14:paraId="18C44C2E"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was not false or misleading in a material particular; and</w:t>
      </w:r>
    </w:p>
    <w:p w14:paraId="3DAB2E58" w14:textId="77777777" w:rsidR="0002618D" w:rsidRPr="009375A0" w:rsidRDefault="0002618D" w:rsidP="00925A03">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did not have omitted from it a matter </w:t>
      </w:r>
      <w:proofErr w:type="spellStart"/>
      <w:r w:rsidRPr="009375A0">
        <w:rPr>
          <w:rFonts w:ascii="Times New Roman" w:hAnsi="Times New Roman"/>
        </w:rPr>
        <w:t>or</w:t>
      </w:r>
      <w:proofErr w:type="spellEnd"/>
      <w:r w:rsidRPr="009375A0">
        <w:rPr>
          <w:rFonts w:ascii="Times New Roman" w:hAnsi="Times New Roman"/>
        </w:rPr>
        <w:t xml:space="preserve"> thing the omission of which would render the information misleading in a material respect,</w:t>
      </w:r>
    </w:p>
    <w:p w14:paraId="6B1DB132" w14:textId="77777777" w:rsidR="0002618D" w:rsidRPr="009375A0" w:rsidRDefault="0002618D" w:rsidP="00925A03">
      <w:pPr>
        <w:spacing w:after="0" w:line="240" w:lineRule="auto"/>
        <w:ind w:left="720"/>
        <w:jc w:val="both"/>
        <w:rPr>
          <w:rFonts w:ascii="Times New Roman" w:hAnsi="Times New Roman"/>
        </w:rPr>
      </w:pPr>
      <w:r w:rsidRPr="009375A0">
        <w:rPr>
          <w:rFonts w:ascii="Times New Roman" w:hAnsi="Times New Roman"/>
        </w:rPr>
        <w:t xml:space="preserve">shall, for the purposes of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be deemed to have made or authorised the making of a statement without having taken reasonable steps to ensure that the statement was not false or misleading.</w:t>
      </w:r>
      <w:r w:rsidR="009375A0">
        <w:rPr>
          <w:rFonts w:ascii="Times New Roman" w:hAnsi="Times New Roman"/>
        </w:rPr>
        <w:t>”</w:t>
      </w:r>
      <w:r w:rsidRPr="009375A0">
        <w:rPr>
          <w:rFonts w:ascii="Times New Roman" w:hAnsi="Times New Roman"/>
        </w:rPr>
        <w:t>.</w:t>
      </w:r>
    </w:p>
    <w:p w14:paraId="6D23B316"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D9A50CD" w14:textId="77777777" w:rsidR="0002618D" w:rsidRPr="009375A0" w:rsidRDefault="009375A0" w:rsidP="00925A03">
      <w:pPr>
        <w:spacing w:after="0" w:line="240" w:lineRule="auto"/>
        <w:ind w:firstLine="432"/>
        <w:jc w:val="both"/>
        <w:rPr>
          <w:rFonts w:ascii="Times New Roman" w:hAnsi="Times New Roman"/>
        </w:rPr>
      </w:pPr>
      <w:r w:rsidRPr="009375A0">
        <w:rPr>
          <w:rFonts w:ascii="Times New Roman" w:hAnsi="Times New Roman"/>
          <w:b/>
        </w:rPr>
        <w:lastRenderedPageBreak/>
        <w:t xml:space="preserve">125. </w:t>
      </w:r>
      <w:r w:rsidR="0002618D" w:rsidRPr="009375A0">
        <w:rPr>
          <w:rFonts w:ascii="Times New Roman" w:hAnsi="Times New Roman"/>
        </w:rPr>
        <w:t>Section 564 of the Principal Act is repealed and the following section is substituted:</w:t>
      </w:r>
    </w:p>
    <w:p w14:paraId="741A7B0C" w14:textId="77777777" w:rsidR="0002618D" w:rsidRPr="00925A03" w:rsidRDefault="009375A0" w:rsidP="00925A03">
      <w:pPr>
        <w:spacing w:before="120" w:after="60" w:line="240" w:lineRule="auto"/>
        <w:jc w:val="both"/>
        <w:rPr>
          <w:rFonts w:ascii="Times New Roman" w:hAnsi="Times New Roman"/>
          <w:b/>
          <w:sz w:val="20"/>
        </w:rPr>
      </w:pPr>
      <w:r w:rsidRPr="00925A03">
        <w:rPr>
          <w:rFonts w:ascii="Times New Roman" w:hAnsi="Times New Roman"/>
          <w:b/>
          <w:sz w:val="20"/>
        </w:rPr>
        <w:t>False information, &amp;c.</w:t>
      </w:r>
    </w:p>
    <w:p w14:paraId="36EF6C81" w14:textId="77777777" w:rsidR="0002618D" w:rsidRPr="009375A0" w:rsidRDefault="009375A0" w:rsidP="00925A03">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 xml:space="preserve">564.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An officer of a corporation who makes available or furnishes information, or authorises or permits the making available or furnishing of information, to—</w:t>
      </w:r>
    </w:p>
    <w:p w14:paraId="1A224F22"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director, auditor, member, debenture holder or trustee for debenture holders of the corporation;</w:t>
      </w:r>
    </w:p>
    <w:p w14:paraId="31427CA8"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the case of a corporation that is a subsidiary—an auditor of the holding company; or</w:t>
      </w:r>
    </w:p>
    <w:p w14:paraId="5EB50070" w14:textId="77777777" w:rsidR="0002618D" w:rsidRPr="009375A0" w:rsidRDefault="0002618D" w:rsidP="00925A03">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securities exchange in Australia or elsewhere or an officer of such a securities exchange,</w:t>
      </w:r>
    </w:p>
    <w:p w14:paraId="60DEA67F"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being information, whether in documentary or any other form, that relates to the affairs of the corporation and that, to the knowledge of the officer—</w:t>
      </w:r>
    </w:p>
    <w:p w14:paraId="58A63FDC"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is false or misleading in a material particular; or</w:t>
      </w:r>
    </w:p>
    <w:p w14:paraId="7CECC012"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has omitted from it a matter </w:t>
      </w:r>
      <w:proofErr w:type="spellStart"/>
      <w:r w:rsidRPr="009375A0">
        <w:rPr>
          <w:rFonts w:ascii="Times New Roman" w:hAnsi="Times New Roman"/>
        </w:rPr>
        <w:t>or</w:t>
      </w:r>
      <w:proofErr w:type="spellEnd"/>
      <w:r w:rsidRPr="009375A0">
        <w:rPr>
          <w:rFonts w:ascii="Times New Roman" w:hAnsi="Times New Roman"/>
        </w:rPr>
        <w:t xml:space="preserve"> thing the omission of which renders the information misleading in a material respect,</w:t>
      </w:r>
    </w:p>
    <w:p w14:paraId="21917AFC"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is guilty of an offence.</w:t>
      </w:r>
    </w:p>
    <w:p w14:paraId="6527E68B" w14:textId="77777777" w:rsidR="0002618D" w:rsidRPr="009375A0" w:rsidRDefault="0002618D" w:rsidP="006067C7">
      <w:pPr>
        <w:spacing w:after="0" w:line="240" w:lineRule="auto"/>
        <w:ind w:firstLine="432"/>
        <w:jc w:val="both"/>
        <w:rPr>
          <w:rFonts w:ascii="Times New Roman" w:hAnsi="Times New Roman"/>
        </w:rPr>
      </w:pPr>
      <w:r w:rsidRPr="009375A0">
        <w:rPr>
          <w:rFonts w:ascii="Times New Roman" w:hAnsi="Times New Roman"/>
        </w:rPr>
        <w:t>Penalty: $10,000 or imprisonment for 2 years, or both.</w:t>
      </w:r>
    </w:p>
    <w:p w14:paraId="46C449E6" w14:textId="77777777" w:rsidR="0002618D" w:rsidRPr="009375A0" w:rsidRDefault="009375A0" w:rsidP="006067C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An officer of a corporation who makes available or furnishes information, or authorises or permits the making available or furnishing of information, to—</w:t>
      </w:r>
    </w:p>
    <w:p w14:paraId="7353C981"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director, auditor, member, debenture holder or trustee for debenture holders of the corporation;</w:t>
      </w:r>
    </w:p>
    <w:p w14:paraId="7066489B"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the case of a corporation that is a subsidiary—an auditor of the holding company; or</w:t>
      </w:r>
    </w:p>
    <w:p w14:paraId="1EFC4E22"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securities exchange in Australia or elsewhere or an officer of such a securities exchange,</w:t>
      </w:r>
    </w:p>
    <w:p w14:paraId="504E3083"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being information, whether in documentary or any other form, relating to the affairs of the corporation that—</w:t>
      </w:r>
    </w:p>
    <w:p w14:paraId="62A7FA56"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is false or misleading in a material particular; or</w:t>
      </w:r>
    </w:p>
    <w:p w14:paraId="613BB2E5"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has omitted from it a matter </w:t>
      </w:r>
      <w:proofErr w:type="spellStart"/>
      <w:r w:rsidRPr="009375A0">
        <w:rPr>
          <w:rFonts w:ascii="Times New Roman" w:hAnsi="Times New Roman"/>
        </w:rPr>
        <w:t>or</w:t>
      </w:r>
      <w:proofErr w:type="spellEnd"/>
      <w:r w:rsidRPr="009375A0">
        <w:rPr>
          <w:rFonts w:ascii="Times New Roman" w:hAnsi="Times New Roman"/>
        </w:rPr>
        <w:t xml:space="preserve"> thing the omission of which renders the information misleading in a material respect,</w:t>
      </w:r>
    </w:p>
    <w:p w14:paraId="4A4AEC7C"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without having taken reasonable steps to ensure that the information—</w:t>
      </w:r>
    </w:p>
    <w:p w14:paraId="375F1D1A"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was not false or misleading in a material particular; and</w:t>
      </w:r>
    </w:p>
    <w:p w14:paraId="56EC2FEE"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did not have omitted from it a matter </w:t>
      </w:r>
      <w:proofErr w:type="spellStart"/>
      <w:r w:rsidRPr="009375A0">
        <w:rPr>
          <w:rFonts w:ascii="Times New Roman" w:hAnsi="Times New Roman"/>
        </w:rPr>
        <w:t>or</w:t>
      </w:r>
      <w:proofErr w:type="spellEnd"/>
      <w:r w:rsidRPr="009375A0">
        <w:rPr>
          <w:rFonts w:ascii="Times New Roman" w:hAnsi="Times New Roman"/>
        </w:rPr>
        <w:t xml:space="preserve"> thing the omission of which rendered the information misleading in a material respect,</w:t>
      </w:r>
    </w:p>
    <w:p w14:paraId="3DF7B439"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is guilty of an offence.</w:t>
      </w:r>
    </w:p>
    <w:p w14:paraId="62C9C4B9" w14:textId="77777777" w:rsidR="0002618D" w:rsidRPr="009375A0" w:rsidRDefault="0002618D" w:rsidP="006067C7">
      <w:pPr>
        <w:spacing w:after="0" w:line="240" w:lineRule="auto"/>
        <w:ind w:firstLine="432"/>
        <w:jc w:val="both"/>
        <w:rPr>
          <w:rFonts w:ascii="Times New Roman" w:hAnsi="Times New Roman"/>
        </w:rPr>
      </w:pPr>
      <w:r w:rsidRPr="009375A0">
        <w:rPr>
          <w:rFonts w:ascii="Times New Roman" w:hAnsi="Times New Roman"/>
        </w:rPr>
        <w:t>Penalty: $5,000 or imprisonment for 1 year, or both.</w:t>
      </w:r>
    </w:p>
    <w:p w14:paraId="718CDB20" w14:textId="77777777" w:rsidR="0002618D" w:rsidRPr="009375A0" w:rsidRDefault="009375A0" w:rsidP="006067C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The references in sub-sections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to a person making available or furnishing, or </w:t>
      </w:r>
      <w:proofErr w:type="spellStart"/>
      <w:r w:rsidR="0002618D" w:rsidRPr="009375A0">
        <w:rPr>
          <w:rFonts w:ascii="Times New Roman" w:hAnsi="Times New Roman"/>
        </w:rPr>
        <w:t>authorising</w:t>
      </w:r>
      <w:proofErr w:type="spellEnd"/>
      <w:r w:rsidR="0002618D" w:rsidRPr="009375A0">
        <w:rPr>
          <w:rFonts w:ascii="Times New Roman" w:hAnsi="Times New Roman"/>
        </w:rPr>
        <w:t xml:space="preserve"> or permitting the making available or</w:t>
      </w:r>
    </w:p>
    <w:p w14:paraId="43BF465F"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BFB8C25"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lastRenderedPageBreak/>
        <w:t xml:space="preserve">furnishing of, information relating to the affairs of a corporation include references to a person making available or furnishing, or </w:t>
      </w:r>
      <w:proofErr w:type="spellStart"/>
      <w:r w:rsidRPr="009375A0">
        <w:rPr>
          <w:rFonts w:ascii="Times New Roman" w:hAnsi="Times New Roman"/>
        </w:rPr>
        <w:t>authorising</w:t>
      </w:r>
      <w:proofErr w:type="spellEnd"/>
      <w:r w:rsidRPr="009375A0">
        <w:rPr>
          <w:rFonts w:ascii="Times New Roman" w:hAnsi="Times New Roman"/>
        </w:rPr>
        <w:t xml:space="preserve"> or permitting the making available or furnishing of, information as to the state of knowledge of that person with respect to the affairs of the corporation.</w:t>
      </w:r>
    </w:p>
    <w:p w14:paraId="1C3C34EB" w14:textId="77777777" w:rsidR="0002618D" w:rsidRPr="009375A0" w:rsidRDefault="009375A0" w:rsidP="006067C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Where information is made available or furnished to a person referred to in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or </w:t>
      </w:r>
      <w:r w:rsidRPr="008C080D">
        <w:rPr>
          <w:rFonts w:ascii="Times New Roman" w:hAnsi="Times New Roman"/>
          <w:smallCaps/>
        </w:rPr>
        <w:t>(</w:t>
      </w:r>
      <w:r w:rsidRPr="009375A0">
        <w:rPr>
          <w:rFonts w:ascii="Times New Roman" w:hAnsi="Times New Roman"/>
          <w:smallCaps/>
        </w:rPr>
        <w:t>2</w:t>
      </w:r>
      <w:r w:rsidRPr="008C080D">
        <w:rPr>
          <w:rFonts w:ascii="Times New Roman" w:hAnsi="Times New Roman"/>
          <w:smallCaps/>
        </w:rPr>
        <w:t>)</w:t>
      </w:r>
      <w:r w:rsidRPr="009375A0">
        <w:rPr>
          <w:rFonts w:ascii="Times New Roman" w:hAnsi="Times New Roman"/>
          <w:smallCaps/>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in response to a question asked by that person, the question and the information shall be considered together in determining whether the information was false or misleading.</w:t>
      </w:r>
      <w:r>
        <w:rPr>
          <w:rFonts w:ascii="Times New Roman" w:hAnsi="Times New Roman"/>
        </w:rPr>
        <w:t>”</w:t>
      </w:r>
      <w:r w:rsidR="0002618D" w:rsidRPr="009375A0">
        <w:rPr>
          <w:rFonts w:ascii="Times New Roman" w:hAnsi="Times New Roman"/>
        </w:rPr>
        <w:t>.</w:t>
      </w:r>
    </w:p>
    <w:p w14:paraId="4CC6EE2B" w14:textId="77777777" w:rsidR="0002618D" w:rsidRPr="006067C7" w:rsidRDefault="009375A0" w:rsidP="006067C7">
      <w:pPr>
        <w:spacing w:before="120" w:after="60" w:line="240" w:lineRule="auto"/>
        <w:jc w:val="both"/>
        <w:rPr>
          <w:rFonts w:ascii="Times New Roman" w:hAnsi="Times New Roman"/>
          <w:b/>
          <w:sz w:val="20"/>
        </w:rPr>
      </w:pPr>
      <w:r w:rsidRPr="006067C7">
        <w:rPr>
          <w:rFonts w:ascii="Times New Roman" w:hAnsi="Times New Roman"/>
          <w:b/>
          <w:sz w:val="20"/>
        </w:rPr>
        <w:t>Dividends payable from profits only</w:t>
      </w:r>
    </w:p>
    <w:p w14:paraId="06ABB673" w14:textId="77777777" w:rsidR="0002618D" w:rsidRPr="009375A0" w:rsidRDefault="009375A0" w:rsidP="006067C7">
      <w:pPr>
        <w:spacing w:after="0" w:line="240" w:lineRule="auto"/>
        <w:ind w:firstLine="432"/>
        <w:jc w:val="both"/>
        <w:rPr>
          <w:rFonts w:ascii="Times New Roman" w:hAnsi="Times New Roman"/>
        </w:rPr>
      </w:pPr>
      <w:r w:rsidRPr="009375A0">
        <w:rPr>
          <w:rFonts w:ascii="Times New Roman" w:hAnsi="Times New Roman"/>
          <w:b/>
        </w:rPr>
        <w:t>126.</w:t>
      </w:r>
      <w:r w:rsidR="0002618D" w:rsidRPr="009375A0">
        <w:rPr>
          <w:rFonts w:ascii="Times New Roman" w:hAnsi="Times New Roman"/>
        </w:rPr>
        <w:t xml:space="preserve"> Section 565 of the Principal Act is amended by inserting after sub-section </w:t>
      </w:r>
      <w:r w:rsidRPr="008C080D">
        <w:rPr>
          <w:rFonts w:ascii="Times New Roman" w:hAnsi="Times New Roman"/>
          <w:smallCaps/>
        </w:rPr>
        <w:t>(</w:t>
      </w:r>
      <w:r w:rsidRPr="009375A0">
        <w:rPr>
          <w:rFonts w:ascii="Times New Roman" w:hAnsi="Times New Roman"/>
          <w:smallCaps/>
        </w:rPr>
        <w:t>2</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the following sub-sections:</w:t>
      </w:r>
    </w:p>
    <w:p w14:paraId="0483108E" w14:textId="77777777" w:rsidR="0002618D" w:rsidRPr="009375A0" w:rsidRDefault="009375A0" w:rsidP="006067C7">
      <w:pPr>
        <w:spacing w:after="0" w:line="240" w:lineRule="auto"/>
        <w:ind w:firstLine="432"/>
        <w:jc w:val="both"/>
        <w:rPr>
          <w:rFonts w:ascii="Times New Roman" w:hAnsi="Times New Roman"/>
        </w:rPr>
      </w:pPr>
      <w:r>
        <w:rPr>
          <w:rFonts w:ascii="Times New Roman" w:hAnsi="Times New Roman"/>
          <w:smallCaps/>
        </w:rPr>
        <w:t>“</w:t>
      </w:r>
      <w:r w:rsidRPr="008C080D">
        <w:rPr>
          <w:rFonts w:ascii="Times New Roman" w:hAnsi="Times New Roman"/>
          <w:smallCaps/>
        </w:rPr>
        <w:t>(</w:t>
      </w:r>
      <w:r w:rsidRPr="009375A0">
        <w:rPr>
          <w:rFonts w:ascii="Times New Roman" w:hAnsi="Times New Roman"/>
          <w:smallCaps/>
        </w:rPr>
        <w:t>2a</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 xml:space="preserve">Proceedings may be brought under sub-section </w:t>
      </w:r>
      <w:r w:rsidRPr="008C080D">
        <w:rPr>
          <w:rFonts w:ascii="Times New Roman" w:hAnsi="Times New Roman"/>
          <w:smallCaps/>
        </w:rPr>
        <w:t>(</w:t>
      </w:r>
      <w:r w:rsidRPr="009375A0">
        <w:rPr>
          <w:rFonts w:ascii="Times New Roman" w:hAnsi="Times New Roman"/>
          <w:smallCaps/>
        </w:rPr>
        <w:t>2</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for the recovery of an amount whether or not a person has been convicted of an offence under that sub-section.</w:t>
      </w:r>
    </w:p>
    <w:p w14:paraId="331EC299" w14:textId="77777777" w:rsidR="0002618D" w:rsidRPr="009375A0" w:rsidRDefault="009375A0" w:rsidP="006067C7">
      <w:pPr>
        <w:spacing w:after="0" w:line="240" w:lineRule="auto"/>
        <w:ind w:firstLine="432"/>
        <w:jc w:val="both"/>
        <w:rPr>
          <w:rFonts w:ascii="Times New Roman" w:hAnsi="Times New Roman"/>
        </w:rPr>
      </w:pPr>
      <w:r>
        <w:rPr>
          <w:rFonts w:ascii="Times New Roman" w:hAnsi="Times New Roman"/>
          <w:smallCaps/>
        </w:rPr>
        <w:t>“</w:t>
      </w:r>
      <w:r w:rsidRPr="008C080D">
        <w:rPr>
          <w:rFonts w:ascii="Times New Roman" w:hAnsi="Times New Roman"/>
          <w:smallCaps/>
        </w:rPr>
        <w:t>(</w:t>
      </w:r>
      <w:r w:rsidRPr="009375A0">
        <w:rPr>
          <w:rFonts w:ascii="Times New Roman" w:hAnsi="Times New Roman"/>
          <w:smallCaps/>
        </w:rPr>
        <w:t>2b</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 xml:space="preserve">In proceedings brought under sub-section </w:t>
      </w:r>
      <w:r w:rsidRPr="008C080D">
        <w:rPr>
          <w:rFonts w:ascii="Times New Roman" w:hAnsi="Times New Roman"/>
          <w:smallCaps/>
        </w:rPr>
        <w:t>(</w:t>
      </w:r>
      <w:r w:rsidRPr="009375A0">
        <w:rPr>
          <w:rFonts w:ascii="Times New Roman" w:hAnsi="Times New Roman"/>
          <w:smallCaps/>
        </w:rPr>
        <w:t>2</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for the recovery of an amount, the liability of a person under that sub-section in respect of the amount may be established on the balance of probabilities.</w:t>
      </w:r>
      <w:r>
        <w:rPr>
          <w:rFonts w:ascii="Times New Roman" w:hAnsi="Times New Roman"/>
        </w:rPr>
        <w:t>”</w:t>
      </w:r>
      <w:r w:rsidR="0002618D" w:rsidRPr="009375A0">
        <w:rPr>
          <w:rFonts w:ascii="Times New Roman" w:hAnsi="Times New Roman"/>
        </w:rPr>
        <w:t>.</w:t>
      </w:r>
    </w:p>
    <w:p w14:paraId="3E1C2519" w14:textId="77777777" w:rsidR="0002618D" w:rsidRPr="006067C7" w:rsidRDefault="009375A0" w:rsidP="006067C7">
      <w:pPr>
        <w:spacing w:before="120" w:after="60" w:line="240" w:lineRule="auto"/>
        <w:jc w:val="both"/>
        <w:rPr>
          <w:rFonts w:ascii="Times New Roman" w:hAnsi="Times New Roman"/>
          <w:b/>
          <w:sz w:val="20"/>
        </w:rPr>
      </w:pPr>
      <w:r w:rsidRPr="006067C7">
        <w:rPr>
          <w:rFonts w:ascii="Times New Roman" w:hAnsi="Times New Roman"/>
          <w:b/>
          <w:sz w:val="20"/>
        </w:rPr>
        <w:t>General penalty provisions</w:t>
      </w:r>
    </w:p>
    <w:p w14:paraId="58C80ECA" w14:textId="77777777" w:rsidR="0002618D" w:rsidRPr="009375A0" w:rsidRDefault="009375A0" w:rsidP="006067C7">
      <w:pPr>
        <w:spacing w:after="0" w:line="240" w:lineRule="auto"/>
        <w:ind w:firstLine="432"/>
        <w:jc w:val="both"/>
        <w:rPr>
          <w:rFonts w:ascii="Times New Roman" w:hAnsi="Times New Roman"/>
        </w:rPr>
      </w:pPr>
      <w:r w:rsidRPr="009375A0">
        <w:rPr>
          <w:rFonts w:ascii="Times New Roman" w:hAnsi="Times New Roman"/>
          <w:b/>
        </w:rPr>
        <w:t>127.</w:t>
      </w:r>
      <w:r w:rsidR="0002618D" w:rsidRPr="009375A0">
        <w:rPr>
          <w:rFonts w:ascii="Times New Roman" w:hAnsi="Times New Roman"/>
        </w:rPr>
        <w:t xml:space="preserve"> Section 570 of the Principal Act is amended by inserting in sub-section </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 xml:space="preserve">of this section and by sub-section 571 </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Pr>
          <w:rFonts w:ascii="Times New Roman" w:hAnsi="Times New Roman"/>
        </w:rPr>
        <w:t>”</w:t>
      </w:r>
      <w:r w:rsidR="0002618D" w:rsidRPr="009375A0">
        <w:rPr>
          <w:rFonts w:ascii="Times New Roman" w:hAnsi="Times New Roman"/>
        </w:rPr>
        <w:t xml:space="preserve"> after </w:t>
      </w: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Pr>
          <w:rFonts w:ascii="Times New Roman" w:hAnsi="Times New Roman"/>
        </w:rPr>
        <w:t>”</w:t>
      </w:r>
      <w:r w:rsidR="0002618D" w:rsidRPr="009375A0">
        <w:rPr>
          <w:rFonts w:ascii="Times New Roman" w:hAnsi="Times New Roman"/>
        </w:rPr>
        <w:t>.</w:t>
      </w:r>
    </w:p>
    <w:p w14:paraId="0DEC4C01" w14:textId="77777777" w:rsidR="0002618D" w:rsidRPr="009375A0" w:rsidRDefault="009375A0" w:rsidP="006067C7">
      <w:pPr>
        <w:spacing w:before="120" w:after="0" w:line="240" w:lineRule="auto"/>
        <w:ind w:firstLine="432"/>
        <w:jc w:val="both"/>
        <w:rPr>
          <w:rFonts w:ascii="Times New Roman" w:hAnsi="Times New Roman"/>
        </w:rPr>
      </w:pPr>
      <w:r w:rsidRPr="009375A0">
        <w:rPr>
          <w:rFonts w:ascii="Times New Roman" w:hAnsi="Times New Roman"/>
          <w:b/>
        </w:rPr>
        <w:t>128.</w:t>
      </w:r>
      <w:r w:rsidR="0002618D" w:rsidRPr="009375A0">
        <w:rPr>
          <w:rFonts w:ascii="Times New Roman" w:hAnsi="Times New Roman"/>
        </w:rPr>
        <w:t xml:space="preserve"> Section 571 of the Principal Act is repealed and the following section is substituted:</w:t>
      </w:r>
    </w:p>
    <w:p w14:paraId="3D2C7610" w14:textId="77777777" w:rsidR="0002618D" w:rsidRPr="006067C7" w:rsidRDefault="009375A0" w:rsidP="006067C7">
      <w:pPr>
        <w:spacing w:before="120" w:after="60" w:line="240" w:lineRule="auto"/>
        <w:jc w:val="both"/>
        <w:rPr>
          <w:rFonts w:ascii="Times New Roman" w:hAnsi="Times New Roman"/>
          <w:b/>
          <w:sz w:val="20"/>
        </w:rPr>
      </w:pPr>
      <w:r w:rsidRPr="006067C7">
        <w:rPr>
          <w:rFonts w:ascii="Times New Roman" w:hAnsi="Times New Roman"/>
          <w:b/>
          <w:sz w:val="20"/>
        </w:rPr>
        <w:t>Continuing offences</w:t>
      </w:r>
    </w:p>
    <w:p w14:paraId="6DBA2A63" w14:textId="77777777" w:rsidR="0002618D" w:rsidRPr="009375A0" w:rsidRDefault="009375A0" w:rsidP="006067C7">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 xml:space="preserve">571.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w:t>
      </w:r>
    </w:p>
    <w:p w14:paraId="19F90B5B"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or under a provision, an act is required to be done within a particular period or before a particular time;</w:t>
      </w:r>
    </w:p>
    <w:p w14:paraId="02357169"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failure to do the act within that period or before that time constitutes an offence; and</w:t>
      </w:r>
    </w:p>
    <w:p w14:paraId="574C8A55" w14:textId="77777777" w:rsidR="006067C7"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the act is not done within that period or before that time,</w:t>
      </w:r>
    </w:p>
    <w:p w14:paraId="2E63B9C5" w14:textId="77777777" w:rsidR="0002618D" w:rsidRPr="009375A0" w:rsidRDefault="0002618D" w:rsidP="006067C7">
      <w:pPr>
        <w:spacing w:after="0" w:line="240" w:lineRule="auto"/>
        <w:jc w:val="both"/>
        <w:rPr>
          <w:rFonts w:ascii="Times New Roman" w:hAnsi="Times New Roman"/>
        </w:rPr>
      </w:pPr>
      <w:r w:rsidRPr="009375A0">
        <w:rPr>
          <w:rFonts w:ascii="Times New Roman" w:hAnsi="Times New Roman"/>
        </w:rPr>
        <w:t>then—</w:t>
      </w:r>
    </w:p>
    <w:p w14:paraId="42DA91B5"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the obligation to do the act continues, notwithstanding that that period has expired or that time has passed, and whether or not a person is convicted of a primary substantive offence in relation to failure to do the act, until the act is done; and</w:t>
      </w:r>
    </w:p>
    <w:p w14:paraId="5614B01C"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sub-sections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apply.</w:t>
      </w:r>
    </w:p>
    <w:p w14:paraId="72B4F677" w14:textId="77777777" w:rsidR="0002618D" w:rsidRPr="009375A0" w:rsidRDefault="009375A0" w:rsidP="006067C7">
      <w:pPr>
        <w:spacing w:after="0" w:line="240" w:lineRule="auto"/>
        <w:ind w:firstLine="432"/>
        <w:jc w:val="both"/>
        <w:rPr>
          <w:rFonts w:ascii="Times New Roman" w:hAnsi="Times New Roman"/>
        </w:rPr>
      </w:pPr>
      <w:r>
        <w:rPr>
          <w:rFonts w:ascii="Times New Roman" w:hAnsi="Times New Roman"/>
          <w:smallCaps/>
        </w:rPr>
        <w:t>“</w:t>
      </w:r>
      <w:r w:rsidRPr="008C080D">
        <w:rPr>
          <w:rFonts w:ascii="Times New Roman" w:hAnsi="Times New Roman"/>
          <w:smallCaps/>
        </w:rPr>
        <w:t>(</w:t>
      </w:r>
      <w:r w:rsidRPr="009375A0">
        <w:rPr>
          <w:rFonts w:ascii="Times New Roman" w:hAnsi="Times New Roman"/>
          <w:smallCaps/>
        </w:rPr>
        <w:t>2</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Where—</w:t>
      </w:r>
    </w:p>
    <w:p w14:paraId="23601A55"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or under a provision, an act is required to be done but neither a period within which, nor a time before which, the act is to be done is specified;</w:t>
      </w:r>
    </w:p>
    <w:p w14:paraId="38DF0652"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F0250A7"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failure to do the act constitutes an offence; and</w:t>
      </w:r>
    </w:p>
    <w:p w14:paraId="76DD00D7"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person is convicted of a primary substantive offence in relation to failure to do the act,</w:t>
      </w:r>
    </w:p>
    <w:p w14:paraId="177620B5"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then—</w:t>
      </w:r>
    </w:p>
    <w:p w14:paraId="29D1891C"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the obligation to do the act continues, notwithstanding the conviction, until the act is done; and</w:t>
      </w:r>
    </w:p>
    <w:p w14:paraId="6685CA57"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sub-sections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apply.</w:t>
      </w:r>
    </w:p>
    <w:p w14:paraId="35B05D46" w14:textId="77777777" w:rsidR="0002618D" w:rsidRPr="009375A0" w:rsidRDefault="009375A0" w:rsidP="006067C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Where—</w:t>
      </w:r>
    </w:p>
    <w:p w14:paraId="49F70EF6"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at a particular time, a person is first convicted of a substantive offence, or is convicted of a second or subsequent substantive offence, in relation to failure to do the act; and</w:t>
      </w:r>
    </w:p>
    <w:p w14:paraId="2605C69D"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failure to do the act continues after that time,</w:t>
      </w:r>
    </w:p>
    <w:p w14:paraId="46A1474E"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 person is, in relation to failure to do the act, guilty of a further offence in respect of so much of the period throughout which the failure to do the act continues as elapses after that time and before the relevant day in relation to the further offence.</w:t>
      </w:r>
    </w:p>
    <w:p w14:paraId="3439661C" w14:textId="77777777" w:rsidR="0002618D" w:rsidRPr="009375A0" w:rsidRDefault="009375A0" w:rsidP="006067C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Where—</w:t>
      </w:r>
    </w:p>
    <w:p w14:paraId="190F13CB"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provision referred to in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as the case may be, provides that—</w:t>
      </w:r>
    </w:p>
    <w:p w14:paraId="7277217E" w14:textId="77777777" w:rsidR="0002618D" w:rsidRPr="009375A0" w:rsidRDefault="0002618D" w:rsidP="006067C7">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an officer of a corporation; or</w:t>
      </w:r>
    </w:p>
    <w:p w14:paraId="5F4CDB4D" w14:textId="77777777" w:rsidR="0002618D" w:rsidRPr="009375A0" w:rsidRDefault="0002618D" w:rsidP="006067C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 person,</w:t>
      </w:r>
    </w:p>
    <w:p w14:paraId="228614FB" w14:textId="77777777" w:rsidR="0002618D" w:rsidRPr="009375A0" w:rsidRDefault="0002618D" w:rsidP="006067C7">
      <w:pPr>
        <w:spacing w:after="0" w:line="240" w:lineRule="auto"/>
        <w:ind w:left="720"/>
        <w:jc w:val="both"/>
        <w:rPr>
          <w:rFonts w:ascii="Times New Roman" w:hAnsi="Times New Roman"/>
        </w:rPr>
      </w:pPr>
      <w:r w:rsidRPr="009375A0">
        <w:rPr>
          <w:rFonts w:ascii="Times New Roman" w:hAnsi="Times New Roman"/>
        </w:rPr>
        <w:t>who is in default is guilty of an offence; and</w:t>
      </w:r>
    </w:p>
    <w:p w14:paraId="0CDFAC44"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throughout a particular period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 period</w:t>
      </w:r>
      <w:r w:rsidR="009375A0">
        <w:rPr>
          <w:rFonts w:ascii="Times New Roman" w:hAnsi="Times New Roman"/>
        </w:rPr>
        <w:t>’</w:t>
      </w:r>
      <w:r w:rsidRPr="008C080D">
        <w:rPr>
          <w:rFonts w:ascii="Times New Roman" w:hAnsi="Times New Roman"/>
        </w:rPr>
        <w:t>)</w:t>
      </w:r>
      <w:r w:rsidRPr="009375A0">
        <w:rPr>
          <w:rFonts w:ascii="Times New Roman" w:hAnsi="Times New Roman"/>
        </w:rPr>
        <w:t>—</w:t>
      </w:r>
    </w:p>
    <w:p w14:paraId="7BE06053" w14:textId="77777777" w:rsidR="0002618D" w:rsidRPr="009375A0" w:rsidRDefault="0002618D" w:rsidP="006067C7">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failure to do the act continues;</w:t>
      </w:r>
    </w:p>
    <w:p w14:paraId="69DC561F" w14:textId="77777777" w:rsidR="0002618D" w:rsidRPr="009375A0" w:rsidRDefault="0002618D" w:rsidP="006067C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 person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derivative offender</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is in any way, by act or omission, directly or indirectly, knowingly concerned in or party to the failure to do the act; and</w:t>
      </w:r>
    </w:p>
    <w:p w14:paraId="44E0DAC6" w14:textId="77777777" w:rsidR="0002618D" w:rsidRPr="009375A0" w:rsidRDefault="0002618D" w:rsidP="006067C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in a case where sub-paragraph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applies—the derivative offender is an officer of the corporation,</w:t>
      </w:r>
    </w:p>
    <w:p w14:paraId="0135ACE9"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then—</w:t>
      </w:r>
    </w:p>
    <w:p w14:paraId="033704FF"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 a case where either or both of the following events occurs or occur:</w:t>
      </w:r>
    </w:p>
    <w:p w14:paraId="70C74D67" w14:textId="77777777" w:rsidR="0002618D" w:rsidRPr="009375A0" w:rsidRDefault="0002618D" w:rsidP="006067C7">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 person is convicted, before or during the relevant period, of a primary substantive offence in relation to failure to do the act;</w:t>
      </w:r>
    </w:p>
    <w:p w14:paraId="28F1588C" w14:textId="77777777" w:rsidR="0002618D" w:rsidRPr="009375A0" w:rsidRDefault="0002618D" w:rsidP="006067C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derivative offender is convicted, before or during the relevant period, of a primary derivative offence in relation to failure to do the act,</w:t>
      </w:r>
    </w:p>
    <w:p w14:paraId="4DDEC235" w14:textId="77777777" w:rsidR="0002618D" w:rsidRPr="009375A0" w:rsidRDefault="0002618D" w:rsidP="006067C7">
      <w:pPr>
        <w:spacing w:after="0" w:line="240" w:lineRule="auto"/>
        <w:ind w:left="720"/>
        <w:jc w:val="both"/>
        <w:rPr>
          <w:rFonts w:ascii="Times New Roman" w:hAnsi="Times New Roman"/>
        </w:rPr>
      </w:pPr>
      <w:r w:rsidRPr="009375A0">
        <w:rPr>
          <w:rFonts w:ascii="Times New Roman" w:hAnsi="Times New Roman"/>
        </w:rPr>
        <w:t xml:space="preserve">the derivative offender is, in relation to failure to do the act, guilty of an offence </w:t>
      </w:r>
      <w:r w:rsidRPr="008C080D">
        <w:rPr>
          <w:rFonts w:ascii="Times New Roman" w:hAnsi="Times New Roman"/>
        </w:rPr>
        <w:t>(</w:t>
      </w:r>
      <w:r w:rsidRPr="009375A0">
        <w:rPr>
          <w:rFonts w:ascii="Times New Roman" w:hAnsi="Times New Roman"/>
        </w:rPr>
        <w:t xml:space="preserve">in this paragraph referred to as the </w:t>
      </w:r>
      <w:r w:rsidR="009375A0">
        <w:rPr>
          <w:rFonts w:ascii="Times New Roman" w:hAnsi="Times New Roman"/>
        </w:rPr>
        <w:t>‘</w:t>
      </w:r>
      <w:r w:rsidRPr="009375A0">
        <w:rPr>
          <w:rFonts w:ascii="Times New Roman" w:hAnsi="Times New Roman"/>
        </w:rPr>
        <w:t>relevant offence</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in respect of so much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of the relevant period as elapses—</w:t>
      </w:r>
    </w:p>
    <w:p w14:paraId="75CD52CD"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0EE83B9" w14:textId="77777777" w:rsidR="0002618D" w:rsidRPr="009375A0" w:rsidRDefault="0002618D" w:rsidP="006067C7">
      <w:pPr>
        <w:spacing w:after="0" w:line="240" w:lineRule="auto"/>
        <w:ind w:left="1440"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after the conviction referred to in sub-paragraph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or after the earlier of the convictions referred to in sub-paragraphs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as the case may be; and</w:t>
      </w:r>
    </w:p>
    <w:p w14:paraId="394036C9" w14:textId="77777777" w:rsidR="0002618D" w:rsidRPr="009375A0" w:rsidRDefault="0002618D" w:rsidP="006067C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before the relevant day in relation to the relevant offence; and</w:t>
      </w:r>
    </w:p>
    <w:p w14:paraId="6F828A0B" w14:textId="77777777" w:rsidR="0002618D" w:rsidRPr="009375A0" w:rsidRDefault="0002618D" w:rsidP="006067C7">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in a case where, at a particular time during the relevant period, the derivative offender is first convicted of a secondary derivative offence, or is convicted of a second or subsequent secondary derivative offence, in relation to failure to do the act—the derivative offender is, in relation to failure to do the act, guilty of a further offence in respect of so much of the relevant period as elapses after that time and before the relevant day in relation to the further offence.</w:t>
      </w:r>
    </w:p>
    <w:p w14:paraId="7DF6BDB4" w14:textId="77777777" w:rsidR="0002618D" w:rsidRPr="009375A0" w:rsidRDefault="009375A0" w:rsidP="006067C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Where a person is guilty, by virtue of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of an offence in respect of the whole or a part of a particular period, the penalty applicable to the offence is a fine of the amount obtained by multiplying $50 by the number of days in that period, or in that part of that period, as the case may be.</w:t>
      </w:r>
    </w:p>
    <w:p w14:paraId="7DD8B060" w14:textId="77777777" w:rsidR="0002618D" w:rsidRPr="009375A0" w:rsidRDefault="009375A0" w:rsidP="006067C7">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In this section—</w:t>
      </w:r>
    </w:p>
    <w:p w14:paraId="7CF35B2B" w14:textId="77777777" w:rsidR="0002618D" w:rsidRPr="009375A0" w:rsidRDefault="009375A0" w:rsidP="006067C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act</w:t>
      </w:r>
      <w:r>
        <w:rPr>
          <w:rFonts w:ascii="Times New Roman" w:hAnsi="Times New Roman"/>
        </w:rPr>
        <w:t>’</w:t>
      </w:r>
      <w:r w:rsidR="0002618D" w:rsidRPr="009375A0">
        <w:rPr>
          <w:rFonts w:ascii="Times New Roman" w:hAnsi="Times New Roman"/>
        </w:rPr>
        <w:t xml:space="preserve"> includes thing;</w:t>
      </w:r>
    </w:p>
    <w:p w14:paraId="1EFD6A0C" w14:textId="77777777" w:rsidR="0002618D" w:rsidRPr="009375A0" w:rsidRDefault="009375A0" w:rsidP="006067C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primary derivative offence</w:t>
      </w:r>
      <w:r>
        <w:rPr>
          <w:rFonts w:ascii="Times New Roman" w:hAnsi="Times New Roman"/>
        </w:rPr>
        <w:t>’</w:t>
      </w:r>
      <w:r w:rsidR="0002618D" w:rsidRPr="009375A0">
        <w:rPr>
          <w:rFonts w:ascii="Times New Roman" w:hAnsi="Times New Roman"/>
        </w:rPr>
        <w:t xml:space="preserve">, in relation to failure to do an act, means an offence </w:t>
      </w:r>
      <w:r w:rsidR="0002618D" w:rsidRPr="008C080D">
        <w:rPr>
          <w:rFonts w:ascii="Times New Roman" w:hAnsi="Times New Roman"/>
        </w:rPr>
        <w:t>(</w:t>
      </w:r>
      <w:r w:rsidR="0002618D" w:rsidRPr="009375A0">
        <w:rPr>
          <w:rFonts w:ascii="Times New Roman" w:hAnsi="Times New Roman"/>
        </w:rPr>
        <w:t>other than an offence of which a person is guilty by virtue of this section</w:t>
      </w:r>
      <w:r w:rsidR="0002618D" w:rsidRPr="008C080D">
        <w:rPr>
          <w:rFonts w:ascii="Times New Roman" w:hAnsi="Times New Roman"/>
        </w:rPr>
        <w:t>)</w:t>
      </w:r>
      <w:r w:rsidR="0002618D" w:rsidRPr="009375A0">
        <w:rPr>
          <w:rFonts w:ascii="Times New Roman" w:hAnsi="Times New Roman"/>
        </w:rPr>
        <w:t xml:space="preserve"> of which a person is guilty by virtue of being an officer of a corporation, or a person, who is in any way, by act or omission, directly or indirectly, knowingly concerned in or party to failure to do the act;</w:t>
      </w:r>
    </w:p>
    <w:p w14:paraId="7ADA17B6" w14:textId="77777777" w:rsidR="0002618D" w:rsidRPr="009375A0" w:rsidRDefault="009375A0" w:rsidP="006067C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primary substantive offence</w:t>
      </w:r>
      <w:r>
        <w:rPr>
          <w:rFonts w:ascii="Times New Roman" w:hAnsi="Times New Roman"/>
        </w:rPr>
        <w:t>’</w:t>
      </w:r>
      <w:r w:rsidR="0002618D" w:rsidRPr="009375A0">
        <w:rPr>
          <w:rFonts w:ascii="Times New Roman" w:hAnsi="Times New Roman"/>
        </w:rPr>
        <w:t xml:space="preserve">, in relation to failure to do an act, means an offence </w:t>
      </w:r>
      <w:r w:rsidR="0002618D" w:rsidRPr="008C080D">
        <w:rPr>
          <w:rFonts w:ascii="Times New Roman" w:hAnsi="Times New Roman"/>
        </w:rPr>
        <w:t>(</w:t>
      </w:r>
      <w:r w:rsidR="0002618D" w:rsidRPr="009375A0">
        <w:rPr>
          <w:rFonts w:ascii="Times New Roman" w:hAnsi="Times New Roman"/>
        </w:rPr>
        <w:t>other than an offence of which a person is guilty by virtue of this section</w:t>
      </w:r>
      <w:r w:rsidR="0002618D" w:rsidRPr="008C080D">
        <w:rPr>
          <w:rFonts w:ascii="Times New Roman" w:hAnsi="Times New Roman"/>
        </w:rPr>
        <w:t>)</w:t>
      </w:r>
      <w:r w:rsidR="0002618D" w:rsidRPr="009375A0">
        <w:rPr>
          <w:rFonts w:ascii="Times New Roman" w:hAnsi="Times New Roman"/>
        </w:rPr>
        <w:t xml:space="preserve"> constituted by failure to do the act, or by failure to do the act within a particular period or before a particular time;</w:t>
      </w:r>
    </w:p>
    <w:p w14:paraId="1BCC9AA7" w14:textId="77777777" w:rsidR="0002618D" w:rsidRPr="009375A0" w:rsidRDefault="009375A0" w:rsidP="006067C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provision</w:t>
      </w:r>
      <w:r>
        <w:rPr>
          <w:rFonts w:ascii="Times New Roman" w:hAnsi="Times New Roman"/>
        </w:rPr>
        <w:t>’</w:t>
      </w:r>
      <w:r w:rsidR="0002618D" w:rsidRPr="009375A0">
        <w:rPr>
          <w:rFonts w:ascii="Times New Roman" w:hAnsi="Times New Roman"/>
        </w:rPr>
        <w:t xml:space="preserve"> means a section, or a sub-section of a section, of this Act;</w:t>
      </w:r>
    </w:p>
    <w:p w14:paraId="1355C420" w14:textId="77777777" w:rsidR="0002618D" w:rsidRPr="009375A0" w:rsidRDefault="009375A0" w:rsidP="006067C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relevant day</w:t>
      </w:r>
      <w:r>
        <w:rPr>
          <w:rFonts w:ascii="Times New Roman" w:hAnsi="Times New Roman"/>
        </w:rPr>
        <w:t>’</w:t>
      </w:r>
      <w:r w:rsidR="0002618D" w:rsidRPr="009375A0">
        <w:rPr>
          <w:rFonts w:ascii="Times New Roman" w:hAnsi="Times New Roman"/>
        </w:rPr>
        <w:t>, in relation to an offence of which a person is guilty by virtue of this section, means—</w:t>
      </w:r>
    </w:p>
    <w:p w14:paraId="5C51AFBA" w14:textId="77777777" w:rsidR="0002618D" w:rsidRPr="009375A0" w:rsidRDefault="0002618D" w:rsidP="006067C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 case where the information relating to the offence specifies a day in relation to the offence for the purposes of this section, being a day not later than the day on which the information is laid—the day the information so specifies; or</w:t>
      </w:r>
    </w:p>
    <w:p w14:paraId="44CF63F0" w14:textId="77777777" w:rsidR="0002618D" w:rsidRPr="009375A0" w:rsidRDefault="0002618D" w:rsidP="006067C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any other case—the day on which the information relating to the offence is laid;</w:t>
      </w:r>
    </w:p>
    <w:p w14:paraId="6339C135" w14:textId="77777777" w:rsidR="0002618D" w:rsidRPr="009375A0" w:rsidRDefault="009375A0" w:rsidP="006067C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required</w:t>
      </w:r>
      <w:r>
        <w:rPr>
          <w:rFonts w:ascii="Times New Roman" w:hAnsi="Times New Roman"/>
        </w:rPr>
        <w:t>’</w:t>
      </w:r>
      <w:r w:rsidR="0002618D" w:rsidRPr="009375A0">
        <w:rPr>
          <w:rFonts w:ascii="Times New Roman" w:hAnsi="Times New Roman"/>
        </w:rPr>
        <w:t xml:space="preserve"> includes directed;</w:t>
      </w:r>
    </w:p>
    <w:p w14:paraId="39B5F1FC" w14:textId="77777777" w:rsidR="0002618D" w:rsidRPr="009375A0" w:rsidRDefault="009375A0" w:rsidP="006067C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secondary derivative offence</w:t>
      </w:r>
      <w:r>
        <w:rPr>
          <w:rFonts w:ascii="Times New Roman" w:hAnsi="Times New Roman"/>
        </w:rPr>
        <w:t>’</w:t>
      </w:r>
      <w:r w:rsidR="0002618D" w:rsidRPr="009375A0">
        <w:rPr>
          <w:rFonts w:ascii="Times New Roman" w:hAnsi="Times New Roman"/>
        </w:rPr>
        <w:t xml:space="preserve">, in relation to failure to do an act, means an offence or further offence of which a person is, in relation to failure to do the act, guilty by virtue of paragraph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d</w:t>
      </w:r>
      <w:r w:rsidR="0002618D" w:rsidRPr="008C080D">
        <w:rPr>
          <w:rFonts w:ascii="Times New Roman" w:hAnsi="Times New Roman"/>
        </w:rPr>
        <w:t>)</w:t>
      </w:r>
      <w:r w:rsidR="0002618D" w:rsidRPr="009375A0">
        <w:rPr>
          <w:rFonts w:ascii="Times New Roman" w:hAnsi="Times New Roman"/>
        </w:rPr>
        <w:t>;</w:t>
      </w:r>
    </w:p>
    <w:p w14:paraId="14112153" w14:textId="77777777" w:rsidR="0002618D" w:rsidRPr="009375A0" w:rsidRDefault="009375A0" w:rsidP="006067C7">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substantive offence</w:t>
      </w:r>
      <w:r>
        <w:rPr>
          <w:rFonts w:ascii="Times New Roman" w:hAnsi="Times New Roman"/>
        </w:rPr>
        <w:t>’</w:t>
      </w:r>
      <w:r w:rsidR="0002618D" w:rsidRPr="009375A0">
        <w:rPr>
          <w:rFonts w:ascii="Times New Roman" w:hAnsi="Times New Roman"/>
        </w:rPr>
        <w:t>, in relation to failure to do an act, means—</w:t>
      </w:r>
    </w:p>
    <w:p w14:paraId="70381948" w14:textId="77777777" w:rsidR="0002618D" w:rsidRPr="009375A0" w:rsidRDefault="0002618D" w:rsidP="006067C7">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primary substantive offence in relation to failure to do the act; or</w:t>
      </w:r>
    </w:p>
    <w:p w14:paraId="332EDED6"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28277F00"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further offence of which a person is, in relation to failure to do the act, guilty by virtue of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w:t>
      </w:r>
    </w:p>
    <w:p w14:paraId="0E3FF2E0"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Sub-sections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to </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inclusive, of this section do not apply in relation to an obligation to do an act or thing, being an obligation that arose before the commencement of section 128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 </w:t>
      </w:r>
      <w:r w:rsidR="0002618D" w:rsidRPr="009375A0">
        <w:rPr>
          <w:rFonts w:ascii="Times New Roman" w:hAnsi="Times New Roman"/>
        </w:rPr>
        <w:t>and, notwithstanding the repeal effected by that section, section 571 of this Act as in force at any time before that commencement continues to have effect in relation to such an obligation.</w:t>
      </w:r>
      <w:r>
        <w:rPr>
          <w:rFonts w:ascii="Times New Roman" w:hAnsi="Times New Roman"/>
        </w:rPr>
        <w:t>”</w:t>
      </w:r>
      <w:r w:rsidR="0002618D" w:rsidRPr="009375A0">
        <w:rPr>
          <w:rFonts w:ascii="Times New Roman" w:hAnsi="Times New Roman"/>
        </w:rPr>
        <w:t>.</w:t>
      </w:r>
    </w:p>
    <w:p w14:paraId="465546FA"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Officers and other persons in default</w:t>
      </w:r>
    </w:p>
    <w:p w14:paraId="5090C939"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129.</w:t>
      </w:r>
      <w:r w:rsidR="0002618D" w:rsidRPr="009375A0">
        <w:rPr>
          <w:rFonts w:ascii="Times New Roman" w:hAnsi="Times New Roman"/>
        </w:rPr>
        <w:t xml:space="preserve"> Section 572 of the Principal Act is amended by omitting from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 xml:space="preserve">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this Act</w:t>
      </w:r>
      <w:r>
        <w:rPr>
          <w:rFonts w:ascii="Times New Roman" w:hAnsi="Times New Roman"/>
        </w:rPr>
        <w:t>”</w:t>
      </w:r>
      <w:r w:rsidR="0002618D" w:rsidRPr="009375A0">
        <w:rPr>
          <w:rFonts w:ascii="Times New Roman" w:hAnsi="Times New Roman"/>
        </w:rPr>
        <w:t>.</w:t>
      </w:r>
    </w:p>
    <w:p w14:paraId="5D8478D4"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Regulations</w:t>
      </w:r>
    </w:p>
    <w:p w14:paraId="3E1C5726"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130.</w:t>
      </w:r>
      <w:r w:rsidR="0002618D" w:rsidRPr="009375A0">
        <w:rPr>
          <w:rFonts w:ascii="Times New Roman" w:hAnsi="Times New Roman"/>
        </w:rPr>
        <w:t xml:space="preserve"> Section 577 of the Principal Act is amended by inserting after sub-section </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the following sub-section:</w:t>
      </w:r>
    </w:p>
    <w:p w14:paraId="6048297D"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The regulations may provide that, subject to any prescribed terms and conditions, the provisions of section 552, or specified provisions of that section—</w:t>
      </w:r>
    </w:p>
    <w:p w14:paraId="4B6C94B3"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do not have effect in relation to a specified person, or in relation to a person who is a member of a specified class of persons;</w:t>
      </w:r>
    </w:p>
    <w:p w14:paraId="1F916D46"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have effect in relation to a specified person, or in relation to a person who is a member of a specified class of persons, to such extent only as is prescribed;</w:t>
      </w:r>
    </w:p>
    <w:p w14:paraId="2919CC88"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do not have effect in relation to a specified transaction or class of transactions; or</w:t>
      </w:r>
    </w:p>
    <w:p w14:paraId="5DC8366D"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do not have effect in relation to a specified transaction or class of transactions entered into by a specified person or class of persons.</w:t>
      </w:r>
      <w:r w:rsidR="009375A0">
        <w:rPr>
          <w:rFonts w:ascii="Times New Roman" w:hAnsi="Times New Roman"/>
        </w:rPr>
        <w:t>”</w:t>
      </w:r>
      <w:r w:rsidRPr="009375A0">
        <w:rPr>
          <w:rFonts w:ascii="Times New Roman" w:hAnsi="Times New Roman"/>
        </w:rPr>
        <w:t>.</w:t>
      </w:r>
    </w:p>
    <w:p w14:paraId="64DCD634"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Operation of certain Ordinances</w:t>
      </w:r>
    </w:p>
    <w:p w14:paraId="0712643B"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131.</w:t>
      </w:r>
      <w:r w:rsidR="0002618D" w:rsidRPr="009375A0">
        <w:rPr>
          <w:rFonts w:ascii="Times New Roman" w:hAnsi="Times New Roman"/>
        </w:rPr>
        <w:t xml:space="preserve"> Section 581 of the Principal Act is amended—</w:t>
      </w:r>
    </w:p>
    <w:p w14:paraId="679BEF04"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the following sub-sections:</w:t>
      </w:r>
    </w:p>
    <w:p w14:paraId="642D6682" w14:textId="77777777" w:rsidR="0002618D" w:rsidRPr="009375A0" w:rsidRDefault="009375A0" w:rsidP="006E6224">
      <w:pPr>
        <w:spacing w:after="0" w:line="240" w:lineRule="auto"/>
        <w:ind w:left="720" w:firstLine="360"/>
        <w:jc w:val="both"/>
        <w:rPr>
          <w:rFonts w:ascii="Times New Roman" w:hAnsi="Times New Roman"/>
        </w:rPr>
      </w:pPr>
      <w:r>
        <w:rPr>
          <w:rFonts w:ascii="Times New Roman" w:hAnsi="Times New Roman"/>
          <w:smallCaps/>
        </w:rPr>
        <w:t>“</w:t>
      </w:r>
      <w:r w:rsidRPr="008C080D">
        <w:rPr>
          <w:rFonts w:ascii="Times New Roman" w:hAnsi="Times New Roman"/>
          <w:smallCaps/>
        </w:rPr>
        <w:t>(</w:t>
      </w:r>
      <w:r w:rsidRPr="009375A0">
        <w:rPr>
          <w:rFonts w:ascii="Times New Roman" w:hAnsi="Times New Roman"/>
          <w:smallCaps/>
        </w:rPr>
        <w:t>2a</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 xml:space="preserve">Notwithstanding sub-section 469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Division 6 of Part XII does not apply to—</w:t>
      </w:r>
    </w:p>
    <w:p w14:paraId="3CC2854F"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society registered under the </w:t>
      </w:r>
      <w:r w:rsidR="009375A0" w:rsidRPr="009375A0">
        <w:rPr>
          <w:rFonts w:ascii="Times New Roman" w:hAnsi="Times New Roman"/>
          <w:i/>
        </w:rPr>
        <w:t xml:space="preserve">Co-operative Societies Ordinance 1939; </w:t>
      </w:r>
      <w:r w:rsidRPr="009375A0">
        <w:rPr>
          <w:rFonts w:ascii="Times New Roman" w:hAnsi="Times New Roman"/>
        </w:rPr>
        <w:t>or</w:t>
      </w:r>
    </w:p>
    <w:p w14:paraId="0D80F9C0"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body corporate constituted under the </w:t>
      </w:r>
      <w:r w:rsidR="009375A0" w:rsidRPr="009375A0">
        <w:rPr>
          <w:rFonts w:ascii="Times New Roman" w:hAnsi="Times New Roman"/>
          <w:i/>
        </w:rPr>
        <w:t>Unit Titles Ordinance 1970.</w:t>
      </w:r>
    </w:p>
    <w:p w14:paraId="27F9EA42" w14:textId="77777777" w:rsidR="0002618D" w:rsidRPr="009375A0" w:rsidRDefault="009375A0" w:rsidP="006E6224">
      <w:pPr>
        <w:spacing w:after="0" w:line="240" w:lineRule="auto"/>
        <w:ind w:left="720" w:firstLine="360"/>
        <w:jc w:val="both"/>
        <w:rPr>
          <w:rFonts w:ascii="Times New Roman" w:hAnsi="Times New Roman"/>
        </w:rPr>
      </w:pPr>
      <w:r>
        <w:rPr>
          <w:rFonts w:ascii="Times New Roman" w:hAnsi="Times New Roman"/>
          <w:smallCaps/>
        </w:rPr>
        <w:t>“</w:t>
      </w:r>
      <w:r w:rsidRPr="008C080D">
        <w:rPr>
          <w:rFonts w:ascii="Times New Roman" w:hAnsi="Times New Roman"/>
          <w:smallCaps/>
        </w:rPr>
        <w:t>(</w:t>
      </w:r>
      <w:r w:rsidRPr="009375A0">
        <w:rPr>
          <w:rFonts w:ascii="Times New Roman" w:hAnsi="Times New Roman"/>
          <w:smallCaps/>
        </w:rPr>
        <w:t>2b</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An Ordinance may provide that, where an incorporated association is being wound up under Division 6 of Part XII of this Act, specified provisions of the Ordinance apply, and where an Ordinance so provides, that Division has effect subject to the specified provisions.</w:t>
      </w:r>
    </w:p>
    <w:p w14:paraId="399C9F9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8A37E35" w14:textId="77777777" w:rsidR="0002618D" w:rsidRPr="009375A0" w:rsidRDefault="009375A0" w:rsidP="006E6224">
      <w:pPr>
        <w:spacing w:after="0" w:line="240" w:lineRule="auto"/>
        <w:ind w:left="720" w:firstLine="360"/>
        <w:jc w:val="both"/>
        <w:rPr>
          <w:rFonts w:ascii="Times New Roman" w:hAnsi="Times New Roman"/>
        </w:rPr>
      </w:pPr>
      <w:r>
        <w:rPr>
          <w:rFonts w:ascii="Times New Roman" w:hAnsi="Times New Roman"/>
          <w:smallCaps/>
        </w:rPr>
        <w:lastRenderedPageBreak/>
        <w:t>“</w:t>
      </w:r>
      <w:r w:rsidRPr="008C080D">
        <w:rPr>
          <w:rFonts w:ascii="Times New Roman" w:hAnsi="Times New Roman"/>
          <w:smallCaps/>
        </w:rPr>
        <w:t>(</w:t>
      </w:r>
      <w:r w:rsidRPr="009375A0">
        <w:rPr>
          <w:rFonts w:ascii="Times New Roman" w:hAnsi="Times New Roman"/>
          <w:smallCaps/>
        </w:rPr>
        <w:t>2c</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An Ordinance may provide that the provisions of Division 6 of Part XII of this Act shall, subject to the modifications and adaptations prescribed by the Ordinance, apply to and in relation to the winding up of an incorporated association, and where an Ordinance so provides, the provisions of that Division apply accordingly.</w:t>
      </w:r>
    </w:p>
    <w:p w14:paraId="432D97FD" w14:textId="77777777" w:rsidR="0002618D" w:rsidRPr="009375A0" w:rsidRDefault="009375A0" w:rsidP="006E6224">
      <w:pPr>
        <w:spacing w:after="0" w:line="240" w:lineRule="auto"/>
        <w:ind w:left="720" w:firstLine="360"/>
        <w:jc w:val="both"/>
        <w:rPr>
          <w:rFonts w:ascii="Times New Roman" w:hAnsi="Times New Roman"/>
        </w:rPr>
      </w:pPr>
      <w:r>
        <w:rPr>
          <w:rFonts w:ascii="Times New Roman" w:hAnsi="Times New Roman"/>
          <w:smallCaps/>
        </w:rPr>
        <w:t>“</w:t>
      </w:r>
      <w:r w:rsidRPr="008C080D">
        <w:rPr>
          <w:rFonts w:ascii="Times New Roman" w:hAnsi="Times New Roman"/>
          <w:smallCaps/>
        </w:rPr>
        <w:t>(</w:t>
      </w:r>
      <w:r w:rsidRPr="009375A0">
        <w:rPr>
          <w:rFonts w:ascii="Times New Roman" w:hAnsi="Times New Roman"/>
          <w:smallCaps/>
        </w:rPr>
        <w:t>2d</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 xml:space="preserve">In sub-sections </w:t>
      </w:r>
      <w:r w:rsidRPr="008C080D">
        <w:rPr>
          <w:rFonts w:ascii="Times New Roman" w:hAnsi="Times New Roman"/>
          <w:smallCaps/>
        </w:rPr>
        <w:t>(</w:t>
      </w:r>
      <w:r w:rsidRPr="009375A0">
        <w:rPr>
          <w:rFonts w:ascii="Times New Roman" w:hAnsi="Times New Roman"/>
          <w:smallCaps/>
        </w:rPr>
        <w:t>2b</w:t>
      </w:r>
      <w:r w:rsidRPr="008C080D">
        <w:rPr>
          <w:rFonts w:ascii="Times New Roman" w:hAnsi="Times New Roman"/>
          <w:smallCaps/>
        </w:rPr>
        <w:t>)</w:t>
      </w:r>
      <w:r w:rsidRPr="009375A0">
        <w:rPr>
          <w:rFonts w:ascii="Times New Roman" w:hAnsi="Times New Roman"/>
          <w:smallCaps/>
        </w:rPr>
        <w:t xml:space="preserve"> </w:t>
      </w:r>
      <w:r w:rsidR="0002618D" w:rsidRPr="009375A0">
        <w:rPr>
          <w:rFonts w:ascii="Times New Roman" w:hAnsi="Times New Roman"/>
        </w:rPr>
        <w:t xml:space="preserve">and </w:t>
      </w:r>
      <w:r w:rsidRPr="008C080D">
        <w:rPr>
          <w:rFonts w:ascii="Times New Roman" w:hAnsi="Times New Roman"/>
          <w:smallCaps/>
        </w:rPr>
        <w:t>(</w:t>
      </w:r>
      <w:r w:rsidRPr="009375A0">
        <w:rPr>
          <w:rFonts w:ascii="Times New Roman" w:hAnsi="Times New Roman"/>
          <w:smallCaps/>
        </w:rPr>
        <w:t>2c</w:t>
      </w:r>
      <w:r w:rsidRPr="008C080D">
        <w:rPr>
          <w:rFonts w:ascii="Times New Roman" w:hAnsi="Times New Roman"/>
          <w:smallCaps/>
        </w:rPr>
        <w:t>)</w:t>
      </w:r>
      <w:r w:rsidRPr="009375A0">
        <w:rPr>
          <w:rFonts w:ascii="Times New Roman" w:hAnsi="Times New Roman"/>
          <w:smallCaps/>
        </w:rPr>
        <w:t>—</w:t>
      </w:r>
    </w:p>
    <w:p w14:paraId="472C8B7E" w14:textId="77777777" w:rsidR="0002618D" w:rsidRPr="009375A0" w:rsidRDefault="009375A0" w:rsidP="006E6224">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incorporated association</w:t>
      </w:r>
      <w:r>
        <w:rPr>
          <w:rFonts w:ascii="Times New Roman" w:hAnsi="Times New Roman"/>
        </w:rPr>
        <w:t>’</w:t>
      </w:r>
      <w:r w:rsidR="0002618D" w:rsidRPr="009375A0">
        <w:rPr>
          <w:rFonts w:ascii="Times New Roman" w:hAnsi="Times New Roman"/>
        </w:rPr>
        <w:t xml:space="preserve"> means an association, society, institution or body incorporated under the </w:t>
      </w:r>
      <w:r w:rsidRPr="009375A0">
        <w:rPr>
          <w:rFonts w:ascii="Times New Roman" w:hAnsi="Times New Roman"/>
          <w:i/>
        </w:rPr>
        <w:t>Associations Incorporation Ordinance 1953;</w:t>
      </w:r>
    </w:p>
    <w:p w14:paraId="12F03EA9" w14:textId="77777777" w:rsidR="0002618D" w:rsidRPr="009375A0" w:rsidRDefault="009375A0" w:rsidP="006E6224">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modification</w:t>
      </w:r>
      <w:r>
        <w:rPr>
          <w:rFonts w:ascii="Times New Roman" w:hAnsi="Times New Roman"/>
        </w:rPr>
        <w:t>’</w:t>
      </w:r>
      <w:r w:rsidR="0002618D" w:rsidRPr="009375A0">
        <w:rPr>
          <w:rFonts w:ascii="Times New Roman" w:hAnsi="Times New Roman"/>
        </w:rPr>
        <w:t xml:space="preserve"> includes the addition or omission of a provision and the substitution of a provision for another provision.</w:t>
      </w:r>
      <w:r>
        <w:rPr>
          <w:rFonts w:ascii="Times New Roman" w:hAnsi="Times New Roman"/>
        </w:rPr>
        <w:t>”</w:t>
      </w:r>
      <w:r w:rsidR="0002618D" w:rsidRPr="009375A0">
        <w:rPr>
          <w:rFonts w:ascii="Times New Roman" w:hAnsi="Times New Roman"/>
        </w:rPr>
        <w:t>; and</w:t>
      </w:r>
    </w:p>
    <w:p w14:paraId="25A0A3BA"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section 24</w:t>
      </w:r>
      <w:r w:rsidR="009375A0">
        <w:rPr>
          <w:rFonts w:ascii="Times New Roman" w:hAnsi="Times New Roman"/>
        </w:rPr>
        <w:t>”</w:t>
      </w:r>
      <w:r w:rsidRPr="009375A0">
        <w:rPr>
          <w:rFonts w:ascii="Times New Roman" w:hAnsi="Times New Roman"/>
        </w:rPr>
        <w:t xml:space="preserve"> from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sections 23 and 24</w:t>
      </w:r>
      <w:r w:rsidR="009375A0">
        <w:rPr>
          <w:rFonts w:ascii="Times New Roman" w:hAnsi="Times New Roman"/>
        </w:rPr>
        <w:t>”</w:t>
      </w:r>
      <w:r w:rsidRPr="009375A0">
        <w:rPr>
          <w:rFonts w:ascii="Times New Roman" w:hAnsi="Times New Roman"/>
        </w:rPr>
        <w:t>.</w:t>
      </w:r>
    </w:p>
    <w:p w14:paraId="1EB5D13E"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Schedule 4</w:t>
      </w:r>
    </w:p>
    <w:p w14:paraId="4028F39E"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132.</w:t>
      </w:r>
      <w:r w:rsidR="0002618D" w:rsidRPr="009375A0">
        <w:rPr>
          <w:rFonts w:ascii="Times New Roman" w:hAnsi="Times New Roman"/>
        </w:rPr>
        <w:t xml:space="preserve"> Schedule 4 to the Principal Act is amended by omitting from Forms 3 and 7 </w:t>
      </w:r>
      <w:r>
        <w:rPr>
          <w:rFonts w:ascii="Times New Roman" w:hAnsi="Times New Roman"/>
        </w:rPr>
        <w:t>“</w:t>
      </w:r>
      <w:r w:rsidR="0002618D" w:rsidRPr="009375A0">
        <w:rPr>
          <w:rFonts w:ascii="Times New Roman" w:hAnsi="Times New Roman"/>
        </w:rPr>
        <w:t>Stock Exchange</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Securities Exchange</w:t>
      </w:r>
      <w:r>
        <w:rPr>
          <w:rFonts w:ascii="Times New Roman" w:hAnsi="Times New Roman"/>
        </w:rPr>
        <w:t>”</w:t>
      </w:r>
      <w:r w:rsidR="0002618D" w:rsidRPr="009375A0">
        <w:rPr>
          <w:rFonts w:ascii="Times New Roman" w:hAnsi="Times New Roman"/>
        </w:rPr>
        <w:t>.</w:t>
      </w:r>
    </w:p>
    <w:p w14:paraId="7E16C1CC"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Further amendments relating to securities exchanges</w:t>
      </w:r>
    </w:p>
    <w:p w14:paraId="4A15A14D"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133.</w:t>
      </w:r>
      <w:r w:rsidR="0002618D" w:rsidRPr="009375A0">
        <w:rPr>
          <w:rFonts w:ascii="Times New Roman" w:hAnsi="Times New Roman"/>
        </w:rPr>
        <w:t xml:space="preserve"> The Principal Act is amended as set out in Schedule </w:t>
      </w:r>
      <w:r w:rsidRPr="009375A0">
        <w:rPr>
          <w:rFonts w:ascii="Times New Roman" w:hAnsi="Times New Roman"/>
          <w:smallCaps/>
        </w:rPr>
        <w:t>2.</w:t>
      </w:r>
    </w:p>
    <w:p w14:paraId="3AD9D9EB" w14:textId="77777777" w:rsidR="0002618D" w:rsidRPr="006E6224" w:rsidRDefault="009375A0" w:rsidP="006E6224">
      <w:pPr>
        <w:spacing w:before="120" w:after="120" w:line="240" w:lineRule="auto"/>
        <w:jc w:val="center"/>
        <w:rPr>
          <w:rFonts w:ascii="Times New Roman" w:hAnsi="Times New Roman"/>
          <w:sz w:val="24"/>
        </w:rPr>
      </w:pPr>
      <w:r w:rsidRPr="006E6224">
        <w:rPr>
          <w:rFonts w:ascii="Times New Roman" w:hAnsi="Times New Roman"/>
          <w:b/>
          <w:sz w:val="24"/>
        </w:rPr>
        <w:t xml:space="preserve">PART IV—AMENDMENTS OF COMPANIES AND SECURITIES </w:t>
      </w:r>
      <w:r w:rsidRPr="008C080D">
        <w:rPr>
          <w:rFonts w:ascii="Times New Roman" w:hAnsi="Times New Roman"/>
          <w:b/>
          <w:sz w:val="24"/>
        </w:rPr>
        <w:t>(</w:t>
      </w:r>
      <w:r w:rsidRPr="006E6224">
        <w:rPr>
          <w:rFonts w:ascii="Times New Roman" w:hAnsi="Times New Roman"/>
          <w:b/>
          <w:sz w:val="24"/>
        </w:rPr>
        <w:t>INTERPRETATION AND MISCELLANEOUS PROVISIONS</w:t>
      </w:r>
      <w:r w:rsidRPr="008C080D">
        <w:rPr>
          <w:rFonts w:ascii="Times New Roman" w:hAnsi="Times New Roman"/>
          <w:b/>
          <w:sz w:val="24"/>
        </w:rPr>
        <w:t>)</w:t>
      </w:r>
      <w:r w:rsidRPr="006E6224">
        <w:rPr>
          <w:rFonts w:ascii="Times New Roman" w:hAnsi="Times New Roman"/>
          <w:b/>
          <w:sz w:val="24"/>
        </w:rPr>
        <w:t xml:space="preserve"> ACT 1980</w:t>
      </w:r>
    </w:p>
    <w:p w14:paraId="5289E922"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Principal Act</w:t>
      </w:r>
    </w:p>
    <w:p w14:paraId="0FC19240"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134.</w:t>
      </w:r>
      <w:r w:rsidR="0002618D" w:rsidRPr="009375A0">
        <w:rPr>
          <w:rFonts w:ascii="Times New Roman" w:hAnsi="Times New Roman"/>
        </w:rPr>
        <w:t xml:space="preserve"> The </w:t>
      </w:r>
      <w:r w:rsidRPr="009375A0">
        <w:rPr>
          <w:rFonts w:ascii="Times New Roman" w:hAnsi="Times New Roman"/>
          <w:i/>
        </w:rPr>
        <w:t xml:space="preserve">Companies and Securities </w:t>
      </w:r>
      <w:r w:rsidRPr="008C080D">
        <w:rPr>
          <w:rFonts w:ascii="Times New Roman" w:hAnsi="Times New Roman"/>
        </w:rPr>
        <w:t>(</w:t>
      </w:r>
      <w:r w:rsidRPr="009375A0">
        <w:rPr>
          <w:rFonts w:ascii="Times New Roman" w:hAnsi="Times New Roman"/>
          <w:i/>
        </w:rPr>
        <w:t>Interpretation and Miscellaneous Provisions</w:t>
      </w:r>
      <w:r w:rsidRPr="008C080D">
        <w:rPr>
          <w:rFonts w:ascii="Times New Roman" w:hAnsi="Times New Roman"/>
        </w:rPr>
        <w:t>)</w:t>
      </w:r>
      <w:r w:rsidRPr="009375A0">
        <w:rPr>
          <w:rFonts w:ascii="Times New Roman" w:hAnsi="Times New Roman"/>
          <w:i/>
        </w:rPr>
        <w:t xml:space="preserve"> Act 1980</w:t>
      </w:r>
      <w:r w:rsidR="006E6224">
        <w:rPr>
          <w:rFonts w:ascii="Times New Roman" w:hAnsi="Times New Roman"/>
          <w:vertAlign w:val="superscript"/>
        </w:rPr>
        <w:t>3</w:t>
      </w:r>
      <w:r w:rsidRPr="009375A0">
        <w:rPr>
          <w:rFonts w:ascii="Times New Roman" w:hAnsi="Times New Roman"/>
          <w:i/>
        </w:rPr>
        <w:t xml:space="preserve"> </w:t>
      </w:r>
      <w:r w:rsidR="0002618D" w:rsidRPr="009375A0">
        <w:rPr>
          <w:rFonts w:ascii="Times New Roman" w:hAnsi="Times New Roman"/>
        </w:rPr>
        <w:t>is in this Part referred to as the Principal Act.</w:t>
      </w:r>
    </w:p>
    <w:p w14:paraId="10144D03"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Regard to be had to purpose or object of relevant Act</w:t>
      </w:r>
    </w:p>
    <w:p w14:paraId="75DB228F"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135.</w:t>
      </w:r>
      <w:r w:rsidR="0002618D" w:rsidRPr="009375A0">
        <w:rPr>
          <w:rFonts w:ascii="Times New Roman" w:hAnsi="Times New Roman"/>
        </w:rPr>
        <w:t xml:space="preserve"> Section 5</w:t>
      </w:r>
      <w:r w:rsidR="00831C9C" w:rsidRPr="00831C9C">
        <w:rPr>
          <w:rFonts w:ascii="Times New Roman" w:hAnsi="Times New Roman"/>
          <w:smallCaps/>
        </w:rPr>
        <w:t>a</w:t>
      </w:r>
      <w:r w:rsidR="0002618D" w:rsidRPr="009375A0">
        <w:rPr>
          <w:rFonts w:ascii="Times New Roman" w:hAnsi="Times New Roman"/>
        </w:rPr>
        <w:t xml:space="preserve"> of the Principal Act is amended by omitting sub-section </w:t>
      </w:r>
      <w:r w:rsidRPr="008C080D">
        <w:rPr>
          <w:rFonts w:ascii="Times New Roman" w:hAnsi="Times New Roman"/>
          <w:smallCaps/>
        </w:rPr>
        <w:t>(</w:t>
      </w:r>
      <w:r w:rsidRPr="009375A0">
        <w:rPr>
          <w:rFonts w:ascii="Times New Roman" w:hAnsi="Times New Roman"/>
          <w:smallCaps/>
        </w:rPr>
        <w:t>2</w:t>
      </w:r>
      <w:r w:rsidRPr="008C080D">
        <w:rPr>
          <w:rFonts w:ascii="Times New Roman" w:hAnsi="Times New Roman"/>
          <w:smallCaps/>
        </w:rPr>
        <w:t>)</w:t>
      </w:r>
      <w:r w:rsidRPr="009375A0">
        <w:rPr>
          <w:rFonts w:ascii="Times New Roman" w:hAnsi="Times New Roman"/>
          <w:smallCaps/>
        </w:rPr>
        <w:t>.</w:t>
      </w:r>
    </w:p>
    <w:p w14:paraId="72C9CA2C" w14:textId="77777777" w:rsidR="0002618D" w:rsidRPr="009375A0" w:rsidRDefault="009375A0" w:rsidP="006E6224">
      <w:pPr>
        <w:spacing w:before="120" w:after="0" w:line="240" w:lineRule="auto"/>
        <w:ind w:firstLine="432"/>
        <w:jc w:val="both"/>
        <w:rPr>
          <w:rFonts w:ascii="Times New Roman" w:hAnsi="Times New Roman"/>
        </w:rPr>
      </w:pPr>
      <w:r w:rsidRPr="009375A0">
        <w:rPr>
          <w:rFonts w:ascii="Times New Roman" w:hAnsi="Times New Roman"/>
          <w:b/>
        </w:rPr>
        <w:t>136.</w:t>
      </w:r>
      <w:r w:rsidR="0002618D" w:rsidRPr="009375A0">
        <w:rPr>
          <w:rFonts w:ascii="Times New Roman" w:hAnsi="Times New Roman"/>
        </w:rPr>
        <w:t xml:space="preserve"> After section 5</w:t>
      </w:r>
      <w:r w:rsidR="00831C9C" w:rsidRPr="00831C9C">
        <w:rPr>
          <w:rFonts w:ascii="Times New Roman" w:hAnsi="Times New Roman"/>
          <w:smallCaps/>
        </w:rPr>
        <w:t>a</w:t>
      </w:r>
      <w:r w:rsidR="0002618D" w:rsidRPr="009375A0">
        <w:rPr>
          <w:rFonts w:ascii="Times New Roman" w:hAnsi="Times New Roman"/>
        </w:rPr>
        <w:t xml:space="preserve"> of the Principal Act the following section is inserted:</w:t>
      </w:r>
    </w:p>
    <w:p w14:paraId="425DEE80"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Use of extrinsic material in interpretation of relevant Act</w:t>
      </w:r>
    </w:p>
    <w:p w14:paraId="2893695C"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5</w:t>
      </w:r>
      <w:r w:rsidR="00831C9C" w:rsidRPr="00831C9C">
        <w:rPr>
          <w:rFonts w:ascii="Times New Roman" w:hAnsi="Times New Roman"/>
          <w:smallCaps/>
        </w:rPr>
        <w:t>b</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Subject to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in the interpretation of a provision of a relevant Act, if any material not forming part of the relevant Act is capable of assisting in the ascertainment of the meaning of the provision, consideration may be given to that material—</w:t>
      </w:r>
    </w:p>
    <w:p w14:paraId="3A3DC57D"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to confirm that the meaning of the provision is the ordinary meaning conveyed by the text of the provision taking into account its context in the relevant Act and the purpose or object underlying the relevant Act; or</w:t>
      </w:r>
    </w:p>
    <w:p w14:paraId="6ECE28CB"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75FFF286"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to determine the meaning of the provision when—</w:t>
      </w:r>
    </w:p>
    <w:p w14:paraId="7707E567"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provision is ambiguous or obscure; or</w:t>
      </w:r>
    </w:p>
    <w:p w14:paraId="04F8A1D3"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ordinary meaning conveyed by the text of the provision taking into account its context in the relevant Act and the purpose or object underlying the relevant Act leads to a result that is manifestly absurd or is unreasonable.</w:t>
      </w:r>
    </w:p>
    <w:p w14:paraId="5164C370"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Without limiting the generality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the material that may be considered in accordance with that sub-section in the interpretation of a provision of a relevant Act includes—</w:t>
      </w:r>
    </w:p>
    <w:p w14:paraId="21AA8AD6"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all matters not forming part of the relevant Act that are set out in the document containing the text of the relevant Act as printed by the Government Printer;</w:t>
      </w:r>
    </w:p>
    <w:p w14:paraId="269D03D8"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any relevant report of the Companies and Securities Law Review Committee that was given to the Ministerial Council before the time when the provision was enacted;</w:t>
      </w:r>
    </w:p>
    <w:p w14:paraId="70A92F9C"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any relevant report of a Royal Commission, Law Reform Commission, committee of inquiry or other similar body that was laid before either House of the Parliament before the time when the provision was enacted;</w:t>
      </w:r>
    </w:p>
    <w:p w14:paraId="25947214"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any relevant report of a committee of the Parliament or of either House of the Parliament that was made to the Parliament or that House of the Parliament before the time when the provision was enacted;</w:t>
      </w:r>
    </w:p>
    <w:p w14:paraId="4AE92D3A"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any treaty or other international agreement that is referred to in the relevant Act;</w:t>
      </w:r>
    </w:p>
    <w:p w14:paraId="6E78DA3E"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any explanatory memorandum relating to the Bill containing the provision, or any other relevant document, that was laid before, or furnished to the members of, either House of the Parliament by a Minister before the time when the provision was enacted;</w:t>
      </w:r>
    </w:p>
    <w:p w14:paraId="2D596400"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the speech made to a House of the Parliament by a Minister on the occasion of the moving by that Minister of a motion that the Bill containing the provision be read a second time in that House;</w:t>
      </w:r>
    </w:p>
    <w:p w14:paraId="595E27FE"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h</w:t>
      </w:r>
      <w:r w:rsidRPr="008C080D">
        <w:rPr>
          <w:rFonts w:ascii="Times New Roman" w:hAnsi="Times New Roman"/>
        </w:rPr>
        <w:t>)</w:t>
      </w:r>
      <w:r w:rsidRPr="009375A0">
        <w:rPr>
          <w:rFonts w:ascii="Times New Roman" w:hAnsi="Times New Roman"/>
        </w:rPr>
        <w:t xml:space="preserve"> any document </w:t>
      </w:r>
      <w:r w:rsidRPr="008C080D">
        <w:rPr>
          <w:rFonts w:ascii="Times New Roman" w:hAnsi="Times New Roman"/>
        </w:rPr>
        <w:t>(</w:t>
      </w:r>
      <w:r w:rsidRPr="009375A0">
        <w:rPr>
          <w:rFonts w:ascii="Times New Roman" w:hAnsi="Times New Roman"/>
        </w:rPr>
        <w:t>whether or not a document to which a preceding paragraph applies</w:t>
      </w:r>
      <w:r w:rsidRPr="008C080D">
        <w:rPr>
          <w:rFonts w:ascii="Times New Roman" w:hAnsi="Times New Roman"/>
        </w:rPr>
        <w:t>)</w:t>
      </w:r>
      <w:r w:rsidRPr="009375A0">
        <w:rPr>
          <w:rFonts w:ascii="Times New Roman" w:hAnsi="Times New Roman"/>
        </w:rPr>
        <w:t xml:space="preserve"> that is declared by the relevant Act to be a relevant document for the purposes of this section; and</w:t>
      </w:r>
    </w:p>
    <w:p w14:paraId="0C312CDE"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j</w:t>
      </w:r>
      <w:r w:rsidRPr="008C080D">
        <w:rPr>
          <w:rFonts w:ascii="Times New Roman" w:hAnsi="Times New Roman"/>
        </w:rPr>
        <w:t>)</w:t>
      </w:r>
      <w:r w:rsidRPr="009375A0">
        <w:rPr>
          <w:rFonts w:ascii="Times New Roman" w:hAnsi="Times New Roman"/>
        </w:rPr>
        <w:t xml:space="preserve"> any relevant material in the Journals of the Senate, in the Votes and Proceedings of the House of Representatives or in any official record of debates in the Parliament or either House of the Parliament.</w:t>
      </w:r>
    </w:p>
    <w:p w14:paraId="55930236"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In determining whether consideration should be given to any material in accordance with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or in considering the weight to be given to any such material, regard shall be had, in addition to any other relevant matters, to—</w:t>
      </w:r>
    </w:p>
    <w:p w14:paraId="03C8A8FD"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desirability of persons being able to rely on the ordinary meaning conveyed by the text of the provision taking into account its context in</w:t>
      </w:r>
    </w:p>
    <w:p w14:paraId="44079D72"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732FE658" w14:textId="77777777" w:rsidR="0002618D" w:rsidRPr="009375A0" w:rsidRDefault="0002618D" w:rsidP="006E6224">
      <w:pPr>
        <w:spacing w:after="0" w:line="240" w:lineRule="auto"/>
        <w:ind w:left="720"/>
        <w:jc w:val="both"/>
        <w:rPr>
          <w:rFonts w:ascii="Times New Roman" w:hAnsi="Times New Roman"/>
        </w:rPr>
      </w:pPr>
      <w:r w:rsidRPr="009375A0">
        <w:rPr>
          <w:rFonts w:ascii="Times New Roman" w:hAnsi="Times New Roman"/>
        </w:rPr>
        <w:lastRenderedPageBreak/>
        <w:t>the relevant Act and the purpose or object underlying the relevant Act; and</w:t>
      </w:r>
    </w:p>
    <w:p w14:paraId="0FA4A633"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need to avoid prolonging legal or other proceedings without compensating advantage.</w:t>
      </w:r>
      <w:r w:rsidR="009375A0">
        <w:rPr>
          <w:rFonts w:ascii="Times New Roman" w:hAnsi="Times New Roman"/>
        </w:rPr>
        <w:t>”</w:t>
      </w:r>
      <w:r w:rsidRPr="009375A0">
        <w:rPr>
          <w:rFonts w:ascii="Times New Roman" w:hAnsi="Times New Roman"/>
        </w:rPr>
        <w:t>.</w:t>
      </w:r>
    </w:p>
    <w:p w14:paraId="3A88991E"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Definitions</w:t>
      </w:r>
    </w:p>
    <w:p w14:paraId="2566DC48"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137.</w:t>
      </w:r>
      <w:r w:rsidR="0002618D" w:rsidRPr="009375A0">
        <w:rPr>
          <w:rFonts w:ascii="Times New Roman" w:hAnsi="Times New Roman"/>
        </w:rPr>
        <w:t xml:space="preserve"> Section 9 of the Principal Act is amended—</w:t>
      </w:r>
    </w:p>
    <w:p w14:paraId="761D7B76"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before the definition of </w:t>
      </w:r>
      <w:r w:rsidR="009375A0">
        <w:rPr>
          <w:rFonts w:ascii="Times New Roman" w:hAnsi="Times New Roman"/>
        </w:rPr>
        <w:t>“</w:t>
      </w:r>
      <w:r w:rsidRPr="009375A0">
        <w:rPr>
          <w:rFonts w:ascii="Times New Roman" w:hAnsi="Times New Roman"/>
        </w:rPr>
        <w:t>calendar year</w:t>
      </w:r>
      <w:r w:rsidR="009375A0">
        <w:rPr>
          <w:rFonts w:ascii="Times New Roman" w:hAnsi="Times New Roman"/>
        </w:rPr>
        <w:t>”</w:t>
      </w:r>
      <w:r w:rsidRPr="009375A0">
        <w:rPr>
          <w:rFonts w:ascii="Times New Roman" w:hAnsi="Times New Roman"/>
        </w:rPr>
        <w:t xml:space="preserve"> the following definition:</w:t>
      </w:r>
    </w:p>
    <w:p w14:paraId="64165EBE" w14:textId="77777777" w:rsidR="0002618D" w:rsidRPr="009375A0" w:rsidRDefault="00AE08A2" w:rsidP="006E6224">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calendar month</w:t>
      </w:r>
      <w:r w:rsidR="009375A0">
        <w:rPr>
          <w:rFonts w:ascii="Times New Roman" w:hAnsi="Times New Roman"/>
        </w:rPr>
        <w:t>’</w:t>
      </w:r>
      <w:r w:rsidR="0002618D" w:rsidRPr="009375A0">
        <w:rPr>
          <w:rFonts w:ascii="Times New Roman" w:hAnsi="Times New Roman"/>
        </w:rPr>
        <w:t xml:space="preserve"> means a period commencing at the beginning of a day of one of the 12 months of the year and ending immediately before the beginning of the corresponding day of the next month or, if there is no corresponding day in the next month, ending at the expiration of the last-mentioned month;</w:t>
      </w:r>
      <w:r w:rsidR="009375A0">
        <w:rPr>
          <w:rFonts w:ascii="Times New Roman" w:hAnsi="Times New Roman"/>
        </w:rPr>
        <w:t>”</w:t>
      </w:r>
      <w:r w:rsidR="0002618D" w:rsidRPr="009375A0">
        <w:rPr>
          <w:rFonts w:ascii="Times New Roman" w:hAnsi="Times New Roman"/>
        </w:rPr>
        <w:t>;</w:t>
      </w:r>
    </w:p>
    <w:p w14:paraId="493D890C"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committed for trial</w:t>
      </w:r>
      <w:r w:rsidR="009375A0">
        <w:rPr>
          <w:rFonts w:ascii="Times New Roman" w:hAnsi="Times New Roman"/>
        </w:rPr>
        <w:t>”</w:t>
      </w:r>
      <w:r w:rsidRPr="009375A0">
        <w:rPr>
          <w:rFonts w:ascii="Times New Roman" w:hAnsi="Times New Roman"/>
        </w:rPr>
        <w:t xml:space="preserve"> the following definition:</w:t>
      </w:r>
    </w:p>
    <w:p w14:paraId="58BF6C05" w14:textId="77777777" w:rsidR="0002618D" w:rsidRPr="009375A0" w:rsidRDefault="00AE08A2" w:rsidP="006E6224">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Companies and Securities Law Review Committee</w:t>
      </w:r>
      <w:r w:rsidR="009375A0">
        <w:rPr>
          <w:rFonts w:ascii="Times New Roman" w:hAnsi="Times New Roman"/>
        </w:rPr>
        <w:t>’</w:t>
      </w:r>
      <w:r w:rsidR="0002618D" w:rsidRPr="009375A0">
        <w:rPr>
          <w:rFonts w:ascii="Times New Roman" w:hAnsi="Times New Roman"/>
        </w:rPr>
        <w:t xml:space="preserve"> means the Companies and Securities Law Review Committee established by the Agreement;</w:t>
      </w:r>
      <w:r w:rsidR="009375A0">
        <w:rPr>
          <w:rFonts w:ascii="Times New Roman" w:hAnsi="Times New Roman"/>
        </w:rPr>
        <w:t>”</w:t>
      </w:r>
      <w:r w:rsidR="0002618D" w:rsidRPr="009375A0">
        <w:rPr>
          <w:rFonts w:ascii="Times New Roman" w:hAnsi="Times New Roman"/>
        </w:rPr>
        <w:t>;</w:t>
      </w:r>
    </w:p>
    <w:p w14:paraId="429FF3C7"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Constitution</w:t>
      </w:r>
      <w:r w:rsidR="009375A0">
        <w:rPr>
          <w:rFonts w:ascii="Times New Roman" w:hAnsi="Times New Roman"/>
        </w:rPr>
        <w:t>”</w:t>
      </w:r>
      <w:r w:rsidRPr="009375A0">
        <w:rPr>
          <w:rFonts w:ascii="Times New Roman" w:hAnsi="Times New Roman"/>
        </w:rPr>
        <w:t xml:space="preserve"> the following definition:</w:t>
      </w:r>
    </w:p>
    <w:p w14:paraId="0D57EBB8" w14:textId="77777777" w:rsidR="0002618D" w:rsidRPr="009375A0" w:rsidRDefault="00AE08A2" w:rsidP="006E6224">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contravene</w:t>
      </w:r>
      <w:r w:rsidR="009375A0">
        <w:rPr>
          <w:rFonts w:ascii="Times New Roman" w:hAnsi="Times New Roman"/>
        </w:rPr>
        <w:t>’</w:t>
      </w:r>
      <w:r w:rsidR="0002618D" w:rsidRPr="009375A0">
        <w:rPr>
          <w:rFonts w:ascii="Times New Roman" w:hAnsi="Times New Roman"/>
        </w:rPr>
        <w:t xml:space="preserve"> includes fail to comply with;</w:t>
      </w:r>
      <w:r w:rsidR="009375A0">
        <w:rPr>
          <w:rFonts w:ascii="Times New Roman" w:hAnsi="Times New Roman"/>
        </w:rPr>
        <w:t>”</w:t>
      </w:r>
      <w:r w:rsidR="0002618D" w:rsidRPr="009375A0">
        <w:rPr>
          <w:rFonts w:ascii="Times New Roman" w:hAnsi="Times New Roman"/>
        </w:rPr>
        <w:t>;</w:t>
      </w:r>
    </w:p>
    <w:p w14:paraId="00FA9DD5"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Crown</w:t>
      </w:r>
      <w:r w:rsidR="009375A0">
        <w:rPr>
          <w:rFonts w:ascii="Times New Roman" w:hAnsi="Times New Roman"/>
        </w:rPr>
        <w:t>”</w:t>
      </w:r>
      <w:r w:rsidRPr="009375A0">
        <w:rPr>
          <w:rFonts w:ascii="Times New Roman" w:hAnsi="Times New Roman"/>
        </w:rPr>
        <w:t xml:space="preserve"> the following definition:</w:t>
      </w:r>
    </w:p>
    <w:p w14:paraId="29859965" w14:textId="77777777" w:rsidR="0002618D" w:rsidRPr="009375A0" w:rsidRDefault="00AE08A2" w:rsidP="006E6224">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daily newspaper</w:t>
      </w:r>
      <w:r w:rsidR="009375A0">
        <w:rPr>
          <w:rFonts w:ascii="Times New Roman" w:hAnsi="Times New Roman"/>
        </w:rPr>
        <w:t>’</w:t>
      </w:r>
      <w:r w:rsidR="0002618D" w:rsidRPr="009375A0">
        <w:rPr>
          <w:rFonts w:ascii="Times New Roman" w:hAnsi="Times New Roman"/>
        </w:rPr>
        <w:t xml:space="preserve"> means a newspaper that is ordinarily published on each day other than—</w:t>
      </w:r>
    </w:p>
    <w:p w14:paraId="055A8732" w14:textId="77777777" w:rsidR="0002618D" w:rsidRPr="009375A0" w:rsidRDefault="0002618D" w:rsidP="006E6224">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Saturday or a Sunday; or</w:t>
      </w:r>
    </w:p>
    <w:p w14:paraId="7D013D6C" w14:textId="77777777" w:rsidR="0002618D" w:rsidRPr="009375A0" w:rsidRDefault="0002618D" w:rsidP="006E6224">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public holiday or bank holiday in the place where the newspaper is published,</w:t>
      </w:r>
    </w:p>
    <w:p w14:paraId="339E5FE5" w14:textId="77777777" w:rsidR="0002618D" w:rsidRPr="009375A0" w:rsidRDefault="0002618D" w:rsidP="006E6224">
      <w:pPr>
        <w:spacing w:after="0" w:line="240" w:lineRule="auto"/>
        <w:ind w:left="1440"/>
        <w:jc w:val="both"/>
        <w:rPr>
          <w:rFonts w:ascii="Times New Roman" w:hAnsi="Times New Roman"/>
        </w:rPr>
      </w:pPr>
      <w:r w:rsidRPr="009375A0">
        <w:rPr>
          <w:rFonts w:ascii="Times New Roman" w:hAnsi="Times New Roman"/>
        </w:rPr>
        <w:t xml:space="preserve">whether or not the newspaper is ordinarily published on days of a kind referred to in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 and</w:t>
      </w:r>
    </w:p>
    <w:p w14:paraId="5DD1959A"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regulations</w:t>
      </w:r>
      <w:r w:rsidR="009375A0">
        <w:rPr>
          <w:rFonts w:ascii="Times New Roman" w:hAnsi="Times New Roman"/>
        </w:rPr>
        <w:t>”</w:t>
      </w:r>
      <w:r w:rsidRPr="009375A0">
        <w:rPr>
          <w:rFonts w:ascii="Times New Roman" w:hAnsi="Times New Roman"/>
        </w:rPr>
        <w:t xml:space="preserve"> the following definition:</w:t>
      </w:r>
    </w:p>
    <w:p w14:paraId="4C6524BD" w14:textId="77777777" w:rsidR="0002618D" w:rsidRPr="009375A0" w:rsidRDefault="00AE08A2" w:rsidP="006E6224">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relevant Act</w:t>
      </w:r>
      <w:r w:rsidR="009375A0">
        <w:rPr>
          <w:rFonts w:ascii="Times New Roman" w:hAnsi="Times New Roman"/>
        </w:rPr>
        <w:t>’</w:t>
      </w:r>
      <w:r w:rsidR="0002618D" w:rsidRPr="009375A0">
        <w:rPr>
          <w:rFonts w:ascii="Times New Roman" w:hAnsi="Times New Roman"/>
        </w:rPr>
        <w:t xml:space="preserve"> means an Act that is a relevant Act for the purposes of this Act;</w:t>
      </w:r>
      <w:r w:rsidR="009375A0">
        <w:rPr>
          <w:rFonts w:ascii="Times New Roman" w:hAnsi="Times New Roman"/>
        </w:rPr>
        <w:t>”</w:t>
      </w:r>
      <w:r w:rsidR="0002618D" w:rsidRPr="009375A0">
        <w:rPr>
          <w:rFonts w:ascii="Times New Roman" w:hAnsi="Times New Roman"/>
        </w:rPr>
        <w:t>.</w:t>
      </w:r>
    </w:p>
    <w:p w14:paraId="5F3F40CC" w14:textId="77777777" w:rsidR="0002618D" w:rsidRPr="009375A0" w:rsidRDefault="009375A0" w:rsidP="006E6224">
      <w:pPr>
        <w:spacing w:before="120" w:after="0" w:line="240" w:lineRule="auto"/>
        <w:ind w:firstLine="432"/>
        <w:jc w:val="both"/>
        <w:rPr>
          <w:rFonts w:ascii="Times New Roman" w:hAnsi="Times New Roman"/>
        </w:rPr>
      </w:pPr>
      <w:r w:rsidRPr="009375A0">
        <w:rPr>
          <w:rFonts w:ascii="Times New Roman" w:hAnsi="Times New Roman"/>
          <w:b/>
        </w:rPr>
        <w:t>138.</w:t>
      </w:r>
      <w:r w:rsidR="0002618D" w:rsidRPr="009375A0">
        <w:rPr>
          <w:rFonts w:ascii="Times New Roman" w:hAnsi="Times New Roman"/>
        </w:rPr>
        <w:t xml:space="preserve"> After section 11 of the Principal Act the following section is inserted:</w:t>
      </w:r>
    </w:p>
    <w:p w14:paraId="18A5BFA8"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References to persons, things and matters</w:t>
      </w:r>
    </w:p>
    <w:p w14:paraId="29B658F0"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11</w:t>
      </w:r>
      <w:r w:rsidRPr="009375A0">
        <w:rPr>
          <w:rFonts w:ascii="Times New Roman" w:hAnsi="Times New Roman"/>
          <w:smallCaps/>
        </w:rPr>
        <w:t xml:space="preserve">a. </w:t>
      </w:r>
      <w:r w:rsidRPr="008C080D">
        <w:rPr>
          <w:rFonts w:ascii="Times New Roman" w:hAnsi="Times New Roman"/>
          <w:smallCaps/>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Express references in a relevant Act to companies, corporations or bodies corporate shall not be taken to imply that references in the relevant Act to persons do not also include references to companies, corporations or bodies corporate.</w:t>
      </w:r>
    </w:p>
    <w:p w14:paraId="537EBEE9"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Except so far as the contrary intention appears, a provision of a relevant Act shall be interpreted in such a manner that any 2 or more references</w:t>
      </w:r>
    </w:p>
    <w:p w14:paraId="406ED4AD"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76E1B721"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lastRenderedPageBreak/>
        <w:t>in the provision are capable of having the same referent or referents, or of having a referent or referents in common, as the case requires.</w:t>
      </w:r>
    </w:p>
    <w:p w14:paraId="4C3B555D"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In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referent</w:t>
      </w:r>
      <w:r>
        <w:rPr>
          <w:rFonts w:ascii="Times New Roman" w:hAnsi="Times New Roman"/>
        </w:rPr>
        <w:t>’</w:t>
      </w:r>
      <w:r w:rsidR="0002618D" w:rsidRPr="009375A0">
        <w:rPr>
          <w:rFonts w:ascii="Times New Roman" w:hAnsi="Times New Roman"/>
        </w:rPr>
        <w:t>, in relation to a reference in a provision, means—</w:t>
      </w:r>
    </w:p>
    <w:p w14:paraId="1B46ABAD"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so far as the reference is interpreted as being in the singular number—a person, thing or matter to which; or</w:t>
      </w:r>
    </w:p>
    <w:p w14:paraId="0134CBFE"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so far as the reference is interpreted as being in the plural number—any one of 2 or more persons, things or matters to which,</w:t>
      </w:r>
    </w:p>
    <w:p w14:paraId="61826EF7"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 reference is taken, in the application of the provision, to refer.</w:t>
      </w:r>
    </w:p>
    <w:p w14:paraId="63E7F390"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The amendments of provisions </w:t>
      </w:r>
      <w:r w:rsidR="0002618D" w:rsidRPr="008C080D">
        <w:rPr>
          <w:rFonts w:ascii="Times New Roman" w:hAnsi="Times New Roman"/>
        </w:rPr>
        <w:t>(</w:t>
      </w:r>
      <w:r w:rsidR="0002618D" w:rsidRPr="009375A0">
        <w:rPr>
          <w:rFonts w:ascii="Times New Roman" w:hAnsi="Times New Roman"/>
        </w:rPr>
        <w:t xml:space="preserve">in this sub-section referred to as the </w:t>
      </w:r>
      <w:r>
        <w:rPr>
          <w:rFonts w:ascii="Times New Roman" w:hAnsi="Times New Roman"/>
        </w:rPr>
        <w:t>‘</w:t>
      </w:r>
      <w:r w:rsidR="0002618D" w:rsidRPr="009375A0">
        <w:rPr>
          <w:rFonts w:ascii="Times New Roman" w:hAnsi="Times New Roman"/>
        </w:rPr>
        <w:t>relevant provisions</w:t>
      </w:r>
      <w:r>
        <w:rPr>
          <w:rFonts w:ascii="Times New Roman" w:hAnsi="Times New Roman"/>
        </w:rPr>
        <w:t>’</w:t>
      </w:r>
      <w:r w:rsidR="0002618D" w:rsidRPr="008C080D">
        <w:rPr>
          <w:rFonts w:ascii="Times New Roman" w:hAnsi="Times New Roman"/>
        </w:rPr>
        <w:t>)</w:t>
      </w:r>
      <w:r w:rsidR="0002618D" w:rsidRPr="009375A0">
        <w:rPr>
          <w:rFonts w:ascii="Times New Roman" w:hAnsi="Times New Roman"/>
        </w:rPr>
        <w:t xml:space="preserve"> of relevant Acts made by section 5, sub-sections 8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and 32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sections 33 and 56, sub-section 166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and section 167,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w:t>
      </w:r>
    </w:p>
    <w:p w14:paraId="5477CDF4"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are for the avoidance of doubt;</w:t>
      </w:r>
    </w:p>
    <w:p w14:paraId="1324E009"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shall not be taken to affect by implication the interpretation of the relevant provisions as in force at any time before the commencement of those sections and sub-sections; and</w:t>
      </w:r>
    </w:p>
    <w:p w14:paraId="08B37D4F"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shall be disregarded in determining, for the purposes of the application of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of this section in relation to a provision of a relevant Act, the extent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to which there appears a contrary intention within the meaning of the last-mentioned sub-section.</w:t>
      </w:r>
      <w:r w:rsidR="009375A0">
        <w:rPr>
          <w:rFonts w:ascii="Times New Roman" w:hAnsi="Times New Roman"/>
        </w:rPr>
        <w:t>”</w:t>
      </w:r>
      <w:r w:rsidRPr="009375A0">
        <w:rPr>
          <w:rFonts w:ascii="Times New Roman" w:hAnsi="Times New Roman"/>
        </w:rPr>
        <w:t>.</w:t>
      </w:r>
    </w:p>
    <w:p w14:paraId="68DAF07A"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References to writing, printing and documents</w:t>
      </w:r>
    </w:p>
    <w:p w14:paraId="32485BAD"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139.</w:t>
      </w:r>
      <w:r w:rsidR="0002618D" w:rsidRPr="009375A0">
        <w:rPr>
          <w:rFonts w:ascii="Times New Roman" w:hAnsi="Times New Roman"/>
        </w:rPr>
        <w:t xml:space="preserve"> Section 13 of the Principal Act is amended—</w:t>
      </w:r>
    </w:p>
    <w:p w14:paraId="1CF1D025"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in sub-paragraph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figures,</w:t>
      </w:r>
      <w:r w:rsidR="009375A0">
        <w:rPr>
          <w:rFonts w:ascii="Times New Roman" w:hAnsi="Times New Roman"/>
        </w:rPr>
        <w:t>”</w:t>
      </w:r>
      <w:r w:rsidRPr="009375A0">
        <w:rPr>
          <w:rFonts w:ascii="Times New Roman" w:hAnsi="Times New Roman"/>
        </w:rPr>
        <w:t xml:space="preserve"> before </w:t>
      </w:r>
      <w:r w:rsidR="009375A0">
        <w:rPr>
          <w:rFonts w:ascii="Times New Roman" w:hAnsi="Times New Roman"/>
        </w:rPr>
        <w:t>“</w:t>
      </w:r>
      <w:r w:rsidRPr="009375A0">
        <w:rPr>
          <w:rFonts w:ascii="Times New Roman" w:hAnsi="Times New Roman"/>
        </w:rPr>
        <w:t>symbols</w:t>
      </w:r>
      <w:r w:rsidR="009375A0">
        <w:rPr>
          <w:rFonts w:ascii="Times New Roman" w:hAnsi="Times New Roman"/>
        </w:rPr>
        <w:t>”</w:t>
      </w:r>
      <w:r w:rsidRPr="009375A0">
        <w:rPr>
          <w:rFonts w:ascii="Times New Roman" w:hAnsi="Times New Roman"/>
        </w:rPr>
        <w:t>; and</w:t>
      </w:r>
    </w:p>
    <w:p w14:paraId="03CADC2F"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sub-paragraph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and substituting the following sub-paragraph:</w:t>
      </w:r>
    </w:p>
    <w:p w14:paraId="186DA828" w14:textId="77777777" w:rsidR="0002618D" w:rsidRPr="009375A0" w:rsidRDefault="009375A0" w:rsidP="006E6224">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ii</w:t>
      </w:r>
      <w:r w:rsidR="0002618D" w:rsidRPr="008C080D">
        <w:rPr>
          <w:rFonts w:ascii="Times New Roman" w:hAnsi="Times New Roman"/>
        </w:rPr>
        <w:t>)</w:t>
      </w:r>
      <w:r w:rsidR="0002618D" w:rsidRPr="009375A0">
        <w:rPr>
          <w:rFonts w:ascii="Times New Roman" w:hAnsi="Times New Roman"/>
        </w:rPr>
        <w:t xml:space="preserve"> a disk, tape or other article, or any material, from which sounds, images, writings or messages are capable of being reproduced with or without the aid of any other article or device,</w:t>
      </w:r>
      <w:r>
        <w:rPr>
          <w:rFonts w:ascii="Times New Roman" w:hAnsi="Times New Roman"/>
        </w:rPr>
        <w:t>”</w:t>
      </w:r>
      <w:r w:rsidR="0002618D" w:rsidRPr="009375A0">
        <w:rPr>
          <w:rFonts w:ascii="Times New Roman" w:hAnsi="Times New Roman"/>
        </w:rPr>
        <w:t>.</w:t>
      </w:r>
    </w:p>
    <w:p w14:paraId="41D8B908" w14:textId="77777777" w:rsidR="0002618D" w:rsidRPr="009375A0" w:rsidRDefault="009375A0" w:rsidP="006E6224">
      <w:pPr>
        <w:spacing w:before="120" w:after="0" w:line="240" w:lineRule="auto"/>
        <w:ind w:firstLine="432"/>
        <w:jc w:val="both"/>
        <w:rPr>
          <w:rFonts w:ascii="Times New Roman" w:hAnsi="Times New Roman"/>
        </w:rPr>
      </w:pPr>
      <w:r w:rsidRPr="009375A0">
        <w:rPr>
          <w:rFonts w:ascii="Times New Roman" w:hAnsi="Times New Roman"/>
          <w:b/>
        </w:rPr>
        <w:t>140.</w:t>
      </w:r>
      <w:r w:rsidR="0002618D" w:rsidRPr="009375A0">
        <w:rPr>
          <w:rFonts w:ascii="Times New Roman" w:hAnsi="Times New Roman"/>
        </w:rPr>
        <w:t xml:space="preserve"> After section 13 of the Principal Act the following section is inserted:</w:t>
      </w:r>
    </w:p>
    <w:p w14:paraId="323F5215"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Production of records kept by means of computers, &amp;c.</w:t>
      </w:r>
    </w:p>
    <w:p w14:paraId="423CB1DE"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13</w:t>
      </w:r>
      <w:r w:rsidRPr="009375A0">
        <w:rPr>
          <w:rFonts w:ascii="Times New Roman" w:hAnsi="Times New Roman"/>
          <w:smallCaps/>
        </w:rPr>
        <w:t>a.</w:t>
      </w:r>
      <w:r w:rsidRPr="009375A0">
        <w:rPr>
          <w:rFonts w:ascii="Times New Roman" w:hAnsi="Times New Roman"/>
          <w:b/>
          <w:smallCaps/>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 a person who keeps a record of information by means of a mechanical, electronic or other device is required by or under a relevant Act to produce the information or a document containing the information to, or make a document containing the information available for inspection by, another person, then, unless the other person otherwise directs, the requirement shall be deemed to oblige the first-mentioned person to produce or make available for inspection, as the case may be, a writing that reproduces the information in a form capable of being understood by the other person, and the</w:t>
      </w:r>
    </w:p>
    <w:p w14:paraId="2D805B01"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0300889"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lastRenderedPageBreak/>
        <w:t>production of such a writing to the other person constitutes compliance with the requirement.</w:t>
      </w:r>
    </w:p>
    <w:p w14:paraId="3DC43B13"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In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person</w:t>
      </w:r>
      <w:r>
        <w:rPr>
          <w:rFonts w:ascii="Times New Roman" w:hAnsi="Times New Roman"/>
        </w:rPr>
        <w:t>’</w:t>
      </w:r>
      <w:r w:rsidR="0002618D" w:rsidRPr="009375A0">
        <w:rPr>
          <w:rFonts w:ascii="Times New Roman" w:hAnsi="Times New Roman"/>
        </w:rPr>
        <w:t xml:space="preserve"> includes a court, tribunal or other body.</w:t>
      </w:r>
      <w:r>
        <w:rPr>
          <w:rFonts w:ascii="Times New Roman" w:hAnsi="Times New Roman"/>
        </w:rPr>
        <w:t>”</w:t>
      </w:r>
      <w:r w:rsidR="0002618D" w:rsidRPr="009375A0">
        <w:rPr>
          <w:rFonts w:ascii="Times New Roman" w:hAnsi="Times New Roman"/>
        </w:rPr>
        <w:t>.</w:t>
      </w:r>
    </w:p>
    <w:p w14:paraId="2C1B106F" w14:textId="77777777" w:rsidR="0002618D" w:rsidRPr="009375A0" w:rsidRDefault="009375A0" w:rsidP="006E6224">
      <w:pPr>
        <w:spacing w:before="120" w:after="0" w:line="240" w:lineRule="auto"/>
        <w:ind w:firstLine="432"/>
        <w:jc w:val="both"/>
        <w:rPr>
          <w:rFonts w:ascii="Times New Roman" w:hAnsi="Times New Roman"/>
        </w:rPr>
      </w:pPr>
      <w:r w:rsidRPr="009375A0">
        <w:rPr>
          <w:rFonts w:ascii="Times New Roman" w:hAnsi="Times New Roman"/>
          <w:b/>
        </w:rPr>
        <w:t>141.</w:t>
      </w:r>
      <w:r w:rsidR="0002618D" w:rsidRPr="009375A0">
        <w:rPr>
          <w:rFonts w:ascii="Times New Roman" w:hAnsi="Times New Roman"/>
        </w:rPr>
        <w:t xml:space="preserve"> After section 14 of the Principal Act the following section is inserted:</w:t>
      </w:r>
    </w:p>
    <w:p w14:paraId="25524592"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Service of documents on certain persons</w:t>
      </w:r>
    </w:p>
    <w:p w14:paraId="6043C44F"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14</w:t>
      </w:r>
      <w:r w:rsidR="00831C9C" w:rsidRPr="00831C9C">
        <w:rPr>
          <w:rFonts w:ascii="Times New Roman" w:hAnsi="Times New Roman"/>
          <w:smallCaps/>
        </w:rPr>
        <w:t>a</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For the purposes of a relevant Act that requires or permits a document to be served on a person, whether the expression </w:t>
      </w:r>
      <w:r>
        <w:rPr>
          <w:rFonts w:ascii="Times New Roman" w:hAnsi="Times New Roman"/>
        </w:rPr>
        <w:t>‘</w:t>
      </w:r>
      <w:r w:rsidR="0002618D" w:rsidRPr="009375A0">
        <w:rPr>
          <w:rFonts w:ascii="Times New Roman" w:hAnsi="Times New Roman"/>
        </w:rPr>
        <w:t>serve</w:t>
      </w:r>
      <w:r>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give</w:t>
      </w:r>
      <w:r>
        <w:rPr>
          <w:rFonts w:ascii="Times New Roman" w:hAnsi="Times New Roman"/>
        </w:rPr>
        <w:t>’</w:t>
      </w:r>
      <w:r w:rsidR="0002618D" w:rsidRPr="009375A0">
        <w:rPr>
          <w:rFonts w:ascii="Times New Roman" w:hAnsi="Times New Roman"/>
        </w:rPr>
        <w:t xml:space="preserve"> or </w:t>
      </w:r>
      <w:r>
        <w:rPr>
          <w:rFonts w:ascii="Times New Roman" w:hAnsi="Times New Roman"/>
        </w:rPr>
        <w:t>‘</w:t>
      </w:r>
      <w:r w:rsidR="0002618D" w:rsidRPr="009375A0">
        <w:rPr>
          <w:rFonts w:ascii="Times New Roman" w:hAnsi="Times New Roman"/>
        </w:rPr>
        <w:t>send</w:t>
      </w:r>
      <w:r>
        <w:rPr>
          <w:rFonts w:ascii="Times New Roman" w:hAnsi="Times New Roman"/>
        </w:rPr>
        <w:t>’</w:t>
      </w:r>
      <w:r w:rsidR="0002618D" w:rsidRPr="009375A0">
        <w:rPr>
          <w:rFonts w:ascii="Times New Roman" w:hAnsi="Times New Roman"/>
        </w:rPr>
        <w:t xml:space="preserve"> or any other expression is used, the document may, unless the contrary intention appears in the relevant Act, be served on the person—</w:t>
      </w:r>
    </w:p>
    <w:p w14:paraId="22CEF579"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the case of a natural person—</w:t>
      </w:r>
    </w:p>
    <w:p w14:paraId="78ABF693"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by delivering it to the person personally; or</w:t>
      </w:r>
    </w:p>
    <w:p w14:paraId="781F5A83"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by leaving it at, or by sending it by post to, the address of the place of residence or business of the person last known to the person serving the document; or</w:t>
      </w:r>
    </w:p>
    <w:p w14:paraId="65E05032"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the case of a body corporate other than—</w:t>
      </w:r>
    </w:p>
    <w:p w14:paraId="69716AB3"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 company;</w:t>
      </w:r>
    </w:p>
    <w:p w14:paraId="3F173B61"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 recognised company;</w:t>
      </w:r>
    </w:p>
    <w:p w14:paraId="794DD6B8"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a registered foreign company; or</w:t>
      </w:r>
    </w:p>
    <w:p w14:paraId="3A3352EC"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a recognised foreign company,</w:t>
      </w:r>
    </w:p>
    <w:p w14:paraId="5E00E7CC" w14:textId="77777777" w:rsidR="0002618D" w:rsidRPr="009375A0" w:rsidRDefault="0002618D" w:rsidP="006E6224">
      <w:pPr>
        <w:spacing w:after="0" w:line="240" w:lineRule="auto"/>
        <w:ind w:left="810"/>
        <w:jc w:val="both"/>
        <w:rPr>
          <w:rFonts w:ascii="Times New Roman" w:hAnsi="Times New Roman"/>
        </w:rPr>
      </w:pPr>
      <w:r w:rsidRPr="009375A0">
        <w:rPr>
          <w:rFonts w:ascii="Times New Roman" w:hAnsi="Times New Roman"/>
        </w:rPr>
        <w:t xml:space="preserve">as defined in sub-section 5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of the </w:t>
      </w:r>
      <w:r w:rsidR="009375A0" w:rsidRPr="009375A0">
        <w:rPr>
          <w:rFonts w:ascii="Times New Roman" w:hAnsi="Times New Roman"/>
          <w:i/>
        </w:rPr>
        <w:t>Companies Act 1981</w:t>
      </w:r>
      <w:r w:rsidRPr="009375A0">
        <w:rPr>
          <w:rFonts w:ascii="Times New Roman" w:hAnsi="Times New Roman"/>
        </w:rPr>
        <w:t>— by leaving it at, or sending it by post to, the head office, a registered office or a principal office of the body corporate.</w:t>
      </w:r>
    </w:p>
    <w:p w14:paraId="63C9628F"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Nothing in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w:t>
      </w:r>
    </w:p>
    <w:p w14:paraId="3FD705E7"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affects the operation of any other law of the Commonwealth, or any law of a State or Territory, that authorises the service of a document otherwise than as provided in that sub-section; or</w:t>
      </w:r>
    </w:p>
    <w:p w14:paraId="370A55B8"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affects the power of a court to authorise service of a document otherwise than as provided in that sub-section.</w:t>
      </w:r>
      <w:r w:rsidR="009375A0">
        <w:rPr>
          <w:rFonts w:ascii="Times New Roman" w:hAnsi="Times New Roman"/>
        </w:rPr>
        <w:t>”</w:t>
      </w:r>
      <w:r w:rsidRPr="009375A0">
        <w:rPr>
          <w:rFonts w:ascii="Times New Roman" w:hAnsi="Times New Roman"/>
        </w:rPr>
        <w:t>.</w:t>
      </w:r>
    </w:p>
    <w:p w14:paraId="228755C7"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Mention of officer in general terms</w:t>
      </w:r>
    </w:p>
    <w:p w14:paraId="3CF27648"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142.</w:t>
      </w:r>
      <w:r w:rsidR="0002618D" w:rsidRPr="009375A0">
        <w:rPr>
          <w:rFonts w:ascii="Times New Roman" w:hAnsi="Times New Roman"/>
        </w:rPr>
        <w:t xml:space="preserve"> Section 20 of the Principal Act is amended by inserting </w:t>
      </w:r>
      <w:r>
        <w:rPr>
          <w:rFonts w:ascii="Times New Roman" w:hAnsi="Times New Roman"/>
        </w:rPr>
        <w:t>“</w:t>
      </w:r>
      <w:r w:rsidR="0002618D" w:rsidRPr="009375A0">
        <w:rPr>
          <w:rFonts w:ascii="Times New Roman" w:hAnsi="Times New Roman"/>
        </w:rPr>
        <w:t>, or perform the duties of,</w:t>
      </w:r>
      <w:r>
        <w:rPr>
          <w:rFonts w:ascii="Times New Roman" w:hAnsi="Times New Roman"/>
        </w:rPr>
        <w:t>”</w:t>
      </w:r>
      <w:r w:rsidR="0002618D" w:rsidRPr="009375A0">
        <w:rPr>
          <w:rFonts w:ascii="Times New Roman" w:hAnsi="Times New Roman"/>
        </w:rPr>
        <w:t xml:space="preserve"> after </w:t>
      </w:r>
      <w:r>
        <w:rPr>
          <w:rFonts w:ascii="Times New Roman" w:hAnsi="Times New Roman"/>
        </w:rPr>
        <w:t>“</w:t>
      </w:r>
      <w:r w:rsidR="0002618D" w:rsidRPr="009375A0">
        <w:rPr>
          <w:rFonts w:ascii="Times New Roman" w:hAnsi="Times New Roman"/>
        </w:rPr>
        <w:t>occupy</w:t>
      </w:r>
      <w:r>
        <w:rPr>
          <w:rFonts w:ascii="Times New Roman" w:hAnsi="Times New Roman"/>
        </w:rPr>
        <w:t>”</w:t>
      </w:r>
      <w:r w:rsidR="0002618D" w:rsidRPr="009375A0">
        <w:rPr>
          <w:rFonts w:ascii="Times New Roman" w:hAnsi="Times New Roman"/>
        </w:rPr>
        <w:t>.</w:t>
      </w:r>
    </w:p>
    <w:p w14:paraId="3CB06A78" w14:textId="77777777" w:rsidR="0002618D" w:rsidRPr="009375A0" w:rsidRDefault="009375A0" w:rsidP="006E6224">
      <w:pPr>
        <w:spacing w:before="120" w:after="0" w:line="240" w:lineRule="auto"/>
        <w:ind w:firstLine="432"/>
        <w:jc w:val="both"/>
        <w:rPr>
          <w:rFonts w:ascii="Times New Roman" w:hAnsi="Times New Roman"/>
        </w:rPr>
      </w:pPr>
      <w:r w:rsidRPr="009375A0">
        <w:rPr>
          <w:rFonts w:ascii="Times New Roman" w:hAnsi="Times New Roman"/>
          <w:b/>
        </w:rPr>
        <w:t>143.</w:t>
      </w:r>
      <w:r w:rsidR="0002618D" w:rsidRPr="009375A0">
        <w:rPr>
          <w:rFonts w:ascii="Times New Roman" w:hAnsi="Times New Roman"/>
        </w:rPr>
        <w:t xml:space="preserve"> After section 20 of the Principal Act the following sections are inserted in Division 2 of Part II:</w:t>
      </w:r>
    </w:p>
    <w:p w14:paraId="56F14DEA"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Alterations of names and constitutions</w:t>
      </w:r>
    </w:p>
    <w:p w14:paraId="0246FF6D"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20</w:t>
      </w:r>
      <w:r w:rsidR="00831C9C" w:rsidRPr="00831C9C">
        <w:rPr>
          <w:rFonts w:ascii="Times New Roman" w:hAnsi="Times New Roman"/>
          <w:smallCaps/>
        </w:rPr>
        <w:t>a</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 a relevant Act alters the name of a body </w:t>
      </w:r>
      <w:r w:rsidR="0002618D" w:rsidRPr="008C080D">
        <w:rPr>
          <w:rFonts w:ascii="Times New Roman" w:hAnsi="Times New Roman"/>
        </w:rPr>
        <w:t>(</w:t>
      </w:r>
      <w:r w:rsidR="0002618D" w:rsidRPr="009375A0">
        <w:rPr>
          <w:rFonts w:ascii="Times New Roman" w:hAnsi="Times New Roman"/>
        </w:rPr>
        <w:t>whether or not the body is incorporated</w:t>
      </w:r>
      <w:r w:rsidR="0002618D" w:rsidRPr="008C080D">
        <w:rPr>
          <w:rFonts w:ascii="Times New Roman" w:hAnsi="Times New Roman"/>
        </w:rPr>
        <w:t>)</w:t>
      </w:r>
      <w:r w:rsidR="0002618D" w:rsidRPr="009375A0">
        <w:rPr>
          <w:rFonts w:ascii="Times New Roman" w:hAnsi="Times New Roman"/>
        </w:rPr>
        <w:t xml:space="preserve"> or alters the name of an office, then, unless the contrary intention appears—</w:t>
      </w:r>
    </w:p>
    <w:p w14:paraId="78C19DE9"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body or office continues in existence under the new name so that its identity is not affected; and</w:t>
      </w:r>
    </w:p>
    <w:p w14:paraId="36D3DF05"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791F9875"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any Act, in any instrument under an Act, in any award or other industrial determination or order or any industrial agreement, in any other order </w:t>
      </w:r>
      <w:r w:rsidRPr="008C080D">
        <w:rPr>
          <w:rFonts w:ascii="Times New Roman" w:hAnsi="Times New Roman"/>
        </w:rPr>
        <w:t>(</w:t>
      </w:r>
      <w:r w:rsidRPr="009375A0">
        <w:rPr>
          <w:rFonts w:ascii="Times New Roman" w:hAnsi="Times New Roman"/>
        </w:rPr>
        <w:t>whether executive, judicial or otherwise</w:t>
      </w:r>
      <w:r w:rsidRPr="008C080D">
        <w:rPr>
          <w:rFonts w:ascii="Times New Roman" w:hAnsi="Times New Roman"/>
        </w:rPr>
        <w:t>)</w:t>
      </w:r>
      <w:r w:rsidRPr="009375A0">
        <w:rPr>
          <w:rFonts w:ascii="Times New Roman" w:hAnsi="Times New Roman"/>
        </w:rPr>
        <w:t>, in any contract, in any pleading in, or process issued in connection with, any legal or other proceedings or in any other instrument, a reference to the body or the office under the former name shall, except in relation to matters that occurred before the alteration took place, be construed as a reference to the body or the office under the new name.</w:t>
      </w:r>
    </w:p>
    <w:p w14:paraId="4C28B1F2"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Where a relevant Act alters the constitution of a body </w:t>
      </w:r>
      <w:r w:rsidR="0002618D" w:rsidRPr="008C080D">
        <w:rPr>
          <w:rFonts w:ascii="Times New Roman" w:hAnsi="Times New Roman"/>
        </w:rPr>
        <w:t>(</w:t>
      </w:r>
      <w:r w:rsidR="0002618D" w:rsidRPr="009375A0">
        <w:rPr>
          <w:rFonts w:ascii="Times New Roman" w:hAnsi="Times New Roman"/>
        </w:rPr>
        <w:t>whether or not the body is incorporated</w:t>
      </w:r>
      <w:r w:rsidR="0002618D" w:rsidRPr="008C080D">
        <w:rPr>
          <w:rFonts w:ascii="Times New Roman" w:hAnsi="Times New Roman"/>
        </w:rPr>
        <w:t>)</w:t>
      </w:r>
      <w:r w:rsidR="0002618D" w:rsidRPr="009375A0">
        <w:rPr>
          <w:rFonts w:ascii="Times New Roman" w:hAnsi="Times New Roman"/>
        </w:rPr>
        <w:t>, then, unless the contrary intention appears—</w:t>
      </w:r>
    </w:p>
    <w:p w14:paraId="503F6B0D"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body continues in existence as newly constituted so that its identity is not affected;</w:t>
      </w:r>
    </w:p>
    <w:p w14:paraId="2BFABF45"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alteration does not affect any functions, powers, property, rights, liabilities or obligations of the body;</w:t>
      </w:r>
    </w:p>
    <w:p w14:paraId="4D8882F9"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the alteration does not affect any legal or other proceedings instituted or to be instituted by or against the body, and any legal or other proceedings that might have been continued or commenced by or against the body as previously constituted may be continued or commenced by or against the body as newly constituted; and</w:t>
      </w:r>
    </w:p>
    <w:p w14:paraId="09155A2F"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the alteration does not affect any investigation or inquiry being or proposed to be undertaken by any tribunal, authority or person into any action taken or practice engaged in by the body before the alteration took place, and any investigation or inquiry that might have been continued or commenced into any such action or practice may be continued or commenced as if the action had been taken or the practice had been engaged in by the body as newly constituted.</w:t>
      </w:r>
    </w:p>
    <w:p w14:paraId="13317ABE"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Compliance with forms</w:t>
      </w:r>
    </w:p>
    <w:p w14:paraId="6C3E914E"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20</w:t>
      </w:r>
      <w:r w:rsidR="00831C9C" w:rsidRPr="00831C9C">
        <w:rPr>
          <w:rFonts w:ascii="Times New Roman" w:hAnsi="Times New Roman"/>
          <w:smallCaps/>
        </w:rPr>
        <w:t>b</w:t>
      </w:r>
      <w:r w:rsidR="0002618D" w:rsidRPr="009375A0">
        <w:rPr>
          <w:rFonts w:ascii="Times New Roman" w:hAnsi="Times New Roman"/>
        </w:rPr>
        <w:t>. Where a relevant Act prescribes a form, then, unless the contrary intention appears, strict compliance with the form is not required and substantial compliance is sufficient.</w:t>
      </w:r>
    </w:p>
    <w:p w14:paraId="375945B6"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Contents of statements of reasons for decisions</w:t>
      </w:r>
    </w:p>
    <w:p w14:paraId="76D43201"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20</w:t>
      </w:r>
      <w:r w:rsidR="00831C9C" w:rsidRPr="00831C9C">
        <w:rPr>
          <w:rFonts w:ascii="Times New Roman" w:hAnsi="Times New Roman"/>
          <w:smallCaps/>
        </w:rPr>
        <w:t>c</w:t>
      </w:r>
      <w:r w:rsidR="0002618D" w:rsidRPr="009375A0">
        <w:rPr>
          <w:rFonts w:ascii="Times New Roman" w:hAnsi="Times New Roman"/>
        </w:rPr>
        <w:t xml:space="preserve">. Where a relevant Act requires a tribunal, body or person making a decision to give written reasons for the decision, whether the expression </w:t>
      </w:r>
      <w:r>
        <w:rPr>
          <w:rFonts w:ascii="Times New Roman" w:hAnsi="Times New Roman"/>
        </w:rPr>
        <w:t>‘</w:t>
      </w:r>
      <w:r w:rsidR="0002618D" w:rsidRPr="009375A0">
        <w:rPr>
          <w:rFonts w:ascii="Times New Roman" w:hAnsi="Times New Roman"/>
        </w:rPr>
        <w:t>reasons</w:t>
      </w:r>
      <w:r>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grounds</w:t>
      </w:r>
      <w:r>
        <w:rPr>
          <w:rFonts w:ascii="Times New Roman" w:hAnsi="Times New Roman"/>
        </w:rPr>
        <w:t>’</w:t>
      </w:r>
      <w:r w:rsidR="0002618D" w:rsidRPr="009375A0">
        <w:rPr>
          <w:rFonts w:ascii="Times New Roman" w:hAnsi="Times New Roman"/>
        </w:rPr>
        <w:t xml:space="preserve"> or any other expression is used, the instrument giving the reasons shall also set out the findings on material questions of fact and refer to the evidence or other material on which those findings were based.</w:t>
      </w:r>
    </w:p>
    <w:p w14:paraId="458F36DD"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Attainment of particular age</w:t>
      </w:r>
    </w:p>
    <w:p w14:paraId="2238A8B5"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20</w:t>
      </w:r>
      <w:r w:rsidR="00831C9C" w:rsidRPr="00831C9C">
        <w:rPr>
          <w:rFonts w:ascii="Times New Roman" w:hAnsi="Times New Roman"/>
          <w:smallCaps/>
        </w:rPr>
        <w:t>d</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For the purposes of a relevant Act, unless the contrary intention appears, the time at which a person attains a particular age expressed in years is the commencement of the relevant anniversary of the date of the birth of that person.</w:t>
      </w:r>
    </w:p>
    <w:p w14:paraId="72ACFB3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712EA0E1"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lastRenderedPageBreak/>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applies only where the relevant anniversary falls on or after 1 January 1986.</w:t>
      </w:r>
      <w:r>
        <w:rPr>
          <w:rFonts w:ascii="Times New Roman" w:hAnsi="Times New Roman"/>
        </w:rPr>
        <w:t>”</w:t>
      </w:r>
      <w:r w:rsidR="0002618D" w:rsidRPr="009375A0">
        <w:rPr>
          <w:rFonts w:ascii="Times New Roman" w:hAnsi="Times New Roman"/>
        </w:rPr>
        <w:t>.</w:t>
      </w:r>
    </w:p>
    <w:p w14:paraId="24DEDC97"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Conferral of power to make, grant or issue an instrument</w:t>
      </w:r>
    </w:p>
    <w:p w14:paraId="14C14248"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144.</w:t>
      </w:r>
      <w:r w:rsidR="0002618D" w:rsidRPr="009375A0">
        <w:rPr>
          <w:rFonts w:ascii="Times New Roman" w:hAnsi="Times New Roman"/>
        </w:rPr>
        <w:t xml:space="preserve"> Section 22 of the Principal Act is amended—</w:t>
      </w:r>
    </w:p>
    <w:p w14:paraId="55188B30" w14:textId="1A754A76"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Where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Where</w:t>
      </w:r>
      <w:r w:rsidR="009375A0">
        <w:rPr>
          <w:rFonts w:ascii="Times New Roman" w:hAnsi="Times New Roman"/>
        </w:rPr>
        <w:t>”</w:t>
      </w:r>
      <w:r w:rsidRPr="009375A0">
        <w:rPr>
          <w:rFonts w:ascii="Times New Roman" w:hAnsi="Times New Roman"/>
        </w:rPr>
        <w:t>; and</w:t>
      </w:r>
    </w:p>
    <w:p w14:paraId="29A091C5"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adding at the end the following sub-sections:</w:t>
      </w:r>
    </w:p>
    <w:p w14:paraId="10050A89" w14:textId="77777777" w:rsidR="0002618D" w:rsidRPr="009375A0" w:rsidRDefault="009375A0" w:rsidP="006E6224">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Where a relevant Act confers on a person or authority the power to make, grant or issue any instrument </w:t>
      </w:r>
      <w:r w:rsidR="0002618D" w:rsidRPr="008C080D">
        <w:rPr>
          <w:rFonts w:ascii="Times New Roman" w:hAnsi="Times New Roman"/>
        </w:rPr>
        <w:t>(</w:t>
      </w:r>
      <w:r w:rsidR="0002618D" w:rsidRPr="009375A0">
        <w:rPr>
          <w:rFonts w:ascii="Times New Roman" w:hAnsi="Times New Roman"/>
        </w:rPr>
        <w:t>including rules, regulations or by-laws</w:t>
      </w:r>
      <w:r w:rsidR="0002618D" w:rsidRPr="008C080D">
        <w:rPr>
          <w:rFonts w:ascii="Times New Roman" w:hAnsi="Times New Roman"/>
        </w:rPr>
        <w:t>)</w:t>
      </w:r>
      <w:r w:rsidR="0002618D" w:rsidRPr="009375A0">
        <w:rPr>
          <w:rFonts w:ascii="Times New Roman" w:hAnsi="Times New Roman"/>
        </w:rPr>
        <w:t xml:space="preserve"> with respect to particular matters, the power shall be construed as including a power to make, grant or issue such an instrument with respect to some only of those matters or with respect to a particular class or particular classes of those matters and to make different provision with respect to different matters or different classes of matters.</w:t>
      </w:r>
    </w:p>
    <w:p w14:paraId="2C71E6B0" w14:textId="77777777" w:rsidR="0002618D" w:rsidRPr="009375A0" w:rsidRDefault="009375A0" w:rsidP="006E6224">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Where a relevant Act confers on a person or authority the power to make, grant or issue any instrument </w:t>
      </w:r>
      <w:r w:rsidR="0002618D" w:rsidRPr="008C080D">
        <w:rPr>
          <w:rFonts w:ascii="Times New Roman" w:hAnsi="Times New Roman"/>
        </w:rPr>
        <w:t>(</w:t>
      </w:r>
      <w:r w:rsidR="0002618D" w:rsidRPr="009375A0">
        <w:rPr>
          <w:rFonts w:ascii="Times New Roman" w:hAnsi="Times New Roman"/>
        </w:rPr>
        <w:t>including rules, regulations or by-laws</w:t>
      </w:r>
      <w:r w:rsidR="0002618D" w:rsidRPr="008C080D">
        <w:rPr>
          <w:rFonts w:ascii="Times New Roman" w:hAnsi="Times New Roman"/>
        </w:rPr>
        <w:t>)</w:t>
      </w:r>
      <w:r w:rsidR="0002618D" w:rsidRPr="009375A0">
        <w:rPr>
          <w:rFonts w:ascii="Times New Roman" w:hAnsi="Times New Roman"/>
        </w:rPr>
        <w:t>, the power shall not be taken, by implication, not to include the power to make provision for or in relation to a particular aspect of a matter by reason only that provision is made by the relevant Act in relation to another aspect of that matter or in relation to another matter.</w:t>
      </w:r>
    </w:p>
    <w:p w14:paraId="28ABBB44" w14:textId="77777777" w:rsidR="0002618D" w:rsidRPr="009375A0" w:rsidRDefault="009375A0" w:rsidP="006E6224">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Where a relevant Act confers on a person or authority the power to make, grant or issue an instrument </w:t>
      </w:r>
      <w:r w:rsidR="0002618D" w:rsidRPr="008C080D">
        <w:rPr>
          <w:rFonts w:ascii="Times New Roman" w:hAnsi="Times New Roman"/>
        </w:rPr>
        <w:t>(</w:t>
      </w:r>
      <w:r w:rsidR="0002618D" w:rsidRPr="009375A0">
        <w:rPr>
          <w:rFonts w:ascii="Times New Roman" w:hAnsi="Times New Roman"/>
        </w:rPr>
        <w:t>including rules, regulations or by-laws</w:t>
      </w:r>
      <w:r w:rsidR="0002618D" w:rsidRPr="008C080D">
        <w:rPr>
          <w:rFonts w:ascii="Times New Roman" w:hAnsi="Times New Roman"/>
        </w:rPr>
        <w:t>)</w:t>
      </w:r>
      <w:r w:rsidR="0002618D" w:rsidRPr="009375A0">
        <w:rPr>
          <w:rFonts w:ascii="Times New Roman" w:hAnsi="Times New Roman"/>
        </w:rPr>
        <w:t xml:space="preserve"> prescribing penalties not exceeding a specified amount or imprisonment for a specified period, that limitation on the penalties that may be prescribed does not prevent the instrument from requiring the making of a statutory declaration.</w:t>
      </w:r>
      <w:r>
        <w:rPr>
          <w:rFonts w:ascii="Times New Roman" w:hAnsi="Times New Roman"/>
        </w:rPr>
        <w:t>”</w:t>
      </w:r>
      <w:r w:rsidR="0002618D" w:rsidRPr="009375A0">
        <w:rPr>
          <w:rFonts w:ascii="Times New Roman" w:hAnsi="Times New Roman"/>
        </w:rPr>
        <w:t>.</w:t>
      </w:r>
    </w:p>
    <w:p w14:paraId="5F3BE490"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Power to appoint</w:t>
      </w:r>
    </w:p>
    <w:p w14:paraId="17BC3F62"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145.</w:t>
      </w:r>
      <w:r w:rsidR="0002618D" w:rsidRPr="009375A0">
        <w:rPr>
          <w:rFonts w:ascii="Times New Roman" w:hAnsi="Times New Roman"/>
        </w:rPr>
        <w:t xml:space="preserve"> Section 23 of the Principal Act is amended—</w:t>
      </w:r>
    </w:p>
    <w:p w14:paraId="2BD848A0"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and substituting the following sub-section:</w:t>
      </w:r>
    </w:p>
    <w:p w14:paraId="2366FA8B" w14:textId="77777777" w:rsidR="0002618D" w:rsidRPr="009375A0" w:rsidRDefault="009375A0" w:rsidP="006E6224">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Subject to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where a relevant Act confers on a person or authority the power to make appointments to an office or position, the power shall, unless the contrary intention appears, be construed as including—</w:t>
      </w:r>
    </w:p>
    <w:p w14:paraId="40A666DC"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power to appoint a person to act in the office or position until—</w:t>
      </w:r>
    </w:p>
    <w:p w14:paraId="4AC4E0E2" w14:textId="77777777" w:rsidR="0002618D" w:rsidRPr="009375A0" w:rsidRDefault="0002618D" w:rsidP="006E6224">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 person is appointed to the office or position; or</w:t>
      </w:r>
    </w:p>
    <w:p w14:paraId="7DF42B91" w14:textId="77777777" w:rsidR="0002618D" w:rsidRPr="009375A0" w:rsidRDefault="0002618D" w:rsidP="006E6224">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expiration of 12 months after the office or position was created or became vacant, as the case requires,</w:t>
      </w:r>
    </w:p>
    <w:p w14:paraId="1B386858" w14:textId="77777777" w:rsidR="0002618D" w:rsidRPr="009375A0" w:rsidRDefault="0002618D" w:rsidP="006E6224">
      <w:pPr>
        <w:spacing w:after="0" w:line="240" w:lineRule="auto"/>
        <w:ind w:left="1350"/>
        <w:jc w:val="both"/>
        <w:rPr>
          <w:rFonts w:ascii="Times New Roman" w:hAnsi="Times New Roman"/>
        </w:rPr>
      </w:pPr>
      <w:r w:rsidRPr="009375A0">
        <w:rPr>
          <w:rFonts w:ascii="Times New Roman" w:hAnsi="Times New Roman"/>
        </w:rPr>
        <w:t>whichever first happens; and</w:t>
      </w:r>
    </w:p>
    <w:p w14:paraId="5E07A573"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663106E" w14:textId="77777777" w:rsidR="0002618D" w:rsidRPr="009375A0" w:rsidRDefault="0002618D" w:rsidP="006E6224">
      <w:pPr>
        <w:spacing w:after="0" w:line="240" w:lineRule="auto"/>
        <w:ind w:left="1440"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power to remove or suspend a person appointed, and to appoint another person temporarily in place of a person so removed or suspended or in place of a sick or absent holder of the office or position.</w:t>
      </w:r>
      <w:r w:rsidR="009375A0">
        <w:rPr>
          <w:rFonts w:ascii="Times New Roman" w:hAnsi="Times New Roman"/>
        </w:rPr>
        <w:t>”</w:t>
      </w:r>
      <w:r w:rsidRPr="009375A0">
        <w:rPr>
          <w:rFonts w:ascii="Times New Roman" w:hAnsi="Times New Roman"/>
        </w:rPr>
        <w:t>; and</w:t>
      </w:r>
    </w:p>
    <w:p w14:paraId="017A3C22"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the power of removal or suspension is</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the power to make an appointment to act in an office or position, the power of removal or suspension, or the power to appoint a person temporarily in place of another person, is</w:t>
      </w:r>
      <w:r w:rsidR="009375A0">
        <w:rPr>
          <w:rFonts w:ascii="Times New Roman" w:hAnsi="Times New Roman"/>
        </w:rPr>
        <w:t>”</w:t>
      </w:r>
      <w:r w:rsidRPr="009375A0">
        <w:rPr>
          <w:rFonts w:ascii="Times New Roman" w:hAnsi="Times New Roman"/>
        </w:rPr>
        <w:t>.</w:t>
      </w:r>
    </w:p>
    <w:p w14:paraId="4961949B" w14:textId="77777777" w:rsidR="0002618D" w:rsidRPr="009375A0" w:rsidRDefault="009375A0" w:rsidP="006E6224">
      <w:pPr>
        <w:spacing w:before="120" w:after="0" w:line="240" w:lineRule="auto"/>
        <w:ind w:firstLine="432"/>
        <w:jc w:val="both"/>
        <w:rPr>
          <w:rFonts w:ascii="Times New Roman" w:hAnsi="Times New Roman"/>
        </w:rPr>
      </w:pPr>
      <w:r w:rsidRPr="009375A0">
        <w:rPr>
          <w:rFonts w:ascii="Times New Roman" w:hAnsi="Times New Roman"/>
          <w:b/>
        </w:rPr>
        <w:t xml:space="preserve">146. </w:t>
      </w:r>
      <w:r w:rsidR="0002618D" w:rsidRPr="009375A0">
        <w:rPr>
          <w:rFonts w:ascii="Times New Roman" w:hAnsi="Times New Roman"/>
        </w:rPr>
        <w:t>After section 23 of the Principal Act the following section is inserted:</w:t>
      </w:r>
    </w:p>
    <w:p w14:paraId="3F8ED740"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Delegations</w:t>
      </w:r>
    </w:p>
    <w:p w14:paraId="65E4887E"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23</w:t>
      </w:r>
      <w:r w:rsidR="00831C9C" w:rsidRPr="00831C9C">
        <w:rPr>
          <w:rFonts w:ascii="Times New Roman" w:hAnsi="Times New Roman"/>
          <w:smallCaps/>
        </w:rPr>
        <w:t>a</w:t>
      </w:r>
      <w:r w:rsidR="0002618D" w:rsidRPr="009375A0">
        <w:rPr>
          <w:rFonts w:ascii="Times New Roman" w:hAnsi="Times New Roman"/>
        </w:rPr>
        <w:t>. Where a relevant Act confers power to delegate a function, duty or power, then, unless the contrary intention appears, the power of delegation shall not be construed as being limited to delegating the function, duty or power to a specified person but shall be construed as including a power to delegate the function, duty or power to any person from time to time holding, occupying, or performing the duties of, a specified office or position.</w:t>
      </w:r>
      <w:r>
        <w:rPr>
          <w:rFonts w:ascii="Times New Roman" w:hAnsi="Times New Roman"/>
        </w:rPr>
        <w:t>”</w:t>
      </w:r>
      <w:r w:rsidR="0002618D" w:rsidRPr="009375A0">
        <w:rPr>
          <w:rFonts w:ascii="Times New Roman" w:hAnsi="Times New Roman"/>
        </w:rPr>
        <w:t>.</w:t>
      </w:r>
    </w:p>
    <w:p w14:paraId="0B55263D"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t>References to amended, re-enacted or remade laws</w:t>
      </w:r>
    </w:p>
    <w:p w14:paraId="5CA8AB2E"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 xml:space="preserve">147. </w:t>
      </w:r>
      <w:r w:rsidR="0002618D" w:rsidRPr="009375A0">
        <w:rPr>
          <w:rFonts w:ascii="Times New Roman" w:hAnsi="Times New Roman"/>
        </w:rPr>
        <w:t xml:space="preserve">Section 33 of the Principal Act is amended by omitting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and substituting the following sub-section:</w:t>
      </w:r>
    </w:p>
    <w:p w14:paraId="4DBBE651" w14:textId="77777777" w:rsidR="0002618D" w:rsidRPr="009375A0" w:rsidRDefault="009375A0" w:rsidP="006E6224">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Where a relevant Act contains a reference to a short title or other citation that is or was provided by the law of a State or Territory for the citation of a law of that State or Territory as originally enacted or made, or as amended, then, except so far as the contrary intention appears—</w:t>
      </w:r>
    </w:p>
    <w:p w14:paraId="3C7F8CC4"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reference shall be construed as a reference to that law as originally enacted or made and as amended from time to time; and</w:t>
      </w:r>
    </w:p>
    <w:p w14:paraId="0447FECB" w14:textId="77777777" w:rsidR="0002618D" w:rsidRPr="009375A0" w:rsidRDefault="0002618D" w:rsidP="006E6224">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where that law has been repealed and re-enacted or remade, with or without modifications, the reference shall be construed as including a reference to the re-enacted or remade law as originally enacted or made and as amended from time to time and, where, in connection with that reference, particular provisions of the repealed law are referred to, being provisions to which provisions of the re-enacted or remade law correspond, the reference to those particular provisions shall be construed as including a reference to those corresponding provisions.</w:t>
      </w:r>
      <w:r w:rsidR="009375A0">
        <w:rPr>
          <w:rFonts w:ascii="Times New Roman" w:hAnsi="Times New Roman"/>
        </w:rPr>
        <w:t>”</w:t>
      </w:r>
      <w:r w:rsidRPr="009375A0">
        <w:rPr>
          <w:rFonts w:ascii="Times New Roman" w:hAnsi="Times New Roman"/>
        </w:rPr>
        <w:t>.</w:t>
      </w:r>
    </w:p>
    <w:p w14:paraId="59065F14"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47A57FB" w14:textId="77777777" w:rsidR="0002618D" w:rsidRPr="006E6224" w:rsidRDefault="009375A0" w:rsidP="006E6224">
      <w:pPr>
        <w:spacing w:before="120" w:after="60" w:line="240" w:lineRule="auto"/>
        <w:jc w:val="both"/>
        <w:rPr>
          <w:rFonts w:ascii="Times New Roman" w:hAnsi="Times New Roman"/>
          <w:b/>
          <w:sz w:val="20"/>
        </w:rPr>
      </w:pPr>
      <w:r w:rsidRPr="006E6224">
        <w:rPr>
          <w:rFonts w:ascii="Times New Roman" w:hAnsi="Times New Roman"/>
          <w:b/>
          <w:sz w:val="20"/>
        </w:rPr>
        <w:lastRenderedPageBreak/>
        <w:t>Heading to Part III</w:t>
      </w:r>
    </w:p>
    <w:p w14:paraId="448E3098" w14:textId="77777777" w:rsidR="0002618D" w:rsidRPr="009375A0" w:rsidRDefault="009375A0" w:rsidP="006E6224">
      <w:pPr>
        <w:spacing w:after="0" w:line="240" w:lineRule="auto"/>
        <w:ind w:firstLine="432"/>
        <w:jc w:val="both"/>
        <w:rPr>
          <w:rFonts w:ascii="Times New Roman" w:hAnsi="Times New Roman"/>
        </w:rPr>
      </w:pPr>
      <w:r w:rsidRPr="009375A0">
        <w:rPr>
          <w:rFonts w:ascii="Times New Roman" w:hAnsi="Times New Roman"/>
          <w:b/>
        </w:rPr>
        <w:t>148.</w:t>
      </w:r>
      <w:r w:rsidR="0002618D" w:rsidRPr="009375A0">
        <w:rPr>
          <w:rFonts w:ascii="Times New Roman" w:hAnsi="Times New Roman"/>
        </w:rPr>
        <w:t xml:space="preserve"> The heading to Part III of the Principal Act is omitted and the following heading is substituted:</w:t>
      </w:r>
    </w:p>
    <w:p w14:paraId="1DEB0D17" w14:textId="77777777" w:rsidR="0002618D" w:rsidRPr="00116041" w:rsidRDefault="009375A0" w:rsidP="00116041">
      <w:pPr>
        <w:spacing w:before="120" w:after="120" w:line="240" w:lineRule="auto"/>
        <w:jc w:val="center"/>
        <w:rPr>
          <w:rFonts w:ascii="Times New Roman" w:hAnsi="Times New Roman"/>
          <w:sz w:val="24"/>
        </w:rPr>
      </w:pPr>
      <w:r w:rsidRPr="00116041">
        <w:rPr>
          <w:rFonts w:ascii="Times New Roman" w:hAnsi="Times New Roman"/>
          <w:b/>
          <w:sz w:val="24"/>
        </w:rPr>
        <w:t>“PART III—LEGAL PROCEEDINGS”.</w:t>
      </w:r>
    </w:p>
    <w:p w14:paraId="5D61E4F9"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Insertion of Division heading</w:t>
      </w:r>
    </w:p>
    <w:p w14:paraId="0F9A1873"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149.</w:t>
      </w:r>
      <w:r w:rsidR="0002618D" w:rsidRPr="009375A0">
        <w:rPr>
          <w:rFonts w:ascii="Times New Roman" w:hAnsi="Times New Roman"/>
        </w:rPr>
        <w:t xml:space="preserve"> Before section 34 of the Principal Act the following heading is inserted in Part III:</w:t>
      </w:r>
    </w:p>
    <w:p w14:paraId="25A8AE26" w14:textId="77777777" w:rsidR="0002618D" w:rsidRPr="009375A0" w:rsidRDefault="009375A0" w:rsidP="00116041">
      <w:pPr>
        <w:spacing w:before="120" w:after="120" w:line="240" w:lineRule="auto"/>
        <w:jc w:val="center"/>
        <w:rPr>
          <w:rFonts w:ascii="Times New Roman" w:hAnsi="Times New Roman"/>
        </w:rPr>
      </w:pPr>
      <w:r>
        <w:rPr>
          <w:rFonts w:ascii="Times New Roman" w:hAnsi="Times New Roman"/>
          <w:b/>
          <w:i/>
        </w:rPr>
        <w:t>“</w:t>
      </w:r>
      <w:r w:rsidRPr="009375A0">
        <w:rPr>
          <w:rFonts w:ascii="Times New Roman" w:hAnsi="Times New Roman"/>
          <w:b/>
          <w:i/>
        </w:rPr>
        <w:t>Division 1</w:t>
      </w:r>
      <w:r w:rsidRPr="009375A0">
        <w:rPr>
          <w:rFonts w:ascii="Times New Roman" w:hAnsi="Times New Roman"/>
          <w:b/>
        </w:rPr>
        <w:t>—</w:t>
      </w:r>
      <w:r w:rsidRPr="009375A0">
        <w:rPr>
          <w:rFonts w:ascii="Times New Roman" w:hAnsi="Times New Roman"/>
          <w:b/>
          <w:i/>
        </w:rPr>
        <w:t>Offences and Penalties</w:t>
      </w:r>
      <w:r>
        <w:rPr>
          <w:rFonts w:ascii="Times New Roman" w:hAnsi="Times New Roman"/>
          <w:b/>
          <w:i/>
        </w:rPr>
        <w:t>”</w:t>
      </w:r>
      <w:r w:rsidRPr="009375A0">
        <w:rPr>
          <w:rFonts w:ascii="Times New Roman" w:hAnsi="Times New Roman"/>
          <w:b/>
          <w:i/>
        </w:rPr>
        <w:t>.</w:t>
      </w:r>
    </w:p>
    <w:p w14:paraId="532DAE63"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150.</w:t>
      </w:r>
      <w:r w:rsidR="0002618D" w:rsidRPr="009375A0">
        <w:rPr>
          <w:rFonts w:ascii="Times New Roman" w:hAnsi="Times New Roman"/>
        </w:rPr>
        <w:t xml:space="preserve"> After section 36 of the Principal Act the following section is inserted:</w:t>
      </w:r>
    </w:p>
    <w:p w14:paraId="1A87E9DA"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Effect of alterations of penalties</w:t>
      </w:r>
    </w:p>
    <w:p w14:paraId="6B231A86" w14:textId="77777777" w:rsidR="0002618D" w:rsidRPr="009375A0" w:rsidRDefault="009375A0" w:rsidP="00116041">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36</w:t>
      </w:r>
      <w:r w:rsidR="00831C9C" w:rsidRPr="00831C9C">
        <w:rPr>
          <w:rFonts w:ascii="Times New Roman" w:hAnsi="Times New Roman"/>
          <w:smallCaps/>
        </w:rPr>
        <w:t>a</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 a relevant Act increases the penalty or maximum penalty for an offence, the penalty or maximum penalty as increased applies only to offences committed after the commencement of the provision of the relevant Act increasing the penalty or maximum penalty.</w:t>
      </w:r>
    </w:p>
    <w:p w14:paraId="3CBD67B6" w14:textId="77777777" w:rsidR="0002618D" w:rsidRPr="009375A0" w:rsidRDefault="009375A0" w:rsidP="00116041">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Where a relevant Act reduces the penalty or maximum penalty for an offence, the penalty or maximum penalty as reduced extends to offences committed before the commencement of the provision of the relevant Act reducing the penalty or maximum penalty, but the reduction does not affect any penalty imposed before that commencement.</w:t>
      </w:r>
      <w:r>
        <w:rPr>
          <w:rFonts w:ascii="Times New Roman" w:hAnsi="Times New Roman"/>
        </w:rPr>
        <w:t>”</w:t>
      </w:r>
      <w:r w:rsidR="0002618D" w:rsidRPr="009375A0">
        <w:rPr>
          <w:rFonts w:ascii="Times New Roman" w:hAnsi="Times New Roman"/>
        </w:rPr>
        <w:t>.</w:t>
      </w:r>
    </w:p>
    <w:p w14:paraId="494093A6" w14:textId="77777777" w:rsidR="0002618D" w:rsidRPr="009375A0" w:rsidRDefault="009375A0" w:rsidP="00116041">
      <w:pPr>
        <w:spacing w:before="120" w:after="0" w:line="240" w:lineRule="auto"/>
        <w:ind w:firstLine="432"/>
        <w:jc w:val="both"/>
        <w:rPr>
          <w:rFonts w:ascii="Times New Roman" w:hAnsi="Times New Roman"/>
        </w:rPr>
      </w:pPr>
      <w:r w:rsidRPr="009375A0">
        <w:rPr>
          <w:rFonts w:ascii="Times New Roman" w:hAnsi="Times New Roman"/>
          <w:b/>
        </w:rPr>
        <w:t>151.</w:t>
      </w:r>
      <w:r w:rsidR="0002618D" w:rsidRPr="009375A0">
        <w:rPr>
          <w:rFonts w:ascii="Times New Roman" w:hAnsi="Times New Roman"/>
        </w:rPr>
        <w:t xml:space="preserve"> After section 38</w:t>
      </w:r>
      <w:r w:rsidR="00831C9C" w:rsidRPr="00831C9C">
        <w:rPr>
          <w:rFonts w:ascii="Times New Roman" w:hAnsi="Times New Roman"/>
          <w:smallCaps/>
        </w:rPr>
        <w:t>a</w:t>
      </w:r>
      <w:r w:rsidR="0002618D" w:rsidRPr="009375A0">
        <w:rPr>
          <w:rFonts w:ascii="Times New Roman" w:hAnsi="Times New Roman"/>
        </w:rPr>
        <w:t xml:space="preserve"> of the Principal Act the following Division is inserted in Part III:</w:t>
      </w:r>
    </w:p>
    <w:p w14:paraId="4D6D1BAC" w14:textId="77777777" w:rsidR="0002618D" w:rsidRPr="009375A0" w:rsidRDefault="009375A0" w:rsidP="00116041">
      <w:pPr>
        <w:spacing w:before="120" w:after="120" w:line="240" w:lineRule="auto"/>
        <w:jc w:val="center"/>
        <w:rPr>
          <w:rFonts w:ascii="Times New Roman" w:hAnsi="Times New Roman"/>
        </w:rPr>
      </w:pPr>
      <w:r>
        <w:rPr>
          <w:rFonts w:ascii="Times New Roman" w:hAnsi="Times New Roman"/>
          <w:b/>
          <w:i/>
        </w:rPr>
        <w:t>“</w:t>
      </w:r>
      <w:r w:rsidRPr="009375A0">
        <w:rPr>
          <w:rFonts w:ascii="Times New Roman" w:hAnsi="Times New Roman"/>
          <w:b/>
          <w:i/>
        </w:rPr>
        <w:t>Division 2</w:t>
      </w:r>
      <w:r w:rsidRPr="009375A0">
        <w:rPr>
          <w:rFonts w:ascii="Times New Roman" w:hAnsi="Times New Roman"/>
          <w:b/>
        </w:rPr>
        <w:t>—</w:t>
      </w:r>
      <w:r w:rsidRPr="009375A0">
        <w:rPr>
          <w:rFonts w:ascii="Times New Roman" w:hAnsi="Times New Roman"/>
          <w:b/>
          <w:i/>
        </w:rPr>
        <w:t>Civil Proceedings</w:t>
      </w:r>
    </w:p>
    <w:p w14:paraId="6DCB838D"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Standard of proof</w:t>
      </w:r>
    </w:p>
    <w:p w14:paraId="3382B1E8" w14:textId="77777777" w:rsidR="0002618D" w:rsidRPr="009375A0" w:rsidRDefault="009375A0" w:rsidP="00116041">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38</w:t>
      </w:r>
      <w:r w:rsidR="00831C9C" w:rsidRPr="00831C9C">
        <w:rPr>
          <w:rFonts w:ascii="Times New Roman" w:hAnsi="Times New Roman"/>
          <w:smallCaps/>
        </w:rPr>
        <w:t>b</w:t>
      </w:r>
      <w:r w:rsidR="0002618D" w:rsidRPr="009375A0">
        <w:rPr>
          <w:rFonts w:ascii="Times New Roman" w:hAnsi="Times New Roman"/>
        </w:rPr>
        <w:t>. Where, in proceedings other than proceedings for an offence, it is necessary to establish, or for the Court to be satisfied, for any purpose relating to a matter arising under a relevant Act, that—</w:t>
      </w:r>
    </w:p>
    <w:p w14:paraId="37EFEA86"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person has contravened a provision of a relevant Act;</w:t>
      </w:r>
    </w:p>
    <w:p w14:paraId="0A04D6F9"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default has been made in complying with a provision of a relevant Act;</w:t>
      </w:r>
    </w:p>
    <w:p w14:paraId="76B7BC16"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an act or omission was unlawful by virtue of a provision of a relevant Act; or</w:t>
      </w:r>
    </w:p>
    <w:p w14:paraId="01B78996"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 person has been in any way, by act or omission, directly or indirectly, knowingly concerned in or party to a contravention, or a default in complying with, a provision of a relevant Act,</w:t>
      </w:r>
    </w:p>
    <w:p w14:paraId="7926010D"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 xml:space="preserve">it is sufficient if the matter referred to in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is established, or the Court is so satisfied, as the case may be, on the balance of probabilities.</w:t>
      </w:r>
      <w:r w:rsidR="009375A0">
        <w:rPr>
          <w:rFonts w:ascii="Times New Roman" w:hAnsi="Times New Roman"/>
        </w:rPr>
        <w:t>”</w:t>
      </w:r>
      <w:r w:rsidRPr="009375A0">
        <w:rPr>
          <w:rFonts w:ascii="Times New Roman" w:hAnsi="Times New Roman"/>
        </w:rPr>
        <w:t>.</w:t>
      </w:r>
    </w:p>
    <w:p w14:paraId="42034D74"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3BF441E" w14:textId="77777777" w:rsidR="0002618D" w:rsidRPr="00116041" w:rsidRDefault="009375A0" w:rsidP="00116041">
      <w:pPr>
        <w:spacing w:after="0" w:line="240" w:lineRule="auto"/>
        <w:jc w:val="center"/>
        <w:rPr>
          <w:rFonts w:ascii="Times New Roman" w:hAnsi="Times New Roman"/>
          <w:sz w:val="24"/>
        </w:rPr>
      </w:pPr>
      <w:r w:rsidRPr="00116041">
        <w:rPr>
          <w:rFonts w:ascii="Times New Roman" w:hAnsi="Times New Roman"/>
          <w:b/>
          <w:sz w:val="24"/>
        </w:rPr>
        <w:lastRenderedPageBreak/>
        <w:t xml:space="preserve">PART V—AMENDMENT OF COMPANIES AND SECURITIES LEGISLATION </w:t>
      </w:r>
      <w:r w:rsidRPr="008C080D">
        <w:rPr>
          <w:rFonts w:ascii="Times New Roman" w:hAnsi="Times New Roman"/>
          <w:b/>
          <w:sz w:val="24"/>
        </w:rPr>
        <w:t>(</w:t>
      </w:r>
      <w:r w:rsidRPr="00116041">
        <w:rPr>
          <w:rFonts w:ascii="Times New Roman" w:hAnsi="Times New Roman"/>
          <w:b/>
          <w:sz w:val="24"/>
        </w:rPr>
        <w:t>MISCELLANEOUS AMENDMENTS</w:t>
      </w:r>
      <w:r w:rsidRPr="008C080D">
        <w:rPr>
          <w:rFonts w:ascii="Times New Roman" w:hAnsi="Times New Roman"/>
          <w:b/>
          <w:sz w:val="24"/>
        </w:rPr>
        <w:t>)</w:t>
      </w:r>
      <w:r w:rsidRPr="00116041">
        <w:rPr>
          <w:rFonts w:ascii="Times New Roman" w:hAnsi="Times New Roman"/>
          <w:b/>
          <w:sz w:val="24"/>
        </w:rPr>
        <w:t xml:space="preserve"> ACT 1983</w:t>
      </w:r>
    </w:p>
    <w:p w14:paraId="2BA4F8BC"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Principal Act</w:t>
      </w:r>
    </w:p>
    <w:p w14:paraId="72E702DC"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152.</w:t>
      </w:r>
      <w:r w:rsidR="0002618D" w:rsidRPr="009375A0">
        <w:rPr>
          <w:rFonts w:ascii="Times New Roman" w:hAnsi="Times New Roman"/>
        </w:rPr>
        <w:t xml:space="preserve">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1983</w:t>
      </w:r>
      <w:r w:rsidRPr="000465B7">
        <w:rPr>
          <w:rFonts w:ascii="Times New Roman" w:hAnsi="Times New Roman"/>
          <w:vertAlign w:val="superscript"/>
        </w:rPr>
        <w:t>4</w:t>
      </w:r>
      <w:r w:rsidRPr="009375A0">
        <w:rPr>
          <w:rFonts w:ascii="Times New Roman" w:hAnsi="Times New Roman"/>
          <w:i/>
        </w:rPr>
        <w:t xml:space="preserve"> </w:t>
      </w:r>
      <w:r w:rsidR="0002618D" w:rsidRPr="009375A0">
        <w:rPr>
          <w:rFonts w:ascii="Times New Roman" w:hAnsi="Times New Roman"/>
        </w:rPr>
        <w:t>is in this Part referred to as the Principal Act.</w:t>
      </w:r>
    </w:p>
    <w:p w14:paraId="2365A577"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Schedule 1</w:t>
      </w:r>
    </w:p>
    <w:p w14:paraId="0D897D4E"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153.</w:t>
      </w:r>
      <w:r w:rsidR="0002618D" w:rsidRPr="009375A0">
        <w:rPr>
          <w:rFonts w:ascii="Times New Roman" w:hAnsi="Times New Roman"/>
        </w:rPr>
        <w:t xml:space="preserve"> Schedule 1 to the Principal Act is amended by omitting </w:t>
      </w:r>
      <w:r>
        <w:rPr>
          <w:rFonts w:ascii="Times New Roman" w:hAnsi="Times New Roman"/>
        </w:rPr>
        <w:t>“</w:t>
      </w:r>
      <w:r w:rsidR="0002618D" w:rsidRPr="009375A0">
        <w:rPr>
          <w:rFonts w:ascii="Times New Roman" w:hAnsi="Times New Roman"/>
        </w:rPr>
        <w:t>A</w:t>
      </w:r>
      <w:r>
        <w:rPr>
          <w:rFonts w:ascii="Times New Roman" w:hAnsi="Times New Roman"/>
        </w:rPr>
        <w:t>”</w:t>
      </w:r>
      <w:r w:rsidR="0002618D" w:rsidRPr="009375A0">
        <w:rPr>
          <w:rFonts w:ascii="Times New Roman" w:hAnsi="Times New Roman"/>
        </w:rPr>
        <w:t xml:space="preserve"> from the amendment of paragraph 238 </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of the </w:t>
      </w:r>
      <w:r w:rsidRPr="009375A0">
        <w:rPr>
          <w:rFonts w:ascii="Times New Roman" w:hAnsi="Times New Roman"/>
          <w:i/>
        </w:rPr>
        <w:t xml:space="preserve">Companies Act 1981 </w:t>
      </w:r>
      <w:r w:rsidR="0002618D" w:rsidRPr="009375A0">
        <w:rPr>
          <w:rFonts w:ascii="Times New Roman" w:hAnsi="Times New Roman"/>
        </w:rPr>
        <w:t xml:space="preserve">and substituting </w:t>
      </w:r>
      <w:r>
        <w:rPr>
          <w:rFonts w:ascii="Times New Roman" w:hAnsi="Times New Roman"/>
        </w:rPr>
        <w:t>“</w:t>
      </w:r>
      <w:r w:rsidR="0002618D" w:rsidRPr="009375A0">
        <w:rPr>
          <w:rFonts w:ascii="Times New Roman" w:hAnsi="Times New Roman"/>
        </w:rPr>
        <w:t>a</w:t>
      </w:r>
      <w:r>
        <w:rPr>
          <w:rFonts w:ascii="Times New Roman" w:hAnsi="Times New Roman"/>
        </w:rPr>
        <w:t>”</w:t>
      </w:r>
      <w:r w:rsidR="0002618D" w:rsidRPr="009375A0">
        <w:rPr>
          <w:rFonts w:ascii="Times New Roman" w:hAnsi="Times New Roman"/>
        </w:rPr>
        <w:t>.</w:t>
      </w:r>
    </w:p>
    <w:p w14:paraId="6E98E037" w14:textId="77777777" w:rsidR="0002618D" w:rsidRPr="00116041" w:rsidRDefault="009375A0" w:rsidP="00116041">
      <w:pPr>
        <w:spacing w:before="120" w:after="0" w:line="240" w:lineRule="auto"/>
        <w:jc w:val="center"/>
        <w:rPr>
          <w:rFonts w:ascii="Times New Roman" w:hAnsi="Times New Roman"/>
          <w:sz w:val="24"/>
        </w:rPr>
      </w:pPr>
      <w:r w:rsidRPr="00116041">
        <w:rPr>
          <w:rFonts w:ascii="Times New Roman" w:hAnsi="Times New Roman"/>
          <w:b/>
          <w:sz w:val="24"/>
        </w:rPr>
        <w:t>PART VI—AMENDMENTS OF NATIONAL COMPANIES AND SECURITIES COMMISSION ACT 1979</w:t>
      </w:r>
    </w:p>
    <w:p w14:paraId="79DE97BC"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Principal Act</w:t>
      </w:r>
    </w:p>
    <w:p w14:paraId="6B700DF1"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154.</w:t>
      </w:r>
      <w:r w:rsidR="0002618D" w:rsidRPr="009375A0">
        <w:rPr>
          <w:rFonts w:ascii="Times New Roman" w:hAnsi="Times New Roman"/>
        </w:rPr>
        <w:t xml:space="preserve"> The </w:t>
      </w:r>
      <w:r w:rsidRPr="009375A0">
        <w:rPr>
          <w:rFonts w:ascii="Times New Roman" w:hAnsi="Times New Roman"/>
          <w:i/>
        </w:rPr>
        <w:t>National Companies and Securities Commission Act 1979</w:t>
      </w:r>
      <w:r w:rsidRPr="000465B7">
        <w:rPr>
          <w:rFonts w:ascii="Times New Roman" w:hAnsi="Times New Roman"/>
          <w:vertAlign w:val="superscript"/>
        </w:rPr>
        <w:t>5</w:t>
      </w:r>
      <w:r w:rsidRPr="009375A0">
        <w:rPr>
          <w:rFonts w:ascii="Times New Roman" w:hAnsi="Times New Roman"/>
          <w:i/>
        </w:rPr>
        <w:t xml:space="preserve"> </w:t>
      </w:r>
      <w:r w:rsidR="0002618D" w:rsidRPr="009375A0">
        <w:rPr>
          <w:rFonts w:ascii="Times New Roman" w:hAnsi="Times New Roman"/>
        </w:rPr>
        <w:t>is in this Part referred to as the Principal Act.</w:t>
      </w:r>
    </w:p>
    <w:p w14:paraId="44D3C020"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Interpretation</w:t>
      </w:r>
    </w:p>
    <w:p w14:paraId="0A7E62EC"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155.</w:t>
      </w:r>
      <w:r w:rsidR="0002618D" w:rsidRPr="009375A0">
        <w:rPr>
          <w:rFonts w:ascii="Times New Roman" w:hAnsi="Times New Roman"/>
        </w:rPr>
        <w:t xml:space="preserve"> Section 3 of the Principal Act is amended—</w:t>
      </w:r>
    </w:p>
    <w:p w14:paraId="2DA59C4D"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definition of </w:t>
      </w:r>
      <w:r w:rsidR="009375A0">
        <w:rPr>
          <w:rFonts w:ascii="Times New Roman" w:hAnsi="Times New Roman"/>
        </w:rPr>
        <w:t>“</w:t>
      </w:r>
      <w:r w:rsidRPr="009375A0">
        <w:rPr>
          <w:rFonts w:ascii="Times New Roman" w:hAnsi="Times New Roman"/>
        </w:rPr>
        <w:t>investment contract</w:t>
      </w:r>
      <w:r w:rsidR="009375A0">
        <w:rPr>
          <w:rFonts w:ascii="Times New Roman" w:hAnsi="Times New Roman"/>
        </w:rPr>
        <w:t>”</w:t>
      </w:r>
      <w:r w:rsidRPr="009375A0">
        <w:rPr>
          <w:rFonts w:ascii="Times New Roman" w:hAnsi="Times New Roman"/>
        </w:rPr>
        <w:t>;</w:t>
      </w:r>
    </w:p>
    <w:p w14:paraId="456A0206"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definitions of </w:t>
      </w:r>
      <w:r w:rsidR="009375A0">
        <w:rPr>
          <w:rFonts w:ascii="Times New Roman" w:hAnsi="Times New Roman"/>
        </w:rPr>
        <w:t>“</w:t>
      </w:r>
      <w:r w:rsidRPr="009375A0">
        <w:rPr>
          <w:rFonts w:ascii="Times New Roman" w:hAnsi="Times New Roman"/>
        </w:rPr>
        <w:t>prescribed interest</w:t>
      </w:r>
      <w:r w:rsidR="009375A0">
        <w:rPr>
          <w:rFonts w:ascii="Times New Roman" w:hAnsi="Times New Roman"/>
        </w:rPr>
        <w:t>”</w:t>
      </w:r>
      <w:r w:rsidRPr="009375A0">
        <w:rPr>
          <w:rFonts w:ascii="Times New Roman" w:hAnsi="Times New Roman"/>
        </w:rPr>
        <w:t xml:space="preserve"> and </w:t>
      </w:r>
      <w:r w:rsidR="009375A0">
        <w:rPr>
          <w:rFonts w:ascii="Times New Roman" w:hAnsi="Times New Roman"/>
        </w:rPr>
        <w:t>“</w:t>
      </w:r>
      <w:r w:rsidRPr="009375A0">
        <w:rPr>
          <w:rFonts w:ascii="Times New Roman" w:hAnsi="Times New Roman"/>
        </w:rPr>
        <w:t>securities</w:t>
      </w:r>
      <w:r w:rsidR="009375A0">
        <w:rPr>
          <w:rFonts w:ascii="Times New Roman" w:hAnsi="Times New Roman"/>
        </w:rPr>
        <w:t>”</w:t>
      </w:r>
      <w:r w:rsidRPr="009375A0">
        <w:rPr>
          <w:rFonts w:ascii="Times New Roman" w:hAnsi="Times New Roman"/>
        </w:rPr>
        <w:t xml:space="preserve"> and substituting the following definitions:</w:t>
      </w:r>
    </w:p>
    <w:p w14:paraId="0EDC8809" w14:textId="77777777" w:rsidR="0002618D" w:rsidRPr="009375A0" w:rsidRDefault="00AE08A2"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prescribed interest</w:t>
      </w:r>
      <w:r w:rsidR="009375A0">
        <w:rPr>
          <w:rFonts w:ascii="Times New Roman" w:hAnsi="Times New Roman"/>
        </w:rPr>
        <w:t>’</w:t>
      </w:r>
      <w:r w:rsidR="0002618D" w:rsidRPr="009375A0">
        <w:rPr>
          <w:rFonts w:ascii="Times New Roman" w:hAnsi="Times New Roman"/>
        </w:rPr>
        <w:t xml:space="preserve"> means a prescribed interest within the meaning of the </w:t>
      </w:r>
      <w:r w:rsidR="009375A0" w:rsidRPr="009375A0">
        <w:rPr>
          <w:rFonts w:ascii="Times New Roman" w:hAnsi="Times New Roman"/>
          <w:i/>
        </w:rPr>
        <w:t xml:space="preserve">Companies Act 1981 </w:t>
      </w:r>
      <w:r w:rsidR="0002618D" w:rsidRPr="009375A0">
        <w:rPr>
          <w:rFonts w:ascii="Times New Roman" w:hAnsi="Times New Roman"/>
        </w:rPr>
        <w:t>or of the provisions of a law of a participating State or participating Territory that correspond with that Act;</w:t>
      </w:r>
    </w:p>
    <w:p w14:paraId="3D5B6B4E" w14:textId="151DC816" w:rsidR="0002618D" w:rsidRPr="009375A0" w:rsidRDefault="009375A0"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securities</w:t>
      </w:r>
      <w:r>
        <w:rPr>
          <w:rFonts w:ascii="Times New Roman" w:hAnsi="Times New Roman"/>
        </w:rPr>
        <w:t>’</w:t>
      </w:r>
      <w:r w:rsidR="0002618D" w:rsidRPr="009375A0">
        <w:rPr>
          <w:rFonts w:ascii="Times New Roman" w:hAnsi="Times New Roman"/>
        </w:rPr>
        <w:t xml:space="preserve"> has the same meaning as that expression has in the </w:t>
      </w:r>
      <w:r w:rsidRPr="009375A0">
        <w:rPr>
          <w:rFonts w:ascii="Times New Roman" w:hAnsi="Times New Roman"/>
          <w:i/>
        </w:rPr>
        <w:t>Securities Industry Act 1980</w:t>
      </w:r>
      <w:r w:rsidRPr="003A468A">
        <w:rPr>
          <w:rFonts w:ascii="Times New Roman" w:hAnsi="Times New Roman"/>
        </w:rPr>
        <w:t>;”;</w:t>
      </w:r>
      <w:r w:rsidRPr="009375A0">
        <w:rPr>
          <w:rFonts w:ascii="Times New Roman" w:hAnsi="Times New Roman"/>
          <w:i/>
        </w:rPr>
        <w:t xml:space="preserve"> </w:t>
      </w:r>
      <w:r w:rsidR="0002618D" w:rsidRPr="009375A0">
        <w:rPr>
          <w:rFonts w:ascii="Times New Roman" w:hAnsi="Times New Roman"/>
        </w:rPr>
        <w:t>and</w:t>
      </w:r>
    </w:p>
    <w:p w14:paraId="7730655A"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w:t>
      </w:r>
    </w:p>
    <w:p w14:paraId="16AD1B9E"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Membership of Commission</w:t>
      </w:r>
    </w:p>
    <w:p w14:paraId="0A0941DC"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156.</w:t>
      </w:r>
      <w:r w:rsidR="0002618D" w:rsidRPr="009375A0">
        <w:rPr>
          <w:rFonts w:ascii="Times New Roman" w:hAnsi="Times New Roman"/>
        </w:rPr>
        <w:t xml:space="preserve"> Section 11 of the Principal Act is amended by omitting from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5</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8</w:t>
      </w:r>
      <w:r>
        <w:rPr>
          <w:rFonts w:ascii="Times New Roman" w:hAnsi="Times New Roman"/>
        </w:rPr>
        <w:t>”</w:t>
      </w:r>
      <w:r w:rsidR="0002618D" w:rsidRPr="009375A0">
        <w:rPr>
          <w:rFonts w:ascii="Times New Roman" w:hAnsi="Times New Roman"/>
        </w:rPr>
        <w:t>.</w:t>
      </w:r>
    </w:p>
    <w:p w14:paraId="20305703"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Acting appointments</w:t>
      </w:r>
    </w:p>
    <w:p w14:paraId="7986C981"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157.</w:t>
      </w:r>
      <w:r w:rsidR="0002618D" w:rsidRPr="009375A0">
        <w:rPr>
          <w:rFonts w:ascii="Times New Roman" w:hAnsi="Times New Roman"/>
        </w:rPr>
        <w:t xml:space="preserve"> Section 17 of the Principal Act is amended by omitting from paragraphs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5</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8</w:t>
      </w:r>
      <w:r>
        <w:rPr>
          <w:rFonts w:ascii="Times New Roman" w:hAnsi="Times New Roman"/>
        </w:rPr>
        <w:t>”</w:t>
      </w:r>
      <w:r w:rsidR="0002618D" w:rsidRPr="009375A0">
        <w:rPr>
          <w:rFonts w:ascii="Times New Roman" w:hAnsi="Times New Roman"/>
        </w:rPr>
        <w:t>.</w:t>
      </w:r>
    </w:p>
    <w:p w14:paraId="42ED5BA4"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Meetings of Commission</w:t>
      </w:r>
    </w:p>
    <w:p w14:paraId="26E16D22"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158.</w:t>
      </w:r>
      <w:r w:rsidR="0002618D" w:rsidRPr="009375A0">
        <w:rPr>
          <w:rFonts w:ascii="Times New Roman" w:hAnsi="Times New Roman"/>
        </w:rPr>
        <w:t xml:space="preserve"> Section 20 of the Principal Act is amended—</w:t>
      </w:r>
    </w:p>
    <w:p w14:paraId="312480ED"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the following sub-sections:</w:t>
      </w:r>
    </w:p>
    <w:p w14:paraId="6072DA30"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1295854" w14:textId="77777777" w:rsidR="0002618D" w:rsidRPr="009375A0" w:rsidRDefault="009375A0" w:rsidP="00116041">
      <w:pPr>
        <w:spacing w:after="0" w:line="240" w:lineRule="auto"/>
        <w:ind w:left="720" w:firstLine="360"/>
        <w:jc w:val="both"/>
        <w:rPr>
          <w:rFonts w:ascii="Times New Roman" w:hAnsi="Times New Roman"/>
        </w:rPr>
      </w:pPr>
      <w:r>
        <w:rPr>
          <w:rFonts w:ascii="Times New Roman" w:hAnsi="Times New Roman"/>
        </w:rPr>
        <w:lastRenderedPageBreak/>
        <w:t>“</w:t>
      </w:r>
      <w:r w:rsidR="0002618D" w:rsidRPr="008C080D">
        <w:rPr>
          <w:rFonts w:ascii="Times New Roman" w:hAnsi="Times New Roman"/>
        </w:rPr>
        <w:t>(</w:t>
      </w:r>
      <w:r w:rsidR="0002618D" w:rsidRPr="009375A0">
        <w:rPr>
          <w:rFonts w:ascii="Times New Roman" w:hAnsi="Times New Roman"/>
        </w:rPr>
        <w:t>3</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If all the members of the Commission who are neither absent from duty nor absent from Australia so agree, a meeting, or a part of a meeting, of the Commission may be held by means of any of, or by means of a combination of any 2 or more of, the following methods of communication:</w:t>
      </w:r>
    </w:p>
    <w:p w14:paraId="1A2E4FC8"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telephone;</w:t>
      </w:r>
    </w:p>
    <w:p w14:paraId="7DB76725"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closed-circuit television;</w:t>
      </w:r>
    </w:p>
    <w:p w14:paraId="7FFCFF2F"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method or methods of communication approved by the Commission for the purposes of that meeting.</w:t>
      </w:r>
    </w:p>
    <w:p w14:paraId="27D69AF2" w14:textId="77777777" w:rsidR="00116041" w:rsidRDefault="009375A0" w:rsidP="00116041">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All the members of the Commission who take part in a meeting held as mentioned in sub-section </w:t>
      </w:r>
      <w:r w:rsidR="0002618D" w:rsidRPr="008C080D">
        <w:rPr>
          <w:rFonts w:ascii="Times New Roman" w:hAnsi="Times New Roman"/>
        </w:rPr>
        <w:t>(</w:t>
      </w:r>
      <w:r w:rsidR="0002618D" w:rsidRPr="009375A0">
        <w:rPr>
          <w:rFonts w:ascii="Times New Roman" w:hAnsi="Times New Roman"/>
        </w:rPr>
        <w:t>3</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shall be deemed, for the purposes of this section, to have been present at the meeting, notwithstanding that they were not all present at the same place at the time when the meeting was so held.</w:t>
      </w:r>
      <w:r>
        <w:rPr>
          <w:rFonts w:ascii="Times New Roman" w:hAnsi="Times New Roman"/>
        </w:rPr>
        <w:t>”</w:t>
      </w:r>
      <w:r w:rsidR="00116041">
        <w:rPr>
          <w:rFonts w:ascii="Times New Roman" w:hAnsi="Times New Roman"/>
        </w:rPr>
        <w:t>; and</w:t>
      </w:r>
    </w:p>
    <w:p w14:paraId="6F030CE7"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adding at the end of sub-section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at the meeting</w:t>
      </w:r>
      <w:r w:rsidR="009375A0">
        <w:rPr>
          <w:rFonts w:ascii="Times New Roman" w:hAnsi="Times New Roman"/>
        </w:rPr>
        <w:t>”</w:t>
      </w:r>
      <w:r w:rsidRPr="009375A0">
        <w:rPr>
          <w:rFonts w:ascii="Times New Roman" w:hAnsi="Times New Roman"/>
        </w:rPr>
        <w:t>.</w:t>
      </w:r>
    </w:p>
    <w:p w14:paraId="6312F5B3"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Divisions of Commission</w:t>
      </w:r>
    </w:p>
    <w:p w14:paraId="6968B090"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159.</w:t>
      </w:r>
      <w:r w:rsidR="0002618D" w:rsidRPr="009375A0">
        <w:rPr>
          <w:rFonts w:ascii="Times New Roman" w:hAnsi="Times New Roman"/>
        </w:rPr>
        <w:t xml:space="preserve"> Section 21 of the Principal Act is amended by inserting after sub-section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the following sub-sections:</w:t>
      </w:r>
    </w:p>
    <w:p w14:paraId="704A6AA9" w14:textId="77777777" w:rsidR="0002618D" w:rsidRPr="009375A0" w:rsidRDefault="009375A0" w:rsidP="00116041">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If all the full-time members of the Commission who are—</w:t>
      </w:r>
    </w:p>
    <w:p w14:paraId="71EADA3D"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members of a particular Division; and</w:t>
      </w:r>
    </w:p>
    <w:p w14:paraId="59C3584F"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neither absent from duty nor absent from Australia,</w:t>
      </w:r>
    </w:p>
    <w:p w14:paraId="361FBC2C"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so agree, a meeting, or a part of a meeting, of that Division may be held by means of any of, or by means of a combination of any 2 or more of, the following methods of communication:</w:t>
      </w:r>
    </w:p>
    <w:p w14:paraId="7A82A5EB"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telephone;</w:t>
      </w:r>
    </w:p>
    <w:p w14:paraId="01242295"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closed-circuit television;</w:t>
      </w:r>
    </w:p>
    <w:p w14:paraId="624F6B7E"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a method or methods of communication approved by that Division for the purposes of that meeting.</w:t>
      </w:r>
    </w:p>
    <w:p w14:paraId="1BDBB7EA" w14:textId="77777777" w:rsidR="0002618D" w:rsidRPr="009375A0" w:rsidRDefault="009375A0" w:rsidP="00116041">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All the members of a particular Division of the Commission who take part in a meeting held as mentioned in sub-section </w:t>
      </w:r>
      <w:r w:rsidR="0002618D" w:rsidRPr="008C080D">
        <w:rPr>
          <w:rFonts w:ascii="Times New Roman" w:hAnsi="Times New Roman"/>
        </w:rPr>
        <w:t>(</w:t>
      </w:r>
      <w:r w:rsidR="0002618D" w:rsidRPr="009375A0">
        <w:rPr>
          <w:rFonts w:ascii="Times New Roman" w:hAnsi="Times New Roman"/>
        </w:rPr>
        <w:t>4</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shall be deemed, for the purposes of this section, to have been present at the meeting, notwithstanding that they were not all present at the same place at the time when the meeting was so held.</w:t>
      </w:r>
      <w:r>
        <w:rPr>
          <w:rFonts w:ascii="Times New Roman" w:hAnsi="Times New Roman"/>
        </w:rPr>
        <w:t>”</w:t>
      </w:r>
      <w:r w:rsidR="0002618D" w:rsidRPr="009375A0">
        <w:rPr>
          <w:rFonts w:ascii="Times New Roman" w:hAnsi="Times New Roman"/>
        </w:rPr>
        <w:t>.</w:t>
      </w:r>
    </w:p>
    <w:p w14:paraId="572B439B"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Engagement of consultants</w:t>
      </w:r>
    </w:p>
    <w:p w14:paraId="31CD629B"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160.</w:t>
      </w:r>
      <w:r w:rsidR="0002618D" w:rsidRPr="009375A0">
        <w:rPr>
          <w:rFonts w:ascii="Times New Roman" w:hAnsi="Times New Roman"/>
        </w:rPr>
        <w:t xml:space="preserve"> Section 25 of the Principal Act is amended by omitting from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 with the approval of the Public Service Board,</w:t>
      </w:r>
      <w:r>
        <w:rPr>
          <w:rFonts w:ascii="Times New Roman" w:hAnsi="Times New Roman"/>
        </w:rPr>
        <w:t>”</w:t>
      </w:r>
      <w:r w:rsidR="0002618D" w:rsidRPr="009375A0">
        <w:rPr>
          <w:rFonts w:ascii="Times New Roman" w:hAnsi="Times New Roman"/>
        </w:rPr>
        <w:t>.</w:t>
      </w:r>
    </w:p>
    <w:p w14:paraId="2F4CB139"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Proceedings at hearings</w:t>
      </w:r>
    </w:p>
    <w:p w14:paraId="2C37942D"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161.</w:t>
      </w:r>
      <w:r w:rsidR="0002618D" w:rsidRPr="009375A0">
        <w:rPr>
          <w:rFonts w:ascii="Times New Roman" w:hAnsi="Times New Roman"/>
        </w:rPr>
        <w:t xml:space="preserve"> Section 38 of the Principal Act is amended—</w:t>
      </w:r>
    </w:p>
    <w:p w14:paraId="6B3C4C3A"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relevant</w:t>
      </w:r>
      <w:r w:rsidR="009375A0">
        <w:rPr>
          <w:rFonts w:ascii="Times New Roman" w:hAnsi="Times New Roman"/>
        </w:rPr>
        <w:t>”</w:t>
      </w:r>
      <w:r w:rsidRPr="009375A0">
        <w:rPr>
          <w:rFonts w:ascii="Times New Roman" w:hAnsi="Times New Roman"/>
        </w:rPr>
        <w:t>;</w:t>
      </w:r>
    </w:p>
    <w:p w14:paraId="03452AA9"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and</w:t>
      </w:r>
      <w:r w:rsidR="009375A0">
        <w:rPr>
          <w:rFonts w:ascii="Times New Roman" w:hAnsi="Times New Roman"/>
        </w:rPr>
        <w:t>”</w:t>
      </w:r>
      <w:r w:rsidRPr="009375A0">
        <w:rPr>
          <w:rFonts w:ascii="Times New Roman" w:hAnsi="Times New Roman"/>
        </w:rPr>
        <w:t>; and</w:t>
      </w:r>
    </w:p>
    <w:p w14:paraId="0F8243EE"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374AD39"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and substituting the following paragraphs:</w:t>
      </w:r>
    </w:p>
    <w:p w14:paraId="7E26312E" w14:textId="77777777" w:rsidR="0002618D" w:rsidRPr="009375A0" w:rsidRDefault="009375A0" w:rsidP="00116041">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e</w:t>
      </w:r>
      <w:r w:rsidR="0002618D" w:rsidRPr="008C080D">
        <w:rPr>
          <w:rFonts w:ascii="Times New Roman" w:hAnsi="Times New Roman"/>
        </w:rPr>
        <w:t>)</w:t>
      </w:r>
      <w:r w:rsidR="0002618D" w:rsidRPr="009375A0">
        <w:rPr>
          <w:rFonts w:ascii="Times New Roman" w:hAnsi="Times New Roman"/>
        </w:rPr>
        <w:t xml:space="preserve"> except in the case of a hearing before a Division of the Commission—the provisions of section 20 </w:t>
      </w:r>
      <w:r w:rsidR="0002618D" w:rsidRPr="008C080D">
        <w:rPr>
          <w:rFonts w:ascii="Times New Roman" w:hAnsi="Times New Roman"/>
        </w:rPr>
        <w:t>(</w:t>
      </w:r>
      <w:r w:rsidR="0002618D" w:rsidRPr="009375A0">
        <w:rPr>
          <w:rFonts w:ascii="Times New Roman" w:hAnsi="Times New Roman"/>
        </w:rPr>
        <w:t xml:space="preserve">other than sub-sections 20 </w:t>
      </w:r>
      <w:r w:rsidR="0002618D" w:rsidRPr="008C080D">
        <w:rPr>
          <w:rFonts w:ascii="Times New Roman" w:hAnsi="Times New Roman"/>
        </w:rPr>
        <w:t>(</w:t>
      </w:r>
      <w:r w:rsidR="0002618D" w:rsidRPr="009375A0">
        <w:rPr>
          <w:rFonts w:ascii="Times New Roman" w:hAnsi="Times New Roman"/>
        </w:rPr>
        <w:t>3</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3</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apply, so far as they are capable of application, as if the hearing were a meeting of the Commission; and</w:t>
      </w:r>
    </w:p>
    <w:p w14:paraId="1A39AADF"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in the case of a hearing before a Division of the Commission—the provisions of section 20 </w:t>
      </w:r>
      <w:r w:rsidRPr="008C080D">
        <w:rPr>
          <w:rFonts w:ascii="Times New Roman" w:hAnsi="Times New Roman"/>
        </w:rPr>
        <w:t>(</w:t>
      </w:r>
      <w:r w:rsidRPr="009375A0">
        <w:rPr>
          <w:rFonts w:ascii="Times New Roman" w:hAnsi="Times New Roman"/>
        </w:rPr>
        <w:t xml:space="preserve">other than sub-sections 20 </w:t>
      </w:r>
      <w:r w:rsidRPr="008C080D">
        <w:rPr>
          <w:rFonts w:ascii="Times New Roman" w:hAnsi="Times New Roman"/>
        </w:rPr>
        <w:t>(</w:t>
      </w:r>
      <w:r w:rsidRPr="009375A0">
        <w:rPr>
          <w:rFonts w:ascii="Times New Roman" w:hAnsi="Times New Roman"/>
        </w:rPr>
        <w:t>3</w:t>
      </w:r>
      <w:r w:rsidR="009375A0" w:rsidRPr="009375A0">
        <w:rPr>
          <w:rFonts w:ascii="Times New Roman" w:hAnsi="Times New Roman"/>
          <w:smallCaps/>
        </w:rPr>
        <w:t>a</w:t>
      </w:r>
      <w:r w:rsidRPr="008C080D">
        <w:rPr>
          <w:rFonts w:ascii="Times New Roman" w:hAnsi="Times New Roman"/>
        </w:rPr>
        <w:t>)</w:t>
      </w:r>
      <w:r w:rsidRPr="009375A0">
        <w:rPr>
          <w:rFonts w:ascii="Times New Roman" w:hAnsi="Times New Roman"/>
        </w:rPr>
        <w:t xml:space="preserve"> and </w:t>
      </w:r>
      <w:r w:rsidR="009375A0" w:rsidRPr="008C080D">
        <w:rPr>
          <w:rFonts w:ascii="Times New Roman" w:hAnsi="Times New Roman"/>
          <w:smallCaps/>
        </w:rPr>
        <w:t>(</w:t>
      </w:r>
      <w:r w:rsidR="009375A0" w:rsidRPr="009375A0">
        <w:rPr>
          <w:rFonts w:ascii="Times New Roman" w:hAnsi="Times New Roman"/>
          <w:smallCaps/>
        </w:rPr>
        <w:t>3b</w:t>
      </w:r>
      <w:r w:rsidR="009375A0" w:rsidRPr="008C080D">
        <w:rPr>
          <w:rFonts w:ascii="Times New Roman" w:hAnsi="Times New Roman"/>
          <w:smallCaps/>
        </w:rPr>
        <w:t>))</w:t>
      </w:r>
      <w:r w:rsidR="009375A0" w:rsidRPr="009375A0">
        <w:rPr>
          <w:rFonts w:ascii="Times New Roman" w:hAnsi="Times New Roman"/>
          <w:smallCaps/>
        </w:rPr>
        <w:t xml:space="preserve"> </w:t>
      </w:r>
      <w:r w:rsidRPr="009375A0">
        <w:rPr>
          <w:rFonts w:ascii="Times New Roman" w:hAnsi="Times New Roman"/>
        </w:rPr>
        <w:t xml:space="preserve">and of section 21 </w:t>
      </w:r>
      <w:r w:rsidRPr="008C080D">
        <w:rPr>
          <w:rFonts w:ascii="Times New Roman" w:hAnsi="Times New Roman"/>
        </w:rPr>
        <w:t>(</w:t>
      </w:r>
      <w:r w:rsidRPr="009375A0">
        <w:rPr>
          <w:rFonts w:ascii="Times New Roman" w:hAnsi="Times New Roman"/>
        </w:rPr>
        <w:t xml:space="preserve">other than sub-sections 21 </w:t>
      </w:r>
      <w:r w:rsidRPr="008C080D">
        <w:rPr>
          <w:rFonts w:ascii="Times New Roman" w:hAnsi="Times New Roman"/>
        </w:rPr>
        <w:t>(</w:t>
      </w:r>
      <w:r w:rsidRPr="009375A0">
        <w:rPr>
          <w:rFonts w:ascii="Times New Roman" w:hAnsi="Times New Roman"/>
        </w:rPr>
        <w:t>4</w:t>
      </w:r>
      <w:r w:rsidR="009375A0" w:rsidRPr="009375A0">
        <w:rPr>
          <w:rFonts w:ascii="Times New Roman" w:hAnsi="Times New Roman"/>
          <w:smallCaps/>
        </w:rPr>
        <w:t>a</w:t>
      </w:r>
      <w:r w:rsidRPr="008C080D">
        <w:rPr>
          <w:rFonts w:ascii="Times New Roman" w:hAnsi="Times New Roman"/>
        </w:rPr>
        <w:t>)</w:t>
      </w:r>
      <w:r w:rsidRPr="009375A0">
        <w:rPr>
          <w:rFonts w:ascii="Times New Roman" w:hAnsi="Times New Roman"/>
        </w:rPr>
        <w:t xml:space="preserve"> and </w:t>
      </w:r>
      <w:r w:rsidR="009375A0" w:rsidRPr="008C080D">
        <w:rPr>
          <w:rFonts w:ascii="Times New Roman" w:hAnsi="Times New Roman"/>
          <w:smallCaps/>
        </w:rPr>
        <w:t>(</w:t>
      </w:r>
      <w:r w:rsidR="009375A0" w:rsidRPr="009375A0">
        <w:rPr>
          <w:rFonts w:ascii="Times New Roman" w:hAnsi="Times New Roman"/>
          <w:smallCaps/>
        </w:rPr>
        <w:t>4b</w:t>
      </w:r>
      <w:r w:rsidR="009375A0" w:rsidRPr="008C080D">
        <w:rPr>
          <w:rFonts w:ascii="Times New Roman" w:hAnsi="Times New Roman"/>
          <w:smallCaps/>
        </w:rPr>
        <w:t>))</w:t>
      </w:r>
      <w:r w:rsidR="009375A0" w:rsidRPr="009375A0">
        <w:rPr>
          <w:rFonts w:ascii="Times New Roman" w:hAnsi="Times New Roman"/>
          <w:smallCaps/>
        </w:rPr>
        <w:t xml:space="preserve"> </w:t>
      </w:r>
      <w:r w:rsidRPr="009375A0">
        <w:rPr>
          <w:rFonts w:ascii="Times New Roman" w:hAnsi="Times New Roman"/>
        </w:rPr>
        <w:t>apply, so far as they are capable of application, as if the hearing were a meeting of that Division.</w:t>
      </w:r>
      <w:r w:rsidR="009375A0">
        <w:rPr>
          <w:rFonts w:ascii="Times New Roman" w:hAnsi="Times New Roman"/>
        </w:rPr>
        <w:t>”</w:t>
      </w:r>
      <w:r w:rsidRPr="009375A0">
        <w:rPr>
          <w:rFonts w:ascii="Times New Roman" w:hAnsi="Times New Roman"/>
        </w:rPr>
        <w:t>.</w:t>
      </w:r>
    </w:p>
    <w:p w14:paraId="315CFBEA"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Delegation by Commission</w:t>
      </w:r>
    </w:p>
    <w:p w14:paraId="5738FDBF"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162.</w:t>
      </w:r>
      <w:r w:rsidR="0002618D" w:rsidRPr="009375A0">
        <w:rPr>
          <w:rFonts w:ascii="Times New Roman" w:hAnsi="Times New Roman"/>
        </w:rPr>
        <w:t xml:space="preserve"> Section 45 of the Principal Act is amended—</w:t>
      </w:r>
    </w:p>
    <w:p w14:paraId="406B7C00"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sub-section:</w:t>
      </w:r>
    </w:p>
    <w:p w14:paraId="7680F040" w14:textId="77777777" w:rsidR="0002618D" w:rsidRPr="009375A0" w:rsidRDefault="009375A0" w:rsidP="00116041">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Without limiting the generality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the Commission may, either generally or as otherwise provided by the instrument of delegation, by writing under its common seal, delegate to a member or acting member all or any—</w:t>
      </w:r>
    </w:p>
    <w:p w14:paraId="4B8DC8CD"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powers of the Commission under Part VI; or</w:t>
      </w:r>
    </w:p>
    <w:p w14:paraId="195D3C90"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powers that relate to the holding of hearings and that are conferred, or expressed to be conferred, on the Commission by or under a State Act </w:t>
      </w:r>
      <w:r w:rsidRPr="008C080D">
        <w:rPr>
          <w:rFonts w:ascii="Times New Roman" w:hAnsi="Times New Roman"/>
        </w:rPr>
        <w:t>(</w:t>
      </w:r>
      <w:r w:rsidRPr="009375A0">
        <w:rPr>
          <w:rFonts w:ascii="Times New Roman" w:hAnsi="Times New Roman"/>
        </w:rPr>
        <w:t>other than powers the delegation of which is prohibited by the State Act concerned</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w:t>
      </w:r>
    </w:p>
    <w:p w14:paraId="28E91CDB"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the following sub-section:</w:t>
      </w:r>
    </w:p>
    <w:p w14:paraId="1204CE69" w14:textId="77777777" w:rsidR="0002618D" w:rsidRPr="009375A0" w:rsidRDefault="009375A0" w:rsidP="00116041">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Any act or thing done in the exercise of a power by a person to whom that power has been delegated by the Commission under sub-section </w:t>
      </w:r>
      <w:r w:rsidR="0002618D" w:rsidRPr="008C080D">
        <w:rPr>
          <w:rFonts w:ascii="Times New Roman" w:hAnsi="Times New Roman"/>
        </w:rPr>
        <w:t>(</w:t>
      </w:r>
      <w:r w:rsidR="0002618D" w:rsidRPr="009375A0">
        <w:rPr>
          <w:rFonts w:ascii="Times New Roman" w:hAnsi="Times New Roman"/>
        </w:rPr>
        <w:t>1</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shall be deemed to have been done by the Commission.</w:t>
      </w:r>
      <w:r>
        <w:rPr>
          <w:rFonts w:ascii="Times New Roman" w:hAnsi="Times New Roman"/>
        </w:rPr>
        <w:t>”</w:t>
      </w:r>
      <w:r w:rsidR="0002618D" w:rsidRPr="009375A0">
        <w:rPr>
          <w:rFonts w:ascii="Times New Roman" w:hAnsi="Times New Roman"/>
        </w:rPr>
        <w:t>;</w:t>
      </w:r>
    </w:p>
    <w:p w14:paraId="5D6F453F" w14:textId="0B68DB90"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in sub-sections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10</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13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or </w:t>
      </w:r>
      <w:r w:rsidR="00154F53" w:rsidRPr="008C080D">
        <w:rPr>
          <w:rFonts w:ascii="Times New Roman" w:hAnsi="Times New Roman"/>
        </w:rPr>
        <w:t>(</w:t>
      </w:r>
      <w:r w:rsidR="00154F53">
        <w:rPr>
          <w:rFonts w:ascii="Times New Roman" w:hAnsi="Times New Roman"/>
        </w:rPr>
        <w:t>1</w:t>
      </w:r>
      <w:r w:rsidR="00831C9C" w:rsidRPr="00831C9C">
        <w:rPr>
          <w:rFonts w:ascii="Times New Roman" w:hAnsi="Times New Roman"/>
          <w:smallCaps/>
        </w:rPr>
        <w:t>a</w:t>
      </w:r>
      <w:r w:rsidR="00154F53" w:rsidRPr="008C080D">
        <w:rPr>
          <w:rFonts w:ascii="Times New Roman" w:hAnsi="Times New Roman"/>
        </w:rPr>
        <w:t>)</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8C080D">
        <w:rPr>
          <w:rFonts w:ascii="Times New Roman" w:hAnsi="Times New Roman"/>
        </w:rPr>
        <w:t>(</w:t>
      </w:r>
      <w:r w:rsidR="003A468A">
        <w:rPr>
          <w:rFonts w:ascii="Times New Roman" w:hAnsi="Times New Roman"/>
        </w:rPr>
        <w:t>1</w:t>
      </w:r>
      <w:r w:rsidRPr="008C080D">
        <w:rPr>
          <w:rFonts w:ascii="Times New Roman" w:hAnsi="Times New Roman"/>
        </w:rPr>
        <w:t>)</w:t>
      </w:r>
      <w:r w:rsidR="009375A0">
        <w:rPr>
          <w:rFonts w:ascii="Times New Roman" w:hAnsi="Times New Roman"/>
        </w:rPr>
        <w:t>”</w:t>
      </w:r>
      <w:r w:rsidRPr="009375A0">
        <w:rPr>
          <w:rFonts w:ascii="Times New Roman" w:hAnsi="Times New Roman"/>
        </w:rPr>
        <w:t>; and</w:t>
      </w:r>
    </w:p>
    <w:p w14:paraId="10C05715" w14:textId="42AF6D89"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13</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paragraph 38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paragraphs 38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009375A0">
        <w:rPr>
          <w:rFonts w:ascii="Times New Roman" w:hAnsi="Times New Roman"/>
        </w:rPr>
        <w:t>”</w:t>
      </w:r>
      <w:r w:rsidRPr="009375A0">
        <w:rPr>
          <w:rFonts w:ascii="Times New Roman" w:hAnsi="Times New Roman"/>
        </w:rPr>
        <w:t>.</w:t>
      </w:r>
    </w:p>
    <w:p w14:paraId="3DD98843"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Repeal of section 50</w:t>
      </w:r>
    </w:p>
    <w:p w14:paraId="5D4D3EB1"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163.</w:t>
      </w:r>
      <w:r w:rsidR="0002618D" w:rsidRPr="009375A0">
        <w:rPr>
          <w:rFonts w:ascii="Times New Roman" w:hAnsi="Times New Roman"/>
        </w:rPr>
        <w:t xml:space="preserve"> Section 50 of the Principal Act is repealed.</w:t>
      </w:r>
    </w:p>
    <w:p w14:paraId="776AE9A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B92DEAC" w14:textId="77777777" w:rsidR="0002618D" w:rsidRPr="00116041" w:rsidRDefault="009375A0" w:rsidP="00116041">
      <w:pPr>
        <w:spacing w:after="0" w:line="240" w:lineRule="auto"/>
        <w:jc w:val="center"/>
        <w:rPr>
          <w:rFonts w:ascii="Times New Roman" w:hAnsi="Times New Roman"/>
          <w:sz w:val="24"/>
        </w:rPr>
      </w:pPr>
      <w:r w:rsidRPr="00116041">
        <w:rPr>
          <w:rFonts w:ascii="Times New Roman" w:hAnsi="Times New Roman"/>
          <w:b/>
          <w:sz w:val="24"/>
        </w:rPr>
        <w:lastRenderedPageBreak/>
        <w:t>PART VII—AMENDMENTS OF SECURITIES INDUSTRY ACT 1980</w:t>
      </w:r>
    </w:p>
    <w:p w14:paraId="2C754414"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Principal Act</w:t>
      </w:r>
    </w:p>
    <w:p w14:paraId="29C173B5"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164.</w:t>
      </w:r>
      <w:r w:rsidR="0002618D" w:rsidRPr="009375A0">
        <w:rPr>
          <w:rFonts w:ascii="Times New Roman" w:hAnsi="Times New Roman"/>
        </w:rPr>
        <w:t xml:space="preserve"> The </w:t>
      </w:r>
      <w:r w:rsidRPr="009375A0">
        <w:rPr>
          <w:rFonts w:ascii="Times New Roman" w:hAnsi="Times New Roman"/>
          <w:i/>
        </w:rPr>
        <w:t>Securities Industry Act 1980</w:t>
      </w:r>
      <w:r w:rsidRPr="009375A0">
        <w:rPr>
          <w:rFonts w:ascii="Times New Roman" w:hAnsi="Times New Roman"/>
          <w:vertAlign w:val="superscript"/>
        </w:rPr>
        <w:t>6</w:t>
      </w:r>
      <w:r w:rsidRPr="009375A0">
        <w:rPr>
          <w:rFonts w:ascii="Times New Roman" w:hAnsi="Times New Roman"/>
          <w:i/>
        </w:rPr>
        <w:t xml:space="preserve"> </w:t>
      </w:r>
      <w:r w:rsidR="0002618D" w:rsidRPr="009375A0">
        <w:rPr>
          <w:rFonts w:ascii="Times New Roman" w:hAnsi="Times New Roman"/>
        </w:rPr>
        <w:t>is in this Part referred to as the Principal Act.</w:t>
      </w:r>
    </w:p>
    <w:p w14:paraId="7D80A252"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Interpretation</w:t>
      </w:r>
    </w:p>
    <w:p w14:paraId="4AE00D23"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165.</w:t>
      </w:r>
      <w:r w:rsidR="0002618D" w:rsidRPr="009375A0">
        <w:rPr>
          <w:rFonts w:ascii="Times New Roman" w:hAnsi="Times New Roman"/>
        </w:rPr>
        <w:t xml:space="preserve"> </w:t>
      </w:r>
      <w:r w:rsidRPr="008C080D">
        <w:rPr>
          <w:rFonts w:ascii="Times New Roman" w:hAnsi="Times New Roman"/>
          <w:b/>
        </w:rPr>
        <w:t>(</w:t>
      </w:r>
      <w:r w:rsidRPr="009375A0">
        <w:rPr>
          <w:rFonts w:ascii="Times New Roman" w:hAnsi="Times New Roman"/>
          <w:b/>
        </w:rPr>
        <w:t>1</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Section 4 of the Principal Act is amended—</w:t>
      </w:r>
    </w:p>
    <w:p w14:paraId="1064E08B"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accounting records</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definition:</w:t>
      </w:r>
    </w:p>
    <w:p w14:paraId="0906EC65" w14:textId="77777777" w:rsidR="0002618D" w:rsidRPr="009375A0" w:rsidRDefault="00AE08A2"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 xml:space="preserve">approved securities </w:t>
      </w:r>
      <w:proofErr w:type="spellStart"/>
      <w:r w:rsidR="0002618D" w:rsidRPr="009375A0">
        <w:rPr>
          <w:rFonts w:ascii="Times New Roman" w:hAnsi="Times New Roman"/>
        </w:rPr>
        <w:t>organisation</w:t>
      </w:r>
      <w:proofErr w:type="spellEnd"/>
      <w:r w:rsidR="009375A0">
        <w:rPr>
          <w:rFonts w:ascii="Times New Roman" w:hAnsi="Times New Roman"/>
        </w:rPr>
        <w:t>’</w:t>
      </w:r>
      <w:r w:rsidR="0002618D" w:rsidRPr="009375A0">
        <w:rPr>
          <w:rFonts w:ascii="Times New Roman" w:hAnsi="Times New Roman"/>
        </w:rPr>
        <w:t xml:space="preserve"> means a body corporate that is approved by the Ministerial Council under section 38</w:t>
      </w:r>
      <w:r w:rsidR="00831C9C" w:rsidRPr="00831C9C">
        <w:rPr>
          <w:rFonts w:ascii="Times New Roman" w:hAnsi="Times New Roman"/>
          <w:smallCaps/>
        </w:rPr>
        <w:t>a</w:t>
      </w:r>
      <w:r w:rsidR="0002618D" w:rsidRPr="009375A0">
        <w:rPr>
          <w:rFonts w:ascii="Times New Roman" w:hAnsi="Times New Roman"/>
        </w:rPr>
        <w:t>;</w:t>
      </w:r>
      <w:r w:rsidR="009375A0">
        <w:rPr>
          <w:rFonts w:ascii="Times New Roman" w:hAnsi="Times New Roman"/>
        </w:rPr>
        <w:t>”</w:t>
      </w:r>
      <w:r w:rsidR="0002618D" w:rsidRPr="009375A0">
        <w:rPr>
          <w:rFonts w:ascii="Times New Roman" w:hAnsi="Times New Roman"/>
        </w:rPr>
        <w:t>;</w:t>
      </w:r>
    </w:p>
    <w:p w14:paraId="69A7A57F"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w:t>
      </w:r>
      <w:r w:rsidR="009375A0">
        <w:rPr>
          <w:rFonts w:ascii="Times New Roman" w:hAnsi="Times New Roman"/>
        </w:rPr>
        <w:t>“</w:t>
      </w:r>
      <w:r w:rsidRPr="009375A0">
        <w:rPr>
          <w:rFonts w:ascii="Times New Roman" w:hAnsi="Times New Roman"/>
        </w:rPr>
        <w:t>or</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1959;</w:t>
      </w:r>
      <w:r w:rsidR="009375A0">
        <w:rPr>
          <w:rFonts w:ascii="Times New Roman" w:hAnsi="Times New Roman"/>
        </w:rPr>
        <w:t>”</w:t>
      </w:r>
      <w:r w:rsidRPr="009375A0">
        <w:rPr>
          <w:rFonts w:ascii="Times New Roman" w:hAnsi="Times New Roman"/>
        </w:rPr>
        <w:t xml:space="preserve"> in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banking corporation</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w:t>
      </w:r>
    </w:p>
    <w:p w14:paraId="5F84EBED"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banking corporation</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w:t>
      </w:r>
    </w:p>
    <w:p w14:paraId="095BC76E"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and</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last occurring</w:t>
      </w:r>
      <w:r w:rsidRPr="008C080D">
        <w:rPr>
          <w:rFonts w:ascii="Times New Roman" w:hAnsi="Times New Roman"/>
        </w:rPr>
        <w:t>)</w:t>
      </w:r>
      <w:r w:rsidRPr="009375A0">
        <w:rPr>
          <w:rFonts w:ascii="Times New Roman" w:hAnsi="Times New Roman"/>
        </w:rPr>
        <w:t xml:space="preserve"> from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director</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w:t>
      </w:r>
    </w:p>
    <w:p w14:paraId="20FE82C2"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adding at the end of the definition of </w:t>
      </w:r>
      <w:r w:rsidR="009375A0">
        <w:rPr>
          <w:rFonts w:ascii="Times New Roman" w:hAnsi="Times New Roman"/>
        </w:rPr>
        <w:t>“</w:t>
      </w:r>
      <w:r w:rsidRPr="009375A0">
        <w:rPr>
          <w:rFonts w:ascii="Times New Roman" w:hAnsi="Times New Roman"/>
        </w:rPr>
        <w:t>director</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word and paragraph:</w:t>
      </w:r>
    </w:p>
    <w:p w14:paraId="5EEAFE01" w14:textId="77777777" w:rsidR="0002618D" w:rsidRPr="009375A0" w:rsidRDefault="009375A0"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 xml:space="preserve">and </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in the case of a body corporate incorporated or formed outside the Territory—</w:t>
      </w:r>
    </w:p>
    <w:p w14:paraId="781F48AC"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 member of the committee of management, council or other governing body of the body corporate;</w:t>
      </w:r>
    </w:p>
    <w:p w14:paraId="6333E64B"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any person occupying or acting in the position of member of the committee of management, council or other governing body of the body corporate, by whatever name called and whether or not validly appointed to occupy or duly authorised to act in the position; and</w:t>
      </w:r>
    </w:p>
    <w:p w14:paraId="5916B62B"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any person in accordance with whose instructions the members of the committee of management, council or other governing body of the body corporate are accustomed to act;</w:t>
      </w:r>
      <w:r w:rsidR="009375A0">
        <w:rPr>
          <w:rFonts w:ascii="Times New Roman" w:hAnsi="Times New Roman"/>
        </w:rPr>
        <w:t>”</w:t>
      </w:r>
      <w:r w:rsidRPr="009375A0">
        <w:rPr>
          <w:rFonts w:ascii="Times New Roman" w:hAnsi="Times New Roman"/>
        </w:rPr>
        <w:t>;</w:t>
      </w:r>
    </w:p>
    <w:p w14:paraId="5757712D"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omitting from sub-paragraph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exempt dealer</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last occurring</w:t>
      </w:r>
      <w:r w:rsidRPr="008C080D">
        <w:rPr>
          <w:rFonts w:ascii="Times New Roman" w:hAnsi="Times New Roman"/>
        </w:rPr>
        <w:t>)</w:t>
      </w:r>
      <w:r w:rsidRPr="009375A0">
        <w:rPr>
          <w:rFonts w:ascii="Times New Roman" w:hAnsi="Times New Roman"/>
        </w:rPr>
        <w:t>;</w:t>
      </w:r>
    </w:p>
    <w:p w14:paraId="509DB838"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by adding at the end of the definition of </w:t>
      </w:r>
      <w:r w:rsidR="009375A0">
        <w:rPr>
          <w:rFonts w:ascii="Times New Roman" w:hAnsi="Times New Roman"/>
        </w:rPr>
        <w:t>“</w:t>
      </w:r>
      <w:r w:rsidRPr="009375A0">
        <w:rPr>
          <w:rFonts w:ascii="Times New Roman" w:hAnsi="Times New Roman"/>
        </w:rPr>
        <w:t>exempt dealer</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word and paragraph:</w:t>
      </w:r>
    </w:p>
    <w:p w14:paraId="4DB11343" w14:textId="77777777" w:rsidR="0002618D" w:rsidRPr="009375A0" w:rsidRDefault="009375A0"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e</w:t>
      </w:r>
      <w:r w:rsidR="0002618D" w:rsidRPr="008C080D">
        <w:rPr>
          <w:rFonts w:ascii="Times New Roman" w:hAnsi="Times New Roman"/>
        </w:rPr>
        <w:t>)</w:t>
      </w:r>
      <w:r w:rsidR="0002618D" w:rsidRPr="009375A0">
        <w:rPr>
          <w:rFonts w:ascii="Times New Roman" w:hAnsi="Times New Roman"/>
        </w:rPr>
        <w:t xml:space="preserve"> a person who, as Public Trustee, carries on a business of dealing in securities by virtue of that person</w:t>
      </w:r>
      <w:r>
        <w:rPr>
          <w:rFonts w:ascii="Times New Roman" w:hAnsi="Times New Roman"/>
        </w:rPr>
        <w:t>’</w:t>
      </w:r>
      <w:r w:rsidR="0002618D" w:rsidRPr="009375A0">
        <w:rPr>
          <w:rFonts w:ascii="Times New Roman" w:hAnsi="Times New Roman"/>
        </w:rPr>
        <w:t xml:space="preserve">s powers under the </w:t>
      </w:r>
      <w:r w:rsidRPr="009375A0">
        <w:rPr>
          <w:rFonts w:ascii="Times New Roman" w:hAnsi="Times New Roman"/>
          <w:i/>
        </w:rPr>
        <w:t>Public Trustee Ordinance 1985</w:t>
      </w:r>
      <w:r>
        <w:rPr>
          <w:rFonts w:ascii="Times New Roman" w:hAnsi="Times New Roman"/>
          <w:i/>
        </w:rPr>
        <w:t>”</w:t>
      </w:r>
      <w:r w:rsidRPr="009375A0">
        <w:rPr>
          <w:rFonts w:ascii="Times New Roman" w:hAnsi="Times New Roman"/>
          <w:i/>
        </w:rPr>
        <w:t>;</w:t>
      </w:r>
    </w:p>
    <w:p w14:paraId="1D3CBFCB"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E96890A"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h</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exempt dealer</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definition:</w:t>
      </w:r>
    </w:p>
    <w:p w14:paraId="76587AB9" w14:textId="77777777" w:rsidR="003A468A" w:rsidRDefault="00AE08A2"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exempt stock market</w:t>
      </w:r>
      <w:r w:rsidR="009375A0">
        <w:rPr>
          <w:rFonts w:ascii="Times New Roman" w:hAnsi="Times New Roman"/>
        </w:rPr>
        <w:t>’</w:t>
      </w:r>
      <w:r w:rsidR="0002618D" w:rsidRPr="009375A0">
        <w:rPr>
          <w:rFonts w:ascii="Times New Roman" w:hAnsi="Times New Roman"/>
        </w:rPr>
        <w:t xml:space="preserve"> means a stock market in relation to which, or a stock market included in a class of stock markets, being a class in relation to which, a declaration under sub-section 37 </w:t>
      </w:r>
      <w:r w:rsidR="00154F53" w:rsidRPr="008C080D">
        <w:rPr>
          <w:rFonts w:ascii="Times New Roman" w:hAnsi="Times New Roman"/>
        </w:rPr>
        <w:t>(</w:t>
      </w:r>
      <w:r w:rsidR="00154F53">
        <w:rPr>
          <w:rFonts w:ascii="Times New Roman" w:hAnsi="Times New Roman"/>
        </w:rPr>
        <w:t>1</w:t>
      </w:r>
      <w:r w:rsidR="00831C9C" w:rsidRPr="00831C9C">
        <w:rPr>
          <w:rFonts w:ascii="Times New Roman" w:hAnsi="Times New Roman"/>
          <w:smallCaps/>
        </w:rPr>
        <w:t>a</w:t>
      </w:r>
      <w:r w:rsidR="00154F53" w:rsidRPr="008C080D">
        <w:rPr>
          <w:rFonts w:ascii="Times New Roman" w:hAnsi="Times New Roman"/>
        </w:rPr>
        <w:t>)</w:t>
      </w:r>
      <w:r w:rsidR="0002618D" w:rsidRPr="009375A0">
        <w:rPr>
          <w:rFonts w:ascii="Times New Roman" w:hAnsi="Times New Roman"/>
        </w:rPr>
        <w:t xml:space="preserve"> is in force;</w:t>
      </w:r>
      <w:r w:rsidR="009375A0">
        <w:rPr>
          <w:rFonts w:ascii="Times New Roman" w:hAnsi="Times New Roman"/>
        </w:rPr>
        <w:t>”</w:t>
      </w:r>
      <w:r w:rsidR="0002618D" w:rsidRPr="009375A0">
        <w:rPr>
          <w:rFonts w:ascii="Times New Roman" w:hAnsi="Times New Roman"/>
        </w:rPr>
        <w:t xml:space="preserve">; </w:t>
      </w:r>
    </w:p>
    <w:p w14:paraId="30142A9D" w14:textId="44BFD128"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j</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 the Primary Industry Bank of Australia</w:t>
      </w:r>
      <w:r w:rsidR="009375A0">
        <w:rPr>
          <w:rFonts w:ascii="Times New Roman" w:hAnsi="Times New Roman"/>
        </w:rPr>
        <w:t>”</w:t>
      </w:r>
      <w:r w:rsidRPr="009375A0">
        <w:rPr>
          <w:rFonts w:ascii="Times New Roman" w:hAnsi="Times New Roman"/>
        </w:rPr>
        <w:t xml:space="preserve"> from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investment adviser</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w:t>
      </w:r>
    </w:p>
    <w:p w14:paraId="10B384AE"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k</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officer</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definition:</w:t>
      </w:r>
    </w:p>
    <w:p w14:paraId="51F5D12A" w14:textId="77777777" w:rsidR="0002618D" w:rsidRPr="009375A0" w:rsidRDefault="00AE08A2"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on</w:t>
      </w:r>
      <w:r w:rsidR="009375A0">
        <w:rPr>
          <w:rFonts w:ascii="Times New Roman" w:hAnsi="Times New Roman"/>
        </w:rPr>
        <w:t>’</w:t>
      </w:r>
      <w:r w:rsidR="0002618D" w:rsidRPr="009375A0">
        <w:rPr>
          <w:rFonts w:ascii="Times New Roman" w:hAnsi="Times New Roman"/>
        </w:rPr>
        <w:t>, in relation to a stock market, includes at or by means of;</w:t>
      </w:r>
      <w:r w:rsidR="009375A0">
        <w:rPr>
          <w:rFonts w:ascii="Times New Roman" w:hAnsi="Times New Roman"/>
        </w:rPr>
        <w:t>”</w:t>
      </w:r>
      <w:r w:rsidR="0002618D" w:rsidRPr="009375A0">
        <w:rPr>
          <w:rFonts w:ascii="Times New Roman" w:hAnsi="Times New Roman"/>
        </w:rPr>
        <w:t>;</w:t>
      </w:r>
    </w:p>
    <w:p w14:paraId="5E661CCF"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m</w:t>
      </w:r>
      <w:r w:rsidRPr="008C080D">
        <w:rPr>
          <w:rFonts w:ascii="Times New Roman" w:hAnsi="Times New Roman"/>
        </w:rPr>
        <w:t>)</w:t>
      </w:r>
      <w:r w:rsidRPr="009375A0">
        <w:rPr>
          <w:rFonts w:ascii="Times New Roman" w:hAnsi="Times New Roman"/>
        </w:rPr>
        <w:t xml:space="preserve"> by omitting the definition of </w:t>
      </w:r>
      <w:r w:rsidR="009375A0">
        <w:rPr>
          <w:rFonts w:ascii="Times New Roman" w:hAnsi="Times New Roman"/>
        </w:rPr>
        <w:t>“</w:t>
      </w:r>
      <w:r w:rsidRPr="009375A0">
        <w:rPr>
          <w:rFonts w:ascii="Times New Roman" w:hAnsi="Times New Roman"/>
        </w:rPr>
        <w:t>prescribed interest</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and substituting the following definitions:</w:t>
      </w:r>
    </w:p>
    <w:p w14:paraId="0E6C2843" w14:textId="77777777" w:rsidR="0002618D" w:rsidRPr="009375A0" w:rsidRDefault="00AE08A2"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participation interest</w:t>
      </w:r>
      <w:r w:rsidR="009375A0">
        <w:rPr>
          <w:rFonts w:ascii="Times New Roman" w:hAnsi="Times New Roman"/>
        </w:rPr>
        <w:t>’</w:t>
      </w:r>
      <w:r w:rsidR="0002618D" w:rsidRPr="009375A0">
        <w:rPr>
          <w:rFonts w:ascii="Times New Roman" w:hAnsi="Times New Roman"/>
        </w:rPr>
        <w:t xml:space="preserve"> means any right to participate, or any interest—</w:t>
      </w:r>
    </w:p>
    <w:p w14:paraId="66515DDE"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any profits, assets or </w:t>
      </w:r>
      <w:proofErr w:type="spellStart"/>
      <w:r w:rsidRPr="009375A0">
        <w:rPr>
          <w:rFonts w:ascii="Times New Roman" w:hAnsi="Times New Roman"/>
        </w:rPr>
        <w:t>realisation</w:t>
      </w:r>
      <w:proofErr w:type="spellEnd"/>
      <w:r w:rsidRPr="009375A0">
        <w:rPr>
          <w:rFonts w:ascii="Times New Roman" w:hAnsi="Times New Roman"/>
        </w:rPr>
        <w:t xml:space="preserve"> of any financial or business undertaking or scheme whether in the Territory or elsewhere;</w:t>
      </w:r>
    </w:p>
    <w:p w14:paraId="5A8AEB15"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any common enterprise, whether in the Territory or elsewhere, in relation to which the holder of the right or interest is led to expect profits, rent or interest from the efforts of the promoter of the enterprise or a third party; or</w:t>
      </w:r>
    </w:p>
    <w:p w14:paraId="1E6971E0"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 any investment contract,</w:t>
      </w:r>
    </w:p>
    <w:p w14:paraId="4E4271C5" w14:textId="77777777" w:rsidR="0002618D" w:rsidRPr="009375A0" w:rsidRDefault="0002618D" w:rsidP="00116041">
      <w:pPr>
        <w:spacing w:after="0" w:line="240" w:lineRule="auto"/>
        <w:ind w:left="1350"/>
        <w:jc w:val="both"/>
        <w:rPr>
          <w:rFonts w:ascii="Times New Roman" w:hAnsi="Times New Roman"/>
        </w:rPr>
      </w:pPr>
      <w:r w:rsidRPr="009375A0">
        <w:rPr>
          <w:rFonts w:ascii="Times New Roman" w:hAnsi="Times New Roman"/>
        </w:rPr>
        <w:t>whether or not the right or interest is enforceable, whether the right or interest is actual, prospective or contingent, whether or not the right or interest is evidenced by a formal document and whether or not the right or interest relates to a physical asset, but does not include—</w:t>
      </w:r>
    </w:p>
    <w:p w14:paraId="661372C6"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such a right that is a right to participate in a time-sharing scheme;</w:t>
      </w:r>
    </w:p>
    <w:p w14:paraId="1326F877"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any share in, or debenture of, a corporation;</w:t>
      </w:r>
    </w:p>
    <w:p w14:paraId="59169B3C"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any interest in, or arising out of, a policy of life insurance; or</w:t>
      </w:r>
    </w:p>
    <w:p w14:paraId="534E3ADE"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an interest in a partnership agreement, unless the agreement or proposed agreement—</w:t>
      </w:r>
    </w:p>
    <w:p w14:paraId="7B3529F7" w14:textId="77777777" w:rsidR="0002618D" w:rsidRPr="009375A0" w:rsidRDefault="0002618D" w:rsidP="00116041">
      <w:pPr>
        <w:spacing w:after="0" w:line="240" w:lineRule="auto"/>
        <w:ind w:left="2606"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relates to an undertaking, scheme, enterprise or investment contract promoted by or on behalf of a person whose ordinary business is or includes the promotion of similar undertakings, schemes, enterprises or investment contracts, whether or not that person is, or is to become, a party to the agreement or proposed agreement; or</w:t>
      </w:r>
    </w:p>
    <w:p w14:paraId="4197E855"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7BB8EB9A" w14:textId="77777777" w:rsidR="0002618D" w:rsidRPr="009375A0" w:rsidRDefault="0002618D" w:rsidP="00116041">
      <w:pPr>
        <w:spacing w:after="0" w:line="240" w:lineRule="auto"/>
        <w:ind w:left="2606"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is or would be an agreement, or is or would be within a class of agreements, prescribed by the regulations for the purposes of this paragraph;</w:t>
      </w:r>
    </w:p>
    <w:p w14:paraId="00337447" w14:textId="77777777" w:rsidR="0002618D" w:rsidRPr="009375A0" w:rsidRDefault="009375A0"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prescribed interest</w:t>
      </w:r>
      <w:r>
        <w:rPr>
          <w:rFonts w:ascii="Times New Roman" w:hAnsi="Times New Roman"/>
        </w:rPr>
        <w:t>’</w:t>
      </w:r>
      <w:r w:rsidR="0002618D" w:rsidRPr="009375A0">
        <w:rPr>
          <w:rFonts w:ascii="Times New Roman" w:hAnsi="Times New Roman"/>
        </w:rPr>
        <w:t xml:space="preserve"> means—</w:t>
      </w:r>
    </w:p>
    <w:p w14:paraId="510068B0"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participation interest; or</w:t>
      </w:r>
    </w:p>
    <w:p w14:paraId="17BCF7D1"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right, whether enforceable or not, whether actual, prospective or contingent and whether or not evidenced by a formal document, to participate in a time-sharing scheme,</w:t>
      </w:r>
    </w:p>
    <w:p w14:paraId="477BC08D" w14:textId="77777777" w:rsidR="0002618D" w:rsidRPr="009375A0" w:rsidRDefault="0002618D" w:rsidP="00116041">
      <w:pPr>
        <w:spacing w:after="0" w:line="240" w:lineRule="auto"/>
        <w:ind w:left="1170"/>
        <w:jc w:val="both"/>
        <w:rPr>
          <w:rFonts w:ascii="Times New Roman" w:hAnsi="Times New Roman"/>
        </w:rPr>
      </w:pPr>
      <w:r w:rsidRPr="009375A0">
        <w:rPr>
          <w:rFonts w:ascii="Times New Roman" w:hAnsi="Times New Roman"/>
        </w:rPr>
        <w:t>but does not include a right or interest, or a right or interest included in a class or kind of rights or interests, declared by the regulations to be an exempt right or interest, or a class or kind of exempt rights or interests;</w:t>
      </w:r>
      <w:r w:rsidR="009375A0">
        <w:rPr>
          <w:rFonts w:ascii="Times New Roman" w:hAnsi="Times New Roman"/>
        </w:rPr>
        <w:t>”</w:t>
      </w:r>
      <w:r w:rsidRPr="009375A0">
        <w:rPr>
          <w:rFonts w:ascii="Times New Roman" w:hAnsi="Times New Roman"/>
        </w:rPr>
        <w:t>;</w:t>
      </w:r>
    </w:p>
    <w:p w14:paraId="7196C0D4"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n</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quarter day</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definition:</w:t>
      </w:r>
    </w:p>
    <w:p w14:paraId="3F707C87" w14:textId="77777777" w:rsidR="0002618D" w:rsidRPr="009375A0" w:rsidRDefault="00AE08A2"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quotation</w:t>
      </w:r>
      <w:r w:rsidR="009375A0">
        <w:rPr>
          <w:rFonts w:ascii="Times New Roman" w:hAnsi="Times New Roman"/>
        </w:rPr>
        <w:t>’</w:t>
      </w:r>
      <w:r w:rsidR="0002618D" w:rsidRPr="009375A0">
        <w:rPr>
          <w:rFonts w:ascii="Times New Roman" w:hAnsi="Times New Roman"/>
        </w:rPr>
        <w:t>, in relation to securities, in relation to a stock market of a securities exchange, includes the displaying or providing, on a stock market of the securities exchange, of information concerning—</w:t>
      </w:r>
    </w:p>
    <w:p w14:paraId="59661617"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 case where offers to sell, purchase or exchange the securities at particular prices, or for particular consideration, are made or accepted on that stock market—those prices or that consideration;</w:t>
      </w:r>
    </w:p>
    <w:p w14:paraId="3C6A6266"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 case where offers or invitations are made on that stock market, being offers or invitations that are intended, or may reasonably be expected, to result, whether directly or indirectly, in the making or acceptance of offers to sell, purchase or exchange the securities at particular prices or for particular consideration—those prices or that consideration; or</w:t>
      </w:r>
    </w:p>
    <w:p w14:paraId="584DA810"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 any case—the price at which, or the consideration for which, particular persons, or particular classes of persons, propose, or may reasonably be expected, to sell, purchase or exchange the securities;</w:t>
      </w:r>
      <w:r w:rsidR="009375A0">
        <w:rPr>
          <w:rFonts w:ascii="Times New Roman" w:hAnsi="Times New Roman"/>
        </w:rPr>
        <w:t>”</w:t>
      </w:r>
      <w:r w:rsidRPr="009375A0">
        <w:rPr>
          <w:rFonts w:ascii="Times New Roman" w:hAnsi="Times New Roman"/>
        </w:rPr>
        <w:t>;</w:t>
      </w:r>
    </w:p>
    <w:p w14:paraId="363552D1"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p</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securities</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and substituting the following paragraph:</w:t>
      </w:r>
    </w:p>
    <w:p w14:paraId="36B6F012" w14:textId="77777777" w:rsidR="00116041" w:rsidRDefault="009375A0" w:rsidP="00116041">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an option contract to which this Act applies; or</w:t>
      </w:r>
      <w:r>
        <w:rPr>
          <w:rFonts w:ascii="Times New Roman" w:hAnsi="Times New Roman"/>
        </w:rPr>
        <w:t>”</w:t>
      </w:r>
      <w:r w:rsidR="00116041">
        <w:rPr>
          <w:rFonts w:ascii="Times New Roman" w:hAnsi="Times New Roman"/>
        </w:rPr>
        <w:t>;</w:t>
      </w:r>
    </w:p>
    <w:p w14:paraId="2324BBB5"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q</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bank</w:t>
      </w:r>
      <w:r w:rsidR="009375A0">
        <w:rPr>
          <w:rFonts w:ascii="Times New Roman" w:hAnsi="Times New Roman"/>
        </w:rPr>
        <w:t>”</w:t>
      </w:r>
      <w:r w:rsidRPr="009375A0">
        <w:rPr>
          <w:rFonts w:ascii="Times New Roman" w:hAnsi="Times New Roman"/>
        </w:rPr>
        <w:t xml:space="preserve"> from paragraph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securities</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banking corporation</w:t>
      </w:r>
      <w:r w:rsidR="009375A0">
        <w:rPr>
          <w:rFonts w:ascii="Times New Roman" w:hAnsi="Times New Roman"/>
        </w:rPr>
        <w:t>”</w:t>
      </w:r>
      <w:r w:rsidRPr="009375A0">
        <w:rPr>
          <w:rFonts w:ascii="Times New Roman" w:hAnsi="Times New Roman"/>
        </w:rPr>
        <w:t>;</w:t>
      </w:r>
    </w:p>
    <w:p w14:paraId="5341C813"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r</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securities</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definition:</w:t>
      </w:r>
    </w:p>
    <w:p w14:paraId="1DA55905" w14:textId="77777777" w:rsidR="0002618D" w:rsidRPr="009375A0" w:rsidRDefault="00AE08A2"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securities exchange</w:t>
      </w:r>
      <w:r w:rsidR="009375A0">
        <w:rPr>
          <w:rFonts w:ascii="Times New Roman" w:hAnsi="Times New Roman"/>
        </w:rPr>
        <w:t>’</w:t>
      </w:r>
      <w:r w:rsidR="0002618D" w:rsidRPr="009375A0">
        <w:rPr>
          <w:rFonts w:ascii="Times New Roman" w:hAnsi="Times New Roman"/>
        </w:rPr>
        <w:t xml:space="preserve"> means a stock exchange or an approved securities </w:t>
      </w:r>
      <w:proofErr w:type="spellStart"/>
      <w:r w:rsidR="0002618D" w:rsidRPr="009375A0">
        <w:rPr>
          <w:rFonts w:ascii="Times New Roman" w:hAnsi="Times New Roman"/>
        </w:rPr>
        <w:t>organisation</w:t>
      </w:r>
      <w:proofErr w:type="spellEnd"/>
      <w:r w:rsidR="0002618D" w:rsidRPr="009375A0">
        <w:rPr>
          <w:rFonts w:ascii="Times New Roman" w:hAnsi="Times New Roman"/>
        </w:rPr>
        <w:t>;</w:t>
      </w:r>
      <w:r w:rsidR="009375A0">
        <w:rPr>
          <w:rFonts w:ascii="Times New Roman" w:hAnsi="Times New Roman"/>
        </w:rPr>
        <w:t>”</w:t>
      </w:r>
      <w:r w:rsidR="0002618D" w:rsidRPr="009375A0">
        <w:rPr>
          <w:rFonts w:ascii="Times New Roman" w:hAnsi="Times New Roman"/>
        </w:rPr>
        <w:t>;</w:t>
      </w:r>
    </w:p>
    <w:p w14:paraId="6B54DFAB"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32158E92"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s</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definition of </w:t>
      </w:r>
      <w:r w:rsidR="009375A0">
        <w:rPr>
          <w:rFonts w:ascii="Times New Roman" w:hAnsi="Times New Roman"/>
        </w:rPr>
        <w:t>“</w:t>
      </w:r>
      <w:r w:rsidRPr="009375A0">
        <w:rPr>
          <w:rFonts w:ascii="Times New Roman" w:hAnsi="Times New Roman"/>
        </w:rPr>
        <w:t>stock market</w:t>
      </w:r>
      <w:r w:rsidR="009375A0">
        <w:rPr>
          <w:rFonts w:ascii="Times New Roman" w:hAnsi="Times New Roman"/>
        </w:rPr>
        <w:t>”</w:t>
      </w:r>
      <w:r w:rsidRPr="009375A0">
        <w:rPr>
          <w:rFonts w:ascii="Times New Roman" w:hAnsi="Times New Roman"/>
        </w:rPr>
        <w:t xml:space="preserve"> and substituting the following definition:</w:t>
      </w:r>
    </w:p>
    <w:p w14:paraId="000B3CCD" w14:textId="77777777" w:rsidR="0002618D" w:rsidRPr="009375A0" w:rsidRDefault="00AE08A2"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stock market</w:t>
      </w:r>
      <w:r w:rsidR="009375A0">
        <w:rPr>
          <w:rFonts w:ascii="Times New Roman" w:hAnsi="Times New Roman"/>
        </w:rPr>
        <w:t>’</w:t>
      </w:r>
      <w:r w:rsidR="0002618D" w:rsidRPr="009375A0">
        <w:rPr>
          <w:rFonts w:ascii="Times New Roman" w:hAnsi="Times New Roman"/>
        </w:rPr>
        <w:t xml:space="preserve"> means a market, exchange or other place at which, or a facility by means of which—</w:t>
      </w:r>
    </w:p>
    <w:p w14:paraId="4A283C12"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offers to sell, purchase or exchange securities are regularly made or accepted;</w:t>
      </w:r>
    </w:p>
    <w:p w14:paraId="04954FD7"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offers or invitations are regularly made, being offers or invitations that are intended, or may reasonably be expected, to result, whether directly or indirectly, in the making or acceptance of offers to sell, purchase or exchange securities; or</w:t>
      </w:r>
    </w:p>
    <w:p w14:paraId="6F24AF4A"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information is regularly provided concerning the prices at which, or the consideration for which, particular persons, or particular classes of persons, propose, or may reasonably be expected, to sell, purchase or exchange securities;</w:t>
      </w:r>
      <w:r w:rsidR="009375A0">
        <w:rPr>
          <w:rFonts w:ascii="Times New Roman" w:hAnsi="Times New Roman"/>
        </w:rPr>
        <w:t>”</w:t>
      </w:r>
      <w:r w:rsidRPr="009375A0">
        <w:rPr>
          <w:rFonts w:ascii="Times New Roman" w:hAnsi="Times New Roman"/>
        </w:rPr>
        <w:t>;</w:t>
      </w:r>
    </w:p>
    <w:p w14:paraId="6D658EF5"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t</w:t>
      </w:r>
      <w:r w:rsidRPr="008C080D">
        <w:rPr>
          <w:rFonts w:ascii="Times New Roman" w:hAnsi="Times New Roman"/>
        </w:rPr>
        <w:t>)</w:t>
      </w:r>
      <w:r w:rsidRPr="009375A0">
        <w:rPr>
          <w:rFonts w:ascii="Times New Roman" w:hAnsi="Times New Roman"/>
        </w:rPr>
        <w:t xml:space="preserve"> by inserting </w:t>
      </w:r>
      <w:r w:rsidR="009375A0">
        <w:rPr>
          <w:rFonts w:ascii="Times New Roman" w:hAnsi="Times New Roman"/>
        </w:rPr>
        <w:t>“</w:t>
      </w:r>
      <w:r w:rsidRPr="009375A0">
        <w:rPr>
          <w:rFonts w:ascii="Times New Roman" w:hAnsi="Times New Roman"/>
        </w:rPr>
        <w:t>, whether in the Territory or elsewhere</w:t>
      </w:r>
      <w:r w:rsidR="009375A0">
        <w:rPr>
          <w:rFonts w:ascii="Times New Roman" w:hAnsi="Times New Roman"/>
        </w:rPr>
        <w:t>”</w:t>
      </w:r>
      <w:r w:rsidRPr="009375A0">
        <w:rPr>
          <w:rFonts w:ascii="Times New Roman" w:hAnsi="Times New Roman"/>
        </w:rPr>
        <w:t xml:space="preserve"> after </w:t>
      </w:r>
      <w:r w:rsidR="009375A0">
        <w:rPr>
          <w:rFonts w:ascii="Times New Roman" w:hAnsi="Times New Roman"/>
        </w:rPr>
        <w:t>“</w:t>
      </w:r>
      <w:r w:rsidRPr="009375A0">
        <w:rPr>
          <w:rFonts w:ascii="Times New Roman" w:hAnsi="Times New Roman"/>
        </w:rPr>
        <w:t>enterprise</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first occurring</w:t>
      </w:r>
      <w:r w:rsidRPr="008C080D">
        <w:rPr>
          <w:rFonts w:ascii="Times New Roman" w:hAnsi="Times New Roman"/>
        </w:rPr>
        <w:t>)</w:t>
      </w:r>
      <w:r w:rsidRPr="009375A0">
        <w:rPr>
          <w:rFonts w:ascii="Times New Roman" w:hAnsi="Times New Roman"/>
        </w:rPr>
        <w:t xml:space="preserve"> in the definition of </w:t>
      </w:r>
      <w:r w:rsidR="009375A0">
        <w:rPr>
          <w:rFonts w:ascii="Times New Roman" w:hAnsi="Times New Roman"/>
        </w:rPr>
        <w:t>“</w:t>
      </w:r>
      <w:r w:rsidRPr="009375A0">
        <w:rPr>
          <w:rFonts w:ascii="Times New Roman" w:hAnsi="Times New Roman"/>
        </w:rPr>
        <w:t>time-sharing scheme</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w:t>
      </w:r>
    </w:p>
    <w:p w14:paraId="6C2A4E8D"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u</w:t>
      </w:r>
      <w:r w:rsidRPr="008C080D">
        <w:rPr>
          <w:rFonts w:ascii="Times New Roman" w:hAnsi="Times New Roman"/>
        </w:rPr>
        <w:t>)</w:t>
      </w:r>
      <w:r w:rsidRPr="009375A0">
        <w:rPr>
          <w:rFonts w:ascii="Times New Roman" w:hAnsi="Times New Roman"/>
        </w:rPr>
        <w:t xml:space="preserve"> by inserting after the definition of </w:t>
      </w:r>
      <w:r w:rsidR="009375A0">
        <w:rPr>
          <w:rFonts w:ascii="Times New Roman" w:hAnsi="Times New Roman"/>
        </w:rPr>
        <w:t>“</w:t>
      </w:r>
      <w:r w:rsidRPr="009375A0">
        <w:rPr>
          <w:rFonts w:ascii="Times New Roman" w:hAnsi="Times New Roman"/>
        </w:rPr>
        <w:t>time-sharing scheme</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definition:</w:t>
      </w:r>
    </w:p>
    <w:p w14:paraId="2E1479AD" w14:textId="77777777" w:rsidR="0002618D" w:rsidRPr="009375A0" w:rsidRDefault="00AE08A2" w:rsidP="00116041">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trading</w:t>
      </w:r>
      <w:r w:rsidR="009375A0">
        <w:rPr>
          <w:rFonts w:ascii="Times New Roman" w:hAnsi="Times New Roman"/>
        </w:rPr>
        <w:t>’</w:t>
      </w:r>
      <w:r w:rsidR="0002618D" w:rsidRPr="009375A0">
        <w:rPr>
          <w:rFonts w:ascii="Times New Roman" w:hAnsi="Times New Roman"/>
        </w:rPr>
        <w:t>, in relation to securities, in relation to a stock market, includes—</w:t>
      </w:r>
    </w:p>
    <w:p w14:paraId="628C9E76"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making or accepting on that stock market offers to sell, purchase or exchange the securities; and</w:t>
      </w:r>
    </w:p>
    <w:p w14:paraId="47A8130C"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making on that stock market offers or invitations that are intended, or may reasonably be expected, to result, whether directly or indirectly, in the making or acceptance of offers to sell, purchase or exchange the securities;</w:t>
      </w:r>
      <w:r w:rsidR="009375A0">
        <w:rPr>
          <w:rFonts w:ascii="Times New Roman" w:hAnsi="Times New Roman"/>
        </w:rPr>
        <w:t>”</w:t>
      </w:r>
      <w:r w:rsidRPr="009375A0">
        <w:rPr>
          <w:rFonts w:ascii="Times New Roman" w:hAnsi="Times New Roman"/>
        </w:rPr>
        <w:t>;</w:t>
      </w:r>
    </w:p>
    <w:p w14:paraId="15EF88B5"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v</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the following sub-section:</w:t>
      </w:r>
    </w:p>
    <w:p w14:paraId="215C36F6" w14:textId="77777777" w:rsidR="0002618D" w:rsidRPr="009375A0" w:rsidRDefault="009375A0" w:rsidP="00116041">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7</w:t>
      </w:r>
      <w:r w:rsidRPr="009375A0">
        <w:rPr>
          <w:rFonts w:ascii="Times New Roman" w:hAnsi="Times New Roman"/>
          <w:smallCaps/>
        </w:rPr>
        <w:t>a</w:t>
      </w:r>
      <w:r w:rsidRPr="008C080D">
        <w:rPr>
          <w:rFonts w:ascii="Times New Roman" w:hAnsi="Times New Roman"/>
          <w:smallCaps/>
        </w:rPr>
        <w:t>)</w:t>
      </w:r>
      <w:r w:rsidRPr="009375A0">
        <w:rPr>
          <w:rFonts w:ascii="Times New Roman" w:hAnsi="Times New Roman"/>
          <w:smallCaps/>
        </w:rPr>
        <w:t xml:space="preserve"> a </w:t>
      </w:r>
      <w:r w:rsidR="0002618D" w:rsidRPr="009375A0">
        <w:rPr>
          <w:rFonts w:ascii="Times New Roman" w:hAnsi="Times New Roman"/>
        </w:rPr>
        <w:t xml:space="preserve">regulation made for the purposes of sub-paragraph </w:t>
      </w:r>
      <w:r w:rsidR="0002618D" w:rsidRPr="008C080D">
        <w:rPr>
          <w:rFonts w:ascii="Times New Roman" w:hAnsi="Times New Roman"/>
        </w:rPr>
        <w:t>(</w:t>
      </w:r>
      <w:r w:rsidR="0002618D" w:rsidRPr="009375A0">
        <w:rPr>
          <w:rFonts w:ascii="Times New Roman" w:hAnsi="Times New Roman"/>
        </w:rPr>
        <w:t>g</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ii</w:t>
      </w:r>
      <w:r w:rsidR="0002618D" w:rsidRPr="008C080D">
        <w:rPr>
          <w:rFonts w:ascii="Times New Roman" w:hAnsi="Times New Roman"/>
        </w:rPr>
        <w:t>)</w:t>
      </w:r>
      <w:r w:rsidR="0002618D" w:rsidRPr="009375A0">
        <w:rPr>
          <w:rFonts w:ascii="Times New Roman" w:hAnsi="Times New Roman"/>
        </w:rPr>
        <w:t xml:space="preserve"> of the definition of </w:t>
      </w:r>
      <w:r>
        <w:rPr>
          <w:rFonts w:ascii="Times New Roman" w:hAnsi="Times New Roman"/>
        </w:rPr>
        <w:t>‘</w:t>
      </w:r>
      <w:r w:rsidR="0002618D" w:rsidRPr="009375A0">
        <w:rPr>
          <w:rFonts w:ascii="Times New Roman" w:hAnsi="Times New Roman"/>
        </w:rPr>
        <w:t>participation interest</w:t>
      </w:r>
      <w:r>
        <w:rPr>
          <w:rFonts w:ascii="Times New Roman" w:hAnsi="Times New Roman"/>
        </w:rPr>
        <w:t>’</w:t>
      </w:r>
      <w:r w:rsidR="0002618D" w:rsidRPr="009375A0">
        <w:rPr>
          <w:rFonts w:ascii="Times New Roman" w:hAnsi="Times New Roman"/>
        </w:rPr>
        <w:t xml:space="preserve"> in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does not apply to an agreement or a class of agreements relating to a partnership—</w:t>
      </w:r>
    </w:p>
    <w:p w14:paraId="69B53F7A"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being a partnership for the carrying on of a profession or trade where a person carrying on that profession or trade is required by any law of the Commonwealth, of a State or of a Territory to be registered, licensed or otherwise authorised in order to do so; and</w:t>
      </w:r>
    </w:p>
    <w:p w14:paraId="6951096E"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business of which does not include any business other than the business of a partnership referred to in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 and</w:t>
      </w:r>
    </w:p>
    <w:p w14:paraId="64E3A031"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w</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the following sub-section:</w:t>
      </w:r>
    </w:p>
    <w:p w14:paraId="0B8572D6"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99338F6" w14:textId="77777777" w:rsidR="0002618D" w:rsidRPr="009375A0" w:rsidRDefault="009375A0" w:rsidP="00116041">
      <w:pPr>
        <w:spacing w:after="0" w:line="240" w:lineRule="auto"/>
        <w:ind w:left="720" w:firstLine="360"/>
        <w:jc w:val="both"/>
        <w:rPr>
          <w:rFonts w:ascii="Times New Roman" w:hAnsi="Times New Roman"/>
        </w:rPr>
      </w:pPr>
      <w:r>
        <w:rPr>
          <w:rFonts w:ascii="Times New Roman" w:hAnsi="Times New Roman"/>
        </w:rPr>
        <w:lastRenderedPageBreak/>
        <w:t>“</w:t>
      </w:r>
      <w:r w:rsidR="0002618D" w:rsidRPr="008C080D">
        <w:rPr>
          <w:rFonts w:ascii="Times New Roman" w:hAnsi="Times New Roman"/>
        </w:rPr>
        <w:t>(</w:t>
      </w:r>
      <w:r w:rsidR="0002618D" w:rsidRPr="009375A0">
        <w:rPr>
          <w:rFonts w:ascii="Times New Roman" w:hAnsi="Times New Roman"/>
        </w:rPr>
        <w:t>8</w:t>
      </w:r>
      <w:r w:rsidRPr="009375A0">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reference in this Act to an option contract to which this Act applies is a reference to—</w:t>
      </w:r>
    </w:p>
    <w:p w14:paraId="3FFCF834"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contract under which a party to the contract acquires from another party to the contract an option or right, exercisable at or before a specified time, to purchase from, or to sell to, that other party a specified number of specified securities, or of securities included in a specified class of securities, at a price specified in, or to be determined in accordance with, the contract; or</w:t>
      </w:r>
    </w:p>
    <w:p w14:paraId="66CABDA0"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contract entered into on a stock market of a securities exchange or on an exempt stock market, being a contract under which a party to the contract acquires from another party to the contract an option or right, exercisable at or before a specified time—</w:t>
      </w:r>
    </w:p>
    <w:p w14:paraId="0AD9A20F"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to purchase from, or to sell to, that other party a specified amount of a specified foreign currency, or a specified quantity of a specified commodity, at a price specified in, or to be determined in accordance with, the contract; or</w:t>
      </w:r>
    </w:p>
    <w:p w14:paraId="5A2AC162"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to be paid by that other party an amount of money to be determined by reference to the amount by which a specified number is greater or less than the number of a specified index, being the Australian Stock Exchanges All Ordinaries Price Index or a prescribed index, as at the time when the option or right is exercised.</w:t>
      </w:r>
      <w:r w:rsidR="009375A0">
        <w:rPr>
          <w:rFonts w:ascii="Times New Roman" w:hAnsi="Times New Roman"/>
        </w:rPr>
        <w:t>”</w:t>
      </w:r>
      <w:r w:rsidRPr="009375A0">
        <w:rPr>
          <w:rFonts w:ascii="Times New Roman" w:hAnsi="Times New Roman"/>
        </w:rPr>
        <w:t>.</w:t>
      </w:r>
    </w:p>
    <w:p w14:paraId="3549C5B0" w14:textId="77777777" w:rsidR="0002618D" w:rsidRPr="009375A0" w:rsidRDefault="009375A0" w:rsidP="00116041">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2</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Section 4 of the Principal Act is amended—</w:t>
      </w:r>
    </w:p>
    <w:p w14:paraId="6A31B8CB"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inserting before the definition of </w:t>
      </w:r>
      <w:r w:rsidR="009375A0">
        <w:rPr>
          <w:rFonts w:ascii="Times New Roman" w:hAnsi="Times New Roman"/>
        </w:rPr>
        <w:t>“</w:t>
      </w:r>
      <w:r w:rsidRPr="009375A0">
        <w:rPr>
          <w:rFonts w:ascii="Times New Roman" w:hAnsi="Times New Roman"/>
        </w:rPr>
        <w:t>securities</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definition:</w:t>
      </w:r>
    </w:p>
    <w:p w14:paraId="108B2502" w14:textId="43BF8476" w:rsidR="0002618D" w:rsidRPr="009375A0" w:rsidRDefault="00AE08A2" w:rsidP="00116041">
      <w:pPr>
        <w:spacing w:after="0" w:line="240" w:lineRule="auto"/>
        <w:ind w:left="1440" w:hanging="360"/>
        <w:jc w:val="both"/>
        <w:rPr>
          <w:rFonts w:ascii="Times New Roman" w:hAnsi="Times New Roman"/>
        </w:rPr>
      </w:pPr>
      <w:r>
        <w:rPr>
          <w:rFonts w:ascii="Times New Roman" w:hAnsi="Times New Roman"/>
        </w:rPr>
        <w:t>“</w:t>
      </w:r>
      <w:r w:rsidR="003A468A">
        <w:rPr>
          <w:rFonts w:ascii="Times New Roman" w:hAnsi="Times New Roman"/>
        </w:rPr>
        <w:t xml:space="preserve"> </w:t>
      </w:r>
      <w:r>
        <w:rPr>
          <w:rFonts w:ascii="Times New Roman" w:hAnsi="Times New Roman"/>
        </w:rPr>
        <w:t>‘</w:t>
      </w:r>
      <w:r w:rsidR="0002618D" w:rsidRPr="009375A0">
        <w:rPr>
          <w:rFonts w:ascii="Times New Roman" w:hAnsi="Times New Roman"/>
        </w:rPr>
        <w:t>retirement village scheme</w:t>
      </w:r>
      <w:r w:rsidR="009375A0">
        <w:rPr>
          <w:rFonts w:ascii="Times New Roman" w:hAnsi="Times New Roman"/>
        </w:rPr>
        <w:t>’</w:t>
      </w:r>
      <w:r w:rsidR="0002618D" w:rsidRPr="009375A0">
        <w:rPr>
          <w:rFonts w:ascii="Times New Roman" w:hAnsi="Times New Roman"/>
        </w:rPr>
        <w:t xml:space="preserve"> means a scheme, undertaking or enterprise </w:t>
      </w:r>
      <w:r w:rsidR="0002618D" w:rsidRPr="008C080D">
        <w:rPr>
          <w:rFonts w:ascii="Times New Roman" w:hAnsi="Times New Roman"/>
        </w:rPr>
        <w:t>(</w:t>
      </w:r>
      <w:r w:rsidR="0002618D" w:rsidRPr="009375A0">
        <w:rPr>
          <w:rFonts w:ascii="Times New Roman" w:hAnsi="Times New Roman"/>
        </w:rPr>
        <w:t xml:space="preserve">in this definition referred to as the </w:t>
      </w:r>
      <w:r w:rsidR="009375A0">
        <w:rPr>
          <w:rFonts w:ascii="Times New Roman" w:hAnsi="Times New Roman"/>
        </w:rPr>
        <w:t>‘</w:t>
      </w:r>
      <w:r w:rsidR="0002618D" w:rsidRPr="009375A0">
        <w:rPr>
          <w:rFonts w:ascii="Times New Roman" w:hAnsi="Times New Roman"/>
        </w:rPr>
        <w:t>relevant scheme</w:t>
      </w:r>
      <w:r w:rsidR="009375A0">
        <w:rPr>
          <w:rFonts w:ascii="Times New Roman" w:hAnsi="Times New Roman"/>
        </w:rPr>
        <w:t>’</w:t>
      </w:r>
      <w:r w:rsidR="0002618D" w:rsidRPr="008C080D">
        <w:rPr>
          <w:rFonts w:ascii="Times New Roman" w:hAnsi="Times New Roman"/>
        </w:rPr>
        <w:t>)</w:t>
      </w:r>
      <w:r w:rsidR="0002618D" w:rsidRPr="009375A0">
        <w:rPr>
          <w:rFonts w:ascii="Times New Roman" w:hAnsi="Times New Roman"/>
        </w:rPr>
        <w:t>, whether in the Territory or elsewhere, that is being, or is proposed to be, carried out or undertaken with the intention that the participants, or a majority of the participants, in the relevant scheme be provided, in connection with the relevant scheme, with residential accommodation within a retirement community, whether or not the entitlement of a participant to be provided with such accommodation derives from a proprietary interest held by the participant in the premises where the accommodation is provided, but does not include a time-sharing scheme;</w:t>
      </w:r>
      <w:r w:rsidR="009375A0">
        <w:rPr>
          <w:rFonts w:ascii="Times New Roman" w:hAnsi="Times New Roman"/>
        </w:rPr>
        <w:t>”</w:t>
      </w:r>
      <w:r w:rsidR="0002618D" w:rsidRPr="009375A0">
        <w:rPr>
          <w:rFonts w:ascii="Times New Roman" w:hAnsi="Times New Roman"/>
        </w:rPr>
        <w:t>; and</w:t>
      </w:r>
    </w:p>
    <w:p w14:paraId="4517685C"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paragraphs </w:t>
      </w: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of the definition of </w:t>
      </w:r>
      <w:r w:rsidR="009375A0">
        <w:rPr>
          <w:rFonts w:ascii="Times New Roman" w:hAnsi="Times New Roman"/>
        </w:rPr>
        <w:t>“</w:t>
      </w:r>
      <w:r w:rsidRPr="009375A0">
        <w:rPr>
          <w:rFonts w:ascii="Times New Roman" w:hAnsi="Times New Roman"/>
        </w:rPr>
        <w:t>securities</w:t>
      </w:r>
      <w:r w:rsidR="009375A0">
        <w:rPr>
          <w:rFonts w:ascii="Times New Roman" w:hAnsi="Times New Roman"/>
        </w:rPr>
        <w:t>”</w:t>
      </w:r>
      <w:r w:rsidRPr="009375A0">
        <w:rPr>
          <w:rFonts w:ascii="Times New Roman" w:hAnsi="Times New Roman"/>
        </w:rPr>
        <w:t xml:space="preserve">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and substituting the following paragraphs:</w:t>
      </w:r>
    </w:p>
    <w:p w14:paraId="2E0B78D3" w14:textId="77777777" w:rsidR="0002618D" w:rsidRPr="009375A0" w:rsidRDefault="009375A0" w:rsidP="00116041">
      <w:pPr>
        <w:spacing w:after="0" w:line="240" w:lineRule="auto"/>
        <w:ind w:left="1397"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f</w:t>
      </w:r>
      <w:r w:rsidR="0002618D" w:rsidRPr="008C080D">
        <w:rPr>
          <w:rFonts w:ascii="Times New Roman" w:hAnsi="Times New Roman"/>
        </w:rPr>
        <w:t>)</w:t>
      </w:r>
      <w:r w:rsidR="0002618D" w:rsidRPr="009375A0">
        <w:rPr>
          <w:rFonts w:ascii="Times New Roman" w:hAnsi="Times New Roman"/>
        </w:rPr>
        <w:t xml:space="preserve"> promissory notes;</w:t>
      </w:r>
    </w:p>
    <w:p w14:paraId="0927039B"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certificates of deposit issued by a banking corporation;</w:t>
      </w:r>
    </w:p>
    <w:p w14:paraId="38C219B1"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0960609D"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h</w:t>
      </w:r>
      <w:r w:rsidRPr="008C080D">
        <w:rPr>
          <w:rFonts w:ascii="Times New Roman" w:hAnsi="Times New Roman"/>
        </w:rPr>
        <w:t>)</w:t>
      </w:r>
      <w:r w:rsidRPr="009375A0">
        <w:rPr>
          <w:rFonts w:ascii="Times New Roman" w:hAnsi="Times New Roman"/>
        </w:rPr>
        <w:t xml:space="preserve"> in a case where—</w:t>
      </w:r>
    </w:p>
    <w:p w14:paraId="51671B2F"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there is attached to a share or debenture a right to participate in a retirement village scheme; and</w:t>
      </w:r>
    </w:p>
    <w:p w14:paraId="7B8AC418" w14:textId="77777777" w:rsidR="0002618D" w:rsidRPr="009375A0" w:rsidRDefault="0002618D" w:rsidP="00116041">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each of the other rights, and each interest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attached to that share or debenture is a right or interest that is merely incidental to the right referred to in sub-paragraph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w:t>
      </w:r>
    </w:p>
    <w:p w14:paraId="1591CDC0" w14:textId="77777777" w:rsidR="00116041" w:rsidRDefault="0002618D" w:rsidP="00116041">
      <w:pPr>
        <w:spacing w:after="0" w:line="240" w:lineRule="auto"/>
        <w:ind w:left="1350"/>
        <w:jc w:val="both"/>
        <w:rPr>
          <w:rFonts w:ascii="Times New Roman" w:hAnsi="Times New Roman"/>
        </w:rPr>
      </w:pPr>
      <w:r w:rsidRPr="009375A0">
        <w:rPr>
          <w:rFonts w:ascii="Times New Roman" w:hAnsi="Times New Roman"/>
        </w:rPr>
        <w:t>that share or debenture; or</w:t>
      </w:r>
    </w:p>
    <w:p w14:paraId="158EEA23"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j</w:t>
      </w:r>
      <w:r w:rsidRPr="008C080D">
        <w:rPr>
          <w:rFonts w:ascii="Times New Roman" w:hAnsi="Times New Roman"/>
        </w:rPr>
        <w:t>)</w:t>
      </w:r>
      <w:r w:rsidRPr="009375A0">
        <w:rPr>
          <w:rFonts w:ascii="Times New Roman" w:hAnsi="Times New Roman"/>
        </w:rPr>
        <w:t xml:space="preserve"> a prescribed interest that is constituted by a right to participate in a retirement village scheme;</w:t>
      </w:r>
      <w:r w:rsidR="009375A0">
        <w:rPr>
          <w:rFonts w:ascii="Times New Roman" w:hAnsi="Times New Roman"/>
        </w:rPr>
        <w:t>”</w:t>
      </w:r>
      <w:r w:rsidRPr="009375A0">
        <w:rPr>
          <w:rFonts w:ascii="Times New Roman" w:hAnsi="Times New Roman"/>
        </w:rPr>
        <w:t>.</w:t>
      </w:r>
    </w:p>
    <w:p w14:paraId="26B8FAB6" w14:textId="77777777" w:rsidR="0002618D" w:rsidRPr="00116041" w:rsidRDefault="009375A0" w:rsidP="00116041">
      <w:pPr>
        <w:spacing w:before="120" w:after="60" w:line="240" w:lineRule="auto"/>
        <w:jc w:val="both"/>
        <w:rPr>
          <w:rFonts w:ascii="Times New Roman" w:hAnsi="Times New Roman"/>
          <w:b/>
          <w:sz w:val="20"/>
        </w:rPr>
      </w:pPr>
      <w:r w:rsidRPr="00116041">
        <w:rPr>
          <w:rFonts w:ascii="Times New Roman" w:hAnsi="Times New Roman"/>
          <w:b/>
          <w:sz w:val="20"/>
        </w:rPr>
        <w:t>Relevant interests in securities</w:t>
      </w:r>
    </w:p>
    <w:p w14:paraId="2176E239" w14:textId="77777777" w:rsidR="0002618D" w:rsidRPr="009375A0" w:rsidRDefault="009375A0" w:rsidP="00116041">
      <w:pPr>
        <w:spacing w:after="0" w:line="240" w:lineRule="auto"/>
        <w:ind w:firstLine="432"/>
        <w:jc w:val="both"/>
        <w:rPr>
          <w:rFonts w:ascii="Times New Roman" w:hAnsi="Times New Roman"/>
        </w:rPr>
      </w:pPr>
      <w:r w:rsidRPr="009375A0">
        <w:rPr>
          <w:rFonts w:ascii="Times New Roman" w:hAnsi="Times New Roman"/>
          <w:b/>
        </w:rPr>
        <w:t xml:space="preserve">166. </w:t>
      </w:r>
      <w:r w:rsidRPr="008C080D">
        <w:rPr>
          <w:rFonts w:ascii="Times New Roman" w:hAnsi="Times New Roman"/>
          <w:b/>
        </w:rPr>
        <w:t>(</w:t>
      </w:r>
      <w:r w:rsidRPr="009375A0">
        <w:rPr>
          <w:rFonts w:ascii="Times New Roman" w:hAnsi="Times New Roman"/>
          <w:b/>
        </w:rPr>
        <w:t>1</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Section 5 of the Principal Act is amended—</w:t>
      </w:r>
    </w:p>
    <w:p w14:paraId="68D170D5" w14:textId="77777777" w:rsidR="0002618D" w:rsidRPr="009375A0" w:rsidRDefault="0002618D" w:rsidP="00116041">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sub-sections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and substituting the following sub-sections:</w:t>
      </w:r>
    </w:p>
    <w:p w14:paraId="45E28A33" w14:textId="77777777" w:rsidR="0002618D" w:rsidRPr="009375A0" w:rsidRDefault="009375A0" w:rsidP="00116041">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Without limiting the generality of sub-sections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and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where a body corporate has, or is by virtue of this section to be deemed to have, power—</w:t>
      </w:r>
    </w:p>
    <w:p w14:paraId="1EDC92CF"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to exercise, or to control the exercise of, a right to vote carried by securities; or</w:t>
      </w:r>
    </w:p>
    <w:p w14:paraId="0EF8BF3B"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to dispose of, or to exercise control over the disposal of, securities,</w:t>
      </w:r>
    </w:p>
    <w:p w14:paraId="77CCFE77" w14:textId="77777777" w:rsidR="0002618D" w:rsidRPr="009375A0" w:rsidRDefault="0002618D" w:rsidP="00116041">
      <w:pPr>
        <w:spacing w:after="0" w:line="240" w:lineRule="auto"/>
        <w:ind w:left="720"/>
        <w:jc w:val="both"/>
        <w:rPr>
          <w:rFonts w:ascii="Times New Roman" w:hAnsi="Times New Roman"/>
        </w:rPr>
      </w:pPr>
      <w:r w:rsidRPr="009375A0">
        <w:rPr>
          <w:rFonts w:ascii="Times New Roman" w:hAnsi="Times New Roman"/>
        </w:rPr>
        <w:t>and—</w:t>
      </w:r>
    </w:p>
    <w:p w14:paraId="0E4B18BD"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the body corporate is, or its directors are, accustomed or under an obligation, whether formal or informal, to act in accordance with the directions, instructions or wishes of a person in relation to the exercise of the power; or</w:t>
      </w:r>
    </w:p>
    <w:p w14:paraId="7200C7B9"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 person has a controlling interest in the body corporate,</w:t>
      </w:r>
    </w:p>
    <w:p w14:paraId="22FB05D6" w14:textId="77777777" w:rsidR="0002618D" w:rsidRPr="009375A0" w:rsidRDefault="0002618D" w:rsidP="00116041">
      <w:pPr>
        <w:spacing w:after="0" w:line="240" w:lineRule="auto"/>
        <w:ind w:left="720"/>
        <w:jc w:val="both"/>
        <w:rPr>
          <w:rFonts w:ascii="Times New Roman" w:hAnsi="Times New Roman"/>
        </w:rPr>
      </w:pPr>
      <w:r w:rsidRPr="009375A0">
        <w:rPr>
          <w:rFonts w:ascii="Times New Roman" w:hAnsi="Times New Roman"/>
        </w:rPr>
        <w:t>that person shall, for the purposes of this section, be deemed to have the same power in relation to those securities as the body corporate has or is to be deemed to have.</w:t>
      </w:r>
    </w:p>
    <w:p w14:paraId="131B9F83" w14:textId="77777777" w:rsidR="0002618D" w:rsidRPr="009375A0" w:rsidRDefault="009375A0" w:rsidP="00116041">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Where a body corporate has, or is by virtue of this section </w:t>
      </w:r>
      <w:r w:rsidR="0002618D" w:rsidRPr="008C080D">
        <w:rPr>
          <w:rFonts w:ascii="Times New Roman" w:hAnsi="Times New Roman"/>
        </w:rPr>
        <w:t>(</w:t>
      </w:r>
      <w:r w:rsidR="0002618D" w:rsidRPr="009375A0">
        <w:rPr>
          <w:rFonts w:ascii="Times New Roman" w:hAnsi="Times New Roman"/>
        </w:rPr>
        <w:t>other than this sub-section</w:t>
      </w:r>
      <w:r w:rsidR="0002618D" w:rsidRPr="008C080D">
        <w:rPr>
          <w:rFonts w:ascii="Times New Roman" w:hAnsi="Times New Roman"/>
        </w:rPr>
        <w:t>)</w:t>
      </w:r>
      <w:r w:rsidR="0002618D" w:rsidRPr="009375A0">
        <w:rPr>
          <w:rFonts w:ascii="Times New Roman" w:hAnsi="Times New Roman"/>
        </w:rPr>
        <w:t xml:space="preserve"> to be deemed to have, power—</w:t>
      </w:r>
    </w:p>
    <w:p w14:paraId="25C323FB"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to exercise, or to control the exercise of, the right to vote carried by securities; or</w:t>
      </w:r>
    </w:p>
    <w:p w14:paraId="4A482149"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to dispose of, or to exercise control over the disposal of, securities,</w:t>
      </w:r>
    </w:p>
    <w:p w14:paraId="4C31C3D6" w14:textId="77777777" w:rsidR="0002618D" w:rsidRPr="009375A0" w:rsidRDefault="0002618D" w:rsidP="00116041">
      <w:pPr>
        <w:spacing w:after="0" w:line="240" w:lineRule="auto"/>
        <w:ind w:left="720"/>
        <w:jc w:val="both"/>
        <w:rPr>
          <w:rFonts w:ascii="Times New Roman" w:hAnsi="Times New Roman"/>
        </w:rPr>
      </w:pPr>
      <w:r w:rsidRPr="009375A0">
        <w:rPr>
          <w:rFonts w:ascii="Times New Roman" w:hAnsi="Times New Roman"/>
        </w:rPr>
        <w:t xml:space="preserve">a person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 person</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shall, for the purposes of this section, be deemed to have the same power in relation to those securities as the body corporate has, or is to be deemed to have, if—</w:t>
      </w:r>
    </w:p>
    <w:p w14:paraId="2C32CC2C"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the relevant person has;</w:t>
      </w:r>
    </w:p>
    <w:p w14:paraId="33CF8F40"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 person associated with the relevant person has;</w:t>
      </w:r>
    </w:p>
    <w:p w14:paraId="3CB746DE"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E268A76"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persons associated with the relevant person together have; or</w:t>
      </w:r>
    </w:p>
    <w:p w14:paraId="079ACC94" w14:textId="77777777" w:rsidR="0002618D" w:rsidRPr="009375A0" w:rsidRDefault="0002618D" w:rsidP="00116041">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the relevant person and a person or persons associated with the relevant person together have,</w:t>
      </w:r>
    </w:p>
    <w:p w14:paraId="58A6F8F8" w14:textId="77777777" w:rsidR="0002618D" w:rsidRPr="009375A0" w:rsidRDefault="0002618D" w:rsidP="00F75045">
      <w:pPr>
        <w:spacing w:after="0" w:line="240" w:lineRule="auto"/>
        <w:ind w:left="810"/>
        <w:jc w:val="both"/>
        <w:rPr>
          <w:rFonts w:ascii="Times New Roman" w:hAnsi="Times New Roman"/>
        </w:rPr>
      </w:pPr>
      <w:r w:rsidRPr="009375A0">
        <w:rPr>
          <w:rFonts w:ascii="Times New Roman" w:hAnsi="Times New Roman"/>
        </w:rPr>
        <w:t>the power to exercise, or to control the exercise of, the voting power attached to not less than the prescribed percentage of the voting shares in the body corporate.</w:t>
      </w:r>
      <w:r w:rsidR="009375A0">
        <w:rPr>
          <w:rFonts w:ascii="Times New Roman" w:hAnsi="Times New Roman"/>
        </w:rPr>
        <w:t>”</w:t>
      </w:r>
      <w:r w:rsidRPr="009375A0">
        <w:rPr>
          <w:rFonts w:ascii="Times New Roman" w:hAnsi="Times New Roman"/>
        </w:rPr>
        <w:t>;</w:t>
      </w:r>
    </w:p>
    <w:p w14:paraId="18AA2C92"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deemed by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to be deemed, by virtue of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 and</w:t>
      </w:r>
    </w:p>
    <w:p w14:paraId="537C94C9"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sub-paragraph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is deemed, by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is to be deemed, by virtue of sub-section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w:t>
      </w:r>
      <w:r w:rsidR="009375A0">
        <w:rPr>
          <w:rFonts w:ascii="Times New Roman" w:hAnsi="Times New Roman"/>
        </w:rPr>
        <w:t>”</w:t>
      </w:r>
      <w:r w:rsidRPr="009375A0">
        <w:rPr>
          <w:rFonts w:ascii="Times New Roman" w:hAnsi="Times New Roman"/>
        </w:rPr>
        <w:t>.</w:t>
      </w:r>
    </w:p>
    <w:p w14:paraId="6D64C240" w14:textId="77777777" w:rsidR="0002618D" w:rsidRPr="009375A0" w:rsidRDefault="009375A0" w:rsidP="00F75045">
      <w:pPr>
        <w:spacing w:after="0" w:line="240" w:lineRule="auto"/>
        <w:ind w:firstLine="432"/>
        <w:jc w:val="both"/>
        <w:rPr>
          <w:rFonts w:ascii="Times New Roman" w:hAnsi="Times New Roman"/>
        </w:rPr>
      </w:pPr>
      <w:r w:rsidRPr="008C080D">
        <w:rPr>
          <w:rFonts w:ascii="Times New Roman" w:hAnsi="Times New Roman"/>
          <w:b/>
        </w:rPr>
        <w:t>(</w:t>
      </w:r>
      <w:r w:rsidRPr="009375A0">
        <w:rPr>
          <w:rFonts w:ascii="Times New Roman" w:hAnsi="Times New Roman"/>
          <w:b/>
        </w:rPr>
        <w:t>2</w:t>
      </w:r>
      <w:r w:rsidRPr="008C080D">
        <w:rPr>
          <w:rFonts w:ascii="Times New Roman" w:hAnsi="Times New Roman"/>
          <w:b/>
        </w:rPr>
        <w:t>)</w:t>
      </w:r>
      <w:r w:rsidRPr="009375A0">
        <w:rPr>
          <w:rFonts w:ascii="Times New Roman" w:hAnsi="Times New Roman"/>
          <w:b/>
        </w:rPr>
        <w:t xml:space="preserve"> </w:t>
      </w:r>
      <w:r w:rsidR="0002618D" w:rsidRPr="009375A0">
        <w:rPr>
          <w:rFonts w:ascii="Times New Roman" w:hAnsi="Times New Roman"/>
        </w:rPr>
        <w:t xml:space="preserve">Section 5 of the Principal Act is amended by inserting after sub-section </w:t>
      </w:r>
      <w:r w:rsidR="0002618D" w:rsidRPr="008C080D">
        <w:rPr>
          <w:rFonts w:ascii="Times New Roman" w:hAnsi="Times New Roman"/>
        </w:rPr>
        <w:t>(</w:t>
      </w:r>
      <w:r w:rsidR="0002618D" w:rsidRPr="009375A0">
        <w:rPr>
          <w:rFonts w:ascii="Times New Roman" w:hAnsi="Times New Roman"/>
        </w:rPr>
        <w:t>9</w:t>
      </w:r>
      <w:r w:rsidR="0002618D" w:rsidRPr="008C080D">
        <w:rPr>
          <w:rFonts w:ascii="Times New Roman" w:hAnsi="Times New Roman"/>
        </w:rPr>
        <w:t>)</w:t>
      </w:r>
      <w:r w:rsidR="0002618D" w:rsidRPr="009375A0">
        <w:rPr>
          <w:rFonts w:ascii="Times New Roman" w:hAnsi="Times New Roman"/>
        </w:rPr>
        <w:t xml:space="preserve"> the following sub-section:</w:t>
      </w:r>
    </w:p>
    <w:p w14:paraId="4D7D0C48"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9</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person may, by virtue of this section, be taken or deemed, for the purposes of this Act, to have a relevant interest in securities issued or made available by the person.</w:t>
      </w:r>
      <w:r>
        <w:rPr>
          <w:rFonts w:ascii="Times New Roman" w:hAnsi="Times New Roman"/>
        </w:rPr>
        <w:t>”</w:t>
      </w:r>
      <w:r w:rsidR="0002618D" w:rsidRPr="009375A0">
        <w:rPr>
          <w:rFonts w:ascii="Times New Roman" w:hAnsi="Times New Roman"/>
        </w:rPr>
        <w:t>.</w:t>
      </w:r>
    </w:p>
    <w:p w14:paraId="514D09E3"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Associated persons</w:t>
      </w:r>
    </w:p>
    <w:p w14:paraId="13811A3E"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 xml:space="preserve">167. </w:t>
      </w:r>
      <w:r w:rsidR="0002618D" w:rsidRPr="009375A0">
        <w:rPr>
          <w:rFonts w:ascii="Times New Roman" w:hAnsi="Times New Roman"/>
        </w:rPr>
        <w:t>Section 6 of the Principal Act is amended—</w:t>
      </w:r>
    </w:p>
    <w:p w14:paraId="5AD868A8"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body corporate, a person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body corporate </w:t>
      </w:r>
      <w:r w:rsidRPr="008C080D">
        <w:rPr>
          <w:rFonts w:ascii="Times New Roman" w:hAnsi="Times New Roman"/>
        </w:rPr>
        <w:t>(</w:t>
      </w:r>
      <w:r w:rsidRPr="009375A0">
        <w:rPr>
          <w:rFonts w:ascii="Times New Roman" w:hAnsi="Times New Roman"/>
        </w:rPr>
        <w:t>including, in a case where the other person is a body corporate, the other person</w:t>
      </w:r>
      <w:r w:rsidRPr="008C080D">
        <w:rPr>
          <w:rFonts w:ascii="Times New Roman" w:hAnsi="Times New Roman"/>
        </w:rPr>
        <w:t>)</w:t>
      </w:r>
      <w:r w:rsidRPr="009375A0">
        <w:rPr>
          <w:rFonts w:ascii="Times New Roman" w:hAnsi="Times New Roman"/>
        </w:rPr>
        <w:t xml:space="preserve">—a person </w:t>
      </w:r>
      <w:r w:rsidRPr="008C080D">
        <w:rPr>
          <w:rFonts w:ascii="Times New Roman" w:hAnsi="Times New Roman"/>
        </w:rPr>
        <w:t>(</w:t>
      </w:r>
      <w:r w:rsidRPr="009375A0">
        <w:rPr>
          <w:rFonts w:ascii="Times New Roman" w:hAnsi="Times New Roman"/>
        </w:rPr>
        <w:t>including the body corporate</w:t>
      </w:r>
      <w:r w:rsidRPr="008C080D">
        <w:rPr>
          <w:rFonts w:ascii="Times New Roman" w:hAnsi="Times New Roman"/>
        </w:rPr>
        <w:t>)</w:t>
      </w:r>
      <w:r w:rsidR="009375A0">
        <w:rPr>
          <w:rFonts w:ascii="Times New Roman" w:hAnsi="Times New Roman"/>
        </w:rPr>
        <w:t>”</w:t>
      </w:r>
      <w:r w:rsidRPr="009375A0">
        <w:rPr>
          <w:rFonts w:ascii="Times New Roman" w:hAnsi="Times New Roman"/>
        </w:rPr>
        <w:t>; and</w:t>
      </w:r>
    </w:p>
    <w:p w14:paraId="3B33CE59"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sub-paragraphs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and substituting the following sub-paragraphs:</w:t>
      </w:r>
    </w:p>
    <w:p w14:paraId="4D7FF397" w14:textId="77777777" w:rsidR="0002618D" w:rsidRPr="009375A0" w:rsidRDefault="009375A0" w:rsidP="00F75045">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proofErr w:type="spellStart"/>
      <w:r w:rsidR="0002618D" w:rsidRPr="009375A0">
        <w:rPr>
          <w:rFonts w:ascii="Times New Roman" w:hAnsi="Times New Roman"/>
        </w:rPr>
        <w:t>i</w:t>
      </w:r>
      <w:proofErr w:type="spellEnd"/>
      <w:r w:rsidR="0002618D" w:rsidRPr="008C080D">
        <w:rPr>
          <w:rFonts w:ascii="Times New Roman" w:hAnsi="Times New Roman"/>
        </w:rPr>
        <w:t>)</w:t>
      </w:r>
      <w:r w:rsidR="0002618D" w:rsidRPr="009375A0">
        <w:rPr>
          <w:rFonts w:ascii="Times New Roman" w:hAnsi="Times New Roman"/>
        </w:rPr>
        <w:t xml:space="preserve"> by reason of which the first-mentioned person, or the other person, may exercise, may directly or indirectly control the exercise of, or may substantially influence the exercise of, any voting power attached to a share in the body corporate;</w:t>
      </w:r>
    </w:p>
    <w:p w14:paraId="40B0B7BB"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with a view to controlling or influencing the composition of the board of directors, or the conduct of affairs, of the body corporate;</w:t>
      </w:r>
    </w:p>
    <w:p w14:paraId="56854C89"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under which the first-mentioned person may acquire from the other person, or the other person may acquire from the first-mentioned person, shares in the body corporate; or</w:t>
      </w:r>
    </w:p>
    <w:p w14:paraId="52D6082C"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under which the first-mentioned person, or the other person, may be required to dispose of shares in the body corporate in accordance with the directions of the other person, or of the first-mentioned person, as the case may be;</w:t>
      </w:r>
      <w:r w:rsidR="009375A0">
        <w:rPr>
          <w:rFonts w:ascii="Times New Roman" w:hAnsi="Times New Roman"/>
        </w:rPr>
        <w:t>”</w:t>
      </w:r>
      <w:r w:rsidRPr="009375A0">
        <w:rPr>
          <w:rFonts w:ascii="Times New Roman" w:hAnsi="Times New Roman"/>
        </w:rPr>
        <w:t>.</w:t>
      </w:r>
    </w:p>
    <w:p w14:paraId="7804691B"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C412AF1"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lastRenderedPageBreak/>
        <w:t>Power of Commission to require production of books</w:t>
      </w:r>
    </w:p>
    <w:p w14:paraId="4B193C63"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168.</w:t>
      </w:r>
      <w:r w:rsidR="0002618D" w:rsidRPr="009375A0">
        <w:rPr>
          <w:rFonts w:ascii="Times New Roman" w:hAnsi="Times New Roman"/>
        </w:rPr>
        <w:t xml:space="preserve"> Section 8 of the Principal Act is amended—</w:t>
      </w:r>
    </w:p>
    <w:p w14:paraId="222E7DD4"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paragraph </w:t>
      </w:r>
      <w:r w:rsidRPr="008C080D">
        <w:rPr>
          <w:rFonts w:ascii="Times New Roman" w:hAnsi="Times New Roman"/>
        </w:rPr>
        <w:t>(</w:t>
      </w:r>
      <w:r w:rsidRPr="009375A0">
        <w:rPr>
          <w:rFonts w:ascii="Times New Roman" w:hAnsi="Times New Roman"/>
        </w:rPr>
        <w:t>1</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and substituting the following paragraph:</w:t>
      </w:r>
    </w:p>
    <w:p w14:paraId="6C9DFC03" w14:textId="77777777" w:rsidR="0002618D" w:rsidRPr="009375A0" w:rsidRDefault="009375A0" w:rsidP="00F75045">
      <w:pPr>
        <w:spacing w:after="0" w:line="240" w:lineRule="auto"/>
        <w:ind w:left="1440" w:hanging="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a</w:t>
      </w:r>
      <w:r w:rsidR="0002618D" w:rsidRPr="008C080D">
        <w:rPr>
          <w:rFonts w:ascii="Times New Roman" w:hAnsi="Times New Roman"/>
        </w:rPr>
        <w:t>)</w:t>
      </w:r>
      <w:r w:rsidR="0002618D" w:rsidRPr="009375A0">
        <w:rPr>
          <w:rFonts w:ascii="Times New Roman" w:hAnsi="Times New Roman"/>
        </w:rPr>
        <w:t xml:space="preserve"> for the purpose of—</w:t>
      </w:r>
    </w:p>
    <w:p w14:paraId="03DA02AB" w14:textId="4378715D" w:rsidR="0002618D" w:rsidRPr="009375A0" w:rsidRDefault="0002618D" w:rsidP="00F75045">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performance of a function, or the exercise of a power, by the Commission under a relevant Act </w:t>
      </w:r>
      <w:r w:rsidRPr="008C080D">
        <w:rPr>
          <w:rFonts w:ascii="Times New Roman" w:hAnsi="Times New Roman"/>
        </w:rPr>
        <w:t>(</w:t>
      </w:r>
      <w:r w:rsidRPr="009375A0">
        <w:rPr>
          <w:rFonts w:ascii="Times New Roman" w:hAnsi="Times New Roman"/>
        </w:rPr>
        <w:t xml:space="preserve">other than the exercise of a power of the Commission under sub-section 6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of the </w:t>
      </w:r>
      <w:r w:rsidR="009375A0" w:rsidRPr="009375A0">
        <w:rPr>
          <w:rFonts w:ascii="Times New Roman" w:hAnsi="Times New Roman"/>
          <w:i/>
        </w:rPr>
        <w:t>National Companies and Securities Commission Act 1979</w:t>
      </w:r>
      <w:r w:rsidR="009375A0" w:rsidRPr="008C080D">
        <w:rPr>
          <w:rFonts w:ascii="Times New Roman" w:hAnsi="Times New Roman"/>
        </w:rPr>
        <w:t>)</w:t>
      </w:r>
      <w:r w:rsidR="009375A0" w:rsidRPr="003A468A">
        <w:rPr>
          <w:rFonts w:ascii="Times New Roman" w:hAnsi="Times New Roman"/>
        </w:rPr>
        <w:t>;</w:t>
      </w:r>
      <w:r w:rsidR="009375A0" w:rsidRPr="009375A0">
        <w:rPr>
          <w:rFonts w:ascii="Times New Roman" w:hAnsi="Times New Roman"/>
          <w:i/>
        </w:rPr>
        <w:t xml:space="preserve"> </w:t>
      </w:r>
      <w:r w:rsidRPr="009375A0">
        <w:rPr>
          <w:rFonts w:ascii="Times New Roman" w:hAnsi="Times New Roman"/>
        </w:rPr>
        <w:t>or</w:t>
      </w:r>
    </w:p>
    <w:p w14:paraId="5DA50C19" w14:textId="77777777" w:rsidR="0002618D" w:rsidRPr="009375A0" w:rsidRDefault="0002618D" w:rsidP="00F75045">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ensuring compliance with the provisions of a relevant Act; or</w:t>
      </w:r>
      <w:r w:rsidR="009375A0">
        <w:rPr>
          <w:rFonts w:ascii="Times New Roman" w:hAnsi="Times New Roman"/>
        </w:rPr>
        <w:t>”</w:t>
      </w:r>
      <w:r w:rsidRPr="009375A0">
        <w:rPr>
          <w:rFonts w:ascii="Times New Roman" w:hAnsi="Times New Roman"/>
        </w:rPr>
        <w:t>;</w:t>
      </w:r>
    </w:p>
    <w:p w14:paraId="1FCDFAD8"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sub-paragraph </w:t>
      </w:r>
      <w:r w:rsidRPr="008C080D">
        <w:rPr>
          <w:rFonts w:ascii="Times New Roman" w:hAnsi="Times New Roman"/>
        </w:rPr>
        <w:t>(</w:t>
      </w:r>
      <w:r w:rsidRPr="009375A0">
        <w:rPr>
          <w:rFonts w:ascii="Times New Roman" w:hAnsi="Times New Roman"/>
        </w:rPr>
        <w:t>1</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such a relevant Act or corresponding law</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 relevant Act</w:t>
      </w:r>
      <w:r w:rsidR="009375A0">
        <w:rPr>
          <w:rFonts w:ascii="Times New Roman" w:hAnsi="Times New Roman"/>
        </w:rPr>
        <w:t>”</w:t>
      </w:r>
      <w:r w:rsidRPr="009375A0">
        <w:rPr>
          <w:rFonts w:ascii="Times New Roman" w:hAnsi="Times New Roman"/>
        </w:rPr>
        <w:t>;</w:t>
      </w:r>
    </w:p>
    <w:p w14:paraId="3C1CE931"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1</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the following sub-section:</w:t>
      </w:r>
    </w:p>
    <w:p w14:paraId="3C2AC389" w14:textId="77777777" w:rsidR="0002618D" w:rsidRPr="009375A0" w:rsidRDefault="009375A0" w:rsidP="00F75045">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A reference in sub-section </w:t>
      </w:r>
      <w:r w:rsidR="00154F53" w:rsidRPr="008C080D">
        <w:rPr>
          <w:rFonts w:ascii="Times New Roman" w:hAnsi="Times New Roman"/>
        </w:rPr>
        <w:t>(</w:t>
      </w:r>
      <w:r w:rsidR="00154F53">
        <w:rPr>
          <w:rFonts w:ascii="Times New Roman" w:hAnsi="Times New Roman"/>
        </w:rPr>
        <w:t>1</w:t>
      </w:r>
      <w:r w:rsidR="00831C9C" w:rsidRPr="00831C9C">
        <w:rPr>
          <w:rFonts w:ascii="Times New Roman" w:hAnsi="Times New Roman"/>
          <w:smallCaps/>
        </w:rPr>
        <w:t>a</w:t>
      </w:r>
      <w:r w:rsidR="00154F53" w:rsidRPr="008C080D">
        <w:rPr>
          <w:rFonts w:ascii="Times New Roman" w:hAnsi="Times New Roman"/>
        </w:rPr>
        <w:t>)</w:t>
      </w:r>
      <w:r w:rsidR="0002618D" w:rsidRPr="009375A0">
        <w:rPr>
          <w:rFonts w:ascii="Times New Roman" w:hAnsi="Times New Roman"/>
        </w:rPr>
        <w:t xml:space="preserve"> to a relevant Act includes a reference to the provisions of a law of a participating State or participating Territory that correspond with a relevant Act.</w:t>
      </w:r>
      <w:r>
        <w:rPr>
          <w:rFonts w:ascii="Times New Roman" w:hAnsi="Times New Roman"/>
        </w:rPr>
        <w:t>”</w:t>
      </w:r>
      <w:r w:rsidR="0002618D" w:rsidRPr="009375A0">
        <w:rPr>
          <w:rFonts w:ascii="Times New Roman" w:hAnsi="Times New Roman"/>
        </w:rPr>
        <w:t>; and</w:t>
      </w:r>
    </w:p>
    <w:p w14:paraId="4F9C243A"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stock exchange</w:t>
      </w:r>
      <w:r w:rsidR="009375A0">
        <w:rPr>
          <w:rFonts w:ascii="Times New Roman" w:hAnsi="Times New Roman"/>
        </w:rPr>
        <w:t>”</w:t>
      </w:r>
      <w:r w:rsidRPr="009375A0">
        <w:rPr>
          <w:rFonts w:ascii="Times New Roman" w:hAnsi="Times New Roman"/>
        </w:rPr>
        <w:t xml:space="preserve"> and </w:t>
      </w:r>
      <w:r w:rsidR="009375A0">
        <w:rPr>
          <w:rFonts w:ascii="Times New Roman" w:hAnsi="Times New Roman"/>
        </w:rPr>
        <w:t>“</w:t>
      </w:r>
      <w:r w:rsidRPr="009375A0">
        <w:rPr>
          <w:rFonts w:ascii="Times New Roman" w:hAnsi="Times New Roman"/>
        </w:rPr>
        <w:t>stock exchanges</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securities exchange</w:t>
      </w:r>
      <w:r w:rsidR="009375A0">
        <w:rPr>
          <w:rFonts w:ascii="Times New Roman" w:hAnsi="Times New Roman"/>
        </w:rPr>
        <w:t>”</w:t>
      </w:r>
      <w:r w:rsidRPr="009375A0">
        <w:rPr>
          <w:rFonts w:ascii="Times New Roman" w:hAnsi="Times New Roman"/>
        </w:rPr>
        <w:t xml:space="preserve"> and </w:t>
      </w:r>
      <w:r w:rsidR="009375A0">
        <w:rPr>
          <w:rFonts w:ascii="Times New Roman" w:hAnsi="Times New Roman"/>
        </w:rPr>
        <w:t>“</w:t>
      </w:r>
      <w:r w:rsidRPr="009375A0">
        <w:rPr>
          <w:rFonts w:ascii="Times New Roman" w:hAnsi="Times New Roman"/>
        </w:rPr>
        <w:t>securities exchanges</w:t>
      </w:r>
      <w:r w:rsidR="009375A0">
        <w:rPr>
          <w:rFonts w:ascii="Times New Roman" w:hAnsi="Times New Roman"/>
        </w:rPr>
        <w:t>”</w:t>
      </w:r>
      <w:r w:rsidRPr="009375A0">
        <w:rPr>
          <w:rFonts w:ascii="Times New Roman" w:hAnsi="Times New Roman"/>
        </w:rPr>
        <w:t>, respectively.</w:t>
      </w:r>
    </w:p>
    <w:p w14:paraId="3426AD85"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Disclosure to Commission</w:t>
      </w:r>
    </w:p>
    <w:p w14:paraId="4ADBA919"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169.</w:t>
      </w:r>
      <w:r w:rsidR="0002618D" w:rsidRPr="009375A0">
        <w:rPr>
          <w:rFonts w:ascii="Times New Roman" w:hAnsi="Times New Roman"/>
        </w:rPr>
        <w:t xml:space="preserve"> Section 12 of the Principal Act is amended—</w:t>
      </w:r>
    </w:p>
    <w:p w14:paraId="67F2FF7E"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3</w:t>
      </w:r>
      <w:r w:rsidR="00831C9C" w:rsidRPr="00831C9C">
        <w:rPr>
          <w:rFonts w:ascii="Times New Roman" w:hAnsi="Times New Roman"/>
          <w:smallCaps/>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referred to in sub-section 60 </w:t>
      </w:r>
      <w:r w:rsidRPr="008C080D">
        <w:rPr>
          <w:rFonts w:ascii="Times New Roman" w:hAnsi="Times New Roman"/>
        </w:rPr>
        <w:t>(</w:t>
      </w:r>
      <w:r w:rsidRPr="009375A0">
        <w:rPr>
          <w:rFonts w:ascii="Times New Roman" w:hAnsi="Times New Roman"/>
        </w:rPr>
        <w:t>7</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of a kind referred to in sub-section 60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009375A0">
        <w:rPr>
          <w:rFonts w:ascii="Times New Roman" w:hAnsi="Times New Roman"/>
        </w:rPr>
        <w:t>”</w:t>
      </w:r>
      <w:r w:rsidRPr="009375A0">
        <w:rPr>
          <w:rFonts w:ascii="Times New Roman" w:hAnsi="Times New Roman"/>
        </w:rPr>
        <w:t>; and</w:t>
      </w:r>
    </w:p>
    <w:p w14:paraId="704075B0"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3</w:t>
      </w:r>
      <w:r w:rsidR="009375A0" w:rsidRPr="009375A0">
        <w:rPr>
          <w:rFonts w:ascii="Times New Roman" w:hAnsi="Times New Roman"/>
          <w:smallCaps/>
        </w:rPr>
        <w:t>a</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referred to in sub-section 60 </w:t>
      </w:r>
      <w:r w:rsidRPr="008C080D">
        <w:rPr>
          <w:rFonts w:ascii="Times New Roman" w:hAnsi="Times New Roman"/>
        </w:rPr>
        <w:t>(</w:t>
      </w:r>
      <w:r w:rsidRPr="009375A0">
        <w:rPr>
          <w:rFonts w:ascii="Times New Roman" w:hAnsi="Times New Roman"/>
        </w:rPr>
        <w:t>7</w:t>
      </w:r>
      <w:r w:rsidR="009375A0" w:rsidRPr="009375A0">
        <w:rPr>
          <w:rFonts w:ascii="Times New Roman" w:hAnsi="Times New Roman"/>
          <w:smallCaps/>
        </w:rPr>
        <w:t>a</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of a kind referred to in sub-section 60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009375A0">
        <w:rPr>
          <w:rFonts w:ascii="Times New Roman" w:hAnsi="Times New Roman"/>
        </w:rPr>
        <w:t>”</w:t>
      </w:r>
      <w:r w:rsidRPr="009375A0">
        <w:rPr>
          <w:rFonts w:ascii="Times New Roman" w:hAnsi="Times New Roman"/>
        </w:rPr>
        <w:t>.</w:t>
      </w:r>
    </w:p>
    <w:p w14:paraId="73EFD6DF" w14:textId="77777777" w:rsidR="0002618D" w:rsidRPr="009375A0" w:rsidRDefault="009375A0" w:rsidP="00F75045">
      <w:pPr>
        <w:spacing w:before="120" w:after="0" w:line="240" w:lineRule="auto"/>
        <w:ind w:firstLine="432"/>
        <w:jc w:val="both"/>
        <w:rPr>
          <w:rFonts w:ascii="Times New Roman" w:hAnsi="Times New Roman"/>
        </w:rPr>
      </w:pPr>
      <w:r w:rsidRPr="009375A0">
        <w:rPr>
          <w:rFonts w:ascii="Times New Roman" w:hAnsi="Times New Roman"/>
          <w:b/>
        </w:rPr>
        <w:t>170.</w:t>
      </w:r>
      <w:r w:rsidR="0002618D" w:rsidRPr="009375A0">
        <w:rPr>
          <w:rFonts w:ascii="Times New Roman" w:hAnsi="Times New Roman"/>
        </w:rPr>
        <w:t xml:space="preserve"> Section 13 of the Principal Act is repealed and the following section is substituted:</w:t>
      </w:r>
    </w:p>
    <w:p w14:paraId="5313259E"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Investigation of certain matters</w:t>
      </w:r>
    </w:p>
    <w:p w14:paraId="2096FAF0"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13. Where the Commission has reason to suspect that—</w:t>
      </w:r>
    </w:p>
    <w:p w14:paraId="5B25892D"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 offence under a provision of a relevant Act or against any other law with respect to dealing in securities; or</w:t>
      </w:r>
    </w:p>
    <w:p w14:paraId="4A0C61D5"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an offence relating to securities that involves fraud or dishonesty,</w:t>
      </w:r>
    </w:p>
    <w:p w14:paraId="58120417"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may have been committed, the Commission may make such investigation as the Commission thinks expedient for the due administration of a relevant Act.</w:t>
      </w:r>
      <w:r w:rsidR="009375A0">
        <w:rPr>
          <w:rFonts w:ascii="Times New Roman" w:hAnsi="Times New Roman"/>
        </w:rPr>
        <w:t>”</w:t>
      </w:r>
      <w:r w:rsidRPr="009375A0">
        <w:rPr>
          <w:rFonts w:ascii="Times New Roman" w:hAnsi="Times New Roman"/>
        </w:rPr>
        <w:t>.</w:t>
      </w:r>
    </w:p>
    <w:p w14:paraId="4633CCC8"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C43FA1C"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lastRenderedPageBreak/>
        <w:t>Power of Court to make certain orders</w:t>
      </w:r>
    </w:p>
    <w:p w14:paraId="66DEDBC3"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171.</w:t>
      </w:r>
      <w:r w:rsidR="0002618D" w:rsidRPr="009375A0">
        <w:rPr>
          <w:rFonts w:ascii="Times New Roman" w:hAnsi="Times New Roman"/>
        </w:rPr>
        <w:t xml:space="preserve"> Section 14 of the Principal Act is amended—</w:t>
      </w:r>
    </w:p>
    <w:p w14:paraId="0EA1AEA5"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committed an offence under this Act, or under</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contravened this Act, or</w:t>
      </w:r>
      <w:r w:rsidR="009375A0">
        <w:rPr>
          <w:rFonts w:ascii="Times New Roman" w:hAnsi="Times New Roman"/>
        </w:rPr>
        <w:t>”</w:t>
      </w:r>
      <w:r w:rsidRPr="009375A0">
        <w:rPr>
          <w:rFonts w:ascii="Times New Roman" w:hAnsi="Times New Roman"/>
        </w:rPr>
        <w:t>; and</w:t>
      </w:r>
    </w:p>
    <w:p w14:paraId="6BB5AB82"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 offence or</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w:t>
      </w:r>
      <w:r w:rsidR="009375A0">
        <w:rPr>
          <w:rFonts w:ascii="Times New Roman" w:hAnsi="Times New Roman"/>
        </w:rPr>
        <w:t>”</w:t>
      </w:r>
      <w:r w:rsidRPr="009375A0">
        <w:rPr>
          <w:rFonts w:ascii="Times New Roman" w:hAnsi="Times New Roman"/>
        </w:rPr>
        <w:t>.</w:t>
      </w:r>
    </w:p>
    <w:p w14:paraId="33818394"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Interpretation</w:t>
      </w:r>
    </w:p>
    <w:p w14:paraId="0AA1873B"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172.</w:t>
      </w:r>
      <w:r w:rsidR="0002618D" w:rsidRPr="009375A0">
        <w:rPr>
          <w:rFonts w:ascii="Times New Roman" w:hAnsi="Times New Roman"/>
        </w:rPr>
        <w:t xml:space="preserve"> Section 15 of the Principal Act is amended by inserting after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the following sub-section:</w:t>
      </w:r>
    </w:p>
    <w:p w14:paraId="71CD9A54"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In this Division, a reference to a statement made at an examination includes a reference to a question asked, an answer given, or any other comment or remark made, at the examination.</w:t>
      </w:r>
      <w:r>
        <w:rPr>
          <w:rFonts w:ascii="Times New Roman" w:hAnsi="Times New Roman"/>
        </w:rPr>
        <w:t>”</w:t>
      </w:r>
      <w:r w:rsidR="0002618D" w:rsidRPr="009375A0">
        <w:rPr>
          <w:rFonts w:ascii="Times New Roman" w:hAnsi="Times New Roman"/>
        </w:rPr>
        <w:t>.</w:t>
      </w:r>
    </w:p>
    <w:p w14:paraId="77A675AF"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Record of examination</w:t>
      </w:r>
    </w:p>
    <w:p w14:paraId="47FDAD70"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173.</w:t>
      </w:r>
      <w:r w:rsidR="0002618D" w:rsidRPr="009375A0">
        <w:rPr>
          <w:rFonts w:ascii="Times New Roman" w:hAnsi="Times New Roman"/>
        </w:rPr>
        <w:t xml:space="preserve"> Section 21 of the Principal Act is amended—</w:t>
      </w:r>
    </w:p>
    <w:p w14:paraId="69F38D0F"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sub-sections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questions asked and the answers given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statements made</w:t>
      </w:r>
      <w:r w:rsidR="009375A0">
        <w:rPr>
          <w:rFonts w:ascii="Times New Roman" w:hAnsi="Times New Roman"/>
        </w:rPr>
        <w:t>”</w:t>
      </w:r>
      <w:r w:rsidRPr="009375A0">
        <w:rPr>
          <w:rFonts w:ascii="Times New Roman" w:hAnsi="Times New Roman"/>
        </w:rPr>
        <w:t>; and</w:t>
      </w:r>
    </w:p>
    <w:p w14:paraId="3F775D74"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questions asked and answers given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statements made</w:t>
      </w:r>
      <w:r w:rsidR="009375A0">
        <w:rPr>
          <w:rFonts w:ascii="Times New Roman" w:hAnsi="Times New Roman"/>
        </w:rPr>
        <w:t>”</w:t>
      </w:r>
      <w:r w:rsidRPr="009375A0">
        <w:rPr>
          <w:rFonts w:ascii="Times New Roman" w:hAnsi="Times New Roman"/>
        </w:rPr>
        <w:t>.</w:t>
      </w:r>
    </w:p>
    <w:p w14:paraId="6148FF49"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Record to accompany report</w:t>
      </w:r>
    </w:p>
    <w:p w14:paraId="48766CAF"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174.</w:t>
      </w:r>
      <w:r w:rsidR="0002618D" w:rsidRPr="009375A0">
        <w:rPr>
          <w:rFonts w:ascii="Times New Roman" w:hAnsi="Times New Roman"/>
        </w:rPr>
        <w:t xml:space="preserve"> Section 22 of the Principal Act is amended by omitting </w:t>
      </w:r>
      <w:r>
        <w:rPr>
          <w:rFonts w:ascii="Times New Roman" w:hAnsi="Times New Roman"/>
        </w:rPr>
        <w:t>“</w:t>
      </w:r>
      <w:r w:rsidR="0002618D" w:rsidRPr="009375A0">
        <w:rPr>
          <w:rFonts w:ascii="Times New Roman" w:hAnsi="Times New Roman"/>
        </w:rPr>
        <w:t>questions asked and answers given</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statements made</w:t>
      </w:r>
      <w:r>
        <w:rPr>
          <w:rFonts w:ascii="Times New Roman" w:hAnsi="Times New Roman"/>
        </w:rPr>
        <w:t>”</w:t>
      </w:r>
      <w:r w:rsidR="0002618D" w:rsidRPr="009375A0">
        <w:rPr>
          <w:rFonts w:ascii="Times New Roman" w:hAnsi="Times New Roman"/>
        </w:rPr>
        <w:t>.</w:t>
      </w:r>
    </w:p>
    <w:p w14:paraId="02345543"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Admissibility of record of examination in evidence in proceedings against person examined</w:t>
      </w:r>
    </w:p>
    <w:p w14:paraId="2CB79D18"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175.</w:t>
      </w:r>
      <w:r w:rsidR="0002618D" w:rsidRPr="009375A0">
        <w:rPr>
          <w:rFonts w:ascii="Times New Roman" w:hAnsi="Times New Roman"/>
        </w:rPr>
        <w:t xml:space="preserve"> Section 23 of the Principal Act is amended—</w:t>
      </w:r>
    </w:p>
    <w:p w14:paraId="1B126C94"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questions asked and answers given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statements made</w:t>
      </w:r>
      <w:r w:rsidR="009375A0">
        <w:rPr>
          <w:rFonts w:ascii="Times New Roman" w:hAnsi="Times New Roman"/>
        </w:rPr>
        <w:t>”</w:t>
      </w:r>
      <w:r w:rsidRPr="009375A0">
        <w:rPr>
          <w:rFonts w:ascii="Times New Roman" w:hAnsi="Times New Roman"/>
        </w:rPr>
        <w:t>;</w:t>
      </w:r>
    </w:p>
    <w:p w14:paraId="2CDC1F7E"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 answer given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 statement made</w:t>
      </w:r>
      <w:r w:rsidR="009375A0">
        <w:rPr>
          <w:rFonts w:ascii="Times New Roman" w:hAnsi="Times New Roman"/>
        </w:rPr>
        <w:t>”</w:t>
      </w:r>
      <w:r w:rsidRPr="009375A0">
        <w:rPr>
          <w:rFonts w:ascii="Times New Roman" w:hAnsi="Times New Roman"/>
        </w:rPr>
        <w:t>;</w:t>
      </w:r>
    </w:p>
    <w:p w14:paraId="13B0E152"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inserting in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where the statement is an answer given by the person to a question—</w:t>
      </w:r>
      <w:r w:rsidR="009375A0">
        <w:rPr>
          <w:rFonts w:ascii="Times New Roman" w:hAnsi="Times New Roman"/>
        </w:rPr>
        <w:t>”</w:t>
      </w:r>
      <w:r w:rsidRPr="009375A0">
        <w:rPr>
          <w:rFonts w:ascii="Times New Roman" w:hAnsi="Times New Roman"/>
        </w:rPr>
        <w:t xml:space="preserve"> before </w:t>
      </w:r>
      <w:r w:rsidR="009375A0">
        <w:rPr>
          <w:rFonts w:ascii="Times New Roman" w:hAnsi="Times New Roman"/>
        </w:rPr>
        <w:t>“</w:t>
      </w:r>
      <w:r w:rsidRPr="009375A0">
        <w:rPr>
          <w:rFonts w:ascii="Times New Roman" w:hAnsi="Times New Roman"/>
        </w:rPr>
        <w:t>the proceedings</w:t>
      </w:r>
      <w:r w:rsidR="009375A0">
        <w:rPr>
          <w:rFonts w:ascii="Times New Roman" w:hAnsi="Times New Roman"/>
        </w:rPr>
        <w:t>”</w:t>
      </w:r>
      <w:r w:rsidRPr="009375A0">
        <w:rPr>
          <w:rFonts w:ascii="Times New Roman" w:hAnsi="Times New Roman"/>
        </w:rPr>
        <w:t>;</w:t>
      </w:r>
    </w:p>
    <w:p w14:paraId="03C0B147"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 and answer are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 is</w:t>
      </w:r>
      <w:r w:rsidR="009375A0">
        <w:rPr>
          <w:rFonts w:ascii="Times New Roman" w:hAnsi="Times New Roman"/>
        </w:rPr>
        <w:t>”</w:t>
      </w:r>
      <w:r w:rsidRPr="009375A0">
        <w:rPr>
          <w:rFonts w:ascii="Times New Roman" w:hAnsi="Times New Roman"/>
        </w:rPr>
        <w:t>;</w:t>
      </w:r>
    </w:p>
    <w:p w14:paraId="125DA3E6"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answer</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wherever occurring</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w:t>
      </w:r>
      <w:r w:rsidR="009375A0">
        <w:rPr>
          <w:rFonts w:ascii="Times New Roman" w:hAnsi="Times New Roman"/>
        </w:rPr>
        <w:t>”</w:t>
      </w:r>
      <w:r w:rsidRPr="009375A0">
        <w:rPr>
          <w:rFonts w:ascii="Times New Roman" w:hAnsi="Times New Roman"/>
        </w:rPr>
        <w:t>;</w:t>
      </w:r>
    </w:p>
    <w:p w14:paraId="2D655D63"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f</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given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made</w:t>
      </w:r>
      <w:r w:rsidR="009375A0">
        <w:rPr>
          <w:rFonts w:ascii="Times New Roman" w:hAnsi="Times New Roman"/>
        </w:rPr>
        <w:t>”</w:t>
      </w:r>
      <w:r w:rsidRPr="009375A0">
        <w:rPr>
          <w:rFonts w:ascii="Times New Roman" w:hAnsi="Times New Roman"/>
        </w:rPr>
        <w:t>; and</w:t>
      </w:r>
    </w:p>
    <w:p w14:paraId="24BC6699"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g</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answer</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w:t>
      </w:r>
      <w:r w:rsidR="009375A0">
        <w:rPr>
          <w:rFonts w:ascii="Times New Roman" w:hAnsi="Times New Roman"/>
        </w:rPr>
        <w:t>”</w:t>
      </w:r>
      <w:r w:rsidRPr="009375A0">
        <w:rPr>
          <w:rFonts w:ascii="Times New Roman" w:hAnsi="Times New Roman"/>
        </w:rPr>
        <w:t>.</w:t>
      </w:r>
    </w:p>
    <w:p w14:paraId="6AB8C7EF" w14:textId="77777777" w:rsidR="0002618D" w:rsidRPr="009375A0" w:rsidRDefault="009375A0" w:rsidP="008A2663">
      <w:pPr>
        <w:spacing w:after="0" w:line="240" w:lineRule="auto"/>
        <w:jc w:val="both"/>
        <w:rPr>
          <w:rFonts w:ascii="Times New Roman" w:hAnsi="Times New Roman"/>
        </w:rPr>
      </w:pPr>
      <w:r>
        <w:rPr>
          <w:rFonts w:ascii="Times New Roman" w:hAnsi="Times New Roman"/>
        </w:rPr>
        <w:br w:type="page"/>
      </w:r>
    </w:p>
    <w:p w14:paraId="4DDAF92F"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lastRenderedPageBreak/>
        <w:t>Admissibility in other proceedings of statements at an examination</w:t>
      </w:r>
    </w:p>
    <w:p w14:paraId="64966659"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176.</w:t>
      </w:r>
      <w:r w:rsidR="0002618D" w:rsidRPr="009375A0">
        <w:rPr>
          <w:rFonts w:ascii="Times New Roman" w:hAnsi="Times New Roman"/>
        </w:rPr>
        <w:t xml:space="preserve"> Section 24 of the Principal Act is amended—</w:t>
      </w:r>
    </w:p>
    <w:p w14:paraId="78E16235"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a question asked of, and answer given by,</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 statement made by</w:t>
      </w:r>
      <w:r w:rsidR="009375A0">
        <w:rPr>
          <w:rFonts w:ascii="Times New Roman" w:hAnsi="Times New Roman"/>
        </w:rPr>
        <w:t>”</w:t>
      </w:r>
      <w:r w:rsidRPr="009375A0">
        <w:rPr>
          <w:rFonts w:ascii="Times New Roman" w:hAnsi="Times New Roman"/>
        </w:rPr>
        <w:t>;</w:t>
      </w:r>
    </w:p>
    <w:p w14:paraId="79819173"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are</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first occurring</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is</w:t>
      </w:r>
      <w:r w:rsidR="009375A0">
        <w:rPr>
          <w:rFonts w:ascii="Times New Roman" w:hAnsi="Times New Roman"/>
        </w:rPr>
        <w:t>”</w:t>
      </w:r>
      <w:r w:rsidRPr="009375A0">
        <w:rPr>
          <w:rFonts w:ascii="Times New Roman" w:hAnsi="Times New Roman"/>
        </w:rPr>
        <w:t>; and</w:t>
      </w:r>
    </w:p>
    <w:p w14:paraId="7AB5CEE7"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 and answer</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w:t>
      </w:r>
      <w:r w:rsidR="009375A0">
        <w:rPr>
          <w:rFonts w:ascii="Times New Roman" w:hAnsi="Times New Roman"/>
        </w:rPr>
        <w:t>”</w:t>
      </w:r>
      <w:r w:rsidRPr="009375A0">
        <w:rPr>
          <w:rFonts w:ascii="Times New Roman" w:hAnsi="Times New Roman"/>
        </w:rPr>
        <w:t>.</w:t>
      </w:r>
    </w:p>
    <w:p w14:paraId="2BCF63F0"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Weight of evidence</w:t>
      </w:r>
    </w:p>
    <w:p w14:paraId="4E39B6F1"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177.</w:t>
      </w:r>
      <w:r w:rsidR="0002618D" w:rsidRPr="009375A0">
        <w:rPr>
          <w:rFonts w:ascii="Times New Roman" w:hAnsi="Times New Roman"/>
        </w:rPr>
        <w:t xml:space="preserve"> Section 25 of the Principal Act is amended—</w:t>
      </w:r>
    </w:p>
    <w:p w14:paraId="172C23B4"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questions and answers</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statements</w:t>
      </w:r>
      <w:r w:rsidR="009375A0">
        <w:rPr>
          <w:rFonts w:ascii="Times New Roman" w:hAnsi="Times New Roman"/>
        </w:rPr>
        <w:t>”</w:t>
      </w:r>
      <w:r w:rsidRPr="009375A0">
        <w:rPr>
          <w:rFonts w:ascii="Times New Roman" w:hAnsi="Times New Roman"/>
        </w:rPr>
        <w:t>; and</w:t>
      </w:r>
    </w:p>
    <w:p w14:paraId="1362764D"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answers</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statements</w:t>
      </w:r>
      <w:r w:rsidR="009375A0">
        <w:rPr>
          <w:rFonts w:ascii="Times New Roman" w:hAnsi="Times New Roman"/>
        </w:rPr>
        <w:t>”</w:t>
      </w:r>
      <w:r w:rsidRPr="009375A0">
        <w:rPr>
          <w:rFonts w:ascii="Times New Roman" w:hAnsi="Times New Roman"/>
        </w:rPr>
        <w:t>.</w:t>
      </w:r>
    </w:p>
    <w:p w14:paraId="43612D82"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Credibility of person who made statements</w:t>
      </w:r>
    </w:p>
    <w:p w14:paraId="021B9D49"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178.</w:t>
      </w:r>
      <w:r w:rsidR="0002618D" w:rsidRPr="009375A0">
        <w:rPr>
          <w:rFonts w:ascii="Times New Roman" w:hAnsi="Times New Roman"/>
        </w:rPr>
        <w:t xml:space="preserve"> Section 26 of the Principal Act is amended by omitting from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questions and answers</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statements</w:t>
      </w:r>
      <w:r>
        <w:rPr>
          <w:rFonts w:ascii="Times New Roman" w:hAnsi="Times New Roman"/>
        </w:rPr>
        <w:t>”</w:t>
      </w:r>
      <w:r w:rsidR="0002618D" w:rsidRPr="009375A0">
        <w:rPr>
          <w:rFonts w:ascii="Times New Roman" w:hAnsi="Times New Roman"/>
        </w:rPr>
        <w:t>.</w:t>
      </w:r>
    </w:p>
    <w:p w14:paraId="786DB0D0"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Determination of objection to admissibility of statement</w:t>
      </w:r>
    </w:p>
    <w:p w14:paraId="23251DB8"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179.</w:t>
      </w:r>
      <w:r w:rsidR="0002618D" w:rsidRPr="009375A0">
        <w:rPr>
          <w:rFonts w:ascii="Times New Roman" w:hAnsi="Times New Roman"/>
        </w:rPr>
        <w:t xml:space="preserve"> Section 27 of the Principal Act is amended—</w:t>
      </w:r>
    </w:p>
    <w:p w14:paraId="61F1D384"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questions and answers</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wherever occurring</w:t>
      </w:r>
      <w:r w:rsidRPr="008C080D">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statements</w:t>
      </w:r>
      <w:r w:rsidR="009375A0">
        <w:rPr>
          <w:rFonts w:ascii="Times New Roman" w:hAnsi="Times New Roman"/>
        </w:rPr>
        <w:t>”</w:t>
      </w:r>
      <w:r w:rsidRPr="009375A0">
        <w:rPr>
          <w:rFonts w:ascii="Times New Roman" w:hAnsi="Times New Roman"/>
        </w:rPr>
        <w:t>; and</w:t>
      </w:r>
    </w:p>
    <w:p w14:paraId="154C4739"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question and answer</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statement</w:t>
      </w:r>
      <w:r w:rsidR="009375A0">
        <w:rPr>
          <w:rFonts w:ascii="Times New Roman" w:hAnsi="Times New Roman"/>
        </w:rPr>
        <w:t>”</w:t>
      </w:r>
      <w:r w:rsidRPr="009375A0">
        <w:rPr>
          <w:rFonts w:ascii="Times New Roman" w:hAnsi="Times New Roman"/>
        </w:rPr>
        <w:t>.</w:t>
      </w:r>
    </w:p>
    <w:p w14:paraId="2A550823"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Provisions relating to reports</w:t>
      </w:r>
    </w:p>
    <w:p w14:paraId="1B25E38F"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 xml:space="preserve">180. </w:t>
      </w:r>
      <w:r w:rsidR="0002618D" w:rsidRPr="009375A0">
        <w:rPr>
          <w:rFonts w:ascii="Times New Roman" w:hAnsi="Times New Roman"/>
        </w:rPr>
        <w:t xml:space="preserve">Section 30 of the Principal Act is amended by inserting after sub-section </w:t>
      </w:r>
      <w:r w:rsidR="0002618D" w:rsidRPr="008C080D">
        <w:rPr>
          <w:rFonts w:ascii="Times New Roman" w:hAnsi="Times New Roman"/>
        </w:rPr>
        <w:t>(</w:t>
      </w:r>
      <w:r w:rsidR="0002618D" w:rsidRPr="009375A0">
        <w:rPr>
          <w:rFonts w:ascii="Times New Roman" w:hAnsi="Times New Roman"/>
        </w:rPr>
        <w:t>9</w:t>
      </w:r>
      <w:r w:rsidR="0002618D" w:rsidRPr="008C080D">
        <w:rPr>
          <w:rFonts w:ascii="Times New Roman" w:hAnsi="Times New Roman"/>
        </w:rPr>
        <w:t>)</w:t>
      </w:r>
      <w:r w:rsidR="0002618D" w:rsidRPr="009375A0">
        <w:rPr>
          <w:rFonts w:ascii="Times New Roman" w:hAnsi="Times New Roman"/>
        </w:rPr>
        <w:t xml:space="preserve"> the following sub-sections:</w:t>
      </w:r>
    </w:p>
    <w:p w14:paraId="1797AB4F"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9</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A copy of a report of an inspector under this Division purporting to be certified as such a report by the Commission is admissible in civil proceedings as evidence of any facts or matters stated in the report to have been found to exist by the inspector.</w:t>
      </w:r>
    </w:p>
    <w:p w14:paraId="3093BEAE"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9</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A copy of a report of the Commission under this Division purporting to be certified as such a report by the Commission is admissible in civil proceedings as evidence of any facts or matters stated in the report to have been found to exist by the Commission.</w:t>
      </w:r>
      <w:r>
        <w:rPr>
          <w:rFonts w:ascii="Times New Roman" w:hAnsi="Times New Roman"/>
        </w:rPr>
        <w:t>”</w:t>
      </w:r>
      <w:r w:rsidR="0002618D" w:rsidRPr="009375A0">
        <w:rPr>
          <w:rFonts w:ascii="Times New Roman" w:hAnsi="Times New Roman"/>
        </w:rPr>
        <w:t>.</w:t>
      </w:r>
    </w:p>
    <w:p w14:paraId="2F06EFE8"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Power of Commission to make certain orders</w:t>
      </w:r>
    </w:p>
    <w:p w14:paraId="4D66C8A5" w14:textId="77777777" w:rsidR="003A468A" w:rsidRDefault="009375A0" w:rsidP="003A468A">
      <w:pPr>
        <w:spacing w:after="0" w:line="240" w:lineRule="auto"/>
        <w:ind w:firstLine="432"/>
        <w:jc w:val="both"/>
        <w:rPr>
          <w:rStyle w:val="CommentReference"/>
        </w:rPr>
      </w:pPr>
      <w:r w:rsidRPr="009375A0">
        <w:rPr>
          <w:rFonts w:ascii="Times New Roman" w:hAnsi="Times New Roman"/>
          <w:b/>
        </w:rPr>
        <w:t xml:space="preserve">181. </w:t>
      </w:r>
      <w:r w:rsidR="0002618D" w:rsidRPr="009375A0">
        <w:rPr>
          <w:rFonts w:ascii="Times New Roman" w:hAnsi="Times New Roman"/>
        </w:rPr>
        <w:t>Section 35 of the Principal Act is amended by omitting sub-section</w:t>
      </w:r>
      <w:r w:rsidR="003A468A">
        <w:rPr>
          <w:rFonts w:ascii="Times New Roman" w:hAnsi="Times New Roman"/>
        </w:rPr>
        <w:t xml:space="preserve"> (6).</w:t>
      </w:r>
    </w:p>
    <w:p w14:paraId="63DF9BAC" w14:textId="7B2C4A8A" w:rsidR="0002618D" w:rsidRPr="009375A0" w:rsidRDefault="009375A0" w:rsidP="003A468A">
      <w:pPr>
        <w:spacing w:after="0" w:line="240" w:lineRule="auto"/>
        <w:ind w:firstLine="432"/>
        <w:jc w:val="both"/>
        <w:rPr>
          <w:rFonts w:ascii="Times New Roman" w:hAnsi="Times New Roman"/>
        </w:rPr>
      </w:pPr>
      <w:r>
        <w:rPr>
          <w:rFonts w:ascii="Times New Roman" w:hAnsi="Times New Roman"/>
        </w:rPr>
        <w:br w:type="page"/>
      </w:r>
    </w:p>
    <w:p w14:paraId="1463FA57"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lastRenderedPageBreak/>
        <w:t>Heading to Part III</w:t>
      </w:r>
    </w:p>
    <w:p w14:paraId="5A87A1D0"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182.</w:t>
      </w:r>
      <w:r w:rsidR="0002618D" w:rsidRPr="009375A0">
        <w:rPr>
          <w:rFonts w:ascii="Times New Roman" w:hAnsi="Times New Roman"/>
        </w:rPr>
        <w:t xml:space="preserve"> The heading to Part III of the Principal Act is amended by omitting </w:t>
      </w:r>
      <w:r>
        <w:rPr>
          <w:rFonts w:ascii="Times New Roman" w:hAnsi="Times New Roman"/>
        </w:rPr>
        <w:t>“</w:t>
      </w:r>
      <w:r w:rsidR="0002618D" w:rsidRPr="009375A0">
        <w:rPr>
          <w:rFonts w:ascii="Times New Roman" w:hAnsi="Times New Roman"/>
        </w:rPr>
        <w:t>STOCK</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SECURITIES</w:t>
      </w:r>
      <w:r>
        <w:rPr>
          <w:rFonts w:ascii="Times New Roman" w:hAnsi="Times New Roman"/>
        </w:rPr>
        <w:t>”</w:t>
      </w:r>
      <w:r w:rsidR="0002618D" w:rsidRPr="009375A0">
        <w:rPr>
          <w:rFonts w:ascii="Times New Roman" w:hAnsi="Times New Roman"/>
        </w:rPr>
        <w:t>.</w:t>
      </w:r>
    </w:p>
    <w:p w14:paraId="205789F9"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Establishment, &amp;c., of stock markets</w:t>
      </w:r>
    </w:p>
    <w:p w14:paraId="5954CE07"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183.</w:t>
      </w:r>
      <w:r w:rsidR="0002618D" w:rsidRPr="009375A0">
        <w:rPr>
          <w:rFonts w:ascii="Times New Roman" w:hAnsi="Times New Roman"/>
        </w:rPr>
        <w:t xml:space="preserve"> Section 37 of the Principal Act is amended—</w:t>
      </w:r>
    </w:p>
    <w:p w14:paraId="2570C1B4"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not the stock market of a stock exchange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neither a stock market of a securities exchange nor an exempt stock market</w:t>
      </w:r>
      <w:r w:rsidR="009375A0">
        <w:rPr>
          <w:rFonts w:ascii="Times New Roman" w:hAnsi="Times New Roman"/>
        </w:rPr>
        <w:t>”</w:t>
      </w:r>
      <w:r w:rsidRPr="009375A0">
        <w:rPr>
          <w:rFonts w:ascii="Times New Roman" w:hAnsi="Times New Roman"/>
        </w:rPr>
        <w:t>; and</w:t>
      </w:r>
    </w:p>
    <w:p w14:paraId="71C3E417"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the following sub-sections:</w:t>
      </w:r>
    </w:p>
    <w:p w14:paraId="03122E0F" w14:textId="77777777" w:rsidR="0002618D" w:rsidRPr="009375A0" w:rsidRDefault="009375A0" w:rsidP="00F75045">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831C9C" w:rsidRPr="00831C9C">
        <w:rPr>
          <w:rFonts w:ascii="Times New Roman" w:hAnsi="Times New Roman"/>
          <w:smallCaps/>
        </w:rPr>
        <w:t>a</w:t>
      </w:r>
      <w:r w:rsidR="0002618D" w:rsidRPr="008C080D">
        <w:rPr>
          <w:rFonts w:ascii="Times New Roman" w:hAnsi="Times New Roman"/>
        </w:rPr>
        <w:t>)</w:t>
      </w:r>
      <w:r w:rsidR="0002618D" w:rsidRPr="009375A0">
        <w:rPr>
          <w:rFonts w:ascii="Times New Roman" w:hAnsi="Times New Roman"/>
        </w:rPr>
        <w:t xml:space="preserve"> The Ministerial Council may, by instrument in writing, declare that a specified stock market, or a stock market included in a specified class of stock markets, is, subject to any specified conditions, an exempt stock market for the purposes of this Act.</w:t>
      </w:r>
    </w:p>
    <w:p w14:paraId="6B7DB7E9" w14:textId="77777777" w:rsidR="0002618D" w:rsidRPr="009375A0" w:rsidRDefault="009375A0" w:rsidP="00F75045">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831C9C" w:rsidRPr="00831C9C">
        <w:rPr>
          <w:rFonts w:ascii="Times New Roman" w:hAnsi="Times New Roman"/>
          <w:smallCaps/>
        </w:rPr>
        <w:t>b</w:t>
      </w:r>
      <w:r w:rsidR="0002618D" w:rsidRPr="008C080D">
        <w:rPr>
          <w:rFonts w:ascii="Times New Roman" w:hAnsi="Times New Roman"/>
        </w:rPr>
        <w:t>)</w:t>
      </w:r>
      <w:r w:rsidR="0002618D" w:rsidRPr="009375A0">
        <w:rPr>
          <w:rFonts w:ascii="Times New Roman" w:hAnsi="Times New Roman"/>
        </w:rPr>
        <w:t xml:space="preserve"> Without limiting the matters to which the Ministerial Council may have regard in considering whether to vary or revoke a declaration in force under sub-section </w:t>
      </w:r>
      <w:r w:rsidR="00154F53" w:rsidRPr="008C080D">
        <w:rPr>
          <w:rFonts w:ascii="Times New Roman" w:hAnsi="Times New Roman"/>
        </w:rPr>
        <w:t>(</w:t>
      </w:r>
      <w:r w:rsidR="00154F53">
        <w:rPr>
          <w:rFonts w:ascii="Times New Roman" w:hAnsi="Times New Roman"/>
        </w:rPr>
        <w:t>1</w:t>
      </w:r>
      <w:r w:rsidR="00831C9C" w:rsidRPr="00831C9C">
        <w:rPr>
          <w:rFonts w:ascii="Times New Roman" w:hAnsi="Times New Roman"/>
          <w:smallCaps/>
        </w:rPr>
        <w:t>a</w:t>
      </w:r>
      <w:r w:rsidR="00154F53" w:rsidRPr="008C080D">
        <w:rPr>
          <w:rFonts w:ascii="Times New Roman" w:hAnsi="Times New Roman"/>
        </w:rPr>
        <w:t>)</w:t>
      </w:r>
      <w:r w:rsidR="0002618D" w:rsidRPr="009375A0">
        <w:rPr>
          <w:rFonts w:ascii="Times New Roman" w:hAnsi="Times New Roman"/>
        </w:rPr>
        <w:t>, the Ministerial Council may, in so considering, have regard to a breach of a condition specified in the declaration.</w:t>
      </w:r>
      <w:r>
        <w:rPr>
          <w:rFonts w:ascii="Times New Roman" w:hAnsi="Times New Roman"/>
        </w:rPr>
        <w:t>”</w:t>
      </w:r>
      <w:r w:rsidR="0002618D" w:rsidRPr="009375A0">
        <w:rPr>
          <w:rFonts w:ascii="Times New Roman" w:hAnsi="Times New Roman"/>
        </w:rPr>
        <w:t>.</w:t>
      </w:r>
    </w:p>
    <w:p w14:paraId="510543E8"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Power of Ministerial Council to approve stock exchange</w:t>
      </w:r>
    </w:p>
    <w:p w14:paraId="520AF92A"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184.</w:t>
      </w:r>
      <w:r w:rsidR="0002618D" w:rsidRPr="009375A0">
        <w:rPr>
          <w:rFonts w:ascii="Times New Roman" w:hAnsi="Times New Roman"/>
        </w:rPr>
        <w:t xml:space="preserve"> Section 38 of the Principal Act is amended by omitting from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the prescribed form</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writing</w:t>
      </w:r>
      <w:r>
        <w:rPr>
          <w:rFonts w:ascii="Times New Roman" w:hAnsi="Times New Roman"/>
        </w:rPr>
        <w:t>”</w:t>
      </w:r>
      <w:r w:rsidR="0002618D" w:rsidRPr="009375A0">
        <w:rPr>
          <w:rFonts w:ascii="Times New Roman" w:hAnsi="Times New Roman"/>
        </w:rPr>
        <w:t>.</w:t>
      </w:r>
    </w:p>
    <w:p w14:paraId="0A05B0F4" w14:textId="77777777" w:rsidR="0002618D" w:rsidRPr="009375A0" w:rsidRDefault="009375A0" w:rsidP="00F75045">
      <w:pPr>
        <w:spacing w:before="120" w:after="0" w:line="240" w:lineRule="auto"/>
        <w:ind w:firstLine="432"/>
        <w:jc w:val="both"/>
        <w:rPr>
          <w:rFonts w:ascii="Times New Roman" w:hAnsi="Times New Roman"/>
        </w:rPr>
      </w:pPr>
      <w:r w:rsidRPr="009375A0">
        <w:rPr>
          <w:rFonts w:ascii="Times New Roman" w:hAnsi="Times New Roman"/>
          <w:b/>
        </w:rPr>
        <w:t>185.</w:t>
      </w:r>
      <w:r w:rsidR="0002618D" w:rsidRPr="009375A0">
        <w:rPr>
          <w:rFonts w:ascii="Times New Roman" w:hAnsi="Times New Roman"/>
        </w:rPr>
        <w:t xml:space="preserve"> After section 38 of the Principal Act the following sections are inserted:</w:t>
      </w:r>
    </w:p>
    <w:p w14:paraId="17623B50"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 xml:space="preserve">Power of Ministerial Council to approve body corporate as approved securities </w:t>
      </w:r>
      <w:proofErr w:type="spellStart"/>
      <w:r w:rsidRPr="00F75045">
        <w:rPr>
          <w:rFonts w:ascii="Times New Roman" w:hAnsi="Times New Roman"/>
          <w:b/>
          <w:sz w:val="20"/>
        </w:rPr>
        <w:t>organisation</w:t>
      </w:r>
      <w:proofErr w:type="spellEnd"/>
    </w:p>
    <w:p w14:paraId="2E8A2828"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38</w:t>
      </w:r>
      <w:r w:rsidR="00831C9C" w:rsidRPr="00831C9C">
        <w:rPr>
          <w:rFonts w:ascii="Times New Roman" w:hAnsi="Times New Roman"/>
          <w:smallCaps/>
        </w:rPr>
        <w:t>a</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 body corporate that proposes to establish, maintain or provide a stock market may lodge with the Commission an application in writing for approval by the Ministerial Council as an approved securities </w:t>
      </w:r>
      <w:proofErr w:type="spellStart"/>
      <w:r w:rsidR="0002618D" w:rsidRPr="009375A0">
        <w:rPr>
          <w:rFonts w:ascii="Times New Roman" w:hAnsi="Times New Roman"/>
        </w:rPr>
        <w:t>organisation</w:t>
      </w:r>
      <w:proofErr w:type="spellEnd"/>
      <w:r w:rsidR="0002618D" w:rsidRPr="009375A0">
        <w:rPr>
          <w:rFonts w:ascii="Times New Roman" w:hAnsi="Times New Roman"/>
        </w:rPr>
        <w:t>.</w:t>
      </w:r>
    </w:p>
    <w:p w14:paraId="053353F0"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The Ministerial Council may, by instrument in writing, approve as an approved securities </w:t>
      </w:r>
      <w:proofErr w:type="spellStart"/>
      <w:r w:rsidR="0002618D" w:rsidRPr="009375A0">
        <w:rPr>
          <w:rFonts w:ascii="Times New Roman" w:hAnsi="Times New Roman"/>
        </w:rPr>
        <w:t>organisation</w:t>
      </w:r>
      <w:proofErr w:type="spellEnd"/>
      <w:r w:rsidR="0002618D" w:rsidRPr="009375A0">
        <w:rPr>
          <w:rFonts w:ascii="Times New Roman" w:hAnsi="Times New Roman"/>
        </w:rPr>
        <w:t xml:space="preserve"> a body corporate that makes an application under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if it is satisfied—</w:t>
      </w:r>
    </w:p>
    <w:p w14:paraId="1D27C3A7"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that the business rules of the body corporate make satisfactory provision—</w:t>
      </w:r>
    </w:p>
    <w:p w14:paraId="1989B09E"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for efficient, honest, fair, competitive and informed trading in securities on the stock market or stock markets of the proposed approved securities </w:t>
      </w:r>
      <w:proofErr w:type="spellStart"/>
      <w:r w:rsidRPr="009375A0">
        <w:rPr>
          <w:rFonts w:ascii="Times New Roman" w:hAnsi="Times New Roman"/>
        </w:rPr>
        <w:t>organisation</w:t>
      </w:r>
      <w:proofErr w:type="spellEnd"/>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proofErr w:type="spellStart"/>
      <w:r w:rsidRPr="009375A0">
        <w:rPr>
          <w:rFonts w:ascii="Times New Roman" w:hAnsi="Times New Roman"/>
        </w:rPr>
        <w:t>organisation</w:t>
      </w:r>
      <w:proofErr w:type="spellEnd"/>
      <w:r w:rsidR="009375A0">
        <w:rPr>
          <w:rFonts w:ascii="Times New Roman" w:hAnsi="Times New Roman"/>
        </w:rPr>
        <w:t>’</w:t>
      </w:r>
      <w:r w:rsidRPr="008C080D">
        <w:rPr>
          <w:rFonts w:ascii="Times New Roman" w:hAnsi="Times New Roman"/>
        </w:rPr>
        <w:t>)</w:t>
      </w:r>
      <w:r w:rsidRPr="009375A0">
        <w:rPr>
          <w:rFonts w:ascii="Times New Roman" w:hAnsi="Times New Roman"/>
        </w:rPr>
        <w:t>; and</w:t>
      </w:r>
    </w:p>
    <w:p w14:paraId="524953CC"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62208E00"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generally for the carrying on of the business of the </w:t>
      </w:r>
      <w:proofErr w:type="spellStart"/>
      <w:r w:rsidRPr="009375A0">
        <w:rPr>
          <w:rFonts w:ascii="Times New Roman" w:hAnsi="Times New Roman"/>
        </w:rPr>
        <w:t>organisation</w:t>
      </w:r>
      <w:proofErr w:type="spellEnd"/>
      <w:r w:rsidRPr="009375A0">
        <w:rPr>
          <w:rFonts w:ascii="Times New Roman" w:hAnsi="Times New Roman"/>
        </w:rPr>
        <w:t xml:space="preserve"> with due regard to the interests of the public,</w:t>
      </w:r>
    </w:p>
    <w:p w14:paraId="15F48E7D" w14:textId="77777777" w:rsidR="0002618D" w:rsidRPr="009375A0" w:rsidRDefault="0002618D" w:rsidP="00F75045">
      <w:pPr>
        <w:spacing w:after="0" w:line="240" w:lineRule="auto"/>
        <w:ind w:left="810"/>
        <w:jc w:val="both"/>
        <w:rPr>
          <w:rFonts w:ascii="Times New Roman" w:hAnsi="Times New Roman"/>
        </w:rPr>
      </w:pPr>
      <w:r w:rsidRPr="009375A0">
        <w:rPr>
          <w:rFonts w:ascii="Times New Roman" w:hAnsi="Times New Roman"/>
        </w:rPr>
        <w:t>and, without limiting the generality of the foregoing, make satisfactory provision in relation to such of the following matters as appear to the Ministerial Council to be relevant in relation to the application:</w:t>
      </w:r>
    </w:p>
    <w:p w14:paraId="620B07E2"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the admission, suspension, expulsion and discipline of members;</w:t>
      </w:r>
    </w:p>
    <w:p w14:paraId="5C3A44F6"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dealings in securities by members;</w:t>
      </w:r>
    </w:p>
    <w:p w14:paraId="427485BB"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v</w:t>
      </w:r>
      <w:r w:rsidRPr="008C080D">
        <w:rPr>
          <w:rFonts w:ascii="Times New Roman" w:hAnsi="Times New Roman"/>
        </w:rPr>
        <w:t>)</w:t>
      </w:r>
      <w:r w:rsidRPr="009375A0">
        <w:rPr>
          <w:rFonts w:ascii="Times New Roman" w:hAnsi="Times New Roman"/>
        </w:rPr>
        <w:t xml:space="preserve"> the listing of securities for trading on the stock market or stock markets of the </w:t>
      </w:r>
      <w:proofErr w:type="spellStart"/>
      <w:r w:rsidRPr="009375A0">
        <w:rPr>
          <w:rFonts w:ascii="Times New Roman" w:hAnsi="Times New Roman"/>
        </w:rPr>
        <w:t>organisation</w:t>
      </w:r>
      <w:proofErr w:type="spellEnd"/>
      <w:r w:rsidRPr="009375A0">
        <w:rPr>
          <w:rFonts w:ascii="Times New Roman" w:hAnsi="Times New Roman"/>
        </w:rPr>
        <w:t>;</w:t>
      </w:r>
    </w:p>
    <w:p w14:paraId="0B3B3426"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vi</w:t>
      </w:r>
      <w:r w:rsidRPr="008C080D">
        <w:rPr>
          <w:rFonts w:ascii="Times New Roman" w:hAnsi="Times New Roman"/>
        </w:rPr>
        <w:t>)</w:t>
      </w:r>
      <w:r w:rsidRPr="009375A0">
        <w:rPr>
          <w:rFonts w:ascii="Times New Roman" w:hAnsi="Times New Roman"/>
        </w:rPr>
        <w:t xml:space="preserve"> trading in securities on the stock market or stock markets of the </w:t>
      </w:r>
      <w:proofErr w:type="spellStart"/>
      <w:r w:rsidRPr="009375A0">
        <w:rPr>
          <w:rFonts w:ascii="Times New Roman" w:hAnsi="Times New Roman"/>
        </w:rPr>
        <w:t>organisation</w:t>
      </w:r>
      <w:proofErr w:type="spellEnd"/>
      <w:r w:rsidRPr="009375A0">
        <w:rPr>
          <w:rFonts w:ascii="Times New Roman" w:hAnsi="Times New Roman"/>
        </w:rPr>
        <w:t>;</w:t>
      </w:r>
    </w:p>
    <w:p w14:paraId="794C47C7"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vii</w:t>
      </w:r>
      <w:r w:rsidRPr="008C080D">
        <w:rPr>
          <w:rFonts w:ascii="Times New Roman" w:hAnsi="Times New Roman"/>
        </w:rPr>
        <w:t>)</w:t>
      </w:r>
      <w:r w:rsidRPr="009375A0">
        <w:rPr>
          <w:rFonts w:ascii="Times New Roman" w:hAnsi="Times New Roman"/>
        </w:rPr>
        <w:t xml:space="preserve"> the clearing and settlement of dealings in securities that result from trading in securities on the stock market or stock markets of the </w:t>
      </w:r>
      <w:proofErr w:type="spellStart"/>
      <w:r w:rsidRPr="009375A0">
        <w:rPr>
          <w:rFonts w:ascii="Times New Roman" w:hAnsi="Times New Roman"/>
        </w:rPr>
        <w:t>organisation</w:t>
      </w:r>
      <w:proofErr w:type="spellEnd"/>
      <w:r w:rsidRPr="009375A0">
        <w:rPr>
          <w:rFonts w:ascii="Times New Roman" w:hAnsi="Times New Roman"/>
        </w:rPr>
        <w:t>;</w:t>
      </w:r>
    </w:p>
    <w:p w14:paraId="7E6AA369"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viii</w:t>
      </w:r>
      <w:r w:rsidRPr="008C080D">
        <w:rPr>
          <w:rFonts w:ascii="Times New Roman" w:hAnsi="Times New Roman"/>
        </w:rPr>
        <w:t>)</w:t>
      </w:r>
      <w:r w:rsidRPr="009375A0">
        <w:rPr>
          <w:rFonts w:ascii="Times New Roman" w:hAnsi="Times New Roman"/>
        </w:rPr>
        <w:t xml:space="preserve"> the quotation of securities on, and the reporting of trading in securities on, the stock market or stock markets of the </w:t>
      </w:r>
      <w:proofErr w:type="spellStart"/>
      <w:r w:rsidRPr="009375A0">
        <w:rPr>
          <w:rFonts w:ascii="Times New Roman" w:hAnsi="Times New Roman"/>
        </w:rPr>
        <w:t>organisation</w:t>
      </w:r>
      <w:proofErr w:type="spellEnd"/>
      <w:r w:rsidRPr="009375A0">
        <w:rPr>
          <w:rFonts w:ascii="Times New Roman" w:hAnsi="Times New Roman"/>
        </w:rPr>
        <w:t>;</w:t>
      </w:r>
    </w:p>
    <w:p w14:paraId="5C0BF8BE"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ix</w:t>
      </w:r>
      <w:r w:rsidRPr="008C080D">
        <w:rPr>
          <w:rFonts w:ascii="Times New Roman" w:hAnsi="Times New Roman"/>
        </w:rPr>
        <w:t>)</w:t>
      </w:r>
      <w:r w:rsidRPr="009375A0">
        <w:rPr>
          <w:rFonts w:ascii="Times New Roman" w:hAnsi="Times New Roman"/>
        </w:rPr>
        <w:t xml:space="preserve"> the monitoring of compliance with, and the enforcement of, the business rules of the </w:t>
      </w:r>
      <w:proofErr w:type="spellStart"/>
      <w:r w:rsidRPr="009375A0">
        <w:rPr>
          <w:rFonts w:ascii="Times New Roman" w:hAnsi="Times New Roman"/>
        </w:rPr>
        <w:t>organisation</w:t>
      </w:r>
      <w:proofErr w:type="spellEnd"/>
      <w:r w:rsidRPr="009375A0">
        <w:rPr>
          <w:rFonts w:ascii="Times New Roman" w:hAnsi="Times New Roman"/>
        </w:rPr>
        <w:t>;</w:t>
      </w:r>
    </w:p>
    <w:p w14:paraId="525265C4"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that the body corporate has made or adopted listing rules and, where the listing rules are adopted, has made provision to the effect that an amendment of the rules so adopted made by another person is of no effect until the body corporate adopts the amendment;</w:t>
      </w:r>
    </w:p>
    <w:p w14:paraId="3E16FAC0"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that the listing rules made or adopted by the body corporate make satisfactory provision—</w:t>
      </w:r>
    </w:p>
    <w:p w14:paraId="129E7CD5"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with respect to conditions under which securities may be traded on the stock market or stock markets of the </w:t>
      </w:r>
      <w:proofErr w:type="spellStart"/>
      <w:r w:rsidRPr="009375A0">
        <w:rPr>
          <w:rFonts w:ascii="Times New Roman" w:hAnsi="Times New Roman"/>
        </w:rPr>
        <w:t>organisation</w:t>
      </w:r>
      <w:proofErr w:type="spellEnd"/>
      <w:r w:rsidRPr="009375A0">
        <w:rPr>
          <w:rFonts w:ascii="Times New Roman" w:hAnsi="Times New Roman"/>
        </w:rPr>
        <w:t>; and</w:t>
      </w:r>
    </w:p>
    <w:p w14:paraId="6527AC20"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generally for the protection of the interests of the public; and</w:t>
      </w:r>
    </w:p>
    <w:p w14:paraId="3E034308"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that the interests of the public will be served by the granting of its approval.</w:t>
      </w:r>
    </w:p>
    <w:p w14:paraId="1E2F69F7"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Publication of instruments executed under section 37, 38 or 38</w:t>
      </w:r>
      <w:r w:rsidR="00831C9C" w:rsidRPr="00831C9C">
        <w:rPr>
          <w:rFonts w:ascii="Times New Roman" w:hAnsi="Times New Roman"/>
          <w:b/>
          <w:smallCaps/>
          <w:sz w:val="20"/>
        </w:rPr>
        <w:t>a</w:t>
      </w:r>
    </w:p>
    <w:p w14:paraId="1C00FD54" w14:textId="1219A172"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38</w:t>
      </w:r>
      <w:r w:rsidR="00831C9C" w:rsidRPr="00831C9C">
        <w:rPr>
          <w:rFonts w:ascii="Times New Roman" w:hAnsi="Times New Roman"/>
          <w:smallCaps/>
        </w:rPr>
        <w:t>b</w:t>
      </w:r>
      <w:r w:rsidR="0002618D" w:rsidRPr="009375A0">
        <w:rPr>
          <w:rFonts w:ascii="Times New Roman" w:hAnsi="Times New Roman"/>
        </w:rPr>
        <w:t xml:space="preserve">. The Commission shall cause a copy of an instrument executed by the Ministerial Council under sub-section 37 </w:t>
      </w:r>
      <w:r w:rsidR="0002618D" w:rsidRPr="008C080D">
        <w:rPr>
          <w:rFonts w:ascii="Times New Roman" w:hAnsi="Times New Roman"/>
        </w:rPr>
        <w:t>(</w:t>
      </w:r>
      <w:r w:rsidR="0002618D" w:rsidRPr="009375A0">
        <w:rPr>
          <w:rFonts w:ascii="Times New Roman" w:hAnsi="Times New Roman"/>
        </w:rPr>
        <w:t>1</w:t>
      </w:r>
      <w:r w:rsidRPr="009375A0">
        <w:rPr>
          <w:rFonts w:ascii="Times New Roman" w:hAnsi="Times New Roman"/>
          <w:smallCaps/>
        </w:rPr>
        <w:t>a</w:t>
      </w:r>
      <w:r w:rsidRPr="008C080D">
        <w:rPr>
          <w:rFonts w:ascii="Times New Roman" w:hAnsi="Times New Roman"/>
          <w:smallCaps/>
        </w:rPr>
        <w:t>)</w:t>
      </w:r>
      <w:r w:rsidRPr="009375A0">
        <w:rPr>
          <w:rFonts w:ascii="Times New Roman" w:hAnsi="Times New Roman"/>
          <w:smallCaps/>
        </w:rPr>
        <w:t>,</w:t>
      </w:r>
      <w:r w:rsidRPr="009375A0">
        <w:rPr>
          <w:rFonts w:ascii="Times New Roman" w:hAnsi="Times New Roman"/>
          <w:b/>
          <w:smallCaps/>
        </w:rPr>
        <w:t xml:space="preserve"> </w:t>
      </w:r>
      <w:r w:rsidR="0002618D" w:rsidRPr="009375A0">
        <w:rPr>
          <w:rFonts w:ascii="Times New Roman" w:hAnsi="Times New Roman"/>
        </w:rPr>
        <w:t>38</w:t>
      </w:r>
      <w:r w:rsidR="003A468A">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or 38</w:t>
      </w:r>
      <w:r w:rsidR="00831C9C" w:rsidRPr="00831C9C">
        <w:rPr>
          <w:rFonts w:ascii="Times New Roman" w:hAnsi="Times New Roman"/>
          <w:smallCaps/>
        </w:rPr>
        <w:t>a</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to be published in the </w:t>
      </w:r>
      <w:r w:rsidRPr="009375A0">
        <w:rPr>
          <w:rFonts w:ascii="Times New Roman" w:hAnsi="Times New Roman"/>
          <w:i/>
        </w:rPr>
        <w:t xml:space="preserve">Gazette, </w:t>
      </w:r>
      <w:r w:rsidR="0002618D" w:rsidRPr="009375A0">
        <w:rPr>
          <w:rFonts w:ascii="Times New Roman" w:hAnsi="Times New Roman"/>
        </w:rPr>
        <w:t>but failure of the Commission to do so does not affect the validity of the instrument.</w:t>
      </w:r>
      <w:r>
        <w:rPr>
          <w:rFonts w:ascii="Times New Roman" w:hAnsi="Times New Roman"/>
        </w:rPr>
        <w:t>”</w:t>
      </w:r>
      <w:r w:rsidR="0002618D" w:rsidRPr="009375A0">
        <w:rPr>
          <w:rFonts w:ascii="Times New Roman" w:hAnsi="Times New Roman"/>
        </w:rPr>
        <w:t>.</w:t>
      </w:r>
    </w:p>
    <w:p w14:paraId="6D0335C3"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Securities exchanges to provide assistance to Commission</w:t>
      </w:r>
    </w:p>
    <w:p w14:paraId="2F326729"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 xml:space="preserve">186. </w:t>
      </w:r>
      <w:r w:rsidR="0002618D" w:rsidRPr="009375A0">
        <w:rPr>
          <w:rFonts w:ascii="Times New Roman" w:hAnsi="Times New Roman"/>
        </w:rPr>
        <w:t>Section 41 of the Principal Act is amended—</w:t>
      </w:r>
    </w:p>
    <w:p w14:paraId="3BAC6A55"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of a stock market of a stock exchange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or trading floors of a securities exchange</w:t>
      </w:r>
      <w:r w:rsidR="009375A0">
        <w:rPr>
          <w:rFonts w:ascii="Times New Roman" w:hAnsi="Times New Roman"/>
        </w:rPr>
        <w:t>”</w:t>
      </w:r>
      <w:r w:rsidRPr="009375A0">
        <w:rPr>
          <w:rFonts w:ascii="Times New Roman" w:hAnsi="Times New Roman"/>
        </w:rPr>
        <w:t>;</w:t>
      </w:r>
    </w:p>
    <w:p w14:paraId="607821EF"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7BBAAC9B"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the trading floor of a stock market of a stock exchange</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a trading floor of a securities exchange</w:t>
      </w:r>
      <w:r w:rsidR="009375A0">
        <w:rPr>
          <w:rFonts w:ascii="Times New Roman" w:hAnsi="Times New Roman"/>
        </w:rPr>
        <w:t>”</w:t>
      </w:r>
      <w:r w:rsidRPr="009375A0">
        <w:rPr>
          <w:rFonts w:ascii="Times New Roman" w:hAnsi="Times New Roman"/>
        </w:rPr>
        <w:t>; and</w:t>
      </w:r>
    </w:p>
    <w:p w14:paraId="437CADE5"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sub-section </w:t>
      </w:r>
      <w:r w:rsidRPr="008C080D">
        <w:rPr>
          <w:rFonts w:ascii="Times New Roman" w:hAnsi="Times New Roman"/>
        </w:rPr>
        <w:t>(</w:t>
      </w:r>
      <w:r w:rsidRPr="009375A0">
        <w:rPr>
          <w:rFonts w:ascii="Times New Roman" w:hAnsi="Times New Roman"/>
        </w:rPr>
        <w:t>5</w:t>
      </w:r>
      <w:r w:rsidRPr="008C080D">
        <w:rPr>
          <w:rFonts w:ascii="Times New Roman" w:hAnsi="Times New Roman"/>
        </w:rPr>
        <w:t>)</w:t>
      </w:r>
      <w:r w:rsidRPr="009375A0">
        <w:rPr>
          <w:rFonts w:ascii="Times New Roman" w:hAnsi="Times New Roman"/>
        </w:rPr>
        <w:t xml:space="preserve"> and substituting the following sub-section:</w:t>
      </w:r>
    </w:p>
    <w:p w14:paraId="21280023" w14:textId="77777777" w:rsidR="0002618D" w:rsidRPr="009375A0" w:rsidRDefault="009375A0" w:rsidP="00F75045">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In this section, </w:t>
      </w:r>
      <w:r>
        <w:rPr>
          <w:rFonts w:ascii="Times New Roman" w:hAnsi="Times New Roman"/>
        </w:rPr>
        <w:t>‘</w:t>
      </w:r>
      <w:r w:rsidR="0002618D" w:rsidRPr="009375A0">
        <w:rPr>
          <w:rFonts w:ascii="Times New Roman" w:hAnsi="Times New Roman"/>
        </w:rPr>
        <w:t>trading floor</w:t>
      </w:r>
      <w:r>
        <w:rPr>
          <w:rFonts w:ascii="Times New Roman" w:hAnsi="Times New Roman"/>
        </w:rPr>
        <w:t>’</w:t>
      </w:r>
      <w:r w:rsidR="0002618D" w:rsidRPr="009375A0">
        <w:rPr>
          <w:rFonts w:ascii="Times New Roman" w:hAnsi="Times New Roman"/>
        </w:rPr>
        <w:t>, in relation to a securities exchange, means a place or facility maintained or provided by the securities exchange for—</w:t>
      </w:r>
    </w:p>
    <w:p w14:paraId="1699FF4E"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making or acceptance, by members of the securities exchange, or by such members and other persons, of offers to sell, purchase or exchange securities;</w:t>
      </w:r>
    </w:p>
    <w:p w14:paraId="2CE41CD8"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making, by members of the securities exchange, or by such members and other persons, of offers or invitations that are intended, or may reasonably be expected, to result, whether directly or indirectly, in the making or acceptance of offers to sell, purchase or exchange securities; or</w:t>
      </w:r>
    </w:p>
    <w:p w14:paraId="46334536"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the provision of information concerning the prices at which, or the consideration for which, particular persons, or particular classes of persons, propose, or may reasonably be expected, to sell, purchase or exchange securities.</w:t>
      </w:r>
      <w:r w:rsidR="009375A0">
        <w:rPr>
          <w:rFonts w:ascii="Times New Roman" w:hAnsi="Times New Roman"/>
        </w:rPr>
        <w:t>”</w:t>
      </w:r>
      <w:r w:rsidRPr="009375A0">
        <w:rPr>
          <w:rFonts w:ascii="Times New Roman" w:hAnsi="Times New Roman"/>
        </w:rPr>
        <w:t>.</w:t>
      </w:r>
    </w:p>
    <w:p w14:paraId="37F3120B"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Power of Court to order observance or enforcement of business rules or listing rules of securities exchange</w:t>
      </w:r>
    </w:p>
    <w:p w14:paraId="0307F948"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187.</w:t>
      </w:r>
      <w:r w:rsidR="0002618D" w:rsidRPr="009375A0">
        <w:rPr>
          <w:rFonts w:ascii="Times New Roman" w:hAnsi="Times New Roman"/>
        </w:rPr>
        <w:t xml:space="preserve"> Section 42 of the Principal Act is amended by omitting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and substituting the following sub-section:</w:t>
      </w:r>
    </w:p>
    <w:p w14:paraId="63F2E4FE"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For the purposes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 person </w:t>
      </w:r>
      <w:r w:rsidR="0002618D" w:rsidRPr="008C080D">
        <w:rPr>
          <w:rFonts w:ascii="Times New Roman" w:hAnsi="Times New Roman"/>
        </w:rPr>
        <w:t>(</w:t>
      </w:r>
      <w:r w:rsidR="0002618D" w:rsidRPr="009375A0">
        <w:rPr>
          <w:rFonts w:ascii="Times New Roman" w:hAnsi="Times New Roman"/>
        </w:rPr>
        <w:t xml:space="preserve">in this sub-section referred to as the </w:t>
      </w:r>
      <w:r>
        <w:rPr>
          <w:rFonts w:ascii="Times New Roman" w:hAnsi="Times New Roman"/>
        </w:rPr>
        <w:t>‘</w:t>
      </w:r>
      <w:r w:rsidR="0002618D" w:rsidRPr="009375A0">
        <w:rPr>
          <w:rFonts w:ascii="Times New Roman" w:hAnsi="Times New Roman"/>
        </w:rPr>
        <w:t>relevant person</w:t>
      </w:r>
      <w:r>
        <w:rPr>
          <w:rFonts w:ascii="Times New Roman" w:hAnsi="Times New Roman"/>
        </w:rPr>
        <w:t>’</w:t>
      </w:r>
      <w:r w:rsidR="0002618D" w:rsidRPr="008C080D">
        <w:rPr>
          <w:rFonts w:ascii="Times New Roman" w:hAnsi="Times New Roman"/>
        </w:rPr>
        <w:t>)</w:t>
      </w:r>
      <w:r w:rsidR="0002618D" w:rsidRPr="009375A0">
        <w:rPr>
          <w:rFonts w:ascii="Times New Roman" w:hAnsi="Times New Roman"/>
        </w:rPr>
        <w:t>, being—</w:t>
      </w:r>
    </w:p>
    <w:p w14:paraId="7847DA0F"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body corporate that has, with its agreement, consent or acquiescence, been admitted to the official list of a securities exchange and has not been removed from that official list; or</w:t>
      </w:r>
    </w:p>
    <w:p w14:paraId="778576F8"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person associated with a body corporate that has, with its agreement, consent or acquiescence, been admitted to the official list of a securities exchange and has not been removed from that official list,</w:t>
      </w:r>
    </w:p>
    <w:p w14:paraId="5631FC4E"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shall be deemed to be under an obligation to comply with, observe and give effect to the listing rules of that securities exchange to the extent to which those rules purport to apply in relation to the relevant person.</w:t>
      </w:r>
      <w:r w:rsidR="009375A0">
        <w:rPr>
          <w:rFonts w:ascii="Times New Roman" w:hAnsi="Times New Roman"/>
        </w:rPr>
        <w:t>”</w:t>
      </w:r>
      <w:r w:rsidRPr="009375A0">
        <w:rPr>
          <w:rFonts w:ascii="Times New Roman" w:hAnsi="Times New Roman"/>
        </w:rPr>
        <w:t>.</w:t>
      </w:r>
    </w:p>
    <w:p w14:paraId="56A9320C" w14:textId="77777777" w:rsidR="0002618D" w:rsidRPr="009375A0" w:rsidRDefault="009375A0" w:rsidP="00F75045">
      <w:pPr>
        <w:spacing w:before="120" w:after="0" w:line="240" w:lineRule="auto"/>
        <w:ind w:firstLine="432"/>
        <w:jc w:val="both"/>
        <w:rPr>
          <w:rFonts w:ascii="Times New Roman" w:hAnsi="Times New Roman"/>
        </w:rPr>
      </w:pPr>
      <w:r w:rsidRPr="009375A0">
        <w:rPr>
          <w:rFonts w:ascii="Times New Roman" w:hAnsi="Times New Roman"/>
          <w:b/>
        </w:rPr>
        <w:t>188.</w:t>
      </w:r>
      <w:r w:rsidR="0002618D" w:rsidRPr="009375A0">
        <w:rPr>
          <w:rFonts w:ascii="Times New Roman" w:hAnsi="Times New Roman"/>
        </w:rPr>
        <w:t xml:space="preserve"> After section 42 of the Principal Act the following section is inserted:</w:t>
      </w:r>
    </w:p>
    <w:p w14:paraId="33F1DDE9"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Certain laws not applicable to option contracts to which this Act applies</w:t>
      </w:r>
    </w:p>
    <w:p w14:paraId="60DB0E88"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42</w:t>
      </w:r>
      <w:r w:rsidRPr="009375A0">
        <w:rPr>
          <w:rFonts w:ascii="Times New Roman" w:hAnsi="Times New Roman"/>
          <w:smallCaps/>
        </w:rPr>
        <w:t>a</w:t>
      </w:r>
      <w:r w:rsidR="0002618D" w:rsidRPr="009375A0">
        <w:rPr>
          <w:rFonts w:ascii="Times New Roman" w:hAnsi="Times New Roman"/>
        </w:rPr>
        <w:t>. For the purposes of any law, an option contract to which this Act applies is not a contract by way of gaming or wagering if it was entered into on a stock market of a securities exchange or on an exempt stock market.</w:t>
      </w:r>
      <w:r>
        <w:rPr>
          <w:rFonts w:ascii="Times New Roman" w:hAnsi="Times New Roman"/>
        </w:rPr>
        <w:t>”</w:t>
      </w:r>
      <w:r w:rsidR="0002618D" w:rsidRPr="009375A0">
        <w:rPr>
          <w:rFonts w:ascii="Times New Roman" w:hAnsi="Times New Roman"/>
        </w:rPr>
        <w:t>.</w:t>
      </w:r>
    </w:p>
    <w:p w14:paraId="4EC95DE8"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E2479B4"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lastRenderedPageBreak/>
        <w:t>Further provisions relating to revocation and suspension of licences</w:t>
      </w:r>
    </w:p>
    <w:p w14:paraId="785DC1DC"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189.</w:t>
      </w:r>
      <w:r w:rsidR="0002618D" w:rsidRPr="009375A0">
        <w:rPr>
          <w:rFonts w:ascii="Times New Roman" w:hAnsi="Times New Roman"/>
        </w:rPr>
        <w:t xml:space="preserve"> Section 60 of the Principal Act is amended by adding at the end the following sub-section:</w:t>
      </w:r>
    </w:p>
    <w:p w14:paraId="3FE2FC19"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Without limiting the matters to which the Commission may have regard in determining whether it has reason to believe that a person who is the holder of a dealers licence, an investment advisers licence or a representatives licence has not performed the duties of a holder of such a licence efficiently, honestly and fairly, the Commission may, in so determining, have regard to a contravention by the person of sub-section 65</w:t>
      </w:r>
      <w:r w:rsidR="00831C9C" w:rsidRPr="00831C9C">
        <w:rPr>
          <w:rFonts w:ascii="Times New Roman" w:hAnsi="Times New Roman"/>
          <w:smallCaps/>
        </w:rPr>
        <w:t>a</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w:t>
      </w:r>
      <w:r>
        <w:rPr>
          <w:rFonts w:ascii="Times New Roman" w:hAnsi="Times New Roman"/>
        </w:rPr>
        <w:t>”</w:t>
      </w:r>
      <w:r w:rsidR="0002618D" w:rsidRPr="009375A0">
        <w:rPr>
          <w:rFonts w:ascii="Times New Roman" w:hAnsi="Times New Roman"/>
        </w:rPr>
        <w:t>.</w:t>
      </w:r>
    </w:p>
    <w:p w14:paraId="01EE2992"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Issue of contract notes</w:t>
      </w:r>
    </w:p>
    <w:p w14:paraId="28BD7B64"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190.</w:t>
      </w:r>
      <w:r w:rsidR="0002618D" w:rsidRPr="009375A0">
        <w:rPr>
          <w:rFonts w:ascii="Times New Roman" w:hAnsi="Times New Roman"/>
        </w:rPr>
        <w:t xml:space="preserve"> Section 64 of the Principal Act is amended by omitting from sub-paragraph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h</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proofErr w:type="spellStart"/>
      <w:r w:rsidR="0002618D" w:rsidRPr="009375A0">
        <w:rPr>
          <w:rFonts w:ascii="Times New Roman" w:hAnsi="Times New Roman"/>
        </w:rPr>
        <w:t>i</w:t>
      </w:r>
      <w:proofErr w:type="spellEnd"/>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stock exchanges</w:t>
      </w:r>
      <w:r>
        <w:rPr>
          <w:rFonts w:ascii="Times New Roman" w:hAnsi="Times New Roman"/>
        </w:rPr>
        <w:t>”</w:t>
      </w:r>
      <w:r w:rsidR="0002618D" w:rsidRPr="009375A0">
        <w:rPr>
          <w:rFonts w:ascii="Times New Roman" w:hAnsi="Times New Roman"/>
        </w:rPr>
        <w:t xml:space="preserve"> and substituting </w:t>
      </w:r>
      <w:r>
        <w:rPr>
          <w:rFonts w:ascii="Times New Roman" w:hAnsi="Times New Roman"/>
        </w:rPr>
        <w:t>“</w:t>
      </w:r>
      <w:r w:rsidR="0002618D" w:rsidRPr="009375A0">
        <w:rPr>
          <w:rFonts w:ascii="Times New Roman" w:hAnsi="Times New Roman"/>
        </w:rPr>
        <w:t>securities exchanges</w:t>
      </w:r>
      <w:r>
        <w:rPr>
          <w:rFonts w:ascii="Times New Roman" w:hAnsi="Times New Roman"/>
        </w:rPr>
        <w:t>”</w:t>
      </w:r>
      <w:r w:rsidR="0002618D" w:rsidRPr="009375A0">
        <w:rPr>
          <w:rFonts w:ascii="Times New Roman" w:hAnsi="Times New Roman"/>
        </w:rPr>
        <w:t>.</w:t>
      </w:r>
    </w:p>
    <w:p w14:paraId="08336B66" w14:textId="77777777" w:rsidR="0002618D" w:rsidRPr="009375A0" w:rsidRDefault="009375A0" w:rsidP="00F75045">
      <w:pPr>
        <w:spacing w:before="120" w:after="0" w:line="240" w:lineRule="auto"/>
        <w:ind w:firstLine="432"/>
        <w:jc w:val="both"/>
        <w:rPr>
          <w:rFonts w:ascii="Times New Roman" w:hAnsi="Times New Roman"/>
        </w:rPr>
      </w:pPr>
      <w:r w:rsidRPr="009375A0">
        <w:rPr>
          <w:rFonts w:ascii="Times New Roman" w:hAnsi="Times New Roman"/>
          <w:b/>
        </w:rPr>
        <w:t>191.</w:t>
      </w:r>
      <w:r w:rsidR="0002618D" w:rsidRPr="009375A0">
        <w:rPr>
          <w:rFonts w:ascii="Times New Roman" w:hAnsi="Times New Roman"/>
        </w:rPr>
        <w:t xml:space="preserve"> After section 65 of the Principal Act the following section is inserted:</w:t>
      </w:r>
    </w:p>
    <w:p w14:paraId="37ABD7C9"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Recommendations</w:t>
      </w:r>
    </w:p>
    <w:p w14:paraId="5682088B"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65</w:t>
      </w:r>
      <w:r w:rsidR="00831C9C" w:rsidRPr="00831C9C">
        <w:rPr>
          <w:rFonts w:ascii="Times New Roman" w:hAnsi="Times New Roman"/>
          <w:smallCaps/>
        </w:rPr>
        <w:t>a</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An adviser who—</w:t>
      </w:r>
    </w:p>
    <w:p w14:paraId="558EA41F"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makes a recommendation with respect to securities or a class of securities to a person who may reasonably be expected to rely on the recommendation; and</w:t>
      </w:r>
    </w:p>
    <w:p w14:paraId="5C3B1B1E"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does not have a reasonable basis for making the recommendation to the person,</w:t>
      </w:r>
    </w:p>
    <w:p w14:paraId="628C3047"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contravenes this sub-section.</w:t>
      </w:r>
    </w:p>
    <w:p w14:paraId="37250097"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For the purposes of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an adviser does not have a reasonable basis for making a recommendation to a person unless—</w:t>
      </w:r>
    </w:p>
    <w:p w14:paraId="219470CE"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adviser has, for the purpose of ascertaining that the recommendation is appropriate having regard to the information possessed by the adviser concerning the investment objectives, financial situation and particular needs of the person, given such consideration to, and conducted such investigation of, the subject matter of the recommendation as is reasonable in all the circumstances; and</w:t>
      </w:r>
    </w:p>
    <w:p w14:paraId="56B86168"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recommendation is based on that consideration and investigation.</w:t>
      </w:r>
    </w:p>
    <w:p w14:paraId="7A7DB310"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An adviser who contravenes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is not guilty of an offence by virtue of that sub-section or section 141.</w:t>
      </w:r>
    </w:p>
    <w:p w14:paraId="434B5650"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Where—</w:t>
      </w:r>
    </w:p>
    <w:p w14:paraId="3C3B0B50"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 adviser contravenes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by making a recommendation to a person;</w:t>
      </w:r>
    </w:p>
    <w:p w14:paraId="402DC425"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person, in reliance on the recommendation, does a particular act, or refrains from doing a particular act;</w:t>
      </w:r>
    </w:p>
    <w:p w14:paraId="36CA8F3E"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3E60229"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it is reasonable, having regard to the recommendation and all other relevant circumstances, for the person to do that act, or to refrain from doing that act, as the case may be, in reliance on the recommendation; and</w:t>
      </w:r>
    </w:p>
    <w:p w14:paraId="79EDA10E"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the person suffers loss or damage as a result of doing that act, or refraining from doing that act, as the case may be,</w:t>
      </w:r>
    </w:p>
    <w:p w14:paraId="2C487ED6"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 adviser is liable to pay damages to the person in respect of that loss or damage.</w:t>
      </w:r>
    </w:p>
    <w:p w14:paraId="7436AF2E"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An adviser who—</w:t>
      </w:r>
    </w:p>
    <w:p w14:paraId="70EB76F0"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makes a recommendation with respect to securities or a class of securities to a person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client</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who may reasonably be expected to rely on the recommendation; and</w:t>
      </w:r>
    </w:p>
    <w:p w14:paraId="143EBF84"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so making the recommendation, does not contravene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w:t>
      </w:r>
    </w:p>
    <w:p w14:paraId="4645D4D7"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is not, in the absence of malice on the adviser</w:t>
      </w:r>
      <w:r w:rsidR="009375A0">
        <w:rPr>
          <w:rFonts w:ascii="Times New Roman" w:hAnsi="Times New Roman"/>
        </w:rPr>
        <w:t>’</w:t>
      </w:r>
      <w:r w:rsidRPr="009375A0">
        <w:rPr>
          <w:rFonts w:ascii="Times New Roman" w:hAnsi="Times New Roman"/>
        </w:rPr>
        <w:t>s part, liable to an action for defamation at the suit of a person in respect of a statement made to the client by the adviser, whether orally or in writing, in the course of, or in connection with, the making of the recommendation to the client.</w:t>
      </w:r>
    </w:p>
    <w:p w14:paraId="00030431"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Sub-section </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does not limit or affect any right, privilege or immunity that an adviser has, apart from that sub-section, as defendant in an action for defamation.</w:t>
      </w:r>
    </w:p>
    <w:p w14:paraId="0EC4753D"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In this section—</w:t>
      </w:r>
    </w:p>
    <w:p w14:paraId="21D269CC"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reference to an adviser is a reference to a person who is a dealer, investment adviser, dealer</w:t>
      </w:r>
      <w:r w:rsidR="009375A0">
        <w:rPr>
          <w:rFonts w:ascii="Times New Roman" w:hAnsi="Times New Roman"/>
        </w:rPr>
        <w:t>’</w:t>
      </w:r>
      <w:r w:rsidRPr="009375A0">
        <w:rPr>
          <w:rFonts w:ascii="Times New Roman" w:hAnsi="Times New Roman"/>
        </w:rPr>
        <w:t>s representative or investment representative; and</w:t>
      </w:r>
    </w:p>
    <w:p w14:paraId="20318719"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reference to the making of a recommendation is a reference to the making of a recommendation whether expressly or by implication.</w:t>
      </w:r>
      <w:r w:rsidR="009375A0">
        <w:rPr>
          <w:rFonts w:ascii="Times New Roman" w:hAnsi="Times New Roman"/>
        </w:rPr>
        <w:t>”</w:t>
      </w:r>
      <w:r w:rsidRPr="009375A0">
        <w:rPr>
          <w:rFonts w:ascii="Times New Roman" w:hAnsi="Times New Roman"/>
        </w:rPr>
        <w:t>.</w:t>
      </w:r>
    </w:p>
    <w:p w14:paraId="27188CF5"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Short selling</w:t>
      </w:r>
    </w:p>
    <w:p w14:paraId="73E45E0B"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 xml:space="preserve">192. </w:t>
      </w:r>
      <w:r w:rsidR="0002618D" w:rsidRPr="009375A0">
        <w:rPr>
          <w:rFonts w:ascii="Times New Roman" w:hAnsi="Times New Roman"/>
        </w:rPr>
        <w:t>Section 68 of the Principal Act is amended—</w:t>
      </w:r>
    </w:p>
    <w:p w14:paraId="1AF8B5AF"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sub-paragraph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last occurring</w:t>
      </w:r>
      <w:r w:rsidRPr="008C080D">
        <w:rPr>
          <w:rFonts w:ascii="Times New Roman" w:hAnsi="Times New Roman"/>
        </w:rPr>
        <w:t>)</w:t>
      </w:r>
      <w:r w:rsidRPr="009375A0">
        <w:rPr>
          <w:rFonts w:ascii="Times New Roman" w:hAnsi="Times New Roman"/>
        </w:rPr>
        <w:t>;</w:t>
      </w:r>
    </w:p>
    <w:p w14:paraId="525EC92C"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adding at the end of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the following word and paragraph:</w:t>
      </w:r>
    </w:p>
    <w:p w14:paraId="19588B95" w14:textId="77777777" w:rsidR="0002618D" w:rsidRPr="009375A0" w:rsidRDefault="009375A0" w:rsidP="00F75045">
      <w:pPr>
        <w:spacing w:after="0" w:line="240" w:lineRule="auto"/>
        <w:ind w:left="1440" w:hanging="360"/>
        <w:jc w:val="both"/>
        <w:rPr>
          <w:rFonts w:ascii="Times New Roman" w:hAnsi="Times New Roman"/>
        </w:rPr>
      </w:pPr>
      <w:r>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e</w:t>
      </w:r>
      <w:r w:rsidR="0002618D" w:rsidRPr="008C080D">
        <w:rPr>
          <w:rFonts w:ascii="Times New Roman" w:hAnsi="Times New Roman"/>
        </w:rPr>
        <w:t>)</w:t>
      </w:r>
      <w:r w:rsidR="0002618D" w:rsidRPr="009375A0">
        <w:rPr>
          <w:rFonts w:ascii="Times New Roman" w:hAnsi="Times New Roman"/>
        </w:rPr>
        <w:t xml:space="preserve"> a sale of securities where—</w:t>
      </w:r>
    </w:p>
    <w:p w14:paraId="74EF8A7F" w14:textId="77777777" w:rsidR="0002618D" w:rsidRPr="009375A0" w:rsidRDefault="0002618D" w:rsidP="00F75045">
      <w:pPr>
        <w:spacing w:after="0" w:line="240" w:lineRule="auto"/>
        <w:ind w:left="2088"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securities are included in a class of securities, being a class in relation to which there is in force a declaration, made by the committee of a securities exchange as provided by the business rules of the securities exchange, to the effect that the class is a class of securities to which this paragraph applies;</w:t>
      </w:r>
    </w:p>
    <w:p w14:paraId="24A13342" w14:textId="77777777" w:rsidR="0002618D" w:rsidRPr="009375A0" w:rsidRDefault="0002618D" w:rsidP="00F75045">
      <w:pPr>
        <w:spacing w:after="0" w:line="240" w:lineRule="auto"/>
        <w:ind w:left="2088"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sale is effected as provided by the business rules of the securities exchange; and</w:t>
      </w:r>
    </w:p>
    <w:p w14:paraId="57382E0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214AFEEA" w14:textId="77777777" w:rsidR="0002618D" w:rsidRPr="009375A0" w:rsidRDefault="0002618D" w:rsidP="00F75045">
      <w:pPr>
        <w:spacing w:after="0" w:line="240" w:lineRule="auto"/>
        <w:ind w:left="2088" w:hanging="360"/>
        <w:jc w:val="both"/>
        <w:rPr>
          <w:rFonts w:ascii="Times New Roman" w:hAnsi="Times New Roman"/>
        </w:rPr>
      </w:pPr>
      <w:r w:rsidRPr="008C080D">
        <w:rPr>
          <w:rFonts w:ascii="Times New Roman" w:hAnsi="Times New Roman"/>
        </w:rPr>
        <w:lastRenderedPageBreak/>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at the time of the sale, neither the person who sold the securities, nor any person on behalf of whom the first-mentioned person sold the securities, was associated, in relation to the sale, with the body corporate that issued or made available the securities.</w:t>
      </w:r>
      <w:r w:rsidR="009375A0">
        <w:rPr>
          <w:rFonts w:ascii="Times New Roman" w:hAnsi="Times New Roman"/>
        </w:rPr>
        <w:t>”</w:t>
      </w:r>
      <w:r w:rsidRPr="009375A0">
        <w:rPr>
          <w:rFonts w:ascii="Times New Roman" w:hAnsi="Times New Roman"/>
        </w:rPr>
        <w:t>; and</w:t>
      </w:r>
    </w:p>
    <w:p w14:paraId="55222335"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or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 </w:t>
      </w: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009375A0">
        <w:rPr>
          <w:rFonts w:ascii="Times New Roman" w:hAnsi="Times New Roman"/>
        </w:rPr>
        <w:t>”</w:t>
      </w:r>
      <w:r w:rsidRPr="009375A0">
        <w:rPr>
          <w:rFonts w:ascii="Times New Roman" w:hAnsi="Times New Roman"/>
        </w:rPr>
        <w:t>.</w:t>
      </w:r>
    </w:p>
    <w:p w14:paraId="19AD9E0B" w14:textId="77777777" w:rsidR="0002618D" w:rsidRPr="009375A0" w:rsidRDefault="009375A0" w:rsidP="00F75045">
      <w:pPr>
        <w:spacing w:before="120" w:after="0" w:line="240" w:lineRule="auto"/>
        <w:ind w:firstLine="432"/>
        <w:jc w:val="both"/>
        <w:rPr>
          <w:rFonts w:ascii="Times New Roman" w:hAnsi="Times New Roman"/>
        </w:rPr>
      </w:pPr>
      <w:r w:rsidRPr="009375A0">
        <w:rPr>
          <w:rFonts w:ascii="Times New Roman" w:hAnsi="Times New Roman"/>
          <w:b/>
        </w:rPr>
        <w:t xml:space="preserve">193. </w:t>
      </w:r>
      <w:r w:rsidR="0002618D" w:rsidRPr="009375A0">
        <w:rPr>
          <w:rFonts w:ascii="Times New Roman" w:hAnsi="Times New Roman"/>
        </w:rPr>
        <w:t>After section 68 of the Principal Act the following section is inserted in Part V:</w:t>
      </w:r>
    </w:p>
    <w:p w14:paraId="3494D427"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Power of Commission to prohibit short selling in certain cases</w:t>
      </w:r>
    </w:p>
    <w:p w14:paraId="4C9BB2EF"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68</w:t>
      </w:r>
      <w:r w:rsidRPr="009375A0">
        <w:rPr>
          <w:rFonts w:ascii="Times New Roman" w:hAnsi="Times New Roman"/>
          <w:smallCaps/>
        </w:rPr>
        <w:t xml:space="preserve">a.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 the Commission forms the opinion that it is necessary to prohibit securities, or securities included in a particular class of securities, from being sold on a stock market of a securities exchange in a manner that, but for paragraph 68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e</w:t>
      </w:r>
      <w:r w:rsidR="0002618D" w:rsidRPr="008C080D">
        <w:rPr>
          <w:rFonts w:ascii="Times New Roman" w:hAnsi="Times New Roman"/>
        </w:rPr>
        <w:t>)</w:t>
      </w:r>
      <w:r w:rsidR="0002618D" w:rsidRPr="009375A0">
        <w:rPr>
          <w:rFonts w:ascii="Times New Roman" w:hAnsi="Times New Roman"/>
        </w:rPr>
        <w:t xml:space="preserve">, would contravene sub-section 68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in order to protect persons who might sustain financial loss if they were to buy or sell those securities in that manner or in order to protect the public interest, the Commission may give notice in writing to the securities exchange stating that it has formed that opinion and setting out the reasons for the formation of that opinion.</w:t>
      </w:r>
    </w:p>
    <w:p w14:paraId="0C2C61B4"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If, after the receipt of such a notice—</w:t>
      </w:r>
    </w:p>
    <w:p w14:paraId="1DACF8EE"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the securities exchange does not take action to prevent the selling on a stock market of the securities exchange of securities, or of securities included in a class specified in the notice, as the case requires, in the manner referred to in sub-section </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and</w:t>
      </w:r>
    </w:p>
    <w:p w14:paraId="0FD68154"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Commission is still of the opinion that it is necessary to prohibit the selling on that stock market of those securities in that manner,</w:t>
      </w:r>
    </w:p>
    <w:p w14:paraId="332C3634"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 Commission may, by a further notice in writing given to the securities exchange, prohibit the selling on that stock market of those securities in that manner during such period, not exceeding 21 days, as is specified in the further notice.</w:t>
      </w:r>
    </w:p>
    <w:p w14:paraId="422835B1"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As soon as practicable after giving a notice to a securities exchange under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the Commission shall furnish to the Ministerial Council a written report setting out the reasons for the giving of the notice and send a copy of the report to the securities exchange.</w:t>
      </w:r>
    </w:p>
    <w:p w14:paraId="1BA0A81C"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On receipt of a report furnished under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the Ministerial Council may, if it thinks fit, direct the Commission to revoke the notice given under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and, if such a direction is given, the Commission shall forthwith revoke the notice.</w:t>
      </w:r>
    </w:p>
    <w:p w14:paraId="7D5E07B8"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A securities exchange shall not permit the selling of securities on a stock market of the securities exchange in a manner that contravenes a notice given under sub-section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w:t>
      </w:r>
    </w:p>
    <w:p w14:paraId="1B5B1DF9" w14:textId="77777777" w:rsidR="008A2663" w:rsidRDefault="008A2663" w:rsidP="009375A0">
      <w:pPr>
        <w:spacing w:after="0" w:line="240" w:lineRule="auto"/>
        <w:jc w:val="both"/>
        <w:rPr>
          <w:rFonts w:ascii="Times New Roman" w:hAnsi="Times New Roman"/>
        </w:rPr>
        <w:sectPr w:rsidR="008A2663" w:rsidSect="00F11D4A">
          <w:headerReference w:type="default" r:id="rId16"/>
          <w:pgSz w:w="10325" w:h="14573" w:code="13"/>
          <w:pgMar w:top="720" w:right="720" w:bottom="720" w:left="720" w:header="720" w:footer="720" w:gutter="0"/>
          <w:cols w:space="720"/>
          <w:docGrid w:linePitch="299"/>
        </w:sectPr>
      </w:pPr>
    </w:p>
    <w:p w14:paraId="1199A450" w14:textId="77777777" w:rsidR="0002618D" w:rsidRPr="009375A0" w:rsidRDefault="0002618D" w:rsidP="00F75045">
      <w:pPr>
        <w:spacing w:after="0" w:line="240" w:lineRule="auto"/>
        <w:ind w:firstLine="432"/>
        <w:jc w:val="both"/>
        <w:rPr>
          <w:rFonts w:ascii="Times New Roman" w:hAnsi="Times New Roman"/>
        </w:rPr>
      </w:pPr>
      <w:r w:rsidRPr="009375A0">
        <w:rPr>
          <w:rFonts w:ascii="Times New Roman" w:hAnsi="Times New Roman"/>
        </w:rPr>
        <w:lastRenderedPageBreak/>
        <w:t>Penalty: $1,000 for each day on which the securities exchange contravenes this sub-section.</w:t>
      </w:r>
      <w:r w:rsidR="009375A0">
        <w:rPr>
          <w:rFonts w:ascii="Times New Roman" w:hAnsi="Times New Roman"/>
        </w:rPr>
        <w:t>”</w:t>
      </w:r>
      <w:r w:rsidRPr="009375A0">
        <w:rPr>
          <w:rFonts w:ascii="Times New Roman" w:hAnsi="Times New Roman"/>
        </w:rPr>
        <w:t>.</w:t>
      </w:r>
    </w:p>
    <w:p w14:paraId="4E415625"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Dealers’ trust accounts</w:t>
      </w:r>
    </w:p>
    <w:p w14:paraId="3B92B56A"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194.</w:t>
      </w:r>
      <w:r w:rsidR="0002618D" w:rsidRPr="009375A0">
        <w:rPr>
          <w:rFonts w:ascii="Times New Roman" w:hAnsi="Times New Roman"/>
        </w:rPr>
        <w:t xml:space="preserve"> Section 73 of the Principal Act is amended—</w:t>
      </w:r>
    </w:p>
    <w:p w14:paraId="06467389"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sub-section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 xml:space="preserve">sub-section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9375A0">
        <w:rPr>
          <w:rFonts w:ascii="Times New Roman" w:hAnsi="Times New Roman"/>
        </w:rPr>
        <w:t xml:space="preserve">sub-sections </w:t>
      </w:r>
      <w:r w:rsidRPr="008C080D">
        <w:rPr>
          <w:rFonts w:ascii="Times New Roman" w:hAnsi="Times New Roman"/>
        </w:rPr>
        <w:t>(</w:t>
      </w:r>
      <w:r w:rsidRPr="009375A0">
        <w:rPr>
          <w:rFonts w:ascii="Times New Roman" w:hAnsi="Times New Roman"/>
        </w:rPr>
        <w:t>2</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8</w:t>
      </w:r>
      <w:r w:rsidRPr="008C080D">
        <w:rPr>
          <w:rFonts w:ascii="Times New Roman" w:hAnsi="Times New Roman"/>
        </w:rPr>
        <w:t>)</w:t>
      </w:r>
      <w:r w:rsidR="009375A0">
        <w:rPr>
          <w:rFonts w:ascii="Times New Roman" w:hAnsi="Times New Roman"/>
        </w:rPr>
        <w:t>”</w:t>
      </w:r>
      <w:r w:rsidRPr="009375A0">
        <w:rPr>
          <w:rFonts w:ascii="Times New Roman" w:hAnsi="Times New Roman"/>
        </w:rPr>
        <w:t>; and</w:t>
      </w:r>
    </w:p>
    <w:p w14:paraId="57CB01F2"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adding at the end the following sub-section:</w:t>
      </w:r>
    </w:p>
    <w:p w14:paraId="22167D14" w14:textId="77777777" w:rsidR="0002618D" w:rsidRPr="009375A0" w:rsidRDefault="009375A0" w:rsidP="00F75045">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8</w:t>
      </w:r>
      <w:r w:rsidR="0002618D" w:rsidRPr="008C080D">
        <w:rPr>
          <w:rFonts w:ascii="Times New Roman" w:hAnsi="Times New Roman"/>
        </w:rPr>
        <w:t>)</w:t>
      </w:r>
      <w:r w:rsidR="0002618D" w:rsidRPr="009375A0">
        <w:rPr>
          <w:rFonts w:ascii="Times New Roman" w:hAnsi="Times New Roman"/>
        </w:rPr>
        <w:t xml:space="preserve"> Where a dealer is prohibited, by virtue of a condition or restriction to which a licence granted to him under this Act is subject, from holding moneys in trust for the dealer</w:t>
      </w:r>
      <w:r>
        <w:rPr>
          <w:rFonts w:ascii="Times New Roman" w:hAnsi="Times New Roman"/>
        </w:rPr>
        <w:t>’</w:t>
      </w:r>
      <w:r w:rsidR="0002618D" w:rsidRPr="009375A0">
        <w:rPr>
          <w:rFonts w:ascii="Times New Roman" w:hAnsi="Times New Roman"/>
        </w:rPr>
        <w:t>s clients, this section does not apply in relation to the dealer unless and until the dealer holds moneys in trust for a client.</w:t>
      </w:r>
      <w:r>
        <w:rPr>
          <w:rFonts w:ascii="Times New Roman" w:hAnsi="Times New Roman"/>
        </w:rPr>
        <w:t>”</w:t>
      </w:r>
      <w:r w:rsidR="0002618D" w:rsidRPr="009375A0">
        <w:rPr>
          <w:rFonts w:ascii="Times New Roman" w:hAnsi="Times New Roman"/>
        </w:rPr>
        <w:t>.</w:t>
      </w:r>
    </w:p>
    <w:p w14:paraId="53C92BC6"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Certain matters to be reported to Commission</w:t>
      </w:r>
    </w:p>
    <w:p w14:paraId="67A13E04"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195.</w:t>
      </w:r>
      <w:r w:rsidR="0002618D" w:rsidRPr="009375A0">
        <w:rPr>
          <w:rFonts w:ascii="Times New Roman" w:hAnsi="Times New Roman"/>
        </w:rPr>
        <w:t xml:space="preserve"> Section 80 of the Principal Act is amended by inserting in paragraph </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b</w:t>
      </w:r>
      <w:r w:rsidR="0002618D" w:rsidRPr="008C080D">
        <w:rPr>
          <w:rFonts w:ascii="Times New Roman" w:hAnsi="Times New Roman"/>
        </w:rPr>
        <w:t>)</w:t>
      </w:r>
      <w:r w:rsidR="0002618D" w:rsidRPr="009375A0">
        <w:rPr>
          <w:rFonts w:ascii="Times New Roman" w:hAnsi="Times New Roman"/>
        </w:rPr>
        <w:t xml:space="preserve"> </w:t>
      </w:r>
      <w:r>
        <w:rPr>
          <w:rFonts w:ascii="Times New Roman" w:hAnsi="Times New Roman"/>
        </w:rPr>
        <w:t>“</w:t>
      </w:r>
      <w:r w:rsidR="0002618D" w:rsidRPr="009375A0">
        <w:rPr>
          <w:rFonts w:ascii="Times New Roman" w:hAnsi="Times New Roman"/>
        </w:rPr>
        <w:t>, except in a case where the securities exchange concerned is not a stock exchange,</w:t>
      </w:r>
      <w:r>
        <w:rPr>
          <w:rFonts w:ascii="Times New Roman" w:hAnsi="Times New Roman"/>
        </w:rPr>
        <w:t>”</w:t>
      </w:r>
      <w:r w:rsidR="0002618D" w:rsidRPr="009375A0">
        <w:rPr>
          <w:rFonts w:ascii="Times New Roman" w:hAnsi="Times New Roman"/>
        </w:rPr>
        <w:t xml:space="preserve"> before </w:t>
      </w:r>
      <w:r>
        <w:rPr>
          <w:rFonts w:ascii="Times New Roman" w:hAnsi="Times New Roman"/>
        </w:rPr>
        <w:t>“</w:t>
      </w:r>
      <w:r w:rsidR="0002618D" w:rsidRPr="009375A0">
        <w:rPr>
          <w:rFonts w:ascii="Times New Roman" w:hAnsi="Times New Roman"/>
        </w:rPr>
        <w:t>Part VIII</w:t>
      </w:r>
      <w:r>
        <w:rPr>
          <w:rFonts w:ascii="Times New Roman" w:hAnsi="Times New Roman"/>
        </w:rPr>
        <w:t>”</w:t>
      </w:r>
      <w:r w:rsidR="0002618D" w:rsidRPr="009375A0">
        <w:rPr>
          <w:rFonts w:ascii="Times New Roman" w:hAnsi="Times New Roman"/>
        </w:rPr>
        <w:t>.</w:t>
      </w:r>
    </w:p>
    <w:p w14:paraId="2FD51FA8"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Fraudulently inducing persons to deal in securities</w:t>
      </w:r>
    </w:p>
    <w:p w14:paraId="1E2C41B5"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196.</w:t>
      </w:r>
      <w:r w:rsidR="0002618D" w:rsidRPr="009375A0">
        <w:rPr>
          <w:rFonts w:ascii="Times New Roman" w:hAnsi="Times New Roman"/>
        </w:rPr>
        <w:t xml:space="preserve"> Section 126 of the Principal Act is amended—</w:t>
      </w:r>
    </w:p>
    <w:p w14:paraId="22E16FC8"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from paragraph </w:t>
      </w: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w:t>
      </w:r>
      <w:r w:rsidR="009375A0">
        <w:rPr>
          <w:rFonts w:ascii="Times New Roman" w:hAnsi="Times New Roman"/>
        </w:rPr>
        <w:t>“</w:t>
      </w:r>
      <w:r w:rsidRPr="009375A0">
        <w:rPr>
          <w:rFonts w:ascii="Times New Roman" w:hAnsi="Times New Roman"/>
        </w:rPr>
        <w:t>or</w:t>
      </w:r>
      <w:r w:rsidR="009375A0">
        <w:rPr>
          <w:rFonts w:ascii="Times New Roman" w:hAnsi="Times New Roman"/>
        </w:rPr>
        <w:t>”</w:t>
      </w:r>
      <w:r w:rsidRPr="009375A0">
        <w:rPr>
          <w:rFonts w:ascii="Times New Roman" w:hAnsi="Times New Roman"/>
        </w:rPr>
        <w:t>;</w:t>
      </w:r>
    </w:p>
    <w:p w14:paraId="3D8A19E2"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inserting after paragraph </w:t>
      </w: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the following word and paragraph:</w:t>
      </w:r>
    </w:p>
    <w:p w14:paraId="760FBEDA" w14:textId="77777777" w:rsidR="0002618D" w:rsidRPr="009375A0" w:rsidRDefault="009375A0" w:rsidP="00F75045">
      <w:pPr>
        <w:spacing w:after="0" w:line="240" w:lineRule="auto"/>
        <w:ind w:left="1800" w:hanging="720"/>
        <w:jc w:val="both"/>
        <w:rPr>
          <w:rFonts w:ascii="Times New Roman" w:hAnsi="Times New Roman"/>
        </w:rPr>
      </w:pPr>
      <w:r>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d</w:t>
      </w:r>
      <w:r w:rsidR="0002618D" w:rsidRPr="008C080D">
        <w:rPr>
          <w:rFonts w:ascii="Times New Roman" w:hAnsi="Times New Roman"/>
        </w:rPr>
        <w:t>)</w:t>
      </w:r>
      <w:r w:rsidR="0002618D" w:rsidRPr="009375A0">
        <w:rPr>
          <w:rFonts w:ascii="Times New Roman" w:hAnsi="Times New Roman"/>
        </w:rPr>
        <w:t xml:space="preserve"> by recording or storing in, or by means of, any mechanical, electronic or other device information that he knows to be false or misleading in a material particular,</w:t>
      </w:r>
      <w:r>
        <w:rPr>
          <w:rFonts w:ascii="Times New Roman" w:hAnsi="Times New Roman"/>
        </w:rPr>
        <w:t>”</w:t>
      </w:r>
      <w:r w:rsidR="0002618D" w:rsidRPr="009375A0">
        <w:rPr>
          <w:rFonts w:ascii="Times New Roman" w:hAnsi="Times New Roman"/>
        </w:rPr>
        <w:t>; and</w:t>
      </w:r>
    </w:p>
    <w:p w14:paraId="5519A389"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by adding at the end the following sub-section:</w:t>
      </w:r>
    </w:p>
    <w:p w14:paraId="53A39FCD" w14:textId="77777777" w:rsidR="0002618D" w:rsidRPr="009375A0" w:rsidRDefault="009375A0" w:rsidP="00F75045">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It is a </w:t>
      </w:r>
      <w:proofErr w:type="spellStart"/>
      <w:r w:rsidR="0002618D" w:rsidRPr="009375A0">
        <w:rPr>
          <w:rFonts w:ascii="Times New Roman" w:hAnsi="Times New Roman"/>
        </w:rPr>
        <w:t>defence</w:t>
      </w:r>
      <w:proofErr w:type="spellEnd"/>
      <w:r w:rsidR="0002618D" w:rsidRPr="009375A0">
        <w:rPr>
          <w:rFonts w:ascii="Times New Roman" w:hAnsi="Times New Roman"/>
        </w:rPr>
        <w:t xml:space="preserve"> to a prosecution for an offence under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constituted by recording or storing information as mentioned in paragraph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d</w:t>
      </w:r>
      <w:r w:rsidR="0002618D" w:rsidRPr="008C080D">
        <w:rPr>
          <w:rFonts w:ascii="Times New Roman" w:hAnsi="Times New Roman"/>
        </w:rPr>
        <w:t>)</w:t>
      </w:r>
      <w:r w:rsidR="0002618D" w:rsidRPr="009375A0">
        <w:rPr>
          <w:rFonts w:ascii="Times New Roman" w:hAnsi="Times New Roman"/>
        </w:rPr>
        <w:t xml:space="preserve"> if it is established that, at the time when the defendant so recorded or stored the information, he had no reasonable grounds for expecting that the information would be available to any other person.</w:t>
      </w:r>
      <w:r>
        <w:rPr>
          <w:rFonts w:ascii="Times New Roman" w:hAnsi="Times New Roman"/>
        </w:rPr>
        <w:t>”</w:t>
      </w:r>
      <w:r w:rsidR="0002618D" w:rsidRPr="009375A0">
        <w:rPr>
          <w:rFonts w:ascii="Times New Roman" w:hAnsi="Times New Roman"/>
        </w:rPr>
        <w:t>.</w:t>
      </w:r>
    </w:p>
    <w:p w14:paraId="47365DEE"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Restrictions on use of titles “stockbroker”, “</w:t>
      </w:r>
      <w:proofErr w:type="spellStart"/>
      <w:r w:rsidRPr="00F75045">
        <w:rPr>
          <w:rFonts w:ascii="Times New Roman" w:hAnsi="Times New Roman"/>
          <w:b/>
          <w:sz w:val="20"/>
        </w:rPr>
        <w:t>sharebroker</w:t>
      </w:r>
      <w:proofErr w:type="spellEnd"/>
      <w:r w:rsidRPr="00F75045">
        <w:rPr>
          <w:rFonts w:ascii="Times New Roman" w:hAnsi="Times New Roman"/>
          <w:b/>
          <w:sz w:val="20"/>
        </w:rPr>
        <w:t>” and “stock exchange”</w:t>
      </w:r>
    </w:p>
    <w:p w14:paraId="0BBE40DE"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197.</w:t>
      </w:r>
      <w:r w:rsidR="0002618D" w:rsidRPr="009375A0">
        <w:rPr>
          <w:rFonts w:ascii="Times New Roman" w:hAnsi="Times New Roman"/>
        </w:rPr>
        <w:t xml:space="preserve"> Section 133 of the Principal Act is amended—</w:t>
      </w:r>
    </w:p>
    <w:p w14:paraId="1CCB2A1D"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omitting </w:t>
      </w:r>
      <w:r w:rsidR="009375A0">
        <w:rPr>
          <w:rFonts w:ascii="Times New Roman" w:hAnsi="Times New Roman"/>
        </w:rPr>
        <w:t>“</w:t>
      </w:r>
      <w:r w:rsidRPr="009375A0">
        <w:rPr>
          <w:rFonts w:ascii="Times New Roman" w:hAnsi="Times New Roman"/>
        </w:rPr>
        <w:t>A person</w:t>
      </w:r>
      <w:r w:rsidR="009375A0">
        <w:rPr>
          <w:rFonts w:ascii="Times New Roman" w:hAnsi="Times New Roman"/>
        </w:rPr>
        <w:t>”</w:t>
      </w:r>
      <w:r w:rsidRPr="009375A0">
        <w:rPr>
          <w:rFonts w:ascii="Times New Roman" w:hAnsi="Times New Roman"/>
        </w:rPr>
        <w:t xml:space="preserve"> and substituting </w:t>
      </w:r>
      <w:r w:rsidR="009375A0">
        <w:rPr>
          <w:rFonts w:ascii="Times New Roman" w:hAnsi="Times New Roman"/>
        </w:rPr>
        <w:t>“</w:t>
      </w:r>
      <w:r w:rsidRPr="008C080D">
        <w:rPr>
          <w:rFonts w:ascii="Times New Roman" w:hAnsi="Times New Roman"/>
        </w:rPr>
        <w:t>(</w:t>
      </w:r>
      <w:r w:rsidRPr="009375A0">
        <w:rPr>
          <w:rFonts w:ascii="Times New Roman" w:hAnsi="Times New Roman"/>
        </w:rPr>
        <w:t>1</w:t>
      </w:r>
      <w:r w:rsidRPr="008C080D">
        <w:rPr>
          <w:rFonts w:ascii="Times New Roman" w:hAnsi="Times New Roman"/>
        </w:rPr>
        <w:t>)</w:t>
      </w:r>
      <w:r w:rsidRPr="009375A0">
        <w:rPr>
          <w:rFonts w:ascii="Times New Roman" w:hAnsi="Times New Roman"/>
        </w:rPr>
        <w:t xml:space="preserve"> A person</w:t>
      </w:r>
      <w:r w:rsidR="009375A0">
        <w:rPr>
          <w:rFonts w:ascii="Times New Roman" w:hAnsi="Times New Roman"/>
        </w:rPr>
        <w:t>”</w:t>
      </w:r>
      <w:r w:rsidRPr="009375A0">
        <w:rPr>
          <w:rFonts w:ascii="Times New Roman" w:hAnsi="Times New Roman"/>
        </w:rPr>
        <w:t>; and</w:t>
      </w:r>
    </w:p>
    <w:p w14:paraId="391B6D7B"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by adding at the end the following sub-section:</w:t>
      </w:r>
    </w:p>
    <w:p w14:paraId="6C43E471" w14:textId="77777777" w:rsidR="0002618D" w:rsidRPr="009375A0" w:rsidRDefault="009375A0" w:rsidP="00F75045">
      <w:pPr>
        <w:spacing w:after="0" w:line="240" w:lineRule="auto"/>
        <w:ind w:left="720" w:firstLine="360"/>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A body corporate that is not—</w:t>
      </w:r>
    </w:p>
    <w:p w14:paraId="039FBE50"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stock exchange; or</w:t>
      </w:r>
    </w:p>
    <w:p w14:paraId="2254AEE6"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stock exchange within the meaning of the corresponding law of a participating State or of a participating Territory,</w:t>
      </w:r>
    </w:p>
    <w:p w14:paraId="25C66AFF" w14:textId="77777777" w:rsidR="00F06964" w:rsidRDefault="00F06964" w:rsidP="009375A0">
      <w:pPr>
        <w:spacing w:after="0" w:line="240" w:lineRule="auto"/>
        <w:jc w:val="both"/>
        <w:rPr>
          <w:rFonts w:ascii="Times New Roman" w:hAnsi="Times New Roman"/>
        </w:rPr>
        <w:sectPr w:rsidR="00F06964" w:rsidSect="00F11D4A">
          <w:headerReference w:type="default" r:id="rId17"/>
          <w:pgSz w:w="10325" w:h="14573" w:code="13"/>
          <w:pgMar w:top="720" w:right="720" w:bottom="720" w:left="720" w:header="720" w:footer="720" w:gutter="0"/>
          <w:cols w:space="720"/>
          <w:docGrid w:linePitch="299"/>
        </w:sectPr>
      </w:pPr>
    </w:p>
    <w:p w14:paraId="48039061" w14:textId="77777777" w:rsidR="0002618D" w:rsidRPr="009375A0" w:rsidRDefault="0002618D" w:rsidP="00F75045">
      <w:pPr>
        <w:spacing w:after="0" w:line="240" w:lineRule="auto"/>
        <w:ind w:left="1440"/>
        <w:jc w:val="both"/>
        <w:rPr>
          <w:rFonts w:ascii="Times New Roman" w:hAnsi="Times New Roman"/>
        </w:rPr>
      </w:pPr>
      <w:r w:rsidRPr="009375A0">
        <w:rPr>
          <w:rFonts w:ascii="Times New Roman" w:hAnsi="Times New Roman"/>
        </w:rPr>
        <w:lastRenderedPageBreak/>
        <w:t>shall not take or use, or by inference adopt, the name or title of stock exchange or take or use or have attached to or exhibited at any place a name, title or description implying or tending to create the belief that the body corporate is—</w:t>
      </w:r>
    </w:p>
    <w:p w14:paraId="4BC6A79D"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stock exchange; or</w:t>
      </w:r>
    </w:p>
    <w:p w14:paraId="1F190BBA"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a stock exchange within the meaning of the corresponding law of a participating State or of a participating Territory</w:t>
      </w:r>
      <w:r w:rsidR="009375A0">
        <w:rPr>
          <w:rFonts w:ascii="Times New Roman" w:hAnsi="Times New Roman"/>
        </w:rPr>
        <w:t>”</w:t>
      </w:r>
      <w:r w:rsidRPr="009375A0">
        <w:rPr>
          <w:rFonts w:ascii="Times New Roman" w:hAnsi="Times New Roman"/>
        </w:rPr>
        <w:t>.</w:t>
      </w:r>
    </w:p>
    <w:p w14:paraId="1EE3A24F" w14:textId="77777777" w:rsidR="0002618D" w:rsidRPr="009375A0" w:rsidRDefault="009375A0" w:rsidP="00F75045">
      <w:pPr>
        <w:spacing w:before="120" w:after="0" w:line="240" w:lineRule="auto"/>
        <w:ind w:firstLine="432"/>
        <w:jc w:val="both"/>
        <w:rPr>
          <w:rFonts w:ascii="Times New Roman" w:hAnsi="Times New Roman"/>
        </w:rPr>
      </w:pPr>
      <w:r w:rsidRPr="009375A0">
        <w:rPr>
          <w:rFonts w:ascii="Times New Roman" w:hAnsi="Times New Roman"/>
          <w:b/>
        </w:rPr>
        <w:t xml:space="preserve">198. </w:t>
      </w:r>
      <w:r w:rsidR="0002618D" w:rsidRPr="009375A0">
        <w:rPr>
          <w:rFonts w:ascii="Times New Roman" w:hAnsi="Times New Roman"/>
        </w:rPr>
        <w:t>Section 142 of the Principal Act is repealed and the following section is substituted:</w:t>
      </w:r>
    </w:p>
    <w:p w14:paraId="1DD66BF8"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Continuing offences</w:t>
      </w:r>
    </w:p>
    <w:p w14:paraId="45F8D692"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9375A0">
        <w:rPr>
          <w:rFonts w:ascii="Times New Roman" w:hAnsi="Times New Roman"/>
        </w:rPr>
        <w:t xml:space="preserve">142.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w:t>
      </w:r>
    </w:p>
    <w:p w14:paraId="764C71D5"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or under a provision, an act is required to be done within a particular period or before a particular time;</w:t>
      </w:r>
    </w:p>
    <w:p w14:paraId="6DB7ED90"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failure to do the act within that period or before that time constitutes an offence; and</w:t>
      </w:r>
    </w:p>
    <w:p w14:paraId="4421B0D0"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the act is not done within that period or before that time,</w:t>
      </w:r>
    </w:p>
    <w:p w14:paraId="5B88ED02"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then—</w:t>
      </w:r>
    </w:p>
    <w:p w14:paraId="2EF95093"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the obligation to do the act continues, notwithstanding that that period has expired or that time has passed, and whether or not a person is convicted of a primary substantive offence in relation to failure to do the act, until the act is done; and</w:t>
      </w:r>
    </w:p>
    <w:p w14:paraId="2D94F1FE"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sub-sections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apply.</w:t>
      </w:r>
    </w:p>
    <w:p w14:paraId="461467E7"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2</w:t>
      </w:r>
      <w:r w:rsidR="0002618D" w:rsidRPr="008C080D">
        <w:rPr>
          <w:rFonts w:ascii="Times New Roman" w:hAnsi="Times New Roman"/>
        </w:rPr>
        <w:t>)</w:t>
      </w:r>
      <w:r w:rsidR="0002618D" w:rsidRPr="009375A0">
        <w:rPr>
          <w:rFonts w:ascii="Times New Roman" w:hAnsi="Times New Roman"/>
        </w:rPr>
        <w:t xml:space="preserve"> Where—</w:t>
      </w:r>
    </w:p>
    <w:p w14:paraId="17E2DF77"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by or under a provision, an act is required to be done but neither a period within which, nor a time before which, the act is to be done is specified;</w:t>
      </w:r>
    </w:p>
    <w:p w14:paraId="75A383D6"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failure to do the act constitutes an offence; and</w:t>
      </w:r>
    </w:p>
    <w:p w14:paraId="1D059E02"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a person is convicted of a primary substantive offence in relation to failure to do the act,</w:t>
      </w:r>
    </w:p>
    <w:p w14:paraId="7B8B708A"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then—</w:t>
      </w:r>
    </w:p>
    <w:p w14:paraId="2F6958B8"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the obligation to do the act continues, notwithstanding the conviction, until the act is done; and</w:t>
      </w:r>
    </w:p>
    <w:p w14:paraId="777D449C"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e</w:t>
      </w:r>
      <w:r w:rsidRPr="008C080D">
        <w:rPr>
          <w:rFonts w:ascii="Times New Roman" w:hAnsi="Times New Roman"/>
        </w:rPr>
        <w:t>)</w:t>
      </w:r>
      <w:r w:rsidRPr="009375A0">
        <w:rPr>
          <w:rFonts w:ascii="Times New Roman" w:hAnsi="Times New Roman"/>
        </w:rPr>
        <w:t xml:space="preserve"> sub-sections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4</w:t>
      </w:r>
      <w:r w:rsidRPr="008C080D">
        <w:rPr>
          <w:rFonts w:ascii="Times New Roman" w:hAnsi="Times New Roman"/>
        </w:rPr>
        <w:t>)</w:t>
      </w:r>
      <w:r w:rsidRPr="009375A0">
        <w:rPr>
          <w:rFonts w:ascii="Times New Roman" w:hAnsi="Times New Roman"/>
        </w:rPr>
        <w:t xml:space="preserve"> apply.</w:t>
      </w:r>
    </w:p>
    <w:p w14:paraId="1BBE169A"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Where—</w:t>
      </w:r>
    </w:p>
    <w:p w14:paraId="6675C438"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at a particular time, a person is first convicted of a substantive offence, or is convicted of a second or subsequent substantive offence, in relation to failure to do the act; and</w:t>
      </w:r>
    </w:p>
    <w:p w14:paraId="4EF593FA"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the failure to do the act continues after that time,</w:t>
      </w:r>
    </w:p>
    <w:p w14:paraId="3E3AAC6C"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 person is, in relation to failure to do the act, guilty of a further offence in respect of so much of the period throughout which the failure to do the act</w:t>
      </w:r>
    </w:p>
    <w:p w14:paraId="6BF57377"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425B79F7"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lastRenderedPageBreak/>
        <w:t>continues as elapses after that time and before the relevant day in relation to the further offence.</w:t>
      </w:r>
    </w:p>
    <w:p w14:paraId="4A62DB90"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Where—</w:t>
      </w:r>
    </w:p>
    <w:p w14:paraId="4D8DED31"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body corporate is guilty of a primary substantive offence in relation to failure to do the act; and</w:t>
      </w:r>
    </w:p>
    <w:p w14:paraId="58D14E63"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throughout a particular period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relevant period</w:t>
      </w:r>
      <w:r w:rsidR="009375A0">
        <w:rPr>
          <w:rFonts w:ascii="Times New Roman" w:hAnsi="Times New Roman"/>
        </w:rPr>
        <w:t>’</w:t>
      </w:r>
      <w:r w:rsidRPr="008C080D">
        <w:rPr>
          <w:rFonts w:ascii="Times New Roman" w:hAnsi="Times New Roman"/>
        </w:rPr>
        <w:t>)</w:t>
      </w:r>
      <w:r w:rsidRPr="009375A0">
        <w:rPr>
          <w:rFonts w:ascii="Times New Roman" w:hAnsi="Times New Roman"/>
        </w:rPr>
        <w:t>—</w:t>
      </w:r>
    </w:p>
    <w:p w14:paraId="70B900C8"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failure to do the act continues;</w:t>
      </w:r>
    </w:p>
    <w:p w14:paraId="045FEA2D"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a person </w:t>
      </w:r>
      <w:r w:rsidRPr="008C080D">
        <w:rPr>
          <w:rFonts w:ascii="Times New Roman" w:hAnsi="Times New Roman"/>
        </w:rPr>
        <w:t>(</w:t>
      </w:r>
      <w:r w:rsidRPr="009375A0">
        <w:rPr>
          <w:rFonts w:ascii="Times New Roman" w:hAnsi="Times New Roman"/>
        </w:rPr>
        <w:t xml:space="preserve">in this sub-section referred to as the </w:t>
      </w:r>
      <w:r w:rsidR="009375A0">
        <w:rPr>
          <w:rFonts w:ascii="Times New Roman" w:hAnsi="Times New Roman"/>
        </w:rPr>
        <w:t>‘</w:t>
      </w:r>
      <w:r w:rsidRPr="009375A0">
        <w:rPr>
          <w:rFonts w:ascii="Times New Roman" w:hAnsi="Times New Roman"/>
        </w:rPr>
        <w:t>derivative offender</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is in any way, by act or omission, directly or indirectly, knowingly concerned in or party to the failure to do the act; and</w:t>
      </w:r>
    </w:p>
    <w:p w14:paraId="6EA77B04"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the derivative offender is an officer of the body corporate,</w:t>
      </w:r>
    </w:p>
    <w:p w14:paraId="2A272AE9"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t>then—</w:t>
      </w:r>
    </w:p>
    <w:p w14:paraId="3BA5FA32"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c</w:t>
      </w:r>
      <w:r w:rsidRPr="008C080D">
        <w:rPr>
          <w:rFonts w:ascii="Times New Roman" w:hAnsi="Times New Roman"/>
        </w:rPr>
        <w:t>)</w:t>
      </w:r>
      <w:r w:rsidRPr="009375A0">
        <w:rPr>
          <w:rFonts w:ascii="Times New Roman" w:hAnsi="Times New Roman"/>
        </w:rPr>
        <w:t xml:space="preserve"> in a case where either or both of the following events occurs or occur:</w:t>
      </w:r>
    </w:p>
    <w:p w14:paraId="697C29ED"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the body corporate is convicted, before or during the relevant period, of the primary substantive offence;</w:t>
      </w:r>
    </w:p>
    <w:p w14:paraId="5B615A2A"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the derivative offender is convicted, before or during the relevant period, of a primary derivative offence in relation to failure to do the act,</w:t>
      </w:r>
    </w:p>
    <w:p w14:paraId="40CCDAC5" w14:textId="77777777" w:rsidR="0002618D" w:rsidRPr="009375A0" w:rsidRDefault="0002618D" w:rsidP="00F75045">
      <w:pPr>
        <w:spacing w:after="0" w:line="240" w:lineRule="auto"/>
        <w:ind w:left="720"/>
        <w:jc w:val="both"/>
        <w:rPr>
          <w:rFonts w:ascii="Times New Roman" w:hAnsi="Times New Roman"/>
        </w:rPr>
      </w:pPr>
      <w:r w:rsidRPr="009375A0">
        <w:rPr>
          <w:rFonts w:ascii="Times New Roman" w:hAnsi="Times New Roman"/>
        </w:rPr>
        <w:t xml:space="preserve">the derivative offender is, in relation to failure to do the act, guilty of an offence </w:t>
      </w:r>
      <w:r w:rsidRPr="008C080D">
        <w:rPr>
          <w:rFonts w:ascii="Times New Roman" w:hAnsi="Times New Roman"/>
        </w:rPr>
        <w:t>(</w:t>
      </w:r>
      <w:r w:rsidRPr="009375A0">
        <w:rPr>
          <w:rFonts w:ascii="Times New Roman" w:hAnsi="Times New Roman"/>
        </w:rPr>
        <w:t xml:space="preserve">in this paragraph referred to as the </w:t>
      </w:r>
      <w:r w:rsidR="009375A0">
        <w:rPr>
          <w:rFonts w:ascii="Times New Roman" w:hAnsi="Times New Roman"/>
        </w:rPr>
        <w:t>‘</w:t>
      </w:r>
      <w:r w:rsidRPr="009375A0">
        <w:rPr>
          <w:rFonts w:ascii="Times New Roman" w:hAnsi="Times New Roman"/>
        </w:rPr>
        <w:t>relevant offence</w:t>
      </w:r>
      <w:r w:rsidR="009375A0">
        <w:rPr>
          <w:rFonts w:ascii="Times New Roman" w:hAnsi="Times New Roman"/>
        </w:rPr>
        <w:t>’</w:t>
      </w:r>
      <w:r w:rsidRPr="008C080D">
        <w:rPr>
          <w:rFonts w:ascii="Times New Roman" w:hAnsi="Times New Roman"/>
        </w:rPr>
        <w:t>)</w:t>
      </w:r>
      <w:r w:rsidRPr="009375A0">
        <w:rPr>
          <w:rFonts w:ascii="Times New Roman" w:hAnsi="Times New Roman"/>
        </w:rPr>
        <w:t xml:space="preserve"> in respect of so much </w:t>
      </w:r>
      <w:r w:rsidRPr="008C080D">
        <w:rPr>
          <w:rFonts w:ascii="Times New Roman" w:hAnsi="Times New Roman"/>
        </w:rPr>
        <w:t>(</w:t>
      </w:r>
      <w:r w:rsidRPr="009375A0">
        <w:rPr>
          <w:rFonts w:ascii="Times New Roman" w:hAnsi="Times New Roman"/>
        </w:rPr>
        <w:t>if any</w:t>
      </w:r>
      <w:r w:rsidRPr="008C080D">
        <w:rPr>
          <w:rFonts w:ascii="Times New Roman" w:hAnsi="Times New Roman"/>
        </w:rPr>
        <w:t>)</w:t>
      </w:r>
      <w:r w:rsidRPr="009375A0">
        <w:rPr>
          <w:rFonts w:ascii="Times New Roman" w:hAnsi="Times New Roman"/>
        </w:rPr>
        <w:t xml:space="preserve"> of the relevant period as elapses—</w:t>
      </w:r>
    </w:p>
    <w:p w14:paraId="0DF1856C"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iii</w:t>
      </w:r>
      <w:r w:rsidRPr="008C080D">
        <w:rPr>
          <w:rFonts w:ascii="Times New Roman" w:hAnsi="Times New Roman"/>
        </w:rPr>
        <w:t>)</w:t>
      </w:r>
      <w:r w:rsidRPr="009375A0">
        <w:rPr>
          <w:rFonts w:ascii="Times New Roman" w:hAnsi="Times New Roman"/>
        </w:rPr>
        <w:t xml:space="preserve"> after the conviction referred to in sub-paragraph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or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xml:space="preserve">, or after the earlier of the convictions referred to in sub-paragraphs </w:t>
      </w:r>
      <w:r w:rsidRPr="008C080D">
        <w:rPr>
          <w:rFonts w:ascii="Times New Roman" w:hAnsi="Times New Roman"/>
        </w:rPr>
        <w:t>(</w:t>
      </w:r>
      <w:proofErr w:type="spellStart"/>
      <w:r w:rsidRPr="009375A0">
        <w:rPr>
          <w:rFonts w:ascii="Times New Roman" w:hAnsi="Times New Roman"/>
        </w:rPr>
        <w:t>i</w:t>
      </w:r>
      <w:proofErr w:type="spellEnd"/>
      <w:r w:rsidRPr="008C080D">
        <w:rPr>
          <w:rFonts w:ascii="Times New Roman" w:hAnsi="Times New Roman"/>
        </w:rPr>
        <w:t>)</w:t>
      </w:r>
      <w:r w:rsidRPr="009375A0">
        <w:rPr>
          <w:rFonts w:ascii="Times New Roman" w:hAnsi="Times New Roman"/>
        </w:rPr>
        <w:t xml:space="preserve"> and </w:t>
      </w:r>
      <w:r w:rsidRPr="008C080D">
        <w:rPr>
          <w:rFonts w:ascii="Times New Roman" w:hAnsi="Times New Roman"/>
        </w:rPr>
        <w:t>(</w:t>
      </w:r>
      <w:r w:rsidRPr="009375A0">
        <w:rPr>
          <w:rFonts w:ascii="Times New Roman" w:hAnsi="Times New Roman"/>
        </w:rPr>
        <w:t>ii</w:t>
      </w:r>
      <w:r w:rsidRPr="008C080D">
        <w:rPr>
          <w:rFonts w:ascii="Times New Roman" w:hAnsi="Times New Roman"/>
        </w:rPr>
        <w:t>)</w:t>
      </w:r>
      <w:r w:rsidRPr="009375A0">
        <w:rPr>
          <w:rFonts w:ascii="Times New Roman" w:hAnsi="Times New Roman"/>
        </w:rPr>
        <w:t>, as the case may be; and</w:t>
      </w:r>
    </w:p>
    <w:p w14:paraId="05982926"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iv</w:t>
      </w:r>
      <w:r w:rsidRPr="008C080D">
        <w:rPr>
          <w:rFonts w:ascii="Times New Roman" w:hAnsi="Times New Roman"/>
        </w:rPr>
        <w:t>)</w:t>
      </w:r>
      <w:r w:rsidRPr="009375A0">
        <w:rPr>
          <w:rFonts w:ascii="Times New Roman" w:hAnsi="Times New Roman"/>
        </w:rPr>
        <w:t xml:space="preserve"> before the relevant day in relation to the relevant offence; and</w:t>
      </w:r>
    </w:p>
    <w:p w14:paraId="396F5106"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d</w:t>
      </w:r>
      <w:r w:rsidRPr="008C080D">
        <w:rPr>
          <w:rFonts w:ascii="Times New Roman" w:hAnsi="Times New Roman"/>
        </w:rPr>
        <w:t>)</w:t>
      </w:r>
      <w:r w:rsidRPr="009375A0">
        <w:rPr>
          <w:rFonts w:ascii="Times New Roman" w:hAnsi="Times New Roman"/>
        </w:rPr>
        <w:t xml:space="preserve"> in a case where, at a particular time during the relevant period, the derivative offender is first convicted of a secondary derivative offence, or is convicted of a second or subsequent secondary derivative offence, in relation to failure to do the act—the derivative offender is, in relation to failure to do the act, guilty of a further offence in respect of so much of the relevant period as elapses after that time and before the relevant day in relation to the further offence.</w:t>
      </w:r>
    </w:p>
    <w:p w14:paraId="7E84322F"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5</w:t>
      </w:r>
      <w:r w:rsidR="0002618D" w:rsidRPr="008C080D">
        <w:rPr>
          <w:rFonts w:ascii="Times New Roman" w:hAnsi="Times New Roman"/>
        </w:rPr>
        <w:t>)</w:t>
      </w:r>
      <w:r w:rsidR="0002618D" w:rsidRPr="009375A0">
        <w:rPr>
          <w:rFonts w:ascii="Times New Roman" w:hAnsi="Times New Roman"/>
        </w:rPr>
        <w:t xml:space="preserve"> Notwithstanding sub-section 141 </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where a person is guilty, by virtue of sub-section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of this section, of an offence in respect of the whole or a part of a particular period, the penalty applicable to the offence is a fine of the amount obtained by multiplying $50 by the number of days in that period, or in that part of that period, as the case may be.</w:t>
      </w:r>
    </w:p>
    <w:p w14:paraId="30864191"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In this section—</w:t>
      </w:r>
    </w:p>
    <w:p w14:paraId="298E2155" w14:textId="77777777" w:rsidR="0002618D" w:rsidRPr="009375A0" w:rsidRDefault="009375A0" w:rsidP="00F75045">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act</w:t>
      </w:r>
      <w:r>
        <w:rPr>
          <w:rFonts w:ascii="Times New Roman" w:hAnsi="Times New Roman"/>
        </w:rPr>
        <w:t>’</w:t>
      </w:r>
      <w:r w:rsidR="0002618D" w:rsidRPr="009375A0">
        <w:rPr>
          <w:rFonts w:ascii="Times New Roman" w:hAnsi="Times New Roman"/>
        </w:rPr>
        <w:t xml:space="preserve"> includes thing;</w:t>
      </w:r>
    </w:p>
    <w:p w14:paraId="4CA1828F" w14:textId="77777777" w:rsidR="0002618D" w:rsidRPr="009375A0" w:rsidRDefault="009375A0" w:rsidP="00F75045">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primary derivative offence</w:t>
      </w:r>
      <w:r>
        <w:rPr>
          <w:rFonts w:ascii="Times New Roman" w:hAnsi="Times New Roman"/>
        </w:rPr>
        <w:t>’</w:t>
      </w:r>
      <w:r w:rsidR="0002618D" w:rsidRPr="009375A0">
        <w:rPr>
          <w:rFonts w:ascii="Times New Roman" w:hAnsi="Times New Roman"/>
        </w:rPr>
        <w:t xml:space="preserve">, in relation to failure to do an act, means an offence </w:t>
      </w:r>
      <w:r w:rsidR="0002618D" w:rsidRPr="008C080D">
        <w:rPr>
          <w:rFonts w:ascii="Times New Roman" w:hAnsi="Times New Roman"/>
        </w:rPr>
        <w:t>(</w:t>
      </w:r>
      <w:r w:rsidR="0002618D" w:rsidRPr="009375A0">
        <w:rPr>
          <w:rFonts w:ascii="Times New Roman" w:hAnsi="Times New Roman"/>
        </w:rPr>
        <w:t>other than an offence of which a person is guilty by virtue of</w:t>
      </w:r>
    </w:p>
    <w:p w14:paraId="6B1A8921"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740BA761" w14:textId="77777777" w:rsidR="0002618D" w:rsidRPr="009375A0" w:rsidRDefault="0002618D" w:rsidP="00F75045">
      <w:pPr>
        <w:spacing w:after="0" w:line="240" w:lineRule="auto"/>
        <w:ind w:left="792" w:firstLine="18"/>
        <w:jc w:val="both"/>
        <w:rPr>
          <w:rFonts w:ascii="Times New Roman" w:hAnsi="Times New Roman"/>
        </w:rPr>
      </w:pPr>
      <w:r w:rsidRPr="009375A0">
        <w:rPr>
          <w:rFonts w:ascii="Times New Roman" w:hAnsi="Times New Roman"/>
        </w:rPr>
        <w:lastRenderedPageBreak/>
        <w:t>this section</w:t>
      </w:r>
      <w:r w:rsidRPr="008C080D">
        <w:rPr>
          <w:rFonts w:ascii="Times New Roman" w:hAnsi="Times New Roman"/>
        </w:rPr>
        <w:t>)</w:t>
      </w:r>
      <w:r w:rsidRPr="009375A0">
        <w:rPr>
          <w:rFonts w:ascii="Times New Roman" w:hAnsi="Times New Roman"/>
        </w:rPr>
        <w:t xml:space="preserve"> of which a person is guilty by virtue of being an officer of a body corporate who is in any way, by act or omission, directly or indirectly, knowingly concerned in or party to the commission by the body corporate of a primary substantive offence in relation to failure to do the act;</w:t>
      </w:r>
    </w:p>
    <w:p w14:paraId="7E211FC2" w14:textId="77777777" w:rsidR="0002618D" w:rsidRPr="009375A0" w:rsidRDefault="009375A0" w:rsidP="00F75045">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primary substantive offence</w:t>
      </w:r>
      <w:r>
        <w:rPr>
          <w:rFonts w:ascii="Times New Roman" w:hAnsi="Times New Roman"/>
        </w:rPr>
        <w:t>’</w:t>
      </w:r>
      <w:r w:rsidR="0002618D" w:rsidRPr="009375A0">
        <w:rPr>
          <w:rFonts w:ascii="Times New Roman" w:hAnsi="Times New Roman"/>
        </w:rPr>
        <w:t xml:space="preserve">, in relation to failure to do an act, means an offence </w:t>
      </w:r>
      <w:r w:rsidR="0002618D" w:rsidRPr="008C080D">
        <w:rPr>
          <w:rFonts w:ascii="Times New Roman" w:hAnsi="Times New Roman"/>
        </w:rPr>
        <w:t>(</w:t>
      </w:r>
      <w:r w:rsidR="0002618D" w:rsidRPr="009375A0">
        <w:rPr>
          <w:rFonts w:ascii="Times New Roman" w:hAnsi="Times New Roman"/>
        </w:rPr>
        <w:t>other than an offence of which a person is guilty by virtue of this section</w:t>
      </w:r>
      <w:r w:rsidR="0002618D" w:rsidRPr="008C080D">
        <w:rPr>
          <w:rFonts w:ascii="Times New Roman" w:hAnsi="Times New Roman"/>
        </w:rPr>
        <w:t>)</w:t>
      </w:r>
      <w:r w:rsidR="0002618D" w:rsidRPr="009375A0">
        <w:rPr>
          <w:rFonts w:ascii="Times New Roman" w:hAnsi="Times New Roman"/>
        </w:rPr>
        <w:t xml:space="preserve"> constituted by failure to do the act, or by failure to do the act within a particular period or before a particular time;</w:t>
      </w:r>
    </w:p>
    <w:p w14:paraId="57CC487E" w14:textId="77777777" w:rsidR="0002618D" w:rsidRPr="009375A0" w:rsidRDefault="009375A0" w:rsidP="00F75045">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provision</w:t>
      </w:r>
      <w:r>
        <w:rPr>
          <w:rFonts w:ascii="Times New Roman" w:hAnsi="Times New Roman"/>
        </w:rPr>
        <w:t>’</w:t>
      </w:r>
      <w:r w:rsidR="0002618D" w:rsidRPr="009375A0">
        <w:rPr>
          <w:rFonts w:ascii="Times New Roman" w:hAnsi="Times New Roman"/>
        </w:rPr>
        <w:t xml:space="preserve"> means a section, or a sub-section of a section, of this Act;</w:t>
      </w:r>
    </w:p>
    <w:p w14:paraId="5305DCB8" w14:textId="77777777" w:rsidR="0002618D" w:rsidRPr="009375A0" w:rsidRDefault="009375A0" w:rsidP="00F75045">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relevant day</w:t>
      </w:r>
      <w:r>
        <w:rPr>
          <w:rFonts w:ascii="Times New Roman" w:hAnsi="Times New Roman"/>
        </w:rPr>
        <w:t>’</w:t>
      </w:r>
      <w:r w:rsidR="0002618D" w:rsidRPr="009375A0">
        <w:rPr>
          <w:rFonts w:ascii="Times New Roman" w:hAnsi="Times New Roman"/>
        </w:rPr>
        <w:t>, in relation to an offence of which a person is guilty by virtue of this section, means—</w:t>
      </w:r>
    </w:p>
    <w:p w14:paraId="22F15B9B"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in a case where the information relating to the offence specifies a day in relation to the offence for the purposes of this section, being a day not later than the day on which the information is laid—the day the information so specifies; or</w:t>
      </w:r>
    </w:p>
    <w:p w14:paraId="20541E34"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in any other case—the day on which the information relating to the offence is laid;</w:t>
      </w:r>
    </w:p>
    <w:p w14:paraId="56178303" w14:textId="77777777" w:rsidR="0002618D" w:rsidRPr="009375A0" w:rsidRDefault="009375A0" w:rsidP="00F75045">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required</w:t>
      </w:r>
      <w:r>
        <w:rPr>
          <w:rFonts w:ascii="Times New Roman" w:hAnsi="Times New Roman"/>
        </w:rPr>
        <w:t>’</w:t>
      </w:r>
      <w:r w:rsidR="0002618D" w:rsidRPr="009375A0">
        <w:rPr>
          <w:rFonts w:ascii="Times New Roman" w:hAnsi="Times New Roman"/>
        </w:rPr>
        <w:t xml:space="preserve"> includes directed;</w:t>
      </w:r>
    </w:p>
    <w:p w14:paraId="5F09E6ED" w14:textId="77777777" w:rsidR="0002618D" w:rsidRPr="009375A0" w:rsidRDefault="009375A0" w:rsidP="00F75045">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secondary derivative offence</w:t>
      </w:r>
      <w:r>
        <w:rPr>
          <w:rFonts w:ascii="Times New Roman" w:hAnsi="Times New Roman"/>
        </w:rPr>
        <w:t>’</w:t>
      </w:r>
      <w:r w:rsidR="0002618D" w:rsidRPr="009375A0">
        <w:rPr>
          <w:rFonts w:ascii="Times New Roman" w:hAnsi="Times New Roman"/>
        </w:rPr>
        <w:t xml:space="preserve">, in relation to failure to do an act, means an offence or further offence of which a person is, in relation to failure to do the act, guilty by virtue of paragraph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w:t>
      </w:r>
      <w:r w:rsidR="0002618D" w:rsidRPr="008C080D">
        <w:rPr>
          <w:rFonts w:ascii="Times New Roman" w:hAnsi="Times New Roman"/>
        </w:rPr>
        <w:t>(</w:t>
      </w:r>
      <w:r w:rsidR="0002618D" w:rsidRPr="009375A0">
        <w:rPr>
          <w:rFonts w:ascii="Times New Roman" w:hAnsi="Times New Roman"/>
        </w:rPr>
        <w:t>c</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d</w:t>
      </w:r>
      <w:r w:rsidR="0002618D" w:rsidRPr="008C080D">
        <w:rPr>
          <w:rFonts w:ascii="Times New Roman" w:hAnsi="Times New Roman"/>
        </w:rPr>
        <w:t>)</w:t>
      </w:r>
      <w:r w:rsidR="0002618D" w:rsidRPr="009375A0">
        <w:rPr>
          <w:rFonts w:ascii="Times New Roman" w:hAnsi="Times New Roman"/>
        </w:rPr>
        <w:t>;</w:t>
      </w:r>
    </w:p>
    <w:p w14:paraId="19ECEDF6" w14:textId="77777777" w:rsidR="0002618D" w:rsidRPr="009375A0" w:rsidRDefault="009375A0" w:rsidP="00F75045">
      <w:pPr>
        <w:spacing w:after="0" w:line="240" w:lineRule="auto"/>
        <w:ind w:left="792" w:hanging="360"/>
        <w:jc w:val="both"/>
        <w:rPr>
          <w:rFonts w:ascii="Times New Roman" w:hAnsi="Times New Roman"/>
        </w:rPr>
      </w:pPr>
      <w:r>
        <w:rPr>
          <w:rFonts w:ascii="Times New Roman" w:hAnsi="Times New Roman"/>
        </w:rPr>
        <w:t>‘</w:t>
      </w:r>
      <w:r w:rsidR="0002618D" w:rsidRPr="009375A0">
        <w:rPr>
          <w:rFonts w:ascii="Times New Roman" w:hAnsi="Times New Roman"/>
        </w:rPr>
        <w:t>substantive offence</w:t>
      </w:r>
      <w:r>
        <w:rPr>
          <w:rFonts w:ascii="Times New Roman" w:hAnsi="Times New Roman"/>
        </w:rPr>
        <w:t>’</w:t>
      </w:r>
      <w:r w:rsidR="0002618D" w:rsidRPr="009375A0">
        <w:rPr>
          <w:rFonts w:ascii="Times New Roman" w:hAnsi="Times New Roman"/>
        </w:rPr>
        <w:t>, in relation to failure to do an act, means—</w:t>
      </w:r>
    </w:p>
    <w:p w14:paraId="3171C45E"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 primary substantive offence in relation to failure to do the act; or</w:t>
      </w:r>
    </w:p>
    <w:p w14:paraId="7487275B" w14:textId="77777777" w:rsidR="0002618D" w:rsidRPr="009375A0" w:rsidRDefault="0002618D" w:rsidP="00F75045">
      <w:pPr>
        <w:spacing w:after="0" w:line="240" w:lineRule="auto"/>
        <w:ind w:left="1440"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a further offence of which a person is, in relation to failure to do the act, guilty by virtue of sub-section </w:t>
      </w:r>
      <w:r w:rsidRPr="008C080D">
        <w:rPr>
          <w:rFonts w:ascii="Times New Roman" w:hAnsi="Times New Roman"/>
        </w:rPr>
        <w:t>(</w:t>
      </w:r>
      <w:r w:rsidRPr="009375A0">
        <w:rPr>
          <w:rFonts w:ascii="Times New Roman" w:hAnsi="Times New Roman"/>
        </w:rPr>
        <w:t>3</w:t>
      </w:r>
      <w:r w:rsidRPr="008C080D">
        <w:rPr>
          <w:rFonts w:ascii="Times New Roman" w:hAnsi="Times New Roman"/>
        </w:rPr>
        <w:t>)</w:t>
      </w:r>
      <w:r w:rsidRPr="009375A0">
        <w:rPr>
          <w:rFonts w:ascii="Times New Roman" w:hAnsi="Times New Roman"/>
        </w:rPr>
        <w:t>.</w:t>
      </w:r>
    </w:p>
    <w:p w14:paraId="7FFDCCC2"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7</w:t>
      </w:r>
      <w:r w:rsidR="0002618D" w:rsidRPr="008C080D">
        <w:rPr>
          <w:rFonts w:ascii="Times New Roman" w:hAnsi="Times New Roman"/>
        </w:rPr>
        <w:t>)</w:t>
      </w:r>
      <w:r w:rsidR="0002618D" w:rsidRPr="009375A0">
        <w:rPr>
          <w:rFonts w:ascii="Times New Roman" w:hAnsi="Times New Roman"/>
        </w:rPr>
        <w:t xml:space="preserve"> Sub-sections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to </w:t>
      </w:r>
      <w:r w:rsidR="0002618D" w:rsidRPr="008C080D">
        <w:rPr>
          <w:rFonts w:ascii="Times New Roman" w:hAnsi="Times New Roman"/>
        </w:rPr>
        <w:t>(</w:t>
      </w:r>
      <w:r w:rsidR="0002618D" w:rsidRPr="009375A0">
        <w:rPr>
          <w:rFonts w:ascii="Times New Roman" w:hAnsi="Times New Roman"/>
        </w:rPr>
        <w:t>6</w:t>
      </w:r>
      <w:r w:rsidR="0002618D" w:rsidRPr="008C080D">
        <w:rPr>
          <w:rFonts w:ascii="Times New Roman" w:hAnsi="Times New Roman"/>
        </w:rPr>
        <w:t>)</w:t>
      </w:r>
      <w:r w:rsidR="0002618D" w:rsidRPr="009375A0">
        <w:rPr>
          <w:rFonts w:ascii="Times New Roman" w:hAnsi="Times New Roman"/>
        </w:rPr>
        <w:t xml:space="preserve">, inclusive, of this section do not apply in relation to an obligation to do an act or thing, being an obligation that arose before the commencement of section 198 of the </w:t>
      </w:r>
      <w:r w:rsidRPr="009375A0">
        <w:rPr>
          <w:rFonts w:ascii="Times New Roman" w:hAnsi="Times New Roman"/>
          <w:i/>
        </w:rPr>
        <w:t xml:space="preserve">Companies and Securities Legislation </w:t>
      </w:r>
      <w:r w:rsidRPr="008C080D">
        <w:rPr>
          <w:rFonts w:ascii="Times New Roman" w:hAnsi="Times New Roman"/>
        </w:rPr>
        <w:t>(</w:t>
      </w:r>
      <w:r w:rsidRPr="009375A0">
        <w:rPr>
          <w:rFonts w:ascii="Times New Roman" w:hAnsi="Times New Roman"/>
          <w:i/>
        </w:rPr>
        <w:t>Miscellaneous Amendments</w:t>
      </w:r>
      <w:r w:rsidRPr="008C080D">
        <w:rPr>
          <w:rFonts w:ascii="Times New Roman" w:hAnsi="Times New Roman"/>
        </w:rPr>
        <w:t>)</w:t>
      </w:r>
      <w:r w:rsidRPr="009375A0">
        <w:rPr>
          <w:rFonts w:ascii="Times New Roman" w:hAnsi="Times New Roman"/>
          <w:i/>
        </w:rPr>
        <w:t xml:space="preserve"> Act 1985, </w:t>
      </w:r>
      <w:r w:rsidR="0002618D" w:rsidRPr="009375A0">
        <w:rPr>
          <w:rFonts w:ascii="Times New Roman" w:hAnsi="Times New Roman"/>
        </w:rPr>
        <w:t>and, notwithstanding the repeal effected by that section, section 142 of this Act as in force at any time before that commencement continues to have effect in relation to such an obligation.</w:t>
      </w:r>
      <w:r>
        <w:rPr>
          <w:rFonts w:ascii="Times New Roman" w:hAnsi="Times New Roman"/>
        </w:rPr>
        <w:t>”</w:t>
      </w:r>
      <w:r w:rsidR="0002618D" w:rsidRPr="009375A0">
        <w:rPr>
          <w:rFonts w:ascii="Times New Roman" w:hAnsi="Times New Roman"/>
        </w:rPr>
        <w:t>.</w:t>
      </w:r>
    </w:p>
    <w:p w14:paraId="46A534AC"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Offences by bodies corporate</w:t>
      </w:r>
    </w:p>
    <w:p w14:paraId="4AE2909C"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 xml:space="preserve">199. </w:t>
      </w:r>
      <w:r w:rsidR="0002618D" w:rsidRPr="009375A0">
        <w:rPr>
          <w:rFonts w:ascii="Times New Roman" w:hAnsi="Times New Roman"/>
        </w:rPr>
        <w:t xml:space="preserve">Section 143 of the Principal Act is amended by omitting sub-section </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and substituting the following sub-section:</w:t>
      </w:r>
    </w:p>
    <w:p w14:paraId="70D2A09D" w14:textId="77777777" w:rsidR="0002618D" w:rsidRPr="009375A0" w:rsidRDefault="009375A0" w:rsidP="00F75045">
      <w:pPr>
        <w:spacing w:after="0" w:line="240" w:lineRule="auto"/>
        <w:ind w:firstLine="432"/>
        <w:jc w:val="both"/>
        <w:rPr>
          <w:rFonts w:ascii="Times New Roman" w:hAnsi="Times New Roman"/>
        </w:rPr>
      </w:pPr>
      <w:r>
        <w:rPr>
          <w:rFonts w:ascii="Times New Roman" w:hAnsi="Times New Roman"/>
        </w:rPr>
        <w:t>“</w:t>
      </w:r>
      <w:r w:rsidR="0002618D" w:rsidRPr="008C080D">
        <w:rPr>
          <w:rFonts w:ascii="Times New Roman" w:hAnsi="Times New Roman"/>
        </w:rPr>
        <w:t>(</w:t>
      </w:r>
      <w:r w:rsidR="0002618D" w:rsidRPr="009375A0">
        <w:rPr>
          <w:rFonts w:ascii="Times New Roman" w:hAnsi="Times New Roman"/>
        </w:rPr>
        <w:t>1</w:t>
      </w:r>
      <w:r w:rsidR="0002618D" w:rsidRPr="008C080D">
        <w:rPr>
          <w:rFonts w:ascii="Times New Roman" w:hAnsi="Times New Roman"/>
        </w:rPr>
        <w:t>)</w:t>
      </w:r>
      <w:r w:rsidR="0002618D" w:rsidRPr="009375A0">
        <w:rPr>
          <w:rFonts w:ascii="Times New Roman" w:hAnsi="Times New Roman"/>
        </w:rPr>
        <w:t xml:space="preserve"> Where a body corporate is guilty of an offence against this Act </w:t>
      </w:r>
      <w:r w:rsidR="0002618D" w:rsidRPr="008C080D">
        <w:rPr>
          <w:rFonts w:ascii="Times New Roman" w:hAnsi="Times New Roman"/>
        </w:rPr>
        <w:t>(</w:t>
      </w:r>
      <w:r w:rsidR="0002618D" w:rsidRPr="009375A0">
        <w:rPr>
          <w:rFonts w:ascii="Times New Roman" w:hAnsi="Times New Roman"/>
        </w:rPr>
        <w:t xml:space="preserve">other than an offence of which the body corporate is guilty by virtue of sub-section 142 </w:t>
      </w:r>
      <w:r w:rsidR="0002618D" w:rsidRPr="008C080D">
        <w:rPr>
          <w:rFonts w:ascii="Times New Roman" w:hAnsi="Times New Roman"/>
        </w:rPr>
        <w:t>(</w:t>
      </w:r>
      <w:r w:rsidR="0002618D" w:rsidRPr="009375A0">
        <w:rPr>
          <w:rFonts w:ascii="Times New Roman" w:hAnsi="Times New Roman"/>
        </w:rPr>
        <w:t>3</w:t>
      </w:r>
      <w:r w:rsidR="0002618D" w:rsidRPr="008C080D">
        <w:rPr>
          <w:rFonts w:ascii="Times New Roman" w:hAnsi="Times New Roman"/>
        </w:rPr>
        <w:t>)</w:t>
      </w:r>
      <w:r w:rsidR="0002618D" w:rsidRPr="009375A0">
        <w:rPr>
          <w:rFonts w:ascii="Times New Roman" w:hAnsi="Times New Roman"/>
        </w:rPr>
        <w:t xml:space="preserve"> or </w:t>
      </w:r>
      <w:r w:rsidR="0002618D" w:rsidRPr="008C080D">
        <w:rPr>
          <w:rFonts w:ascii="Times New Roman" w:hAnsi="Times New Roman"/>
        </w:rPr>
        <w:t>(</w:t>
      </w:r>
      <w:r w:rsidR="0002618D" w:rsidRPr="009375A0">
        <w:rPr>
          <w:rFonts w:ascii="Times New Roman" w:hAnsi="Times New Roman"/>
        </w:rPr>
        <w:t>4</w:t>
      </w:r>
      <w:r w:rsidR="0002618D" w:rsidRPr="008C080D">
        <w:rPr>
          <w:rFonts w:ascii="Times New Roman" w:hAnsi="Times New Roman"/>
        </w:rPr>
        <w:t>)</w:t>
      </w:r>
      <w:r w:rsidR="0002618D" w:rsidRPr="009375A0">
        <w:rPr>
          <w:rFonts w:ascii="Times New Roman" w:hAnsi="Times New Roman"/>
        </w:rPr>
        <w:t xml:space="preserve"> of this Act as in force after the commencement of section 198 of</w:t>
      </w:r>
    </w:p>
    <w:p w14:paraId="5B688F1C"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5470A8D" w14:textId="77777777" w:rsidR="0002618D" w:rsidRPr="009375A0" w:rsidRDefault="0002618D" w:rsidP="009375A0">
      <w:pPr>
        <w:spacing w:after="0" w:line="240" w:lineRule="auto"/>
        <w:jc w:val="both"/>
        <w:rPr>
          <w:rFonts w:ascii="Times New Roman" w:hAnsi="Times New Roman"/>
        </w:rPr>
      </w:pPr>
      <w:r w:rsidRPr="009375A0">
        <w:rPr>
          <w:rFonts w:ascii="Times New Roman" w:hAnsi="Times New Roman"/>
        </w:rPr>
        <w:lastRenderedPageBreak/>
        <w:t xml:space="preserve">the </w:t>
      </w:r>
      <w:r w:rsidR="009375A0" w:rsidRPr="009375A0">
        <w:rPr>
          <w:rFonts w:ascii="Times New Roman" w:hAnsi="Times New Roman"/>
          <w:i/>
        </w:rPr>
        <w:t xml:space="preserve">Companies and Securities Legislation </w:t>
      </w:r>
      <w:r w:rsidR="009375A0" w:rsidRPr="008C080D">
        <w:rPr>
          <w:rFonts w:ascii="Times New Roman" w:hAnsi="Times New Roman"/>
        </w:rPr>
        <w:t>(</w:t>
      </w:r>
      <w:r w:rsidR="009375A0" w:rsidRPr="009375A0">
        <w:rPr>
          <w:rFonts w:ascii="Times New Roman" w:hAnsi="Times New Roman"/>
          <w:i/>
        </w:rPr>
        <w:t>Miscellaneous Amendments</w:t>
      </w:r>
      <w:r w:rsidR="009375A0" w:rsidRPr="008C080D">
        <w:rPr>
          <w:rFonts w:ascii="Times New Roman" w:hAnsi="Times New Roman"/>
        </w:rPr>
        <w:t>)</w:t>
      </w:r>
      <w:r w:rsidR="009375A0" w:rsidRPr="009375A0">
        <w:rPr>
          <w:rFonts w:ascii="Times New Roman" w:hAnsi="Times New Roman"/>
          <w:i/>
        </w:rPr>
        <w:t xml:space="preserve"> Act 1985</w:t>
      </w:r>
      <w:r w:rsidR="009375A0" w:rsidRPr="008C080D">
        <w:rPr>
          <w:rFonts w:ascii="Times New Roman" w:hAnsi="Times New Roman"/>
        </w:rPr>
        <w:t>)</w:t>
      </w:r>
      <w:r w:rsidR="009375A0" w:rsidRPr="009375A0">
        <w:rPr>
          <w:rFonts w:ascii="Times New Roman" w:hAnsi="Times New Roman"/>
          <w:i/>
        </w:rPr>
        <w:t>—</w:t>
      </w:r>
    </w:p>
    <w:p w14:paraId="216C93D9"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any officer of the body corporate </w:t>
      </w:r>
      <w:r w:rsidRPr="008C080D">
        <w:rPr>
          <w:rFonts w:ascii="Times New Roman" w:hAnsi="Times New Roman"/>
        </w:rPr>
        <w:t>(</w:t>
      </w:r>
      <w:r w:rsidRPr="009375A0">
        <w:rPr>
          <w:rFonts w:ascii="Times New Roman" w:hAnsi="Times New Roman"/>
        </w:rPr>
        <w:t>including a person who has subsequently ceased to be an officer of the body corporate</w:t>
      </w:r>
      <w:r w:rsidRPr="008C080D">
        <w:rPr>
          <w:rFonts w:ascii="Times New Roman" w:hAnsi="Times New Roman"/>
        </w:rPr>
        <w:t>)</w:t>
      </w:r>
      <w:r w:rsidRPr="009375A0">
        <w:rPr>
          <w:rFonts w:ascii="Times New Roman" w:hAnsi="Times New Roman"/>
        </w:rPr>
        <w:t xml:space="preserve"> who was in any way, by act or omission, directly or indirectly, knowingly concerned in or party to the commission of the offence is guilty of an offence; and</w:t>
      </w:r>
    </w:p>
    <w:p w14:paraId="5D70B064" w14:textId="77777777" w:rsidR="0002618D" w:rsidRPr="009375A0" w:rsidRDefault="0002618D" w:rsidP="00F75045">
      <w:pPr>
        <w:spacing w:after="0" w:line="240" w:lineRule="auto"/>
        <w:ind w:left="792" w:hanging="360"/>
        <w:jc w:val="both"/>
        <w:rPr>
          <w:rFonts w:ascii="Times New Roman" w:hAnsi="Times New Roman"/>
        </w:rPr>
      </w:pPr>
      <w:r w:rsidRPr="008C080D">
        <w:rPr>
          <w:rFonts w:ascii="Times New Roman" w:hAnsi="Times New Roman"/>
        </w:rPr>
        <w:t>(</w:t>
      </w:r>
      <w:r w:rsidRPr="009375A0">
        <w:rPr>
          <w:rFonts w:ascii="Times New Roman" w:hAnsi="Times New Roman"/>
        </w:rPr>
        <w:t>b</w:t>
      </w:r>
      <w:r w:rsidRPr="008C080D">
        <w:rPr>
          <w:rFonts w:ascii="Times New Roman" w:hAnsi="Times New Roman"/>
        </w:rPr>
        <w:t>)</w:t>
      </w:r>
      <w:r w:rsidRPr="009375A0">
        <w:rPr>
          <w:rFonts w:ascii="Times New Roman" w:hAnsi="Times New Roman"/>
        </w:rPr>
        <w:t xml:space="preserve"> notwithstanding sub-section 141 </w:t>
      </w:r>
      <w:r w:rsidRPr="008C080D">
        <w:rPr>
          <w:rFonts w:ascii="Times New Roman" w:hAnsi="Times New Roman"/>
        </w:rPr>
        <w:t>(</w:t>
      </w:r>
      <w:r w:rsidRPr="009375A0">
        <w:rPr>
          <w:rFonts w:ascii="Times New Roman" w:hAnsi="Times New Roman"/>
        </w:rPr>
        <w:t>6</w:t>
      </w:r>
      <w:r w:rsidRPr="008C080D">
        <w:rPr>
          <w:rFonts w:ascii="Times New Roman" w:hAnsi="Times New Roman"/>
        </w:rPr>
        <w:t>)</w:t>
      </w:r>
      <w:r w:rsidRPr="009375A0">
        <w:rPr>
          <w:rFonts w:ascii="Times New Roman" w:hAnsi="Times New Roman"/>
        </w:rPr>
        <w:t xml:space="preserve">, the penalty applicable to an offence of which such an officer is guilty by virtue of paragraph </w:t>
      </w:r>
      <w:r w:rsidRPr="008C080D">
        <w:rPr>
          <w:rFonts w:ascii="Times New Roman" w:hAnsi="Times New Roman"/>
        </w:rPr>
        <w:t>(</w:t>
      </w:r>
      <w:r w:rsidRPr="009375A0">
        <w:rPr>
          <w:rFonts w:ascii="Times New Roman" w:hAnsi="Times New Roman"/>
        </w:rPr>
        <w:t>a</w:t>
      </w:r>
      <w:r w:rsidRPr="008C080D">
        <w:rPr>
          <w:rFonts w:ascii="Times New Roman" w:hAnsi="Times New Roman"/>
        </w:rPr>
        <w:t>)</w:t>
      </w:r>
      <w:r w:rsidRPr="009375A0">
        <w:rPr>
          <w:rFonts w:ascii="Times New Roman" w:hAnsi="Times New Roman"/>
        </w:rPr>
        <w:t xml:space="preserve"> of this sub-section is the penalty applicable to the offence of which the body corporate is guilty.</w:t>
      </w:r>
    </w:p>
    <w:p w14:paraId="472BCDE2" w14:textId="77777777" w:rsidR="0002618D" w:rsidRPr="00F75045" w:rsidRDefault="009375A0" w:rsidP="00F75045">
      <w:pPr>
        <w:spacing w:before="120" w:after="60" w:line="240" w:lineRule="auto"/>
        <w:jc w:val="both"/>
        <w:rPr>
          <w:rFonts w:ascii="Times New Roman" w:hAnsi="Times New Roman"/>
          <w:b/>
          <w:sz w:val="20"/>
        </w:rPr>
      </w:pPr>
      <w:r w:rsidRPr="00F75045">
        <w:rPr>
          <w:rFonts w:ascii="Times New Roman" w:hAnsi="Times New Roman"/>
          <w:b/>
          <w:sz w:val="20"/>
        </w:rPr>
        <w:t>Further amendments relating to securities exchanges</w:t>
      </w:r>
    </w:p>
    <w:p w14:paraId="768643F8" w14:textId="77777777" w:rsidR="0002618D" w:rsidRPr="009375A0" w:rsidRDefault="009375A0" w:rsidP="00F75045">
      <w:pPr>
        <w:spacing w:after="0" w:line="240" w:lineRule="auto"/>
        <w:ind w:firstLine="432"/>
        <w:jc w:val="both"/>
        <w:rPr>
          <w:rFonts w:ascii="Times New Roman" w:hAnsi="Times New Roman"/>
        </w:rPr>
      </w:pPr>
      <w:r w:rsidRPr="009375A0">
        <w:rPr>
          <w:rFonts w:ascii="Times New Roman" w:hAnsi="Times New Roman"/>
          <w:b/>
        </w:rPr>
        <w:t xml:space="preserve">200. </w:t>
      </w:r>
      <w:r w:rsidR="0002618D" w:rsidRPr="009375A0">
        <w:rPr>
          <w:rFonts w:ascii="Times New Roman" w:hAnsi="Times New Roman"/>
        </w:rPr>
        <w:t>The Principal Act is amended as set out in Schedule 3.</w:t>
      </w:r>
      <w:r w:rsidRPr="009375A0">
        <w:rPr>
          <w:rFonts w:ascii="Times New Roman" w:hAnsi="Times New Roman"/>
          <w:vertAlign w:val="superscript"/>
        </w:rPr>
        <w:t>7</w:t>
      </w:r>
    </w:p>
    <w:p w14:paraId="17EA7E60" w14:textId="77777777" w:rsidR="008A2238" w:rsidRDefault="008A2238" w:rsidP="008A2238">
      <w:pPr>
        <w:tabs>
          <w:tab w:val="left" w:pos="7650"/>
        </w:tabs>
        <w:spacing w:before="120" w:after="120" w:line="240" w:lineRule="auto"/>
        <w:ind w:firstLine="432"/>
        <w:jc w:val="center"/>
        <w:rPr>
          <w:rFonts w:ascii="Times New Roman" w:hAnsi="Times New Roman"/>
          <w:b/>
        </w:rPr>
      </w:pPr>
      <w:r>
        <w:rPr>
          <w:rFonts w:ascii="Times New Roman" w:hAnsi="Times New Roman"/>
          <w:b/>
        </w:rPr>
        <w:t>———————</w:t>
      </w:r>
    </w:p>
    <w:p w14:paraId="19FEF754" w14:textId="77777777" w:rsidR="0002618D" w:rsidRPr="003A468A" w:rsidRDefault="009375A0" w:rsidP="008A2238">
      <w:pPr>
        <w:tabs>
          <w:tab w:val="left" w:pos="7650"/>
        </w:tabs>
        <w:spacing w:after="0" w:line="240" w:lineRule="auto"/>
        <w:ind w:firstLine="4050"/>
        <w:jc w:val="both"/>
        <w:rPr>
          <w:rFonts w:ascii="Times New Roman" w:hAnsi="Times New Roman"/>
          <w:sz w:val="20"/>
          <w:szCs w:val="20"/>
        </w:rPr>
      </w:pPr>
      <w:r w:rsidRPr="009375A0">
        <w:rPr>
          <w:rFonts w:ascii="Times New Roman" w:hAnsi="Times New Roman"/>
          <w:b/>
        </w:rPr>
        <w:t>SCHEDULE 1</w:t>
      </w:r>
      <w:r w:rsidR="00F75045">
        <w:rPr>
          <w:rFonts w:ascii="Times New Roman" w:hAnsi="Times New Roman"/>
          <w:b/>
        </w:rPr>
        <w:tab/>
      </w:r>
      <w:r w:rsidR="0002618D" w:rsidRPr="003A468A">
        <w:rPr>
          <w:rFonts w:ascii="Times New Roman" w:hAnsi="Times New Roman"/>
          <w:sz w:val="20"/>
          <w:szCs w:val="20"/>
        </w:rPr>
        <w:t>Section 28</w:t>
      </w:r>
    </w:p>
    <w:p w14:paraId="65630BCF" w14:textId="77777777" w:rsidR="0002618D" w:rsidRPr="003A468A" w:rsidRDefault="0002618D" w:rsidP="008A2238">
      <w:pPr>
        <w:spacing w:after="0" w:line="240" w:lineRule="auto"/>
        <w:jc w:val="center"/>
        <w:rPr>
          <w:rFonts w:ascii="Times New Roman" w:hAnsi="Times New Roman"/>
          <w:sz w:val="20"/>
          <w:szCs w:val="20"/>
        </w:rPr>
      </w:pPr>
      <w:r w:rsidRPr="003A468A">
        <w:rPr>
          <w:rFonts w:ascii="Times New Roman" w:hAnsi="Times New Roman"/>
          <w:sz w:val="20"/>
          <w:szCs w:val="20"/>
        </w:rPr>
        <w:t>FURTHER AMENDMENTS OF THE COMPANIES (ACQUISITION OF SHARES) ACT 1980 RELATING TO SECURITIES EXCHANGES</w:t>
      </w:r>
    </w:p>
    <w:tbl>
      <w:tblPr>
        <w:tblW w:w="5000" w:type="pct"/>
        <w:tblCellMar>
          <w:left w:w="40" w:type="dxa"/>
          <w:right w:w="40" w:type="dxa"/>
        </w:tblCellMar>
        <w:tblLook w:val="0000" w:firstRow="0" w:lastRow="0" w:firstColumn="0" w:lastColumn="0" w:noHBand="0" w:noVBand="0"/>
      </w:tblPr>
      <w:tblGrid>
        <w:gridCol w:w="3157"/>
        <w:gridCol w:w="5808"/>
      </w:tblGrid>
      <w:tr w:rsidR="0002618D" w:rsidRPr="003A468A" w14:paraId="5E7D4703" w14:textId="77777777" w:rsidTr="008A2238">
        <w:trPr>
          <w:trHeight w:val="20"/>
        </w:trPr>
        <w:tc>
          <w:tcPr>
            <w:tcW w:w="1761" w:type="pct"/>
            <w:tcBorders>
              <w:top w:val="single" w:sz="6" w:space="0" w:color="auto"/>
              <w:bottom w:val="single" w:sz="6" w:space="0" w:color="auto"/>
            </w:tcBorders>
          </w:tcPr>
          <w:p w14:paraId="23C8EA2E" w14:textId="77777777" w:rsidR="0002618D" w:rsidRPr="003A468A" w:rsidRDefault="0002618D" w:rsidP="008A2238">
            <w:pPr>
              <w:spacing w:after="0" w:line="240" w:lineRule="auto"/>
              <w:jc w:val="both"/>
              <w:rPr>
                <w:rFonts w:ascii="Times New Roman" w:hAnsi="Times New Roman"/>
                <w:sz w:val="20"/>
                <w:szCs w:val="20"/>
              </w:rPr>
            </w:pPr>
            <w:r w:rsidRPr="003A468A">
              <w:rPr>
                <w:rFonts w:ascii="Times New Roman" w:hAnsi="Times New Roman"/>
                <w:sz w:val="20"/>
                <w:szCs w:val="20"/>
              </w:rPr>
              <w:t>Provisions</w:t>
            </w:r>
          </w:p>
        </w:tc>
        <w:tc>
          <w:tcPr>
            <w:tcW w:w="3239" w:type="pct"/>
            <w:tcBorders>
              <w:top w:val="single" w:sz="6" w:space="0" w:color="auto"/>
              <w:bottom w:val="single" w:sz="6" w:space="0" w:color="auto"/>
            </w:tcBorders>
          </w:tcPr>
          <w:p w14:paraId="6DCCA25A" w14:textId="77777777" w:rsidR="0002618D" w:rsidRPr="003A468A" w:rsidRDefault="0002618D" w:rsidP="008A2238">
            <w:pPr>
              <w:spacing w:after="0" w:line="240" w:lineRule="auto"/>
              <w:jc w:val="both"/>
              <w:rPr>
                <w:rFonts w:ascii="Times New Roman" w:hAnsi="Times New Roman"/>
                <w:sz w:val="20"/>
                <w:szCs w:val="20"/>
              </w:rPr>
            </w:pPr>
            <w:r w:rsidRPr="003A468A">
              <w:rPr>
                <w:rFonts w:ascii="Times New Roman" w:hAnsi="Times New Roman"/>
                <w:sz w:val="20"/>
                <w:szCs w:val="20"/>
              </w:rPr>
              <w:t>Amendments</w:t>
            </w:r>
          </w:p>
        </w:tc>
      </w:tr>
      <w:tr w:rsidR="0002618D" w:rsidRPr="003A468A" w14:paraId="35299CFF" w14:textId="77777777" w:rsidTr="008A2238">
        <w:trPr>
          <w:trHeight w:val="20"/>
        </w:trPr>
        <w:tc>
          <w:tcPr>
            <w:tcW w:w="1761" w:type="pct"/>
            <w:tcBorders>
              <w:top w:val="single" w:sz="6" w:space="0" w:color="auto"/>
            </w:tcBorders>
          </w:tcPr>
          <w:p w14:paraId="071A22B9" w14:textId="34CC691D" w:rsidR="0002618D" w:rsidRPr="003A468A" w:rsidRDefault="0002618D" w:rsidP="003A468A">
            <w:pPr>
              <w:tabs>
                <w:tab w:val="left" w:leader="dot" w:pos="2959"/>
              </w:tabs>
              <w:spacing w:after="0" w:line="240" w:lineRule="auto"/>
              <w:ind w:left="288" w:hanging="288"/>
              <w:rPr>
                <w:rFonts w:ascii="Times New Roman" w:hAnsi="Times New Roman"/>
                <w:sz w:val="20"/>
                <w:szCs w:val="20"/>
              </w:rPr>
            </w:pPr>
            <w:r w:rsidRPr="003A468A">
              <w:rPr>
                <w:rFonts w:ascii="Times New Roman" w:hAnsi="Times New Roman"/>
                <w:sz w:val="20"/>
                <w:szCs w:val="20"/>
              </w:rPr>
              <w:t xml:space="preserve">Section 6 (definitions of </w:t>
            </w:r>
            <w:r w:rsidR="009375A0" w:rsidRPr="003A468A">
              <w:rPr>
                <w:rFonts w:ascii="Times New Roman" w:hAnsi="Times New Roman"/>
                <w:sz w:val="20"/>
                <w:szCs w:val="20"/>
              </w:rPr>
              <w:t>“</w:t>
            </w:r>
            <w:r w:rsidRPr="003A468A">
              <w:rPr>
                <w:rFonts w:ascii="Times New Roman" w:hAnsi="Times New Roman"/>
                <w:sz w:val="20"/>
                <w:szCs w:val="20"/>
              </w:rPr>
              <w:t>business rules</w:t>
            </w:r>
            <w:r w:rsidR="009375A0" w:rsidRPr="003A468A">
              <w:rPr>
                <w:rFonts w:ascii="Times New Roman" w:hAnsi="Times New Roman"/>
                <w:sz w:val="20"/>
                <w:szCs w:val="20"/>
              </w:rPr>
              <w:t>”</w:t>
            </w:r>
            <w:r w:rsidRPr="003A468A">
              <w:rPr>
                <w:rFonts w:ascii="Times New Roman" w:hAnsi="Times New Roman"/>
                <w:sz w:val="20"/>
                <w:szCs w:val="20"/>
              </w:rPr>
              <w:t xml:space="preserve"> and </w:t>
            </w:r>
            <w:r w:rsidR="009375A0" w:rsidRPr="003A468A">
              <w:rPr>
                <w:rFonts w:ascii="Times New Roman" w:hAnsi="Times New Roman"/>
                <w:sz w:val="20"/>
                <w:szCs w:val="20"/>
              </w:rPr>
              <w:t>“</w:t>
            </w:r>
            <w:r w:rsidRPr="003A468A">
              <w:rPr>
                <w:rFonts w:ascii="Times New Roman" w:hAnsi="Times New Roman"/>
                <w:sz w:val="20"/>
                <w:szCs w:val="20"/>
              </w:rPr>
              <w:t>listing rules</w:t>
            </w:r>
            <w:r w:rsidR="009375A0" w:rsidRPr="003A468A">
              <w:rPr>
                <w:rFonts w:ascii="Times New Roman" w:hAnsi="Times New Roman"/>
                <w:sz w:val="20"/>
                <w:szCs w:val="20"/>
              </w:rPr>
              <w:t>”</w:t>
            </w:r>
            <w:r w:rsidRPr="003A468A">
              <w:rPr>
                <w:rFonts w:ascii="Times New Roman" w:hAnsi="Times New Roman"/>
                <w:sz w:val="20"/>
                <w:szCs w:val="20"/>
              </w:rPr>
              <w:t>)</w:t>
            </w:r>
          </w:p>
        </w:tc>
        <w:tc>
          <w:tcPr>
            <w:tcW w:w="3239" w:type="pct"/>
            <w:tcBorders>
              <w:top w:val="single" w:sz="6" w:space="0" w:color="auto"/>
            </w:tcBorders>
          </w:tcPr>
          <w:p w14:paraId="10B2C483"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stock exchange</w:t>
            </w:r>
            <w:r w:rsidR="009375A0" w:rsidRPr="003A468A">
              <w:rPr>
                <w:rFonts w:ascii="Times New Roman" w:hAnsi="Times New Roman"/>
                <w:sz w:val="20"/>
                <w:szCs w:val="20"/>
              </w:rPr>
              <w:t>”</w:t>
            </w:r>
            <w:r w:rsidRPr="003A468A">
              <w:rPr>
                <w:rFonts w:ascii="Times New Roman" w:hAnsi="Times New Roman"/>
                <w:sz w:val="20"/>
                <w:szCs w:val="20"/>
              </w:rPr>
              <w:t xml:space="preserve"> (wherever occurring), substitute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6322D4E1" w14:textId="77777777" w:rsidTr="008A2238">
        <w:trPr>
          <w:trHeight w:val="20"/>
        </w:trPr>
        <w:tc>
          <w:tcPr>
            <w:tcW w:w="1761" w:type="pct"/>
          </w:tcPr>
          <w:p w14:paraId="1878C073" w14:textId="77777777" w:rsidR="0002618D" w:rsidRPr="003A468A" w:rsidRDefault="0002618D" w:rsidP="003A468A">
            <w:pPr>
              <w:tabs>
                <w:tab w:val="left" w:leader="dot" w:pos="2959"/>
              </w:tabs>
              <w:spacing w:after="0" w:line="240" w:lineRule="auto"/>
              <w:ind w:left="288" w:hanging="288"/>
              <w:rPr>
                <w:rFonts w:ascii="Times New Roman" w:hAnsi="Times New Roman"/>
                <w:sz w:val="20"/>
                <w:szCs w:val="20"/>
              </w:rPr>
            </w:pPr>
            <w:r w:rsidRPr="003A468A">
              <w:rPr>
                <w:rFonts w:ascii="Times New Roman" w:hAnsi="Times New Roman"/>
                <w:sz w:val="20"/>
                <w:szCs w:val="20"/>
              </w:rPr>
              <w:t xml:space="preserve">Section 6 (definition of </w:t>
            </w:r>
            <w:r w:rsidR="009375A0" w:rsidRPr="003A468A">
              <w:rPr>
                <w:rFonts w:ascii="Times New Roman" w:hAnsi="Times New Roman"/>
                <w:sz w:val="20"/>
                <w:szCs w:val="20"/>
              </w:rPr>
              <w:t>“</w:t>
            </w:r>
            <w:r w:rsidRPr="003A468A">
              <w:rPr>
                <w:rFonts w:ascii="Times New Roman" w:hAnsi="Times New Roman"/>
                <w:sz w:val="20"/>
                <w:szCs w:val="20"/>
              </w:rPr>
              <w:t>marketable parcel</w:t>
            </w:r>
            <w:r w:rsidR="009375A0" w:rsidRPr="003A468A">
              <w:rPr>
                <w:rFonts w:ascii="Times New Roman" w:hAnsi="Times New Roman"/>
                <w:sz w:val="20"/>
                <w:szCs w:val="20"/>
              </w:rPr>
              <w:t>”</w:t>
            </w:r>
            <w:r w:rsidRPr="003A468A">
              <w:rPr>
                <w:rFonts w:ascii="Times New Roman" w:hAnsi="Times New Roman"/>
                <w:sz w:val="20"/>
                <w:szCs w:val="20"/>
              </w:rPr>
              <w:t>)</w:t>
            </w:r>
          </w:p>
        </w:tc>
        <w:tc>
          <w:tcPr>
            <w:tcW w:w="3239" w:type="pct"/>
          </w:tcPr>
          <w:p w14:paraId="6B7BBF23"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 xml:space="preserve"> (wherever occurring).</w:t>
            </w:r>
          </w:p>
          <w:p w14:paraId="056086DF"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the stock exchange that is the home exchange</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a notifiable 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7C81C513" w14:textId="77777777" w:rsidTr="008A2238">
        <w:trPr>
          <w:trHeight w:val="20"/>
        </w:trPr>
        <w:tc>
          <w:tcPr>
            <w:tcW w:w="1761" w:type="pct"/>
          </w:tcPr>
          <w:p w14:paraId="4A4D9A99" w14:textId="77777777" w:rsidR="0002618D" w:rsidRPr="003A468A" w:rsidRDefault="0002618D" w:rsidP="003A468A">
            <w:pPr>
              <w:tabs>
                <w:tab w:val="left" w:leader="dot" w:pos="2959"/>
              </w:tabs>
              <w:spacing w:after="0" w:line="240" w:lineRule="auto"/>
              <w:ind w:left="288" w:hanging="288"/>
              <w:rPr>
                <w:rFonts w:ascii="Times New Roman" w:hAnsi="Times New Roman"/>
                <w:sz w:val="20"/>
                <w:szCs w:val="20"/>
              </w:rPr>
            </w:pPr>
            <w:r w:rsidRPr="003A468A">
              <w:rPr>
                <w:rFonts w:ascii="Times New Roman" w:hAnsi="Times New Roman"/>
                <w:sz w:val="20"/>
                <w:szCs w:val="20"/>
              </w:rPr>
              <w:t xml:space="preserve">Section 6 (definition of </w:t>
            </w:r>
            <w:r w:rsidR="009375A0" w:rsidRPr="003A468A">
              <w:rPr>
                <w:rFonts w:ascii="Times New Roman" w:hAnsi="Times New Roman"/>
                <w:sz w:val="20"/>
                <w:szCs w:val="20"/>
              </w:rPr>
              <w:t>“</w:t>
            </w:r>
            <w:r w:rsidRPr="003A468A">
              <w:rPr>
                <w:rFonts w:ascii="Times New Roman" w:hAnsi="Times New Roman"/>
                <w:sz w:val="20"/>
                <w:szCs w:val="20"/>
              </w:rPr>
              <w:t>recorded</w:t>
            </w:r>
            <w:r w:rsidR="009375A0" w:rsidRPr="003A468A">
              <w:rPr>
                <w:rFonts w:ascii="Times New Roman" w:hAnsi="Times New Roman"/>
                <w:sz w:val="20"/>
                <w:szCs w:val="20"/>
              </w:rPr>
              <w:t>”</w:t>
            </w:r>
            <w:r w:rsidRPr="003A468A">
              <w:rPr>
                <w:rFonts w:ascii="Times New Roman" w:hAnsi="Times New Roman"/>
                <w:sz w:val="20"/>
                <w:szCs w:val="20"/>
              </w:rPr>
              <w:t>)</w:t>
            </w:r>
          </w:p>
        </w:tc>
        <w:tc>
          <w:tcPr>
            <w:tcW w:w="3239" w:type="pct"/>
          </w:tcPr>
          <w:p w14:paraId="1E30B7C6"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w:t>
            </w:r>
          </w:p>
          <w:p w14:paraId="4E06F8C0"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stock exchange</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5346EDCA" w14:textId="77777777" w:rsidTr="008A2238">
        <w:trPr>
          <w:trHeight w:val="20"/>
        </w:trPr>
        <w:tc>
          <w:tcPr>
            <w:tcW w:w="1761" w:type="pct"/>
          </w:tcPr>
          <w:p w14:paraId="19725640" w14:textId="77777777" w:rsidR="0002618D" w:rsidRPr="003A468A" w:rsidRDefault="0002618D" w:rsidP="003A468A">
            <w:pPr>
              <w:tabs>
                <w:tab w:val="left" w:leader="dot" w:pos="2959"/>
              </w:tabs>
              <w:spacing w:after="0" w:line="240" w:lineRule="auto"/>
              <w:ind w:left="288" w:hanging="288"/>
              <w:rPr>
                <w:rFonts w:ascii="Times New Roman" w:hAnsi="Times New Roman"/>
                <w:sz w:val="20"/>
                <w:szCs w:val="20"/>
              </w:rPr>
            </w:pPr>
            <w:r w:rsidRPr="003A468A">
              <w:rPr>
                <w:rFonts w:ascii="Times New Roman" w:hAnsi="Times New Roman"/>
                <w:sz w:val="20"/>
                <w:szCs w:val="20"/>
              </w:rPr>
              <w:t>Sub-section 8 (5)</w:t>
            </w:r>
            <w:r w:rsidR="008A2238" w:rsidRPr="003A468A">
              <w:rPr>
                <w:rFonts w:ascii="Times New Roman" w:hAnsi="Times New Roman"/>
                <w:sz w:val="20"/>
                <w:szCs w:val="20"/>
              </w:rPr>
              <w:tab/>
            </w:r>
          </w:p>
        </w:tc>
        <w:tc>
          <w:tcPr>
            <w:tcW w:w="3239" w:type="pct"/>
          </w:tcPr>
          <w:p w14:paraId="5263A1E7"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 xml:space="preserve"> (twice occurring).</w:t>
            </w:r>
          </w:p>
        </w:tc>
      </w:tr>
      <w:tr w:rsidR="0002618D" w:rsidRPr="003A468A" w14:paraId="06F47089" w14:textId="77777777" w:rsidTr="008A2238">
        <w:trPr>
          <w:trHeight w:val="20"/>
        </w:trPr>
        <w:tc>
          <w:tcPr>
            <w:tcW w:w="1761" w:type="pct"/>
          </w:tcPr>
          <w:p w14:paraId="631D342D" w14:textId="77777777" w:rsidR="0002618D" w:rsidRPr="003A468A" w:rsidRDefault="0002618D" w:rsidP="003A468A">
            <w:pPr>
              <w:tabs>
                <w:tab w:val="left" w:leader="dot" w:pos="2959"/>
              </w:tabs>
              <w:spacing w:after="0" w:line="240" w:lineRule="auto"/>
              <w:ind w:left="288" w:hanging="288"/>
              <w:rPr>
                <w:rFonts w:ascii="Times New Roman" w:hAnsi="Times New Roman"/>
                <w:sz w:val="20"/>
                <w:szCs w:val="20"/>
              </w:rPr>
            </w:pPr>
            <w:r w:rsidRPr="003A468A">
              <w:rPr>
                <w:rFonts w:ascii="Times New Roman" w:hAnsi="Times New Roman"/>
                <w:sz w:val="20"/>
                <w:szCs w:val="20"/>
              </w:rPr>
              <w:t>Sub-section 8 (9)</w:t>
            </w:r>
            <w:r w:rsidR="008A2238" w:rsidRPr="003A468A">
              <w:rPr>
                <w:rFonts w:ascii="Times New Roman" w:hAnsi="Times New Roman"/>
                <w:sz w:val="20"/>
                <w:szCs w:val="20"/>
              </w:rPr>
              <w:tab/>
            </w:r>
          </w:p>
        </w:tc>
        <w:tc>
          <w:tcPr>
            <w:tcW w:w="3239" w:type="pct"/>
          </w:tcPr>
          <w:p w14:paraId="72677B5C"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stock exchange</w:t>
            </w:r>
            <w:r w:rsidR="009375A0" w:rsidRPr="003A468A">
              <w:rPr>
                <w:rFonts w:ascii="Times New Roman" w:hAnsi="Times New Roman"/>
                <w:sz w:val="20"/>
                <w:szCs w:val="20"/>
              </w:rPr>
              <w:t>”</w:t>
            </w:r>
            <w:r w:rsidRPr="003A468A">
              <w:rPr>
                <w:rFonts w:ascii="Times New Roman" w:hAnsi="Times New Roman"/>
                <w:sz w:val="20"/>
                <w:szCs w:val="20"/>
              </w:rPr>
              <w:t xml:space="preserve"> (wherever occurring), substitute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45E49DAD" w14:textId="77777777" w:rsidTr="008A2238">
        <w:trPr>
          <w:trHeight w:val="20"/>
        </w:trPr>
        <w:tc>
          <w:tcPr>
            <w:tcW w:w="1761" w:type="pct"/>
          </w:tcPr>
          <w:p w14:paraId="6A8DF1D6" w14:textId="77777777" w:rsidR="0002618D" w:rsidRPr="003A468A" w:rsidRDefault="0002618D" w:rsidP="003A468A">
            <w:pPr>
              <w:tabs>
                <w:tab w:val="left" w:leader="dot" w:pos="2959"/>
              </w:tabs>
              <w:spacing w:after="0" w:line="240" w:lineRule="auto"/>
              <w:ind w:left="288" w:hanging="288"/>
              <w:rPr>
                <w:rFonts w:ascii="Times New Roman" w:hAnsi="Times New Roman"/>
                <w:sz w:val="20"/>
                <w:szCs w:val="20"/>
              </w:rPr>
            </w:pPr>
            <w:r w:rsidRPr="003A468A">
              <w:rPr>
                <w:rFonts w:ascii="Times New Roman" w:hAnsi="Times New Roman"/>
                <w:sz w:val="20"/>
                <w:szCs w:val="20"/>
              </w:rPr>
              <w:t>Sub-paragraph 14 (3) (a) (</w:t>
            </w:r>
            <w:proofErr w:type="spellStart"/>
            <w:r w:rsidRPr="003A468A">
              <w:rPr>
                <w:rFonts w:ascii="Times New Roman" w:hAnsi="Times New Roman"/>
                <w:sz w:val="20"/>
                <w:szCs w:val="20"/>
              </w:rPr>
              <w:t>i</w:t>
            </w:r>
            <w:proofErr w:type="spellEnd"/>
            <w:r w:rsidRPr="003A468A">
              <w:rPr>
                <w:rFonts w:ascii="Times New Roman" w:hAnsi="Times New Roman"/>
                <w:sz w:val="20"/>
                <w:szCs w:val="20"/>
              </w:rPr>
              <w:t>)</w:t>
            </w:r>
          </w:p>
        </w:tc>
        <w:tc>
          <w:tcPr>
            <w:tcW w:w="3239" w:type="pct"/>
          </w:tcPr>
          <w:p w14:paraId="6283962D"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listed public company</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stock exchange listed company</w:t>
            </w:r>
            <w:r w:rsidR="009375A0" w:rsidRPr="003A468A">
              <w:rPr>
                <w:rFonts w:ascii="Times New Roman" w:hAnsi="Times New Roman"/>
                <w:sz w:val="20"/>
                <w:szCs w:val="20"/>
              </w:rPr>
              <w:t>”</w:t>
            </w:r>
            <w:r w:rsidRPr="003A468A">
              <w:rPr>
                <w:rFonts w:ascii="Times New Roman" w:hAnsi="Times New Roman"/>
                <w:sz w:val="20"/>
                <w:szCs w:val="20"/>
              </w:rPr>
              <w:t>.</w:t>
            </w:r>
          </w:p>
          <w:p w14:paraId="6D252AB7"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Insert </w:t>
            </w:r>
            <w:r w:rsidR="009375A0" w:rsidRPr="003A468A">
              <w:rPr>
                <w:rFonts w:ascii="Times New Roman" w:hAnsi="Times New Roman"/>
                <w:sz w:val="20"/>
                <w:szCs w:val="20"/>
              </w:rPr>
              <w:t>“</w:t>
            </w:r>
            <w:r w:rsidRPr="003A468A">
              <w:rPr>
                <w:rFonts w:ascii="Times New Roman" w:hAnsi="Times New Roman"/>
                <w:sz w:val="20"/>
                <w:szCs w:val="20"/>
              </w:rPr>
              <w:t>stock</w:t>
            </w:r>
            <w:r w:rsidR="009375A0" w:rsidRPr="003A468A">
              <w:rPr>
                <w:rFonts w:ascii="Times New Roman" w:hAnsi="Times New Roman"/>
                <w:sz w:val="20"/>
                <w:szCs w:val="20"/>
              </w:rPr>
              <w:t>”</w:t>
            </w:r>
            <w:r w:rsidRPr="003A468A">
              <w:rPr>
                <w:rFonts w:ascii="Times New Roman" w:hAnsi="Times New Roman"/>
                <w:sz w:val="20"/>
                <w:szCs w:val="20"/>
              </w:rPr>
              <w:t xml:space="preserve"> after </w:t>
            </w:r>
            <w:r w:rsidR="009375A0" w:rsidRPr="003A468A">
              <w:rPr>
                <w:rFonts w:ascii="Times New Roman" w:hAnsi="Times New Roman"/>
                <w:sz w:val="20"/>
                <w:szCs w:val="20"/>
              </w:rPr>
              <w:t>“</w:t>
            </w:r>
            <w:r w:rsidRPr="003A468A">
              <w:rPr>
                <w:rFonts w:ascii="Times New Roman" w:hAnsi="Times New Roman"/>
                <w:sz w:val="20"/>
                <w:szCs w:val="20"/>
              </w:rPr>
              <w:t>home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42E6D863" w14:textId="77777777" w:rsidTr="008A2238">
        <w:trPr>
          <w:trHeight w:val="20"/>
        </w:trPr>
        <w:tc>
          <w:tcPr>
            <w:tcW w:w="1761" w:type="pct"/>
          </w:tcPr>
          <w:p w14:paraId="6E81BE9A" w14:textId="77777777" w:rsidR="0002618D" w:rsidRPr="003A468A" w:rsidRDefault="0002618D" w:rsidP="003A468A">
            <w:pPr>
              <w:tabs>
                <w:tab w:val="left" w:leader="dot" w:pos="2959"/>
              </w:tabs>
              <w:spacing w:after="0" w:line="240" w:lineRule="auto"/>
              <w:ind w:left="288" w:hanging="288"/>
              <w:rPr>
                <w:rFonts w:ascii="Times New Roman" w:hAnsi="Times New Roman"/>
                <w:sz w:val="20"/>
                <w:szCs w:val="20"/>
              </w:rPr>
            </w:pPr>
            <w:r w:rsidRPr="003A468A">
              <w:rPr>
                <w:rFonts w:ascii="Times New Roman" w:hAnsi="Times New Roman"/>
                <w:sz w:val="20"/>
                <w:szCs w:val="20"/>
              </w:rPr>
              <w:t>Sub-paragraph 14 (3) (a) (ii)</w:t>
            </w:r>
          </w:p>
          <w:p w14:paraId="027A021A" w14:textId="77777777" w:rsidR="008A2238" w:rsidRPr="003A468A" w:rsidRDefault="008A2238" w:rsidP="003A468A">
            <w:pPr>
              <w:tabs>
                <w:tab w:val="left" w:leader="dot" w:pos="2959"/>
              </w:tabs>
              <w:spacing w:after="0" w:line="240" w:lineRule="auto"/>
              <w:ind w:left="288" w:hanging="288"/>
              <w:rPr>
                <w:rFonts w:ascii="Times New Roman" w:hAnsi="Times New Roman"/>
                <w:sz w:val="20"/>
                <w:szCs w:val="20"/>
              </w:rPr>
            </w:pPr>
          </w:p>
          <w:p w14:paraId="1DAF3F24" w14:textId="77777777" w:rsidR="0002618D" w:rsidRPr="003A468A" w:rsidRDefault="0002618D" w:rsidP="003A468A">
            <w:pPr>
              <w:tabs>
                <w:tab w:val="left" w:leader="dot" w:pos="2959"/>
              </w:tabs>
              <w:spacing w:after="0" w:line="240" w:lineRule="auto"/>
              <w:ind w:left="288" w:hanging="288"/>
              <w:rPr>
                <w:rFonts w:ascii="Times New Roman" w:hAnsi="Times New Roman"/>
                <w:sz w:val="20"/>
                <w:szCs w:val="20"/>
              </w:rPr>
            </w:pPr>
            <w:r w:rsidRPr="003A468A">
              <w:rPr>
                <w:rFonts w:ascii="Times New Roman" w:hAnsi="Times New Roman"/>
                <w:sz w:val="20"/>
                <w:szCs w:val="20"/>
              </w:rPr>
              <w:t>Sub-paragraph 16 (2) (e) (ii)</w:t>
            </w:r>
          </w:p>
        </w:tc>
        <w:tc>
          <w:tcPr>
            <w:tcW w:w="3239" w:type="pct"/>
          </w:tcPr>
          <w:p w14:paraId="67161B8C"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listed public company</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stock exchange listed company</w:t>
            </w:r>
            <w:r w:rsidR="009375A0" w:rsidRPr="003A468A">
              <w:rPr>
                <w:rFonts w:ascii="Times New Roman" w:hAnsi="Times New Roman"/>
                <w:sz w:val="20"/>
                <w:szCs w:val="20"/>
              </w:rPr>
              <w:t>”</w:t>
            </w:r>
            <w:r w:rsidRPr="003A468A">
              <w:rPr>
                <w:rFonts w:ascii="Times New Roman" w:hAnsi="Times New Roman"/>
                <w:sz w:val="20"/>
                <w:szCs w:val="20"/>
              </w:rPr>
              <w:t>.</w:t>
            </w:r>
          </w:p>
          <w:p w14:paraId="562BC80A"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w:t>
            </w:r>
          </w:p>
          <w:p w14:paraId="68A5FCF9"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the stock exchange that is the home exchange</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each notifiable 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1060B759" w14:textId="77777777" w:rsidTr="008A2238">
        <w:trPr>
          <w:trHeight w:val="20"/>
        </w:trPr>
        <w:tc>
          <w:tcPr>
            <w:tcW w:w="1761" w:type="pct"/>
          </w:tcPr>
          <w:p w14:paraId="2D083870" w14:textId="77777777" w:rsidR="0002618D" w:rsidRPr="003A468A" w:rsidRDefault="0002618D" w:rsidP="003A468A">
            <w:pPr>
              <w:tabs>
                <w:tab w:val="left" w:leader="dot" w:pos="2959"/>
              </w:tabs>
              <w:spacing w:after="0" w:line="240" w:lineRule="auto"/>
              <w:ind w:left="288" w:hanging="288"/>
              <w:rPr>
                <w:rFonts w:ascii="Times New Roman" w:hAnsi="Times New Roman"/>
                <w:sz w:val="20"/>
                <w:szCs w:val="20"/>
              </w:rPr>
            </w:pPr>
            <w:r w:rsidRPr="003A468A">
              <w:rPr>
                <w:rFonts w:ascii="Times New Roman" w:hAnsi="Times New Roman"/>
                <w:sz w:val="20"/>
                <w:szCs w:val="20"/>
              </w:rPr>
              <w:t>Sub-section 17 (1)</w:t>
            </w:r>
            <w:r w:rsidR="008A2238" w:rsidRPr="003A468A">
              <w:rPr>
                <w:rFonts w:ascii="Times New Roman" w:hAnsi="Times New Roman"/>
                <w:sz w:val="20"/>
                <w:szCs w:val="20"/>
              </w:rPr>
              <w:tab/>
            </w:r>
          </w:p>
        </w:tc>
        <w:tc>
          <w:tcPr>
            <w:tcW w:w="3239" w:type="pct"/>
          </w:tcPr>
          <w:p w14:paraId="2F69FECC"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listed public company</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stock exchange listed company</w:t>
            </w:r>
            <w:r w:rsidR="009375A0" w:rsidRPr="003A468A">
              <w:rPr>
                <w:rFonts w:ascii="Times New Roman" w:hAnsi="Times New Roman"/>
                <w:sz w:val="20"/>
                <w:szCs w:val="20"/>
              </w:rPr>
              <w:t>”</w:t>
            </w:r>
            <w:r w:rsidRPr="003A468A">
              <w:rPr>
                <w:rFonts w:ascii="Times New Roman" w:hAnsi="Times New Roman"/>
                <w:sz w:val="20"/>
                <w:szCs w:val="20"/>
              </w:rPr>
              <w:t>.</w:t>
            </w:r>
          </w:p>
        </w:tc>
      </w:tr>
    </w:tbl>
    <w:p w14:paraId="69667FA3" w14:textId="77777777" w:rsidR="0002618D" w:rsidRPr="003A468A" w:rsidRDefault="009375A0" w:rsidP="009375A0">
      <w:pPr>
        <w:spacing w:after="0" w:line="240" w:lineRule="auto"/>
        <w:jc w:val="both"/>
        <w:rPr>
          <w:rFonts w:ascii="Times New Roman" w:hAnsi="Times New Roman"/>
          <w:sz w:val="20"/>
          <w:szCs w:val="20"/>
        </w:rPr>
      </w:pPr>
      <w:r w:rsidRPr="003A468A">
        <w:rPr>
          <w:rFonts w:ascii="Times New Roman" w:hAnsi="Times New Roman"/>
          <w:sz w:val="20"/>
          <w:szCs w:val="20"/>
        </w:rPr>
        <w:br w:type="page"/>
      </w:r>
    </w:p>
    <w:p w14:paraId="1C3B73CC" w14:textId="77777777" w:rsidR="0002618D" w:rsidRPr="009375A0" w:rsidRDefault="009375A0" w:rsidP="008A2238">
      <w:pPr>
        <w:spacing w:after="0" w:line="240" w:lineRule="auto"/>
        <w:jc w:val="center"/>
        <w:rPr>
          <w:rFonts w:ascii="Times New Roman" w:hAnsi="Times New Roman"/>
        </w:rPr>
      </w:pPr>
      <w:r w:rsidRPr="009375A0">
        <w:rPr>
          <w:rFonts w:ascii="Times New Roman" w:hAnsi="Times New Roman"/>
          <w:b/>
        </w:rPr>
        <w:lastRenderedPageBreak/>
        <w:t>SCHEDULE 1—</w:t>
      </w:r>
      <w:r w:rsidR="0002618D" w:rsidRPr="009375A0">
        <w:rPr>
          <w:rFonts w:ascii="Times New Roman" w:hAnsi="Times New Roman"/>
        </w:rPr>
        <w:t>continued</w:t>
      </w:r>
    </w:p>
    <w:tbl>
      <w:tblPr>
        <w:tblW w:w="5000" w:type="pct"/>
        <w:tblCellMar>
          <w:left w:w="40" w:type="dxa"/>
          <w:right w:w="40" w:type="dxa"/>
        </w:tblCellMar>
        <w:tblLook w:val="0000" w:firstRow="0" w:lastRow="0" w:firstColumn="0" w:lastColumn="0" w:noHBand="0" w:noVBand="0"/>
      </w:tblPr>
      <w:tblGrid>
        <w:gridCol w:w="3138"/>
        <w:gridCol w:w="5827"/>
      </w:tblGrid>
      <w:tr w:rsidR="0002618D" w:rsidRPr="003A468A" w14:paraId="0C7BF83D" w14:textId="77777777" w:rsidTr="008A2238">
        <w:trPr>
          <w:trHeight w:val="20"/>
        </w:trPr>
        <w:tc>
          <w:tcPr>
            <w:tcW w:w="1750" w:type="pct"/>
            <w:tcBorders>
              <w:top w:val="single" w:sz="6" w:space="0" w:color="auto"/>
              <w:bottom w:val="single" w:sz="6" w:space="0" w:color="auto"/>
            </w:tcBorders>
          </w:tcPr>
          <w:p w14:paraId="2FD61BF2" w14:textId="77777777" w:rsidR="0002618D" w:rsidRPr="003A468A" w:rsidRDefault="0002618D" w:rsidP="009375A0">
            <w:pPr>
              <w:spacing w:after="0" w:line="240" w:lineRule="auto"/>
              <w:jc w:val="both"/>
              <w:rPr>
                <w:rFonts w:ascii="Times New Roman" w:hAnsi="Times New Roman"/>
                <w:sz w:val="20"/>
                <w:szCs w:val="20"/>
              </w:rPr>
            </w:pPr>
            <w:r w:rsidRPr="003A468A">
              <w:rPr>
                <w:rFonts w:ascii="Times New Roman" w:hAnsi="Times New Roman"/>
                <w:sz w:val="20"/>
                <w:szCs w:val="20"/>
              </w:rPr>
              <w:t>Provisions</w:t>
            </w:r>
          </w:p>
        </w:tc>
        <w:tc>
          <w:tcPr>
            <w:tcW w:w="3250" w:type="pct"/>
            <w:tcBorders>
              <w:top w:val="single" w:sz="6" w:space="0" w:color="auto"/>
              <w:bottom w:val="single" w:sz="6" w:space="0" w:color="auto"/>
            </w:tcBorders>
          </w:tcPr>
          <w:p w14:paraId="43FAEDA7" w14:textId="77777777" w:rsidR="0002618D" w:rsidRPr="003A468A" w:rsidRDefault="0002618D" w:rsidP="009375A0">
            <w:pPr>
              <w:spacing w:after="0" w:line="240" w:lineRule="auto"/>
              <w:jc w:val="both"/>
              <w:rPr>
                <w:rFonts w:ascii="Times New Roman" w:hAnsi="Times New Roman"/>
                <w:sz w:val="20"/>
                <w:szCs w:val="20"/>
              </w:rPr>
            </w:pPr>
            <w:r w:rsidRPr="003A468A">
              <w:rPr>
                <w:rFonts w:ascii="Times New Roman" w:hAnsi="Times New Roman"/>
                <w:sz w:val="20"/>
                <w:szCs w:val="20"/>
              </w:rPr>
              <w:t>Amendments</w:t>
            </w:r>
          </w:p>
        </w:tc>
      </w:tr>
      <w:tr w:rsidR="0002618D" w:rsidRPr="003A468A" w14:paraId="6380028E" w14:textId="77777777" w:rsidTr="008A2238">
        <w:trPr>
          <w:trHeight w:val="20"/>
        </w:trPr>
        <w:tc>
          <w:tcPr>
            <w:tcW w:w="1750" w:type="pct"/>
            <w:tcBorders>
              <w:top w:val="single" w:sz="6" w:space="0" w:color="auto"/>
            </w:tcBorders>
          </w:tcPr>
          <w:p w14:paraId="0AEEE41A"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Sub-section 17 (2)</w:t>
            </w:r>
            <w:r w:rsidR="008A2238" w:rsidRPr="003A468A">
              <w:rPr>
                <w:rFonts w:ascii="Times New Roman" w:hAnsi="Times New Roman"/>
                <w:sz w:val="20"/>
                <w:szCs w:val="20"/>
              </w:rPr>
              <w:tab/>
            </w:r>
          </w:p>
        </w:tc>
        <w:tc>
          <w:tcPr>
            <w:tcW w:w="3250" w:type="pct"/>
            <w:tcBorders>
              <w:top w:val="single" w:sz="6" w:space="0" w:color="auto"/>
            </w:tcBorders>
          </w:tcPr>
          <w:p w14:paraId="09B165CE"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listed public company</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stock exchange listed company</w:t>
            </w:r>
            <w:r w:rsidR="009375A0" w:rsidRPr="003A468A">
              <w:rPr>
                <w:rFonts w:ascii="Times New Roman" w:hAnsi="Times New Roman"/>
                <w:sz w:val="20"/>
                <w:szCs w:val="20"/>
              </w:rPr>
              <w:t>”</w:t>
            </w:r>
            <w:r w:rsidRPr="003A468A">
              <w:rPr>
                <w:rFonts w:ascii="Times New Roman" w:hAnsi="Times New Roman"/>
                <w:sz w:val="20"/>
                <w:szCs w:val="20"/>
              </w:rPr>
              <w:t>.</w:t>
            </w:r>
          </w:p>
          <w:p w14:paraId="759B57B0"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Insert </w:t>
            </w:r>
            <w:r w:rsidR="009375A0" w:rsidRPr="003A468A">
              <w:rPr>
                <w:rFonts w:ascii="Times New Roman" w:hAnsi="Times New Roman"/>
                <w:sz w:val="20"/>
                <w:szCs w:val="20"/>
              </w:rPr>
              <w:t>“</w:t>
            </w:r>
            <w:r w:rsidRPr="003A468A">
              <w:rPr>
                <w:rFonts w:ascii="Times New Roman" w:hAnsi="Times New Roman"/>
                <w:sz w:val="20"/>
                <w:szCs w:val="20"/>
              </w:rPr>
              <w:t>stock</w:t>
            </w:r>
            <w:r w:rsidR="009375A0" w:rsidRPr="003A468A">
              <w:rPr>
                <w:rFonts w:ascii="Times New Roman" w:hAnsi="Times New Roman"/>
                <w:sz w:val="20"/>
                <w:szCs w:val="20"/>
              </w:rPr>
              <w:t>”</w:t>
            </w:r>
            <w:r w:rsidRPr="003A468A">
              <w:rPr>
                <w:rFonts w:ascii="Times New Roman" w:hAnsi="Times New Roman"/>
                <w:sz w:val="20"/>
                <w:szCs w:val="20"/>
              </w:rPr>
              <w:t xml:space="preserve"> after </w:t>
            </w:r>
            <w:r w:rsidR="009375A0" w:rsidRPr="003A468A">
              <w:rPr>
                <w:rFonts w:ascii="Times New Roman" w:hAnsi="Times New Roman"/>
                <w:sz w:val="20"/>
                <w:szCs w:val="20"/>
              </w:rPr>
              <w:t>“</w:t>
            </w:r>
            <w:r w:rsidRPr="003A468A">
              <w:rPr>
                <w:rFonts w:ascii="Times New Roman" w:hAnsi="Times New Roman"/>
                <w:sz w:val="20"/>
                <w:szCs w:val="20"/>
              </w:rPr>
              <w:t>home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159D1B29" w14:textId="77777777" w:rsidTr="008A2238">
        <w:trPr>
          <w:trHeight w:val="20"/>
        </w:trPr>
        <w:tc>
          <w:tcPr>
            <w:tcW w:w="1750" w:type="pct"/>
            <w:tcBorders>
              <w:bottom w:val="single" w:sz="6" w:space="0" w:color="auto"/>
            </w:tcBorders>
          </w:tcPr>
          <w:p w14:paraId="40EEF919" w14:textId="1498574D" w:rsidR="0002618D" w:rsidRPr="003A468A" w:rsidRDefault="0002618D" w:rsidP="003A468A">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Sub-paragraph 17</w:t>
            </w:r>
            <w:r w:rsidR="003A468A">
              <w:rPr>
                <w:rFonts w:ascii="Times New Roman" w:hAnsi="Times New Roman"/>
                <w:sz w:val="20"/>
                <w:szCs w:val="20"/>
              </w:rPr>
              <w:t xml:space="preserve"> </w:t>
            </w:r>
            <w:r w:rsidRPr="003A468A">
              <w:rPr>
                <w:rFonts w:ascii="Times New Roman" w:hAnsi="Times New Roman"/>
                <w:sz w:val="20"/>
                <w:szCs w:val="20"/>
              </w:rPr>
              <w:t>(10) (a) (ii)</w:t>
            </w:r>
            <w:r w:rsidR="008A2238" w:rsidRPr="003A468A">
              <w:rPr>
                <w:rFonts w:ascii="Times New Roman" w:hAnsi="Times New Roman"/>
                <w:sz w:val="20"/>
                <w:szCs w:val="20"/>
              </w:rPr>
              <w:tab/>
            </w:r>
          </w:p>
        </w:tc>
        <w:tc>
          <w:tcPr>
            <w:tcW w:w="3250" w:type="pct"/>
          </w:tcPr>
          <w:p w14:paraId="2AD7030F"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Insert </w:t>
            </w:r>
            <w:r w:rsidR="009375A0" w:rsidRPr="003A468A">
              <w:rPr>
                <w:rFonts w:ascii="Times New Roman" w:hAnsi="Times New Roman"/>
                <w:sz w:val="20"/>
                <w:szCs w:val="20"/>
              </w:rPr>
              <w:t>“</w:t>
            </w:r>
            <w:r w:rsidRPr="003A468A">
              <w:rPr>
                <w:rFonts w:ascii="Times New Roman" w:hAnsi="Times New Roman"/>
                <w:sz w:val="20"/>
                <w:szCs w:val="20"/>
              </w:rPr>
              <w:t>stock</w:t>
            </w:r>
            <w:r w:rsidR="009375A0" w:rsidRPr="003A468A">
              <w:rPr>
                <w:rFonts w:ascii="Times New Roman" w:hAnsi="Times New Roman"/>
                <w:sz w:val="20"/>
                <w:szCs w:val="20"/>
              </w:rPr>
              <w:t>”</w:t>
            </w:r>
            <w:r w:rsidRPr="003A468A">
              <w:rPr>
                <w:rFonts w:ascii="Times New Roman" w:hAnsi="Times New Roman"/>
                <w:sz w:val="20"/>
                <w:szCs w:val="20"/>
              </w:rPr>
              <w:t xml:space="preserve"> after </w:t>
            </w:r>
            <w:r w:rsidR="009375A0" w:rsidRPr="003A468A">
              <w:rPr>
                <w:rFonts w:ascii="Times New Roman" w:hAnsi="Times New Roman"/>
                <w:sz w:val="20"/>
                <w:szCs w:val="20"/>
              </w:rPr>
              <w:t>“</w:t>
            </w:r>
            <w:r w:rsidRPr="003A468A">
              <w:rPr>
                <w:rFonts w:ascii="Times New Roman" w:hAnsi="Times New Roman"/>
                <w:sz w:val="20"/>
                <w:szCs w:val="20"/>
              </w:rPr>
              <w:t>home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32E6A3DE" w14:textId="77777777" w:rsidTr="008A2238">
        <w:trPr>
          <w:trHeight w:val="20"/>
        </w:trPr>
        <w:tc>
          <w:tcPr>
            <w:tcW w:w="1750" w:type="pct"/>
            <w:tcBorders>
              <w:top w:val="single" w:sz="6" w:space="0" w:color="auto"/>
            </w:tcBorders>
          </w:tcPr>
          <w:p w14:paraId="4727BD06" w14:textId="1E288950" w:rsidR="0002618D" w:rsidRPr="003A468A" w:rsidRDefault="0002618D" w:rsidP="003A468A">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Sub-section 17</w:t>
            </w:r>
            <w:r w:rsidR="003A468A">
              <w:rPr>
                <w:rFonts w:ascii="Times New Roman" w:hAnsi="Times New Roman"/>
                <w:sz w:val="20"/>
                <w:szCs w:val="20"/>
              </w:rPr>
              <w:t xml:space="preserve"> </w:t>
            </w:r>
            <w:r w:rsidRPr="003A468A">
              <w:rPr>
                <w:rFonts w:ascii="Times New Roman" w:hAnsi="Times New Roman"/>
                <w:sz w:val="20"/>
                <w:szCs w:val="20"/>
              </w:rPr>
              <w:t>(18)</w:t>
            </w:r>
            <w:r w:rsidR="008A2238" w:rsidRPr="003A468A">
              <w:rPr>
                <w:rFonts w:ascii="Times New Roman" w:hAnsi="Times New Roman"/>
                <w:sz w:val="20"/>
                <w:szCs w:val="20"/>
              </w:rPr>
              <w:tab/>
            </w:r>
          </w:p>
        </w:tc>
        <w:tc>
          <w:tcPr>
            <w:tcW w:w="3250" w:type="pct"/>
          </w:tcPr>
          <w:p w14:paraId="5A8B73CF"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Insert </w:t>
            </w:r>
            <w:r w:rsidR="009375A0" w:rsidRPr="003A468A">
              <w:rPr>
                <w:rFonts w:ascii="Times New Roman" w:hAnsi="Times New Roman"/>
                <w:sz w:val="20"/>
                <w:szCs w:val="20"/>
              </w:rPr>
              <w:t>“</w:t>
            </w:r>
            <w:r w:rsidRPr="003A468A">
              <w:rPr>
                <w:rFonts w:ascii="Times New Roman" w:hAnsi="Times New Roman"/>
                <w:sz w:val="20"/>
                <w:szCs w:val="20"/>
              </w:rPr>
              <w:t>stock</w:t>
            </w:r>
            <w:r w:rsidR="009375A0" w:rsidRPr="003A468A">
              <w:rPr>
                <w:rFonts w:ascii="Times New Roman" w:hAnsi="Times New Roman"/>
                <w:sz w:val="20"/>
                <w:szCs w:val="20"/>
              </w:rPr>
              <w:t>”</w:t>
            </w:r>
            <w:r w:rsidRPr="003A468A">
              <w:rPr>
                <w:rFonts w:ascii="Times New Roman" w:hAnsi="Times New Roman"/>
                <w:sz w:val="20"/>
                <w:szCs w:val="20"/>
              </w:rPr>
              <w:t xml:space="preserve"> after </w:t>
            </w:r>
            <w:r w:rsidR="009375A0" w:rsidRPr="003A468A">
              <w:rPr>
                <w:rFonts w:ascii="Times New Roman" w:hAnsi="Times New Roman"/>
                <w:sz w:val="20"/>
                <w:szCs w:val="20"/>
              </w:rPr>
              <w:t>“</w:t>
            </w:r>
            <w:r w:rsidRPr="003A468A">
              <w:rPr>
                <w:rFonts w:ascii="Times New Roman" w:hAnsi="Times New Roman"/>
                <w:sz w:val="20"/>
                <w:szCs w:val="20"/>
              </w:rPr>
              <w:t>home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71777D29" w14:textId="77777777" w:rsidTr="008A2238">
        <w:trPr>
          <w:trHeight w:val="20"/>
        </w:trPr>
        <w:tc>
          <w:tcPr>
            <w:tcW w:w="1750" w:type="pct"/>
          </w:tcPr>
          <w:p w14:paraId="5529430E"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Paragraph 22 (4) (a)</w:t>
            </w:r>
            <w:r w:rsidR="008A2238" w:rsidRPr="003A468A">
              <w:rPr>
                <w:rFonts w:ascii="Times New Roman" w:hAnsi="Times New Roman"/>
                <w:sz w:val="20"/>
                <w:szCs w:val="20"/>
              </w:rPr>
              <w:tab/>
            </w:r>
          </w:p>
        </w:tc>
        <w:tc>
          <w:tcPr>
            <w:tcW w:w="3250" w:type="pct"/>
          </w:tcPr>
          <w:p w14:paraId="2AFE4DE6"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w:t>
            </w:r>
          </w:p>
          <w:p w14:paraId="78FF33E9"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the stock exchange that is the home exchange</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each notifiable 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2F04A2E0" w14:textId="77777777" w:rsidTr="008A2238">
        <w:trPr>
          <w:trHeight w:val="20"/>
        </w:trPr>
        <w:tc>
          <w:tcPr>
            <w:tcW w:w="1750" w:type="pct"/>
          </w:tcPr>
          <w:p w14:paraId="10097021"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Paragraph 24 (1) (b)</w:t>
            </w:r>
            <w:r w:rsidR="008A2238" w:rsidRPr="003A468A">
              <w:rPr>
                <w:rFonts w:ascii="Times New Roman" w:hAnsi="Times New Roman"/>
                <w:sz w:val="20"/>
                <w:szCs w:val="20"/>
              </w:rPr>
              <w:tab/>
            </w:r>
          </w:p>
        </w:tc>
        <w:tc>
          <w:tcPr>
            <w:tcW w:w="3250" w:type="pct"/>
          </w:tcPr>
          <w:p w14:paraId="551F5A8F"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w:t>
            </w:r>
          </w:p>
          <w:p w14:paraId="2EE1FF1C"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the stock exchange that is the home exchange</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each notifiable 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372D3DD0" w14:textId="77777777" w:rsidTr="008A2238">
        <w:trPr>
          <w:trHeight w:val="20"/>
        </w:trPr>
        <w:tc>
          <w:tcPr>
            <w:tcW w:w="1750" w:type="pct"/>
          </w:tcPr>
          <w:p w14:paraId="5FE92CB6"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Paragraph 26 (3) (a)</w:t>
            </w:r>
            <w:r w:rsidR="008A2238" w:rsidRPr="003A468A">
              <w:rPr>
                <w:rFonts w:ascii="Times New Roman" w:hAnsi="Times New Roman"/>
                <w:sz w:val="20"/>
                <w:szCs w:val="20"/>
              </w:rPr>
              <w:tab/>
            </w:r>
          </w:p>
        </w:tc>
        <w:tc>
          <w:tcPr>
            <w:tcW w:w="3250" w:type="pct"/>
          </w:tcPr>
          <w:p w14:paraId="0F652AF2"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7DADD2CA" w14:textId="77777777" w:rsidTr="008A2238">
        <w:trPr>
          <w:trHeight w:val="20"/>
        </w:trPr>
        <w:tc>
          <w:tcPr>
            <w:tcW w:w="1750" w:type="pct"/>
          </w:tcPr>
          <w:p w14:paraId="5DA91B5E"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Paragraph 27 (11) (c)</w:t>
            </w:r>
            <w:r w:rsidR="008A2238" w:rsidRPr="003A468A">
              <w:rPr>
                <w:rFonts w:ascii="Times New Roman" w:hAnsi="Times New Roman"/>
                <w:sz w:val="20"/>
                <w:szCs w:val="20"/>
              </w:rPr>
              <w:tab/>
            </w:r>
          </w:p>
          <w:p w14:paraId="3B8BD7F0" w14:textId="77777777" w:rsidR="008A2238" w:rsidRPr="003A468A" w:rsidRDefault="008A2238" w:rsidP="008A2238">
            <w:pPr>
              <w:tabs>
                <w:tab w:val="left" w:leader="dot" w:pos="2967"/>
              </w:tabs>
              <w:spacing w:after="0" w:line="240" w:lineRule="auto"/>
              <w:ind w:left="288" w:hanging="288"/>
              <w:jc w:val="both"/>
              <w:rPr>
                <w:rFonts w:ascii="Times New Roman" w:hAnsi="Times New Roman"/>
                <w:sz w:val="20"/>
                <w:szCs w:val="20"/>
              </w:rPr>
            </w:pPr>
          </w:p>
          <w:p w14:paraId="7EE7F683" w14:textId="77777777" w:rsidR="008A2238" w:rsidRPr="003A468A" w:rsidRDefault="008A2238" w:rsidP="008A2238">
            <w:pPr>
              <w:tabs>
                <w:tab w:val="left" w:leader="dot" w:pos="2967"/>
              </w:tabs>
              <w:spacing w:after="0" w:line="240" w:lineRule="auto"/>
              <w:ind w:left="288" w:hanging="288"/>
              <w:jc w:val="both"/>
              <w:rPr>
                <w:rFonts w:ascii="Times New Roman" w:hAnsi="Times New Roman"/>
                <w:sz w:val="20"/>
                <w:szCs w:val="20"/>
              </w:rPr>
            </w:pPr>
          </w:p>
          <w:p w14:paraId="23E9081C"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Sub-section 32 (1)</w:t>
            </w:r>
            <w:r w:rsidR="008A2238" w:rsidRPr="003A468A">
              <w:rPr>
                <w:rFonts w:ascii="Times New Roman" w:hAnsi="Times New Roman"/>
                <w:sz w:val="20"/>
                <w:szCs w:val="20"/>
              </w:rPr>
              <w:tab/>
            </w:r>
          </w:p>
        </w:tc>
        <w:tc>
          <w:tcPr>
            <w:tcW w:w="3250" w:type="pct"/>
          </w:tcPr>
          <w:p w14:paraId="3DE8F237"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w:t>
            </w:r>
          </w:p>
          <w:p w14:paraId="2CA0EBDE"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the stock exchange that is the home exchange</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each notifiable securities exchange</w:t>
            </w:r>
            <w:r w:rsidR="009375A0" w:rsidRPr="003A468A">
              <w:rPr>
                <w:rFonts w:ascii="Times New Roman" w:hAnsi="Times New Roman"/>
                <w:sz w:val="20"/>
                <w:szCs w:val="20"/>
              </w:rPr>
              <w:t>”</w:t>
            </w:r>
            <w:r w:rsidRPr="003A468A">
              <w:rPr>
                <w:rFonts w:ascii="Times New Roman" w:hAnsi="Times New Roman"/>
                <w:sz w:val="20"/>
                <w:szCs w:val="20"/>
              </w:rPr>
              <w:t>.</w:t>
            </w:r>
          </w:p>
          <w:p w14:paraId="34856CDB"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Insert </w:t>
            </w:r>
            <w:r w:rsidR="009375A0" w:rsidRPr="003A468A">
              <w:rPr>
                <w:rFonts w:ascii="Times New Roman" w:hAnsi="Times New Roman"/>
                <w:sz w:val="20"/>
                <w:szCs w:val="20"/>
              </w:rPr>
              <w:t>“</w:t>
            </w:r>
            <w:r w:rsidRPr="003A468A">
              <w:rPr>
                <w:rFonts w:ascii="Times New Roman" w:hAnsi="Times New Roman"/>
                <w:sz w:val="20"/>
                <w:szCs w:val="20"/>
              </w:rPr>
              <w:t>stock</w:t>
            </w:r>
            <w:r w:rsidR="009375A0" w:rsidRPr="003A468A">
              <w:rPr>
                <w:rFonts w:ascii="Times New Roman" w:hAnsi="Times New Roman"/>
                <w:sz w:val="20"/>
                <w:szCs w:val="20"/>
              </w:rPr>
              <w:t>”</w:t>
            </w:r>
            <w:r w:rsidRPr="003A468A">
              <w:rPr>
                <w:rFonts w:ascii="Times New Roman" w:hAnsi="Times New Roman"/>
                <w:sz w:val="20"/>
                <w:szCs w:val="20"/>
              </w:rPr>
              <w:t xml:space="preserve"> after </w:t>
            </w:r>
            <w:r w:rsidR="009375A0" w:rsidRPr="003A468A">
              <w:rPr>
                <w:rFonts w:ascii="Times New Roman" w:hAnsi="Times New Roman"/>
                <w:sz w:val="20"/>
                <w:szCs w:val="20"/>
              </w:rPr>
              <w:t>“</w:t>
            </w:r>
            <w:r w:rsidRPr="003A468A">
              <w:rPr>
                <w:rFonts w:ascii="Times New Roman" w:hAnsi="Times New Roman"/>
                <w:sz w:val="20"/>
                <w:szCs w:val="20"/>
              </w:rPr>
              <w:t>home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1D7528B4" w14:textId="77777777" w:rsidTr="008A2238">
        <w:trPr>
          <w:trHeight w:val="20"/>
        </w:trPr>
        <w:tc>
          <w:tcPr>
            <w:tcW w:w="1750" w:type="pct"/>
          </w:tcPr>
          <w:p w14:paraId="107C894B"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Sub-section 39 (1)</w:t>
            </w:r>
            <w:r w:rsidR="008A2238" w:rsidRPr="003A468A">
              <w:rPr>
                <w:rFonts w:ascii="Times New Roman" w:hAnsi="Times New Roman"/>
                <w:sz w:val="20"/>
                <w:szCs w:val="20"/>
              </w:rPr>
              <w:tab/>
            </w:r>
          </w:p>
        </w:tc>
        <w:tc>
          <w:tcPr>
            <w:tcW w:w="3250" w:type="pct"/>
          </w:tcPr>
          <w:p w14:paraId="14ABCA1B"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0D25EE1A" w14:textId="77777777" w:rsidTr="008A2238">
        <w:trPr>
          <w:trHeight w:val="20"/>
        </w:trPr>
        <w:tc>
          <w:tcPr>
            <w:tcW w:w="1750" w:type="pct"/>
          </w:tcPr>
          <w:p w14:paraId="32A75264"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Sub-section 39 (2)</w:t>
            </w:r>
            <w:r w:rsidR="008A2238" w:rsidRPr="003A468A">
              <w:rPr>
                <w:rFonts w:ascii="Times New Roman" w:hAnsi="Times New Roman"/>
                <w:sz w:val="20"/>
                <w:szCs w:val="20"/>
              </w:rPr>
              <w:tab/>
            </w:r>
          </w:p>
        </w:tc>
        <w:tc>
          <w:tcPr>
            <w:tcW w:w="3250" w:type="pct"/>
          </w:tcPr>
          <w:p w14:paraId="5810875D"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466165C9" w14:textId="77777777" w:rsidTr="008A2238">
        <w:trPr>
          <w:trHeight w:val="20"/>
        </w:trPr>
        <w:tc>
          <w:tcPr>
            <w:tcW w:w="1750" w:type="pct"/>
          </w:tcPr>
          <w:p w14:paraId="032C23D5"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Paragraph 39 (2) (a)</w:t>
            </w:r>
            <w:r w:rsidR="008A2238" w:rsidRPr="003A468A">
              <w:rPr>
                <w:rFonts w:ascii="Times New Roman" w:hAnsi="Times New Roman"/>
                <w:sz w:val="20"/>
                <w:szCs w:val="20"/>
              </w:rPr>
              <w:tab/>
            </w:r>
          </w:p>
        </w:tc>
        <w:tc>
          <w:tcPr>
            <w:tcW w:w="3250" w:type="pct"/>
          </w:tcPr>
          <w:p w14:paraId="4F674153"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the stock exchange that is the home exchange</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each notifiable securities exchange</w:t>
            </w:r>
            <w:r w:rsidR="009375A0" w:rsidRPr="003A468A">
              <w:rPr>
                <w:rFonts w:ascii="Times New Roman" w:hAnsi="Times New Roman"/>
                <w:sz w:val="20"/>
                <w:szCs w:val="20"/>
              </w:rPr>
              <w:t>”</w:t>
            </w:r>
            <w:r w:rsidRPr="003A468A">
              <w:rPr>
                <w:rFonts w:ascii="Times New Roman" w:hAnsi="Times New Roman"/>
                <w:sz w:val="20"/>
                <w:szCs w:val="20"/>
              </w:rPr>
              <w:t>.</w:t>
            </w:r>
          </w:p>
          <w:p w14:paraId="4741E7AB"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stock exchange</w:t>
            </w:r>
            <w:r w:rsidR="009375A0" w:rsidRPr="003A468A">
              <w:rPr>
                <w:rFonts w:ascii="Times New Roman" w:hAnsi="Times New Roman"/>
                <w:sz w:val="20"/>
                <w:szCs w:val="20"/>
              </w:rPr>
              <w:t>”</w:t>
            </w:r>
            <w:r w:rsidRPr="003A468A">
              <w:rPr>
                <w:rFonts w:ascii="Times New Roman" w:hAnsi="Times New Roman"/>
                <w:sz w:val="20"/>
                <w:szCs w:val="20"/>
              </w:rPr>
              <w:t xml:space="preserve"> (second occurring), substitute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381FF698" w14:textId="77777777" w:rsidTr="008A2238">
        <w:trPr>
          <w:trHeight w:val="20"/>
        </w:trPr>
        <w:tc>
          <w:tcPr>
            <w:tcW w:w="1750" w:type="pct"/>
          </w:tcPr>
          <w:p w14:paraId="218AA19E"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Paragraph 39 (2) (b)</w:t>
            </w:r>
            <w:r w:rsidR="008A2238" w:rsidRPr="003A468A">
              <w:rPr>
                <w:rFonts w:ascii="Times New Roman" w:hAnsi="Times New Roman"/>
                <w:sz w:val="20"/>
                <w:szCs w:val="20"/>
              </w:rPr>
              <w:tab/>
            </w:r>
          </w:p>
        </w:tc>
        <w:tc>
          <w:tcPr>
            <w:tcW w:w="3250" w:type="pct"/>
          </w:tcPr>
          <w:p w14:paraId="5E66FCD1"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that stock exchange</w:t>
            </w:r>
            <w:r w:rsidR="009375A0" w:rsidRPr="003A468A">
              <w:rPr>
                <w:rFonts w:ascii="Times New Roman" w:hAnsi="Times New Roman"/>
                <w:sz w:val="20"/>
                <w:szCs w:val="20"/>
              </w:rPr>
              <w:t>”</w:t>
            </w:r>
            <w:r w:rsidRPr="003A468A">
              <w:rPr>
                <w:rFonts w:ascii="Times New Roman" w:hAnsi="Times New Roman"/>
                <w:sz w:val="20"/>
                <w:szCs w:val="20"/>
              </w:rPr>
              <w:t xml:space="preserve"> (first and second occurring), substitute </w:t>
            </w:r>
            <w:r w:rsidR="009375A0" w:rsidRPr="003A468A">
              <w:rPr>
                <w:rFonts w:ascii="Times New Roman" w:hAnsi="Times New Roman"/>
                <w:sz w:val="20"/>
                <w:szCs w:val="20"/>
              </w:rPr>
              <w:t>“</w:t>
            </w:r>
            <w:r w:rsidRPr="003A468A">
              <w:rPr>
                <w:rFonts w:ascii="Times New Roman" w:hAnsi="Times New Roman"/>
                <w:sz w:val="20"/>
                <w:szCs w:val="20"/>
              </w:rPr>
              <w:t>each notifiable securities exchange in relation to the company</w:t>
            </w:r>
            <w:r w:rsidR="009375A0" w:rsidRPr="003A468A">
              <w:rPr>
                <w:rFonts w:ascii="Times New Roman" w:hAnsi="Times New Roman"/>
                <w:sz w:val="20"/>
                <w:szCs w:val="20"/>
              </w:rPr>
              <w:t>”</w:t>
            </w:r>
            <w:r w:rsidRPr="003A468A">
              <w:rPr>
                <w:rFonts w:ascii="Times New Roman" w:hAnsi="Times New Roman"/>
                <w:sz w:val="20"/>
                <w:szCs w:val="20"/>
              </w:rPr>
              <w:t>.</w:t>
            </w:r>
          </w:p>
          <w:p w14:paraId="2FFDD6A3"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stock exchange</w:t>
            </w:r>
            <w:r w:rsidR="009375A0" w:rsidRPr="003A468A">
              <w:rPr>
                <w:rFonts w:ascii="Times New Roman" w:hAnsi="Times New Roman"/>
                <w:sz w:val="20"/>
                <w:szCs w:val="20"/>
              </w:rPr>
              <w:t>”</w:t>
            </w:r>
            <w:r w:rsidRPr="003A468A">
              <w:rPr>
                <w:rFonts w:ascii="Times New Roman" w:hAnsi="Times New Roman"/>
                <w:sz w:val="20"/>
                <w:szCs w:val="20"/>
              </w:rPr>
              <w:t xml:space="preserve"> (last occurring), substitute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4DFEB2FC" w14:textId="77777777" w:rsidTr="008A2238">
        <w:trPr>
          <w:trHeight w:val="20"/>
        </w:trPr>
        <w:tc>
          <w:tcPr>
            <w:tcW w:w="1750" w:type="pct"/>
          </w:tcPr>
          <w:p w14:paraId="3D43F4B8"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Sub-section 39 (3)</w:t>
            </w:r>
            <w:r w:rsidR="008A2238" w:rsidRPr="003A468A">
              <w:rPr>
                <w:rFonts w:ascii="Times New Roman" w:hAnsi="Times New Roman"/>
                <w:sz w:val="20"/>
                <w:szCs w:val="20"/>
              </w:rPr>
              <w:tab/>
            </w:r>
          </w:p>
        </w:tc>
        <w:tc>
          <w:tcPr>
            <w:tcW w:w="3250" w:type="pct"/>
          </w:tcPr>
          <w:p w14:paraId="731005F7"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w:t>
            </w:r>
          </w:p>
          <w:p w14:paraId="48C1CDBD"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the stock exchange that is the home exchange</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each notifiable 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079ADB9A" w14:textId="77777777" w:rsidTr="008A2238">
        <w:trPr>
          <w:trHeight w:val="20"/>
        </w:trPr>
        <w:tc>
          <w:tcPr>
            <w:tcW w:w="1750" w:type="pct"/>
          </w:tcPr>
          <w:p w14:paraId="3F2559E5"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Paragraph 39 (4) (a)</w:t>
            </w:r>
            <w:r w:rsidR="008A2238" w:rsidRPr="003A468A">
              <w:rPr>
                <w:rFonts w:ascii="Times New Roman" w:hAnsi="Times New Roman"/>
                <w:sz w:val="20"/>
                <w:szCs w:val="20"/>
              </w:rPr>
              <w:tab/>
            </w:r>
          </w:p>
        </w:tc>
        <w:tc>
          <w:tcPr>
            <w:tcW w:w="3250" w:type="pct"/>
          </w:tcPr>
          <w:p w14:paraId="16F672B2"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5BEBD723" w14:textId="77777777" w:rsidTr="008A2238">
        <w:trPr>
          <w:trHeight w:val="20"/>
        </w:trPr>
        <w:tc>
          <w:tcPr>
            <w:tcW w:w="1750" w:type="pct"/>
          </w:tcPr>
          <w:p w14:paraId="5AE75A9E"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Sub-section 39 (4)</w:t>
            </w:r>
            <w:r w:rsidR="008A2238" w:rsidRPr="003A468A">
              <w:rPr>
                <w:rFonts w:ascii="Times New Roman" w:hAnsi="Times New Roman"/>
                <w:sz w:val="20"/>
                <w:szCs w:val="20"/>
              </w:rPr>
              <w:tab/>
            </w:r>
          </w:p>
        </w:tc>
        <w:tc>
          <w:tcPr>
            <w:tcW w:w="3250" w:type="pct"/>
          </w:tcPr>
          <w:p w14:paraId="788C37A9"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the stock exchange that is the home exchange</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each notifiable securities exchange</w:t>
            </w:r>
            <w:r w:rsidR="009375A0" w:rsidRPr="003A468A">
              <w:rPr>
                <w:rFonts w:ascii="Times New Roman" w:hAnsi="Times New Roman"/>
                <w:sz w:val="20"/>
                <w:szCs w:val="20"/>
              </w:rPr>
              <w:t>”</w:t>
            </w:r>
            <w:r w:rsidRPr="003A468A">
              <w:rPr>
                <w:rFonts w:ascii="Times New Roman" w:hAnsi="Times New Roman"/>
                <w:sz w:val="20"/>
                <w:szCs w:val="20"/>
              </w:rPr>
              <w:t>.</w:t>
            </w:r>
          </w:p>
          <w:p w14:paraId="36404D8C"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stock exchange</w:t>
            </w:r>
            <w:r w:rsidR="009375A0" w:rsidRPr="003A468A">
              <w:rPr>
                <w:rFonts w:ascii="Times New Roman" w:hAnsi="Times New Roman"/>
                <w:sz w:val="20"/>
                <w:szCs w:val="20"/>
              </w:rPr>
              <w:t>”</w:t>
            </w:r>
            <w:r w:rsidRPr="003A468A">
              <w:rPr>
                <w:rFonts w:ascii="Times New Roman" w:hAnsi="Times New Roman"/>
                <w:sz w:val="20"/>
                <w:szCs w:val="20"/>
              </w:rPr>
              <w:t xml:space="preserve"> (second occurring), substitute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689491A5" w14:textId="77777777" w:rsidTr="008A2238">
        <w:trPr>
          <w:trHeight w:val="20"/>
        </w:trPr>
        <w:tc>
          <w:tcPr>
            <w:tcW w:w="1750" w:type="pct"/>
          </w:tcPr>
          <w:p w14:paraId="01A94D69"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Paragraph 39 (5) (a)</w:t>
            </w:r>
            <w:r w:rsidR="008A2238" w:rsidRPr="003A468A">
              <w:rPr>
                <w:rFonts w:ascii="Times New Roman" w:hAnsi="Times New Roman"/>
                <w:sz w:val="20"/>
                <w:szCs w:val="20"/>
              </w:rPr>
              <w:tab/>
            </w:r>
          </w:p>
        </w:tc>
        <w:tc>
          <w:tcPr>
            <w:tcW w:w="3250" w:type="pct"/>
          </w:tcPr>
          <w:p w14:paraId="570B53A4"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3B466B76" w14:textId="77777777" w:rsidTr="008A2238">
        <w:trPr>
          <w:trHeight w:val="20"/>
        </w:trPr>
        <w:tc>
          <w:tcPr>
            <w:tcW w:w="1750" w:type="pct"/>
          </w:tcPr>
          <w:p w14:paraId="26A44ECB" w14:textId="77777777" w:rsidR="0002618D" w:rsidRPr="003A468A" w:rsidRDefault="0002618D" w:rsidP="008A2238">
            <w:pPr>
              <w:tabs>
                <w:tab w:val="left" w:leader="dot" w:pos="2967"/>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Sub-section 39 (5)</w:t>
            </w:r>
            <w:r w:rsidR="008A2238" w:rsidRPr="003A468A">
              <w:rPr>
                <w:rFonts w:ascii="Times New Roman" w:hAnsi="Times New Roman"/>
                <w:sz w:val="20"/>
                <w:szCs w:val="20"/>
              </w:rPr>
              <w:tab/>
            </w:r>
          </w:p>
        </w:tc>
        <w:tc>
          <w:tcPr>
            <w:tcW w:w="3250" w:type="pct"/>
          </w:tcPr>
          <w:p w14:paraId="086F9226" w14:textId="77777777" w:rsidR="0002618D" w:rsidRPr="003A468A" w:rsidRDefault="0002618D" w:rsidP="008A2238">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the stock exchange that is the home exchange</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each notifiable 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bl>
    <w:p w14:paraId="1795556D"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56FAFBFB" w14:textId="77777777" w:rsidR="0002618D" w:rsidRPr="009375A0" w:rsidRDefault="009375A0" w:rsidP="008A2238">
      <w:pPr>
        <w:spacing w:after="0" w:line="240" w:lineRule="auto"/>
        <w:jc w:val="center"/>
        <w:rPr>
          <w:rFonts w:ascii="Times New Roman" w:hAnsi="Times New Roman"/>
        </w:rPr>
      </w:pPr>
      <w:r w:rsidRPr="009375A0">
        <w:rPr>
          <w:rFonts w:ascii="Times New Roman" w:hAnsi="Times New Roman"/>
          <w:b/>
        </w:rPr>
        <w:lastRenderedPageBreak/>
        <w:t>SCHEDULE 1—</w:t>
      </w:r>
      <w:r w:rsidR="0002618D" w:rsidRPr="009375A0">
        <w:rPr>
          <w:rFonts w:ascii="Times New Roman" w:hAnsi="Times New Roman"/>
        </w:rPr>
        <w:t>continued</w:t>
      </w:r>
    </w:p>
    <w:tbl>
      <w:tblPr>
        <w:tblW w:w="5000" w:type="pct"/>
        <w:tblCellMar>
          <w:left w:w="40" w:type="dxa"/>
          <w:right w:w="40" w:type="dxa"/>
        </w:tblCellMar>
        <w:tblLook w:val="0000" w:firstRow="0" w:lastRow="0" w:firstColumn="0" w:lastColumn="0" w:noHBand="0" w:noVBand="0"/>
      </w:tblPr>
      <w:tblGrid>
        <w:gridCol w:w="3157"/>
        <w:gridCol w:w="5808"/>
      </w:tblGrid>
      <w:tr w:rsidR="0002618D" w:rsidRPr="003A468A" w14:paraId="75DA866E" w14:textId="77777777" w:rsidTr="008A2238">
        <w:trPr>
          <w:trHeight w:val="20"/>
        </w:trPr>
        <w:tc>
          <w:tcPr>
            <w:tcW w:w="1761" w:type="pct"/>
            <w:tcBorders>
              <w:top w:val="single" w:sz="6" w:space="0" w:color="auto"/>
              <w:bottom w:val="single" w:sz="6" w:space="0" w:color="auto"/>
            </w:tcBorders>
          </w:tcPr>
          <w:p w14:paraId="75A1ADAA" w14:textId="77777777" w:rsidR="0002618D" w:rsidRPr="003A468A" w:rsidRDefault="0002618D" w:rsidP="009375A0">
            <w:pPr>
              <w:spacing w:after="0" w:line="240" w:lineRule="auto"/>
              <w:jc w:val="both"/>
              <w:rPr>
                <w:rFonts w:ascii="Times New Roman" w:hAnsi="Times New Roman"/>
                <w:sz w:val="20"/>
                <w:szCs w:val="20"/>
              </w:rPr>
            </w:pPr>
            <w:r w:rsidRPr="003A468A">
              <w:rPr>
                <w:rFonts w:ascii="Times New Roman" w:hAnsi="Times New Roman"/>
                <w:sz w:val="20"/>
                <w:szCs w:val="20"/>
              </w:rPr>
              <w:t>Provisions</w:t>
            </w:r>
          </w:p>
        </w:tc>
        <w:tc>
          <w:tcPr>
            <w:tcW w:w="3239" w:type="pct"/>
            <w:tcBorders>
              <w:top w:val="single" w:sz="6" w:space="0" w:color="auto"/>
              <w:bottom w:val="single" w:sz="6" w:space="0" w:color="auto"/>
            </w:tcBorders>
          </w:tcPr>
          <w:p w14:paraId="569038A9" w14:textId="77777777" w:rsidR="0002618D" w:rsidRPr="003A468A" w:rsidRDefault="0002618D" w:rsidP="009375A0">
            <w:pPr>
              <w:spacing w:after="0" w:line="240" w:lineRule="auto"/>
              <w:jc w:val="both"/>
              <w:rPr>
                <w:rFonts w:ascii="Times New Roman" w:hAnsi="Times New Roman"/>
                <w:sz w:val="20"/>
                <w:szCs w:val="20"/>
              </w:rPr>
            </w:pPr>
            <w:r w:rsidRPr="003A468A">
              <w:rPr>
                <w:rFonts w:ascii="Times New Roman" w:hAnsi="Times New Roman"/>
                <w:sz w:val="20"/>
                <w:szCs w:val="20"/>
              </w:rPr>
              <w:t>Amendments</w:t>
            </w:r>
          </w:p>
        </w:tc>
      </w:tr>
      <w:tr w:rsidR="0002618D" w:rsidRPr="003A468A" w14:paraId="30C778C2" w14:textId="77777777" w:rsidTr="008A2238">
        <w:trPr>
          <w:trHeight w:val="253"/>
        </w:trPr>
        <w:tc>
          <w:tcPr>
            <w:tcW w:w="1761" w:type="pct"/>
            <w:vMerge w:val="restart"/>
            <w:tcBorders>
              <w:top w:val="single" w:sz="6" w:space="0" w:color="auto"/>
            </w:tcBorders>
          </w:tcPr>
          <w:p w14:paraId="5B641E66" w14:textId="77777777" w:rsidR="0002618D" w:rsidRPr="003A468A" w:rsidRDefault="0002618D" w:rsidP="008A2238">
            <w:pPr>
              <w:tabs>
                <w:tab w:val="left" w:leader="dot" w:pos="2959"/>
              </w:tabs>
              <w:spacing w:after="0" w:line="240" w:lineRule="auto"/>
              <w:ind w:left="288" w:hanging="288"/>
              <w:jc w:val="both"/>
              <w:rPr>
                <w:rFonts w:ascii="Times New Roman" w:hAnsi="Times New Roman"/>
                <w:sz w:val="20"/>
                <w:szCs w:val="20"/>
              </w:rPr>
            </w:pPr>
          </w:p>
        </w:tc>
        <w:tc>
          <w:tcPr>
            <w:tcW w:w="3239" w:type="pct"/>
            <w:vMerge w:val="restart"/>
            <w:tcBorders>
              <w:top w:val="single" w:sz="6" w:space="0" w:color="auto"/>
            </w:tcBorders>
          </w:tcPr>
          <w:p w14:paraId="2AEF1363" w14:textId="77777777" w:rsidR="0002618D" w:rsidRPr="003A468A" w:rsidRDefault="0002618D" w:rsidP="00F43C30">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stock exchange</w:t>
            </w:r>
            <w:r w:rsidR="009375A0" w:rsidRPr="003A468A">
              <w:rPr>
                <w:rFonts w:ascii="Times New Roman" w:hAnsi="Times New Roman"/>
                <w:sz w:val="20"/>
                <w:szCs w:val="20"/>
              </w:rPr>
              <w:t>”</w:t>
            </w:r>
            <w:r w:rsidRPr="003A468A">
              <w:rPr>
                <w:rFonts w:ascii="Times New Roman" w:hAnsi="Times New Roman"/>
                <w:sz w:val="20"/>
                <w:szCs w:val="20"/>
              </w:rPr>
              <w:t xml:space="preserve"> (second occurring), substitute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01247C52" w14:textId="77777777" w:rsidTr="008A2238">
        <w:trPr>
          <w:trHeight w:val="253"/>
        </w:trPr>
        <w:tc>
          <w:tcPr>
            <w:tcW w:w="1761" w:type="pct"/>
            <w:vMerge/>
            <w:tcBorders>
              <w:top w:val="single" w:sz="6" w:space="0" w:color="auto"/>
            </w:tcBorders>
          </w:tcPr>
          <w:p w14:paraId="6F70825D" w14:textId="77777777" w:rsidR="0002618D" w:rsidRPr="003A468A" w:rsidRDefault="0002618D" w:rsidP="008A2238">
            <w:pPr>
              <w:tabs>
                <w:tab w:val="left" w:leader="dot" w:pos="2959"/>
              </w:tabs>
              <w:spacing w:after="0" w:line="240" w:lineRule="auto"/>
              <w:ind w:left="288" w:hanging="288"/>
              <w:jc w:val="both"/>
              <w:rPr>
                <w:rFonts w:ascii="Times New Roman" w:hAnsi="Times New Roman"/>
                <w:sz w:val="20"/>
                <w:szCs w:val="20"/>
              </w:rPr>
            </w:pPr>
          </w:p>
        </w:tc>
        <w:tc>
          <w:tcPr>
            <w:tcW w:w="3239" w:type="pct"/>
            <w:vMerge/>
            <w:tcBorders>
              <w:top w:val="single" w:sz="6" w:space="0" w:color="auto"/>
            </w:tcBorders>
          </w:tcPr>
          <w:p w14:paraId="4A462C76" w14:textId="77777777" w:rsidR="0002618D" w:rsidRPr="003A468A" w:rsidRDefault="0002618D" w:rsidP="00F43C30">
            <w:pPr>
              <w:spacing w:after="0" w:line="240" w:lineRule="auto"/>
              <w:ind w:left="360" w:hanging="360"/>
              <w:jc w:val="both"/>
              <w:rPr>
                <w:rFonts w:ascii="Times New Roman" w:hAnsi="Times New Roman"/>
                <w:sz w:val="20"/>
                <w:szCs w:val="20"/>
              </w:rPr>
            </w:pPr>
          </w:p>
        </w:tc>
      </w:tr>
      <w:tr w:rsidR="0002618D" w:rsidRPr="003A468A" w14:paraId="4F5D300A" w14:textId="77777777" w:rsidTr="008A2238">
        <w:trPr>
          <w:trHeight w:val="253"/>
        </w:trPr>
        <w:tc>
          <w:tcPr>
            <w:tcW w:w="1761" w:type="pct"/>
            <w:vMerge w:val="restart"/>
          </w:tcPr>
          <w:p w14:paraId="6FC1F3E8" w14:textId="77777777" w:rsidR="0002618D" w:rsidRPr="003A468A" w:rsidRDefault="0002618D" w:rsidP="008A2238">
            <w:pPr>
              <w:tabs>
                <w:tab w:val="left" w:leader="dot" w:pos="2959"/>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Sub-section 39 (6)</w:t>
            </w:r>
            <w:r w:rsidR="00F43C30" w:rsidRPr="003A468A">
              <w:rPr>
                <w:rFonts w:ascii="Times New Roman" w:hAnsi="Times New Roman"/>
                <w:sz w:val="20"/>
                <w:szCs w:val="20"/>
              </w:rPr>
              <w:tab/>
            </w:r>
          </w:p>
        </w:tc>
        <w:tc>
          <w:tcPr>
            <w:tcW w:w="3239" w:type="pct"/>
            <w:vMerge w:val="restart"/>
          </w:tcPr>
          <w:p w14:paraId="7EB70C3B" w14:textId="77777777" w:rsidR="0002618D" w:rsidRPr="003A468A" w:rsidRDefault="0002618D" w:rsidP="00F43C30">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stock exchange</w:t>
            </w:r>
            <w:r w:rsidR="009375A0" w:rsidRPr="003A468A">
              <w:rPr>
                <w:rFonts w:ascii="Times New Roman" w:hAnsi="Times New Roman"/>
                <w:sz w:val="20"/>
                <w:szCs w:val="20"/>
              </w:rPr>
              <w:t>”</w:t>
            </w:r>
            <w:r w:rsidRPr="003A468A">
              <w:rPr>
                <w:rFonts w:ascii="Times New Roman" w:hAnsi="Times New Roman"/>
                <w:sz w:val="20"/>
                <w:szCs w:val="20"/>
              </w:rPr>
              <w:t xml:space="preserve"> (twice occurring), substitute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36A6F5F1" w14:textId="77777777" w:rsidTr="008A2238">
        <w:trPr>
          <w:trHeight w:val="253"/>
        </w:trPr>
        <w:tc>
          <w:tcPr>
            <w:tcW w:w="1761" w:type="pct"/>
            <w:vMerge/>
          </w:tcPr>
          <w:p w14:paraId="4508CC2B" w14:textId="77777777" w:rsidR="0002618D" w:rsidRPr="003A468A" w:rsidRDefault="0002618D" w:rsidP="008A2238">
            <w:pPr>
              <w:tabs>
                <w:tab w:val="left" w:leader="dot" w:pos="2959"/>
              </w:tabs>
              <w:spacing w:after="0" w:line="240" w:lineRule="auto"/>
              <w:ind w:left="288" w:hanging="288"/>
              <w:jc w:val="both"/>
              <w:rPr>
                <w:rFonts w:ascii="Times New Roman" w:hAnsi="Times New Roman"/>
                <w:sz w:val="20"/>
                <w:szCs w:val="20"/>
              </w:rPr>
            </w:pPr>
          </w:p>
        </w:tc>
        <w:tc>
          <w:tcPr>
            <w:tcW w:w="3239" w:type="pct"/>
            <w:vMerge/>
          </w:tcPr>
          <w:p w14:paraId="7D8D73F8" w14:textId="77777777" w:rsidR="0002618D" w:rsidRPr="003A468A" w:rsidRDefault="0002618D" w:rsidP="00F43C30">
            <w:pPr>
              <w:spacing w:after="0" w:line="240" w:lineRule="auto"/>
              <w:ind w:left="360" w:hanging="360"/>
              <w:jc w:val="both"/>
              <w:rPr>
                <w:rFonts w:ascii="Times New Roman" w:hAnsi="Times New Roman"/>
                <w:sz w:val="20"/>
                <w:szCs w:val="20"/>
              </w:rPr>
            </w:pPr>
          </w:p>
        </w:tc>
      </w:tr>
      <w:tr w:rsidR="0002618D" w:rsidRPr="003A468A" w14:paraId="0059288D" w14:textId="77777777" w:rsidTr="008A2238">
        <w:trPr>
          <w:trHeight w:val="20"/>
        </w:trPr>
        <w:tc>
          <w:tcPr>
            <w:tcW w:w="1761" w:type="pct"/>
          </w:tcPr>
          <w:p w14:paraId="3E35FA57" w14:textId="77777777" w:rsidR="0002618D" w:rsidRPr="003A468A" w:rsidRDefault="0002618D" w:rsidP="008A2238">
            <w:pPr>
              <w:tabs>
                <w:tab w:val="left" w:leader="dot" w:pos="2959"/>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Paragraph 46 (2) (b)</w:t>
            </w:r>
            <w:r w:rsidR="00F43C30" w:rsidRPr="003A468A">
              <w:rPr>
                <w:rFonts w:ascii="Times New Roman" w:hAnsi="Times New Roman"/>
                <w:sz w:val="20"/>
                <w:szCs w:val="20"/>
              </w:rPr>
              <w:tab/>
            </w:r>
          </w:p>
        </w:tc>
        <w:tc>
          <w:tcPr>
            <w:tcW w:w="3239" w:type="pct"/>
          </w:tcPr>
          <w:p w14:paraId="37D1A2A3" w14:textId="77777777" w:rsidR="0002618D" w:rsidRPr="003A468A" w:rsidRDefault="0002618D" w:rsidP="00F43C30">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public</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2A17339D" w14:textId="77777777" w:rsidTr="008A2238">
        <w:trPr>
          <w:trHeight w:val="253"/>
        </w:trPr>
        <w:tc>
          <w:tcPr>
            <w:tcW w:w="1761" w:type="pct"/>
            <w:vMerge w:val="restart"/>
          </w:tcPr>
          <w:p w14:paraId="77755AD2" w14:textId="77777777" w:rsidR="0002618D" w:rsidRPr="003A468A" w:rsidRDefault="0002618D" w:rsidP="008A2238">
            <w:pPr>
              <w:tabs>
                <w:tab w:val="left" w:leader="dot" w:pos="2959"/>
              </w:tabs>
              <w:spacing w:after="0" w:line="240" w:lineRule="auto"/>
              <w:ind w:left="288" w:hanging="288"/>
              <w:jc w:val="both"/>
              <w:rPr>
                <w:rFonts w:ascii="Times New Roman" w:hAnsi="Times New Roman"/>
                <w:sz w:val="20"/>
                <w:szCs w:val="20"/>
              </w:rPr>
            </w:pPr>
          </w:p>
        </w:tc>
        <w:tc>
          <w:tcPr>
            <w:tcW w:w="3239" w:type="pct"/>
            <w:vMerge w:val="restart"/>
          </w:tcPr>
          <w:p w14:paraId="6C2A33EE" w14:textId="77777777" w:rsidR="0002618D" w:rsidRPr="003A468A" w:rsidRDefault="0002618D" w:rsidP="00F43C30">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the stock exchange that is the home exchange</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each notifiable 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72929315" w14:textId="77777777" w:rsidTr="008A2238">
        <w:trPr>
          <w:trHeight w:val="253"/>
        </w:trPr>
        <w:tc>
          <w:tcPr>
            <w:tcW w:w="1761" w:type="pct"/>
            <w:vMerge/>
          </w:tcPr>
          <w:p w14:paraId="5723D524" w14:textId="77777777" w:rsidR="0002618D" w:rsidRPr="003A468A" w:rsidRDefault="0002618D" w:rsidP="008A2238">
            <w:pPr>
              <w:tabs>
                <w:tab w:val="left" w:leader="dot" w:pos="2959"/>
              </w:tabs>
              <w:spacing w:after="0" w:line="240" w:lineRule="auto"/>
              <w:ind w:left="288" w:hanging="288"/>
              <w:jc w:val="both"/>
              <w:rPr>
                <w:rFonts w:ascii="Times New Roman" w:hAnsi="Times New Roman"/>
                <w:sz w:val="20"/>
                <w:szCs w:val="20"/>
              </w:rPr>
            </w:pPr>
          </w:p>
        </w:tc>
        <w:tc>
          <w:tcPr>
            <w:tcW w:w="3239" w:type="pct"/>
            <w:vMerge/>
          </w:tcPr>
          <w:p w14:paraId="14B4AE62" w14:textId="77777777" w:rsidR="0002618D" w:rsidRPr="003A468A" w:rsidRDefault="0002618D" w:rsidP="00F43C30">
            <w:pPr>
              <w:spacing w:after="0" w:line="240" w:lineRule="auto"/>
              <w:ind w:left="360" w:hanging="360"/>
              <w:jc w:val="both"/>
              <w:rPr>
                <w:rFonts w:ascii="Times New Roman" w:hAnsi="Times New Roman"/>
                <w:sz w:val="20"/>
                <w:szCs w:val="20"/>
              </w:rPr>
            </w:pPr>
          </w:p>
        </w:tc>
      </w:tr>
      <w:tr w:rsidR="0002618D" w:rsidRPr="003A468A" w14:paraId="2E4A8896" w14:textId="77777777" w:rsidTr="008A2238">
        <w:trPr>
          <w:trHeight w:val="253"/>
        </w:trPr>
        <w:tc>
          <w:tcPr>
            <w:tcW w:w="1761" w:type="pct"/>
            <w:vMerge/>
          </w:tcPr>
          <w:p w14:paraId="7C217048" w14:textId="77777777" w:rsidR="0002618D" w:rsidRPr="003A468A" w:rsidRDefault="0002618D" w:rsidP="008A2238">
            <w:pPr>
              <w:tabs>
                <w:tab w:val="left" w:leader="dot" w:pos="2959"/>
              </w:tabs>
              <w:spacing w:after="0" w:line="240" w:lineRule="auto"/>
              <w:ind w:left="288" w:hanging="288"/>
              <w:jc w:val="both"/>
              <w:rPr>
                <w:rFonts w:ascii="Times New Roman" w:hAnsi="Times New Roman"/>
                <w:sz w:val="20"/>
                <w:szCs w:val="20"/>
              </w:rPr>
            </w:pPr>
          </w:p>
        </w:tc>
        <w:tc>
          <w:tcPr>
            <w:tcW w:w="3239" w:type="pct"/>
            <w:vMerge/>
          </w:tcPr>
          <w:p w14:paraId="29DD6A7A" w14:textId="77777777" w:rsidR="0002618D" w:rsidRPr="003A468A" w:rsidRDefault="0002618D" w:rsidP="00F43C30">
            <w:pPr>
              <w:spacing w:after="0" w:line="240" w:lineRule="auto"/>
              <w:ind w:left="360" w:hanging="360"/>
              <w:jc w:val="both"/>
              <w:rPr>
                <w:rFonts w:ascii="Times New Roman" w:hAnsi="Times New Roman"/>
                <w:sz w:val="20"/>
                <w:szCs w:val="20"/>
              </w:rPr>
            </w:pPr>
          </w:p>
        </w:tc>
      </w:tr>
      <w:tr w:rsidR="0002618D" w:rsidRPr="003A468A" w14:paraId="09FA2DDD" w14:textId="77777777" w:rsidTr="008A2238">
        <w:trPr>
          <w:trHeight w:val="253"/>
        </w:trPr>
        <w:tc>
          <w:tcPr>
            <w:tcW w:w="1761" w:type="pct"/>
            <w:vMerge w:val="restart"/>
          </w:tcPr>
          <w:p w14:paraId="7C66BA28" w14:textId="576676B0" w:rsidR="0002618D" w:rsidRPr="003A468A" w:rsidRDefault="0002618D" w:rsidP="003A468A">
            <w:pPr>
              <w:tabs>
                <w:tab w:val="left" w:leader="dot" w:pos="2959"/>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Sub-sections 56</w:t>
            </w:r>
            <w:r w:rsidR="003A468A">
              <w:rPr>
                <w:rFonts w:ascii="Times New Roman" w:hAnsi="Times New Roman"/>
                <w:sz w:val="20"/>
                <w:szCs w:val="20"/>
              </w:rPr>
              <w:t xml:space="preserve"> </w:t>
            </w:r>
            <w:r w:rsidRPr="003A468A">
              <w:rPr>
                <w:rFonts w:ascii="Times New Roman" w:hAnsi="Times New Roman"/>
                <w:sz w:val="20"/>
                <w:szCs w:val="20"/>
              </w:rPr>
              <w:t>(1), (2) and (3)</w:t>
            </w:r>
            <w:r w:rsidR="00F43C30" w:rsidRPr="003A468A">
              <w:rPr>
                <w:rFonts w:ascii="Times New Roman" w:hAnsi="Times New Roman"/>
                <w:sz w:val="20"/>
                <w:szCs w:val="20"/>
              </w:rPr>
              <w:tab/>
            </w:r>
          </w:p>
        </w:tc>
        <w:tc>
          <w:tcPr>
            <w:tcW w:w="3239" w:type="pct"/>
            <w:vMerge w:val="restart"/>
          </w:tcPr>
          <w:p w14:paraId="0C007E4E" w14:textId="77777777" w:rsidR="0002618D" w:rsidRPr="003A468A" w:rsidRDefault="0002618D" w:rsidP="00F43C30">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stock exchange</w:t>
            </w:r>
            <w:r w:rsidR="009375A0" w:rsidRPr="003A468A">
              <w:rPr>
                <w:rFonts w:ascii="Times New Roman" w:hAnsi="Times New Roman"/>
                <w:sz w:val="20"/>
                <w:szCs w:val="20"/>
              </w:rPr>
              <w:t>”</w:t>
            </w:r>
            <w:r w:rsidRPr="003A468A">
              <w:rPr>
                <w:rFonts w:ascii="Times New Roman" w:hAnsi="Times New Roman"/>
                <w:sz w:val="20"/>
                <w:szCs w:val="20"/>
              </w:rPr>
              <w:t xml:space="preserve"> (wherever occurring), substitute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6143779C" w14:textId="77777777" w:rsidTr="008A2238">
        <w:trPr>
          <w:trHeight w:val="253"/>
        </w:trPr>
        <w:tc>
          <w:tcPr>
            <w:tcW w:w="1761" w:type="pct"/>
            <w:vMerge/>
          </w:tcPr>
          <w:p w14:paraId="5DBE1B40" w14:textId="77777777" w:rsidR="0002618D" w:rsidRPr="003A468A" w:rsidRDefault="0002618D" w:rsidP="008A2238">
            <w:pPr>
              <w:tabs>
                <w:tab w:val="left" w:leader="dot" w:pos="2959"/>
              </w:tabs>
              <w:spacing w:after="0" w:line="240" w:lineRule="auto"/>
              <w:ind w:left="288" w:hanging="288"/>
              <w:jc w:val="both"/>
              <w:rPr>
                <w:rFonts w:ascii="Times New Roman" w:hAnsi="Times New Roman"/>
                <w:sz w:val="20"/>
                <w:szCs w:val="20"/>
              </w:rPr>
            </w:pPr>
          </w:p>
        </w:tc>
        <w:tc>
          <w:tcPr>
            <w:tcW w:w="3239" w:type="pct"/>
            <w:vMerge/>
          </w:tcPr>
          <w:p w14:paraId="61284748" w14:textId="77777777" w:rsidR="0002618D" w:rsidRPr="003A468A" w:rsidRDefault="0002618D" w:rsidP="00F43C30">
            <w:pPr>
              <w:spacing w:after="0" w:line="240" w:lineRule="auto"/>
              <w:ind w:left="360" w:hanging="360"/>
              <w:jc w:val="both"/>
              <w:rPr>
                <w:rFonts w:ascii="Times New Roman" w:hAnsi="Times New Roman"/>
                <w:sz w:val="20"/>
                <w:szCs w:val="20"/>
              </w:rPr>
            </w:pPr>
          </w:p>
        </w:tc>
      </w:tr>
      <w:tr w:rsidR="0002618D" w:rsidRPr="003A468A" w14:paraId="6BAB4550" w14:textId="77777777" w:rsidTr="008A2238">
        <w:trPr>
          <w:trHeight w:val="20"/>
        </w:trPr>
        <w:tc>
          <w:tcPr>
            <w:tcW w:w="1761" w:type="pct"/>
          </w:tcPr>
          <w:p w14:paraId="74508F6F" w14:textId="77777777" w:rsidR="0002618D" w:rsidRPr="003A468A" w:rsidRDefault="0002618D" w:rsidP="008A2238">
            <w:pPr>
              <w:tabs>
                <w:tab w:val="left" w:leader="dot" w:pos="2959"/>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Sub-section 62 (4)</w:t>
            </w:r>
            <w:r w:rsidR="00F43C30" w:rsidRPr="003A468A">
              <w:rPr>
                <w:rFonts w:ascii="Times New Roman" w:hAnsi="Times New Roman"/>
                <w:sz w:val="20"/>
                <w:szCs w:val="20"/>
              </w:rPr>
              <w:tab/>
            </w:r>
          </w:p>
        </w:tc>
        <w:tc>
          <w:tcPr>
            <w:tcW w:w="3239" w:type="pct"/>
          </w:tcPr>
          <w:p w14:paraId="519B8784" w14:textId="77777777" w:rsidR="0002618D" w:rsidRPr="003A468A" w:rsidRDefault="0002618D" w:rsidP="00F43C30">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(a) Omit </w:t>
            </w:r>
            <w:r w:rsidR="009375A0" w:rsidRPr="003A468A">
              <w:rPr>
                <w:rFonts w:ascii="Times New Roman" w:hAnsi="Times New Roman"/>
                <w:sz w:val="20"/>
                <w:szCs w:val="20"/>
              </w:rPr>
              <w:t>“</w:t>
            </w:r>
            <w:r w:rsidRPr="003A468A">
              <w:rPr>
                <w:rFonts w:ascii="Times New Roman" w:hAnsi="Times New Roman"/>
                <w:sz w:val="20"/>
                <w:szCs w:val="20"/>
              </w:rPr>
              <w:t>stock exchange</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p w14:paraId="56AAA5E6" w14:textId="77777777" w:rsidR="0002618D" w:rsidRPr="003A468A" w:rsidRDefault="0002618D" w:rsidP="00F43C30">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(b) Omit </w:t>
            </w:r>
            <w:r w:rsidR="009375A0" w:rsidRPr="003A468A">
              <w:rPr>
                <w:rFonts w:ascii="Times New Roman" w:hAnsi="Times New Roman"/>
                <w:sz w:val="20"/>
                <w:szCs w:val="20"/>
              </w:rPr>
              <w:t>“</w:t>
            </w:r>
            <w:r w:rsidRPr="003A468A">
              <w:rPr>
                <w:rFonts w:ascii="Times New Roman" w:hAnsi="Times New Roman"/>
                <w:sz w:val="20"/>
                <w:szCs w:val="20"/>
              </w:rPr>
              <w:t>stock exchanges</w:t>
            </w:r>
            <w:r w:rsidR="009375A0" w:rsidRPr="003A468A">
              <w:rPr>
                <w:rFonts w:ascii="Times New Roman" w:hAnsi="Times New Roman"/>
                <w:sz w:val="20"/>
                <w:szCs w:val="20"/>
              </w:rPr>
              <w:t>”</w:t>
            </w:r>
            <w:r w:rsidRPr="003A468A">
              <w:rPr>
                <w:rFonts w:ascii="Times New Roman" w:hAnsi="Times New Roman"/>
                <w:sz w:val="20"/>
                <w:szCs w:val="20"/>
              </w:rPr>
              <w:t xml:space="preserve">, substitute </w:t>
            </w:r>
            <w:r w:rsidR="009375A0" w:rsidRPr="003A468A">
              <w:rPr>
                <w:rFonts w:ascii="Times New Roman" w:hAnsi="Times New Roman"/>
                <w:sz w:val="20"/>
                <w:szCs w:val="20"/>
              </w:rPr>
              <w:t>“</w:t>
            </w:r>
            <w:r w:rsidRPr="003A468A">
              <w:rPr>
                <w:rFonts w:ascii="Times New Roman" w:hAnsi="Times New Roman"/>
                <w:sz w:val="20"/>
                <w:szCs w:val="20"/>
              </w:rPr>
              <w:t>securities exchanges</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3246875A" w14:textId="77777777" w:rsidTr="008A2238">
        <w:trPr>
          <w:trHeight w:val="253"/>
        </w:trPr>
        <w:tc>
          <w:tcPr>
            <w:tcW w:w="1761" w:type="pct"/>
            <w:vMerge w:val="restart"/>
            <w:tcBorders>
              <w:bottom w:val="single" w:sz="6" w:space="0" w:color="auto"/>
            </w:tcBorders>
          </w:tcPr>
          <w:p w14:paraId="248F0952" w14:textId="77777777" w:rsidR="0002618D" w:rsidRPr="003A468A" w:rsidRDefault="0002618D" w:rsidP="008A2238">
            <w:pPr>
              <w:tabs>
                <w:tab w:val="left" w:leader="dot" w:pos="2959"/>
              </w:tabs>
              <w:spacing w:after="0" w:line="240" w:lineRule="auto"/>
              <w:ind w:left="288" w:hanging="288"/>
              <w:jc w:val="both"/>
              <w:rPr>
                <w:rFonts w:ascii="Times New Roman" w:hAnsi="Times New Roman"/>
                <w:sz w:val="20"/>
                <w:szCs w:val="20"/>
              </w:rPr>
            </w:pPr>
            <w:r w:rsidRPr="003A468A">
              <w:rPr>
                <w:rFonts w:ascii="Times New Roman" w:hAnsi="Times New Roman"/>
                <w:sz w:val="20"/>
                <w:szCs w:val="20"/>
              </w:rPr>
              <w:t>Schedule, Part A, clauses 7, 8 and 9</w:t>
            </w:r>
          </w:p>
        </w:tc>
        <w:tc>
          <w:tcPr>
            <w:tcW w:w="3239" w:type="pct"/>
            <w:vMerge w:val="restart"/>
            <w:tcBorders>
              <w:bottom w:val="single" w:sz="6" w:space="0" w:color="auto"/>
            </w:tcBorders>
          </w:tcPr>
          <w:p w14:paraId="1E6560FD" w14:textId="77777777" w:rsidR="0002618D" w:rsidRPr="003A468A" w:rsidRDefault="0002618D" w:rsidP="00F43C30">
            <w:pPr>
              <w:spacing w:after="0" w:line="240" w:lineRule="auto"/>
              <w:ind w:left="360" w:hanging="360"/>
              <w:jc w:val="both"/>
              <w:rPr>
                <w:rFonts w:ascii="Times New Roman" w:hAnsi="Times New Roman"/>
                <w:sz w:val="20"/>
                <w:szCs w:val="20"/>
              </w:rPr>
            </w:pPr>
            <w:r w:rsidRPr="003A468A">
              <w:rPr>
                <w:rFonts w:ascii="Times New Roman" w:hAnsi="Times New Roman"/>
                <w:sz w:val="20"/>
                <w:szCs w:val="20"/>
              </w:rPr>
              <w:t xml:space="preserve">Omit </w:t>
            </w:r>
            <w:r w:rsidR="009375A0" w:rsidRPr="003A468A">
              <w:rPr>
                <w:rFonts w:ascii="Times New Roman" w:hAnsi="Times New Roman"/>
                <w:sz w:val="20"/>
                <w:szCs w:val="20"/>
              </w:rPr>
              <w:t>“</w:t>
            </w:r>
            <w:r w:rsidRPr="003A468A">
              <w:rPr>
                <w:rFonts w:ascii="Times New Roman" w:hAnsi="Times New Roman"/>
                <w:sz w:val="20"/>
                <w:szCs w:val="20"/>
              </w:rPr>
              <w:t>stock exchange</w:t>
            </w:r>
            <w:r w:rsidR="009375A0" w:rsidRPr="003A468A">
              <w:rPr>
                <w:rFonts w:ascii="Times New Roman" w:hAnsi="Times New Roman"/>
                <w:sz w:val="20"/>
                <w:szCs w:val="20"/>
              </w:rPr>
              <w:t>”</w:t>
            </w:r>
            <w:r w:rsidRPr="003A468A">
              <w:rPr>
                <w:rFonts w:ascii="Times New Roman" w:hAnsi="Times New Roman"/>
                <w:sz w:val="20"/>
                <w:szCs w:val="20"/>
              </w:rPr>
              <w:t xml:space="preserve"> (wherever occurring), substitute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tc>
      </w:tr>
      <w:tr w:rsidR="0002618D" w:rsidRPr="003A468A" w14:paraId="16C1B181" w14:textId="77777777" w:rsidTr="008A2238">
        <w:trPr>
          <w:trHeight w:val="253"/>
        </w:trPr>
        <w:tc>
          <w:tcPr>
            <w:tcW w:w="1761" w:type="pct"/>
            <w:vMerge/>
            <w:tcBorders>
              <w:bottom w:val="single" w:sz="6" w:space="0" w:color="auto"/>
            </w:tcBorders>
          </w:tcPr>
          <w:p w14:paraId="56C35F6F" w14:textId="77777777" w:rsidR="0002618D" w:rsidRPr="003A468A" w:rsidRDefault="0002618D" w:rsidP="009375A0">
            <w:pPr>
              <w:spacing w:after="0" w:line="240" w:lineRule="auto"/>
              <w:jc w:val="both"/>
              <w:rPr>
                <w:rFonts w:ascii="Times New Roman" w:hAnsi="Times New Roman"/>
                <w:sz w:val="20"/>
                <w:szCs w:val="20"/>
              </w:rPr>
            </w:pPr>
          </w:p>
        </w:tc>
        <w:tc>
          <w:tcPr>
            <w:tcW w:w="3239" w:type="pct"/>
            <w:vMerge/>
            <w:tcBorders>
              <w:bottom w:val="single" w:sz="6" w:space="0" w:color="auto"/>
            </w:tcBorders>
          </w:tcPr>
          <w:p w14:paraId="20311A11" w14:textId="77777777" w:rsidR="0002618D" w:rsidRPr="003A468A" w:rsidRDefault="0002618D" w:rsidP="009375A0">
            <w:pPr>
              <w:spacing w:after="0" w:line="240" w:lineRule="auto"/>
              <w:jc w:val="both"/>
              <w:rPr>
                <w:rFonts w:ascii="Times New Roman" w:hAnsi="Times New Roman"/>
                <w:sz w:val="20"/>
                <w:szCs w:val="20"/>
              </w:rPr>
            </w:pPr>
          </w:p>
        </w:tc>
      </w:tr>
    </w:tbl>
    <w:p w14:paraId="1FC3659A" w14:textId="77777777" w:rsidR="00F43C30" w:rsidRDefault="00F43C30" w:rsidP="00F43C30">
      <w:pPr>
        <w:spacing w:before="120" w:after="120" w:line="240" w:lineRule="auto"/>
        <w:jc w:val="center"/>
        <w:rPr>
          <w:rFonts w:ascii="Times New Roman" w:hAnsi="Times New Roman"/>
          <w:b/>
        </w:rPr>
      </w:pPr>
      <w:r>
        <w:rPr>
          <w:rFonts w:ascii="Times New Roman" w:hAnsi="Times New Roman"/>
          <w:b/>
        </w:rPr>
        <w:t>——————</w:t>
      </w:r>
    </w:p>
    <w:p w14:paraId="261D8037" w14:textId="77777777" w:rsidR="0002618D" w:rsidRPr="003A468A" w:rsidRDefault="009375A0" w:rsidP="00F43C30">
      <w:pPr>
        <w:tabs>
          <w:tab w:val="left" w:pos="7830"/>
        </w:tabs>
        <w:spacing w:before="120" w:after="120" w:line="240" w:lineRule="auto"/>
        <w:ind w:firstLine="3780"/>
        <w:jc w:val="both"/>
        <w:rPr>
          <w:rFonts w:ascii="Times New Roman" w:hAnsi="Times New Roman"/>
          <w:sz w:val="20"/>
          <w:szCs w:val="20"/>
        </w:rPr>
      </w:pPr>
      <w:r w:rsidRPr="009375A0">
        <w:rPr>
          <w:rFonts w:ascii="Times New Roman" w:hAnsi="Times New Roman"/>
          <w:b/>
        </w:rPr>
        <w:t>SCHEDULE 2</w:t>
      </w:r>
      <w:r w:rsidR="00F43C30">
        <w:rPr>
          <w:rFonts w:ascii="Times New Roman" w:hAnsi="Times New Roman"/>
        </w:rPr>
        <w:tab/>
      </w:r>
      <w:r w:rsidR="0002618D" w:rsidRPr="003A468A">
        <w:rPr>
          <w:rFonts w:ascii="Times New Roman" w:hAnsi="Times New Roman"/>
          <w:sz w:val="20"/>
          <w:szCs w:val="20"/>
        </w:rPr>
        <w:t>Section 133</w:t>
      </w:r>
    </w:p>
    <w:p w14:paraId="54CC8B75" w14:textId="77777777" w:rsidR="0002618D" w:rsidRPr="003A468A" w:rsidRDefault="0002618D" w:rsidP="00F43C30">
      <w:pPr>
        <w:spacing w:before="120" w:after="120" w:line="240" w:lineRule="auto"/>
        <w:jc w:val="center"/>
        <w:rPr>
          <w:rFonts w:ascii="Times New Roman" w:hAnsi="Times New Roman"/>
          <w:sz w:val="20"/>
          <w:szCs w:val="20"/>
        </w:rPr>
      </w:pPr>
      <w:r w:rsidRPr="003A468A">
        <w:rPr>
          <w:rFonts w:ascii="Times New Roman" w:hAnsi="Times New Roman"/>
          <w:sz w:val="20"/>
          <w:szCs w:val="20"/>
        </w:rPr>
        <w:t>FURTHER AMENDMENTS OF THE COMPANIES ACT 1981 RELATING TO SECURITIES EXCHANGES</w:t>
      </w:r>
    </w:p>
    <w:p w14:paraId="460EDA4D" w14:textId="77777777" w:rsidR="0002618D" w:rsidRPr="003A468A" w:rsidRDefault="0002618D" w:rsidP="00F43C30">
      <w:pPr>
        <w:spacing w:after="0" w:line="240" w:lineRule="auto"/>
        <w:ind w:firstLine="432"/>
        <w:jc w:val="both"/>
        <w:rPr>
          <w:rFonts w:ascii="Times New Roman" w:hAnsi="Times New Roman"/>
          <w:sz w:val="20"/>
          <w:szCs w:val="20"/>
        </w:rPr>
      </w:pPr>
      <w:r w:rsidRPr="003A468A">
        <w:rPr>
          <w:rFonts w:ascii="Times New Roman" w:hAnsi="Times New Roman"/>
          <w:sz w:val="20"/>
          <w:szCs w:val="20"/>
        </w:rPr>
        <w:t xml:space="preserve">1. The following provisions of the </w:t>
      </w:r>
      <w:r w:rsidR="009375A0" w:rsidRPr="003A468A">
        <w:rPr>
          <w:rFonts w:ascii="Times New Roman" w:hAnsi="Times New Roman"/>
          <w:i/>
          <w:sz w:val="20"/>
          <w:szCs w:val="20"/>
        </w:rPr>
        <w:t xml:space="preserve">Companies Act 1981 </w:t>
      </w:r>
      <w:r w:rsidRPr="003A468A">
        <w:rPr>
          <w:rFonts w:ascii="Times New Roman" w:hAnsi="Times New Roman"/>
          <w:sz w:val="20"/>
          <w:szCs w:val="20"/>
        </w:rPr>
        <w:t xml:space="preserve">are amended by omitting </w:t>
      </w:r>
      <w:r w:rsidR="009375A0" w:rsidRPr="003A468A">
        <w:rPr>
          <w:rFonts w:ascii="Times New Roman" w:hAnsi="Times New Roman"/>
          <w:sz w:val="20"/>
          <w:szCs w:val="20"/>
        </w:rPr>
        <w:t>“</w:t>
      </w:r>
      <w:r w:rsidRPr="003A468A">
        <w:rPr>
          <w:rFonts w:ascii="Times New Roman" w:hAnsi="Times New Roman"/>
          <w:sz w:val="20"/>
          <w:szCs w:val="20"/>
        </w:rPr>
        <w:t>stock exchange</w:t>
      </w:r>
      <w:r w:rsidR="009375A0" w:rsidRPr="003A468A">
        <w:rPr>
          <w:rFonts w:ascii="Times New Roman" w:hAnsi="Times New Roman"/>
          <w:sz w:val="20"/>
          <w:szCs w:val="20"/>
        </w:rPr>
        <w:t>”</w:t>
      </w:r>
      <w:r w:rsidRPr="003A468A">
        <w:rPr>
          <w:rFonts w:ascii="Times New Roman" w:hAnsi="Times New Roman"/>
          <w:sz w:val="20"/>
          <w:szCs w:val="20"/>
        </w:rPr>
        <w:t xml:space="preserve"> (wherever occurring) and substituting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p w14:paraId="42D98ACC" w14:textId="6A0C67C1" w:rsidR="0002618D" w:rsidRPr="003A468A" w:rsidRDefault="0002618D" w:rsidP="00F43C30">
      <w:pPr>
        <w:spacing w:after="0" w:line="240" w:lineRule="auto"/>
        <w:ind w:firstLine="432"/>
        <w:jc w:val="both"/>
        <w:rPr>
          <w:rFonts w:ascii="Times New Roman" w:hAnsi="Times New Roman"/>
          <w:sz w:val="20"/>
          <w:szCs w:val="20"/>
        </w:rPr>
      </w:pPr>
      <w:r w:rsidRPr="003A468A">
        <w:rPr>
          <w:rFonts w:ascii="Times New Roman" w:hAnsi="Times New Roman"/>
          <w:sz w:val="20"/>
          <w:szCs w:val="20"/>
        </w:rPr>
        <w:t xml:space="preserve">Sub-section 5 (1) (definition of </w:t>
      </w:r>
      <w:r w:rsidR="009375A0" w:rsidRPr="003A468A">
        <w:rPr>
          <w:rFonts w:ascii="Times New Roman" w:hAnsi="Times New Roman"/>
          <w:sz w:val="20"/>
          <w:szCs w:val="20"/>
        </w:rPr>
        <w:t>“</w:t>
      </w:r>
      <w:r w:rsidRPr="003A468A">
        <w:rPr>
          <w:rFonts w:ascii="Times New Roman" w:hAnsi="Times New Roman"/>
          <w:sz w:val="20"/>
          <w:szCs w:val="20"/>
        </w:rPr>
        <w:t>listed corporation</w:t>
      </w:r>
      <w:r w:rsidR="009375A0" w:rsidRPr="003A468A">
        <w:rPr>
          <w:rFonts w:ascii="Times New Roman" w:hAnsi="Times New Roman"/>
          <w:sz w:val="20"/>
          <w:szCs w:val="20"/>
        </w:rPr>
        <w:t>”</w:t>
      </w:r>
      <w:r w:rsidRPr="003A468A">
        <w:rPr>
          <w:rFonts w:ascii="Times New Roman" w:hAnsi="Times New Roman"/>
          <w:sz w:val="20"/>
          <w:szCs w:val="20"/>
        </w:rPr>
        <w:t>); paragraphs 100 (4) (a) and (b); sub-sections 105 (1), (7) and (8); sub-section 131 (5</w:t>
      </w:r>
      <w:r w:rsidR="00831C9C" w:rsidRPr="003A468A">
        <w:rPr>
          <w:rFonts w:ascii="Times New Roman" w:hAnsi="Times New Roman"/>
          <w:smallCaps/>
          <w:sz w:val="20"/>
          <w:szCs w:val="20"/>
        </w:rPr>
        <w:t>b</w:t>
      </w:r>
      <w:r w:rsidRPr="003A468A">
        <w:rPr>
          <w:rFonts w:ascii="Times New Roman" w:hAnsi="Times New Roman"/>
          <w:sz w:val="20"/>
          <w:szCs w:val="20"/>
        </w:rPr>
        <w:t>); paragraph 134 (2) (a); paragraph 191 (3) (d); sub-sections 194</w:t>
      </w:r>
      <w:r w:rsidR="003A468A">
        <w:rPr>
          <w:rFonts w:ascii="Times New Roman" w:hAnsi="Times New Roman"/>
          <w:sz w:val="20"/>
          <w:szCs w:val="20"/>
        </w:rPr>
        <w:t xml:space="preserve"> </w:t>
      </w:r>
      <w:r w:rsidRPr="003A468A">
        <w:rPr>
          <w:rFonts w:ascii="Times New Roman" w:hAnsi="Times New Roman"/>
          <w:sz w:val="20"/>
          <w:szCs w:val="20"/>
        </w:rPr>
        <w:t>(1) and (2); paragraph 195</w:t>
      </w:r>
      <w:r w:rsidR="003A468A">
        <w:rPr>
          <w:rFonts w:ascii="Times New Roman" w:hAnsi="Times New Roman"/>
          <w:sz w:val="20"/>
          <w:szCs w:val="20"/>
        </w:rPr>
        <w:t xml:space="preserve"> </w:t>
      </w:r>
      <w:r w:rsidRPr="003A468A">
        <w:rPr>
          <w:rFonts w:ascii="Times New Roman" w:hAnsi="Times New Roman"/>
          <w:sz w:val="20"/>
          <w:szCs w:val="20"/>
        </w:rPr>
        <w:t>(1) (c); sub-section 198 (2); paragraph 552 (4) (a); paragraph 552 (6) (h).</w:t>
      </w:r>
    </w:p>
    <w:p w14:paraId="2EAE913F" w14:textId="77777777" w:rsidR="0002618D" w:rsidRPr="003A468A" w:rsidRDefault="0002618D" w:rsidP="00F43C30">
      <w:pPr>
        <w:spacing w:after="0" w:line="240" w:lineRule="auto"/>
        <w:ind w:firstLine="432"/>
        <w:jc w:val="both"/>
        <w:rPr>
          <w:rFonts w:ascii="Times New Roman" w:hAnsi="Times New Roman"/>
          <w:sz w:val="20"/>
          <w:szCs w:val="20"/>
        </w:rPr>
      </w:pPr>
      <w:r w:rsidRPr="003A468A">
        <w:rPr>
          <w:rFonts w:ascii="Times New Roman" w:hAnsi="Times New Roman"/>
          <w:sz w:val="20"/>
          <w:szCs w:val="20"/>
        </w:rPr>
        <w:t xml:space="preserve">2. The following provisions of the </w:t>
      </w:r>
      <w:r w:rsidR="009375A0" w:rsidRPr="003A468A">
        <w:rPr>
          <w:rFonts w:ascii="Times New Roman" w:hAnsi="Times New Roman"/>
          <w:i/>
          <w:sz w:val="20"/>
          <w:szCs w:val="20"/>
        </w:rPr>
        <w:t xml:space="preserve">Companies Act 1981 </w:t>
      </w:r>
      <w:r w:rsidRPr="003A468A">
        <w:rPr>
          <w:rFonts w:ascii="Times New Roman" w:hAnsi="Times New Roman"/>
          <w:sz w:val="20"/>
          <w:szCs w:val="20"/>
        </w:rPr>
        <w:t xml:space="preserve">are amended by omitting </w:t>
      </w:r>
      <w:r w:rsidR="009375A0" w:rsidRPr="003A468A">
        <w:rPr>
          <w:rFonts w:ascii="Times New Roman" w:hAnsi="Times New Roman"/>
          <w:sz w:val="20"/>
          <w:szCs w:val="20"/>
        </w:rPr>
        <w:t>“</w:t>
      </w:r>
      <w:r w:rsidRPr="003A468A">
        <w:rPr>
          <w:rFonts w:ascii="Times New Roman" w:hAnsi="Times New Roman"/>
          <w:sz w:val="20"/>
          <w:szCs w:val="20"/>
        </w:rPr>
        <w:t>prescribed stock exchange</w:t>
      </w:r>
      <w:r w:rsidR="009375A0" w:rsidRPr="003A468A">
        <w:rPr>
          <w:rFonts w:ascii="Times New Roman" w:hAnsi="Times New Roman"/>
          <w:sz w:val="20"/>
          <w:szCs w:val="20"/>
        </w:rPr>
        <w:t>”</w:t>
      </w:r>
      <w:r w:rsidRPr="003A468A">
        <w:rPr>
          <w:rFonts w:ascii="Times New Roman" w:hAnsi="Times New Roman"/>
          <w:sz w:val="20"/>
          <w:szCs w:val="20"/>
        </w:rPr>
        <w:t xml:space="preserve"> (wherever occurring) and substituting </w:t>
      </w:r>
      <w:r w:rsidR="009375A0" w:rsidRPr="003A468A">
        <w:rPr>
          <w:rFonts w:ascii="Times New Roman" w:hAnsi="Times New Roman"/>
          <w:sz w:val="20"/>
          <w:szCs w:val="20"/>
        </w:rPr>
        <w:t>“</w:t>
      </w:r>
      <w:r w:rsidRPr="003A468A">
        <w:rPr>
          <w:rFonts w:ascii="Times New Roman" w:hAnsi="Times New Roman"/>
          <w:sz w:val="20"/>
          <w:szCs w:val="20"/>
        </w:rPr>
        <w:t>securities exchange</w:t>
      </w:r>
      <w:r w:rsidR="009375A0" w:rsidRPr="003A468A">
        <w:rPr>
          <w:rFonts w:ascii="Times New Roman" w:hAnsi="Times New Roman"/>
          <w:sz w:val="20"/>
          <w:szCs w:val="20"/>
        </w:rPr>
        <w:t>”</w:t>
      </w:r>
      <w:r w:rsidRPr="003A468A">
        <w:rPr>
          <w:rFonts w:ascii="Times New Roman" w:hAnsi="Times New Roman"/>
          <w:sz w:val="20"/>
          <w:szCs w:val="20"/>
        </w:rPr>
        <w:t>:</w:t>
      </w:r>
    </w:p>
    <w:p w14:paraId="7A06EF41" w14:textId="77777777" w:rsidR="0002618D" w:rsidRPr="003A468A" w:rsidRDefault="0002618D" w:rsidP="00F43C30">
      <w:pPr>
        <w:spacing w:after="0" w:line="240" w:lineRule="auto"/>
        <w:ind w:firstLine="432"/>
        <w:jc w:val="both"/>
        <w:rPr>
          <w:rFonts w:ascii="Times New Roman" w:hAnsi="Times New Roman"/>
          <w:sz w:val="20"/>
          <w:szCs w:val="20"/>
        </w:rPr>
      </w:pPr>
      <w:r w:rsidRPr="003A468A">
        <w:rPr>
          <w:rFonts w:ascii="Times New Roman" w:hAnsi="Times New Roman"/>
          <w:sz w:val="20"/>
          <w:szCs w:val="20"/>
        </w:rPr>
        <w:t xml:space="preserve">Sub-section 189 (1) (definition of </w:t>
      </w:r>
      <w:r w:rsidR="009375A0" w:rsidRPr="003A468A">
        <w:rPr>
          <w:rFonts w:ascii="Times New Roman" w:hAnsi="Times New Roman"/>
          <w:sz w:val="20"/>
          <w:szCs w:val="20"/>
        </w:rPr>
        <w:t>“</w:t>
      </w:r>
      <w:r w:rsidRPr="003A468A">
        <w:rPr>
          <w:rFonts w:ascii="Times New Roman" w:hAnsi="Times New Roman"/>
          <w:sz w:val="20"/>
          <w:szCs w:val="20"/>
        </w:rPr>
        <w:t>broker</w:t>
      </w:r>
      <w:r w:rsidR="009375A0" w:rsidRPr="003A468A">
        <w:rPr>
          <w:rFonts w:ascii="Times New Roman" w:hAnsi="Times New Roman"/>
          <w:sz w:val="20"/>
          <w:szCs w:val="20"/>
        </w:rPr>
        <w:t>”</w:t>
      </w:r>
      <w:r w:rsidRPr="003A468A">
        <w:rPr>
          <w:rFonts w:ascii="Times New Roman" w:hAnsi="Times New Roman"/>
          <w:sz w:val="20"/>
          <w:szCs w:val="20"/>
        </w:rPr>
        <w:t xml:space="preserve"> and paragraph (b) of the definition of </w:t>
      </w:r>
      <w:r w:rsidR="009375A0" w:rsidRPr="003A468A">
        <w:rPr>
          <w:rFonts w:ascii="Times New Roman" w:hAnsi="Times New Roman"/>
          <w:sz w:val="20"/>
          <w:szCs w:val="20"/>
        </w:rPr>
        <w:t>“</w:t>
      </w:r>
      <w:r w:rsidRPr="003A468A">
        <w:rPr>
          <w:rFonts w:ascii="Times New Roman" w:hAnsi="Times New Roman"/>
          <w:sz w:val="20"/>
          <w:szCs w:val="20"/>
        </w:rPr>
        <w:t>prescribed corporation</w:t>
      </w:r>
      <w:r w:rsidR="009375A0" w:rsidRPr="003A468A">
        <w:rPr>
          <w:rFonts w:ascii="Times New Roman" w:hAnsi="Times New Roman"/>
          <w:sz w:val="20"/>
          <w:szCs w:val="20"/>
        </w:rPr>
        <w:t>”</w:t>
      </w:r>
      <w:r w:rsidRPr="003A468A">
        <w:rPr>
          <w:rFonts w:ascii="Times New Roman" w:hAnsi="Times New Roman"/>
          <w:sz w:val="20"/>
          <w:szCs w:val="20"/>
        </w:rPr>
        <w:t>); paragraph 191 (3) (d); sub-sections 194 (1) and (2); paragraph 195 (1) (c); sub-section 198 (2); Schedule 4 (Forms 3 and 7).</w:t>
      </w:r>
    </w:p>
    <w:p w14:paraId="77159ADA" w14:textId="77777777" w:rsidR="00F43C30" w:rsidRPr="003A468A" w:rsidRDefault="00F43C30" w:rsidP="00F43C30">
      <w:pPr>
        <w:spacing w:before="120" w:after="0" w:line="240" w:lineRule="auto"/>
        <w:jc w:val="center"/>
        <w:rPr>
          <w:rFonts w:ascii="Times New Roman" w:hAnsi="Times New Roman"/>
          <w:sz w:val="20"/>
          <w:szCs w:val="20"/>
        </w:rPr>
      </w:pPr>
      <w:r w:rsidRPr="003A468A">
        <w:rPr>
          <w:rFonts w:ascii="Times New Roman" w:hAnsi="Times New Roman"/>
          <w:b/>
          <w:sz w:val="20"/>
          <w:szCs w:val="20"/>
        </w:rPr>
        <w:t>———————</w:t>
      </w:r>
    </w:p>
    <w:p w14:paraId="12E2A259" w14:textId="77777777" w:rsidR="0002618D" w:rsidRPr="009375A0" w:rsidRDefault="009375A0" w:rsidP="009375A0">
      <w:pPr>
        <w:spacing w:after="0" w:line="240" w:lineRule="auto"/>
        <w:jc w:val="both"/>
        <w:rPr>
          <w:rFonts w:ascii="Times New Roman" w:hAnsi="Times New Roman"/>
        </w:rPr>
      </w:pPr>
      <w:r>
        <w:rPr>
          <w:rFonts w:ascii="Times New Roman" w:hAnsi="Times New Roman"/>
        </w:rPr>
        <w:br w:type="page"/>
      </w:r>
    </w:p>
    <w:p w14:paraId="1B7ADB45" w14:textId="77777777" w:rsidR="0002618D" w:rsidRPr="00530777" w:rsidRDefault="009375A0" w:rsidP="00F43C30">
      <w:pPr>
        <w:tabs>
          <w:tab w:val="left" w:pos="7740"/>
        </w:tabs>
        <w:spacing w:after="0" w:line="240" w:lineRule="auto"/>
        <w:ind w:firstLine="3780"/>
        <w:jc w:val="both"/>
        <w:rPr>
          <w:rFonts w:ascii="Times New Roman" w:hAnsi="Times New Roman"/>
          <w:sz w:val="20"/>
          <w:szCs w:val="20"/>
        </w:rPr>
      </w:pPr>
      <w:r w:rsidRPr="009375A0">
        <w:rPr>
          <w:rFonts w:ascii="Times New Roman" w:hAnsi="Times New Roman"/>
          <w:b/>
        </w:rPr>
        <w:lastRenderedPageBreak/>
        <w:t>SCHEDULE 3</w:t>
      </w:r>
      <w:r w:rsidR="00F43C30">
        <w:rPr>
          <w:rFonts w:ascii="Times New Roman" w:hAnsi="Times New Roman"/>
        </w:rPr>
        <w:tab/>
      </w:r>
      <w:r w:rsidR="0002618D" w:rsidRPr="00530777">
        <w:rPr>
          <w:rFonts w:ascii="Times New Roman" w:hAnsi="Times New Roman"/>
          <w:sz w:val="20"/>
          <w:szCs w:val="20"/>
        </w:rPr>
        <w:t>Section 200</w:t>
      </w:r>
    </w:p>
    <w:p w14:paraId="533A9C9D" w14:textId="77777777" w:rsidR="0002618D" w:rsidRPr="00530777" w:rsidRDefault="0002618D" w:rsidP="00F43C30">
      <w:pPr>
        <w:spacing w:after="0" w:line="240" w:lineRule="auto"/>
        <w:jc w:val="center"/>
        <w:rPr>
          <w:rFonts w:ascii="Times New Roman" w:hAnsi="Times New Roman"/>
          <w:sz w:val="20"/>
          <w:szCs w:val="20"/>
        </w:rPr>
      </w:pPr>
      <w:r w:rsidRPr="00530777">
        <w:rPr>
          <w:rFonts w:ascii="Times New Roman" w:hAnsi="Times New Roman"/>
          <w:sz w:val="20"/>
          <w:szCs w:val="20"/>
        </w:rPr>
        <w:t>FURTHER AMENDMENTS OF THE SECURITIES INDUSTRY ACT 1980 RELATING TO SECURITIES EXCHANGES</w:t>
      </w:r>
    </w:p>
    <w:p w14:paraId="0A9715DF" w14:textId="77777777" w:rsidR="0002618D" w:rsidRPr="00530777" w:rsidRDefault="0002618D" w:rsidP="00F43C30">
      <w:pPr>
        <w:spacing w:after="0" w:line="240" w:lineRule="auto"/>
        <w:ind w:firstLine="432"/>
        <w:jc w:val="both"/>
        <w:rPr>
          <w:rFonts w:ascii="Times New Roman" w:hAnsi="Times New Roman"/>
          <w:sz w:val="20"/>
          <w:szCs w:val="20"/>
        </w:rPr>
      </w:pPr>
      <w:r w:rsidRPr="00530777">
        <w:rPr>
          <w:rFonts w:ascii="Times New Roman" w:hAnsi="Times New Roman"/>
          <w:sz w:val="20"/>
          <w:szCs w:val="20"/>
        </w:rPr>
        <w:t xml:space="preserve">The following provisions of the </w:t>
      </w:r>
      <w:r w:rsidR="009375A0" w:rsidRPr="00530777">
        <w:rPr>
          <w:rFonts w:ascii="Times New Roman" w:hAnsi="Times New Roman"/>
          <w:i/>
          <w:sz w:val="20"/>
          <w:szCs w:val="20"/>
        </w:rPr>
        <w:t xml:space="preserve">Securities Industry Act 1980 </w:t>
      </w:r>
      <w:r w:rsidRPr="00530777">
        <w:rPr>
          <w:rFonts w:ascii="Times New Roman" w:hAnsi="Times New Roman"/>
          <w:sz w:val="20"/>
          <w:szCs w:val="20"/>
        </w:rPr>
        <w:t xml:space="preserve">are amended by omitting </w:t>
      </w:r>
      <w:r w:rsidR="009375A0" w:rsidRPr="00530777">
        <w:rPr>
          <w:rFonts w:ascii="Times New Roman" w:hAnsi="Times New Roman"/>
          <w:sz w:val="20"/>
          <w:szCs w:val="20"/>
        </w:rPr>
        <w:t>“</w:t>
      </w:r>
      <w:r w:rsidRPr="00530777">
        <w:rPr>
          <w:rFonts w:ascii="Times New Roman" w:hAnsi="Times New Roman"/>
          <w:sz w:val="20"/>
          <w:szCs w:val="20"/>
        </w:rPr>
        <w:t>stock exchange</w:t>
      </w:r>
      <w:r w:rsidR="009375A0" w:rsidRPr="00530777">
        <w:rPr>
          <w:rFonts w:ascii="Times New Roman" w:hAnsi="Times New Roman"/>
          <w:sz w:val="20"/>
          <w:szCs w:val="20"/>
        </w:rPr>
        <w:t>”</w:t>
      </w:r>
      <w:r w:rsidRPr="00530777">
        <w:rPr>
          <w:rFonts w:ascii="Times New Roman" w:hAnsi="Times New Roman"/>
          <w:sz w:val="20"/>
          <w:szCs w:val="20"/>
        </w:rPr>
        <w:t xml:space="preserve"> (wherever occurring) and substituting </w:t>
      </w:r>
      <w:r w:rsidR="009375A0" w:rsidRPr="00530777">
        <w:rPr>
          <w:rFonts w:ascii="Times New Roman" w:hAnsi="Times New Roman"/>
          <w:sz w:val="20"/>
          <w:szCs w:val="20"/>
        </w:rPr>
        <w:t>“</w:t>
      </w:r>
      <w:r w:rsidRPr="00530777">
        <w:rPr>
          <w:rFonts w:ascii="Times New Roman" w:hAnsi="Times New Roman"/>
          <w:sz w:val="20"/>
          <w:szCs w:val="20"/>
        </w:rPr>
        <w:t>securities exchange</w:t>
      </w:r>
      <w:r w:rsidR="009375A0" w:rsidRPr="00530777">
        <w:rPr>
          <w:rFonts w:ascii="Times New Roman" w:hAnsi="Times New Roman"/>
          <w:sz w:val="20"/>
          <w:szCs w:val="20"/>
        </w:rPr>
        <w:t>”</w:t>
      </w:r>
      <w:r w:rsidRPr="00530777">
        <w:rPr>
          <w:rFonts w:ascii="Times New Roman" w:hAnsi="Times New Roman"/>
          <w:sz w:val="20"/>
          <w:szCs w:val="20"/>
        </w:rPr>
        <w:t>:</w:t>
      </w:r>
    </w:p>
    <w:p w14:paraId="612EAF87" w14:textId="1C8A8EEC" w:rsidR="0002618D" w:rsidRPr="00530777" w:rsidRDefault="0002618D" w:rsidP="00F43C30">
      <w:pPr>
        <w:spacing w:after="0" w:line="240" w:lineRule="auto"/>
        <w:ind w:firstLine="432"/>
        <w:jc w:val="both"/>
        <w:rPr>
          <w:rFonts w:ascii="Times New Roman" w:hAnsi="Times New Roman"/>
          <w:sz w:val="20"/>
          <w:szCs w:val="20"/>
        </w:rPr>
      </w:pPr>
      <w:r w:rsidRPr="00530777">
        <w:rPr>
          <w:rFonts w:ascii="Times New Roman" w:hAnsi="Times New Roman"/>
          <w:sz w:val="20"/>
          <w:szCs w:val="20"/>
        </w:rPr>
        <w:t xml:space="preserve">Sub-section 4 (1) (definitions of </w:t>
      </w:r>
      <w:r w:rsidR="009375A0" w:rsidRPr="00530777">
        <w:rPr>
          <w:rFonts w:ascii="Times New Roman" w:hAnsi="Times New Roman"/>
          <w:sz w:val="20"/>
          <w:szCs w:val="20"/>
        </w:rPr>
        <w:t>“</w:t>
      </w:r>
      <w:r w:rsidRPr="00530777">
        <w:rPr>
          <w:rFonts w:ascii="Times New Roman" w:hAnsi="Times New Roman"/>
          <w:sz w:val="20"/>
          <w:szCs w:val="20"/>
        </w:rPr>
        <w:t>committee</w:t>
      </w:r>
      <w:r w:rsidR="009375A0" w:rsidRPr="00530777">
        <w:rPr>
          <w:rFonts w:ascii="Times New Roman" w:hAnsi="Times New Roman"/>
          <w:sz w:val="20"/>
          <w:szCs w:val="20"/>
        </w:rPr>
        <w:t>”</w:t>
      </w:r>
      <w:r w:rsidRPr="00530777">
        <w:rPr>
          <w:rFonts w:ascii="Times New Roman" w:hAnsi="Times New Roman"/>
          <w:sz w:val="20"/>
          <w:szCs w:val="20"/>
        </w:rPr>
        <w:t xml:space="preserve">, </w:t>
      </w:r>
      <w:r w:rsidR="009375A0" w:rsidRPr="00530777">
        <w:rPr>
          <w:rFonts w:ascii="Times New Roman" w:hAnsi="Times New Roman"/>
          <w:sz w:val="20"/>
          <w:szCs w:val="20"/>
        </w:rPr>
        <w:t>“</w:t>
      </w:r>
      <w:r w:rsidRPr="00530777">
        <w:rPr>
          <w:rFonts w:ascii="Times New Roman" w:hAnsi="Times New Roman"/>
          <w:sz w:val="20"/>
          <w:szCs w:val="20"/>
        </w:rPr>
        <w:t>marketable parcel</w:t>
      </w:r>
      <w:r w:rsidR="009375A0" w:rsidRPr="00530777">
        <w:rPr>
          <w:rFonts w:ascii="Times New Roman" w:hAnsi="Times New Roman"/>
          <w:sz w:val="20"/>
          <w:szCs w:val="20"/>
        </w:rPr>
        <w:t>”</w:t>
      </w:r>
      <w:r w:rsidRPr="00530777">
        <w:rPr>
          <w:rFonts w:ascii="Times New Roman" w:hAnsi="Times New Roman"/>
          <w:sz w:val="20"/>
          <w:szCs w:val="20"/>
        </w:rPr>
        <w:t xml:space="preserve">, </w:t>
      </w:r>
      <w:r w:rsidR="009375A0" w:rsidRPr="00530777">
        <w:rPr>
          <w:rFonts w:ascii="Times New Roman" w:hAnsi="Times New Roman"/>
          <w:sz w:val="20"/>
          <w:szCs w:val="20"/>
        </w:rPr>
        <w:t>“</w:t>
      </w:r>
      <w:r w:rsidRPr="00530777">
        <w:rPr>
          <w:rFonts w:ascii="Times New Roman" w:hAnsi="Times New Roman"/>
          <w:sz w:val="20"/>
          <w:szCs w:val="20"/>
        </w:rPr>
        <w:t>member</w:t>
      </w:r>
      <w:r w:rsidR="009375A0" w:rsidRPr="00530777">
        <w:rPr>
          <w:rFonts w:ascii="Times New Roman" w:hAnsi="Times New Roman"/>
          <w:sz w:val="20"/>
          <w:szCs w:val="20"/>
        </w:rPr>
        <w:t>”</w:t>
      </w:r>
      <w:r w:rsidRPr="00530777">
        <w:rPr>
          <w:rFonts w:ascii="Times New Roman" w:hAnsi="Times New Roman"/>
          <w:sz w:val="20"/>
          <w:szCs w:val="20"/>
        </w:rPr>
        <w:t xml:space="preserve">, </w:t>
      </w:r>
      <w:r w:rsidR="009375A0" w:rsidRPr="00530777">
        <w:rPr>
          <w:rFonts w:ascii="Times New Roman" w:hAnsi="Times New Roman"/>
          <w:sz w:val="20"/>
          <w:szCs w:val="20"/>
        </w:rPr>
        <w:t>“</w:t>
      </w:r>
      <w:r w:rsidRPr="00530777">
        <w:rPr>
          <w:rFonts w:ascii="Times New Roman" w:hAnsi="Times New Roman"/>
          <w:sz w:val="20"/>
          <w:szCs w:val="20"/>
        </w:rPr>
        <w:t>member firm</w:t>
      </w:r>
      <w:r w:rsidR="009375A0" w:rsidRPr="00530777">
        <w:rPr>
          <w:rFonts w:ascii="Times New Roman" w:hAnsi="Times New Roman"/>
          <w:sz w:val="20"/>
          <w:szCs w:val="20"/>
        </w:rPr>
        <w:t>”</w:t>
      </w:r>
      <w:r w:rsidRPr="00530777">
        <w:rPr>
          <w:rFonts w:ascii="Times New Roman" w:hAnsi="Times New Roman"/>
          <w:sz w:val="20"/>
          <w:szCs w:val="20"/>
        </w:rPr>
        <w:t xml:space="preserve"> and </w:t>
      </w:r>
      <w:r w:rsidR="009375A0" w:rsidRPr="00530777">
        <w:rPr>
          <w:rFonts w:ascii="Times New Roman" w:hAnsi="Times New Roman"/>
          <w:sz w:val="20"/>
          <w:szCs w:val="20"/>
        </w:rPr>
        <w:t>“</w:t>
      </w:r>
      <w:r w:rsidRPr="00530777">
        <w:rPr>
          <w:rFonts w:ascii="Times New Roman" w:hAnsi="Times New Roman"/>
          <w:sz w:val="20"/>
          <w:szCs w:val="20"/>
        </w:rPr>
        <w:t>sole trader</w:t>
      </w:r>
      <w:r w:rsidR="009375A0" w:rsidRPr="00530777">
        <w:rPr>
          <w:rFonts w:ascii="Times New Roman" w:hAnsi="Times New Roman"/>
          <w:sz w:val="20"/>
          <w:szCs w:val="20"/>
        </w:rPr>
        <w:t>”</w:t>
      </w:r>
      <w:r w:rsidRPr="00530777">
        <w:rPr>
          <w:rFonts w:ascii="Times New Roman" w:hAnsi="Times New Roman"/>
          <w:sz w:val="20"/>
          <w:szCs w:val="20"/>
        </w:rPr>
        <w:t>); sub-section 4 (6); sub-paragraphs 8 (1) (a) (</w:t>
      </w:r>
      <w:proofErr w:type="spellStart"/>
      <w:r w:rsidRPr="00530777">
        <w:rPr>
          <w:rFonts w:ascii="Times New Roman" w:hAnsi="Times New Roman"/>
          <w:sz w:val="20"/>
          <w:szCs w:val="20"/>
        </w:rPr>
        <w:t>i</w:t>
      </w:r>
      <w:proofErr w:type="spellEnd"/>
      <w:r w:rsidRPr="00530777">
        <w:rPr>
          <w:rFonts w:ascii="Times New Roman" w:hAnsi="Times New Roman"/>
          <w:sz w:val="20"/>
          <w:szCs w:val="20"/>
        </w:rPr>
        <w:t>), (ii), (v) and (vi); sub-section 8 (2); sub-section 12 (3); paragraphs 14 (1) (a), (b) and (c); sub-section 37 (2); sub-sections 39 (1) and (6); section 40; sub-sections 41 (1) and (2); sub-section 42 (1); sub-section 51 (8); sub-paragraph 64 (2) (h) (</w:t>
      </w:r>
      <w:proofErr w:type="spellStart"/>
      <w:r w:rsidRPr="00530777">
        <w:rPr>
          <w:rFonts w:ascii="Times New Roman" w:hAnsi="Times New Roman"/>
          <w:sz w:val="20"/>
          <w:szCs w:val="20"/>
        </w:rPr>
        <w:t>i</w:t>
      </w:r>
      <w:proofErr w:type="spellEnd"/>
      <w:r w:rsidRPr="00530777">
        <w:rPr>
          <w:rFonts w:ascii="Times New Roman" w:hAnsi="Times New Roman"/>
          <w:sz w:val="20"/>
          <w:szCs w:val="20"/>
        </w:rPr>
        <w:t>); paragraph 64 (5) (a); paragraph 65 (7) (a); sub-sections 65 (8) and (9); sub-section 66 (5); paragraph 68 (3) (a); sub-paragraph 68 (3) (d) (iii); sub-section 68 (5); sub-section 71 (4); sub-section 79 (1); sub-section 80 (1); sub-section 80 (2) (other than paragraph 80 (2) (b)); paragraph 81 (1) (b); section 82; paragraph 87 (4) (a); sections 100, 101, 103 to 115 (inclusive) and 117</w:t>
      </w:r>
      <w:r w:rsidR="00831C9C" w:rsidRPr="00530777">
        <w:rPr>
          <w:rFonts w:ascii="Times New Roman" w:hAnsi="Times New Roman"/>
          <w:sz w:val="20"/>
          <w:szCs w:val="20"/>
        </w:rPr>
        <w:t xml:space="preserve"> </w:t>
      </w:r>
      <w:bookmarkStart w:id="0" w:name="_GoBack"/>
      <w:bookmarkEnd w:id="0"/>
      <w:r w:rsidR="00530777">
        <w:rPr>
          <w:rFonts w:ascii="Times New Roman" w:hAnsi="Times New Roman"/>
          <w:sz w:val="20"/>
          <w:szCs w:val="20"/>
        </w:rPr>
        <w:t>t</w:t>
      </w:r>
      <w:r w:rsidRPr="00530777">
        <w:rPr>
          <w:rFonts w:ascii="Times New Roman" w:hAnsi="Times New Roman"/>
          <w:sz w:val="20"/>
          <w:szCs w:val="20"/>
        </w:rPr>
        <w:t>o 122 (inclusive); sub-section 128 (9); sub-section 131 (1); sub-section 136 (3).</w:t>
      </w:r>
    </w:p>
    <w:p w14:paraId="5710ABA1" w14:textId="77777777" w:rsidR="00F43C30" w:rsidRPr="00530777" w:rsidRDefault="00F43C30" w:rsidP="00F43C30">
      <w:pPr>
        <w:pBdr>
          <w:top w:val="single" w:sz="4" w:space="1" w:color="auto"/>
        </w:pBdr>
        <w:spacing w:before="120" w:after="120" w:line="240" w:lineRule="auto"/>
        <w:jc w:val="center"/>
        <w:rPr>
          <w:rFonts w:ascii="Times New Roman" w:hAnsi="Times New Roman"/>
          <w:sz w:val="20"/>
          <w:szCs w:val="20"/>
        </w:rPr>
      </w:pPr>
    </w:p>
    <w:p w14:paraId="3595144F" w14:textId="77777777" w:rsidR="0002618D" w:rsidRPr="00F43C30" w:rsidRDefault="0002618D" w:rsidP="00F43C30">
      <w:pPr>
        <w:spacing w:before="120" w:after="120" w:line="240" w:lineRule="auto"/>
        <w:jc w:val="center"/>
        <w:rPr>
          <w:rFonts w:ascii="Times New Roman" w:hAnsi="Times New Roman"/>
          <w:b/>
        </w:rPr>
      </w:pPr>
      <w:r w:rsidRPr="00F43C30">
        <w:rPr>
          <w:rFonts w:ascii="Times New Roman" w:hAnsi="Times New Roman"/>
          <w:b/>
        </w:rPr>
        <w:t>NOTES</w:t>
      </w:r>
    </w:p>
    <w:p w14:paraId="3338E5DA" w14:textId="77777777" w:rsidR="0002618D" w:rsidRPr="00F43C30" w:rsidRDefault="0002618D" w:rsidP="00F43C30">
      <w:pPr>
        <w:spacing w:before="120" w:after="120" w:line="240" w:lineRule="auto"/>
        <w:ind w:left="216" w:hanging="216"/>
        <w:jc w:val="both"/>
        <w:rPr>
          <w:rFonts w:ascii="Times New Roman" w:hAnsi="Times New Roman"/>
          <w:sz w:val="20"/>
        </w:rPr>
      </w:pPr>
      <w:r w:rsidRPr="00F43C30">
        <w:rPr>
          <w:rFonts w:ascii="Times New Roman" w:hAnsi="Times New Roman"/>
          <w:sz w:val="20"/>
        </w:rPr>
        <w:t>1. No. 64, 1980, as amended. For previous amendments, see Nos. 2, 94 and 153, 1981;</w:t>
      </w:r>
      <w:r w:rsidR="00F43C30">
        <w:rPr>
          <w:rFonts w:ascii="Times New Roman" w:hAnsi="Times New Roman"/>
          <w:sz w:val="20"/>
        </w:rPr>
        <w:t xml:space="preserve"> </w:t>
      </w:r>
      <w:r w:rsidRPr="00F43C30">
        <w:rPr>
          <w:rFonts w:ascii="Times New Roman" w:hAnsi="Times New Roman"/>
          <w:sz w:val="20"/>
        </w:rPr>
        <w:t>No. 26, 1982; and No. 108, 1983.</w:t>
      </w:r>
    </w:p>
    <w:p w14:paraId="28D6BD27" w14:textId="77777777" w:rsidR="0002618D" w:rsidRPr="00F43C30" w:rsidRDefault="0002618D" w:rsidP="00F43C30">
      <w:pPr>
        <w:spacing w:before="120" w:after="120" w:line="240" w:lineRule="auto"/>
        <w:ind w:left="216" w:hanging="216"/>
        <w:jc w:val="both"/>
        <w:rPr>
          <w:rFonts w:ascii="Times New Roman" w:hAnsi="Times New Roman"/>
          <w:sz w:val="20"/>
        </w:rPr>
      </w:pPr>
      <w:r w:rsidRPr="00F43C30">
        <w:rPr>
          <w:rFonts w:ascii="Times New Roman" w:hAnsi="Times New Roman"/>
          <w:sz w:val="20"/>
        </w:rPr>
        <w:t>2. No. 89, 1981, as amended. For previous amendments, see No. 153, 1981; Nos. 26 and 80, 1982; No. 108, 1983; and No. 13, 1984.</w:t>
      </w:r>
    </w:p>
    <w:p w14:paraId="51235CA8" w14:textId="77777777" w:rsidR="0002618D" w:rsidRPr="00F43C30" w:rsidRDefault="0002618D" w:rsidP="00F43C30">
      <w:pPr>
        <w:spacing w:before="120" w:after="120" w:line="240" w:lineRule="auto"/>
        <w:ind w:left="216" w:hanging="216"/>
        <w:jc w:val="both"/>
        <w:rPr>
          <w:rFonts w:ascii="Times New Roman" w:hAnsi="Times New Roman"/>
          <w:sz w:val="20"/>
        </w:rPr>
      </w:pPr>
      <w:r w:rsidRPr="00F43C30">
        <w:rPr>
          <w:rFonts w:ascii="Times New Roman" w:hAnsi="Times New Roman"/>
          <w:sz w:val="20"/>
        </w:rPr>
        <w:t>3. No. 68, 1980, as amended. For previous amendments, see Nos. 4, 98 and 153, 1981; No. 108, 1983; and No. 13, 1984.</w:t>
      </w:r>
    </w:p>
    <w:p w14:paraId="54A66A8D" w14:textId="77777777" w:rsidR="0002618D" w:rsidRPr="00F43C30" w:rsidRDefault="0002618D" w:rsidP="00F43C30">
      <w:pPr>
        <w:spacing w:before="120" w:after="120" w:line="240" w:lineRule="auto"/>
        <w:ind w:left="216" w:hanging="216"/>
        <w:jc w:val="both"/>
        <w:rPr>
          <w:rFonts w:ascii="Times New Roman" w:hAnsi="Times New Roman"/>
          <w:sz w:val="20"/>
        </w:rPr>
      </w:pPr>
      <w:r w:rsidRPr="00F43C30">
        <w:rPr>
          <w:rFonts w:ascii="Times New Roman" w:hAnsi="Times New Roman"/>
          <w:sz w:val="20"/>
        </w:rPr>
        <w:t>4. No. 108, 1983.</w:t>
      </w:r>
    </w:p>
    <w:p w14:paraId="0F52950B" w14:textId="77777777" w:rsidR="0002618D" w:rsidRPr="00F43C30" w:rsidRDefault="0002618D" w:rsidP="00F43C30">
      <w:pPr>
        <w:spacing w:before="120" w:after="120" w:line="240" w:lineRule="auto"/>
        <w:ind w:left="216" w:hanging="216"/>
        <w:jc w:val="both"/>
        <w:rPr>
          <w:rFonts w:ascii="Times New Roman" w:hAnsi="Times New Roman"/>
          <w:sz w:val="20"/>
        </w:rPr>
      </w:pPr>
      <w:r w:rsidRPr="00F43C30">
        <w:rPr>
          <w:rFonts w:ascii="Times New Roman" w:hAnsi="Times New Roman"/>
          <w:sz w:val="20"/>
        </w:rPr>
        <w:t>5. No. 173, 1979, as amended. For previous amendments, see Nos. 1 and 153, 1981; No. 108, 1983; and No. 63, 1984.</w:t>
      </w:r>
    </w:p>
    <w:p w14:paraId="6E2C7719" w14:textId="77777777" w:rsidR="0002618D" w:rsidRPr="00F43C30" w:rsidRDefault="0002618D" w:rsidP="00F43C30">
      <w:pPr>
        <w:spacing w:before="120" w:after="120" w:line="240" w:lineRule="auto"/>
        <w:ind w:left="216" w:hanging="216"/>
        <w:jc w:val="both"/>
        <w:rPr>
          <w:rFonts w:ascii="Times New Roman" w:hAnsi="Times New Roman"/>
          <w:sz w:val="20"/>
        </w:rPr>
      </w:pPr>
      <w:r w:rsidRPr="00F43C30">
        <w:rPr>
          <w:rFonts w:ascii="Times New Roman" w:hAnsi="Times New Roman"/>
          <w:sz w:val="20"/>
        </w:rPr>
        <w:t>6. No. 66, 1980, as amended. For previous amendments, see Nos. 3, 96 and 153, 1981; No. 26, 1982; No. 108, 1983; and No. 13, 1984.</w:t>
      </w:r>
    </w:p>
    <w:p w14:paraId="3AE1EB73" w14:textId="77777777" w:rsidR="0002618D" w:rsidRPr="00F43C30" w:rsidRDefault="0002618D" w:rsidP="00F43C30">
      <w:pPr>
        <w:spacing w:before="120" w:after="120" w:line="240" w:lineRule="auto"/>
        <w:ind w:left="216" w:hanging="216"/>
        <w:jc w:val="both"/>
        <w:rPr>
          <w:rFonts w:ascii="Times New Roman" w:hAnsi="Times New Roman"/>
          <w:sz w:val="20"/>
        </w:rPr>
      </w:pPr>
      <w:r w:rsidRPr="00F43C30">
        <w:rPr>
          <w:rFonts w:ascii="Times New Roman" w:hAnsi="Times New Roman"/>
          <w:sz w:val="20"/>
        </w:rPr>
        <w:t xml:space="preserve">7. On the day on which section 200 of this Act comes into operation, the headings to sections 82, 109, 118 and 121 of the </w:t>
      </w:r>
      <w:r w:rsidR="009375A0" w:rsidRPr="00F43C30">
        <w:rPr>
          <w:rFonts w:ascii="Times New Roman" w:hAnsi="Times New Roman"/>
          <w:i/>
          <w:sz w:val="20"/>
        </w:rPr>
        <w:t xml:space="preserve">Securities Industry Act 1980 </w:t>
      </w:r>
      <w:r w:rsidRPr="00F43C30">
        <w:rPr>
          <w:rFonts w:ascii="Times New Roman" w:hAnsi="Times New Roman"/>
          <w:sz w:val="20"/>
        </w:rPr>
        <w:t xml:space="preserve">are altered by omitting </w:t>
      </w:r>
      <w:r w:rsidR="009375A0" w:rsidRPr="00F43C30">
        <w:rPr>
          <w:rFonts w:ascii="Times New Roman" w:hAnsi="Times New Roman"/>
          <w:sz w:val="20"/>
        </w:rPr>
        <w:t>“</w:t>
      </w:r>
      <w:r w:rsidRPr="00F43C30">
        <w:rPr>
          <w:rFonts w:ascii="Times New Roman" w:hAnsi="Times New Roman"/>
          <w:sz w:val="20"/>
        </w:rPr>
        <w:t>stock exchange</w:t>
      </w:r>
      <w:r w:rsidR="009375A0" w:rsidRPr="00F43C30">
        <w:rPr>
          <w:rFonts w:ascii="Times New Roman" w:hAnsi="Times New Roman"/>
          <w:sz w:val="20"/>
        </w:rPr>
        <w:t>”</w:t>
      </w:r>
      <w:r w:rsidRPr="00F43C30">
        <w:rPr>
          <w:rFonts w:ascii="Times New Roman" w:hAnsi="Times New Roman"/>
          <w:sz w:val="20"/>
        </w:rPr>
        <w:t xml:space="preserve"> and substituting </w:t>
      </w:r>
      <w:r w:rsidR="009375A0" w:rsidRPr="00F43C30">
        <w:rPr>
          <w:rFonts w:ascii="Times New Roman" w:hAnsi="Times New Roman"/>
          <w:sz w:val="20"/>
        </w:rPr>
        <w:t>“</w:t>
      </w:r>
      <w:r w:rsidRPr="00F43C30">
        <w:rPr>
          <w:rFonts w:ascii="Times New Roman" w:hAnsi="Times New Roman"/>
          <w:sz w:val="20"/>
        </w:rPr>
        <w:t>securities exchange</w:t>
      </w:r>
      <w:r w:rsidR="009375A0" w:rsidRPr="00F43C30">
        <w:rPr>
          <w:rFonts w:ascii="Times New Roman" w:hAnsi="Times New Roman"/>
          <w:sz w:val="20"/>
        </w:rPr>
        <w:t>”</w:t>
      </w:r>
      <w:r w:rsidRPr="00F43C30">
        <w:rPr>
          <w:rFonts w:ascii="Times New Roman" w:hAnsi="Times New Roman"/>
          <w:sz w:val="20"/>
        </w:rPr>
        <w:t>.</w:t>
      </w:r>
    </w:p>
    <w:p w14:paraId="08126DE0" w14:textId="77777777" w:rsidR="0002618D" w:rsidRPr="00A44944" w:rsidRDefault="009375A0" w:rsidP="009375A0">
      <w:pPr>
        <w:spacing w:after="0" w:line="240" w:lineRule="auto"/>
        <w:jc w:val="both"/>
        <w:rPr>
          <w:rFonts w:ascii="Times New Roman" w:hAnsi="Times New Roman"/>
          <w:sz w:val="20"/>
        </w:rPr>
      </w:pPr>
      <w:r w:rsidRPr="00A44944">
        <w:rPr>
          <w:rFonts w:ascii="Times New Roman" w:hAnsi="Times New Roman"/>
          <w:sz w:val="20"/>
        </w:rPr>
        <w:t>[</w:t>
      </w:r>
      <w:r w:rsidRPr="00A44944">
        <w:rPr>
          <w:rFonts w:ascii="Times New Roman" w:hAnsi="Times New Roman"/>
          <w:i/>
          <w:sz w:val="20"/>
        </w:rPr>
        <w:t>Minister’s second reading speech made in—</w:t>
      </w:r>
    </w:p>
    <w:p w14:paraId="460DEEB6" w14:textId="77777777" w:rsidR="00F43C30" w:rsidRPr="00A44944" w:rsidRDefault="009375A0" w:rsidP="00F43C30">
      <w:pPr>
        <w:spacing w:after="0" w:line="240" w:lineRule="auto"/>
        <w:ind w:left="900"/>
        <w:jc w:val="both"/>
        <w:rPr>
          <w:rFonts w:ascii="Times New Roman" w:hAnsi="Times New Roman"/>
          <w:i/>
          <w:sz w:val="20"/>
        </w:rPr>
      </w:pPr>
      <w:r w:rsidRPr="00A44944">
        <w:rPr>
          <w:rFonts w:ascii="Times New Roman" w:hAnsi="Times New Roman"/>
          <w:i/>
          <w:sz w:val="20"/>
        </w:rPr>
        <w:t>House of Rep</w:t>
      </w:r>
      <w:r w:rsidR="00F43C30" w:rsidRPr="00A44944">
        <w:rPr>
          <w:rFonts w:ascii="Times New Roman" w:hAnsi="Times New Roman"/>
          <w:i/>
          <w:sz w:val="20"/>
        </w:rPr>
        <w:t>resentatives on 11 October 1985</w:t>
      </w:r>
    </w:p>
    <w:p w14:paraId="1F8B88C5" w14:textId="77777777" w:rsidR="0002618D" w:rsidRPr="00A44944" w:rsidRDefault="009375A0" w:rsidP="00F43C30">
      <w:pPr>
        <w:spacing w:after="0" w:line="240" w:lineRule="auto"/>
        <w:ind w:left="900"/>
        <w:jc w:val="both"/>
        <w:rPr>
          <w:rFonts w:ascii="Times New Roman" w:hAnsi="Times New Roman"/>
          <w:sz w:val="20"/>
        </w:rPr>
      </w:pPr>
      <w:r w:rsidRPr="00A44944">
        <w:rPr>
          <w:rFonts w:ascii="Times New Roman" w:hAnsi="Times New Roman"/>
          <w:i/>
          <w:sz w:val="20"/>
        </w:rPr>
        <w:t>Senate on 26 November 1985</w:t>
      </w:r>
      <w:r w:rsidRPr="00A44944">
        <w:rPr>
          <w:rFonts w:ascii="Times New Roman" w:hAnsi="Times New Roman"/>
          <w:sz w:val="20"/>
        </w:rPr>
        <w:t>]</w:t>
      </w:r>
    </w:p>
    <w:sectPr w:rsidR="0002618D" w:rsidRPr="00A44944" w:rsidSect="00F11D4A">
      <w:headerReference w:type="default" r:id="rId18"/>
      <w:pgSz w:w="10325" w:h="14573" w:code="13"/>
      <w:pgMar w:top="720" w:right="720" w:bottom="720" w:left="72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C31A49" w15:done="0"/>
  <w15:commentEx w15:paraId="5ED42F78" w15:done="0"/>
  <w15:commentEx w15:paraId="0D2DFD57" w15:done="0"/>
  <w15:commentEx w15:paraId="385CB7EA" w15:done="0"/>
  <w15:commentEx w15:paraId="58086685" w15:done="0"/>
  <w15:commentEx w15:paraId="5551E657" w15:done="0"/>
  <w15:commentEx w15:paraId="41FE7245" w15:done="0"/>
  <w15:commentEx w15:paraId="597292A9" w15:done="0"/>
  <w15:commentEx w15:paraId="1B71562E" w15:done="0"/>
  <w15:commentEx w15:paraId="6603F50E" w15:done="0"/>
  <w15:commentEx w15:paraId="40DD0BD4" w15:done="0"/>
  <w15:commentEx w15:paraId="7B1B9383" w15:done="0"/>
  <w15:commentEx w15:paraId="6BF6FE13" w15:done="0"/>
  <w15:commentEx w15:paraId="7D7E17E8" w15:done="0"/>
  <w15:commentEx w15:paraId="69682CF8" w15:done="0"/>
  <w15:commentEx w15:paraId="5C921283" w15:done="0"/>
  <w15:commentEx w15:paraId="6ADD256C" w15:done="0"/>
  <w15:commentEx w15:paraId="40F18769" w15:done="0"/>
  <w15:commentEx w15:paraId="0CE4A5A2" w15:done="0"/>
  <w15:commentEx w15:paraId="3AB2ED33" w15:done="0"/>
  <w15:commentEx w15:paraId="7D42A3F3" w15:done="0"/>
  <w15:commentEx w15:paraId="0098AD19" w15:done="0"/>
  <w15:commentEx w15:paraId="7C354975" w15:done="0"/>
  <w15:commentEx w15:paraId="2350023F" w15:done="0"/>
  <w15:commentEx w15:paraId="4F72E9C0" w15:done="0"/>
  <w15:commentEx w15:paraId="067E53CE" w15:done="0"/>
  <w15:commentEx w15:paraId="3761AC46" w15:done="0"/>
  <w15:commentEx w15:paraId="391ADA3D" w15:done="0"/>
  <w15:commentEx w15:paraId="563323B6" w15:done="0"/>
  <w15:commentEx w15:paraId="02EDD6E3" w15:done="0"/>
  <w15:commentEx w15:paraId="795966CD" w15:done="0"/>
  <w15:commentEx w15:paraId="75C9CA59" w15:done="0"/>
  <w15:commentEx w15:paraId="59649D42" w15:done="0"/>
  <w15:commentEx w15:paraId="03F1E098" w15:done="0"/>
  <w15:commentEx w15:paraId="7141E51B" w15:done="0"/>
  <w15:commentEx w15:paraId="07FF3E5D" w15:done="0"/>
  <w15:commentEx w15:paraId="66082B82" w15:done="0"/>
  <w15:commentEx w15:paraId="6279FD21" w15:done="0"/>
  <w15:commentEx w15:paraId="7CF0D232" w15:done="0"/>
  <w15:commentEx w15:paraId="3DBCC7FE" w15:done="0"/>
  <w15:commentEx w15:paraId="0E51309F" w15:done="0"/>
  <w15:commentEx w15:paraId="0B02C5E3" w15:done="0"/>
  <w15:commentEx w15:paraId="11D5DE85" w15:done="0"/>
  <w15:commentEx w15:paraId="47965894" w15:done="0"/>
  <w15:commentEx w15:paraId="73C7A841" w15:done="0"/>
  <w15:commentEx w15:paraId="1F083826" w15:done="0"/>
  <w15:commentEx w15:paraId="33932D56" w15:done="0"/>
  <w15:commentEx w15:paraId="230FD815" w15:done="0"/>
  <w15:commentEx w15:paraId="4B3C46BC" w15:done="0"/>
  <w15:commentEx w15:paraId="6C6AF998" w15:done="0"/>
  <w15:commentEx w15:paraId="6973AE74" w15:done="0"/>
  <w15:commentEx w15:paraId="51DA7879" w15:done="0"/>
  <w15:commentEx w15:paraId="08A56072" w15:done="0"/>
  <w15:commentEx w15:paraId="490D4E7D" w15:done="0"/>
  <w15:commentEx w15:paraId="154B9CBC" w15:done="0"/>
  <w15:commentEx w15:paraId="3C11A985" w15:done="0"/>
  <w15:commentEx w15:paraId="039CBF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31A49" w16cid:durableId="2003D8C6"/>
  <w16cid:commentId w16cid:paraId="5ED42F78" w16cid:durableId="2003D8E5"/>
  <w16cid:commentId w16cid:paraId="0D2DFD57" w16cid:durableId="2003D926"/>
  <w16cid:commentId w16cid:paraId="385CB7EA" w16cid:durableId="2003D938"/>
  <w16cid:commentId w16cid:paraId="58086685" w16cid:durableId="2003D9F6"/>
  <w16cid:commentId w16cid:paraId="5551E657" w16cid:durableId="2003DA03"/>
  <w16cid:commentId w16cid:paraId="41FE7245" w16cid:durableId="2003DA0B"/>
  <w16cid:commentId w16cid:paraId="597292A9" w16cid:durableId="2003DA1F"/>
  <w16cid:commentId w16cid:paraId="1B71562E" w16cid:durableId="2003DA30"/>
  <w16cid:commentId w16cid:paraId="6603F50E" w16cid:durableId="2003DA3D"/>
  <w16cid:commentId w16cid:paraId="40DD0BD4" w16cid:durableId="2003DA4A"/>
  <w16cid:commentId w16cid:paraId="7B1B9383" w16cid:durableId="2003DAB0"/>
  <w16cid:commentId w16cid:paraId="6BF6FE13" w16cid:durableId="2003DAEE"/>
  <w16cid:commentId w16cid:paraId="7D7E17E8" w16cid:durableId="2003DAF5"/>
  <w16cid:commentId w16cid:paraId="69682CF8" w16cid:durableId="2003DB04"/>
  <w16cid:commentId w16cid:paraId="5C921283" w16cid:durableId="2003DB35"/>
  <w16cid:commentId w16cid:paraId="6ADD256C" w16cid:durableId="2003DC7C"/>
  <w16cid:commentId w16cid:paraId="40F18769" w16cid:durableId="2003DC74"/>
  <w16cid:commentId w16cid:paraId="0CE4A5A2" w16cid:durableId="2003DCC9"/>
  <w16cid:commentId w16cid:paraId="3AB2ED33" w16cid:durableId="2003DCD8"/>
  <w16cid:commentId w16cid:paraId="7D42A3F3" w16cid:durableId="2003DCF6"/>
  <w16cid:commentId w16cid:paraId="0098AD19" w16cid:durableId="2003DD3F"/>
  <w16cid:commentId w16cid:paraId="7C354975" w16cid:durableId="2003DD92"/>
  <w16cid:commentId w16cid:paraId="2350023F" w16cid:durableId="2003DDC5"/>
  <w16cid:commentId w16cid:paraId="4F72E9C0" w16cid:durableId="2003DDDA"/>
  <w16cid:commentId w16cid:paraId="067E53CE" w16cid:durableId="2003DDE1"/>
  <w16cid:commentId w16cid:paraId="3761AC46" w16cid:durableId="2003DDE8"/>
  <w16cid:commentId w16cid:paraId="391ADA3D" w16cid:durableId="2003DDF1"/>
  <w16cid:commentId w16cid:paraId="563323B6" w16cid:durableId="2003E6D0"/>
  <w16cid:commentId w16cid:paraId="02EDD6E3" w16cid:durableId="2003E7A1"/>
  <w16cid:commentId w16cid:paraId="795966CD" w16cid:durableId="2003E830"/>
  <w16cid:commentId w16cid:paraId="75C9CA59" w16cid:durableId="2003E8AB"/>
  <w16cid:commentId w16cid:paraId="59649D42" w16cid:durableId="2003E99B"/>
  <w16cid:commentId w16cid:paraId="03F1E098" w16cid:durableId="2003EA2C"/>
  <w16cid:commentId w16cid:paraId="7141E51B" w16cid:durableId="2003EA3C"/>
  <w16cid:commentId w16cid:paraId="07FF3E5D" w16cid:durableId="2003EA46"/>
  <w16cid:commentId w16cid:paraId="66082B82" w16cid:durableId="2003EBC3"/>
  <w16cid:commentId w16cid:paraId="6279FD21" w16cid:durableId="2003EBDF"/>
  <w16cid:commentId w16cid:paraId="7CF0D232" w16cid:durableId="2003EBFB"/>
  <w16cid:commentId w16cid:paraId="3DBCC7FE" w16cid:durableId="2003EC7A"/>
  <w16cid:commentId w16cid:paraId="0E51309F" w16cid:durableId="2003ECAD"/>
  <w16cid:commentId w16cid:paraId="0B02C5E3" w16cid:durableId="200685E2"/>
  <w16cid:commentId w16cid:paraId="11D5DE85" w16cid:durableId="2006865E"/>
  <w16cid:commentId w16cid:paraId="47965894" w16cid:durableId="200686B2"/>
  <w16cid:commentId w16cid:paraId="73C7A841" w16cid:durableId="200686DA"/>
  <w16cid:commentId w16cid:paraId="1F083826" w16cid:durableId="20068728"/>
  <w16cid:commentId w16cid:paraId="33932D56" w16cid:durableId="200687A8"/>
  <w16cid:commentId w16cid:paraId="230FD815" w16cid:durableId="200687FE"/>
  <w16cid:commentId w16cid:paraId="4B3C46BC" w16cid:durableId="20068850"/>
  <w16cid:commentId w16cid:paraId="6C6AF998" w16cid:durableId="200688A4"/>
  <w16cid:commentId w16cid:paraId="6973AE74" w16cid:durableId="20068993"/>
  <w16cid:commentId w16cid:paraId="51DA7879" w16cid:durableId="200689D0"/>
  <w16cid:commentId w16cid:paraId="08A56072" w16cid:durableId="200689D8"/>
  <w16cid:commentId w16cid:paraId="490D4E7D" w16cid:durableId="20068A03"/>
  <w16cid:commentId w16cid:paraId="154B9CBC" w16cid:durableId="20068A23"/>
  <w16cid:commentId w16cid:paraId="3C11A985" w16cid:durableId="20068A2B"/>
  <w16cid:commentId w16cid:paraId="039CBFF6" w16cid:durableId="20068A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F9EAE" w14:textId="77777777" w:rsidR="00B658D1" w:rsidRDefault="00B658D1" w:rsidP="00907F26">
      <w:pPr>
        <w:spacing w:after="0" w:line="240" w:lineRule="auto"/>
      </w:pPr>
      <w:r>
        <w:separator/>
      </w:r>
    </w:p>
  </w:endnote>
  <w:endnote w:type="continuationSeparator" w:id="0">
    <w:p w14:paraId="3B8917FF" w14:textId="77777777" w:rsidR="00B658D1" w:rsidRDefault="00B658D1" w:rsidP="0090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FD834" w14:textId="77777777" w:rsidR="00B658D1" w:rsidRDefault="00B658D1" w:rsidP="00907F26">
      <w:pPr>
        <w:spacing w:after="0" w:line="240" w:lineRule="auto"/>
      </w:pPr>
      <w:r>
        <w:separator/>
      </w:r>
    </w:p>
  </w:footnote>
  <w:footnote w:type="continuationSeparator" w:id="0">
    <w:p w14:paraId="596CDC3C" w14:textId="77777777" w:rsidR="00B658D1" w:rsidRDefault="00B658D1" w:rsidP="00907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20145" w14:textId="77777777" w:rsidR="00B658D1" w:rsidRPr="0036335C" w:rsidRDefault="00B658D1" w:rsidP="00EA572F">
    <w:pPr>
      <w:pStyle w:val="Header"/>
      <w:rPr>
        <w:sz w:val="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9801" w14:textId="77777777" w:rsidR="00B658D1" w:rsidRPr="00EA572F" w:rsidRDefault="00B658D1" w:rsidP="00EA57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52F0" w14:textId="77777777" w:rsidR="00B658D1" w:rsidRPr="00EA572F" w:rsidRDefault="00B658D1" w:rsidP="00EA57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A6955" w14:textId="77777777" w:rsidR="00B658D1" w:rsidRPr="00EA572F" w:rsidRDefault="00B658D1" w:rsidP="00EA57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020E5" w14:textId="77777777" w:rsidR="00B658D1" w:rsidRPr="00907F26" w:rsidRDefault="00B658D1" w:rsidP="00907F26">
    <w:pPr>
      <w:tabs>
        <w:tab w:val="left" w:pos="5940"/>
      </w:tabs>
      <w:spacing w:after="120" w:line="240" w:lineRule="auto"/>
      <w:jc w:val="center"/>
      <w:rPr>
        <w:rFonts w:ascii="Times New Roman" w:hAnsi="Times New Roman"/>
        <w:sz w:val="20"/>
      </w:rPr>
    </w:pPr>
    <w:r w:rsidRPr="00907F26">
      <w:rPr>
        <w:rFonts w:ascii="Times New Roman" w:hAnsi="Times New Roman"/>
        <w:i/>
        <w:sz w:val="20"/>
      </w:rPr>
      <w:t xml:space="preserve">Companies and Securities Legislation </w:t>
    </w:r>
    <w:r w:rsidRPr="00907F26">
      <w:rPr>
        <w:rFonts w:ascii="Times New Roman" w:hAnsi="Times New Roman"/>
        <w:sz w:val="20"/>
      </w:rPr>
      <w:t>(</w:t>
    </w:r>
    <w:r w:rsidRPr="00907F26">
      <w:rPr>
        <w:rFonts w:ascii="Times New Roman" w:hAnsi="Times New Roman"/>
        <w:i/>
        <w:sz w:val="20"/>
      </w:rPr>
      <w:t>Miscellaneous Amendments</w:t>
    </w:r>
    <w:r w:rsidRPr="00907F26">
      <w:rPr>
        <w:rFonts w:ascii="Times New Roman" w:hAnsi="Times New Roman"/>
        <w:sz w:val="20"/>
      </w:rPr>
      <w:t>)</w:t>
    </w:r>
    <w:r>
      <w:rPr>
        <w:rFonts w:ascii="Times New Roman" w:hAnsi="Times New Roman"/>
        <w:i/>
        <w:sz w:val="20"/>
      </w:rPr>
      <w:tab/>
    </w:r>
    <w:r w:rsidRPr="00907F26">
      <w:rPr>
        <w:rFonts w:ascii="Times New Roman" w:hAnsi="Times New Roman"/>
        <w:i/>
        <w:sz w:val="20"/>
      </w:rPr>
      <w:t>No. 192, 1985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4DF91" w14:textId="77777777" w:rsidR="00B658D1" w:rsidRPr="00EA572F" w:rsidRDefault="00B658D1" w:rsidP="00EA572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290B" w14:textId="77777777" w:rsidR="00B658D1" w:rsidRPr="00907F26" w:rsidRDefault="00B658D1" w:rsidP="00907F26">
    <w:pPr>
      <w:tabs>
        <w:tab w:val="left" w:pos="5940"/>
      </w:tabs>
      <w:spacing w:after="120" w:line="240" w:lineRule="auto"/>
      <w:jc w:val="center"/>
      <w:rPr>
        <w:rFonts w:ascii="Times New Roman" w:hAnsi="Times New Roman"/>
        <w:sz w:val="20"/>
      </w:rPr>
    </w:pPr>
    <w:r w:rsidRPr="00907F26">
      <w:rPr>
        <w:rFonts w:ascii="Times New Roman" w:hAnsi="Times New Roman"/>
        <w:i/>
        <w:sz w:val="20"/>
      </w:rPr>
      <w:t xml:space="preserve">Companies and Securities Legislation </w:t>
    </w:r>
    <w:r w:rsidRPr="00907F26">
      <w:rPr>
        <w:rFonts w:ascii="Times New Roman" w:hAnsi="Times New Roman"/>
        <w:sz w:val="20"/>
      </w:rPr>
      <w:t>(</w:t>
    </w:r>
    <w:r w:rsidRPr="00907F26">
      <w:rPr>
        <w:rFonts w:ascii="Times New Roman" w:hAnsi="Times New Roman"/>
        <w:i/>
        <w:sz w:val="20"/>
      </w:rPr>
      <w:t>Miscellaneous Amendments</w:t>
    </w:r>
    <w:r w:rsidRPr="00907F26">
      <w:rPr>
        <w:rFonts w:ascii="Times New Roman" w:hAnsi="Times New Roman"/>
        <w:sz w:val="20"/>
      </w:rPr>
      <w:t>)</w:t>
    </w:r>
    <w:r>
      <w:rPr>
        <w:rFonts w:ascii="Times New Roman" w:hAnsi="Times New Roman"/>
        <w:i/>
        <w:sz w:val="20"/>
      </w:rPr>
      <w:tab/>
    </w:r>
    <w:r w:rsidRPr="00907F26">
      <w:rPr>
        <w:rFonts w:ascii="Times New Roman" w:hAnsi="Times New Roman"/>
        <w:i/>
        <w:sz w:val="20"/>
      </w:rPr>
      <w:t>No. 192, 1985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5E583" w14:textId="77777777" w:rsidR="00B658D1" w:rsidRPr="008A2663" w:rsidRDefault="00B658D1" w:rsidP="008A2663">
    <w:pPr>
      <w:tabs>
        <w:tab w:val="left" w:pos="900"/>
        <w:tab w:val="left" w:pos="6120"/>
        <w:tab w:val="left" w:pos="6300"/>
        <w:tab w:val="left" w:pos="6930"/>
      </w:tabs>
      <w:spacing w:after="120" w:line="240" w:lineRule="auto"/>
      <w:rPr>
        <w:rFonts w:ascii="Times New Roman" w:hAnsi="Times New Roman"/>
        <w:sz w:val="20"/>
      </w:rPr>
    </w:pPr>
    <w:r w:rsidRPr="008A2663">
      <w:rPr>
        <w:rFonts w:ascii="Times New Roman" w:hAnsi="Times New Roman"/>
        <w:sz w:val="20"/>
      </w:rPr>
      <w:t>2642</w:t>
    </w:r>
    <w:r>
      <w:rPr>
        <w:rFonts w:ascii="Times New Roman" w:hAnsi="Times New Roman"/>
        <w:sz w:val="20"/>
      </w:rPr>
      <w:tab/>
    </w:r>
    <w:r w:rsidRPr="008A2663">
      <w:rPr>
        <w:rFonts w:ascii="Times New Roman" w:hAnsi="Times New Roman"/>
        <w:i/>
        <w:sz w:val="20"/>
      </w:rPr>
      <w:t xml:space="preserve">Companies and Securities Legislation </w:t>
    </w:r>
    <w:r w:rsidRPr="008A2663">
      <w:rPr>
        <w:rFonts w:ascii="Times New Roman" w:hAnsi="Times New Roman"/>
        <w:sz w:val="20"/>
      </w:rPr>
      <w:t>(</w:t>
    </w:r>
    <w:r w:rsidRPr="008A2663">
      <w:rPr>
        <w:rFonts w:ascii="Times New Roman" w:hAnsi="Times New Roman"/>
        <w:i/>
        <w:sz w:val="20"/>
      </w:rPr>
      <w:t>Miscellaneous Amendments</w:t>
    </w:r>
    <w:r w:rsidRPr="008A2663">
      <w:rPr>
        <w:rFonts w:ascii="Times New Roman" w:hAnsi="Times New Roman"/>
        <w:sz w:val="20"/>
      </w:rPr>
      <w:t>)</w:t>
    </w:r>
    <w:r w:rsidRPr="008A2663">
      <w:rPr>
        <w:rFonts w:ascii="Times New Roman" w:hAnsi="Times New Roman"/>
        <w:i/>
        <w:sz w:val="20"/>
      </w:rPr>
      <w:tab/>
      <w:t>No. 192, 1985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03DAD" w14:textId="77777777" w:rsidR="00B658D1" w:rsidRPr="008A2663" w:rsidRDefault="00B658D1" w:rsidP="00F06964">
    <w:pPr>
      <w:tabs>
        <w:tab w:val="left" w:pos="900"/>
        <w:tab w:val="left" w:pos="6750"/>
      </w:tabs>
      <w:spacing w:after="120" w:line="240" w:lineRule="auto"/>
      <w:ind w:firstLine="810"/>
      <w:rPr>
        <w:rFonts w:ascii="Times New Roman" w:hAnsi="Times New Roman"/>
        <w:sz w:val="20"/>
      </w:rPr>
    </w:pPr>
    <w:r w:rsidRPr="008A2663">
      <w:rPr>
        <w:rFonts w:ascii="Times New Roman" w:hAnsi="Times New Roman"/>
        <w:i/>
        <w:sz w:val="20"/>
      </w:rPr>
      <w:t xml:space="preserve">Companies and Securities Legislation </w:t>
    </w:r>
    <w:r w:rsidRPr="008A2663">
      <w:rPr>
        <w:rFonts w:ascii="Times New Roman" w:hAnsi="Times New Roman"/>
        <w:sz w:val="20"/>
      </w:rPr>
      <w:t>(</w:t>
    </w:r>
    <w:r w:rsidRPr="008A2663">
      <w:rPr>
        <w:rFonts w:ascii="Times New Roman" w:hAnsi="Times New Roman"/>
        <w:i/>
        <w:sz w:val="20"/>
      </w:rPr>
      <w:t>Miscellaneous Amendments</w:t>
    </w:r>
    <w:r w:rsidRPr="008A2663">
      <w:rPr>
        <w:rFonts w:ascii="Times New Roman" w:hAnsi="Times New Roman"/>
        <w:sz w:val="20"/>
      </w:rPr>
      <w:t>)</w:t>
    </w:r>
    <w:r w:rsidRPr="008A2663">
      <w:rPr>
        <w:rFonts w:ascii="Times New Roman" w:hAnsi="Times New Roman"/>
        <w:i/>
        <w:sz w:val="20"/>
      </w:rPr>
      <w:tab/>
      <w:t>No. 192,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618D"/>
    <w:rsid w:val="0002618D"/>
    <w:rsid w:val="000465B7"/>
    <w:rsid w:val="00055856"/>
    <w:rsid w:val="00082743"/>
    <w:rsid w:val="0009386E"/>
    <w:rsid w:val="000949E6"/>
    <w:rsid w:val="00116041"/>
    <w:rsid w:val="001213BA"/>
    <w:rsid w:val="00122EC9"/>
    <w:rsid w:val="00154F53"/>
    <w:rsid w:val="00156363"/>
    <w:rsid w:val="001B5E82"/>
    <w:rsid w:val="0021433D"/>
    <w:rsid w:val="0029088E"/>
    <w:rsid w:val="002E30EA"/>
    <w:rsid w:val="0036335C"/>
    <w:rsid w:val="003A468A"/>
    <w:rsid w:val="004604D7"/>
    <w:rsid w:val="004B581D"/>
    <w:rsid w:val="004C117B"/>
    <w:rsid w:val="004E0376"/>
    <w:rsid w:val="00524C52"/>
    <w:rsid w:val="00530777"/>
    <w:rsid w:val="005C34A0"/>
    <w:rsid w:val="006067C7"/>
    <w:rsid w:val="006534D3"/>
    <w:rsid w:val="006E6224"/>
    <w:rsid w:val="007250E1"/>
    <w:rsid w:val="00732495"/>
    <w:rsid w:val="00772EDC"/>
    <w:rsid w:val="008301D3"/>
    <w:rsid w:val="00831C9C"/>
    <w:rsid w:val="00867944"/>
    <w:rsid w:val="008A2238"/>
    <w:rsid w:val="008A2663"/>
    <w:rsid w:val="008C080D"/>
    <w:rsid w:val="00907F26"/>
    <w:rsid w:val="00925A03"/>
    <w:rsid w:val="009375A0"/>
    <w:rsid w:val="00953B5F"/>
    <w:rsid w:val="0096595E"/>
    <w:rsid w:val="00983C5C"/>
    <w:rsid w:val="009A1FA8"/>
    <w:rsid w:val="009F185F"/>
    <w:rsid w:val="009F28AB"/>
    <w:rsid w:val="00A44944"/>
    <w:rsid w:val="00A85956"/>
    <w:rsid w:val="00AE08A2"/>
    <w:rsid w:val="00AE1E7B"/>
    <w:rsid w:val="00AE2D46"/>
    <w:rsid w:val="00AE4ACB"/>
    <w:rsid w:val="00B658D1"/>
    <w:rsid w:val="00BD7379"/>
    <w:rsid w:val="00C472A6"/>
    <w:rsid w:val="00C824B1"/>
    <w:rsid w:val="00CA4100"/>
    <w:rsid w:val="00CD6270"/>
    <w:rsid w:val="00CE3D59"/>
    <w:rsid w:val="00D16339"/>
    <w:rsid w:val="00D34B98"/>
    <w:rsid w:val="00D70F88"/>
    <w:rsid w:val="00D859F5"/>
    <w:rsid w:val="00E366EA"/>
    <w:rsid w:val="00E443A1"/>
    <w:rsid w:val="00E45F59"/>
    <w:rsid w:val="00E6189B"/>
    <w:rsid w:val="00E8020B"/>
    <w:rsid w:val="00EA572F"/>
    <w:rsid w:val="00F06964"/>
    <w:rsid w:val="00F11D4A"/>
    <w:rsid w:val="00F43C30"/>
    <w:rsid w:val="00F4541E"/>
    <w:rsid w:val="00F5162C"/>
    <w:rsid w:val="00F75045"/>
    <w:rsid w:val="00F9053E"/>
    <w:rsid w:val="00FE2A54"/>
    <w:rsid w:val="00FF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418">
    <w:name w:val="Style418"/>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7">
    <w:name w:val="Style7"/>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0">
    <w:name w:val="Style20"/>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1">
    <w:name w:val="Style21"/>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455">
    <w:name w:val="Style2455"/>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456">
    <w:name w:val="Style2456"/>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933">
    <w:name w:val="Style933"/>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366">
    <w:name w:val="Style2366"/>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333">
    <w:name w:val="Style333"/>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399">
    <w:name w:val="Style2399"/>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739">
    <w:name w:val="Style739"/>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391">
    <w:name w:val="Style391"/>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41">
    <w:name w:val="Style141"/>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26">
    <w:name w:val="Style126"/>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03">
    <w:name w:val="Style103"/>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443">
    <w:name w:val="Style2443"/>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038">
    <w:name w:val="Style2038"/>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94">
    <w:name w:val="Style194"/>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92">
    <w:name w:val="Style192"/>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66">
    <w:name w:val="Style166"/>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571">
    <w:name w:val="Style571"/>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218">
    <w:name w:val="Style1218"/>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461">
    <w:name w:val="Style2461"/>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052">
    <w:name w:val="Style1052"/>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99">
    <w:name w:val="Style199"/>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407">
    <w:name w:val="Style2407"/>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34">
    <w:name w:val="Style234"/>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359">
    <w:name w:val="Style2359"/>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008">
    <w:name w:val="Style2008"/>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468">
    <w:name w:val="Style2468"/>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366">
    <w:name w:val="Style366"/>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469">
    <w:name w:val="Style2469"/>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63">
    <w:name w:val="Style263"/>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031">
    <w:name w:val="Style1031"/>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544">
    <w:name w:val="Style544"/>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181">
    <w:name w:val="Style1181"/>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67">
    <w:name w:val="Style267"/>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68">
    <w:name w:val="Style268"/>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733">
    <w:name w:val="Style1733"/>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73">
    <w:name w:val="Style273"/>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71">
    <w:name w:val="Style271"/>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72">
    <w:name w:val="Style272"/>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76">
    <w:name w:val="Style276"/>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338">
    <w:name w:val="Style338"/>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92">
    <w:name w:val="Style292"/>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529">
    <w:name w:val="Style529"/>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93">
    <w:name w:val="Style293"/>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417">
    <w:name w:val="Style417"/>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362">
    <w:name w:val="Style2362"/>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341">
    <w:name w:val="Style341"/>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377">
    <w:name w:val="Style2377"/>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395">
    <w:name w:val="Style395"/>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2002">
    <w:name w:val="Style2002"/>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1776">
    <w:name w:val="Style1776"/>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315">
    <w:name w:val="Style315"/>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316">
    <w:name w:val="Style316"/>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937">
    <w:name w:val="Style937"/>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328">
    <w:name w:val="Style328"/>
    <w:basedOn w:val="Normal"/>
    <w:rsid w:val="0002618D"/>
    <w:pPr>
      <w:spacing w:after="0" w:line="240" w:lineRule="auto"/>
    </w:pPr>
    <w:rPr>
      <w:rFonts w:ascii="Bookman Old Style" w:eastAsia="Bookman Old Style" w:hAnsi="Bookman Old Style" w:cs="Bookman Old Style"/>
      <w:sz w:val="20"/>
      <w:szCs w:val="20"/>
    </w:rPr>
  </w:style>
  <w:style w:type="paragraph" w:customStyle="1" w:styleId="Style343">
    <w:name w:val="Style343"/>
    <w:basedOn w:val="Normal"/>
    <w:rsid w:val="0002618D"/>
    <w:pPr>
      <w:spacing w:after="0" w:line="240" w:lineRule="auto"/>
    </w:pPr>
    <w:rPr>
      <w:rFonts w:ascii="Bookman Old Style" w:eastAsia="Bookman Old Style" w:hAnsi="Bookman Old Style" w:cs="Bookman Old Style"/>
      <w:sz w:val="20"/>
      <w:szCs w:val="20"/>
    </w:rPr>
  </w:style>
  <w:style w:type="character" w:customStyle="1" w:styleId="CharStyle2">
    <w:name w:val="CharStyle2"/>
    <w:basedOn w:val="DefaultParagraphFont"/>
    <w:rsid w:val="0002618D"/>
    <w:rPr>
      <w:rFonts w:ascii="Bookman Old Style" w:eastAsia="Bookman Old Style" w:hAnsi="Bookman Old Style" w:cs="Bookman Old Style"/>
      <w:b/>
      <w:bCs/>
      <w:i w:val="0"/>
      <w:iCs w:val="0"/>
      <w:smallCaps/>
      <w:sz w:val="16"/>
      <w:szCs w:val="16"/>
    </w:rPr>
  </w:style>
  <w:style w:type="character" w:customStyle="1" w:styleId="CharStyle5">
    <w:name w:val="CharStyle5"/>
    <w:basedOn w:val="DefaultParagraphFont"/>
    <w:rsid w:val="0002618D"/>
    <w:rPr>
      <w:rFonts w:ascii="Bookman Old Style" w:eastAsia="Bookman Old Style" w:hAnsi="Bookman Old Style" w:cs="Bookman Old Style"/>
      <w:b w:val="0"/>
      <w:bCs w:val="0"/>
      <w:i w:val="0"/>
      <w:iCs w:val="0"/>
      <w:smallCaps w:val="0"/>
      <w:sz w:val="14"/>
      <w:szCs w:val="14"/>
    </w:rPr>
  </w:style>
  <w:style w:type="character" w:customStyle="1" w:styleId="CharStyle17">
    <w:name w:val="CharStyle17"/>
    <w:basedOn w:val="DefaultParagraphFont"/>
    <w:rsid w:val="0002618D"/>
    <w:rPr>
      <w:rFonts w:ascii="Cambria" w:eastAsia="Cambria" w:hAnsi="Cambria" w:cs="Cambria"/>
      <w:b/>
      <w:bCs/>
      <w:i w:val="0"/>
      <w:iCs w:val="0"/>
      <w:smallCaps/>
      <w:sz w:val="18"/>
      <w:szCs w:val="18"/>
    </w:rPr>
  </w:style>
  <w:style w:type="character" w:customStyle="1" w:styleId="CharStyle43">
    <w:name w:val="CharStyle43"/>
    <w:basedOn w:val="DefaultParagraphFont"/>
    <w:rsid w:val="0002618D"/>
    <w:rPr>
      <w:rFonts w:ascii="Bookman Old Style" w:eastAsia="Bookman Old Style" w:hAnsi="Bookman Old Style" w:cs="Bookman Old Style"/>
      <w:b/>
      <w:bCs/>
      <w:i w:val="0"/>
      <w:iCs w:val="0"/>
      <w:smallCaps w:val="0"/>
      <w:sz w:val="16"/>
      <w:szCs w:val="16"/>
    </w:rPr>
  </w:style>
  <w:style w:type="character" w:customStyle="1" w:styleId="CharStyle45">
    <w:name w:val="CharStyle45"/>
    <w:basedOn w:val="DefaultParagraphFont"/>
    <w:rsid w:val="0002618D"/>
    <w:rPr>
      <w:rFonts w:ascii="Bookman Old Style" w:eastAsia="Bookman Old Style" w:hAnsi="Bookman Old Style" w:cs="Bookman Old Style"/>
      <w:b w:val="0"/>
      <w:bCs w:val="0"/>
      <w:i/>
      <w:iCs/>
      <w:smallCaps w:val="0"/>
      <w:sz w:val="14"/>
      <w:szCs w:val="14"/>
    </w:rPr>
  </w:style>
  <w:style w:type="character" w:customStyle="1" w:styleId="CharStyle47">
    <w:name w:val="CharStyle47"/>
    <w:basedOn w:val="DefaultParagraphFont"/>
    <w:rsid w:val="0002618D"/>
    <w:rPr>
      <w:rFonts w:ascii="Cambria" w:eastAsia="Cambria" w:hAnsi="Cambria" w:cs="Cambria"/>
      <w:b/>
      <w:bCs/>
      <w:i w:val="0"/>
      <w:iCs w:val="0"/>
      <w:smallCaps/>
      <w:sz w:val="16"/>
      <w:szCs w:val="16"/>
    </w:rPr>
  </w:style>
  <w:style w:type="character" w:customStyle="1" w:styleId="CharStyle61">
    <w:name w:val="CharStyle61"/>
    <w:basedOn w:val="DefaultParagraphFont"/>
    <w:rsid w:val="0002618D"/>
    <w:rPr>
      <w:rFonts w:ascii="Bookman Old Style" w:eastAsia="Bookman Old Style" w:hAnsi="Bookman Old Style" w:cs="Bookman Old Style"/>
      <w:b w:val="0"/>
      <w:bCs w:val="0"/>
      <w:i w:val="0"/>
      <w:iCs w:val="0"/>
      <w:smallCaps w:val="0"/>
      <w:sz w:val="30"/>
      <w:szCs w:val="30"/>
    </w:rPr>
  </w:style>
  <w:style w:type="character" w:customStyle="1" w:styleId="CharStyle64">
    <w:name w:val="CharStyle64"/>
    <w:basedOn w:val="DefaultParagraphFont"/>
    <w:rsid w:val="0002618D"/>
    <w:rPr>
      <w:rFonts w:ascii="Bookman Old Style" w:eastAsia="Bookman Old Style" w:hAnsi="Bookman Old Style" w:cs="Bookman Old Style"/>
      <w:b/>
      <w:bCs/>
      <w:i w:val="0"/>
      <w:iCs w:val="0"/>
      <w:smallCaps w:val="0"/>
      <w:sz w:val="20"/>
      <w:szCs w:val="20"/>
    </w:rPr>
  </w:style>
  <w:style w:type="character" w:customStyle="1" w:styleId="CharStyle68">
    <w:name w:val="CharStyle68"/>
    <w:basedOn w:val="DefaultParagraphFont"/>
    <w:rsid w:val="0002618D"/>
    <w:rPr>
      <w:rFonts w:ascii="Bookman Old Style" w:eastAsia="Bookman Old Style" w:hAnsi="Bookman Old Style" w:cs="Bookman Old Style"/>
      <w:b/>
      <w:bCs/>
      <w:i w:val="0"/>
      <w:iCs w:val="0"/>
      <w:smallCaps w:val="0"/>
      <w:sz w:val="18"/>
      <w:szCs w:val="18"/>
    </w:rPr>
  </w:style>
  <w:style w:type="character" w:customStyle="1" w:styleId="CharStyle70">
    <w:name w:val="CharStyle70"/>
    <w:basedOn w:val="DefaultParagraphFont"/>
    <w:rsid w:val="0002618D"/>
    <w:rPr>
      <w:rFonts w:ascii="Bookman Old Style" w:eastAsia="Bookman Old Style" w:hAnsi="Bookman Old Style" w:cs="Bookman Old Style"/>
      <w:b w:val="0"/>
      <w:bCs w:val="0"/>
      <w:i/>
      <w:iCs/>
      <w:smallCaps w:val="0"/>
      <w:sz w:val="18"/>
      <w:szCs w:val="18"/>
    </w:rPr>
  </w:style>
  <w:style w:type="character" w:customStyle="1" w:styleId="CharStyle71">
    <w:name w:val="CharStyle71"/>
    <w:basedOn w:val="DefaultParagraphFont"/>
    <w:rsid w:val="0002618D"/>
    <w:rPr>
      <w:rFonts w:ascii="Bookman Old Style" w:eastAsia="Bookman Old Style" w:hAnsi="Bookman Old Style" w:cs="Bookman Old Style"/>
      <w:b w:val="0"/>
      <w:bCs w:val="0"/>
      <w:i w:val="0"/>
      <w:iCs w:val="0"/>
      <w:smallCaps w:val="0"/>
      <w:sz w:val="18"/>
      <w:szCs w:val="18"/>
    </w:rPr>
  </w:style>
  <w:style w:type="character" w:customStyle="1" w:styleId="CharStyle354">
    <w:name w:val="CharStyle354"/>
    <w:basedOn w:val="DefaultParagraphFont"/>
    <w:rsid w:val="0002618D"/>
    <w:rPr>
      <w:rFonts w:ascii="Bookman Old Style" w:eastAsia="Bookman Old Style" w:hAnsi="Bookman Old Style" w:cs="Bookman Old Style"/>
      <w:b/>
      <w:bCs/>
      <w:i w:val="0"/>
      <w:iCs w:val="0"/>
      <w:smallCaps w:val="0"/>
      <w:spacing w:val="10"/>
      <w:sz w:val="16"/>
      <w:szCs w:val="16"/>
    </w:rPr>
  </w:style>
  <w:style w:type="character" w:customStyle="1" w:styleId="CharStyle394">
    <w:name w:val="CharStyle394"/>
    <w:basedOn w:val="DefaultParagraphFont"/>
    <w:rsid w:val="0002618D"/>
    <w:rPr>
      <w:rFonts w:ascii="Bookman Old Style" w:eastAsia="Bookman Old Style" w:hAnsi="Bookman Old Style" w:cs="Bookman Old Style"/>
      <w:b/>
      <w:bCs/>
      <w:i w:val="0"/>
      <w:iCs w:val="0"/>
      <w:smallCaps/>
      <w:sz w:val="20"/>
      <w:szCs w:val="20"/>
    </w:rPr>
  </w:style>
  <w:style w:type="character" w:customStyle="1" w:styleId="CharStyle405">
    <w:name w:val="CharStyle405"/>
    <w:basedOn w:val="DefaultParagraphFont"/>
    <w:rsid w:val="0002618D"/>
    <w:rPr>
      <w:rFonts w:ascii="Bookman Old Style" w:eastAsia="Bookman Old Style" w:hAnsi="Bookman Old Style" w:cs="Bookman Old Style"/>
      <w:b/>
      <w:bCs/>
      <w:i w:val="0"/>
      <w:iCs w:val="0"/>
      <w:smallCaps w:val="0"/>
      <w:spacing w:val="10"/>
      <w:w w:val="70"/>
      <w:sz w:val="20"/>
      <w:szCs w:val="20"/>
    </w:rPr>
  </w:style>
  <w:style w:type="character" w:customStyle="1" w:styleId="CharStyle419">
    <w:name w:val="CharStyle419"/>
    <w:basedOn w:val="DefaultParagraphFont"/>
    <w:rsid w:val="0002618D"/>
    <w:rPr>
      <w:rFonts w:ascii="Bookman Old Style" w:eastAsia="Bookman Old Style" w:hAnsi="Bookman Old Style" w:cs="Bookman Old Style"/>
      <w:b/>
      <w:bCs/>
      <w:i w:val="0"/>
      <w:iCs w:val="0"/>
      <w:smallCaps w:val="0"/>
      <w:sz w:val="20"/>
      <w:szCs w:val="20"/>
    </w:rPr>
  </w:style>
  <w:style w:type="character" w:customStyle="1" w:styleId="CharStyle631">
    <w:name w:val="CharStyle631"/>
    <w:basedOn w:val="DefaultParagraphFont"/>
    <w:rsid w:val="0002618D"/>
    <w:rPr>
      <w:rFonts w:ascii="Bookman Old Style" w:eastAsia="Bookman Old Style" w:hAnsi="Bookman Old Style" w:cs="Bookman Old Style"/>
      <w:b w:val="0"/>
      <w:bCs w:val="0"/>
      <w:i w:val="0"/>
      <w:iCs w:val="0"/>
      <w:smallCaps w:val="0"/>
      <w:sz w:val="20"/>
      <w:szCs w:val="20"/>
    </w:rPr>
  </w:style>
  <w:style w:type="character" w:customStyle="1" w:styleId="CharStyle685">
    <w:name w:val="CharStyle685"/>
    <w:basedOn w:val="DefaultParagraphFont"/>
    <w:rsid w:val="0002618D"/>
    <w:rPr>
      <w:rFonts w:ascii="Bookman Old Style" w:eastAsia="Bookman Old Style" w:hAnsi="Bookman Old Style" w:cs="Bookman Old Style"/>
      <w:b/>
      <w:bCs/>
      <w:i w:val="0"/>
      <w:iCs w:val="0"/>
      <w:smallCaps w:val="0"/>
      <w:sz w:val="22"/>
      <w:szCs w:val="22"/>
    </w:rPr>
  </w:style>
  <w:style w:type="character" w:customStyle="1" w:styleId="CharStyle690">
    <w:name w:val="CharStyle690"/>
    <w:basedOn w:val="DefaultParagraphFont"/>
    <w:rsid w:val="0002618D"/>
    <w:rPr>
      <w:rFonts w:ascii="Bookman Old Style" w:eastAsia="Bookman Old Style" w:hAnsi="Bookman Old Style" w:cs="Bookman Old Style"/>
      <w:b/>
      <w:bCs/>
      <w:i w:val="0"/>
      <w:iCs w:val="0"/>
      <w:smallCaps w:val="0"/>
      <w:sz w:val="22"/>
      <w:szCs w:val="22"/>
    </w:rPr>
  </w:style>
  <w:style w:type="character" w:customStyle="1" w:styleId="CharStyle692">
    <w:name w:val="CharStyle692"/>
    <w:basedOn w:val="DefaultParagraphFont"/>
    <w:rsid w:val="0002618D"/>
    <w:rPr>
      <w:rFonts w:ascii="Bookman Old Style" w:eastAsia="Bookman Old Style" w:hAnsi="Bookman Old Style" w:cs="Bookman Old Style"/>
      <w:b/>
      <w:bCs/>
      <w:i/>
      <w:iCs/>
      <w:smallCaps w:val="0"/>
      <w:sz w:val="18"/>
      <w:szCs w:val="18"/>
    </w:rPr>
  </w:style>
  <w:style w:type="character" w:customStyle="1" w:styleId="CharStyle725">
    <w:name w:val="CharStyle725"/>
    <w:basedOn w:val="DefaultParagraphFont"/>
    <w:rsid w:val="0002618D"/>
    <w:rPr>
      <w:rFonts w:ascii="Bookman Old Style" w:eastAsia="Bookman Old Style" w:hAnsi="Bookman Old Style" w:cs="Bookman Old Style"/>
      <w:b/>
      <w:bCs/>
      <w:i w:val="0"/>
      <w:iCs w:val="0"/>
      <w:smallCaps/>
      <w:spacing w:val="10"/>
      <w:sz w:val="20"/>
      <w:szCs w:val="20"/>
    </w:rPr>
  </w:style>
  <w:style w:type="character" w:customStyle="1" w:styleId="CharStyle726">
    <w:name w:val="CharStyle726"/>
    <w:basedOn w:val="DefaultParagraphFont"/>
    <w:rsid w:val="0002618D"/>
    <w:rPr>
      <w:rFonts w:ascii="Bookman Old Style" w:eastAsia="Bookman Old Style" w:hAnsi="Bookman Old Style" w:cs="Bookman Old Style"/>
      <w:b/>
      <w:bCs/>
      <w:i w:val="0"/>
      <w:iCs w:val="0"/>
      <w:smallCaps w:val="0"/>
      <w:spacing w:val="20"/>
      <w:sz w:val="18"/>
      <w:szCs w:val="18"/>
    </w:rPr>
  </w:style>
  <w:style w:type="character" w:customStyle="1" w:styleId="CharStyle861">
    <w:name w:val="CharStyle861"/>
    <w:basedOn w:val="DefaultParagraphFont"/>
    <w:rsid w:val="0002618D"/>
    <w:rPr>
      <w:rFonts w:ascii="Bookman Old Style" w:eastAsia="Bookman Old Style" w:hAnsi="Bookman Old Style" w:cs="Bookman Old Style"/>
      <w:b w:val="0"/>
      <w:bCs w:val="0"/>
      <w:i w:val="0"/>
      <w:iCs w:val="0"/>
      <w:smallCaps w:val="0"/>
      <w:sz w:val="16"/>
      <w:szCs w:val="16"/>
    </w:rPr>
  </w:style>
  <w:style w:type="character" w:customStyle="1" w:styleId="CharStyle882">
    <w:name w:val="CharStyle882"/>
    <w:basedOn w:val="DefaultParagraphFont"/>
    <w:rsid w:val="0002618D"/>
    <w:rPr>
      <w:rFonts w:ascii="Bookman Old Style" w:eastAsia="Bookman Old Style" w:hAnsi="Bookman Old Style" w:cs="Bookman Old Style"/>
      <w:b w:val="0"/>
      <w:bCs w:val="0"/>
      <w:i/>
      <w:iCs/>
      <w:smallCaps w:val="0"/>
      <w:sz w:val="14"/>
      <w:szCs w:val="14"/>
    </w:rPr>
  </w:style>
  <w:style w:type="character" w:styleId="PlaceholderText">
    <w:name w:val="Placeholder Text"/>
    <w:basedOn w:val="DefaultParagraphFont"/>
    <w:uiPriority w:val="99"/>
    <w:semiHidden/>
    <w:rsid w:val="008301D3"/>
    <w:rPr>
      <w:color w:val="808080"/>
    </w:rPr>
  </w:style>
  <w:style w:type="paragraph" w:styleId="Header">
    <w:name w:val="header"/>
    <w:basedOn w:val="Normal"/>
    <w:link w:val="HeaderChar"/>
    <w:uiPriority w:val="99"/>
    <w:unhideWhenUsed/>
    <w:rsid w:val="00907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26"/>
  </w:style>
  <w:style w:type="paragraph" w:styleId="Footer">
    <w:name w:val="footer"/>
    <w:basedOn w:val="Normal"/>
    <w:link w:val="FooterChar"/>
    <w:uiPriority w:val="99"/>
    <w:unhideWhenUsed/>
    <w:rsid w:val="00907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26"/>
  </w:style>
  <w:style w:type="paragraph" w:styleId="BalloonText">
    <w:name w:val="Balloon Text"/>
    <w:basedOn w:val="Normal"/>
    <w:link w:val="BalloonTextChar"/>
    <w:uiPriority w:val="99"/>
    <w:semiHidden/>
    <w:unhideWhenUsed/>
    <w:rsid w:val="00AE4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CB"/>
    <w:rPr>
      <w:rFonts w:ascii="Tahoma" w:hAnsi="Tahoma" w:cs="Tahoma"/>
      <w:sz w:val="16"/>
      <w:szCs w:val="16"/>
    </w:rPr>
  </w:style>
  <w:style w:type="character" w:styleId="CommentReference">
    <w:name w:val="annotation reference"/>
    <w:basedOn w:val="DefaultParagraphFont"/>
    <w:uiPriority w:val="99"/>
    <w:semiHidden/>
    <w:unhideWhenUsed/>
    <w:rsid w:val="00082743"/>
    <w:rPr>
      <w:sz w:val="16"/>
      <w:szCs w:val="16"/>
    </w:rPr>
  </w:style>
  <w:style w:type="paragraph" w:styleId="CommentText">
    <w:name w:val="annotation text"/>
    <w:basedOn w:val="Normal"/>
    <w:link w:val="CommentTextChar"/>
    <w:uiPriority w:val="99"/>
    <w:semiHidden/>
    <w:unhideWhenUsed/>
    <w:rsid w:val="00082743"/>
    <w:pPr>
      <w:spacing w:line="240" w:lineRule="auto"/>
    </w:pPr>
    <w:rPr>
      <w:sz w:val="20"/>
      <w:szCs w:val="20"/>
    </w:rPr>
  </w:style>
  <w:style w:type="character" w:customStyle="1" w:styleId="CommentTextChar">
    <w:name w:val="Comment Text Char"/>
    <w:basedOn w:val="DefaultParagraphFont"/>
    <w:link w:val="CommentText"/>
    <w:uiPriority w:val="99"/>
    <w:semiHidden/>
    <w:rsid w:val="00082743"/>
    <w:rPr>
      <w:sz w:val="20"/>
      <w:szCs w:val="20"/>
    </w:rPr>
  </w:style>
  <w:style w:type="paragraph" w:styleId="CommentSubject">
    <w:name w:val="annotation subject"/>
    <w:basedOn w:val="CommentText"/>
    <w:next w:val="CommentText"/>
    <w:link w:val="CommentSubjectChar"/>
    <w:uiPriority w:val="99"/>
    <w:semiHidden/>
    <w:unhideWhenUsed/>
    <w:rsid w:val="00082743"/>
    <w:rPr>
      <w:b/>
      <w:bCs/>
    </w:rPr>
  </w:style>
  <w:style w:type="character" w:customStyle="1" w:styleId="CommentSubjectChar">
    <w:name w:val="Comment Subject Char"/>
    <w:basedOn w:val="CommentTextChar"/>
    <w:link w:val="CommentSubject"/>
    <w:uiPriority w:val="99"/>
    <w:semiHidden/>
    <w:rsid w:val="00082743"/>
    <w:rPr>
      <w:b/>
      <w:bCs/>
      <w:sz w:val="20"/>
      <w:szCs w:val="20"/>
    </w:rPr>
  </w:style>
  <w:style w:type="paragraph" w:styleId="Revision">
    <w:name w:val="Revision"/>
    <w:hidden/>
    <w:uiPriority w:val="99"/>
    <w:semiHidden/>
    <w:rsid w:val="003633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9.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7BEA489-7F07-4F98-AE18-C7234D26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124</Pages>
  <Words>46161</Words>
  <Characters>222498</Characters>
  <Application>Microsoft Office Word</Application>
  <DocSecurity>0</DocSecurity>
  <Lines>27812</Lines>
  <Paragraphs>11680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6</cp:revision>
  <dcterms:created xsi:type="dcterms:W3CDTF">2019-02-07T00:44:00Z</dcterms:created>
  <dcterms:modified xsi:type="dcterms:W3CDTF">2019-09-24T06:35:00Z</dcterms:modified>
</cp:coreProperties>
</file>