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AD" w:rsidRPr="00F93018" w:rsidRDefault="007F31AD" w:rsidP="007F31AD">
      <w:r w:rsidRPr="00F9301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17310431" r:id="rId10"/>
        </w:object>
      </w:r>
    </w:p>
    <w:p w:rsidR="007F31AD" w:rsidRPr="00F93018" w:rsidRDefault="007F31AD" w:rsidP="007F31AD">
      <w:pPr>
        <w:pStyle w:val="ShortT"/>
        <w:spacing w:before="240"/>
      </w:pPr>
      <w:r w:rsidRPr="00F93018">
        <w:t>Veterans’ Entitlements (Transitional Provisions and Consequential Amendments) Act 1986</w:t>
      </w:r>
    </w:p>
    <w:p w:rsidR="007F31AD" w:rsidRPr="00F93018" w:rsidRDefault="007F31AD" w:rsidP="007F31AD">
      <w:pPr>
        <w:pStyle w:val="CompiledActNo"/>
        <w:spacing w:before="240"/>
      </w:pPr>
      <w:r w:rsidRPr="00F93018">
        <w:t>No.</w:t>
      </w:r>
      <w:r w:rsidR="00F93018">
        <w:t> </w:t>
      </w:r>
      <w:r w:rsidRPr="00F93018">
        <w:t>28, 1986</w:t>
      </w:r>
    </w:p>
    <w:p w:rsidR="007F31AD" w:rsidRPr="00F93018" w:rsidRDefault="007F31AD" w:rsidP="007F31AD">
      <w:pPr>
        <w:spacing w:before="1000"/>
        <w:rPr>
          <w:rFonts w:cs="Arial"/>
          <w:b/>
          <w:sz w:val="32"/>
          <w:szCs w:val="32"/>
        </w:rPr>
      </w:pPr>
      <w:r w:rsidRPr="00F93018">
        <w:rPr>
          <w:rFonts w:cs="Arial"/>
          <w:b/>
          <w:sz w:val="32"/>
          <w:szCs w:val="32"/>
        </w:rPr>
        <w:t>Compilation No.</w:t>
      </w:r>
      <w:r w:rsidR="00F93018">
        <w:rPr>
          <w:rFonts w:cs="Arial"/>
          <w:b/>
          <w:sz w:val="32"/>
          <w:szCs w:val="32"/>
        </w:rPr>
        <w:t> </w:t>
      </w:r>
      <w:r w:rsidRPr="00F93018">
        <w:rPr>
          <w:rFonts w:cs="Arial"/>
          <w:b/>
          <w:sz w:val="32"/>
          <w:szCs w:val="32"/>
        </w:rPr>
        <w:fldChar w:fldCharType="begin"/>
      </w:r>
      <w:r w:rsidRPr="00F93018">
        <w:rPr>
          <w:rFonts w:cs="Arial"/>
          <w:b/>
          <w:sz w:val="32"/>
          <w:szCs w:val="32"/>
        </w:rPr>
        <w:instrText xml:space="preserve"> DOCPROPERTY  CompilationNumber </w:instrText>
      </w:r>
      <w:r w:rsidRPr="00F93018">
        <w:rPr>
          <w:rFonts w:cs="Arial"/>
          <w:b/>
          <w:sz w:val="32"/>
          <w:szCs w:val="32"/>
        </w:rPr>
        <w:fldChar w:fldCharType="separate"/>
      </w:r>
      <w:r w:rsidR="003F237F">
        <w:rPr>
          <w:rFonts w:cs="Arial"/>
          <w:b/>
          <w:sz w:val="32"/>
          <w:szCs w:val="32"/>
        </w:rPr>
        <w:t>9</w:t>
      </w:r>
      <w:r w:rsidRPr="00F93018">
        <w:rPr>
          <w:rFonts w:cs="Arial"/>
          <w:b/>
          <w:sz w:val="32"/>
          <w:szCs w:val="32"/>
        </w:rPr>
        <w:fldChar w:fldCharType="end"/>
      </w:r>
    </w:p>
    <w:p w:rsidR="007F31AD" w:rsidRPr="00F93018" w:rsidRDefault="007F31AD" w:rsidP="007F31AD">
      <w:pPr>
        <w:spacing w:before="480"/>
        <w:rPr>
          <w:rFonts w:cs="Arial"/>
          <w:sz w:val="24"/>
        </w:rPr>
      </w:pPr>
      <w:r w:rsidRPr="00F93018">
        <w:rPr>
          <w:rFonts w:cs="Arial"/>
          <w:b/>
          <w:sz w:val="24"/>
        </w:rPr>
        <w:t xml:space="preserve">Compilation date: </w:t>
      </w:r>
      <w:r w:rsidRPr="00F93018">
        <w:rPr>
          <w:rFonts w:cs="Arial"/>
          <w:b/>
          <w:sz w:val="24"/>
        </w:rPr>
        <w:tab/>
      </w:r>
      <w:r w:rsidRPr="00F93018">
        <w:rPr>
          <w:rFonts w:cs="Arial"/>
          <w:b/>
          <w:sz w:val="24"/>
        </w:rPr>
        <w:tab/>
      </w:r>
      <w:r w:rsidRPr="00F93018">
        <w:rPr>
          <w:rFonts w:cs="Arial"/>
          <w:b/>
          <w:sz w:val="24"/>
        </w:rPr>
        <w:tab/>
      </w:r>
      <w:r w:rsidRPr="00F93018">
        <w:rPr>
          <w:rFonts w:cs="Arial"/>
          <w:sz w:val="24"/>
        </w:rPr>
        <w:fldChar w:fldCharType="begin"/>
      </w:r>
      <w:r w:rsidRPr="00F93018">
        <w:rPr>
          <w:rFonts w:cs="Arial"/>
          <w:sz w:val="24"/>
        </w:rPr>
        <w:instrText xml:space="preserve"> DOCPROPERTY StartDate \@ "d MMMM yyyy" \*MERGEFORMAT </w:instrText>
      </w:r>
      <w:r w:rsidRPr="00F93018">
        <w:rPr>
          <w:rFonts w:cs="Arial"/>
          <w:sz w:val="24"/>
        </w:rPr>
        <w:fldChar w:fldCharType="separate"/>
      </w:r>
      <w:r w:rsidR="003F237F" w:rsidRPr="003F237F">
        <w:rPr>
          <w:rFonts w:cs="Arial"/>
          <w:bCs/>
          <w:sz w:val="24"/>
        </w:rPr>
        <w:t>1 July</w:t>
      </w:r>
      <w:r w:rsidR="003F237F">
        <w:rPr>
          <w:rFonts w:cs="Arial"/>
          <w:sz w:val="24"/>
        </w:rPr>
        <w:t xml:space="preserve"> 1991</w:t>
      </w:r>
      <w:r w:rsidRPr="00F93018">
        <w:rPr>
          <w:rFonts w:cs="Arial"/>
          <w:sz w:val="24"/>
        </w:rPr>
        <w:fldChar w:fldCharType="end"/>
      </w:r>
    </w:p>
    <w:p w:rsidR="007F31AD" w:rsidRPr="00F93018" w:rsidRDefault="007F31AD" w:rsidP="007F31AD">
      <w:pPr>
        <w:spacing w:before="240"/>
        <w:rPr>
          <w:rFonts w:cs="Arial"/>
          <w:sz w:val="24"/>
        </w:rPr>
      </w:pPr>
      <w:r w:rsidRPr="00F93018">
        <w:rPr>
          <w:rFonts w:cs="Arial"/>
          <w:b/>
          <w:sz w:val="24"/>
        </w:rPr>
        <w:t>Includes amendments up to:</w:t>
      </w:r>
      <w:r w:rsidRPr="00F93018">
        <w:rPr>
          <w:rFonts w:cs="Arial"/>
          <w:b/>
          <w:sz w:val="24"/>
        </w:rPr>
        <w:tab/>
      </w:r>
      <w:r w:rsidR="008E2851" w:rsidRPr="00F93018">
        <w:rPr>
          <w:rFonts w:cs="Arial"/>
          <w:sz w:val="24"/>
        </w:rPr>
        <w:t>Act No.</w:t>
      </w:r>
      <w:r w:rsidR="00F93018">
        <w:rPr>
          <w:rFonts w:cs="Arial"/>
          <w:sz w:val="24"/>
        </w:rPr>
        <w:t> </w:t>
      </w:r>
      <w:r w:rsidR="003F5D71">
        <w:rPr>
          <w:rFonts w:cs="Arial"/>
          <w:sz w:val="24"/>
        </w:rPr>
        <w:t>74</w:t>
      </w:r>
      <w:r w:rsidR="00710522">
        <w:rPr>
          <w:rFonts w:cs="Arial"/>
          <w:sz w:val="24"/>
        </w:rPr>
        <w:t>, 1991</w:t>
      </w:r>
    </w:p>
    <w:p w:rsidR="007F31AD" w:rsidRPr="00F93018" w:rsidRDefault="007F31AD" w:rsidP="007F31AD">
      <w:pPr>
        <w:spacing w:before="240"/>
        <w:rPr>
          <w:rFonts w:cs="Arial"/>
          <w:sz w:val="28"/>
          <w:szCs w:val="28"/>
        </w:rPr>
      </w:pPr>
      <w:r w:rsidRPr="00F93018">
        <w:rPr>
          <w:rFonts w:cs="Arial"/>
          <w:b/>
          <w:sz w:val="24"/>
        </w:rPr>
        <w:t>Registered:</w:t>
      </w:r>
      <w:r w:rsidRPr="00F93018">
        <w:rPr>
          <w:rFonts w:cs="Arial"/>
          <w:b/>
          <w:sz w:val="24"/>
        </w:rPr>
        <w:tab/>
      </w:r>
      <w:r w:rsidRPr="00F93018">
        <w:rPr>
          <w:rFonts w:cs="Arial"/>
          <w:b/>
          <w:sz w:val="24"/>
        </w:rPr>
        <w:tab/>
      </w:r>
      <w:r w:rsidRPr="00F93018">
        <w:rPr>
          <w:rFonts w:cs="Arial"/>
          <w:b/>
          <w:sz w:val="24"/>
        </w:rPr>
        <w:tab/>
      </w:r>
      <w:r w:rsidRPr="00F93018">
        <w:rPr>
          <w:rFonts w:cs="Arial"/>
          <w:b/>
          <w:sz w:val="24"/>
        </w:rPr>
        <w:tab/>
      </w:r>
      <w:r w:rsidRPr="00F93018">
        <w:rPr>
          <w:rFonts w:cs="Arial"/>
          <w:sz w:val="24"/>
        </w:rPr>
        <w:fldChar w:fldCharType="begin"/>
      </w:r>
      <w:r w:rsidRPr="00F93018">
        <w:rPr>
          <w:rFonts w:cs="Arial"/>
          <w:sz w:val="24"/>
        </w:rPr>
        <w:instrText xml:space="preserve"> IF </w:instrText>
      </w:r>
      <w:r w:rsidRPr="00F93018">
        <w:rPr>
          <w:rFonts w:cs="Arial"/>
          <w:sz w:val="24"/>
        </w:rPr>
        <w:fldChar w:fldCharType="begin"/>
      </w:r>
      <w:r w:rsidRPr="00F93018">
        <w:rPr>
          <w:rFonts w:cs="Arial"/>
          <w:sz w:val="24"/>
        </w:rPr>
        <w:instrText xml:space="preserve"> DOCPROPERTY RegisteredDate </w:instrText>
      </w:r>
      <w:r w:rsidRPr="00F93018">
        <w:rPr>
          <w:rFonts w:cs="Arial"/>
          <w:sz w:val="24"/>
        </w:rPr>
        <w:fldChar w:fldCharType="separate"/>
      </w:r>
      <w:r w:rsidR="003F237F">
        <w:rPr>
          <w:rFonts w:cs="Arial"/>
          <w:sz w:val="24"/>
        </w:rPr>
        <w:instrText>17/02/2016</w:instrText>
      </w:r>
      <w:r w:rsidRPr="00F93018">
        <w:rPr>
          <w:rFonts w:cs="Arial"/>
          <w:sz w:val="24"/>
        </w:rPr>
        <w:fldChar w:fldCharType="end"/>
      </w:r>
      <w:r w:rsidRPr="00F93018">
        <w:rPr>
          <w:rFonts w:cs="Arial"/>
          <w:sz w:val="24"/>
        </w:rPr>
        <w:instrText xml:space="preserve"> = #1/1/1901# "Unknown" </w:instrText>
      </w:r>
      <w:r w:rsidRPr="00F93018">
        <w:rPr>
          <w:rFonts w:cs="Arial"/>
          <w:sz w:val="24"/>
        </w:rPr>
        <w:fldChar w:fldCharType="begin"/>
      </w:r>
      <w:r w:rsidRPr="00F93018">
        <w:rPr>
          <w:rFonts w:cs="Arial"/>
          <w:sz w:val="24"/>
        </w:rPr>
        <w:instrText xml:space="preserve"> DOCPROPERTY RegisteredDate \@ "d MMMM yyyy" </w:instrText>
      </w:r>
      <w:r w:rsidRPr="00F93018">
        <w:rPr>
          <w:rFonts w:cs="Arial"/>
          <w:sz w:val="24"/>
        </w:rPr>
        <w:fldChar w:fldCharType="separate"/>
      </w:r>
      <w:r w:rsidR="003F237F">
        <w:rPr>
          <w:rFonts w:cs="Arial"/>
          <w:sz w:val="24"/>
        </w:rPr>
        <w:instrText>17 February 2016</w:instrText>
      </w:r>
      <w:r w:rsidRPr="00F93018">
        <w:rPr>
          <w:rFonts w:cs="Arial"/>
          <w:sz w:val="24"/>
        </w:rPr>
        <w:fldChar w:fldCharType="end"/>
      </w:r>
      <w:r w:rsidRPr="00F93018">
        <w:rPr>
          <w:rFonts w:cs="Arial"/>
          <w:sz w:val="24"/>
        </w:rPr>
        <w:instrText xml:space="preserve"> \*MERGEFORMAT </w:instrText>
      </w:r>
      <w:r w:rsidRPr="00F93018">
        <w:rPr>
          <w:rFonts w:cs="Arial"/>
          <w:sz w:val="24"/>
        </w:rPr>
        <w:fldChar w:fldCharType="separate"/>
      </w:r>
      <w:r w:rsidR="003F237F" w:rsidRPr="003F237F">
        <w:rPr>
          <w:rFonts w:cs="Arial"/>
          <w:bCs/>
          <w:noProof/>
          <w:sz w:val="24"/>
        </w:rPr>
        <w:t>17</w:t>
      </w:r>
      <w:r w:rsidR="003F237F">
        <w:rPr>
          <w:rFonts w:cs="Arial"/>
          <w:noProof/>
          <w:sz w:val="24"/>
        </w:rPr>
        <w:t xml:space="preserve"> February 2016</w:t>
      </w:r>
      <w:r w:rsidRPr="00F93018">
        <w:rPr>
          <w:rFonts w:cs="Arial"/>
          <w:sz w:val="24"/>
        </w:rPr>
        <w:fldChar w:fldCharType="end"/>
      </w:r>
    </w:p>
    <w:p w:rsidR="007F31AD" w:rsidRDefault="007F31AD" w:rsidP="007F31AD">
      <w:pPr>
        <w:rPr>
          <w:b/>
          <w:szCs w:val="22"/>
        </w:rPr>
      </w:pPr>
    </w:p>
    <w:p w:rsidR="003F237F" w:rsidRDefault="003F237F" w:rsidP="007F31AD">
      <w:pPr>
        <w:rPr>
          <w:b/>
          <w:szCs w:val="22"/>
        </w:rPr>
      </w:pPr>
    </w:p>
    <w:p w:rsidR="003F237F" w:rsidRDefault="003F237F" w:rsidP="007F31AD">
      <w:pPr>
        <w:rPr>
          <w:b/>
          <w:szCs w:val="22"/>
        </w:rPr>
      </w:pPr>
    </w:p>
    <w:p w:rsidR="003F237F" w:rsidRDefault="003F237F" w:rsidP="007F31AD">
      <w:pPr>
        <w:rPr>
          <w:b/>
          <w:szCs w:val="22"/>
        </w:rPr>
      </w:pPr>
    </w:p>
    <w:p w:rsidR="003F237F" w:rsidRDefault="003F237F" w:rsidP="007F31AD">
      <w:pPr>
        <w:rPr>
          <w:b/>
          <w:szCs w:val="22"/>
        </w:rPr>
      </w:pPr>
    </w:p>
    <w:p w:rsidR="003F237F" w:rsidRDefault="003F237F" w:rsidP="007F31AD">
      <w:pPr>
        <w:rPr>
          <w:b/>
          <w:szCs w:val="22"/>
        </w:rPr>
      </w:pPr>
      <w:bookmarkStart w:id="0" w:name="_GoBack"/>
      <w:bookmarkEnd w:id="0"/>
    </w:p>
    <w:p w:rsidR="003F237F" w:rsidRPr="003F237F" w:rsidRDefault="003F237F" w:rsidP="007F31AD">
      <w:pPr>
        <w:rPr>
          <w:b/>
          <w:szCs w:val="22"/>
        </w:rPr>
      </w:pPr>
      <w:r w:rsidRPr="003F237F">
        <w:rPr>
          <w:b/>
          <w:color w:val="000000"/>
        </w:rPr>
        <w:t xml:space="preserve">This compilation </w:t>
      </w:r>
      <w:r>
        <w:rPr>
          <w:b/>
          <w:color w:val="000000"/>
        </w:rPr>
        <w:t>includes</w:t>
      </w:r>
      <w:r w:rsidRPr="003F237F">
        <w:rPr>
          <w:b/>
          <w:color w:val="000000"/>
        </w:rPr>
        <w:t xml:space="preserve"> </w:t>
      </w:r>
      <w:r w:rsidR="00B94297">
        <w:rPr>
          <w:b/>
          <w:color w:val="000000"/>
        </w:rPr>
        <w:t xml:space="preserve">a </w:t>
      </w:r>
      <w:r w:rsidRPr="003F237F">
        <w:rPr>
          <w:b/>
          <w:color w:val="000000"/>
        </w:rPr>
        <w:t>retrospective amendment</w:t>
      </w:r>
      <w:r>
        <w:rPr>
          <w:b/>
          <w:color w:val="000000"/>
        </w:rPr>
        <w:t xml:space="preserve"> made by Act No. 74, 1991</w:t>
      </w:r>
    </w:p>
    <w:p w:rsidR="007F31AD" w:rsidRPr="00F93018" w:rsidRDefault="007F31AD" w:rsidP="007F31AD">
      <w:pPr>
        <w:pageBreakBefore/>
        <w:rPr>
          <w:rFonts w:cs="Arial"/>
          <w:b/>
          <w:sz w:val="32"/>
          <w:szCs w:val="32"/>
        </w:rPr>
      </w:pPr>
      <w:r w:rsidRPr="00F93018">
        <w:rPr>
          <w:rFonts w:cs="Arial"/>
          <w:b/>
          <w:sz w:val="32"/>
          <w:szCs w:val="32"/>
        </w:rPr>
        <w:lastRenderedPageBreak/>
        <w:t>About this compilation</w:t>
      </w:r>
    </w:p>
    <w:p w:rsidR="007F31AD" w:rsidRPr="00F93018" w:rsidRDefault="007F31AD" w:rsidP="007F31AD">
      <w:pPr>
        <w:spacing w:before="240"/>
        <w:rPr>
          <w:rFonts w:cs="Arial"/>
        </w:rPr>
      </w:pPr>
      <w:r w:rsidRPr="00F93018">
        <w:rPr>
          <w:rFonts w:cs="Arial"/>
          <w:b/>
          <w:szCs w:val="22"/>
        </w:rPr>
        <w:t>This compilation</w:t>
      </w:r>
    </w:p>
    <w:p w:rsidR="007F31AD" w:rsidRPr="00F93018" w:rsidRDefault="007F31AD" w:rsidP="007F31AD">
      <w:pPr>
        <w:spacing w:before="120" w:after="120"/>
        <w:rPr>
          <w:rFonts w:cs="Arial"/>
          <w:szCs w:val="22"/>
        </w:rPr>
      </w:pPr>
      <w:r w:rsidRPr="00F93018">
        <w:rPr>
          <w:rFonts w:cs="Arial"/>
          <w:szCs w:val="22"/>
        </w:rPr>
        <w:t xml:space="preserve">This is a compilation of the </w:t>
      </w:r>
      <w:r w:rsidRPr="00F93018">
        <w:rPr>
          <w:rFonts w:cs="Arial"/>
          <w:i/>
          <w:szCs w:val="22"/>
        </w:rPr>
        <w:fldChar w:fldCharType="begin"/>
      </w:r>
      <w:r w:rsidRPr="00F93018">
        <w:rPr>
          <w:rFonts w:cs="Arial"/>
          <w:i/>
          <w:szCs w:val="22"/>
        </w:rPr>
        <w:instrText xml:space="preserve"> STYLEREF  ShortT </w:instrText>
      </w:r>
      <w:r w:rsidRPr="00F93018">
        <w:rPr>
          <w:rFonts w:cs="Arial"/>
          <w:i/>
          <w:szCs w:val="22"/>
        </w:rPr>
        <w:fldChar w:fldCharType="separate"/>
      </w:r>
      <w:r w:rsidR="003F237F">
        <w:rPr>
          <w:rFonts w:cs="Arial"/>
          <w:i/>
          <w:noProof/>
          <w:szCs w:val="22"/>
        </w:rPr>
        <w:t>Veterans’ Entitlements (Transitional Provisions and Consequential Amendments) Act 1986</w:t>
      </w:r>
      <w:r w:rsidRPr="00F93018">
        <w:rPr>
          <w:rFonts w:cs="Arial"/>
          <w:i/>
          <w:szCs w:val="22"/>
        </w:rPr>
        <w:fldChar w:fldCharType="end"/>
      </w:r>
      <w:r w:rsidRPr="00F93018">
        <w:rPr>
          <w:rFonts w:cs="Arial"/>
          <w:szCs w:val="22"/>
        </w:rPr>
        <w:t xml:space="preserve"> that shows the text of the law as amended and in force on </w:t>
      </w:r>
      <w:r w:rsidRPr="00F93018">
        <w:rPr>
          <w:rFonts w:cs="Arial"/>
          <w:szCs w:val="22"/>
        </w:rPr>
        <w:fldChar w:fldCharType="begin"/>
      </w:r>
      <w:r w:rsidRPr="00F93018">
        <w:rPr>
          <w:rFonts w:cs="Arial"/>
          <w:szCs w:val="22"/>
        </w:rPr>
        <w:instrText xml:space="preserve"> DOCPROPERTY StartDate \@ "d MMMM yyyy" </w:instrText>
      </w:r>
      <w:r w:rsidRPr="00F93018">
        <w:rPr>
          <w:rFonts w:cs="Arial"/>
          <w:szCs w:val="22"/>
        </w:rPr>
        <w:fldChar w:fldCharType="separate"/>
      </w:r>
      <w:r w:rsidR="003F237F">
        <w:rPr>
          <w:rFonts w:cs="Arial"/>
          <w:szCs w:val="22"/>
        </w:rPr>
        <w:t>1 July 1991</w:t>
      </w:r>
      <w:r w:rsidRPr="00F93018">
        <w:rPr>
          <w:rFonts w:cs="Arial"/>
          <w:szCs w:val="22"/>
        </w:rPr>
        <w:fldChar w:fldCharType="end"/>
      </w:r>
      <w:r w:rsidRPr="00F93018">
        <w:rPr>
          <w:rFonts w:cs="Arial"/>
          <w:szCs w:val="22"/>
        </w:rPr>
        <w:t xml:space="preserve"> (the </w:t>
      </w:r>
      <w:r w:rsidRPr="00F93018">
        <w:rPr>
          <w:rFonts w:cs="Arial"/>
          <w:b/>
          <w:i/>
          <w:szCs w:val="22"/>
        </w:rPr>
        <w:t>compilation date</w:t>
      </w:r>
      <w:r w:rsidRPr="00F93018">
        <w:rPr>
          <w:rFonts w:cs="Arial"/>
          <w:szCs w:val="22"/>
        </w:rPr>
        <w:t>).</w:t>
      </w:r>
    </w:p>
    <w:p w:rsidR="007F31AD" w:rsidRPr="00F93018" w:rsidRDefault="007F31AD" w:rsidP="007F31AD">
      <w:pPr>
        <w:spacing w:after="120"/>
        <w:rPr>
          <w:rFonts w:cs="Arial"/>
          <w:szCs w:val="22"/>
        </w:rPr>
      </w:pPr>
      <w:r w:rsidRPr="00F93018">
        <w:rPr>
          <w:rFonts w:cs="Arial"/>
          <w:szCs w:val="22"/>
        </w:rPr>
        <w:t xml:space="preserve">This compilation was prepared on </w:t>
      </w:r>
      <w:r w:rsidRPr="00F93018">
        <w:rPr>
          <w:rFonts w:cs="Arial"/>
          <w:szCs w:val="22"/>
        </w:rPr>
        <w:fldChar w:fldCharType="begin"/>
      </w:r>
      <w:r w:rsidRPr="00F93018">
        <w:rPr>
          <w:rFonts w:cs="Arial"/>
          <w:szCs w:val="22"/>
        </w:rPr>
        <w:instrText xml:space="preserve"> DOCPROPERTY PreparedDate \@ "d MMMM yyyy" </w:instrText>
      </w:r>
      <w:r w:rsidRPr="00F93018">
        <w:rPr>
          <w:rFonts w:cs="Arial"/>
          <w:szCs w:val="22"/>
        </w:rPr>
        <w:fldChar w:fldCharType="separate"/>
      </w:r>
      <w:r w:rsidR="003F237F">
        <w:rPr>
          <w:rFonts w:cs="Arial"/>
          <w:szCs w:val="22"/>
        </w:rPr>
        <w:t>15 February 2016</w:t>
      </w:r>
      <w:r w:rsidRPr="00F93018">
        <w:rPr>
          <w:rFonts w:cs="Arial"/>
          <w:szCs w:val="22"/>
        </w:rPr>
        <w:fldChar w:fldCharType="end"/>
      </w:r>
      <w:r w:rsidRPr="00F93018">
        <w:rPr>
          <w:rFonts w:cs="Arial"/>
          <w:szCs w:val="22"/>
        </w:rPr>
        <w:t>.</w:t>
      </w:r>
    </w:p>
    <w:p w:rsidR="007F31AD" w:rsidRPr="00F93018" w:rsidRDefault="007F31AD" w:rsidP="007F31AD">
      <w:pPr>
        <w:spacing w:after="120"/>
        <w:rPr>
          <w:rFonts w:cs="Arial"/>
          <w:szCs w:val="22"/>
        </w:rPr>
      </w:pPr>
      <w:r w:rsidRPr="00F93018">
        <w:rPr>
          <w:rFonts w:cs="Arial"/>
          <w:szCs w:val="22"/>
        </w:rPr>
        <w:t xml:space="preserve">The notes at the end of this compilation (the </w:t>
      </w:r>
      <w:r w:rsidRPr="00F93018">
        <w:rPr>
          <w:rFonts w:cs="Arial"/>
          <w:b/>
          <w:i/>
          <w:szCs w:val="22"/>
        </w:rPr>
        <w:t>endnotes</w:t>
      </w:r>
      <w:r w:rsidRPr="00F93018">
        <w:rPr>
          <w:rFonts w:cs="Arial"/>
          <w:szCs w:val="22"/>
        </w:rPr>
        <w:t>) include information about amending laws and the amendment history of provisions of the compiled law.</w:t>
      </w:r>
    </w:p>
    <w:p w:rsidR="007F31AD" w:rsidRPr="00F93018" w:rsidRDefault="007F31AD" w:rsidP="007F31AD">
      <w:pPr>
        <w:tabs>
          <w:tab w:val="left" w:pos="5640"/>
        </w:tabs>
        <w:spacing w:before="120" w:after="120"/>
        <w:rPr>
          <w:rFonts w:cs="Arial"/>
          <w:b/>
          <w:szCs w:val="22"/>
        </w:rPr>
      </w:pPr>
      <w:r w:rsidRPr="00F93018">
        <w:rPr>
          <w:rFonts w:cs="Arial"/>
          <w:b/>
          <w:szCs w:val="22"/>
        </w:rPr>
        <w:t>Uncommenced amendments</w:t>
      </w:r>
    </w:p>
    <w:p w:rsidR="007F31AD" w:rsidRPr="00F93018" w:rsidRDefault="007F31AD" w:rsidP="007F31AD">
      <w:pPr>
        <w:spacing w:after="120"/>
        <w:rPr>
          <w:rFonts w:cs="Arial"/>
          <w:szCs w:val="22"/>
        </w:rPr>
      </w:pPr>
      <w:r w:rsidRPr="00F93018">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7F31AD" w:rsidRPr="00F93018" w:rsidRDefault="007F31AD" w:rsidP="007F31AD">
      <w:pPr>
        <w:spacing w:before="120" w:after="120"/>
        <w:rPr>
          <w:rFonts w:cs="Arial"/>
          <w:b/>
          <w:szCs w:val="22"/>
        </w:rPr>
      </w:pPr>
      <w:r w:rsidRPr="00F93018">
        <w:rPr>
          <w:rFonts w:cs="Arial"/>
          <w:b/>
          <w:szCs w:val="22"/>
        </w:rPr>
        <w:t>Application, saving and transitional provisions for provisions and amendments</w:t>
      </w:r>
    </w:p>
    <w:p w:rsidR="007F31AD" w:rsidRPr="00F93018" w:rsidRDefault="007F31AD" w:rsidP="007F31AD">
      <w:pPr>
        <w:spacing w:after="120"/>
        <w:rPr>
          <w:rFonts w:cs="Arial"/>
          <w:szCs w:val="22"/>
        </w:rPr>
      </w:pPr>
      <w:r w:rsidRPr="00F93018">
        <w:rPr>
          <w:rFonts w:cs="Arial"/>
          <w:szCs w:val="22"/>
        </w:rPr>
        <w:t>If the operation of a provision or amendment of the compiled law is affected by an application, saving or transitional provision that is not included in this compilation, details are included in the endnotes.</w:t>
      </w:r>
    </w:p>
    <w:p w:rsidR="007F31AD" w:rsidRPr="00F93018" w:rsidRDefault="007F31AD" w:rsidP="007F31AD">
      <w:pPr>
        <w:spacing w:before="120" w:after="120"/>
        <w:rPr>
          <w:rFonts w:cs="Arial"/>
          <w:b/>
          <w:szCs w:val="22"/>
        </w:rPr>
      </w:pPr>
      <w:r w:rsidRPr="00F93018">
        <w:rPr>
          <w:rFonts w:cs="Arial"/>
          <w:b/>
          <w:szCs w:val="22"/>
        </w:rPr>
        <w:t>Modifications</w:t>
      </w:r>
    </w:p>
    <w:p w:rsidR="007F31AD" w:rsidRPr="00F93018" w:rsidRDefault="007F31AD" w:rsidP="007F31AD">
      <w:pPr>
        <w:spacing w:after="120"/>
        <w:rPr>
          <w:rFonts w:cs="Arial"/>
          <w:szCs w:val="22"/>
        </w:rPr>
      </w:pPr>
      <w:r w:rsidRPr="00F9301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7F31AD" w:rsidRPr="00F93018" w:rsidRDefault="007F31AD" w:rsidP="007F31AD">
      <w:pPr>
        <w:spacing w:before="80" w:after="120"/>
        <w:rPr>
          <w:rFonts w:cs="Arial"/>
          <w:b/>
          <w:szCs w:val="22"/>
        </w:rPr>
      </w:pPr>
      <w:r w:rsidRPr="00F93018">
        <w:rPr>
          <w:rFonts w:cs="Arial"/>
          <w:b/>
          <w:szCs w:val="22"/>
        </w:rPr>
        <w:t>Self</w:t>
      </w:r>
      <w:r w:rsidR="00F93018">
        <w:rPr>
          <w:rFonts w:cs="Arial"/>
          <w:b/>
          <w:szCs w:val="22"/>
        </w:rPr>
        <w:noBreakHyphen/>
      </w:r>
      <w:r w:rsidRPr="00F93018">
        <w:rPr>
          <w:rFonts w:cs="Arial"/>
          <w:b/>
          <w:szCs w:val="22"/>
        </w:rPr>
        <w:t>repealing provisions</w:t>
      </w:r>
    </w:p>
    <w:p w:rsidR="007F31AD" w:rsidRPr="00F93018" w:rsidRDefault="007F31AD" w:rsidP="007F31AD">
      <w:pPr>
        <w:spacing w:after="120"/>
        <w:rPr>
          <w:rFonts w:cs="Arial"/>
          <w:szCs w:val="22"/>
        </w:rPr>
      </w:pPr>
      <w:r w:rsidRPr="00F93018">
        <w:rPr>
          <w:rFonts w:cs="Arial"/>
          <w:szCs w:val="22"/>
        </w:rPr>
        <w:t>If a provision of the compiled law has been repealed in accordance with a provision of the law, details are included in the endnotes.</w:t>
      </w:r>
    </w:p>
    <w:p w:rsidR="007F31AD" w:rsidRPr="00F93018" w:rsidRDefault="007F31AD" w:rsidP="007F31AD">
      <w:pPr>
        <w:pStyle w:val="Header"/>
        <w:tabs>
          <w:tab w:val="clear" w:pos="4150"/>
          <w:tab w:val="clear" w:pos="8307"/>
        </w:tabs>
      </w:pPr>
      <w:r w:rsidRPr="00F93018">
        <w:rPr>
          <w:rStyle w:val="CharChapNo"/>
        </w:rPr>
        <w:t xml:space="preserve"> </w:t>
      </w:r>
      <w:r w:rsidRPr="00F93018">
        <w:rPr>
          <w:rStyle w:val="CharChapText"/>
        </w:rPr>
        <w:t xml:space="preserve"> </w:t>
      </w:r>
    </w:p>
    <w:p w:rsidR="007F31AD" w:rsidRPr="00F93018" w:rsidRDefault="007F31AD" w:rsidP="007F31AD">
      <w:pPr>
        <w:pStyle w:val="Header"/>
        <w:tabs>
          <w:tab w:val="clear" w:pos="4150"/>
          <w:tab w:val="clear" w:pos="8307"/>
        </w:tabs>
      </w:pPr>
      <w:r w:rsidRPr="00F93018">
        <w:rPr>
          <w:rStyle w:val="CharPartNo"/>
        </w:rPr>
        <w:t xml:space="preserve"> </w:t>
      </w:r>
      <w:r w:rsidRPr="00F93018">
        <w:rPr>
          <w:rStyle w:val="CharPartText"/>
        </w:rPr>
        <w:t xml:space="preserve"> </w:t>
      </w:r>
    </w:p>
    <w:p w:rsidR="007F31AD" w:rsidRPr="00F93018" w:rsidRDefault="007F31AD" w:rsidP="007F31AD">
      <w:pPr>
        <w:pStyle w:val="Header"/>
        <w:tabs>
          <w:tab w:val="clear" w:pos="4150"/>
          <w:tab w:val="clear" w:pos="8307"/>
        </w:tabs>
      </w:pPr>
      <w:r w:rsidRPr="00F93018">
        <w:rPr>
          <w:rStyle w:val="CharDivNo"/>
        </w:rPr>
        <w:t xml:space="preserve"> </w:t>
      </w:r>
      <w:r w:rsidRPr="00F93018">
        <w:rPr>
          <w:rStyle w:val="CharDivText"/>
        </w:rPr>
        <w:t xml:space="preserve"> </w:t>
      </w:r>
    </w:p>
    <w:p w:rsidR="007F31AD" w:rsidRPr="00F93018" w:rsidRDefault="007F31AD" w:rsidP="007F31AD">
      <w:pPr>
        <w:sectPr w:rsidR="007F31AD" w:rsidRPr="00F93018" w:rsidSect="00F2497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8364F" w:rsidRPr="00F93018" w:rsidRDefault="0048364F" w:rsidP="00F93018">
      <w:pPr>
        <w:rPr>
          <w:sz w:val="36"/>
        </w:rPr>
      </w:pPr>
      <w:r w:rsidRPr="00F93018">
        <w:rPr>
          <w:sz w:val="36"/>
        </w:rPr>
        <w:lastRenderedPageBreak/>
        <w:t>Contents</w:t>
      </w:r>
    </w:p>
    <w:p w:rsidR="00857FC3" w:rsidRDefault="00DC7114">
      <w:pPr>
        <w:pStyle w:val="TOC2"/>
        <w:rPr>
          <w:rFonts w:asciiTheme="minorHAnsi" w:eastAsiaTheme="minorEastAsia" w:hAnsiTheme="minorHAnsi" w:cstheme="minorBidi"/>
          <w:b w:val="0"/>
          <w:noProof/>
          <w:kern w:val="0"/>
          <w:sz w:val="22"/>
          <w:szCs w:val="22"/>
        </w:rPr>
      </w:pPr>
      <w:r w:rsidRPr="00857FC3">
        <w:fldChar w:fldCharType="begin"/>
      </w:r>
      <w:r w:rsidRPr="00F93018">
        <w:instrText xml:space="preserve"> TOC \o "1-9" </w:instrText>
      </w:r>
      <w:r w:rsidRPr="00857FC3">
        <w:fldChar w:fldCharType="separate"/>
      </w:r>
      <w:r w:rsidR="00857FC3">
        <w:rPr>
          <w:noProof/>
        </w:rPr>
        <w:t>Part I—Preliminary</w:t>
      </w:r>
      <w:r w:rsidR="00857FC3" w:rsidRPr="00857FC3">
        <w:rPr>
          <w:b w:val="0"/>
          <w:noProof/>
          <w:sz w:val="18"/>
        </w:rPr>
        <w:tab/>
      </w:r>
      <w:r w:rsidR="00857FC3" w:rsidRPr="00857FC3">
        <w:rPr>
          <w:b w:val="0"/>
          <w:noProof/>
          <w:sz w:val="18"/>
        </w:rPr>
        <w:fldChar w:fldCharType="begin"/>
      </w:r>
      <w:r w:rsidR="00857FC3" w:rsidRPr="00857FC3">
        <w:rPr>
          <w:b w:val="0"/>
          <w:noProof/>
          <w:sz w:val="18"/>
        </w:rPr>
        <w:instrText xml:space="preserve"> PAGEREF _Toc443477046 \h </w:instrText>
      </w:r>
      <w:r w:rsidR="00857FC3" w:rsidRPr="00857FC3">
        <w:rPr>
          <w:b w:val="0"/>
          <w:noProof/>
          <w:sz w:val="18"/>
        </w:rPr>
      </w:r>
      <w:r w:rsidR="00857FC3" w:rsidRPr="00857FC3">
        <w:rPr>
          <w:b w:val="0"/>
          <w:noProof/>
          <w:sz w:val="18"/>
        </w:rPr>
        <w:fldChar w:fldCharType="separate"/>
      </w:r>
      <w:r w:rsidR="003F237F">
        <w:rPr>
          <w:b w:val="0"/>
          <w:noProof/>
          <w:sz w:val="18"/>
        </w:rPr>
        <w:t>4</w:t>
      </w:r>
      <w:r w:rsidR="00857FC3" w:rsidRPr="00857FC3">
        <w:rPr>
          <w:b w:val="0"/>
          <w:noProof/>
          <w:sz w:val="18"/>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1</w:t>
      </w:r>
      <w:r>
        <w:rPr>
          <w:noProof/>
        </w:rPr>
        <w:tab/>
        <w:t>Short title</w:t>
      </w:r>
      <w:r w:rsidRPr="00857FC3">
        <w:rPr>
          <w:noProof/>
        </w:rPr>
        <w:tab/>
      </w:r>
      <w:r w:rsidRPr="00857FC3">
        <w:rPr>
          <w:noProof/>
        </w:rPr>
        <w:fldChar w:fldCharType="begin"/>
      </w:r>
      <w:r w:rsidRPr="00857FC3">
        <w:rPr>
          <w:noProof/>
        </w:rPr>
        <w:instrText xml:space="preserve"> PAGEREF _Toc443477047 \h </w:instrText>
      </w:r>
      <w:r w:rsidRPr="00857FC3">
        <w:rPr>
          <w:noProof/>
        </w:rPr>
      </w:r>
      <w:r w:rsidRPr="00857FC3">
        <w:rPr>
          <w:noProof/>
        </w:rPr>
        <w:fldChar w:fldCharType="separate"/>
      </w:r>
      <w:r w:rsidR="003F237F">
        <w:rPr>
          <w:noProof/>
        </w:rPr>
        <w:t>4</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2</w:t>
      </w:r>
      <w:r>
        <w:rPr>
          <w:noProof/>
        </w:rPr>
        <w:tab/>
        <w:t>Commencement</w:t>
      </w:r>
      <w:r w:rsidRPr="00857FC3">
        <w:rPr>
          <w:noProof/>
        </w:rPr>
        <w:tab/>
      </w:r>
      <w:r w:rsidRPr="00857FC3">
        <w:rPr>
          <w:noProof/>
        </w:rPr>
        <w:fldChar w:fldCharType="begin"/>
      </w:r>
      <w:r w:rsidRPr="00857FC3">
        <w:rPr>
          <w:noProof/>
        </w:rPr>
        <w:instrText xml:space="preserve"> PAGEREF _Toc443477048 \h </w:instrText>
      </w:r>
      <w:r w:rsidRPr="00857FC3">
        <w:rPr>
          <w:noProof/>
        </w:rPr>
      </w:r>
      <w:r w:rsidRPr="00857FC3">
        <w:rPr>
          <w:noProof/>
        </w:rPr>
        <w:fldChar w:fldCharType="separate"/>
      </w:r>
      <w:r w:rsidR="003F237F">
        <w:rPr>
          <w:noProof/>
        </w:rPr>
        <w:t>4</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3</w:t>
      </w:r>
      <w:r>
        <w:rPr>
          <w:noProof/>
        </w:rPr>
        <w:tab/>
        <w:t>Interpretation</w:t>
      </w:r>
      <w:r w:rsidRPr="00857FC3">
        <w:rPr>
          <w:noProof/>
        </w:rPr>
        <w:tab/>
      </w:r>
      <w:r w:rsidRPr="00857FC3">
        <w:rPr>
          <w:noProof/>
        </w:rPr>
        <w:fldChar w:fldCharType="begin"/>
      </w:r>
      <w:r w:rsidRPr="00857FC3">
        <w:rPr>
          <w:noProof/>
        </w:rPr>
        <w:instrText xml:space="preserve"> PAGEREF _Toc443477049 \h </w:instrText>
      </w:r>
      <w:r w:rsidRPr="00857FC3">
        <w:rPr>
          <w:noProof/>
        </w:rPr>
      </w:r>
      <w:r w:rsidRPr="00857FC3">
        <w:rPr>
          <w:noProof/>
        </w:rPr>
        <w:fldChar w:fldCharType="separate"/>
      </w:r>
      <w:r w:rsidR="003F237F">
        <w:rPr>
          <w:noProof/>
        </w:rPr>
        <w:t>4</w:t>
      </w:r>
      <w:r w:rsidRPr="00857FC3">
        <w:rPr>
          <w:noProof/>
        </w:rPr>
        <w:fldChar w:fldCharType="end"/>
      </w:r>
    </w:p>
    <w:p w:rsidR="00857FC3" w:rsidRDefault="00857FC3">
      <w:pPr>
        <w:pStyle w:val="TOC2"/>
        <w:rPr>
          <w:rFonts w:asciiTheme="minorHAnsi" w:eastAsiaTheme="minorEastAsia" w:hAnsiTheme="minorHAnsi" w:cstheme="minorBidi"/>
          <w:b w:val="0"/>
          <w:noProof/>
          <w:kern w:val="0"/>
          <w:sz w:val="22"/>
          <w:szCs w:val="22"/>
        </w:rPr>
      </w:pPr>
      <w:r>
        <w:rPr>
          <w:noProof/>
        </w:rPr>
        <w:t>Part II—Existing pensions and allowances and provision for treatment</w:t>
      </w:r>
      <w:r w:rsidRPr="00857FC3">
        <w:rPr>
          <w:b w:val="0"/>
          <w:noProof/>
          <w:sz w:val="18"/>
        </w:rPr>
        <w:tab/>
      </w:r>
      <w:r w:rsidRPr="00857FC3">
        <w:rPr>
          <w:b w:val="0"/>
          <w:noProof/>
          <w:sz w:val="18"/>
        </w:rPr>
        <w:fldChar w:fldCharType="begin"/>
      </w:r>
      <w:r w:rsidRPr="00857FC3">
        <w:rPr>
          <w:b w:val="0"/>
          <w:noProof/>
          <w:sz w:val="18"/>
        </w:rPr>
        <w:instrText xml:space="preserve"> PAGEREF _Toc443477050 \h </w:instrText>
      </w:r>
      <w:r w:rsidRPr="00857FC3">
        <w:rPr>
          <w:b w:val="0"/>
          <w:noProof/>
          <w:sz w:val="18"/>
        </w:rPr>
      </w:r>
      <w:r w:rsidRPr="00857FC3">
        <w:rPr>
          <w:b w:val="0"/>
          <w:noProof/>
          <w:sz w:val="18"/>
        </w:rPr>
        <w:fldChar w:fldCharType="separate"/>
      </w:r>
      <w:r w:rsidR="003F237F">
        <w:rPr>
          <w:b w:val="0"/>
          <w:noProof/>
          <w:sz w:val="18"/>
        </w:rPr>
        <w:t>6</w:t>
      </w:r>
      <w:r w:rsidRPr="00857FC3">
        <w:rPr>
          <w:b w:val="0"/>
          <w:noProof/>
          <w:sz w:val="18"/>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4</w:t>
      </w:r>
      <w:r>
        <w:rPr>
          <w:noProof/>
        </w:rPr>
        <w:tab/>
        <w:t>Existing pensions, other than service pensions</w:t>
      </w:r>
      <w:r w:rsidRPr="00857FC3">
        <w:rPr>
          <w:noProof/>
        </w:rPr>
        <w:tab/>
      </w:r>
      <w:r w:rsidRPr="00857FC3">
        <w:rPr>
          <w:noProof/>
        </w:rPr>
        <w:fldChar w:fldCharType="begin"/>
      </w:r>
      <w:r w:rsidRPr="00857FC3">
        <w:rPr>
          <w:noProof/>
        </w:rPr>
        <w:instrText xml:space="preserve"> PAGEREF _Toc443477051 \h </w:instrText>
      </w:r>
      <w:r w:rsidRPr="00857FC3">
        <w:rPr>
          <w:noProof/>
        </w:rPr>
      </w:r>
      <w:r w:rsidRPr="00857FC3">
        <w:rPr>
          <w:noProof/>
        </w:rPr>
        <w:fldChar w:fldCharType="separate"/>
      </w:r>
      <w:r w:rsidR="003F237F">
        <w:rPr>
          <w:noProof/>
        </w:rPr>
        <w:t>6</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5</w:t>
      </w:r>
      <w:r>
        <w:rPr>
          <w:noProof/>
        </w:rPr>
        <w:tab/>
        <w:t>Pensions—re</w:t>
      </w:r>
      <w:r>
        <w:rPr>
          <w:noProof/>
        </w:rPr>
        <w:noBreakHyphen/>
        <w:t>marriage or marriage of widow</w:t>
      </w:r>
      <w:r w:rsidRPr="00857FC3">
        <w:rPr>
          <w:noProof/>
        </w:rPr>
        <w:tab/>
      </w:r>
      <w:r w:rsidRPr="00857FC3">
        <w:rPr>
          <w:noProof/>
        </w:rPr>
        <w:fldChar w:fldCharType="begin"/>
      </w:r>
      <w:r w:rsidRPr="00857FC3">
        <w:rPr>
          <w:noProof/>
        </w:rPr>
        <w:instrText xml:space="preserve"> PAGEREF _Toc443477052 \h </w:instrText>
      </w:r>
      <w:r w:rsidRPr="00857FC3">
        <w:rPr>
          <w:noProof/>
        </w:rPr>
      </w:r>
      <w:r w:rsidRPr="00857FC3">
        <w:rPr>
          <w:noProof/>
        </w:rPr>
        <w:fldChar w:fldCharType="separate"/>
      </w:r>
      <w:r w:rsidR="003F237F">
        <w:rPr>
          <w:noProof/>
        </w:rPr>
        <w:t>13</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6</w:t>
      </w:r>
      <w:r>
        <w:rPr>
          <w:noProof/>
        </w:rPr>
        <w:tab/>
        <w:t>Commutation of certain pensions</w:t>
      </w:r>
      <w:r w:rsidRPr="00857FC3">
        <w:rPr>
          <w:noProof/>
        </w:rPr>
        <w:tab/>
      </w:r>
      <w:r w:rsidRPr="00857FC3">
        <w:rPr>
          <w:noProof/>
        </w:rPr>
        <w:fldChar w:fldCharType="begin"/>
      </w:r>
      <w:r w:rsidRPr="00857FC3">
        <w:rPr>
          <w:noProof/>
        </w:rPr>
        <w:instrText xml:space="preserve"> PAGEREF _Toc443477053 \h </w:instrText>
      </w:r>
      <w:r w:rsidRPr="00857FC3">
        <w:rPr>
          <w:noProof/>
        </w:rPr>
      </w:r>
      <w:r w:rsidRPr="00857FC3">
        <w:rPr>
          <w:noProof/>
        </w:rPr>
        <w:fldChar w:fldCharType="separate"/>
      </w:r>
      <w:r w:rsidR="003F237F">
        <w:rPr>
          <w:noProof/>
        </w:rPr>
        <w:t>15</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7</w:t>
      </w:r>
      <w:r>
        <w:rPr>
          <w:noProof/>
        </w:rPr>
        <w:tab/>
        <w:t>Assessment of rate of pension</w:t>
      </w:r>
      <w:r w:rsidRPr="00857FC3">
        <w:rPr>
          <w:noProof/>
        </w:rPr>
        <w:tab/>
      </w:r>
      <w:r w:rsidRPr="00857FC3">
        <w:rPr>
          <w:noProof/>
        </w:rPr>
        <w:fldChar w:fldCharType="begin"/>
      </w:r>
      <w:r w:rsidRPr="00857FC3">
        <w:rPr>
          <w:noProof/>
        </w:rPr>
        <w:instrText xml:space="preserve"> PAGEREF _Toc443477054 \h </w:instrText>
      </w:r>
      <w:r w:rsidRPr="00857FC3">
        <w:rPr>
          <w:noProof/>
        </w:rPr>
      </w:r>
      <w:r w:rsidRPr="00857FC3">
        <w:rPr>
          <w:noProof/>
        </w:rPr>
        <w:fldChar w:fldCharType="separate"/>
      </w:r>
      <w:r w:rsidR="003F237F">
        <w:rPr>
          <w:noProof/>
        </w:rPr>
        <w:t>16</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8</w:t>
      </w:r>
      <w:r>
        <w:rPr>
          <w:noProof/>
        </w:rPr>
        <w:tab/>
        <w:t>Existing service pensions</w:t>
      </w:r>
      <w:r w:rsidRPr="00857FC3">
        <w:rPr>
          <w:noProof/>
        </w:rPr>
        <w:tab/>
      </w:r>
      <w:r w:rsidRPr="00857FC3">
        <w:rPr>
          <w:noProof/>
        </w:rPr>
        <w:fldChar w:fldCharType="begin"/>
      </w:r>
      <w:r w:rsidRPr="00857FC3">
        <w:rPr>
          <w:noProof/>
        </w:rPr>
        <w:instrText xml:space="preserve"> PAGEREF _Toc443477055 \h </w:instrText>
      </w:r>
      <w:r w:rsidRPr="00857FC3">
        <w:rPr>
          <w:noProof/>
        </w:rPr>
      </w:r>
      <w:r w:rsidRPr="00857FC3">
        <w:rPr>
          <w:noProof/>
        </w:rPr>
        <w:fldChar w:fldCharType="separate"/>
      </w:r>
      <w:r w:rsidR="003F237F">
        <w:rPr>
          <w:noProof/>
        </w:rPr>
        <w:t>17</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10</w:t>
      </w:r>
      <w:r>
        <w:rPr>
          <w:noProof/>
        </w:rPr>
        <w:tab/>
        <w:t>Restrictions on dual pensions</w:t>
      </w:r>
      <w:r w:rsidRPr="00857FC3">
        <w:rPr>
          <w:noProof/>
        </w:rPr>
        <w:tab/>
      </w:r>
      <w:r w:rsidRPr="00857FC3">
        <w:rPr>
          <w:noProof/>
        </w:rPr>
        <w:fldChar w:fldCharType="begin"/>
      </w:r>
      <w:r w:rsidRPr="00857FC3">
        <w:rPr>
          <w:noProof/>
        </w:rPr>
        <w:instrText xml:space="preserve"> PAGEREF _Toc443477056 \h </w:instrText>
      </w:r>
      <w:r w:rsidRPr="00857FC3">
        <w:rPr>
          <w:noProof/>
        </w:rPr>
      </w:r>
      <w:r w:rsidRPr="00857FC3">
        <w:rPr>
          <w:noProof/>
        </w:rPr>
        <w:fldChar w:fldCharType="separate"/>
      </w:r>
      <w:r w:rsidR="003F237F">
        <w:rPr>
          <w:noProof/>
        </w:rPr>
        <w:t>19</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11</w:t>
      </w:r>
      <w:r>
        <w:rPr>
          <w:noProof/>
        </w:rPr>
        <w:tab/>
        <w:t>Patients in mental hospitals</w:t>
      </w:r>
      <w:r w:rsidRPr="00857FC3">
        <w:rPr>
          <w:noProof/>
        </w:rPr>
        <w:tab/>
      </w:r>
      <w:r w:rsidRPr="00857FC3">
        <w:rPr>
          <w:noProof/>
        </w:rPr>
        <w:fldChar w:fldCharType="begin"/>
      </w:r>
      <w:r w:rsidRPr="00857FC3">
        <w:rPr>
          <w:noProof/>
        </w:rPr>
        <w:instrText xml:space="preserve"> PAGEREF _Toc443477057 \h </w:instrText>
      </w:r>
      <w:r w:rsidRPr="00857FC3">
        <w:rPr>
          <w:noProof/>
        </w:rPr>
      </w:r>
      <w:r w:rsidRPr="00857FC3">
        <w:rPr>
          <w:noProof/>
        </w:rPr>
        <w:fldChar w:fldCharType="separate"/>
      </w:r>
      <w:r w:rsidR="003F237F">
        <w:rPr>
          <w:noProof/>
        </w:rPr>
        <w:t>20</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13</w:t>
      </w:r>
      <w:r>
        <w:rPr>
          <w:noProof/>
        </w:rPr>
        <w:tab/>
        <w:t>Persons deemed to be in receipt of pensions, &amp;c.</w:t>
      </w:r>
      <w:r w:rsidRPr="00857FC3">
        <w:rPr>
          <w:noProof/>
        </w:rPr>
        <w:tab/>
      </w:r>
      <w:r w:rsidRPr="00857FC3">
        <w:rPr>
          <w:noProof/>
        </w:rPr>
        <w:fldChar w:fldCharType="begin"/>
      </w:r>
      <w:r w:rsidRPr="00857FC3">
        <w:rPr>
          <w:noProof/>
        </w:rPr>
        <w:instrText xml:space="preserve"> PAGEREF _Toc443477058 \h </w:instrText>
      </w:r>
      <w:r w:rsidRPr="00857FC3">
        <w:rPr>
          <w:noProof/>
        </w:rPr>
      </w:r>
      <w:r w:rsidRPr="00857FC3">
        <w:rPr>
          <w:noProof/>
        </w:rPr>
        <w:fldChar w:fldCharType="separate"/>
      </w:r>
      <w:r w:rsidR="003F237F">
        <w:rPr>
          <w:noProof/>
        </w:rPr>
        <w:t>21</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14</w:t>
      </w:r>
      <w:r>
        <w:rPr>
          <w:noProof/>
        </w:rPr>
        <w:tab/>
        <w:t>Eligibility for treatment under repealed Acts may continue</w:t>
      </w:r>
      <w:r w:rsidRPr="00857FC3">
        <w:rPr>
          <w:noProof/>
        </w:rPr>
        <w:tab/>
      </w:r>
      <w:r w:rsidRPr="00857FC3">
        <w:rPr>
          <w:noProof/>
        </w:rPr>
        <w:fldChar w:fldCharType="begin"/>
      </w:r>
      <w:r w:rsidRPr="00857FC3">
        <w:rPr>
          <w:noProof/>
        </w:rPr>
        <w:instrText xml:space="preserve"> PAGEREF _Toc443477059 \h </w:instrText>
      </w:r>
      <w:r w:rsidRPr="00857FC3">
        <w:rPr>
          <w:noProof/>
        </w:rPr>
      </w:r>
      <w:r w:rsidRPr="00857FC3">
        <w:rPr>
          <w:noProof/>
        </w:rPr>
        <w:fldChar w:fldCharType="separate"/>
      </w:r>
      <w:r w:rsidR="003F237F">
        <w:rPr>
          <w:noProof/>
        </w:rPr>
        <w:t>23</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15</w:t>
      </w:r>
      <w:r>
        <w:rPr>
          <w:noProof/>
        </w:rPr>
        <w:tab/>
        <w:t>Existing allowances</w:t>
      </w:r>
      <w:r w:rsidRPr="00857FC3">
        <w:rPr>
          <w:noProof/>
        </w:rPr>
        <w:tab/>
      </w:r>
      <w:r w:rsidRPr="00857FC3">
        <w:rPr>
          <w:noProof/>
        </w:rPr>
        <w:fldChar w:fldCharType="begin"/>
      </w:r>
      <w:r w:rsidRPr="00857FC3">
        <w:rPr>
          <w:noProof/>
        </w:rPr>
        <w:instrText xml:space="preserve"> PAGEREF _Toc443477060 \h </w:instrText>
      </w:r>
      <w:r w:rsidRPr="00857FC3">
        <w:rPr>
          <w:noProof/>
        </w:rPr>
      </w:r>
      <w:r w:rsidRPr="00857FC3">
        <w:rPr>
          <w:noProof/>
        </w:rPr>
        <w:fldChar w:fldCharType="separate"/>
      </w:r>
      <w:r w:rsidR="003F237F">
        <w:rPr>
          <w:noProof/>
        </w:rPr>
        <w:t>26</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16</w:t>
      </w:r>
      <w:r>
        <w:rPr>
          <w:noProof/>
        </w:rPr>
        <w:tab/>
        <w:t>Allowances and other benefits</w:t>
      </w:r>
      <w:r w:rsidRPr="00857FC3">
        <w:rPr>
          <w:noProof/>
        </w:rPr>
        <w:tab/>
      </w:r>
      <w:r w:rsidRPr="00857FC3">
        <w:rPr>
          <w:noProof/>
        </w:rPr>
        <w:fldChar w:fldCharType="begin"/>
      </w:r>
      <w:r w:rsidRPr="00857FC3">
        <w:rPr>
          <w:noProof/>
        </w:rPr>
        <w:instrText xml:space="preserve"> PAGEREF _Toc443477061 \h </w:instrText>
      </w:r>
      <w:r w:rsidRPr="00857FC3">
        <w:rPr>
          <w:noProof/>
        </w:rPr>
      </w:r>
      <w:r w:rsidRPr="00857FC3">
        <w:rPr>
          <w:noProof/>
        </w:rPr>
        <w:fldChar w:fldCharType="separate"/>
      </w:r>
      <w:r w:rsidR="003F237F">
        <w:rPr>
          <w:noProof/>
        </w:rPr>
        <w:t>28</w:t>
      </w:r>
      <w:r w:rsidRPr="00857FC3">
        <w:rPr>
          <w:noProof/>
        </w:rPr>
        <w:fldChar w:fldCharType="end"/>
      </w:r>
    </w:p>
    <w:p w:rsidR="00857FC3" w:rsidRDefault="00857FC3">
      <w:pPr>
        <w:pStyle w:val="TOC2"/>
        <w:rPr>
          <w:rFonts w:asciiTheme="minorHAnsi" w:eastAsiaTheme="minorEastAsia" w:hAnsiTheme="minorHAnsi" w:cstheme="minorBidi"/>
          <w:b w:val="0"/>
          <w:noProof/>
          <w:kern w:val="0"/>
          <w:sz w:val="22"/>
          <w:szCs w:val="22"/>
        </w:rPr>
      </w:pPr>
      <w:r>
        <w:rPr>
          <w:noProof/>
        </w:rPr>
        <w:t>Part III—Claims, applications and reviews</w:t>
      </w:r>
      <w:r w:rsidRPr="00857FC3">
        <w:rPr>
          <w:b w:val="0"/>
          <w:noProof/>
          <w:sz w:val="18"/>
        </w:rPr>
        <w:tab/>
      </w:r>
      <w:r w:rsidRPr="00857FC3">
        <w:rPr>
          <w:b w:val="0"/>
          <w:noProof/>
          <w:sz w:val="18"/>
        </w:rPr>
        <w:fldChar w:fldCharType="begin"/>
      </w:r>
      <w:r w:rsidRPr="00857FC3">
        <w:rPr>
          <w:b w:val="0"/>
          <w:noProof/>
          <w:sz w:val="18"/>
        </w:rPr>
        <w:instrText xml:space="preserve"> PAGEREF _Toc443477062 \h </w:instrText>
      </w:r>
      <w:r w:rsidRPr="00857FC3">
        <w:rPr>
          <w:b w:val="0"/>
          <w:noProof/>
          <w:sz w:val="18"/>
        </w:rPr>
      </w:r>
      <w:r w:rsidRPr="00857FC3">
        <w:rPr>
          <w:b w:val="0"/>
          <w:noProof/>
          <w:sz w:val="18"/>
        </w:rPr>
        <w:fldChar w:fldCharType="separate"/>
      </w:r>
      <w:r w:rsidR="003F237F">
        <w:rPr>
          <w:b w:val="0"/>
          <w:noProof/>
          <w:sz w:val="18"/>
        </w:rPr>
        <w:t>32</w:t>
      </w:r>
      <w:r w:rsidRPr="00857FC3">
        <w:rPr>
          <w:b w:val="0"/>
          <w:noProof/>
          <w:sz w:val="18"/>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17</w:t>
      </w:r>
      <w:r>
        <w:rPr>
          <w:noProof/>
        </w:rPr>
        <w:tab/>
        <w:t>Pending Claims</w:t>
      </w:r>
      <w:r w:rsidRPr="00857FC3">
        <w:rPr>
          <w:noProof/>
        </w:rPr>
        <w:tab/>
      </w:r>
      <w:r w:rsidRPr="00857FC3">
        <w:rPr>
          <w:noProof/>
        </w:rPr>
        <w:fldChar w:fldCharType="begin"/>
      </w:r>
      <w:r w:rsidRPr="00857FC3">
        <w:rPr>
          <w:noProof/>
        </w:rPr>
        <w:instrText xml:space="preserve"> PAGEREF _Toc443477063 \h </w:instrText>
      </w:r>
      <w:r w:rsidRPr="00857FC3">
        <w:rPr>
          <w:noProof/>
        </w:rPr>
      </w:r>
      <w:r w:rsidRPr="00857FC3">
        <w:rPr>
          <w:noProof/>
        </w:rPr>
        <w:fldChar w:fldCharType="separate"/>
      </w:r>
      <w:r w:rsidR="003F237F">
        <w:rPr>
          <w:noProof/>
        </w:rPr>
        <w:t>32</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18</w:t>
      </w:r>
      <w:r>
        <w:rPr>
          <w:noProof/>
        </w:rPr>
        <w:tab/>
        <w:t>Pending reviews by Commission</w:t>
      </w:r>
      <w:r w:rsidRPr="00857FC3">
        <w:rPr>
          <w:noProof/>
        </w:rPr>
        <w:tab/>
      </w:r>
      <w:r w:rsidRPr="00857FC3">
        <w:rPr>
          <w:noProof/>
        </w:rPr>
        <w:fldChar w:fldCharType="begin"/>
      </w:r>
      <w:r w:rsidRPr="00857FC3">
        <w:rPr>
          <w:noProof/>
        </w:rPr>
        <w:instrText xml:space="preserve"> PAGEREF _Toc443477064 \h </w:instrText>
      </w:r>
      <w:r w:rsidRPr="00857FC3">
        <w:rPr>
          <w:noProof/>
        </w:rPr>
      </w:r>
      <w:r w:rsidRPr="00857FC3">
        <w:rPr>
          <w:noProof/>
        </w:rPr>
        <w:fldChar w:fldCharType="separate"/>
      </w:r>
      <w:r w:rsidR="003F237F">
        <w:rPr>
          <w:noProof/>
        </w:rPr>
        <w:t>34</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19</w:t>
      </w:r>
      <w:r>
        <w:rPr>
          <w:noProof/>
        </w:rPr>
        <w:tab/>
        <w:t>Pending applications to the Board or the Tribunal</w:t>
      </w:r>
      <w:r w:rsidRPr="00857FC3">
        <w:rPr>
          <w:noProof/>
        </w:rPr>
        <w:tab/>
      </w:r>
      <w:r w:rsidRPr="00857FC3">
        <w:rPr>
          <w:noProof/>
        </w:rPr>
        <w:fldChar w:fldCharType="begin"/>
      </w:r>
      <w:r w:rsidRPr="00857FC3">
        <w:rPr>
          <w:noProof/>
        </w:rPr>
        <w:instrText xml:space="preserve"> PAGEREF _Toc443477065 \h </w:instrText>
      </w:r>
      <w:r w:rsidRPr="00857FC3">
        <w:rPr>
          <w:noProof/>
        </w:rPr>
      </w:r>
      <w:r w:rsidRPr="00857FC3">
        <w:rPr>
          <w:noProof/>
        </w:rPr>
        <w:fldChar w:fldCharType="separate"/>
      </w:r>
      <w:r w:rsidR="003F237F">
        <w:rPr>
          <w:noProof/>
        </w:rPr>
        <w:t>35</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20</w:t>
      </w:r>
      <w:r>
        <w:rPr>
          <w:noProof/>
        </w:rPr>
        <w:tab/>
        <w:t>Reviews of certain decisions made under repealed Acts</w:t>
      </w:r>
      <w:r w:rsidRPr="00857FC3">
        <w:rPr>
          <w:noProof/>
        </w:rPr>
        <w:tab/>
      </w:r>
      <w:r w:rsidRPr="00857FC3">
        <w:rPr>
          <w:noProof/>
        </w:rPr>
        <w:fldChar w:fldCharType="begin"/>
      </w:r>
      <w:r w:rsidRPr="00857FC3">
        <w:rPr>
          <w:noProof/>
        </w:rPr>
        <w:instrText xml:space="preserve"> PAGEREF _Toc443477066 \h </w:instrText>
      </w:r>
      <w:r w:rsidRPr="00857FC3">
        <w:rPr>
          <w:noProof/>
        </w:rPr>
      </w:r>
      <w:r w:rsidRPr="00857FC3">
        <w:rPr>
          <w:noProof/>
        </w:rPr>
        <w:fldChar w:fldCharType="separate"/>
      </w:r>
      <w:r w:rsidR="003F237F">
        <w:rPr>
          <w:noProof/>
        </w:rPr>
        <w:t>36</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21</w:t>
      </w:r>
      <w:r>
        <w:rPr>
          <w:noProof/>
        </w:rPr>
        <w:tab/>
        <w:t>Retrospective operation of decisions</w:t>
      </w:r>
      <w:r w:rsidRPr="00857FC3">
        <w:rPr>
          <w:noProof/>
        </w:rPr>
        <w:tab/>
      </w:r>
      <w:r w:rsidRPr="00857FC3">
        <w:rPr>
          <w:noProof/>
        </w:rPr>
        <w:fldChar w:fldCharType="begin"/>
      </w:r>
      <w:r w:rsidRPr="00857FC3">
        <w:rPr>
          <w:noProof/>
        </w:rPr>
        <w:instrText xml:space="preserve"> PAGEREF _Toc443477067 \h </w:instrText>
      </w:r>
      <w:r w:rsidRPr="00857FC3">
        <w:rPr>
          <w:noProof/>
        </w:rPr>
      </w:r>
      <w:r w:rsidRPr="00857FC3">
        <w:rPr>
          <w:noProof/>
        </w:rPr>
        <w:fldChar w:fldCharType="separate"/>
      </w:r>
      <w:r w:rsidR="003F237F">
        <w:rPr>
          <w:noProof/>
        </w:rPr>
        <w:t>39</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22</w:t>
      </w:r>
      <w:r>
        <w:rPr>
          <w:noProof/>
        </w:rPr>
        <w:tab/>
        <w:t>Reasons for decisions</w:t>
      </w:r>
      <w:r w:rsidRPr="00857FC3">
        <w:rPr>
          <w:noProof/>
        </w:rPr>
        <w:tab/>
      </w:r>
      <w:r w:rsidRPr="00857FC3">
        <w:rPr>
          <w:noProof/>
        </w:rPr>
        <w:fldChar w:fldCharType="begin"/>
      </w:r>
      <w:r w:rsidRPr="00857FC3">
        <w:rPr>
          <w:noProof/>
        </w:rPr>
        <w:instrText xml:space="preserve"> PAGEREF _Toc443477068 \h </w:instrText>
      </w:r>
      <w:r w:rsidRPr="00857FC3">
        <w:rPr>
          <w:noProof/>
        </w:rPr>
      </w:r>
      <w:r w:rsidRPr="00857FC3">
        <w:rPr>
          <w:noProof/>
        </w:rPr>
        <w:fldChar w:fldCharType="separate"/>
      </w:r>
      <w:r w:rsidR="003F237F">
        <w:rPr>
          <w:noProof/>
        </w:rPr>
        <w:t>42</w:t>
      </w:r>
      <w:r w:rsidRPr="00857FC3">
        <w:rPr>
          <w:noProof/>
        </w:rPr>
        <w:fldChar w:fldCharType="end"/>
      </w:r>
    </w:p>
    <w:p w:rsidR="00857FC3" w:rsidRDefault="00857FC3">
      <w:pPr>
        <w:pStyle w:val="TOC2"/>
        <w:rPr>
          <w:rFonts w:asciiTheme="minorHAnsi" w:eastAsiaTheme="minorEastAsia" w:hAnsiTheme="minorHAnsi" w:cstheme="minorBidi"/>
          <w:b w:val="0"/>
          <w:noProof/>
          <w:kern w:val="0"/>
          <w:sz w:val="22"/>
          <w:szCs w:val="22"/>
        </w:rPr>
      </w:pPr>
      <w:r>
        <w:rPr>
          <w:noProof/>
        </w:rPr>
        <w:t>Part IV—Miscellaneous transitional provisions</w:t>
      </w:r>
      <w:r w:rsidRPr="00857FC3">
        <w:rPr>
          <w:b w:val="0"/>
          <w:noProof/>
          <w:sz w:val="18"/>
        </w:rPr>
        <w:tab/>
      </w:r>
      <w:r w:rsidRPr="00857FC3">
        <w:rPr>
          <w:b w:val="0"/>
          <w:noProof/>
          <w:sz w:val="18"/>
        </w:rPr>
        <w:fldChar w:fldCharType="begin"/>
      </w:r>
      <w:r w:rsidRPr="00857FC3">
        <w:rPr>
          <w:b w:val="0"/>
          <w:noProof/>
          <w:sz w:val="18"/>
        </w:rPr>
        <w:instrText xml:space="preserve"> PAGEREF _Toc443477069 \h </w:instrText>
      </w:r>
      <w:r w:rsidRPr="00857FC3">
        <w:rPr>
          <w:b w:val="0"/>
          <w:noProof/>
          <w:sz w:val="18"/>
        </w:rPr>
      </w:r>
      <w:r w:rsidRPr="00857FC3">
        <w:rPr>
          <w:b w:val="0"/>
          <w:noProof/>
          <w:sz w:val="18"/>
        </w:rPr>
        <w:fldChar w:fldCharType="separate"/>
      </w:r>
      <w:r w:rsidR="003F237F">
        <w:rPr>
          <w:b w:val="0"/>
          <w:noProof/>
          <w:sz w:val="18"/>
        </w:rPr>
        <w:t>44</w:t>
      </w:r>
      <w:r w:rsidRPr="00857FC3">
        <w:rPr>
          <w:b w:val="0"/>
          <w:noProof/>
          <w:sz w:val="18"/>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23</w:t>
      </w:r>
      <w:r>
        <w:rPr>
          <w:noProof/>
        </w:rPr>
        <w:tab/>
        <w:t>Child of a person</w:t>
      </w:r>
      <w:r w:rsidRPr="00857FC3">
        <w:rPr>
          <w:noProof/>
        </w:rPr>
        <w:tab/>
      </w:r>
      <w:r w:rsidRPr="00857FC3">
        <w:rPr>
          <w:noProof/>
        </w:rPr>
        <w:fldChar w:fldCharType="begin"/>
      </w:r>
      <w:r w:rsidRPr="00857FC3">
        <w:rPr>
          <w:noProof/>
        </w:rPr>
        <w:instrText xml:space="preserve"> PAGEREF _Toc443477070 \h </w:instrText>
      </w:r>
      <w:r w:rsidRPr="00857FC3">
        <w:rPr>
          <w:noProof/>
        </w:rPr>
      </w:r>
      <w:r w:rsidRPr="00857FC3">
        <w:rPr>
          <w:noProof/>
        </w:rPr>
        <w:fldChar w:fldCharType="separate"/>
      </w:r>
      <w:r w:rsidR="003F237F">
        <w:rPr>
          <w:noProof/>
        </w:rPr>
        <w:t>44</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24</w:t>
      </w:r>
      <w:r>
        <w:rPr>
          <w:noProof/>
        </w:rPr>
        <w:tab/>
        <w:t>Certain persons deemed to be domiciled in Australia</w:t>
      </w:r>
      <w:r w:rsidRPr="00857FC3">
        <w:rPr>
          <w:noProof/>
        </w:rPr>
        <w:tab/>
      </w:r>
      <w:r w:rsidRPr="00857FC3">
        <w:rPr>
          <w:noProof/>
        </w:rPr>
        <w:fldChar w:fldCharType="begin"/>
      </w:r>
      <w:r w:rsidRPr="00857FC3">
        <w:rPr>
          <w:noProof/>
        </w:rPr>
        <w:instrText xml:space="preserve"> PAGEREF _Toc443477071 \h </w:instrText>
      </w:r>
      <w:r w:rsidRPr="00857FC3">
        <w:rPr>
          <w:noProof/>
        </w:rPr>
      </w:r>
      <w:r w:rsidRPr="00857FC3">
        <w:rPr>
          <w:noProof/>
        </w:rPr>
        <w:fldChar w:fldCharType="separate"/>
      </w:r>
      <w:r w:rsidR="003F237F">
        <w:rPr>
          <w:noProof/>
        </w:rPr>
        <w:t>45</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25</w:t>
      </w:r>
      <w:r>
        <w:rPr>
          <w:noProof/>
        </w:rPr>
        <w:tab/>
        <w:t>Reduction in rate of pension</w:t>
      </w:r>
      <w:r w:rsidRPr="00857FC3">
        <w:rPr>
          <w:noProof/>
        </w:rPr>
        <w:tab/>
      </w:r>
      <w:r w:rsidRPr="00857FC3">
        <w:rPr>
          <w:noProof/>
        </w:rPr>
        <w:fldChar w:fldCharType="begin"/>
      </w:r>
      <w:r w:rsidRPr="00857FC3">
        <w:rPr>
          <w:noProof/>
        </w:rPr>
        <w:instrText xml:space="preserve"> PAGEREF _Toc443477072 \h </w:instrText>
      </w:r>
      <w:r w:rsidRPr="00857FC3">
        <w:rPr>
          <w:noProof/>
        </w:rPr>
      </w:r>
      <w:r w:rsidRPr="00857FC3">
        <w:rPr>
          <w:noProof/>
        </w:rPr>
        <w:fldChar w:fldCharType="separate"/>
      </w:r>
      <w:r w:rsidR="003F237F">
        <w:rPr>
          <w:noProof/>
        </w:rPr>
        <w:t>46</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26</w:t>
      </w:r>
      <w:r>
        <w:rPr>
          <w:noProof/>
        </w:rPr>
        <w:tab/>
        <w:t>Summons</w:t>
      </w:r>
      <w:r w:rsidRPr="00857FC3">
        <w:rPr>
          <w:noProof/>
        </w:rPr>
        <w:tab/>
      </w:r>
      <w:r w:rsidRPr="00857FC3">
        <w:rPr>
          <w:noProof/>
        </w:rPr>
        <w:fldChar w:fldCharType="begin"/>
      </w:r>
      <w:r w:rsidRPr="00857FC3">
        <w:rPr>
          <w:noProof/>
        </w:rPr>
        <w:instrText xml:space="preserve"> PAGEREF _Toc443477073 \h </w:instrText>
      </w:r>
      <w:r w:rsidRPr="00857FC3">
        <w:rPr>
          <w:noProof/>
        </w:rPr>
      </w:r>
      <w:r w:rsidRPr="00857FC3">
        <w:rPr>
          <w:noProof/>
        </w:rPr>
        <w:fldChar w:fldCharType="separate"/>
      </w:r>
      <w:r w:rsidR="003F237F">
        <w:rPr>
          <w:noProof/>
        </w:rPr>
        <w:t>47</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27</w:t>
      </w:r>
      <w:r>
        <w:rPr>
          <w:noProof/>
        </w:rPr>
        <w:tab/>
        <w:t>Guide to Assessment of Rates of Veterans’ Pensions</w:t>
      </w:r>
      <w:r w:rsidRPr="00857FC3">
        <w:rPr>
          <w:noProof/>
        </w:rPr>
        <w:tab/>
      </w:r>
      <w:r w:rsidRPr="00857FC3">
        <w:rPr>
          <w:noProof/>
        </w:rPr>
        <w:fldChar w:fldCharType="begin"/>
      </w:r>
      <w:r w:rsidRPr="00857FC3">
        <w:rPr>
          <w:noProof/>
        </w:rPr>
        <w:instrText xml:space="preserve"> PAGEREF _Toc443477074 \h </w:instrText>
      </w:r>
      <w:r w:rsidRPr="00857FC3">
        <w:rPr>
          <w:noProof/>
        </w:rPr>
      </w:r>
      <w:r w:rsidRPr="00857FC3">
        <w:rPr>
          <w:noProof/>
        </w:rPr>
        <w:fldChar w:fldCharType="separate"/>
      </w:r>
      <w:r w:rsidR="003F237F">
        <w:rPr>
          <w:noProof/>
        </w:rPr>
        <w:t>47</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28</w:t>
      </w:r>
      <w:r>
        <w:rPr>
          <w:noProof/>
        </w:rPr>
        <w:tab/>
        <w:t>Savings—child living outside Australia</w:t>
      </w:r>
      <w:r w:rsidRPr="00857FC3">
        <w:rPr>
          <w:noProof/>
        </w:rPr>
        <w:tab/>
      </w:r>
      <w:r w:rsidRPr="00857FC3">
        <w:rPr>
          <w:noProof/>
        </w:rPr>
        <w:fldChar w:fldCharType="begin"/>
      </w:r>
      <w:r w:rsidRPr="00857FC3">
        <w:rPr>
          <w:noProof/>
        </w:rPr>
        <w:instrText xml:space="preserve"> PAGEREF _Toc443477075 \h </w:instrText>
      </w:r>
      <w:r w:rsidRPr="00857FC3">
        <w:rPr>
          <w:noProof/>
        </w:rPr>
      </w:r>
      <w:r w:rsidRPr="00857FC3">
        <w:rPr>
          <w:noProof/>
        </w:rPr>
        <w:fldChar w:fldCharType="separate"/>
      </w:r>
      <w:r w:rsidR="003F237F">
        <w:rPr>
          <w:noProof/>
        </w:rPr>
        <w:t>49</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29</w:t>
      </w:r>
      <w:r>
        <w:rPr>
          <w:noProof/>
        </w:rPr>
        <w:tab/>
        <w:t>Calculation of value of property</w:t>
      </w:r>
      <w:r w:rsidRPr="00857FC3">
        <w:rPr>
          <w:noProof/>
        </w:rPr>
        <w:tab/>
      </w:r>
      <w:r w:rsidRPr="00857FC3">
        <w:rPr>
          <w:noProof/>
        </w:rPr>
        <w:fldChar w:fldCharType="begin"/>
      </w:r>
      <w:r w:rsidRPr="00857FC3">
        <w:rPr>
          <w:noProof/>
        </w:rPr>
        <w:instrText xml:space="preserve"> PAGEREF _Toc443477076 \h </w:instrText>
      </w:r>
      <w:r w:rsidRPr="00857FC3">
        <w:rPr>
          <w:noProof/>
        </w:rPr>
      </w:r>
      <w:r w:rsidRPr="00857FC3">
        <w:rPr>
          <w:noProof/>
        </w:rPr>
        <w:fldChar w:fldCharType="separate"/>
      </w:r>
      <w:r w:rsidR="003F237F">
        <w:rPr>
          <w:noProof/>
        </w:rPr>
        <w:t>49</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30</w:t>
      </w:r>
      <w:r>
        <w:rPr>
          <w:noProof/>
        </w:rPr>
        <w:tab/>
        <w:t>Pension loan scheme</w:t>
      </w:r>
      <w:r w:rsidRPr="00857FC3">
        <w:rPr>
          <w:noProof/>
        </w:rPr>
        <w:tab/>
      </w:r>
      <w:r w:rsidRPr="00857FC3">
        <w:rPr>
          <w:noProof/>
        </w:rPr>
        <w:fldChar w:fldCharType="begin"/>
      </w:r>
      <w:r w:rsidRPr="00857FC3">
        <w:rPr>
          <w:noProof/>
        </w:rPr>
        <w:instrText xml:space="preserve"> PAGEREF _Toc443477077 \h </w:instrText>
      </w:r>
      <w:r w:rsidRPr="00857FC3">
        <w:rPr>
          <w:noProof/>
        </w:rPr>
      </w:r>
      <w:r w:rsidRPr="00857FC3">
        <w:rPr>
          <w:noProof/>
        </w:rPr>
        <w:fldChar w:fldCharType="separate"/>
      </w:r>
      <w:r w:rsidR="003F237F">
        <w:rPr>
          <w:noProof/>
        </w:rPr>
        <w:t>50</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31</w:t>
      </w:r>
      <w:r>
        <w:rPr>
          <w:noProof/>
        </w:rPr>
        <w:tab/>
        <w:t>Deprivation of income or property</w:t>
      </w:r>
      <w:r w:rsidRPr="00857FC3">
        <w:rPr>
          <w:noProof/>
        </w:rPr>
        <w:tab/>
      </w:r>
      <w:r w:rsidRPr="00857FC3">
        <w:rPr>
          <w:noProof/>
        </w:rPr>
        <w:fldChar w:fldCharType="begin"/>
      </w:r>
      <w:r w:rsidRPr="00857FC3">
        <w:rPr>
          <w:noProof/>
        </w:rPr>
        <w:instrText xml:space="preserve"> PAGEREF _Toc443477078 \h </w:instrText>
      </w:r>
      <w:r w:rsidRPr="00857FC3">
        <w:rPr>
          <w:noProof/>
        </w:rPr>
      </w:r>
      <w:r w:rsidRPr="00857FC3">
        <w:rPr>
          <w:noProof/>
        </w:rPr>
        <w:fldChar w:fldCharType="separate"/>
      </w:r>
      <w:r w:rsidR="003F237F">
        <w:rPr>
          <w:noProof/>
        </w:rPr>
        <w:t>51</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32A</w:t>
      </w:r>
      <w:r>
        <w:rPr>
          <w:noProof/>
        </w:rPr>
        <w:tab/>
        <w:t>Payments by way of compensation or damages</w:t>
      </w:r>
      <w:r w:rsidRPr="00857FC3">
        <w:rPr>
          <w:noProof/>
        </w:rPr>
        <w:tab/>
      </w:r>
      <w:r w:rsidRPr="00857FC3">
        <w:rPr>
          <w:noProof/>
        </w:rPr>
        <w:fldChar w:fldCharType="begin"/>
      </w:r>
      <w:r w:rsidRPr="00857FC3">
        <w:rPr>
          <w:noProof/>
        </w:rPr>
        <w:instrText xml:space="preserve"> PAGEREF _Toc443477079 \h </w:instrText>
      </w:r>
      <w:r w:rsidRPr="00857FC3">
        <w:rPr>
          <w:noProof/>
        </w:rPr>
      </w:r>
      <w:r w:rsidRPr="00857FC3">
        <w:rPr>
          <w:noProof/>
        </w:rPr>
        <w:fldChar w:fldCharType="separate"/>
      </w:r>
      <w:r w:rsidR="003F237F">
        <w:rPr>
          <w:noProof/>
        </w:rPr>
        <w:t>51</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33</w:t>
      </w:r>
      <w:r>
        <w:rPr>
          <w:noProof/>
        </w:rPr>
        <w:tab/>
        <w:t>Requests to institute proceedings, &amp;c.</w:t>
      </w:r>
      <w:r w:rsidRPr="00857FC3">
        <w:rPr>
          <w:noProof/>
        </w:rPr>
        <w:tab/>
      </w:r>
      <w:r w:rsidRPr="00857FC3">
        <w:rPr>
          <w:noProof/>
        </w:rPr>
        <w:fldChar w:fldCharType="begin"/>
      </w:r>
      <w:r w:rsidRPr="00857FC3">
        <w:rPr>
          <w:noProof/>
        </w:rPr>
        <w:instrText xml:space="preserve"> PAGEREF _Toc443477080 \h </w:instrText>
      </w:r>
      <w:r w:rsidRPr="00857FC3">
        <w:rPr>
          <w:noProof/>
        </w:rPr>
      </w:r>
      <w:r w:rsidRPr="00857FC3">
        <w:rPr>
          <w:noProof/>
        </w:rPr>
        <w:fldChar w:fldCharType="separate"/>
      </w:r>
      <w:r w:rsidR="003F237F">
        <w:rPr>
          <w:noProof/>
        </w:rPr>
        <w:t>53</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34</w:t>
      </w:r>
      <w:r>
        <w:rPr>
          <w:noProof/>
        </w:rPr>
        <w:tab/>
        <w:t>Payment of damages to Commonwealth</w:t>
      </w:r>
      <w:r w:rsidRPr="00857FC3">
        <w:rPr>
          <w:noProof/>
        </w:rPr>
        <w:tab/>
      </w:r>
      <w:r w:rsidRPr="00857FC3">
        <w:rPr>
          <w:noProof/>
        </w:rPr>
        <w:fldChar w:fldCharType="begin"/>
      </w:r>
      <w:r w:rsidRPr="00857FC3">
        <w:rPr>
          <w:noProof/>
        </w:rPr>
        <w:instrText xml:space="preserve"> PAGEREF _Toc443477081 \h </w:instrText>
      </w:r>
      <w:r w:rsidRPr="00857FC3">
        <w:rPr>
          <w:noProof/>
        </w:rPr>
      </w:r>
      <w:r w:rsidRPr="00857FC3">
        <w:rPr>
          <w:noProof/>
        </w:rPr>
        <w:fldChar w:fldCharType="separate"/>
      </w:r>
      <w:r w:rsidR="003F237F">
        <w:rPr>
          <w:noProof/>
        </w:rPr>
        <w:t>53</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35</w:t>
      </w:r>
      <w:r>
        <w:rPr>
          <w:noProof/>
        </w:rPr>
        <w:tab/>
        <w:t>Deductions of overpayments of pension</w:t>
      </w:r>
      <w:r w:rsidRPr="00857FC3">
        <w:rPr>
          <w:noProof/>
        </w:rPr>
        <w:tab/>
      </w:r>
      <w:r w:rsidRPr="00857FC3">
        <w:rPr>
          <w:noProof/>
        </w:rPr>
        <w:fldChar w:fldCharType="begin"/>
      </w:r>
      <w:r w:rsidRPr="00857FC3">
        <w:rPr>
          <w:noProof/>
        </w:rPr>
        <w:instrText xml:space="preserve"> PAGEREF _Toc443477082 \h </w:instrText>
      </w:r>
      <w:r w:rsidRPr="00857FC3">
        <w:rPr>
          <w:noProof/>
        </w:rPr>
      </w:r>
      <w:r w:rsidRPr="00857FC3">
        <w:rPr>
          <w:noProof/>
        </w:rPr>
        <w:fldChar w:fldCharType="separate"/>
      </w:r>
      <w:r w:rsidR="003F237F">
        <w:rPr>
          <w:noProof/>
        </w:rPr>
        <w:t>54</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36</w:t>
      </w:r>
      <w:r>
        <w:rPr>
          <w:noProof/>
        </w:rPr>
        <w:tab/>
        <w:t>Establishment of hospitals, &amp;c.</w:t>
      </w:r>
      <w:r w:rsidRPr="00857FC3">
        <w:rPr>
          <w:noProof/>
        </w:rPr>
        <w:tab/>
      </w:r>
      <w:r w:rsidRPr="00857FC3">
        <w:rPr>
          <w:noProof/>
        </w:rPr>
        <w:fldChar w:fldCharType="begin"/>
      </w:r>
      <w:r w:rsidRPr="00857FC3">
        <w:rPr>
          <w:noProof/>
        </w:rPr>
        <w:instrText xml:space="preserve"> PAGEREF _Toc443477083 \h </w:instrText>
      </w:r>
      <w:r w:rsidRPr="00857FC3">
        <w:rPr>
          <w:noProof/>
        </w:rPr>
      </w:r>
      <w:r w:rsidRPr="00857FC3">
        <w:rPr>
          <w:noProof/>
        </w:rPr>
        <w:fldChar w:fldCharType="separate"/>
      </w:r>
      <w:r w:rsidR="003F237F">
        <w:rPr>
          <w:noProof/>
        </w:rPr>
        <w:t>54</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37</w:t>
      </w:r>
      <w:r>
        <w:rPr>
          <w:noProof/>
        </w:rPr>
        <w:tab/>
        <w:t>Recovery of cost of medical treatment</w:t>
      </w:r>
      <w:r w:rsidRPr="00857FC3">
        <w:rPr>
          <w:noProof/>
        </w:rPr>
        <w:tab/>
      </w:r>
      <w:r w:rsidRPr="00857FC3">
        <w:rPr>
          <w:noProof/>
        </w:rPr>
        <w:fldChar w:fldCharType="begin"/>
      </w:r>
      <w:r w:rsidRPr="00857FC3">
        <w:rPr>
          <w:noProof/>
        </w:rPr>
        <w:instrText xml:space="preserve"> PAGEREF _Toc443477084 \h </w:instrText>
      </w:r>
      <w:r w:rsidRPr="00857FC3">
        <w:rPr>
          <w:noProof/>
        </w:rPr>
      </w:r>
      <w:r w:rsidRPr="00857FC3">
        <w:rPr>
          <w:noProof/>
        </w:rPr>
        <w:fldChar w:fldCharType="separate"/>
      </w:r>
      <w:r w:rsidR="003F237F">
        <w:rPr>
          <w:noProof/>
        </w:rPr>
        <w:t>54</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38</w:t>
      </w:r>
      <w:r>
        <w:rPr>
          <w:noProof/>
        </w:rPr>
        <w:tab/>
        <w:t>Notification of event or change of circumstances</w:t>
      </w:r>
      <w:r w:rsidRPr="00857FC3">
        <w:rPr>
          <w:noProof/>
        </w:rPr>
        <w:tab/>
      </w:r>
      <w:r w:rsidRPr="00857FC3">
        <w:rPr>
          <w:noProof/>
        </w:rPr>
        <w:fldChar w:fldCharType="begin"/>
      </w:r>
      <w:r w:rsidRPr="00857FC3">
        <w:rPr>
          <w:noProof/>
        </w:rPr>
        <w:instrText xml:space="preserve"> PAGEREF _Toc443477085 \h </w:instrText>
      </w:r>
      <w:r w:rsidRPr="00857FC3">
        <w:rPr>
          <w:noProof/>
        </w:rPr>
      </w:r>
      <w:r w:rsidRPr="00857FC3">
        <w:rPr>
          <w:noProof/>
        </w:rPr>
        <w:fldChar w:fldCharType="separate"/>
      </w:r>
      <w:r w:rsidR="003F237F">
        <w:rPr>
          <w:noProof/>
        </w:rPr>
        <w:t>55</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39</w:t>
      </w:r>
      <w:r>
        <w:rPr>
          <w:noProof/>
        </w:rPr>
        <w:tab/>
        <w:t>Deduction of tax from service pensions</w:t>
      </w:r>
      <w:r w:rsidRPr="00857FC3">
        <w:rPr>
          <w:noProof/>
        </w:rPr>
        <w:tab/>
      </w:r>
      <w:r w:rsidRPr="00857FC3">
        <w:rPr>
          <w:noProof/>
        </w:rPr>
        <w:fldChar w:fldCharType="begin"/>
      </w:r>
      <w:r w:rsidRPr="00857FC3">
        <w:rPr>
          <w:noProof/>
        </w:rPr>
        <w:instrText xml:space="preserve"> PAGEREF _Toc443477086 \h </w:instrText>
      </w:r>
      <w:r w:rsidRPr="00857FC3">
        <w:rPr>
          <w:noProof/>
        </w:rPr>
      </w:r>
      <w:r w:rsidRPr="00857FC3">
        <w:rPr>
          <w:noProof/>
        </w:rPr>
        <w:fldChar w:fldCharType="separate"/>
      </w:r>
      <w:r w:rsidR="003F237F">
        <w:rPr>
          <w:noProof/>
        </w:rPr>
        <w:t>56</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40</w:t>
      </w:r>
      <w:r>
        <w:rPr>
          <w:noProof/>
        </w:rPr>
        <w:tab/>
        <w:t>Payment of service pension</w:t>
      </w:r>
      <w:r w:rsidRPr="00857FC3">
        <w:rPr>
          <w:noProof/>
        </w:rPr>
        <w:tab/>
      </w:r>
      <w:r w:rsidRPr="00857FC3">
        <w:rPr>
          <w:noProof/>
        </w:rPr>
        <w:fldChar w:fldCharType="begin"/>
      </w:r>
      <w:r w:rsidRPr="00857FC3">
        <w:rPr>
          <w:noProof/>
        </w:rPr>
        <w:instrText xml:space="preserve"> PAGEREF _Toc443477087 \h </w:instrText>
      </w:r>
      <w:r w:rsidRPr="00857FC3">
        <w:rPr>
          <w:noProof/>
        </w:rPr>
      </w:r>
      <w:r w:rsidRPr="00857FC3">
        <w:rPr>
          <w:noProof/>
        </w:rPr>
        <w:fldChar w:fldCharType="separate"/>
      </w:r>
      <w:r w:rsidR="003F237F">
        <w:rPr>
          <w:noProof/>
        </w:rPr>
        <w:t>56</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41</w:t>
      </w:r>
      <w:r>
        <w:rPr>
          <w:noProof/>
        </w:rPr>
        <w:tab/>
        <w:t>Advances on account of loss of earnings allowance</w:t>
      </w:r>
      <w:r w:rsidRPr="00857FC3">
        <w:rPr>
          <w:noProof/>
        </w:rPr>
        <w:tab/>
      </w:r>
      <w:r w:rsidRPr="00857FC3">
        <w:rPr>
          <w:noProof/>
        </w:rPr>
        <w:fldChar w:fldCharType="begin"/>
      </w:r>
      <w:r w:rsidRPr="00857FC3">
        <w:rPr>
          <w:noProof/>
        </w:rPr>
        <w:instrText xml:space="preserve"> PAGEREF _Toc443477088 \h </w:instrText>
      </w:r>
      <w:r w:rsidRPr="00857FC3">
        <w:rPr>
          <w:noProof/>
        </w:rPr>
      </w:r>
      <w:r w:rsidRPr="00857FC3">
        <w:rPr>
          <w:noProof/>
        </w:rPr>
        <w:fldChar w:fldCharType="separate"/>
      </w:r>
      <w:r w:rsidR="003F237F">
        <w:rPr>
          <w:noProof/>
        </w:rPr>
        <w:t>57</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42</w:t>
      </w:r>
      <w:r>
        <w:rPr>
          <w:noProof/>
        </w:rPr>
        <w:tab/>
        <w:t>Application of section 120 of Veterans’ Entitlements Act to decisions of Commission</w:t>
      </w:r>
      <w:r w:rsidRPr="00857FC3">
        <w:rPr>
          <w:noProof/>
        </w:rPr>
        <w:tab/>
      </w:r>
      <w:r w:rsidRPr="00857FC3">
        <w:rPr>
          <w:noProof/>
        </w:rPr>
        <w:fldChar w:fldCharType="begin"/>
      </w:r>
      <w:r w:rsidRPr="00857FC3">
        <w:rPr>
          <w:noProof/>
        </w:rPr>
        <w:instrText xml:space="preserve"> PAGEREF _Toc443477089 \h </w:instrText>
      </w:r>
      <w:r w:rsidRPr="00857FC3">
        <w:rPr>
          <w:noProof/>
        </w:rPr>
      </w:r>
      <w:r w:rsidRPr="00857FC3">
        <w:rPr>
          <w:noProof/>
        </w:rPr>
        <w:fldChar w:fldCharType="separate"/>
      </w:r>
      <w:r w:rsidR="003F237F">
        <w:rPr>
          <w:noProof/>
        </w:rPr>
        <w:t>57</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43</w:t>
      </w:r>
      <w:r>
        <w:rPr>
          <w:noProof/>
        </w:rPr>
        <w:tab/>
        <w:t>Application of sections 120 and 139 of Veterans’ Entitlements Act to reviews by the Board</w:t>
      </w:r>
      <w:r w:rsidRPr="00857FC3">
        <w:rPr>
          <w:noProof/>
        </w:rPr>
        <w:tab/>
      </w:r>
      <w:r w:rsidRPr="00857FC3">
        <w:rPr>
          <w:noProof/>
        </w:rPr>
        <w:fldChar w:fldCharType="begin"/>
      </w:r>
      <w:r w:rsidRPr="00857FC3">
        <w:rPr>
          <w:noProof/>
        </w:rPr>
        <w:instrText xml:space="preserve"> PAGEREF _Toc443477090 \h </w:instrText>
      </w:r>
      <w:r w:rsidRPr="00857FC3">
        <w:rPr>
          <w:noProof/>
        </w:rPr>
      </w:r>
      <w:r w:rsidRPr="00857FC3">
        <w:rPr>
          <w:noProof/>
        </w:rPr>
        <w:fldChar w:fldCharType="separate"/>
      </w:r>
      <w:r w:rsidR="003F237F">
        <w:rPr>
          <w:noProof/>
        </w:rPr>
        <w:t>58</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44</w:t>
      </w:r>
      <w:r>
        <w:rPr>
          <w:noProof/>
        </w:rPr>
        <w:tab/>
        <w:t>Application of section 120 of Veterans’ Entitlements Act to reviews by Administrative Appeals Tribunal</w:t>
      </w:r>
      <w:r w:rsidRPr="00857FC3">
        <w:rPr>
          <w:noProof/>
        </w:rPr>
        <w:tab/>
      </w:r>
      <w:r w:rsidRPr="00857FC3">
        <w:rPr>
          <w:noProof/>
        </w:rPr>
        <w:fldChar w:fldCharType="begin"/>
      </w:r>
      <w:r w:rsidRPr="00857FC3">
        <w:rPr>
          <w:noProof/>
        </w:rPr>
        <w:instrText xml:space="preserve"> PAGEREF _Toc443477091 \h </w:instrText>
      </w:r>
      <w:r w:rsidRPr="00857FC3">
        <w:rPr>
          <w:noProof/>
        </w:rPr>
      </w:r>
      <w:r w:rsidRPr="00857FC3">
        <w:rPr>
          <w:noProof/>
        </w:rPr>
        <w:fldChar w:fldCharType="separate"/>
      </w:r>
      <w:r w:rsidR="003F237F">
        <w:rPr>
          <w:noProof/>
        </w:rPr>
        <w:t>59</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45</w:t>
      </w:r>
      <w:r>
        <w:rPr>
          <w:noProof/>
        </w:rPr>
        <w:tab/>
        <w:t>Notice to be given of certain events affecting pensions</w:t>
      </w:r>
      <w:r w:rsidRPr="00857FC3">
        <w:rPr>
          <w:noProof/>
        </w:rPr>
        <w:tab/>
      </w:r>
      <w:r w:rsidRPr="00857FC3">
        <w:rPr>
          <w:noProof/>
        </w:rPr>
        <w:fldChar w:fldCharType="begin"/>
      </w:r>
      <w:r w:rsidRPr="00857FC3">
        <w:rPr>
          <w:noProof/>
        </w:rPr>
        <w:instrText xml:space="preserve"> PAGEREF _Toc443477092 \h </w:instrText>
      </w:r>
      <w:r w:rsidRPr="00857FC3">
        <w:rPr>
          <w:noProof/>
        </w:rPr>
      </w:r>
      <w:r w:rsidRPr="00857FC3">
        <w:rPr>
          <w:noProof/>
        </w:rPr>
        <w:fldChar w:fldCharType="separate"/>
      </w:r>
      <w:r w:rsidR="003F237F">
        <w:rPr>
          <w:noProof/>
        </w:rPr>
        <w:t>59</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46</w:t>
      </w:r>
      <w:r>
        <w:rPr>
          <w:noProof/>
        </w:rPr>
        <w:tab/>
        <w:t>Savings—children under Soldiers’ Children Education Scheme</w:t>
      </w:r>
      <w:r w:rsidRPr="00857FC3">
        <w:rPr>
          <w:noProof/>
        </w:rPr>
        <w:tab/>
      </w:r>
      <w:r w:rsidRPr="00857FC3">
        <w:rPr>
          <w:noProof/>
        </w:rPr>
        <w:fldChar w:fldCharType="begin"/>
      </w:r>
      <w:r w:rsidRPr="00857FC3">
        <w:rPr>
          <w:noProof/>
        </w:rPr>
        <w:instrText xml:space="preserve"> PAGEREF _Toc443477093 \h </w:instrText>
      </w:r>
      <w:r w:rsidRPr="00857FC3">
        <w:rPr>
          <w:noProof/>
        </w:rPr>
      </w:r>
      <w:r w:rsidRPr="00857FC3">
        <w:rPr>
          <w:noProof/>
        </w:rPr>
        <w:fldChar w:fldCharType="separate"/>
      </w:r>
      <w:r w:rsidR="003F237F">
        <w:rPr>
          <w:noProof/>
        </w:rPr>
        <w:t>61</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46A</w:t>
      </w:r>
      <w:r>
        <w:rPr>
          <w:noProof/>
        </w:rPr>
        <w:tab/>
        <w:t>Payment of pension, &amp;c., on death of person</w:t>
      </w:r>
      <w:r w:rsidRPr="00857FC3">
        <w:rPr>
          <w:noProof/>
        </w:rPr>
        <w:tab/>
      </w:r>
      <w:r w:rsidRPr="00857FC3">
        <w:rPr>
          <w:noProof/>
        </w:rPr>
        <w:fldChar w:fldCharType="begin"/>
      </w:r>
      <w:r w:rsidRPr="00857FC3">
        <w:rPr>
          <w:noProof/>
        </w:rPr>
        <w:instrText xml:space="preserve"> PAGEREF _Toc443477094 \h </w:instrText>
      </w:r>
      <w:r w:rsidRPr="00857FC3">
        <w:rPr>
          <w:noProof/>
        </w:rPr>
      </w:r>
      <w:r w:rsidRPr="00857FC3">
        <w:rPr>
          <w:noProof/>
        </w:rPr>
        <w:fldChar w:fldCharType="separate"/>
      </w:r>
      <w:r w:rsidR="003F237F">
        <w:rPr>
          <w:noProof/>
        </w:rPr>
        <w:t>61</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47</w:t>
      </w:r>
      <w:r>
        <w:rPr>
          <w:noProof/>
        </w:rPr>
        <w:tab/>
        <w:t>Furnishing of information</w:t>
      </w:r>
      <w:r w:rsidRPr="00857FC3">
        <w:rPr>
          <w:noProof/>
        </w:rPr>
        <w:tab/>
      </w:r>
      <w:r w:rsidRPr="00857FC3">
        <w:rPr>
          <w:noProof/>
        </w:rPr>
        <w:fldChar w:fldCharType="begin"/>
      </w:r>
      <w:r w:rsidRPr="00857FC3">
        <w:rPr>
          <w:noProof/>
        </w:rPr>
        <w:instrText xml:space="preserve"> PAGEREF _Toc443477095 \h </w:instrText>
      </w:r>
      <w:r w:rsidRPr="00857FC3">
        <w:rPr>
          <w:noProof/>
        </w:rPr>
      </w:r>
      <w:r w:rsidRPr="00857FC3">
        <w:rPr>
          <w:noProof/>
        </w:rPr>
        <w:fldChar w:fldCharType="separate"/>
      </w:r>
      <w:r w:rsidR="003F237F">
        <w:rPr>
          <w:noProof/>
        </w:rPr>
        <w:t>62</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48</w:t>
      </w:r>
      <w:r>
        <w:rPr>
          <w:noProof/>
        </w:rPr>
        <w:tab/>
        <w:t>Membership of Board</w:t>
      </w:r>
      <w:r w:rsidRPr="00857FC3">
        <w:rPr>
          <w:noProof/>
        </w:rPr>
        <w:tab/>
      </w:r>
      <w:r w:rsidRPr="00857FC3">
        <w:rPr>
          <w:noProof/>
        </w:rPr>
        <w:fldChar w:fldCharType="begin"/>
      </w:r>
      <w:r w:rsidRPr="00857FC3">
        <w:rPr>
          <w:noProof/>
        </w:rPr>
        <w:instrText xml:space="preserve"> PAGEREF _Toc443477096 \h </w:instrText>
      </w:r>
      <w:r w:rsidRPr="00857FC3">
        <w:rPr>
          <w:noProof/>
        </w:rPr>
      </w:r>
      <w:r w:rsidRPr="00857FC3">
        <w:rPr>
          <w:noProof/>
        </w:rPr>
        <w:fldChar w:fldCharType="separate"/>
      </w:r>
      <w:r w:rsidR="003F237F">
        <w:rPr>
          <w:noProof/>
        </w:rPr>
        <w:t>63</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49</w:t>
      </w:r>
      <w:r>
        <w:rPr>
          <w:noProof/>
        </w:rPr>
        <w:tab/>
        <w:t>Leave of Absence</w:t>
      </w:r>
      <w:r w:rsidRPr="00857FC3">
        <w:rPr>
          <w:noProof/>
        </w:rPr>
        <w:tab/>
      </w:r>
      <w:r w:rsidRPr="00857FC3">
        <w:rPr>
          <w:noProof/>
        </w:rPr>
        <w:fldChar w:fldCharType="begin"/>
      </w:r>
      <w:r w:rsidRPr="00857FC3">
        <w:rPr>
          <w:noProof/>
        </w:rPr>
        <w:instrText xml:space="preserve"> PAGEREF _Toc443477097 \h </w:instrText>
      </w:r>
      <w:r w:rsidRPr="00857FC3">
        <w:rPr>
          <w:noProof/>
        </w:rPr>
      </w:r>
      <w:r w:rsidRPr="00857FC3">
        <w:rPr>
          <w:noProof/>
        </w:rPr>
        <w:fldChar w:fldCharType="separate"/>
      </w:r>
      <w:r w:rsidR="003F237F">
        <w:rPr>
          <w:noProof/>
        </w:rPr>
        <w:t>64</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50</w:t>
      </w:r>
      <w:r>
        <w:rPr>
          <w:noProof/>
        </w:rPr>
        <w:tab/>
        <w:t>Membership of Commission</w:t>
      </w:r>
      <w:r w:rsidRPr="00857FC3">
        <w:rPr>
          <w:noProof/>
        </w:rPr>
        <w:tab/>
      </w:r>
      <w:r w:rsidRPr="00857FC3">
        <w:rPr>
          <w:noProof/>
        </w:rPr>
        <w:fldChar w:fldCharType="begin"/>
      </w:r>
      <w:r w:rsidRPr="00857FC3">
        <w:rPr>
          <w:noProof/>
        </w:rPr>
        <w:instrText xml:space="preserve"> PAGEREF _Toc443477098 \h </w:instrText>
      </w:r>
      <w:r w:rsidRPr="00857FC3">
        <w:rPr>
          <w:noProof/>
        </w:rPr>
      </w:r>
      <w:r w:rsidRPr="00857FC3">
        <w:rPr>
          <w:noProof/>
        </w:rPr>
        <w:fldChar w:fldCharType="separate"/>
      </w:r>
      <w:r w:rsidR="003F237F">
        <w:rPr>
          <w:noProof/>
        </w:rPr>
        <w:t>64</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51</w:t>
      </w:r>
      <w:r>
        <w:rPr>
          <w:noProof/>
        </w:rPr>
        <w:tab/>
        <w:t>Leave of Absence</w:t>
      </w:r>
      <w:r w:rsidRPr="00857FC3">
        <w:rPr>
          <w:noProof/>
        </w:rPr>
        <w:tab/>
      </w:r>
      <w:r w:rsidRPr="00857FC3">
        <w:rPr>
          <w:noProof/>
        </w:rPr>
        <w:fldChar w:fldCharType="begin"/>
      </w:r>
      <w:r w:rsidRPr="00857FC3">
        <w:rPr>
          <w:noProof/>
        </w:rPr>
        <w:instrText xml:space="preserve"> PAGEREF _Toc443477099 \h </w:instrText>
      </w:r>
      <w:r w:rsidRPr="00857FC3">
        <w:rPr>
          <w:noProof/>
        </w:rPr>
      </w:r>
      <w:r w:rsidRPr="00857FC3">
        <w:rPr>
          <w:noProof/>
        </w:rPr>
        <w:fldChar w:fldCharType="separate"/>
      </w:r>
      <w:r w:rsidR="003F237F">
        <w:rPr>
          <w:noProof/>
        </w:rPr>
        <w:t>66</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52</w:t>
      </w:r>
      <w:r>
        <w:rPr>
          <w:noProof/>
        </w:rPr>
        <w:tab/>
        <w:t>Acting members of the Commission</w:t>
      </w:r>
      <w:r w:rsidRPr="00857FC3">
        <w:rPr>
          <w:noProof/>
        </w:rPr>
        <w:tab/>
      </w:r>
      <w:r w:rsidRPr="00857FC3">
        <w:rPr>
          <w:noProof/>
        </w:rPr>
        <w:fldChar w:fldCharType="begin"/>
      </w:r>
      <w:r w:rsidRPr="00857FC3">
        <w:rPr>
          <w:noProof/>
        </w:rPr>
        <w:instrText xml:space="preserve"> PAGEREF _Toc443477100 \h </w:instrText>
      </w:r>
      <w:r w:rsidRPr="00857FC3">
        <w:rPr>
          <w:noProof/>
        </w:rPr>
      </w:r>
      <w:r w:rsidRPr="00857FC3">
        <w:rPr>
          <w:noProof/>
        </w:rPr>
        <w:fldChar w:fldCharType="separate"/>
      </w:r>
      <w:r w:rsidR="003F237F">
        <w:rPr>
          <w:noProof/>
        </w:rPr>
        <w:t>66</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53</w:t>
      </w:r>
      <w:r>
        <w:rPr>
          <w:noProof/>
        </w:rPr>
        <w:tab/>
        <w:t>Trusts</w:t>
      </w:r>
      <w:r w:rsidRPr="00857FC3">
        <w:rPr>
          <w:noProof/>
        </w:rPr>
        <w:tab/>
      </w:r>
      <w:r w:rsidRPr="00857FC3">
        <w:rPr>
          <w:noProof/>
        </w:rPr>
        <w:fldChar w:fldCharType="begin"/>
      </w:r>
      <w:r w:rsidRPr="00857FC3">
        <w:rPr>
          <w:noProof/>
        </w:rPr>
        <w:instrText xml:space="preserve"> PAGEREF _Toc443477101 \h </w:instrText>
      </w:r>
      <w:r w:rsidRPr="00857FC3">
        <w:rPr>
          <w:noProof/>
        </w:rPr>
      </w:r>
      <w:r w:rsidRPr="00857FC3">
        <w:rPr>
          <w:noProof/>
        </w:rPr>
        <w:fldChar w:fldCharType="separate"/>
      </w:r>
      <w:r w:rsidR="003F237F">
        <w:rPr>
          <w:noProof/>
        </w:rPr>
        <w:t>66</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54</w:t>
      </w:r>
      <w:r>
        <w:rPr>
          <w:noProof/>
        </w:rPr>
        <w:tab/>
        <w:t>Trusts in respect of pensions and allowances</w:t>
      </w:r>
      <w:r w:rsidRPr="00857FC3">
        <w:rPr>
          <w:noProof/>
        </w:rPr>
        <w:tab/>
      </w:r>
      <w:r w:rsidRPr="00857FC3">
        <w:rPr>
          <w:noProof/>
        </w:rPr>
        <w:fldChar w:fldCharType="begin"/>
      </w:r>
      <w:r w:rsidRPr="00857FC3">
        <w:rPr>
          <w:noProof/>
        </w:rPr>
        <w:instrText xml:space="preserve"> PAGEREF _Toc443477102 \h </w:instrText>
      </w:r>
      <w:r w:rsidRPr="00857FC3">
        <w:rPr>
          <w:noProof/>
        </w:rPr>
      </w:r>
      <w:r w:rsidRPr="00857FC3">
        <w:rPr>
          <w:noProof/>
        </w:rPr>
        <w:fldChar w:fldCharType="separate"/>
      </w:r>
      <w:r w:rsidR="003F237F">
        <w:rPr>
          <w:noProof/>
        </w:rPr>
        <w:t>67</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55</w:t>
      </w:r>
      <w:r>
        <w:rPr>
          <w:noProof/>
        </w:rPr>
        <w:tab/>
        <w:t>Recovery of overpayments</w:t>
      </w:r>
      <w:r w:rsidRPr="00857FC3">
        <w:rPr>
          <w:noProof/>
        </w:rPr>
        <w:tab/>
      </w:r>
      <w:r w:rsidRPr="00857FC3">
        <w:rPr>
          <w:noProof/>
        </w:rPr>
        <w:fldChar w:fldCharType="begin"/>
      </w:r>
      <w:r w:rsidRPr="00857FC3">
        <w:rPr>
          <w:noProof/>
        </w:rPr>
        <w:instrText xml:space="preserve"> PAGEREF _Toc443477103 \h </w:instrText>
      </w:r>
      <w:r w:rsidRPr="00857FC3">
        <w:rPr>
          <w:noProof/>
        </w:rPr>
      </w:r>
      <w:r w:rsidRPr="00857FC3">
        <w:rPr>
          <w:noProof/>
        </w:rPr>
        <w:fldChar w:fldCharType="separate"/>
      </w:r>
      <w:r w:rsidR="003F237F">
        <w:rPr>
          <w:noProof/>
        </w:rPr>
        <w:t>68</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56</w:t>
      </w:r>
      <w:r>
        <w:rPr>
          <w:noProof/>
        </w:rPr>
        <w:tab/>
        <w:t>Arrangements with other countries</w:t>
      </w:r>
      <w:r w:rsidRPr="00857FC3">
        <w:rPr>
          <w:noProof/>
        </w:rPr>
        <w:tab/>
      </w:r>
      <w:r w:rsidRPr="00857FC3">
        <w:rPr>
          <w:noProof/>
        </w:rPr>
        <w:fldChar w:fldCharType="begin"/>
      </w:r>
      <w:r w:rsidRPr="00857FC3">
        <w:rPr>
          <w:noProof/>
        </w:rPr>
        <w:instrText xml:space="preserve"> PAGEREF _Toc443477104 \h </w:instrText>
      </w:r>
      <w:r w:rsidRPr="00857FC3">
        <w:rPr>
          <w:noProof/>
        </w:rPr>
      </w:r>
      <w:r w:rsidRPr="00857FC3">
        <w:rPr>
          <w:noProof/>
        </w:rPr>
        <w:fldChar w:fldCharType="separate"/>
      </w:r>
      <w:r w:rsidR="003F237F">
        <w:rPr>
          <w:noProof/>
        </w:rPr>
        <w:t>69</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57</w:t>
      </w:r>
      <w:r>
        <w:rPr>
          <w:noProof/>
        </w:rPr>
        <w:tab/>
        <w:t>Pension payable to person suffering from mental incapacity</w:t>
      </w:r>
      <w:r w:rsidRPr="00857FC3">
        <w:rPr>
          <w:noProof/>
        </w:rPr>
        <w:tab/>
      </w:r>
      <w:r w:rsidRPr="00857FC3">
        <w:rPr>
          <w:noProof/>
        </w:rPr>
        <w:fldChar w:fldCharType="begin"/>
      </w:r>
      <w:r w:rsidRPr="00857FC3">
        <w:rPr>
          <w:noProof/>
        </w:rPr>
        <w:instrText xml:space="preserve"> PAGEREF _Toc443477105 \h </w:instrText>
      </w:r>
      <w:r w:rsidRPr="00857FC3">
        <w:rPr>
          <w:noProof/>
        </w:rPr>
      </w:r>
      <w:r w:rsidRPr="00857FC3">
        <w:rPr>
          <w:noProof/>
        </w:rPr>
        <w:fldChar w:fldCharType="separate"/>
      </w:r>
      <w:r w:rsidR="003F237F">
        <w:rPr>
          <w:noProof/>
        </w:rPr>
        <w:t>69</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58</w:t>
      </w:r>
      <w:r>
        <w:rPr>
          <w:noProof/>
        </w:rPr>
        <w:tab/>
        <w:t>Local Committees</w:t>
      </w:r>
      <w:r w:rsidRPr="00857FC3">
        <w:rPr>
          <w:noProof/>
        </w:rPr>
        <w:tab/>
      </w:r>
      <w:r w:rsidRPr="00857FC3">
        <w:rPr>
          <w:noProof/>
        </w:rPr>
        <w:fldChar w:fldCharType="begin"/>
      </w:r>
      <w:r w:rsidRPr="00857FC3">
        <w:rPr>
          <w:noProof/>
        </w:rPr>
        <w:instrText xml:space="preserve"> PAGEREF _Toc443477106 \h </w:instrText>
      </w:r>
      <w:r w:rsidRPr="00857FC3">
        <w:rPr>
          <w:noProof/>
        </w:rPr>
      </w:r>
      <w:r w:rsidRPr="00857FC3">
        <w:rPr>
          <w:noProof/>
        </w:rPr>
        <w:fldChar w:fldCharType="separate"/>
      </w:r>
      <w:r w:rsidR="003F237F">
        <w:rPr>
          <w:noProof/>
        </w:rPr>
        <w:t>69</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58A</w:t>
      </w:r>
      <w:r>
        <w:rPr>
          <w:noProof/>
        </w:rPr>
        <w:tab/>
        <w:t>Appropriation</w:t>
      </w:r>
      <w:r w:rsidRPr="00857FC3">
        <w:rPr>
          <w:noProof/>
        </w:rPr>
        <w:tab/>
      </w:r>
      <w:r w:rsidRPr="00857FC3">
        <w:rPr>
          <w:noProof/>
        </w:rPr>
        <w:fldChar w:fldCharType="begin"/>
      </w:r>
      <w:r w:rsidRPr="00857FC3">
        <w:rPr>
          <w:noProof/>
        </w:rPr>
        <w:instrText xml:space="preserve"> PAGEREF _Toc443477107 \h </w:instrText>
      </w:r>
      <w:r w:rsidRPr="00857FC3">
        <w:rPr>
          <w:noProof/>
        </w:rPr>
      </w:r>
      <w:r w:rsidRPr="00857FC3">
        <w:rPr>
          <w:noProof/>
        </w:rPr>
        <w:fldChar w:fldCharType="separate"/>
      </w:r>
      <w:r w:rsidR="003F237F">
        <w:rPr>
          <w:noProof/>
        </w:rPr>
        <w:t>70</w:t>
      </w:r>
      <w:r w:rsidRPr="00857FC3">
        <w:rPr>
          <w:noProof/>
        </w:rPr>
        <w:fldChar w:fldCharType="end"/>
      </w:r>
    </w:p>
    <w:p w:rsidR="00857FC3" w:rsidRDefault="00857FC3">
      <w:pPr>
        <w:pStyle w:val="TOC2"/>
        <w:rPr>
          <w:rFonts w:asciiTheme="minorHAnsi" w:eastAsiaTheme="minorEastAsia" w:hAnsiTheme="minorHAnsi" w:cstheme="minorBidi"/>
          <w:b w:val="0"/>
          <w:noProof/>
          <w:kern w:val="0"/>
          <w:sz w:val="22"/>
          <w:szCs w:val="22"/>
        </w:rPr>
      </w:pPr>
      <w:r>
        <w:rPr>
          <w:noProof/>
        </w:rPr>
        <w:t>Part V—Consequential amendments of Acts and Regulations</w:t>
      </w:r>
      <w:r w:rsidRPr="00857FC3">
        <w:rPr>
          <w:b w:val="0"/>
          <w:noProof/>
          <w:sz w:val="18"/>
        </w:rPr>
        <w:tab/>
      </w:r>
      <w:r w:rsidRPr="00857FC3">
        <w:rPr>
          <w:b w:val="0"/>
          <w:noProof/>
          <w:sz w:val="18"/>
        </w:rPr>
        <w:fldChar w:fldCharType="begin"/>
      </w:r>
      <w:r w:rsidRPr="00857FC3">
        <w:rPr>
          <w:b w:val="0"/>
          <w:noProof/>
          <w:sz w:val="18"/>
        </w:rPr>
        <w:instrText xml:space="preserve"> PAGEREF _Toc443477108 \h </w:instrText>
      </w:r>
      <w:r w:rsidRPr="00857FC3">
        <w:rPr>
          <w:b w:val="0"/>
          <w:noProof/>
          <w:sz w:val="18"/>
        </w:rPr>
      </w:r>
      <w:r w:rsidRPr="00857FC3">
        <w:rPr>
          <w:b w:val="0"/>
          <w:noProof/>
          <w:sz w:val="18"/>
        </w:rPr>
        <w:fldChar w:fldCharType="separate"/>
      </w:r>
      <w:r w:rsidR="003F237F">
        <w:rPr>
          <w:b w:val="0"/>
          <w:noProof/>
          <w:sz w:val="18"/>
        </w:rPr>
        <w:t>71</w:t>
      </w:r>
      <w:r w:rsidRPr="00857FC3">
        <w:rPr>
          <w:b w:val="0"/>
          <w:noProof/>
          <w:sz w:val="18"/>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59</w:t>
      </w:r>
      <w:r>
        <w:rPr>
          <w:noProof/>
        </w:rPr>
        <w:tab/>
        <w:t>Amendments of Acts</w:t>
      </w:r>
      <w:r w:rsidRPr="00857FC3">
        <w:rPr>
          <w:noProof/>
        </w:rPr>
        <w:tab/>
      </w:r>
      <w:r w:rsidRPr="00857FC3">
        <w:rPr>
          <w:noProof/>
        </w:rPr>
        <w:fldChar w:fldCharType="begin"/>
      </w:r>
      <w:r w:rsidRPr="00857FC3">
        <w:rPr>
          <w:noProof/>
        </w:rPr>
        <w:instrText xml:space="preserve"> PAGEREF _Toc443477109 \h </w:instrText>
      </w:r>
      <w:r w:rsidRPr="00857FC3">
        <w:rPr>
          <w:noProof/>
        </w:rPr>
      </w:r>
      <w:r w:rsidRPr="00857FC3">
        <w:rPr>
          <w:noProof/>
        </w:rPr>
        <w:fldChar w:fldCharType="separate"/>
      </w:r>
      <w:r w:rsidR="003F237F">
        <w:rPr>
          <w:noProof/>
        </w:rPr>
        <w:t>71</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60</w:t>
      </w:r>
      <w:r>
        <w:rPr>
          <w:noProof/>
        </w:rPr>
        <w:tab/>
        <w:t>Income Tax Regulations</w:t>
      </w:r>
      <w:r w:rsidRPr="00857FC3">
        <w:rPr>
          <w:noProof/>
        </w:rPr>
        <w:tab/>
      </w:r>
      <w:r w:rsidRPr="00857FC3">
        <w:rPr>
          <w:noProof/>
        </w:rPr>
        <w:fldChar w:fldCharType="begin"/>
      </w:r>
      <w:r w:rsidRPr="00857FC3">
        <w:rPr>
          <w:noProof/>
        </w:rPr>
        <w:instrText xml:space="preserve"> PAGEREF _Toc443477110 \h </w:instrText>
      </w:r>
      <w:r w:rsidRPr="00857FC3">
        <w:rPr>
          <w:noProof/>
        </w:rPr>
      </w:r>
      <w:r w:rsidRPr="00857FC3">
        <w:rPr>
          <w:noProof/>
        </w:rPr>
        <w:fldChar w:fldCharType="separate"/>
      </w:r>
      <w:r w:rsidR="003F237F">
        <w:rPr>
          <w:noProof/>
        </w:rPr>
        <w:t>71</w:t>
      </w:r>
      <w:r w:rsidRPr="00857FC3">
        <w:rPr>
          <w:noProof/>
        </w:rPr>
        <w:fldChar w:fldCharType="end"/>
      </w:r>
    </w:p>
    <w:p w:rsidR="00857FC3" w:rsidRDefault="00857FC3">
      <w:pPr>
        <w:pStyle w:val="TOC2"/>
        <w:rPr>
          <w:rFonts w:asciiTheme="minorHAnsi" w:eastAsiaTheme="minorEastAsia" w:hAnsiTheme="minorHAnsi" w:cstheme="minorBidi"/>
          <w:b w:val="0"/>
          <w:noProof/>
          <w:kern w:val="0"/>
          <w:sz w:val="22"/>
          <w:szCs w:val="22"/>
        </w:rPr>
      </w:pPr>
      <w:r>
        <w:rPr>
          <w:noProof/>
        </w:rPr>
        <w:t>Part VI—Transitional provisions relating to consequential amendments</w:t>
      </w:r>
      <w:r w:rsidRPr="00857FC3">
        <w:rPr>
          <w:b w:val="0"/>
          <w:noProof/>
          <w:sz w:val="18"/>
        </w:rPr>
        <w:tab/>
      </w:r>
      <w:r w:rsidRPr="00857FC3">
        <w:rPr>
          <w:b w:val="0"/>
          <w:noProof/>
          <w:sz w:val="18"/>
        </w:rPr>
        <w:fldChar w:fldCharType="begin"/>
      </w:r>
      <w:r w:rsidRPr="00857FC3">
        <w:rPr>
          <w:b w:val="0"/>
          <w:noProof/>
          <w:sz w:val="18"/>
        </w:rPr>
        <w:instrText xml:space="preserve"> PAGEREF _Toc443477111 \h </w:instrText>
      </w:r>
      <w:r w:rsidRPr="00857FC3">
        <w:rPr>
          <w:b w:val="0"/>
          <w:noProof/>
          <w:sz w:val="18"/>
        </w:rPr>
      </w:r>
      <w:r w:rsidRPr="00857FC3">
        <w:rPr>
          <w:b w:val="0"/>
          <w:noProof/>
          <w:sz w:val="18"/>
        </w:rPr>
        <w:fldChar w:fldCharType="separate"/>
      </w:r>
      <w:r w:rsidR="003F237F">
        <w:rPr>
          <w:b w:val="0"/>
          <w:noProof/>
          <w:sz w:val="18"/>
        </w:rPr>
        <w:t>73</w:t>
      </w:r>
      <w:r w:rsidRPr="00857FC3">
        <w:rPr>
          <w:b w:val="0"/>
          <w:noProof/>
          <w:sz w:val="18"/>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61</w:t>
      </w:r>
      <w:r>
        <w:rPr>
          <w:noProof/>
        </w:rPr>
        <w:tab/>
        <w:t>Appropriation—transitional</w:t>
      </w:r>
      <w:r w:rsidRPr="00857FC3">
        <w:rPr>
          <w:noProof/>
        </w:rPr>
        <w:tab/>
      </w:r>
      <w:r w:rsidRPr="00857FC3">
        <w:rPr>
          <w:noProof/>
        </w:rPr>
        <w:fldChar w:fldCharType="begin"/>
      </w:r>
      <w:r w:rsidRPr="00857FC3">
        <w:rPr>
          <w:noProof/>
        </w:rPr>
        <w:instrText xml:space="preserve"> PAGEREF _Toc443477112 \h </w:instrText>
      </w:r>
      <w:r w:rsidRPr="00857FC3">
        <w:rPr>
          <w:noProof/>
        </w:rPr>
      </w:r>
      <w:r w:rsidRPr="00857FC3">
        <w:rPr>
          <w:noProof/>
        </w:rPr>
        <w:fldChar w:fldCharType="separate"/>
      </w:r>
      <w:r w:rsidR="003F237F">
        <w:rPr>
          <w:noProof/>
        </w:rPr>
        <w:t>73</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62</w:t>
      </w:r>
      <w:r>
        <w:rPr>
          <w:noProof/>
        </w:rPr>
        <w:tab/>
        <w:t>Income Tax (Rates) Act</w:t>
      </w:r>
      <w:r w:rsidRPr="00857FC3">
        <w:rPr>
          <w:noProof/>
        </w:rPr>
        <w:tab/>
      </w:r>
      <w:r w:rsidRPr="00857FC3">
        <w:rPr>
          <w:noProof/>
        </w:rPr>
        <w:fldChar w:fldCharType="begin"/>
      </w:r>
      <w:r w:rsidRPr="00857FC3">
        <w:rPr>
          <w:noProof/>
        </w:rPr>
        <w:instrText xml:space="preserve"> PAGEREF _Toc443477113 \h </w:instrText>
      </w:r>
      <w:r w:rsidRPr="00857FC3">
        <w:rPr>
          <w:noProof/>
        </w:rPr>
      </w:r>
      <w:r w:rsidRPr="00857FC3">
        <w:rPr>
          <w:noProof/>
        </w:rPr>
        <w:fldChar w:fldCharType="separate"/>
      </w:r>
      <w:r w:rsidR="003F237F">
        <w:rPr>
          <w:noProof/>
        </w:rPr>
        <w:t>73</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63</w:t>
      </w:r>
      <w:r>
        <w:rPr>
          <w:noProof/>
        </w:rPr>
        <w:tab/>
        <w:t>Savings—Compensation (Commonwealth Government Employees Act)</w:t>
      </w:r>
      <w:r w:rsidRPr="00857FC3">
        <w:rPr>
          <w:noProof/>
        </w:rPr>
        <w:tab/>
      </w:r>
      <w:r w:rsidRPr="00857FC3">
        <w:rPr>
          <w:noProof/>
        </w:rPr>
        <w:fldChar w:fldCharType="begin"/>
      </w:r>
      <w:r w:rsidRPr="00857FC3">
        <w:rPr>
          <w:noProof/>
        </w:rPr>
        <w:instrText xml:space="preserve"> PAGEREF _Toc443477114 \h </w:instrText>
      </w:r>
      <w:r w:rsidRPr="00857FC3">
        <w:rPr>
          <w:noProof/>
        </w:rPr>
      </w:r>
      <w:r w:rsidRPr="00857FC3">
        <w:rPr>
          <w:noProof/>
        </w:rPr>
        <w:fldChar w:fldCharType="separate"/>
      </w:r>
      <w:r w:rsidR="003F237F">
        <w:rPr>
          <w:noProof/>
        </w:rPr>
        <w:t>74</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64</w:t>
      </w:r>
      <w:r>
        <w:rPr>
          <w:noProof/>
        </w:rPr>
        <w:tab/>
        <w:t>Transitional—Australian mariners</w:t>
      </w:r>
      <w:r w:rsidRPr="00857FC3">
        <w:rPr>
          <w:noProof/>
        </w:rPr>
        <w:tab/>
      </w:r>
      <w:r w:rsidRPr="00857FC3">
        <w:rPr>
          <w:noProof/>
        </w:rPr>
        <w:fldChar w:fldCharType="begin"/>
      </w:r>
      <w:r w:rsidRPr="00857FC3">
        <w:rPr>
          <w:noProof/>
        </w:rPr>
        <w:instrText xml:space="preserve"> PAGEREF _Toc443477115 \h </w:instrText>
      </w:r>
      <w:r w:rsidRPr="00857FC3">
        <w:rPr>
          <w:noProof/>
        </w:rPr>
      </w:r>
      <w:r w:rsidRPr="00857FC3">
        <w:rPr>
          <w:noProof/>
        </w:rPr>
        <w:fldChar w:fldCharType="separate"/>
      </w:r>
      <w:r w:rsidR="003F237F">
        <w:rPr>
          <w:noProof/>
        </w:rPr>
        <w:t>74</w:t>
      </w:r>
      <w:r w:rsidRPr="00857FC3">
        <w:rPr>
          <w:noProof/>
        </w:rPr>
        <w:fldChar w:fldCharType="end"/>
      </w:r>
    </w:p>
    <w:p w:rsidR="00857FC3" w:rsidRDefault="00857FC3">
      <w:pPr>
        <w:pStyle w:val="TOC5"/>
        <w:rPr>
          <w:rFonts w:asciiTheme="minorHAnsi" w:eastAsiaTheme="minorEastAsia" w:hAnsiTheme="minorHAnsi" w:cstheme="minorBidi"/>
          <w:noProof/>
          <w:kern w:val="0"/>
          <w:sz w:val="22"/>
          <w:szCs w:val="22"/>
        </w:rPr>
      </w:pPr>
      <w:r>
        <w:rPr>
          <w:noProof/>
        </w:rPr>
        <w:t>65</w:t>
      </w:r>
      <w:r>
        <w:rPr>
          <w:noProof/>
        </w:rPr>
        <w:tab/>
        <w:t>Pensions</w:t>
      </w:r>
      <w:r>
        <w:rPr>
          <w:noProof/>
        </w:rPr>
        <w:noBreakHyphen/>
        <w:t>re</w:t>
      </w:r>
      <w:r>
        <w:rPr>
          <w:noProof/>
        </w:rPr>
        <w:noBreakHyphen/>
        <w:t>marriage or marriage of widow</w:t>
      </w:r>
      <w:r w:rsidRPr="00857FC3">
        <w:rPr>
          <w:noProof/>
        </w:rPr>
        <w:tab/>
      </w:r>
      <w:r w:rsidRPr="00857FC3">
        <w:rPr>
          <w:noProof/>
        </w:rPr>
        <w:fldChar w:fldCharType="begin"/>
      </w:r>
      <w:r w:rsidRPr="00857FC3">
        <w:rPr>
          <w:noProof/>
        </w:rPr>
        <w:instrText xml:space="preserve"> PAGEREF _Toc443477116 \h </w:instrText>
      </w:r>
      <w:r w:rsidRPr="00857FC3">
        <w:rPr>
          <w:noProof/>
        </w:rPr>
      </w:r>
      <w:r w:rsidRPr="00857FC3">
        <w:rPr>
          <w:noProof/>
        </w:rPr>
        <w:fldChar w:fldCharType="separate"/>
      </w:r>
      <w:r w:rsidR="003F237F">
        <w:rPr>
          <w:noProof/>
        </w:rPr>
        <w:t>76</w:t>
      </w:r>
      <w:r w:rsidRPr="00857FC3">
        <w:rPr>
          <w:noProof/>
        </w:rPr>
        <w:fldChar w:fldCharType="end"/>
      </w:r>
    </w:p>
    <w:p w:rsidR="00857FC3" w:rsidRDefault="00857FC3">
      <w:pPr>
        <w:pStyle w:val="TOC6"/>
        <w:rPr>
          <w:rFonts w:asciiTheme="minorHAnsi" w:eastAsiaTheme="minorEastAsia" w:hAnsiTheme="minorHAnsi" w:cstheme="minorBidi"/>
          <w:b w:val="0"/>
          <w:noProof/>
          <w:kern w:val="0"/>
          <w:sz w:val="22"/>
          <w:szCs w:val="22"/>
        </w:rPr>
      </w:pPr>
      <w:r>
        <w:rPr>
          <w:noProof/>
        </w:rPr>
        <w:t>Schedule</w:t>
      </w:r>
      <w:r>
        <w:rPr>
          <w:noProof/>
        </w:rPr>
        <w:tab/>
      </w:r>
      <w:r w:rsidRPr="00857FC3">
        <w:rPr>
          <w:b w:val="0"/>
          <w:noProof/>
          <w:sz w:val="18"/>
        </w:rPr>
        <w:tab/>
      </w:r>
      <w:r w:rsidRPr="00857FC3">
        <w:rPr>
          <w:b w:val="0"/>
          <w:noProof/>
          <w:sz w:val="18"/>
        </w:rPr>
        <w:fldChar w:fldCharType="begin"/>
      </w:r>
      <w:r w:rsidRPr="00857FC3">
        <w:rPr>
          <w:b w:val="0"/>
          <w:noProof/>
          <w:sz w:val="18"/>
        </w:rPr>
        <w:instrText xml:space="preserve"> PAGEREF _Toc443477117 \h </w:instrText>
      </w:r>
      <w:r w:rsidRPr="00857FC3">
        <w:rPr>
          <w:b w:val="0"/>
          <w:noProof/>
          <w:sz w:val="18"/>
        </w:rPr>
      </w:r>
      <w:r w:rsidRPr="00857FC3">
        <w:rPr>
          <w:b w:val="0"/>
          <w:noProof/>
          <w:sz w:val="18"/>
        </w:rPr>
        <w:fldChar w:fldCharType="separate"/>
      </w:r>
      <w:r w:rsidR="003F237F">
        <w:rPr>
          <w:b w:val="0"/>
          <w:noProof/>
          <w:sz w:val="18"/>
        </w:rPr>
        <w:t>79</w:t>
      </w:r>
      <w:r w:rsidRPr="00857FC3">
        <w:rPr>
          <w:b w:val="0"/>
          <w:noProof/>
          <w:sz w:val="18"/>
        </w:rPr>
        <w:fldChar w:fldCharType="end"/>
      </w:r>
    </w:p>
    <w:p w:rsidR="00857FC3" w:rsidRDefault="00857FC3">
      <w:pPr>
        <w:pStyle w:val="TOC9"/>
        <w:rPr>
          <w:rFonts w:asciiTheme="minorHAnsi" w:eastAsiaTheme="minorEastAsia" w:hAnsiTheme="minorHAnsi" w:cstheme="minorBidi"/>
          <w:i w:val="0"/>
          <w:noProof/>
          <w:kern w:val="0"/>
          <w:sz w:val="22"/>
          <w:szCs w:val="22"/>
        </w:rPr>
      </w:pPr>
      <w:r>
        <w:rPr>
          <w:noProof/>
        </w:rPr>
        <w:t>Air Accidents (Commonwealth Government Liability) Act 1963</w:t>
      </w:r>
      <w:r w:rsidRPr="00857FC3">
        <w:rPr>
          <w:i w:val="0"/>
          <w:noProof/>
          <w:sz w:val="18"/>
        </w:rPr>
        <w:tab/>
      </w:r>
      <w:r w:rsidRPr="00857FC3">
        <w:rPr>
          <w:i w:val="0"/>
          <w:noProof/>
          <w:sz w:val="18"/>
        </w:rPr>
        <w:fldChar w:fldCharType="begin"/>
      </w:r>
      <w:r w:rsidRPr="00857FC3">
        <w:rPr>
          <w:i w:val="0"/>
          <w:noProof/>
          <w:sz w:val="18"/>
        </w:rPr>
        <w:instrText xml:space="preserve"> PAGEREF _Toc443477118 \h </w:instrText>
      </w:r>
      <w:r w:rsidRPr="00857FC3">
        <w:rPr>
          <w:i w:val="0"/>
          <w:noProof/>
          <w:sz w:val="18"/>
        </w:rPr>
      </w:r>
      <w:r w:rsidRPr="00857FC3">
        <w:rPr>
          <w:i w:val="0"/>
          <w:noProof/>
          <w:sz w:val="18"/>
        </w:rPr>
        <w:fldChar w:fldCharType="separate"/>
      </w:r>
      <w:r w:rsidR="003F237F">
        <w:rPr>
          <w:i w:val="0"/>
          <w:noProof/>
          <w:sz w:val="18"/>
        </w:rPr>
        <w:t>79</w:t>
      </w:r>
      <w:r w:rsidRPr="00857FC3">
        <w:rPr>
          <w:i w:val="0"/>
          <w:noProof/>
          <w:sz w:val="18"/>
        </w:rPr>
        <w:fldChar w:fldCharType="end"/>
      </w:r>
    </w:p>
    <w:p w:rsidR="00857FC3" w:rsidRDefault="00857FC3">
      <w:pPr>
        <w:pStyle w:val="TOC9"/>
        <w:rPr>
          <w:rFonts w:asciiTheme="minorHAnsi" w:eastAsiaTheme="minorEastAsia" w:hAnsiTheme="minorHAnsi" w:cstheme="minorBidi"/>
          <w:i w:val="0"/>
          <w:noProof/>
          <w:kern w:val="0"/>
          <w:sz w:val="22"/>
          <w:szCs w:val="22"/>
        </w:rPr>
      </w:pPr>
      <w:r>
        <w:rPr>
          <w:noProof/>
        </w:rPr>
        <w:t>Albury</w:t>
      </w:r>
      <w:r>
        <w:rPr>
          <w:noProof/>
        </w:rPr>
        <w:noBreakHyphen/>
        <w:t>Wodonga Development Act 1973</w:t>
      </w:r>
      <w:r w:rsidRPr="00857FC3">
        <w:rPr>
          <w:i w:val="0"/>
          <w:noProof/>
          <w:sz w:val="18"/>
        </w:rPr>
        <w:tab/>
      </w:r>
      <w:r w:rsidRPr="00857FC3">
        <w:rPr>
          <w:i w:val="0"/>
          <w:noProof/>
          <w:sz w:val="18"/>
        </w:rPr>
        <w:fldChar w:fldCharType="begin"/>
      </w:r>
      <w:r w:rsidRPr="00857FC3">
        <w:rPr>
          <w:i w:val="0"/>
          <w:noProof/>
          <w:sz w:val="18"/>
        </w:rPr>
        <w:instrText xml:space="preserve"> PAGEREF _Toc443477119 \h </w:instrText>
      </w:r>
      <w:r w:rsidRPr="00857FC3">
        <w:rPr>
          <w:i w:val="0"/>
          <w:noProof/>
          <w:sz w:val="18"/>
        </w:rPr>
      </w:r>
      <w:r w:rsidRPr="00857FC3">
        <w:rPr>
          <w:i w:val="0"/>
          <w:noProof/>
          <w:sz w:val="18"/>
        </w:rPr>
        <w:fldChar w:fldCharType="separate"/>
      </w:r>
      <w:r w:rsidR="003F237F">
        <w:rPr>
          <w:i w:val="0"/>
          <w:noProof/>
          <w:sz w:val="18"/>
        </w:rPr>
        <w:t>80</w:t>
      </w:r>
      <w:r w:rsidRPr="00857FC3">
        <w:rPr>
          <w:i w:val="0"/>
          <w:noProof/>
          <w:sz w:val="18"/>
        </w:rPr>
        <w:fldChar w:fldCharType="end"/>
      </w:r>
    </w:p>
    <w:p w:rsidR="00857FC3" w:rsidRDefault="00857FC3">
      <w:pPr>
        <w:pStyle w:val="TOC9"/>
        <w:rPr>
          <w:rFonts w:asciiTheme="minorHAnsi" w:eastAsiaTheme="minorEastAsia" w:hAnsiTheme="minorHAnsi" w:cstheme="minorBidi"/>
          <w:i w:val="0"/>
          <w:noProof/>
          <w:kern w:val="0"/>
          <w:sz w:val="22"/>
          <w:szCs w:val="22"/>
        </w:rPr>
      </w:pPr>
      <w:r>
        <w:rPr>
          <w:noProof/>
        </w:rPr>
        <w:t>Compensation (Commonwealth Government Employees) Act 1971</w:t>
      </w:r>
      <w:r w:rsidRPr="00857FC3">
        <w:rPr>
          <w:i w:val="0"/>
          <w:noProof/>
          <w:sz w:val="18"/>
        </w:rPr>
        <w:tab/>
      </w:r>
      <w:r w:rsidRPr="00857FC3">
        <w:rPr>
          <w:i w:val="0"/>
          <w:noProof/>
          <w:sz w:val="18"/>
        </w:rPr>
        <w:fldChar w:fldCharType="begin"/>
      </w:r>
      <w:r w:rsidRPr="00857FC3">
        <w:rPr>
          <w:i w:val="0"/>
          <w:noProof/>
          <w:sz w:val="18"/>
        </w:rPr>
        <w:instrText xml:space="preserve"> PAGEREF _Toc443477120 \h </w:instrText>
      </w:r>
      <w:r w:rsidRPr="00857FC3">
        <w:rPr>
          <w:i w:val="0"/>
          <w:noProof/>
          <w:sz w:val="18"/>
        </w:rPr>
      </w:r>
      <w:r w:rsidRPr="00857FC3">
        <w:rPr>
          <w:i w:val="0"/>
          <w:noProof/>
          <w:sz w:val="18"/>
        </w:rPr>
        <w:fldChar w:fldCharType="separate"/>
      </w:r>
      <w:r w:rsidR="003F237F">
        <w:rPr>
          <w:i w:val="0"/>
          <w:noProof/>
          <w:sz w:val="18"/>
        </w:rPr>
        <w:t>80</w:t>
      </w:r>
      <w:r w:rsidRPr="00857FC3">
        <w:rPr>
          <w:i w:val="0"/>
          <w:noProof/>
          <w:sz w:val="18"/>
        </w:rPr>
        <w:fldChar w:fldCharType="end"/>
      </w:r>
    </w:p>
    <w:p w:rsidR="00857FC3" w:rsidRDefault="00857FC3">
      <w:pPr>
        <w:pStyle w:val="TOC9"/>
        <w:rPr>
          <w:rFonts w:asciiTheme="minorHAnsi" w:eastAsiaTheme="minorEastAsia" w:hAnsiTheme="minorHAnsi" w:cstheme="minorBidi"/>
          <w:i w:val="0"/>
          <w:noProof/>
          <w:kern w:val="0"/>
          <w:sz w:val="22"/>
          <w:szCs w:val="22"/>
        </w:rPr>
      </w:pPr>
      <w:r>
        <w:rPr>
          <w:noProof/>
        </w:rPr>
        <w:t>Defence Force Discipline Act 1982</w:t>
      </w:r>
      <w:r w:rsidRPr="00857FC3">
        <w:rPr>
          <w:i w:val="0"/>
          <w:noProof/>
          <w:sz w:val="18"/>
        </w:rPr>
        <w:tab/>
      </w:r>
      <w:r w:rsidRPr="00857FC3">
        <w:rPr>
          <w:i w:val="0"/>
          <w:noProof/>
          <w:sz w:val="18"/>
        </w:rPr>
        <w:fldChar w:fldCharType="begin"/>
      </w:r>
      <w:r w:rsidRPr="00857FC3">
        <w:rPr>
          <w:i w:val="0"/>
          <w:noProof/>
          <w:sz w:val="18"/>
        </w:rPr>
        <w:instrText xml:space="preserve"> PAGEREF _Toc443477121 \h </w:instrText>
      </w:r>
      <w:r w:rsidRPr="00857FC3">
        <w:rPr>
          <w:i w:val="0"/>
          <w:noProof/>
          <w:sz w:val="18"/>
        </w:rPr>
      </w:r>
      <w:r w:rsidRPr="00857FC3">
        <w:rPr>
          <w:i w:val="0"/>
          <w:noProof/>
          <w:sz w:val="18"/>
        </w:rPr>
        <w:fldChar w:fldCharType="separate"/>
      </w:r>
      <w:r w:rsidR="003F237F">
        <w:rPr>
          <w:i w:val="0"/>
          <w:noProof/>
          <w:sz w:val="18"/>
        </w:rPr>
        <w:t>82</w:t>
      </w:r>
      <w:r w:rsidRPr="00857FC3">
        <w:rPr>
          <w:i w:val="0"/>
          <w:noProof/>
          <w:sz w:val="18"/>
        </w:rPr>
        <w:fldChar w:fldCharType="end"/>
      </w:r>
    </w:p>
    <w:p w:rsidR="00857FC3" w:rsidRDefault="00857FC3">
      <w:pPr>
        <w:pStyle w:val="TOC9"/>
        <w:rPr>
          <w:rFonts w:asciiTheme="minorHAnsi" w:eastAsiaTheme="minorEastAsia" w:hAnsiTheme="minorHAnsi" w:cstheme="minorBidi"/>
          <w:i w:val="0"/>
          <w:noProof/>
          <w:kern w:val="0"/>
          <w:sz w:val="22"/>
          <w:szCs w:val="22"/>
        </w:rPr>
      </w:pPr>
      <w:r>
        <w:rPr>
          <w:noProof/>
        </w:rPr>
        <w:t>Defence Service Homes Act 1918</w:t>
      </w:r>
      <w:r w:rsidRPr="00857FC3">
        <w:rPr>
          <w:i w:val="0"/>
          <w:noProof/>
          <w:sz w:val="18"/>
        </w:rPr>
        <w:tab/>
      </w:r>
      <w:r w:rsidRPr="00857FC3">
        <w:rPr>
          <w:i w:val="0"/>
          <w:noProof/>
          <w:sz w:val="18"/>
        </w:rPr>
        <w:fldChar w:fldCharType="begin"/>
      </w:r>
      <w:r w:rsidRPr="00857FC3">
        <w:rPr>
          <w:i w:val="0"/>
          <w:noProof/>
          <w:sz w:val="18"/>
        </w:rPr>
        <w:instrText xml:space="preserve"> PAGEREF _Toc443477122 \h </w:instrText>
      </w:r>
      <w:r w:rsidRPr="00857FC3">
        <w:rPr>
          <w:i w:val="0"/>
          <w:noProof/>
          <w:sz w:val="18"/>
        </w:rPr>
      </w:r>
      <w:r w:rsidRPr="00857FC3">
        <w:rPr>
          <w:i w:val="0"/>
          <w:noProof/>
          <w:sz w:val="18"/>
        </w:rPr>
        <w:fldChar w:fldCharType="separate"/>
      </w:r>
      <w:r w:rsidR="003F237F">
        <w:rPr>
          <w:i w:val="0"/>
          <w:noProof/>
          <w:sz w:val="18"/>
        </w:rPr>
        <w:t>82</w:t>
      </w:r>
      <w:r w:rsidRPr="00857FC3">
        <w:rPr>
          <w:i w:val="0"/>
          <w:noProof/>
          <w:sz w:val="18"/>
        </w:rPr>
        <w:fldChar w:fldCharType="end"/>
      </w:r>
    </w:p>
    <w:p w:rsidR="00857FC3" w:rsidRDefault="00857FC3">
      <w:pPr>
        <w:pStyle w:val="TOC9"/>
        <w:rPr>
          <w:rFonts w:asciiTheme="minorHAnsi" w:eastAsiaTheme="minorEastAsia" w:hAnsiTheme="minorHAnsi" w:cstheme="minorBidi"/>
          <w:i w:val="0"/>
          <w:noProof/>
          <w:kern w:val="0"/>
          <w:sz w:val="22"/>
          <w:szCs w:val="22"/>
        </w:rPr>
      </w:pPr>
      <w:r>
        <w:rPr>
          <w:noProof/>
        </w:rPr>
        <w:t>Health Insurance Act 1973</w:t>
      </w:r>
      <w:r w:rsidRPr="00857FC3">
        <w:rPr>
          <w:i w:val="0"/>
          <w:noProof/>
          <w:sz w:val="18"/>
        </w:rPr>
        <w:tab/>
      </w:r>
      <w:r w:rsidRPr="00857FC3">
        <w:rPr>
          <w:i w:val="0"/>
          <w:noProof/>
          <w:sz w:val="18"/>
        </w:rPr>
        <w:fldChar w:fldCharType="begin"/>
      </w:r>
      <w:r w:rsidRPr="00857FC3">
        <w:rPr>
          <w:i w:val="0"/>
          <w:noProof/>
          <w:sz w:val="18"/>
        </w:rPr>
        <w:instrText xml:space="preserve"> PAGEREF _Toc443477123 \h </w:instrText>
      </w:r>
      <w:r w:rsidRPr="00857FC3">
        <w:rPr>
          <w:i w:val="0"/>
          <w:noProof/>
          <w:sz w:val="18"/>
        </w:rPr>
      </w:r>
      <w:r w:rsidRPr="00857FC3">
        <w:rPr>
          <w:i w:val="0"/>
          <w:noProof/>
          <w:sz w:val="18"/>
        </w:rPr>
        <w:fldChar w:fldCharType="separate"/>
      </w:r>
      <w:r w:rsidR="003F237F">
        <w:rPr>
          <w:i w:val="0"/>
          <w:noProof/>
          <w:sz w:val="18"/>
        </w:rPr>
        <w:t>83</w:t>
      </w:r>
      <w:r w:rsidRPr="00857FC3">
        <w:rPr>
          <w:i w:val="0"/>
          <w:noProof/>
          <w:sz w:val="18"/>
        </w:rPr>
        <w:fldChar w:fldCharType="end"/>
      </w:r>
    </w:p>
    <w:p w:rsidR="00857FC3" w:rsidRDefault="00857FC3">
      <w:pPr>
        <w:pStyle w:val="TOC9"/>
        <w:rPr>
          <w:rFonts w:asciiTheme="minorHAnsi" w:eastAsiaTheme="minorEastAsia" w:hAnsiTheme="minorHAnsi" w:cstheme="minorBidi"/>
          <w:i w:val="0"/>
          <w:noProof/>
          <w:kern w:val="0"/>
          <w:sz w:val="22"/>
          <w:szCs w:val="22"/>
        </w:rPr>
      </w:pPr>
      <w:r>
        <w:rPr>
          <w:noProof/>
        </w:rPr>
        <w:t>Income Tax (Rates) Act 1982</w:t>
      </w:r>
      <w:r w:rsidRPr="00857FC3">
        <w:rPr>
          <w:i w:val="0"/>
          <w:noProof/>
          <w:sz w:val="18"/>
        </w:rPr>
        <w:tab/>
      </w:r>
      <w:r w:rsidRPr="00857FC3">
        <w:rPr>
          <w:i w:val="0"/>
          <w:noProof/>
          <w:sz w:val="18"/>
        </w:rPr>
        <w:fldChar w:fldCharType="begin"/>
      </w:r>
      <w:r w:rsidRPr="00857FC3">
        <w:rPr>
          <w:i w:val="0"/>
          <w:noProof/>
          <w:sz w:val="18"/>
        </w:rPr>
        <w:instrText xml:space="preserve"> PAGEREF _Toc443477124 \h </w:instrText>
      </w:r>
      <w:r w:rsidRPr="00857FC3">
        <w:rPr>
          <w:i w:val="0"/>
          <w:noProof/>
          <w:sz w:val="18"/>
        </w:rPr>
      </w:r>
      <w:r w:rsidRPr="00857FC3">
        <w:rPr>
          <w:i w:val="0"/>
          <w:noProof/>
          <w:sz w:val="18"/>
        </w:rPr>
        <w:fldChar w:fldCharType="separate"/>
      </w:r>
      <w:r w:rsidR="003F237F">
        <w:rPr>
          <w:i w:val="0"/>
          <w:noProof/>
          <w:sz w:val="18"/>
        </w:rPr>
        <w:t>83</w:t>
      </w:r>
      <w:r w:rsidRPr="00857FC3">
        <w:rPr>
          <w:i w:val="0"/>
          <w:noProof/>
          <w:sz w:val="18"/>
        </w:rPr>
        <w:fldChar w:fldCharType="end"/>
      </w:r>
    </w:p>
    <w:p w:rsidR="00857FC3" w:rsidRDefault="00857FC3">
      <w:pPr>
        <w:pStyle w:val="TOC9"/>
        <w:rPr>
          <w:rFonts w:asciiTheme="minorHAnsi" w:eastAsiaTheme="minorEastAsia" w:hAnsiTheme="minorHAnsi" w:cstheme="minorBidi"/>
          <w:i w:val="0"/>
          <w:noProof/>
          <w:kern w:val="0"/>
          <w:sz w:val="22"/>
          <w:szCs w:val="22"/>
        </w:rPr>
      </w:pPr>
      <w:r>
        <w:rPr>
          <w:noProof/>
        </w:rPr>
        <w:t>National Health Act 1953</w:t>
      </w:r>
      <w:r w:rsidRPr="00857FC3">
        <w:rPr>
          <w:i w:val="0"/>
          <w:noProof/>
          <w:sz w:val="18"/>
        </w:rPr>
        <w:tab/>
      </w:r>
      <w:r w:rsidRPr="00857FC3">
        <w:rPr>
          <w:i w:val="0"/>
          <w:noProof/>
          <w:sz w:val="18"/>
        </w:rPr>
        <w:fldChar w:fldCharType="begin"/>
      </w:r>
      <w:r w:rsidRPr="00857FC3">
        <w:rPr>
          <w:i w:val="0"/>
          <w:noProof/>
          <w:sz w:val="18"/>
        </w:rPr>
        <w:instrText xml:space="preserve"> PAGEREF _Toc443477125 \h </w:instrText>
      </w:r>
      <w:r w:rsidRPr="00857FC3">
        <w:rPr>
          <w:i w:val="0"/>
          <w:noProof/>
          <w:sz w:val="18"/>
        </w:rPr>
      </w:r>
      <w:r w:rsidRPr="00857FC3">
        <w:rPr>
          <w:i w:val="0"/>
          <w:noProof/>
          <w:sz w:val="18"/>
        </w:rPr>
        <w:fldChar w:fldCharType="separate"/>
      </w:r>
      <w:r w:rsidR="003F237F">
        <w:rPr>
          <w:i w:val="0"/>
          <w:noProof/>
          <w:sz w:val="18"/>
        </w:rPr>
        <w:t>84</w:t>
      </w:r>
      <w:r w:rsidRPr="00857FC3">
        <w:rPr>
          <w:i w:val="0"/>
          <w:noProof/>
          <w:sz w:val="18"/>
        </w:rPr>
        <w:fldChar w:fldCharType="end"/>
      </w:r>
    </w:p>
    <w:p w:rsidR="00857FC3" w:rsidRDefault="00857FC3">
      <w:pPr>
        <w:pStyle w:val="TOC9"/>
        <w:rPr>
          <w:rFonts w:asciiTheme="minorHAnsi" w:eastAsiaTheme="minorEastAsia" w:hAnsiTheme="minorHAnsi" w:cstheme="minorBidi"/>
          <w:i w:val="0"/>
          <w:noProof/>
          <w:kern w:val="0"/>
          <w:sz w:val="22"/>
          <w:szCs w:val="22"/>
        </w:rPr>
      </w:pPr>
      <w:r>
        <w:rPr>
          <w:noProof/>
        </w:rPr>
        <w:t>Public Service Act 1922</w:t>
      </w:r>
      <w:r w:rsidRPr="00857FC3">
        <w:rPr>
          <w:i w:val="0"/>
          <w:noProof/>
          <w:sz w:val="18"/>
        </w:rPr>
        <w:tab/>
      </w:r>
      <w:r w:rsidRPr="00857FC3">
        <w:rPr>
          <w:i w:val="0"/>
          <w:noProof/>
          <w:sz w:val="18"/>
        </w:rPr>
        <w:fldChar w:fldCharType="begin"/>
      </w:r>
      <w:r w:rsidRPr="00857FC3">
        <w:rPr>
          <w:i w:val="0"/>
          <w:noProof/>
          <w:sz w:val="18"/>
        </w:rPr>
        <w:instrText xml:space="preserve"> PAGEREF _Toc443477126 \h </w:instrText>
      </w:r>
      <w:r w:rsidRPr="00857FC3">
        <w:rPr>
          <w:i w:val="0"/>
          <w:noProof/>
          <w:sz w:val="18"/>
        </w:rPr>
      </w:r>
      <w:r w:rsidRPr="00857FC3">
        <w:rPr>
          <w:i w:val="0"/>
          <w:noProof/>
          <w:sz w:val="18"/>
        </w:rPr>
        <w:fldChar w:fldCharType="separate"/>
      </w:r>
      <w:r w:rsidR="003F237F">
        <w:rPr>
          <w:i w:val="0"/>
          <w:noProof/>
          <w:sz w:val="18"/>
        </w:rPr>
        <w:t>85</w:t>
      </w:r>
      <w:r w:rsidRPr="00857FC3">
        <w:rPr>
          <w:i w:val="0"/>
          <w:noProof/>
          <w:sz w:val="18"/>
        </w:rPr>
        <w:fldChar w:fldCharType="end"/>
      </w:r>
    </w:p>
    <w:p w:rsidR="00857FC3" w:rsidRDefault="00857FC3">
      <w:pPr>
        <w:pStyle w:val="TOC9"/>
        <w:rPr>
          <w:rFonts w:asciiTheme="minorHAnsi" w:eastAsiaTheme="minorEastAsia" w:hAnsiTheme="minorHAnsi" w:cstheme="minorBidi"/>
          <w:i w:val="0"/>
          <w:noProof/>
          <w:kern w:val="0"/>
          <w:sz w:val="22"/>
          <w:szCs w:val="22"/>
        </w:rPr>
      </w:pPr>
      <w:r>
        <w:rPr>
          <w:noProof/>
        </w:rPr>
        <w:t>Re</w:t>
      </w:r>
      <w:r>
        <w:rPr>
          <w:noProof/>
        </w:rPr>
        <w:noBreakHyphen/>
        <w:t>Establishment and Employment Act 1945</w:t>
      </w:r>
      <w:r w:rsidRPr="00857FC3">
        <w:rPr>
          <w:i w:val="0"/>
          <w:noProof/>
          <w:sz w:val="18"/>
        </w:rPr>
        <w:tab/>
      </w:r>
      <w:r w:rsidRPr="00857FC3">
        <w:rPr>
          <w:i w:val="0"/>
          <w:noProof/>
          <w:sz w:val="18"/>
        </w:rPr>
        <w:fldChar w:fldCharType="begin"/>
      </w:r>
      <w:r w:rsidRPr="00857FC3">
        <w:rPr>
          <w:i w:val="0"/>
          <w:noProof/>
          <w:sz w:val="18"/>
        </w:rPr>
        <w:instrText xml:space="preserve"> PAGEREF _Toc443477127 \h </w:instrText>
      </w:r>
      <w:r w:rsidRPr="00857FC3">
        <w:rPr>
          <w:i w:val="0"/>
          <w:noProof/>
          <w:sz w:val="18"/>
        </w:rPr>
      </w:r>
      <w:r w:rsidRPr="00857FC3">
        <w:rPr>
          <w:i w:val="0"/>
          <w:noProof/>
          <w:sz w:val="18"/>
        </w:rPr>
        <w:fldChar w:fldCharType="separate"/>
      </w:r>
      <w:r w:rsidR="003F237F">
        <w:rPr>
          <w:i w:val="0"/>
          <w:noProof/>
          <w:sz w:val="18"/>
        </w:rPr>
        <w:t>85</w:t>
      </w:r>
      <w:r w:rsidRPr="00857FC3">
        <w:rPr>
          <w:i w:val="0"/>
          <w:noProof/>
          <w:sz w:val="18"/>
        </w:rPr>
        <w:fldChar w:fldCharType="end"/>
      </w:r>
    </w:p>
    <w:p w:rsidR="00857FC3" w:rsidRDefault="00857FC3">
      <w:pPr>
        <w:pStyle w:val="TOC9"/>
        <w:rPr>
          <w:rFonts w:asciiTheme="minorHAnsi" w:eastAsiaTheme="minorEastAsia" w:hAnsiTheme="minorHAnsi" w:cstheme="minorBidi"/>
          <w:i w:val="0"/>
          <w:noProof/>
          <w:kern w:val="0"/>
          <w:sz w:val="22"/>
          <w:szCs w:val="22"/>
        </w:rPr>
      </w:pPr>
      <w:r>
        <w:rPr>
          <w:noProof/>
        </w:rPr>
        <w:t>Sales Tax (Exemptions and Classifications) Act 1935</w:t>
      </w:r>
      <w:r w:rsidRPr="00857FC3">
        <w:rPr>
          <w:i w:val="0"/>
          <w:noProof/>
          <w:sz w:val="18"/>
        </w:rPr>
        <w:tab/>
      </w:r>
      <w:r w:rsidRPr="00857FC3">
        <w:rPr>
          <w:i w:val="0"/>
          <w:noProof/>
          <w:sz w:val="18"/>
        </w:rPr>
        <w:fldChar w:fldCharType="begin"/>
      </w:r>
      <w:r w:rsidRPr="00857FC3">
        <w:rPr>
          <w:i w:val="0"/>
          <w:noProof/>
          <w:sz w:val="18"/>
        </w:rPr>
        <w:instrText xml:space="preserve"> PAGEREF _Toc443477128 \h </w:instrText>
      </w:r>
      <w:r w:rsidRPr="00857FC3">
        <w:rPr>
          <w:i w:val="0"/>
          <w:noProof/>
          <w:sz w:val="18"/>
        </w:rPr>
      </w:r>
      <w:r w:rsidRPr="00857FC3">
        <w:rPr>
          <w:i w:val="0"/>
          <w:noProof/>
          <w:sz w:val="18"/>
        </w:rPr>
        <w:fldChar w:fldCharType="separate"/>
      </w:r>
      <w:r w:rsidR="003F237F">
        <w:rPr>
          <w:i w:val="0"/>
          <w:noProof/>
          <w:sz w:val="18"/>
        </w:rPr>
        <w:t>86</w:t>
      </w:r>
      <w:r w:rsidRPr="00857FC3">
        <w:rPr>
          <w:i w:val="0"/>
          <w:noProof/>
          <w:sz w:val="18"/>
        </w:rPr>
        <w:fldChar w:fldCharType="end"/>
      </w:r>
    </w:p>
    <w:p w:rsidR="00857FC3" w:rsidRDefault="00857FC3">
      <w:pPr>
        <w:pStyle w:val="TOC9"/>
        <w:rPr>
          <w:rFonts w:asciiTheme="minorHAnsi" w:eastAsiaTheme="minorEastAsia" w:hAnsiTheme="minorHAnsi" w:cstheme="minorBidi"/>
          <w:i w:val="0"/>
          <w:noProof/>
          <w:kern w:val="0"/>
          <w:sz w:val="22"/>
          <w:szCs w:val="22"/>
        </w:rPr>
      </w:pPr>
      <w:r>
        <w:rPr>
          <w:noProof/>
        </w:rPr>
        <w:t>Seamen’s War Pensions and Allowances Act 1940</w:t>
      </w:r>
      <w:r w:rsidRPr="00857FC3">
        <w:rPr>
          <w:i w:val="0"/>
          <w:noProof/>
          <w:sz w:val="18"/>
        </w:rPr>
        <w:tab/>
      </w:r>
      <w:r w:rsidRPr="00857FC3">
        <w:rPr>
          <w:i w:val="0"/>
          <w:noProof/>
          <w:sz w:val="18"/>
        </w:rPr>
        <w:fldChar w:fldCharType="begin"/>
      </w:r>
      <w:r w:rsidRPr="00857FC3">
        <w:rPr>
          <w:i w:val="0"/>
          <w:noProof/>
          <w:sz w:val="18"/>
        </w:rPr>
        <w:instrText xml:space="preserve"> PAGEREF _Toc443477129 \h </w:instrText>
      </w:r>
      <w:r w:rsidRPr="00857FC3">
        <w:rPr>
          <w:i w:val="0"/>
          <w:noProof/>
          <w:sz w:val="18"/>
        </w:rPr>
      </w:r>
      <w:r w:rsidRPr="00857FC3">
        <w:rPr>
          <w:i w:val="0"/>
          <w:noProof/>
          <w:sz w:val="18"/>
        </w:rPr>
        <w:fldChar w:fldCharType="separate"/>
      </w:r>
      <w:r w:rsidR="003F237F">
        <w:rPr>
          <w:i w:val="0"/>
          <w:noProof/>
          <w:sz w:val="18"/>
        </w:rPr>
        <w:t>86</w:t>
      </w:r>
      <w:r w:rsidRPr="00857FC3">
        <w:rPr>
          <w:i w:val="0"/>
          <w:noProof/>
          <w:sz w:val="18"/>
        </w:rPr>
        <w:fldChar w:fldCharType="end"/>
      </w:r>
    </w:p>
    <w:p w:rsidR="00857FC3" w:rsidRDefault="00857FC3">
      <w:pPr>
        <w:pStyle w:val="TOC9"/>
        <w:rPr>
          <w:rFonts w:asciiTheme="minorHAnsi" w:eastAsiaTheme="minorEastAsia" w:hAnsiTheme="minorHAnsi" w:cstheme="minorBidi"/>
          <w:i w:val="0"/>
          <w:noProof/>
          <w:kern w:val="0"/>
          <w:sz w:val="22"/>
          <w:szCs w:val="22"/>
        </w:rPr>
      </w:pPr>
      <w:r>
        <w:rPr>
          <w:noProof/>
        </w:rPr>
        <w:t>Social Security Act 1947</w:t>
      </w:r>
      <w:r w:rsidRPr="00857FC3">
        <w:rPr>
          <w:i w:val="0"/>
          <w:noProof/>
          <w:sz w:val="18"/>
        </w:rPr>
        <w:tab/>
      </w:r>
      <w:r w:rsidRPr="00857FC3">
        <w:rPr>
          <w:i w:val="0"/>
          <w:noProof/>
          <w:sz w:val="18"/>
        </w:rPr>
        <w:fldChar w:fldCharType="begin"/>
      </w:r>
      <w:r w:rsidRPr="00857FC3">
        <w:rPr>
          <w:i w:val="0"/>
          <w:noProof/>
          <w:sz w:val="18"/>
        </w:rPr>
        <w:instrText xml:space="preserve"> PAGEREF _Toc443477146 \h </w:instrText>
      </w:r>
      <w:r w:rsidRPr="00857FC3">
        <w:rPr>
          <w:i w:val="0"/>
          <w:noProof/>
          <w:sz w:val="18"/>
        </w:rPr>
      </w:r>
      <w:r w:rsidRPr="00857FC3">
        <w:rPr>
          <w:i w:val="0"/>
          <w:noProof/>
          <w:sz w:val="18"/>
        </w:rPr>
        <w:fldChar w:fldCharType="separate"/>
      </w:r>
      <w:r w:rsidR="003F237F">
        <w:rPr>
          <w:i w:val="0"/>
          <w:noProof/>
          <w:sz w:val="18"/>
        </w:rPr>
        <w:t>110</w:t>
      </w:r>
      <w:r w:rsidRPr="00857FC3">
        <w:rPr>
          <w:i w:val="0"/>
          <w:noProof/>
          <w:sz w:val="18"/>
        </w:rPr>
        <w:fldChar w:fldCharType="end"/>
      </w:r>
    </w:p>
    <w:p w:rsidR="00857FC3" w:rsidRDefault="00857FC3">
      <w:pPr>
        <w:pStyle w:val="TOC9"/>
        <w:rPr>
          <w:rFonts w:asciiTheme="minorHAnsi" w:eastAsiaTheme="minorEastAsia" w:hAnsiTheme="minorHAnsi" w:cstheme="minorBidi"/>
          <w:i w:val="0"/>
          <w:noProof/>
          <w:kern w:val="0"/>
          <w:sz w:val="22"/>
          <w:szCs w:val="22"/>
        </w:rPr>
      </w:pPr>
      <w:r>
        <w:rPr>
          <w:noProof/>
        </w:rPr>
        <w:t>War Gratuity Act 1945</w:t>
      </w:r>
      <w:r w:rsidRPr="00857FC3">
        <w:rPr>
          <w:i w:val="0"/>
          <w:noProof/>
          <w:sz w:val="18"/>
        </w:rPr>
        <w:tab/>
      </w:r>
      <w:r w:rsidRPr="00857FC3">
        <w:rPr>
          <w:i w:val="0"/>
          <w:noProof/>
          <w:sz w:val="18"/>
        </w:rPr>
        <w:fldChar w:fldCharType="begin"/>
      </w:r>
      <w:r w:rsidRPr="00857FC3">
        <w:rPr>
          <w:i w:val="0"/>
          <w:noProof/>
          <w:sz w:val="18"/>
        </w:rPr>
        <w:instrText xml:space="preserve"> PAGEREF _Toc443477148 \h </w:instrText>
      </w:r>
      <w:r w:rsidRPr="00857FC3">
        <w:rPr>
          <w:i w:val="0"/>
          <w:noProof/>
          <w:sz w:val="18"/>
        </w:rPr>
      </w:r>
      <w:r w:rsidRPr="00857FC3">
        <w:rPr>
          <w:i w:val="0"/>
          <w:noProof/>
          <w:sz w:val="18"/>
        </w:rPr>
        <w:fldChar w:fldCharType="separate"/>
      </w:r>
      <w:r w:rsidR="003F237F">
        <w:rPr>
          <w:i w:val="0"/>
          <w:noProof/>
          <w:sz w:val="18"/>
        </w:rPr>
        <w:t>116</w:t>
      </w:r>
      <w:r w:rsidRPr="00857FC3">
        <w:rPr>
          <w:i w:val="0"/>
          <w:noProof/>
          <w:sz w:val="18"/>
        </w:rPr>
        <w:fldChar w:fldCharType="end"/>
      </w:r>
    </w:p>
    <w:p w:rsidR="00857FC3" w:rsidRDefault="00857FC3" w:rsidP="00857FC3">
      <w:pPr>
        <w:pStyle w:val="TOC2"/>
        <w:rPr>
          <w:rFonts w:asciiTheme="minorHAnsi" w:eastAsiaTheme="minorEastAsia" w:hAnsiTheme="minorHAnsi" w:cstheme="minorBidi"/>
          <w:b w:val="0"/>
          <w:noProof/>
          <w:kern w:val="0"/>
          <w:sz w:val="22"/>
          <w:szCs w:val="22"/>
        </w:rPr>
      </w:pPr>
      <w:r>
        <w:rPr>
          <w:noProof/>
        </w:rPr>
        <w:t>Endnotes</w:t>
      </w:r>
      <w:r w:rsidRPr="00857FC3">
        <w:rPr>
          <w:b w:val="0"/>
          <w:noProof/>
          <w:sz w:val="18"/>
        </w:rPr>
        <w:tab/>
      </w:r>
      <w:r w:rsidRPr="00857FC3">
        <w:rPr>
          <w:b w:val="0"/>
          <w:noProof/>
          <w:sz w:val="18"/>
        </w:rPr>
        <w:fldChar w:fldCharType="begin"/>
      </w:r>
      <w:r w:rsidRPr="00857FC3">
        <w:rPr>
          <w:b w:val="0"/>
          <w:noProof/>
          <w:sz w:val="18"/>
        </w:rPr>
        <w:instrText xml:space="preserve"> PAGEREF _Toc443477149 \h </w:instrText>
      </w:r>
      <w:r w:rsidRPr="00857FC3">
        <w:rPr>
          <w:b w:val="0"/>
          <w:noProof/>
          <w:sz w:val="18"/>
        </w:rPr>
      </w:r>
      <w:r w:rsidRPr="00857FC3">
        <w:rPr>
          <w:b w:val="0"/>
          <w:noProof/>
          <w:sz w:val="18"/>
        </w:rPr>
        <w:fldChar w:fldCharType="separate"/>
      </w:r>
      <w:r w:rsidR="003F237F">
        <w:rPr>
          <w:b w:val="0"/>
          <w:noProof/>
          <w:sz w:val="18"/>
        </w:rPr>
        <w:t>117</w:t>
      </w:r>
      <w:r w:rsidRPr="00857FC3">
        <w:rPr>
          <w:b w:val="0"/>
          <w:noProof/>
          <w:sz w:val="18"/>
        </w:rPr>
        <w:fldChar w:fldCharType="end"/>
      </w:r>
    </w:p>
    <w:p w:rsidR="00857FC3" w:rsidRDefault="00857FC3">
      <w:pPr>
        <w:pStyle w:val="TOC3"/>
        <w:rPr>
          <w:rFonts w:asciiTheme="minorHAnsi" w:eastAsiaTheme="minorEastAsia" w:hAnsiTheme="minorHAnsi" w:cstheme="minorBidi"/>
          <w:b w:val="0"/>
          <w:noProof/>
          <w:kern w:val="0"/>
          <w:szCs w:val="22"/>
        </w:rPr>
      </w:pPr>
      <w:r>
        <w:rPr>
          <w:noProof/>
        </w:rPr>
        <w:t>Endnote 1—About the endnotes</w:t>
      </w:r>
      <w:r w:rsidRPr="00857FC3">
        <w:rPr>
          <w:b w:val="0"/>
          <w:noProof/>
          <w:sz w:val="18"/>
        </w:rPr>
        <w:tab/>
      </w:r>
      <w:r w:rsidRPr="00857FC3">
        <w:rPr>
          <w:b w:val="0"/>
          <w:noProof/>
          <w:sz w:val="18"/>
        </w:rPr>
        <w:fldChar w:fldCharType="begin"/>
      </w:r>
      <w:r w:rsidRPr="00857FC3">
        <w:rPr>
          <w:b w:val="0"/>
          <w:noProof/>
          <w:sz w:val="18"/>
        </w:rPr>
        <w:instrText xml:space="preserve"> PAGEREF _Toc443477150 \h </w:instrText>
      </w:r>
      <w:r w:rsidRPr="00857FC3">
        <w:rPr>
          <w:b w:val="0"/>
          <w:noProof/>
          <w:sz w:val="18"/>
        </w:rPr>
      </w:r>
      <w:r w:rsidRPr="00857FC3">
        <w:rPr>
          <w:b w:val="0"/>
          <w:noProof/>
          <w:sz w:val="18"/>
        </w:rPr>
        <w:fldChar w:fldCharType="separate"/>
      </w:r>
      <w:r w:rsidR="003F237F">
        <w:rPr>
          <w:b w:val="0"/>
          <w:noProof/>
          <w:sz w:val="18"/>
        </w:rPr>
        <w:t>117</w:t>
      </w:r>
      <w:r w:rsidRPr="00857FC3">
        <w:rPr>
          <w:b w:val="0"/>
          <w:noProof/>
          <w:sz w:val="18"/>
        </w:rPr>
        <w:fldChar w:fldCharType="end"/>
      </w:r>
    </w:p>
    <w:p w:rsidR="00857FC3" w:rsidRDefault="00857FC3">
      <w:pPr>
        <w:pStyle w:val="TOC3"/>
        <w:rPr>
          <w:rFonts w:asciiTheme="minorHAnsi" w:eastAsiaTheme="minorEastAsia" w:hAnsiTheme="minorHAnsi" w:cstheme="minorBidi"/>
          <w:b w:val="0"/>
          <w:noProof/>
          <w:kern w:val="0"/>
          <w:szCs w:val="22"/>
        </w:rPr>
      </w:pPr>
      <w:r>
        <w:rPr>
          <w:noProof/>
        </w:rPr>
        <w:t>Endnote 2—Abbreviation key</w:t>
      </w:r>
      <w:r w:rsidRPr="00857FC3">
        <w:rPr>
          <w:b w:val="0"/>
          <w:noProof/>
          <w:sz w:val="18"/>
        </w:rPr>
        <w:tab/>
      </w:r>
      <w:r w:rsidRPr="00857FC3">
        <w:rPr>
          <w:b w:val="0"/>
          <w:noProof/>
          <w:sz w:val="18"/>
        </w:rPr>
        <w:fldChar w:fldCharType="begin"/>
      </w:r>
      <w:r w:rsidRPr="00857FC3">
        <w:rPr>
          <w:b w:val="0"/>
          <w:noProof/>
          <w:sz w:val="18"/>
        </w:rPr>
        <w:instrText xml:space="preserve"> PAGEREF _Toc443477151 \h </w:instrText>
      </w:r>
      <w:r w:rsidRPr="00857FC3">
        <w:rPr>
          <w:b w:val="0"/>
          <w:noProof/>
          <w:sz w:val="18"/>
        </w:rPr>
      </w:r>
      <w:r w:rsidRPr="00857FC3">
        <w:rPr>
          <w:b w:val="0"/>
          <w:noProof/>
          <w:sz w:val="18"/>
        </w:rPr>
        <w:fldChar w:fldCharType="separate"/>
      </w:r>
      <w:r w:rsidR="003F237F">
        <w:rPr>
          <w:b w:val="0"/>
          <w:noProof/>
          <w:sz w:val="18"/>
        </w:rPr>
        <w:t>119</w:t>
      </w:r>
      <w:r w:rsidRPr="00857FC3">
        <w:rPr>
          <w:b w:val="0"/>
          <w:noProof/>
          <w:sz w:val="18"/>
        </w:rPr>
        <w:fldChar w:fldCharType="end"/>
      </w:r>
    </w:p>
    <w:p w:rsidR="00857FC3" w:rsidRDefault="00857FC3">
      <w:pPr>
        <w:pStyle w:val="TOC3"/>
        <w:rPr>
          <w:rFonts w:asciiTheme="minorHAnsi" w:eastAsiaTheme="minorEastAsia" w:hAnsiTheme="minorHAnsi" w:cstheme="minorBidi"/>
          <w:b w:val="0"/>
          <w:noProof/>
          <w:kern w:val="0"/>
          <w:szCs w:val="22"/>
        </w:rPr>
      </w:pPr>
      <w:r>
        <w:rPr>
          <w:noProof/>
        </w:rPr>
        <w:t>Endnote 3—Legislation history</w:t>
      </w:r>
      <w:r w:rsidRPr="00857FC3">
        <w:rPr>
          <w:b w:val="0"/>
          <w:noProof/>
          <w:sz w:val="18"/>
        </w:rPr>
        <w:tab/>
      </w:r>
      <w:r w:rsidRPr="00857FC3">
        <w:rPr>
          <w:b w:val="0"/>
          <w:noProof/>
          <w:sz w:val="18"/>
        </w:rPr>
        <w:fldChar w:fldCharType="begin"/>
      </w:r>
      <w:r w:rsidRPr="00857FC3">
        <w:rPr>
          <w:b w:val="0"/>
          <w:noProof/>
          <w:sz w:val="18"/>
        </w:rPr>
        <w:instrText xml:space="preserve"> PAGEREF _Toc443477152 \h </w:instrText>
      </w:r>
      <w:r w:rsidRPr="00857FC3">
        <w:rPr>
          <w:b w:val="0"/>
          <w:noProof/>
          <w:sz w:val="18"/>
        </w:rPr>
      </w:r>
      <w:r w:rsidRPr="00857FC3">
        <w:rPr>
          <w:b w:val="0"/>
          <w:noProof/>
          <w:sz w:val="18"/>
        </w:rPr>
        <w:fldChar w:fldCharType="separate"/>
      </w:r>
      <w:r w:rsidR="003F237F">
        <w:rPr>
          <w:b w:val="0"/>
          <w:noProof/>
          <w:sz w:val="18"/>
        </w:rPr>
        <w:t>120</w:t>
      </w:r>
      <w:r w:rsidRPr="00857FC3">
        <w:rPr>
          <w:b w:val="0"/>
          <w:noProof/>
          <w:sz w:val="18"/>
        </w:rPr>
        <w:fldChar w:fldCharType="end"/>
      </w:r>
    </w:p>
    <w:p w:rsidR="00857FC3" w:rsidRPr="00857FC3" w:rsidRDefault="00857FC3">
      <w:pPr>
        <w:pStyle w:val="TOC3"/>
        <w:rPr>
          <w:rFonts w:eastAsiaTheme="minorEastAsia"/>
          <w:b w:val="0"/>
          <w:noProof/>
          <w:kern w:val="0"/>
          <w:sz w:val="18"/>
          <w:szCs w:val="22"/>
        </w:rPr>
      </w:pPr>
      <w:r>
        <w:rPr>
          <w:noProof/>
        </w:rPr>
        <w:t>Endnote 4—Amendment history</w:t>
      </w:r>
      <w:r w:rsidRPr="00857FC3">
        <w:rPr>
          <w:b w:val="0"/>
          <w:noProof/>
          <w:sz w:val="18"/>
        </w:rPr>
        <w:tab/>
      </w:r>
      <w:r w:rsidRPr="00857FC3">
        <w:rPr>
          <w:b w:val="0"/>
          <w:noProof/>
          <w:sz w:val="18"/>
        </w:rPr>
        <w:fldChar w:fldCharType="begin"/>
      </w:r>
      <w:r w:rsidRPr="00857FC3">
        <w:rPr>
          <w:b w:val="0"/>
          <w:noProof/>
          <w:sz w:val="18"/>
        </w:rPr>
        <w:instrText xml:space="preserve"> PAGEREF _Toc443477153 \h </w:instrText>
      </w:r>
      <w:r w:rsidRPr="00857FC3">
        <w:rPr>
          <w:b w:val="0"/>
          <w:noProof/>
          <w:sz w:val="18"/>
        </w:rPr>
      </w:r>
      <w:r w:rsidRPr="00857FC3">
        <w:rPr>
          <w:b w:val="0"/>
          <w:noProof/>
          <w:sz w:val="18"/>
        </w:rPr>
        <w:fldChar w:fldCharType="separate"/>
      </w:r>
      <w:r w:rsidR="003F237F">
        <w:rPr>
          <w:b w:val="0"/>
          <w:noProof/>
          <w:sz w:val="18"/>
        </w:rPr>
        <w:t>122</w:t>
      </w:r>
      <w:r w:rsidRPr="00857FC3">
        <w:rPr>
          <w:b w:val="0"/>
          <w:noProof/>
          <w:sz w:val="18"/>
        </w:rPr>
        <w:fldChar w:fldCharType="end"/>
      </w:r>
    </w:p>
    <w:p w:rsidR="0048364F" w:rsidRPr="00F93018" w:rsidRDefault="00DC7114" w:rsidP="0048364F">
      <w:r w:rsidRPr="00857FC3">
        <w:rPr>
          <w:rFonts w:cs="Times New Roman"/>
          <w:sz w:val="18"/>
        </w:rPr>
        <w:fldChar w:fldCharType="end"/>
      </w:r>
    </w:p>
    <w:p w:rsidR="0048364F" w:rsidRPr="00F93018" w:rsidRDefault="0048364F" w:rsidP="0048364F">
      <w:pPr>
        <w:sectPr w:rsidR="0048364F" w:rsidRPr="00F93018" w:rsidSect="00F2497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C65DB1" w:rsidRPr="00F93018" w:rsidRDefault="00C65DB1" w:rsidP="007F31AD">
      <w:pPr>
        <w:pStyle w:val="LongT"/>
      </w:pPr>
      <w:r w:rsidRPr="00F93018">
        <w:t xml:space="preserve">An Act to make certain transitional provisions and consequential amendments related to the enactment of the </w:t>
      </w:r>
      <w:r w:rsidRPr="00F93018">
        <w:rPr>
          <w:i/>
        </w:rPr>
        <w:t>Veterans</w:t>
      </w:r>
      <w:r w:rsidR="0066504D" w:rsidRPr="00F93018">
        <w:rPr>
          <w:i/>
        </w:rPr>
        <w:t>’</w:t>
      </w:r>
      <w:r w:rsidRPr="00F93018">
        <w:rPr>
          <w:i/>
        </w:rPr>
        <w:t xml:space="preserve"> Entitlements Act 1986</w:t>
      </w:r>
    </w:p>
    <w:p w:rsidR="00C32204" w:rsidRPr="00F93018" w:rsidRDefault="00C32204" w:rsidP="00C32204">
      <w:pPr>
        <w:pStyle w:val="ActHead2"/>
      </w:pPr>
      <w:bookmarkStart w:id="1" w:name="_Toc443477046"/>
      <w:r w:rsidRPr="00F93018">
        <w:rPr>
          <w:rStyle w:val="CharPartNo"/>
        </w:rPr>
        <w:t>P</w:t>
      </w:r>
      <w:r w:rsidR="0009432D" w:rsidRPr="00F93018">
        <w:rPr>
          <w:rStyle w:val="CharPartNo"/>
        </w:rPr>
        <w:t>art</w:t>
      </w:r>
      <w:r w:rsidR="00F93018" w:rsidRPr="00F93018">
        <w:rPr>
          <w:rStyle w:val="CharPartNo"/>
        </w:rPr>
        <w:t> </w:t>
      </w:r>
      <w:r w:rsidR="00934691" w:rsidRPr="00F93018">
        <w:rPr>
          <w:rStyle w:val="CharPartNo"/>
        </w:rPr>
        <w:t>I</w:t>
      </w:r>
      <w:r w:rsidR="00F966D9" w:rsidRPr="00F93018">
        <w:t>—</w:t>
      </w:r>
      <w:r w:rsidRPr="00F93018">
        <w:rPr>
          <w:rStyle w:val="CharPartText"/>
        </w:rPr>
        <w:t>P</w:t>
      </w:r>
      <w:r w:rsidR="0009432D" w:rsidRPr="00F93018">
        <w:rPr>
          <w:rStyle w:val="CharPartText"/>
        </w:rPr>
        <w:t>reliminary</w:t>
      </w:r>
      <w:bookmarkEnd w:id="1"/>
    </w:p>
    <w:p w:rsidR="00C32204" w:rsidRPr="00F93018" w:rsidRDefault="00C32204" w:rsidP="00C32204">
      <w:pPr>
        <w:pStyle w:val="ActHead5"/>
      </w:pPr>
      <w:bookmarkStart w:id="2" w:name="_Toc443477047"/>
      <w:r w:rsidRPr="00F93018">
        <w:rPr>
          <w:rStyle w:val="CharSectno"/>
        </w:rPr>
        <w:t>1</w:t>
      </w:r>
      <w:r w:rsidRPr="00F93018">
        <w:t xml:space="preserve">  Short title</w:t>
      </w:r>
      <w:bookmarkEnd w:id="2"/>
    </w:p>
    <w:p w:rsidR="00C32204" w:rsidRPr="00F93018" w:rsidRDefault="00C32204" w:rsidP="00C32204">
      <w:pPr>
        <w:pStyle w:val="subsection"/>
      </w:pPr>
      <w:r w:rsidRPr="00F93018">
        <w:tab/>
      </w:r>
      <w:r w:rsidRPr="00F93018">
        <w:tab/>
        <w:t xml:space="preserve">This Act may be cited as the </w:t>
      </w:r>
      <w:r w:rsidRPr="00F93018">
        <w:rPr>
          <w:i/>
        </w:rPr>
        <w:t>Veterans</w:t>
      </w:r>
      <w:r w:rsidR="0066504D" w:rsidRPr="00F93018">
        <w:rPr>
          <w:i/>
        </w:rPr>
        <w:t>’</w:t>
      </w:r>
      <w:r w:rsidRPr="00F93018">
        <w:rPr>
          <w:i/>
        </w:rPr>
        <w:t xml:space="preserve"> Entitlements (Transitional Provisions and Consequential Amendments) Act 1986</w:t>
      </w:r>
      <w:r w:rsidRPr="00F93018">
        <w:t>.</w:t>
      </w:r>
    </w:p>
    <w:p w:rsidR="00C32204" w:rsidRPr="00F93018" w:rsidRDefault="00C32204" w:rsidP="00C32204">
      <w:pPr>
        <w:pStyle w:val="ActHead5"/>
      </w:pPr>
      <w:bookmarkStart w:id="3" w:name="_Toc443477048"/>
      <w:r w:rsidRPr="00F93018">
        <w:rPr>
          <w:rStyle w:val="CharSectno"/>
        </w:rPr>
        <w:t>2</w:t>
      </w:r>
      <w:r w:rsidRPr="00F93018">
        <w:t xml:space="preserve">  Commencement</w:t>
      </w:r>
      <w:bookmarkEnd w:id="3"/>
    </w:p>
    <w:p w:rsidR="00C32204" w:rsidRPr="00F93018" w:rsidRDefault="00C32204" w:rsidP="00C32204">
      <w:pPr>
        <w:pStyle w:val="subsection"/>
      </w:pPr>
      <w:r w:rsidRPr="00F93018">
        <w:tab/>
        <w:t>(1)</w:t>
      </w:r>
      <w:r w:rsidRPr="00F93018">
        <w:tab/>
        <w:t xml:space="preserve">Subject to </w:t>
      </w:r>
      <w:r w:rsidR="00F93018">
        <w:t>subsection (</w:t>
      </w:r>
      <w:r w:rsidRPr="00F93018">
        <w:t>2), this Act shall come into operation on a day to be fixed by Proclamation.</w:t>
      </w:r>
    </w:p>
    <w:p w:rsidR="00C32204" w:rsidRPr="00F93018" w:rsidRDefault="00C32204" w:rsidP="00C32204">
      <w:pPr>
        <w:pStyle w:val="subsection"/>
      </w:pPr>
      <w:r w:rsidRPr="00F93018">
        <w:tab/>
        <w:t>(2)</w:t>
      </w:r>
      <w:r w:rsidRPr="00F93018">
        <w:tab/>
        <w:t>Section</w:t>
      </w:r>
      <w:r w:rsidR="00F93018">
        <w:t> </w:t>
      </w:r>
      <w:r w:rsidRPr="00F93018">
        <w:t>61 shall come into operation on the day on which this Act receives the Royal Assent.</w:t>
      </w:r>
    </w:p>
    <w:p w:rsidR="00C32204" w:rsidRPr="00F93018" w:rsidRDefault="00C32204" w:rsidP="00C32204">
      <w:pPr>
        <w:pStyle w:val="ActHead5"/>
      </w:pPr>
      <w:bookmarkStart w:id="4" w:name="_Toc443477049"/>
      <w:r w:rsidRPr="00F93018">
        <w:rPr>
          <w:rStyle w:val="CharSectno"/>
        </w:rPr>
        <w:t>3</w:t>
      </w:r>
      <w:r w:rsidRPr="00F93018">
        <w:t xml:space="preserve">  Interpretation</w:t>
      </w:r>
      <w:bookmarkEnd w:id="4"/>
    </w:p>
    <w:p w:rsidR="00B147A0" w:rsidRPr="00F93018" w:rsidRDefault="00B147A0" w:rsidP="00B147A0">
      <w:pPr>
        <w:pStyle w:val="subsection"/>
      </w:pPr>
      <w:r w:rsidRPr="00F93018">
        <w:tab/>
        <w:t>(1)</w:t>
      </w:r>
      <w:r w:rsidRPr="00F93018">
        <w:tab/>
        <w:t>In this Act, unless the contrary intention appears</w:t>
      </w:r>
      <w:r w:rsidR="008A1007" w:rsidRPr="00F93018">
        <w:t>:</w:t>
      </w:r>
    </w:p>
    <w:p w:rsidR="00B147A0" w:rsidRPr="00F93018" w:rsidRDefault="00B147A0" w:rsidP="00B147A0">
      <w:pPr>
        <w:pStyle w:val="Definition"/>
      </w:pPr>
      <w:r w:rsidRPr="00F93018">
        <w:rPr>
          <w:b/>
          <w:i/>
        </w:rPr>
        <w:t>Board</w:t>
      </w:r>
      <w:r w:rsidRPr="00F93018">
        <w:t xml:space="preserve"> means the Veterans</w:t>
      </w:r>
      <w:r w:rsidR="0066504D" w:rsidRPr="00F93018">
        <w:t>’</w:t>
      </w:r>
      <w:r w:rsidRPr="00F93018">
        <w:t xml:space="preserve"> Review Board established by section</w:t>
      </w:r>
      <w:r w:rsidR="00F93018">
        <w:t> </w:t>
      </w:r>
      <w:r w:rsidRPr="00F93018">
        <w:t xml:space="preserve">107VB of the </w:t>
      </w:r>
      <w:r w:rsidRPr="00F93018">
        <w:rPr>
          <w:i/>
        </w:rPr>
        <w:t>Repatriation Act 1920</w:t>
      </w:r>
      <w:r w:rsidRPr="00F93018">
        <w:t xml:space="preserve"> and continued in existence by section</w:t>
      </w:r>
      <w:r w:rsidR="00F93018">
        <w:t> </w:t>
      </w:r>
      <w:r w:rsidRPr="00F93018">
        <w:t>134 of the Veterans</w:t>
      </w:r>
      <w:r w:rsidR="0066504D" w:rsidRPr="00F93018">
        <w:t>’</w:t>
      </w:r>
      <w:r w:rsidRPr="00F93018">
        <w:t xml:space="preserve"> Entitlements Act</w:t>
      </w:r>
      <w:r w:rsidR="00371C2E" w:rsidRPr="00F93018">
        <w:t>.</w:t>
      </w:r>
    </w:p>
    <w:p w:rsidR="00B147A0" w:rsidRPr="00F93018" w:rsidRDefault="00B147A0" w:rsidP="00B147A0">
      <w:pPr>
        <w:pStyle w:val="Definition"/>
      </w:pPr>
      <w:r w:rsidRPr="00F93018">
        <w:rPr>
          <w:b/>
          <w:i/>
        </w:rPr>
        <w:t>commencing date</w:t>
      </w:r>
      <w:r w:rsidRPr="00F93018">
        <w:t xml:space="preserve"> means the day fixed by Proclamation under subsection</w:t>
      </w:r>
      <w:r w:rsidR="00F93018">
        <w:t> </w:t>
      </w:r>
      <w:r w:rsidRPr="00F93018">
        <w:t>2(1)</w:t>
      </w:r>
      <w:r w:rsidR="00371C2E" w:rsidRPr="00F93018">
        <w:t>.</w:t>
      </w:r>
    </w:p>
    <w:p w:rsidR="00B147A0" w:rsidRPr="00F93018" w:rsidRDefault="00B147A0" w:rsidP="00B147A0">
      <w:pPr>
        <w:pStyle w:val="Definition"/>
      </w:pPr>
      <w:r w:rsidRPr="00F93018">
        <w:rPr>
          <w:b/>
          <w:i/>
        </w:rPr>
        <w:t>Repatriation Act</w:t>
      </w:r>
      <w:r w:rsidRPr="00F93018">
        <w:t xml:space="preserve"> means the </w:t>
      </w:r>
      <w:r w:rsidRPr="00F93018">
        <w:rPr>
          <w:i/>
        </w:rPr>
        <w:t>Repatriation Act 1920</w:t>
      </w:r>
      <w:r w:rsidR="00371C2E" w:rsidRPr="00F93018">
        <w:t>.</w:t>
      </w:r>
    </w:p>
    <w:p w:rsidR="00B147A0" w:rsidRPr="00F93018" w:rsidRDefault="00B147A0" w:rsidP="00B147A0">
      <w:pPr>
        <w:pStyle w:val="Definition"/>
      </w:pPr>
      <w:r w:rsidRPr="00F93018">
        <w:rPr>
          <w:b/>
          <w:i/>
        </w:rPr>
        <w:t>repealed Act</w:t>
      </w:r>
      <w:r w:rsidRPr="00F93018">
        <w:t xml:space="preserve"> means an Act repealed by subsection</w:t>
      </w:r>
      <w:r w:rsidR="00F93018">
        <w:t> </w:t>
      </w:r>
      <w:r w:rsidRPr="00F93018">
        <w:t xml:space="preserve">3(1) of the </w:t>
      </w:r>
      <w:r w:rsidRPr="00F93018">
        <w:rPr>
          <w:i/>
        </w:rPr>
        <w:t>Veterans</w:t>
      </w:r>
      <w:r w:rsidR="0066504D" w:rsidRPr="00F93018">
        <w:rPr>
          <w:i/>
        </w:rPr>
        <w:t>’</w:t>
      </w:r>
      <w:r w:rsidRPr="00F93018">
        <w:rPr>
          <w:i/>
        </w:rPr>
        <w:t xml:space="preserve"> Entitlements Act</w:t>
      </w:r>
      <w:r w:rsidRPr="00F93018">
        <w:t xml:space="preserve"> or the provisions of an Act repealed by </w:t>
      </w:r>
      <w:r w:rsidR="009C5488" w:rsidRPr="00F93018">
        <w:t>sub</w:t>
      </w:r>
      <w:r w:rsidRPr="00F93018">
        <w:t>section</w:t>
      </w:r>
      <w:r w:rsidR="00F93018">
        <w:t> </w:t>
      </w:r>
      <w:r w:rsidRPr="00F93018">
        <w:t>3(2) of that Act</w:t>
      </w:r>
      <w:r w:rsidR="00371C2E" w:rsidRPr="00F93018">
        <w:t>.</w:t>
      </w:r>
    </w:p>
    <w:p w:rsidR="00B147A0" w:rsidRPr="00F93018" w:rsidRDefault="00B147A0" w:rsidP="00B147A0">
      <w:pPr>
        <w:pStyle w:val="Definition"/>
      </w:pPr>
      <w:r w:rsidRPr="00F93018">
        <w:rPr>
          <w:b/>
          <w:i/>
        </w:rPr>
        <w:t>Veterans</w:t>
      </w:r>
      <w:r w:rsidR="0066504D" w:rsidRPr="00F93018">
        <w:rPr>
          <w:b/>
          <w:i/>
        </w:rPr>
        <w:t>’</w:t>
      </w:r>
      <w:r w:rsidRPr="00F93018">
        <w:rPr>
          <w:b/>
          <w:i/>
        </w:rPr>
        <w:t xml:space="preserve"> Entitlements Act</w:t>
      </w:r>
      <w:r w:rsidRPr="00F93018">
        <w:t xml:space="preserve"> means the </w:t>
      </w:r>
      <w:r w:rsidRPr="00F93018">
        <w:rPr>
          <w:i/>
        </w:rPr>
        <w:t>Veterans</w:t>
      </w:r>
      <w:r w:rsidR="0066504D" w:rsidRPr="00F93018">
        <w:rPr>
          <w:i/>
        </w:rPr>
        <w:t>’</w:t>
      </w:r>
      <w:r w:rsidRPr="00F93018">
        <w:rPr>
          <w:i/>
        </w:rPr>
        <w:t xml:space="preserve"> Entitlements Act 1986</w:t>
      </w:r>
      <w:r w:rsidRPr="00F93018">
        <w:t>.</w:t>
      </w:r>
    </w:p>
    <w:p w:rsidR="00B147A0" w:rsidRPr="00F93018" w:rsidRDefault="00B147A0" w:rsidP="00B147A0">
      <w:pPr>
        <w:pStyle w:val="subsection"/>
      </w:pPr>
      <w:r w:rsidRPr="00F93018">
        <w:tab/>
        <w:t>(2)</w:t>
      </w:r>
      <w:r w:rsidRPr="00F93018">
        <w:tab/>
        <w:t>In this Act, a reference to a particular section included in Division</w:t>
      </w:r>
      <w:r w:rsidR="00F93018">
        <w:t> </w:t>
      </w:r>
      <w:r w:rsidRPr="00F93018">
        <w:t>1 or Division</w:t>
      </w:r>
      <w:r w:rsidR="00F93018">
        <w:t> </w:t>
      </w:r>
      <w:r w:rsidRPr="00F93018">
        <w:t>5 of Part</w:t>
      </w:r>
      <w:r w:rsidR="00F93018">
        <w:t> </w:t>
      </w:r>
      <w:r w:rsidRPr="00F93018">
        <w:t>III of the Repatriation Act shall, unless the contrary intention appears, be read as including a reference to that section in its application by virtue of</w:t>
      </w:r>
      <w:r w:rsidR="009B6613" w:rsidRPr="00F93018">
        <w:t>:</w:t>
      </w:r>
    </w:p>
    <w:p w:rsidR="00B147A0" w:rsidRPr="00F93018" w:rsidRDefault="00B147A0" w:rsidP="00B147A0">
      <w:pPr>
        <w:pStyle w:val="paragraph"/>
      </w:pPr>
      <w:r w:rsidRPr="00F93018">
        <w:tab/>
        <w:t>(a)</w:t>
      </w:r>
      <w:r w:rsidRPr="00F93018">
        <w:tab/>
        <w:t>Division</w:t>
      </w:r>
      <w:r w:rsidR="00F93018">
        <w:t> </w:t>
      </w:r>
      <w:r w:rsidRPr="00F93018">
        <w:t>5A, 5B, 5C, 5D, 6, 7, 8 or 9 of Part</w:t>
      </w:r>
      <w:r w:rsidR="00F93018">
        <w:t> </w:t>
      </w:r>
      <w:r w:rsidRPr="00F93018">
        <w:t>III of the Repatriation Act;</w:t>
      </w:r>
    </w:p>
    <w:p w:rsidR="00B147A0" w:rsidRPr="00F93018" w:rsidRDefault="00B147A0" w:rsidP="00B147A0">
      <w:pPr>
        <w:pStyle w:val="paragraph"/>
      </w:pPr>
      <w:r w:rsidRPr="00F93018">
        <w:tab/>
        <w:t>(b)</w:t>
      </w:r>
      <w:r w:rsidRPr="00F93018">
        <w:tab/>
        <w:t xml:space="preserve">the </w:t>
      </w:r>
      <w:r w:rsidRPr="00F93018">
        <w:rPr>
          <w:i/>
        </w:rPr>
        <w:t>Interim Forces Benefits Act 1947</w:t>
      </w:r>
      <w:r w:rsidRPr="00F93018">
        <w:t>;</w:t>
      </w:r>
    </w:p>
    <w:p w:rsidR="00B147A0" w:rsidRPr="00F93018" w:rsidRDefault="00B147A0" w:rsidP="00B147A0">
      <w:pPr>
        <w:pStyle w:val="paragraph"/>
      </w:pPr>
      <w:r w:rsidRPr="00F93018">
        <w:tab/>
        <w:t>(c)</w:t>
      </w:r>
      <w:r w:rsidRPr="00F93018">
        <w:tab/>
        <w:t xml:space="preserve">the </w:t>
      </w:r>
      <w:r w:rsidR="00DC7114" w:rsidRPr="00F93018">
        <w:rPr>
          <w:i/>
        </w:rPr>
        <w:t>Repatriation (Far East Strategic Reserve) Act 1956</w:t>
      </w:r>
      <w:r w:rsidRPr="00F93018">
        <w:t>; or</w:t>
      </w:r>
    </w:p>
    <w:p w:rsidR="00B147A0" w:rsidRPr="00F93018" w:rsidRDefault="00B147A0" w:rsidP="00B147A0">
      <w:pPr>
        <w:pStyle w:val="paragraph"/>
      </w:pPr>
      <w:r w:rsidRPr="00F93018">
        <w:tab/>
        <w:t>(d)</w:t>
      </w:r>
      <w:r w:rsidRPr="00F93018">
        <w:tab/>
        <w:t xml:space="preserve">the </w:t>
      </w:r>
      <w:r w:rsidRPr="00F93018">
        <w:rPr>
          <w:i/>
        </w:rPr>
        <w:t>Repatriation (Special Overseas Service) Act 1962</w:t>
      </w:r>
      <w:r w:rsidRPr="00F93018">
        <w:t>.</w:t>
      </w:r>
    </w:p>
    <w:p w:rsidR="00B147A0" w:rsidRPr="00F93018" w:rsidRDefault="00B147A0" w:rsidP="00B147A0">
      <w:pPr>
        <w:pStyle w:val="subsection"/>
      </w:pPr>
      <w:r w:rsidRPr="00F93018">
        <w:tab/>
        <w:t>(3)</w:t>
      </w:r>
      <w:r w:rsidRPr="00F93018">
        <w:tab/>
        <w:t>In this Act, a reference to a particular regulation included in the Repatriation Regulations shall be read as including a reference to that regulation in its application</w:t>
      </w:r>
      <w:r w:rsidR="008A1007" w:rsidRPr="00F93018">
        <w:t>:</w:t>
      </w:r>
    </w:p>
    <w:p w:rsidR="00B147A0" w:rsidRPr="00F93018" w:rsidRDefault="00B147A0" w:rsidP="00B147A0">
      <w:pPr>
        <w:pStyle w:val="paragraph"/>
      </w:pPr>
      <w:r w:rsidRPr="00F93018">
        <w:tab/>
        <w:t>(a)</w:t>
      </w:r>
      <w:r w:rsidRPr="00F93018">
        <w:tab/>
        <w:t>by virtue of Part</w:t>
      </w:r>
      <w:r w:rsidR="00F93018">
        <w:t> </w:t>
      </w:r>
      <w:r w:rsidRPr="00F93018">
        <w:t>XII, XIII or XIV of the Repatriation Regulations; or</w:t>
      </w:r>
    </w:p>
    <w:p w:rsidR="00B147A0" w:rsidRPr="00F93018" w:rsidRDefault="00B147A0" w:rsidP="00B147A0">
      <w:pPr>
        <w:pStyle w:val="paragraph"/>
      </w:pPr>
      <w:r w:rsidRPr="00F93018">
        <w:tab/>
        <w:t>(b)</w:t>
      </w:r>
      <w:r w:rsidRPr="00F93018">
        <w:tab/>
        <w:t>by virtue of the Interim Forces Benefits Regulations, the Repatriation (Far East Strategic Reserve) Regulations or the Repatriation (Special Overseas Service) Regulations.</w:t>
      </w:r>
    </w:p>
    <w:p w:rsidR="00B147A0" w:rsidRPr="00F93018" w:rsidRDefault="00B147A0" w:rsidP="00B147A0">
      <w:pPr>
        <w:pStyle w:val="subsection"/>
      </w:pPr>
      <w:r w:rsidRPr="00F93018">
        <w:tab/>
        <w:t>(4)</w:t>
      </w:r>
      <w:r w:rsidRPr="00F93018">
        <w:tab/>
        <w:t>Unless the contrary intention appears, expressions that are defined for the purposes of the Veterans</w:t>
      </w:r>
      <w:r w:rsidR="0066504D" w:rsidRPr="00F93018">
        <w:t>’</w:t>
      </w:r>
      <w:r w:rsidRPr="00F93018">
        <w:t xml:space="preserve"> Entitlements Act have, when used in this Act, the same respective meanings as they have in the Veterans</w:t>
      </w:r>
      <w:r w:rsidR="0066504D" w:rsidRPr="00F93018">
        <w:t>’</w:t>
      </w:r>
      <w:r w:rsidRPr="00F93018">
        <w:t xml:space="preserve"> Entitlements Act.</w:t>
      </w:r>
    </w:p>
    <w:p w:rsidR="00B147A0" w:rsidRPr="00F93018" w:rsidRDefault="00B147A0" w:rsidP="00B147A0">
      <w:pPr>
        <w:pStyle w:val="subsection"/>
      </w:pPr>
      <w:r w:rsidRPr="00F93018">
        <w:tab/>
        <w:t>(5)</w:t>
      </w:r>
      <w:r w:rsidRPr="00F93018">
        <w:tab/>
        <w:t xml:space="preserve">In this Act, a reference to the repeals effected by </w:t>
      </w:r>
      <w:r w:rsidR="009C5488" w:rsidRPr="00F93018">
        <w:t>sub</w:t>
      </w:r>
      <w:r w:rsidRPr="00F93018">
        <w:t>section</w:t>
      </w:r>
      <w:r w:rsidR="00F93018">
        <w:t> </w:t>
      </w:r>
      <w:r w:rsidRPr="00F93018">
        <w:t>3(1) of the Veterans</w:t>
      </w:r>
      <w:r w:rsidR="0066504D" w:rsidRPr="00F93018">
        <w:t>’</w:t>
      </w:r>
      <w:r w:rsidRPr="00F93018">
        <w:t xml:space="preserve"> Entitlements Act shall be read as including a reference to the repeals effected by </w:t>
      </w:r>
      <w:r w:rsidR="009C5488" w:rsidRPr="00F93018">
        <w:t>sub</w:t>
      </w:r>
      <w:r w:rsidRPr="00F93018">
        <w:t>section</w:t>
      </w:r>
      <w:r w:rsidR="00F93018">
        <w:t> </w:t>
      </w:r>
      <w:r w:rsidRPr="00F93018">
        <w:t>3(2) and Part</w:t>
      </w:r>
      <w:r w:rsidR="00F93018">
        <w:t> </w:t>
      </w:r>
      <w:r w:rsidRPr="00F93018">
        <w:t>VI of Schedule</w:t>
      </w:r>
      <w:r w:rsidR="00F93018">
        <w:t> </w:t>
      </w:r>
      <w:r w:rsidRPr="00F93018">
        <w:t>1 of that Act.</w:t>
      </w:r>
    </w:p>
    <w:p w:rsidR="00096518" w:rsidRPr="00F93018" w:rsidRDefault="00096518" w:rsidP="00934691">
      <w:pPr>
        <w:pStyle w:val="ActHead2"/>
        <w:pageBreakBefore/>
      </w:pPr>
      <w:bookmarkStart w:id="5" w:name="_Toc443477050"/>
      <w:r w:rsidRPr="00F93018">
        <w:rPr>
          <w:rStyle w:val="CharPartNo"/>
        </w:rPr>
        <w:t>P</w:t>
      </w:r>
      <w:r w:rsidR="0009432D" w:rsidRPr="00F93018">
        <w:rPr>
          <w:rStyle w:val="CharPartNo"/>
        </w:rPr>
        <w:t>art</w:t>
      </w:r>
      <w:r w:rsidR="00F93018" w:rsidRPr="00F93018">
        <w:rPr>
          <w:rStyle w:val="CharPartNo"/>
        </w:rPr>
        <w:t> </w:t>
      </w:r>
      <w:r w:rsidRPr="00F93018">
        <w:rPr>
          <w:rStyle w:val="CharPartNo"/>
        </w:rPr>
        <w:t>II</w:t>
      </w:r>
      <w:r w:rsidR="00F966D9" w:rsidRPr="00F93018">
        <w:t>—</w:t>
      </w:r>
      <w:r w:rsidR="0009432D" w:rsidRPr="00F93018">
        <w:rPr>
          <w:rStyle w:val="CharPartText"/>
        </w:rPr>
        <w:t xml:space="preserve">Existing </w:t>
      </w:r>
      <w:r w:rsidR="009B6613" w:rsidRPr="00F93018">
        <w:rPr>
          <w:rStyle w:val="CharPartText"/>
        </w:rPr>
        <w:t>p</w:t>
      </w:r>
      <w:r w:rsidR="0009432D" w:rsidRPr="00F93018">
        <w:rPr>
          <w:rStyle w:val="CharPartText"/>
        </w:rPr>
        <w:t xml:space="preserve">ensions and </w:t>
      </w:r>
      <w:r w:rsidR="009B6613" w:rsidRPr="00F93018">
        <w:rPr>
          <w:rStyle w:val="CharPartText"/>
        </w:rPr>
        <w:t>a</w:t>
      </w:r>
      <w:r w:rsidR="0009432D" w:rsidRPr="00F93018">
        <w:rPr>
          <w:rStyle w:val="CharPartText"/>
        </w:rPr>
        <w:t xml:space="preserve">llowances and </w:t>
      </w:r>
      <w:r w:rsidR="009B6613" w:rsidRPr="00F93018">
        <w:rPr>
          <w:rStyle w:val="CharPartText"/>
        </w:rPr>
        <w:t>p</w:t>
      </w:r>
      <w:r w:rsidR="0009432D" w:rsidRPr="00F93018">
        <w:rPr>
          <w:rStyle w:val="CharPartText"/>
        </w:rPr>
        <w:t xml:space="preserve">rovision for </w:t>
      </w:r>
      <w:r w:rsidR="009B6613" w:rsidRPr="00F93018">
        <w:rPr>
          <w:rStyle w:val="CharPartText"/>
        </w:rPr>
        <w:t>t</w:t>
      </w:r>
      <w:r w:rsidR="0009432D" w:rsidRPr="00F93018">
        <w:rPr>
          <w:rStyle w:val="CharPartText"/>
        </w:rPr>
        <w:t>reatment</w:t>
      </w:r>
      <w:bookmarkEnd w:id="5"/>
    </w:p>
    <w:p w:rsidR="00096518" w:rsidRPr="00F93018" w:rsidRDefault="00C479E9" w:rsidP="00096518">
      <w:pPr>
        <w:pStyle w:val="ActHead5"/>
      </w:pPr>
      <w:bookmarkStart w:id="6" w:name="_Toc443477051"/>
      <w:r w:rsidRPr="00F93018">
        <w:rPr>
          <w:rStyle w:val="CharSectno"/>
        </w:rPr>
        <w:t>4</w:t>
      </w:r>
      <w:r w:rsidRPr="00F93018">
        <w:t xml:space="preserve">  </w:t>
      </w:r>
      <w:r w:rsidR="00096518" w:rsidRPr="00F93018">
        <w:t>Existing pensions, other than service pensions</w:t>
      </w:r>
      <w:bookmarkEnd w:id="6"/>
    </w:p>
    <w:p w:rsidR="00C479E9" w:rsidRPr="00F93018" w:rsidRDefault="00C479E9" w:rsidP="00C479E9">
      <w:pPr>
        <w:pStyle w:val="subsection"/>
      </w:pPr>
      <w:r w:rsidRPr="00F93018">
        <w:tab/>
        <w:t>(1)</w:t>
      </w:r>
      <w:r w:rsidR="009B6613" w:rsidRPr="00F93018">
        <w:tab/>
      </w:r>
      <w:r w:rsidRPr="00F93018">
        <w:t>In this section, unless the contrary intention appears</w:t>
      </w:r>
      <w:r w:rsidR="009B6613" w:rsidRPr="00F93018">
        <w:t>:</w:t>
      </w:r>
    </w:p>
    <w:p w:rsidR="00C479E9" w:rsidRPr="00F93018" w:rsidRDefault="00C479E9" w:rsidP="00C479E9">
      <w:pPr>
        <w:pStyle w:val="paragraph"/>
      </w:pPr>
      <w:r w:rsidRPr="00F93018">
        <w:tab/>
        <w:t>(a)</w:t>
      </w:r>
      <w:r w:rsidRPr="00F93018">
        <w:tab/>
      </w:r>
      <w:r w:rsidRPr="00F93018">
        <w:rPr>
          <w:b/>
          <w:i/>
        </w:rPr>
        <w:t>pension</w:t>
      </w:r>
      <w:r w:rsidRPr="00F93018">
        <w:t xml:space="preserve"> means pension other than service pension;</w:t>
      </w:r>
    </w:p>
    <w:p w:rsidR="00C479E9" w:rsidRPr="00F93018" w:rsidRDefault="00C479E9" w:rsidP="00C479E9">
      <w:pPr>
        <w:pStyle w:val="paragraph"/>
      </w:pPr>
      <w:r w:rsidRPr="00F93018">
        <w:tab/>
        <w:t>(b)</w:t>
      </w:r>
      <w:r w:rsidRPr="00F93018">
        <w:tab/>
        <w:t>a reference to a member of the Forces (including a deceased member of the Forces) shall be read as a reference to a member of the Forces within the meaning of</w:t>
      </w:r>
      <w:r w:rsidR="009B6613" w:rsidRPr="00F93018">
        <w:t>:</w:t>
      </w:r>
    </w:p>
    <w:p w:rsidR="00C479E9" w:rsidRPr="00F93018" w:rsidRDefault="00C479E9" w:rsidP="00C479E9">
      <w:pPr>
        <w:pStyle w:val="paragraphsub"/>
      </w:pPr>
      <w:r w:rsidRPr="00F93018">
        <w:tab/>
        <w:t>(i)</w:t>
      </w:r>
      <w:r w:rsidRPr="00F93018">
        <w:tab/>
        <w:t>Division</w:t>
      </w:r>
      <w:r w:rsidR="00F93018">
        <w:t> </w:t>
      </w:r>
      <w:r w:rsidRPr="00F93018">
        <w:t>1, 6, 7, 8 or 9 of Part</w:t>
      </w:r>
      <w:r w:rsidR="00F93018">
        <w:t> </w:t>
      </w:r>
      <w:r w:rsidRPr="00F93018">
        <w:t>III of the Repatriation Act;</w:t>
      </w:r>
    </w:p>
    <w:p w:rsidR="00C479E9" w:rsidRPr="00F93018" w:rsidRDefault="00C479E9" w:rsidP="00C479E9">
      <w:pPr>
        <w:pStyle w:val="paragraphsub"/>
      </w:pPr>
      <w:r w:rsidRPr="00F93018">
        <w:tab/>
        <w:t>(ii)</w:t>
      </w:r>
      <w:r w:rsidRPr="00F93018">
        <w:tab/>
        <w:t xml:space="preserve">the </w:t>
      </w:r>
      <w:r w:rsidR="00DC7114" w:rsidRPr="00F93018">
        <w:rPr>
          <w:i/>
        </w:rPr>
        <w:t>Repatriation (Far East Strategic Reserve) Act 1956</w:t>
      </w:r>
      <w:r w:rsidRPr="00F93018">
        <w:t>; or</w:t>
      </w:r>
    </w:p>
    <w:p w:rsidR="009B6613" w:rsidRPr="00F93018" w:rsidRDefault="00C479E9" w:rsidP="00C479E9">
      <w:pPr>
        <w:pStyle w:val="paragraphsub"/>
      </w:pPr>
      <w:r w:rsidRPr="00F93018">
        <w:tab/>
        <w:t>(iii)</w:t>
      </w:r>
      <w:r w:rsidRPr="00F93018">
        <w:tab/>
        <w:t xml:space="preserve">the </w:t>
      </w:r>
      <w:r w:rsidRPr="00F93018">
        <w:rPr>
          <w:i/>
        </w:rPr>
        <w:t>Repatriation (Special Overseas Service) Act 1962</w:t>
      </w:r>
      <w:r w:rsidR="009B6613" w:rsidRPr="00F93018">
        <w:t>;</w:t>
      </w:r>
    </w:p>
    <w:p w:rsidR="00C479E9" w:rsidRPr="00F93018" w:rsidRDefault="009B6613" w:rsidP="009B6613">
      <w:pPr>
        <w:pStyle w:val="paragraph"/>
      </w:pPr>
      <w:r w:rsidRPr="00F93018">
        <w:tab/>
      </w:r>
      <w:r w:rsidRPr="00F93018">
        <w:tab/>
      </w:r>
      <w:r w:rsidR="00C479E9" w:rsidRPr="00F93018">
        <w:t>and as including a reference to</w:t>
      </w:r>
      <w:r w:rsidRPr="00F93018">
        <w:t>:</w:t>
      </w:r>
    </w:p>
    <w:p w:rsidR="00C479E9" w:rsidRPr="00F93018" w:rsidRDefault="00C479E9" w:rsidP="00C479E9">
      <w:pPr>
        <w:pStyle w:val="paragraphsub"/>
      </w:pPr>
      <w:r w:rsidRPr="00F93018">
        <w:tab/>
        <w:t>(iv)</w:t>
      </w:r>
      <w:r w:rsidRPr="00F93018">
        <w:tab/>
        <w:t xml:space="preserve">a member of the Interim Forces within the meaning of the </w:t>
      </w:r>
      <w:r w:rsidRPr="00F93018">
        <w:rPr>
          <w:i/>
        </w:rPr>
        <w:t>Interim</w:t>
      </w:r>
      <w:r w:rsidR="009C25FA" w:rsidRPr="00F93018">
        <w:rPr>
          <w:i/>
        </w:rPr>
        <w:t xml:space="preserve"> </w:t>
      </w:r>
      <w:r w:rsidRPr="00F93018">
        <w:rPr>
          <w:i/>
        </w:rPr>
        <w:t>Forces Benefits Act 1947</w:t>
      </w:r>
      <w:r w:rsidRPr="00F93018">
        <w:t>; and</w:t>
      </w:r>
    </w:p>
    <w:p w:rsidR="00C479E9" w:rsidRPr="00F93018" w:rsidRDefault="00C479E9" w:rsidP="00C479E9">
      <w:pPr>
        <w:pStyle w:val="paragraphsub"/>
      </w:pPr>
      <w:r w:rsidRPr="00F93018">
        <w:tab/>
        <w:t>(v)</w:t>
      </w:r>
      <w:r w:rsidRPr="00F93018">
        <w:tab/>
        <w:t>a person the incapacity or death of whom is deemed, by section</w:t>
      </w:r>
      <w:r w:rsidR="00F93018">
        <w:t> </w:t>
      </w:r>
      <w:r w:rsidRPr="00F93018">
        <w:t xml:space="preserve">7A of the </w:t>
      </w:r>
      <w:r w:rsidRPr="00F93018">
        <w:rPr>
          <w:i/>
        </w:rPr>
        <w:t>Repatriation (Special Overseas Service) Act 1962</w:t>
      </w:r>
      <w:r w:rsidRPr="00F93018">
        <w:t>, to have resulted from an occurrence that happened during a period of special service of the person as a member of the Forces;</w:t>
      </w:r>
    </w:p>
    <w:p w:rsidR="00C479E9" w:rsidRPr="00F93018" w:rsidRDefault="00C479E9" w:rsidP="00C479E9">
      <w:pPr>
        <w:pStyle w:val="paragraph"/>
      </w:pPr>
      <w:r w:rsidRPr="00F93018">
        <w:tab/>
        <w:t>(c)</w:t>
      </w:r>
      <w:r w:rsidRPr="00F93018">
        <w:tab/>
        <w:t xml:space="preserve">a reference to a dependant of a member of the Forces (including a deceased member of the Forces) shall be read as a reference to a person who is, within the meaning of the Division or Act specified in </w:t>
      </w:r>
      <w:r w:rsidR="00F93018">
        <w:t>paragraph (</w:t>
      </w:r>
      <w:r w:rsidRPr="00F93018">
        <w:t>b) that is applicable to that member, a dependant of that member, including, but without limiting the generality of the foregoing, a person to whom a pension was, immediately before the commencing date, payable under section</w:t>
      </w:r>
      <w:r w:rsidR="00F93018">
        <w:t> </w:t>
      </w:r>
      <w:r w:rsidRPr="00F93018">
        <w:t>44 of the Repatriation Act; and</w:t>
      </w:r>
    </w:p>
    <w:p w:rsidR="00C479E9" w:rsidRPr="00F93018" w:rsidRDefault="00C479E9" w:rsidP="00710522">
      <w:pPr>
        <w:pStyle w:val="paragraph"/>
      </w:pPr>
      <w:r w:rsidRPr="00F93018">
        <w:tab/>
        <w:t>(d)</w:t>
      </w:r>
      <w:r w:rsidRPr="00F93018">
        <w:tab/>
      </w:r>
      <w:r w:rsidR="00710522" w:rsidRPr="0069437F">
        <w:rPr>
          <w:b/>
          <w:i/>
        </w:rPr>
        <w:t>widow</w:t>
      </w:r>
      <w:r w:rsidR="00710522">
        <w:t xml:space="preserve"> has the same meaning as in section 5E of the Veterans’ Entitlements Act.</w:t>
      </w:r>
    </w:p>
    <w:p w:rsidR="00C479E9" w:rsidRPr="00F93018" w:rsidRDefault="00C479E9" w:rsidP="00C479E9">
      <w:pPr>
        <w:pStyle w:val="subsection"/>
      </w:pPr>
      <w:r w:rsidRPr="00F93018">
        <w:tab/>
        <w:t>(2)</w:t>
      </w:r>
      <w:r w:rsidRPr="00F93018">
        <w:tab/>
        <w:t>Where a person who was a member of the Forces was, immediately before the commencing date, in receipt of a pension under a repealed Act in respect of incapacity from an injury suffered, or disease contracted, by the person, the Veterans</w:t>
      </w:r>
      <w:r w:rsidR="0066504D" w:rsidRPr="00F93018">
        <w:t>’</w:t>
      </w:r>
      <w:r w:rsidRPr="00F93018">
        <w:t xml:space="preserve"> Entitlements Act applies to and in relation to the person as if</w:t>
      </w:r>
      <w:r w:rsidR="009B6613" w:rsidRPr="00F93018">
        <w:t>:</w:t>
      </w:r>
    </w:p>
    <w:p w:rsidR="00C479E9" w:rsidRPr="00F93018" w:rsidRDefault="00C479E9" w:rsidP="00C479E9">
      <w:pPr>
        <w:pStyle w:val="paragraph"/>
      </w:pPr>
      <w:r w:rsidRPr="00F93018">
        <w:tab/>
        <w:t>(a)</w:t>
      </w:r>
      <w:r w:rsidRPr="00F93018">
        <w:tab/>
        <w:t>that pension had been granted to the person under Part</w:t>
      </w:r>
      <w:r w:rsidR="00F93018">
        <w:t> </w:t>
      </w:r>
      <w:r w:rsidRPr="00F93018">
        <w:t>II of the Veterans</w:t>
      </w:r>
      <w:r w:rsidR="0066504D" w:rsidRPr="00F93018">
        <w:t>’</w:t>
      </w:r>
      <w:r w:rsidRPr="00F93018">
        <w:t xml:space="preserve"> Entitlements Act;</w:t>
      </w:r>
    </w:p>
    <w:p w:rsidR="00C479E9" w:rsidRPr="00F93018" w:rsidRDefault="00C479E9" w:rsidP="00710522">
      <w:pPr>
        <w:pStyle w:val="paragraph"/>
      </w:pPr>
      <w:r w:rsidRPr="00F93018">
        <w:tab/>
        <w:t>(b)</w:t>
      </w:r>
      <w:r w:rsidRPr="00F93018">
        <w:tab/>
        <w:t>that person had been determined, under the Veterans</w:t>
      </w:r>
      <w:r w:rsidR="0066504D" w:rsidRPr="00F93018">
        <w:t>’</w:t>
      </w:r>
      <w:r w:rsidRPr="00F93018">
        <w:t xml:space="preserve"> Entitlements Act, to be a veteran as defined by </w:t>
      </w:r>
      <w:r w:rsidR="00710522">
        <w:t xml:space="preserve">paragraph (a) of the definition of </w:t>
      </w:r>
      <w:r w:rsidR="00710522" w:rsidRPr="0069437F">
        <w:rPr>
          <w:b/>
          <w:i/>
        </w:rPr>
        <w:t>veteran</w:t>
      </w:r>
      <w:r w:rsidR="00710522">
        <w:t xml:space="preserve"> in subsection 5C(1)</w:t>
      </w:r>
      <w:r w:rsidRPr="00F93018">
        <w:t xml:space="preserve"> of that Act; and</w:t>
      </w:r>
    </w:p>
    <w:p w:rsidR="00C479E9" w:rsidRPr="00F93018" w:rsidRDefault="00C479E9" w:rsidP="00C479E9">
      <w:pPr>
        <w:pStyle w:val="paragraph"/>
      </w:pPr>
      <w:r w:rsidRPr="00F93018">
        <w:tab/>
        <w:t>(c)</w:t>
      </w:r>
      <w:r w:rsidRPr="00F93018">
        <w:tab/>
        <w:t>that injury had been determined, under the Veterans</w:t>
      </w:r>
      <w:r w:rsidR="0066504D" w:rsidRPr="00F93018">
        <w:t>’</w:t>
      </w:r>
      <w:r w:rsidRPr="00F93018">
        <w:t xml:space="preserve"> Entitlements Act, to be a war</w:t>
      </w:r>
      <w:r w:rsidR="00F93018">
        <w:noBreakHyphen/>
      </w:r>
      <w:r w:rsidRPr="00F93018">
        <w:t>caused injury, or that disease had been so determined to be a war</w:t>
      </w:r>
      <w:r w:rsidR="00F93018">
        <w:noBreakHyphen/>
      </w:r>
      <w:r w:rsidRPr="00F93018">
        <w:t>caused disease, as the case may be.</w:t>
      </w:r>
    </w:p>
    <w:p w:rsidR="00C479E9" w:rsidRPr="00F93018" w:rsidRDefault="00162AFA" w:rsidP="00C479E9">
      <w:pPr>
        <w:pStyle w:val="subsection"/>
      </w:pPr>
      <w:r w:rsidRPr="00F93018">
        <w:tab/>
      </w:r>
      <w:r w:rsidR="00C479E9" w:rsidRPr="00F93018">
        <w:t>(3)</w:t>
      </w:r>
      <w:r w:rsidRPr="00F93018">
        <w:tab/>
      </w:r>
      <w:r w:rsidR="00C479E9" w:rsidRPr="00F93018">
        <w:t>Where a person who was a dependant of a deceased member of the Forces, being a person who was the widow or a child of that member of the Forces, was, immediately before the commencing date, in receipt of a pension under a repealed Act in respect of the death of that member of the Forces, the Veterans</w:t>
      </w:r>
      <w:r w:rsidR="0066504D" w:rsidRPr="00F93018">
        <w:t>’</w:t>
      </w:r>
      <w:r w:rsidR="00C479E9" w:rsidRPr="00F93018">
        <w:t xml:space="preserve"> Entitlements Act applies to and in relation to the person as if</w:t>
      </w:r>
      <w:r w:rsidR="009B6613" w:rsidRPr="00F93018">
        <w:t>:</w:t>
      </w:r>
    </w:p>
    <w:p w:rsidR="00C479E9" w:rsidRPr="00F93018" w:rsidRDefault="00162AFA" w:rsidP="00162AFA">
      <w:pPr>
        <w:pStyle w:val="paragraph"/>
      </w:pPr>
      <w:r w:rsidRPr="00F93018">
        <w:tab/>
      </w:r>
      <w:r w:rsidR="00C479E9" w:rsidRPr="00F93018">
        <w:t>(a)</w:t>
      </w:r>
      <w:r w:rsidRPr="00F93018">
        <w:tab/>
      </w:r>
      <w:r w:rsidR="00C479E9" w:rsidRPr="00F93018">
        <w:t>that pension had been granted to the person under Part</w:t>
      </w:r>
      <w:r w:rsidR="00F93018">
        <w:t> </w:t>
      </w:r>
      <w:r w:rsidR="00C479E9" w:rsidRPr="00F93018">
        <w:t>II of the Veterans</w:t>
      </w:r>
      <w:r w:rsidR="0066504D" w:rsidRPr="00F93018">
        <w:t>’</w:t>
      </w:r>
      <w:r w:rsidR="00C479E9" w:rsidRPr="00F93018">
        <w:t xml:space="preserve"> Entitlements Act;</w:t>
      </w:r>
    </w:p>
    <w:p w:rsidR="00C479E9" w:rsidRPr="00F93018" w:rsidRDefault="00162AFA" w:rsidP="00162AFA">
      <w:pPr>
        <w:pStyle w:val="paragraph"/>
      </w:pPr>
      <w:r w:rsidRPr="00F93018">
        <w:tab/>
      </w:r>
      <w:r w:rsidR="00C479E9" w:rsidRPr="00F93018">
        <w:t>(b)</w:t>
      </w:r>
      <w:r w:rsidRPr="00F93018">
        <w:tab/>
      </w:r>
      <w:r w:rsidR="00C479E9" w:rsidRPr="00F93018">
        <w:t>the person had been determined, under the Veterans</w:t>
      </w:r>
      <w:r w:rsidR="0066504D" w:rsidRPr="00F93018">
        <w:t>’</w:t>
      </w:r>
      <w:r w:rsidR="00C479E9" w:rsidRPr="00F93018">
        <w:t xml:space="preserve"> Entitlements Act, to be a dependant of a deceased veteran; and</w:t>
      </w:r>
    </w:p>
    <w:p w:rsidR="00C479E9" w:rsidRPr="00F93018" w:rsidRDefault="00162AFA" w:rsidP="00162AFA">
      <w:pPr>
        <w:pStyle w:val="paragraph"/>
      </w:pPr>
      <w:r w:rsidRPr="00F93018">
        <w:tab/>
      </w:r>
      <w:r w:rsidR="00C479E9" w:rsidRPr="00F93018">
        <w:t>(c)</w:t>
      </w:r>
      <w:r w:rsidRPr="00F93018">
        <w:tab/>
      </w:r>
      <w:r w:rsidR="00C479E9" w:rsidRPr="00F93018">
        <w:t>the death of that member of the Forces had been determined, under the Veterans</w:t>
      </w:r>
      <w:r w:rsidR="0066504D" w:rsidRPr="00F93018">
        <w:t>’</w:t>
      </w:r>
      <w:r w:rsidR="00C479E9" w:rsidRPr="00F93018">
        <w:t xml:space="preserve"> Entitlements Act, to be war</w:t>
      </w:r>
      <w:r w:rsidR="00F93018">
        <w:noBreakHyphen/>
      </w:r>
      <w:r w:rsidR="00C479E9" w:rsidRPr="00F93018">
        <w:t>caused.</w:t>
      </w:r>
    </w:p>
    <w:p w:rsidR="00C479E9" w:rsidRPr="00F93018" w:rsidRDefault="00162AFA" w:rsidP="00C479E9">
      <w:pPr>
        <w:pStyle w:val="subsection"/>
      </w:pPr>
      <w:r w:rsidRPr="00F93018">
        <w:tab/>
      </w:r>
      <w:r w:rsidR="00C479E9" w:rsidRPr="00F93018">
        <w:t>(4)</w:t>
      </w:r>
      <w:r w:rsidRPr="00F93018">
        <w:tab/>
      </w:r>
      <w:r w:rsidR="00C479E9" w:rsidRPr="00F93018">
        <w:t>Where a person who was a member of the Forces, or a member of a Peacekeeping Force, as defined by section</w:t>
      </w:r>
      <w:r w:rsidR="00F93018">
        <w:t> </w:t>
      </w:r>
      <w:r w:rsidR="00C479E9" w:rsidRPr="00F93018">
        <w:t>107J of the Repatriation Act was, immediately before the commencing date, in receipt of a pension under that Act in respect of an injury suffered, or disease contracted, by the person, the Veterans</w:t>
      </w:r>
      <w:r w:rsidR="0066504D" w:rsidRPr="00F93018">
        <w:t>’</w:t>
      </w:r>
      <w:r w:rsidR="00C479E9" w:rsidRPr="00F93018">
        <w:t xml:space="preserve"> Entitlements Act applies to and in relation to the person as if</w:t>
      </w:r>
      <w:r w:rsidR="009B6613" w:rsidRPr="00F93018">
        <w:t>:</w:t>
      </w:r>
    </w:p>
    <w:p w:rsidR="00162AFA" w:rsidRPr="00F93018" w:rsidRDefault="00162AFA" w:rsidP="00162AFA">
      <w:pPr>
        <w:pStyle w:val="paragraph"/>
      </w:pPr>
      <w:r w:rsidRPr="00F93018">
        <w:tab/>
      </w:r>
      <w:r w:rsidR="00C479E9" w:rsidRPr="00F93018">
        <w:t>(a)</w:t>
      </w:r>
      <w:r w:rsidRPr="00F93018">
        <w:tab/>
      </w:r>
      <w:r w:rsidR="00C479E9" w:rsidRPr="00F93018">
        <w:t>that pension had been granted to the person under Part</w:t>
      </w:r>
      <w:r w:rsidR="00F93018">
        <w:t> </w:t>
      </w:r>
      <w:r w:rsidR="00C479E9" w:rsidRPr="00F93018">
        <w:t>IV of the Veterans</w:t>
      </w:r>
      <w:r w:rsidR="0066504D" w:rsidRPr="00F93018">
        <w:t>’</w:t>
      </w:r>
      <w:r w:rsidR="00C479E9" w:rsidRPr="00F93018">
        <w:t xml:space="preserve"> Entitlements Act;</w:t>
      </w:r>
    </w:p>
    <w:p w:rsidR="00C479E9" w:rsidRPr="00F93018" w:rsidRDefault="00162AFA" w:rsidP="00162AFA">
      <w:pPr>
        <w:pStyle w:val="paragraph"/>
      </w:pPr>
      <w:r w:rsidRPr="00F93018">
        <w:tab/>
      </w:r>
      <w:r w:rsidR="00C479E9" w:rsidRPr="00F93018">
        <w:t>(b)</w:t>
      </w:r>
      <w:r w:rsidRPr="00F93018">
        <w:tab/>
      </w:r>
      <w:r w:rsidR="00C479E9" w:rsidRPr="00F93018">
        <w:t>that person had been determined, under the Veterans</w:t>
      </w:r>
      <w:r w:rsidR="0066504D" w:rsidRPr="00F93018">
        <w:t>’</w:t>
      </w:r>
      <w:r w:rsidR="00C479E9" w:rsidRPr="00F93018">
        <w:t xml:space="preserve"> Entitlements Act, to be a member of the Forces, or a member of a Peacekeeping Force, as the case may be, as defined by subsection</w:t>
      </w:r>
      <w:r w:rsidR="00F93018">
        <w:t> </w:t>
      </w:r>
      <w:r w:rsidR="00C479E9" w:rsidRPr="00F93018">
        <w:t>68(1) of that Act; and</w:t>
      </w:r>
    </w:p>
    <w:p w:rsidR="00C479E9" w:rsidRPr="00F93018" w:rsidRDefault="00162AFA" w:rsidP="00162AFA">
      <w:pPr>
        <w:pStyle w:val="paragraph"/>
      </w:pPr>
      <w:r w:rsidRPr="00F93018">
        <w:tab/>
      </w:r>
      <w:r w:rsidR="00C479E9" w:rsidRPr="00F93018">
        <w:t>(c)</w:t>
      </w:r>
      <w:r w:rsidRPr="00F93018">
        <w:tab/>
      </w:r>
      <w:r w:rsidR="00C479E9" w:rsidRPr="00F93018">
        <w:t>that injury had been determined, under the Veterans</w:t>
      </w:r>
      <w:r w:rsidR="0066504D" w:rsidRPr="00F93018">
        <w:t>’</w:t>
      </w:r>
      <w:r w:rsidR="00C479E9" w:rsidRPr="00F93018">
        <w:t xml:space="preserve"> Entitlements Act, to be a defence</w:t>
      </w:r>
      <w:r w:rsidR="00F93018">
        <w:noBreakHyphen/>
      </w:r>
      <w:r w:rsidR="00C479E9" w:rsidRPr="00F93018">
        <w:t>caused injury or that disease had been so determined to be a defence</w:t>
      </w:r>
      <w:r w:rsidR="00F93018">
        <w:noBreakHyphen/>
      </w:r>
      <w:r w:rsidR="00C479E9" w:rsidRPr="00F93018">
        <w:t>caused disease, as the case may be.</w:t>
      </w:r>
    </w:p>
    <w:p w:rsidR="00C479E9" w:rsidRPr="00F93018" w:rsidRDefault="00162AFA" w:rsidP="00C479E9">
      <w:pPr>
        <w:pStyle w:val="subsection"/>
      </w:pPr>
      <w:r w:rsidRPr="00F93018">
        <w:tab/>
        <w:t>(5)</w:t>
      </w:r>
      <w:r w:rsidRPr="00F93018">
        <w:tab/>
      </w:r>
      <w:r w:rsidR="00C479E9" w:rsidRPr="00F93018">
        <w:t>Where a person who was a dependant of a deceased member of the Forces, or of a deceased member of a Peacekeeping Force, as defined by section</w:t>
      </w:r>
      <w:r w:rsidR="00F93018">
        <w:t> </w:t>
      </w:r>
      <w:r w:rsidR="00C479E9" w:rsidRPr="00F93018">
        <w:t>107J of the Repatriation Act, being a person who was the widow or a child of that deceased member, was, immediately before the commencing date, in receipt of a pension under that Act in respect of the death of that member, the Veterans</w:t>
      </w:r>
      <w:r w:rsidR="0066504D" w:rsidRPr="00F93018">
        <w:t>’</w:t>
      </w:r>
      <w:r w:rsidR="00C479E9" w:rsidRPr="00F93018">
        <w:t xml:space="preserve"> Entitlements Act applies to and in relation to that person as if</w:t>
      </w:r>
      <w:r w:rsidR="009B6613" w:rsidRPr="00F93018">
        <w:t>:</w:t>
      </w:r>
    </w:p>
    <w:p w:rsidR="00C479E9" w:rsidRPr="00F93018" w:rsidRDefault="00162AFA" w:rsidP="00162AFA">
      <w:pPr>
        <w:pStyle w:val="paragraph"/>
      </w:pPr>
      <w:r w:rsidRPr="00F93018">
        <w:tab/>
      </w:r>
      <w:r w:rsidR="00C479E9" w:rsidRPr="00F93018">
        <w:t>(a)</w:t>
      </w:r>
      <w:r w:rsidRPr="00F93018">
        <w:tab/>
      </w:r>
      <w:r w:rsidR="00C479E9" w:rsidRPr="00F93018">
        <w:t>that pension had been granted to the person under Part</w:t>
      </w:r>
      <w:r w:rsidR="00F93018">
        <w:t> </w:t>
      </w:r>
      <w:r w:rsidR="00C479E9" w:rsidRPr="00F93018">
        <w:t>IV of the Veterans</w:t>
      </w:r>
      <w:r w:rsidR="0066504D" w:rsidRPr="00F93018">
        <w:t>’</w:t>
      </w:r>
      <w:r w:rsidR="00C479E9" w:rsidRPr="00F93018">
        <w:t xml:space="preserve"> Entitlements Act;</w:t>
      </w:r>
    </w:p>
    <w:p w:rsidR="00C479E9" w:rsidRPr="00F93018" w:rsidRDefault="00162AFA" w:rsidP="00162AFA">
      <w:pPr>
        <w:pStyle w:val="paragraph"/>
      </w:pPr>
      <w:r w:rsidRPr="00F93018">
        <w:tab/>
      </w:r>
      <w:r w:rsidR="00C479E9" w:rsidRPr="00F93018">
        <w:t>(b)</w:t>
      </w:r>
      <w:r w:rsidRPr="00F93018">
        <w:tab/>
      </w:r>
      <w:r w:rsidR="00C479E9" w:rsidRPr="00F93018">
        <w:t>that person had been determined, under the Veterans</w:t>
      </w:r>
      <w:r w:rsidR="0066504D" w:rsidRPr="00F93018">
        <w:t>’</w:t>
      </w:r>
      <w:r w:rsidR="00C479E9" w:rsidRPr="00F93018">
        <w:t xml:space="preserve"> Entitlements Act, to be a dependant of a deceased member of the Forces, or of a deceased member of a Peacekeeping Force, as the case may be; and</w:t>
      </w:r>
    </w:p>
    <w:p w:rsidR="00C479E9" w:rsidRPr="00F93018" w:rsidRDefault="00162AFA" w:rsidP="00162AFA">
      <w:pPr>
        <w:pStyle w:val="paragraph"/>
      </w:pPr>
      <w:r w:rsidRPr="00F93018">
        <w:tab/>
      </w:r>
      <w:r w:rsidR="00C479E9" w:rsidRPr="00F93018">
        <w:t>(c)</w:t>
      </w:r>
      <w:r w:rsidRPr="00F93018">
        <w:tab/>
      </w:r>
      <w:r w:rsidR="00C479E9" w:rsidRPr="00F93018">
        <w:t>the death of that member of the Forces, or of that member of a Peacekeeping Force, as the case may be, had been determined, under the Veterans</w:t>
      </w:r>
      <w:r w:rsidR="0066504D" w:rsidRPr="00F93018">
        <w:t>’</w:t>
      </w:r>
      <w:r w:rsidR="00C479E9" w:rsidRPr="00F93018">
        <w:t xml:space="preserve"> Entitlements Act, to be defence</w:t>
      </w:r>
      <w:r w:rsidR="00F93018">
        <w:noBreakHyphen/>
      </w:r>
      <w:r w:rsidR="00C479E9" w:rsidRPr="00F93018">
        <w:t>caused.</w:t>
      </w:r>
    </w:p>
    <w:p w:rsidR="00425957" w:rsidRDefault="00162AFA" w:rsidP="00425957">
      <w:pPr>
        <w:pStyle w:val="subsection"/>
      </w:pPr>
      <w:r w:rsidRPr="00F93018">
        <w:tab/>
      </w:r>
      <w:r w:rsidR="00C479E9" w:rsidRPr="00F93018">
        <w:t>(6)</w:t>
      </w:r>
      <w:r w:rsidRPr="00F93018">
        <w:tab/>
      </w:r>
      <w:r w:rsidR="00C479E9" w:rsidRPr="00F93018">
        <w:t>Subject to section</w:t>
      </w:r>
      <w:r w:rsidR="00F93018">
        <w:t> </w:t>
      </w:r>
      <w:r w:rsidR="00C479E9" w:rsidRPr="00F93018">
        <w:t>6 of this Act, where a person was, immediately before the commencing date, in receipt of a pension under a repealed Act by virtue of the operation of subsection</w:t>
      </w:r>
      <w:r w:rsidR="00F93018">
        <w:t> </w:t>
      </w:r>
      <w:r w:rsidR="00C479E9" w:rsidRPr="00F93018">
        <w:t xml:space="preserve">66(2) of the </w:t>
      </w:r>
      <w:r w:rsidR="00C479E9" w:rsidRPr="00F93018">
        <w:rPr>
          <w:i/>
        </w:rPr>
        <w:t>Repatriation Legislation Amendment Act 1985</w:t>
      </w:r>
      <w:r w:rsidR="00C479E9" w:rsidRPr="00F93018">
        <w:t>, that pension continues to be payable to the person under and in accordance with the provisions of the repealed Acts as if those Acts had not been repealed by the Veterans</w:t>
      </w:r>
      <w:r w:rsidR="0066504D" w:rsidRPr="00F93018">
        <w:t>’</w:t>
      </w:r>
      <w:r w:rsidR="00C479E9" w:rsidRPr="00F93018">
        <w:t xml:space="preserve"> Entitlements Act and the amendments and repeals referred to in that subsection had not been made</w:t>
      </w:r>
      <w:r w:rsidR="00425957">
        <w:t>, and, without limiting the generality of the foregoing but subject to subsections (7) and (8) of this section, action by way of:</w:t>
      </w:r>
    </w:p>
    <w:p w:rsidR="00425957" w:rsidRDefault="00425957" w:rsidP="003A4ABB">
      <w:pPr>
        <w:pStyle w:val="paragraph"/>
      </w:pPr>
      <w:r>
        <w:tab/>
        <w:t>(a)</w:t>
      </w:r>
      <w:r>
        <w:tab/>
        <w:t>reviewing a decision with respect to that pension whether made before, on or after the commencing date;</w:t>
      </w:r>
    </w:p>
    <w:p w:rsidR="00425957" w:rsidRDefault="00425957" w:rsidP="003A4ABB">
      <w:pPr>
        <w:pStyle w:val="paragraph"/>
      </w:pPr>
      <w:r>
        <w:tab/>
        <w:t>(b)</w:t>
      </w:r>
      <w:r>
        <w:tab/>
        <w:t>re-assessing the rate of that pension; or</w:t>
      </w:r>
    </w:p>
    <w:p w:rsidR="00425957" w:rsidRDefault="00425957" w:rsidP="003A4ABB">
      <w:pPr>
        <w:pStyle w:val="paragraph"/>
      </w:pPr>
      <w:r>
        <w:tab/>
        <w:t>(c)</w:t>
      </w:r>
      <w:r>
        <w:tab/>
        <w:t>suspending or cancelling that pension;</w:t>
      </w:r>
    </w:p>
    <w:p w:rsidR="00C479E9" w:rsidRPr="00F93018" w:rsidRDefault="00425957" w:rsidP="003A4ABB">
      <w:pPr>
        <w:pStyle w:val="subsection2"/>
      </w:pPr>
      <w:r>
        <w:t>may be taken in accordance with the provisions of the repealed Acts as if they had not been repealed and the amendments and repeals previously referred to had not been made</w:t>
      </w:r>
      <w:r w:rsidR="003A4ABB">
        <w:t>.</w:t>
      </w:r>
    </w:p>
    <w:p w:rsidR="00425957" w:rsidRDefault="00425957" w:rsidP="00425957">
      <w:pPr>
        <w:pStyle w:val="subsection"/>
      </w:pPr>
      <w:r>
        <w:tab/>
        <w:t>(7)</w:t>
      </w:r>
      <w:r>
        <w:tab/>
        <w:t>Where a pension is payable by virtue of subsection (6), the rate at which it is payable is, subject to subsections (7A) and (8), the rate at which it was payable immediately before the commencing date.</w:t>
      </w:r>
    </w:p>
    <w:p w:rsidR="00425957" w:rsidRDefault="00425957" w:rsidP="00425957">
      <w:pPr>
        <w:pStyle w:val="subsection"/>
      </w:pPr>
      <w:r>
        <w:tab/>
        <w:t>(7A)</w:t>
      </w:r>
      <w:r>
        <w:tab/>
        <w:t>Where a pension is payable by virtue of subsection (6) and, immediately before the commencing date, the pension was payable at a rate that had been reduced, but had not been reduced to nil, in consequence of the operation of section 107R of the Repatriation Act, the rate at which that pension is payable is:</w:t>
      </w:r>
    </w:p>
    <w:p w:rsidR="00425957" w:rsidRDefault="00425957" w:rsidP="003A4ABB">
      <w:pPr>
        <w:pStyle w:val="paragraph"/>
      </w:pPr>
      <w:r>
        <w:tab/>
        <w:t>(a)</w:t>
      </w:r>
      <w:r>
        <w:tab/>
        <w:t xml:space="preserve">subject to paragraph (b) of this subsection, the rate at which, immediately before the commencement of subsection 66(2) of the </w:t>
      </w:r>
      <w:r w:rsidRPr="003A4ABB">
        <w:rPr>
          <w:i/>
        </w:rPr>
        <w:t>Repatriation Legislation Amendment Act 1985</w:t>
      </w:r>
      <w:r>
        <w:t>, that pension would have been payable but for the operation of section 107R of the Repatriation Act; or</w:t>
      </w:r>
    </w:p>
    <w:p w:rsidR="00425957" w:rsidRDefault="00425957" w:rsidP="003A4ABB">
      <w:pPr>
        <w:pStyle w:val="paragraph"/>
      </w:pPr>
      <w:r>
        <w:tab/>
        <w:t>(b)</w:t>
      </w:r>
      <w:r>
        <w:tab/>
        <w:t xml:space="preserve">if that section did not then apply to the rate of that pension, the rate at which, immediately before the commencement of subsection 66(2) of the </w:t>
      </w:r>
      <w:r w:rsidRPr="003A4ABB">
        <w:rPr>
          <w:i/>
        </w:rPr>
        <w:t>Repatriation Legislation Amendment Act 1985</w:t>
      </w:r>
      <w:r>
        <w:t>, that pension was payable;</w:t>
      </w:r>
    </w:p>
    <w:p w:rsidR="00425957" w:rsidRDefault="00425957" w:rsidP="003A4ABB">
      <w:pPr>
        <w:pStyle w:val="subsection2"/>
      </w:pPr>
      <w:r>
        <w:t>reduced to the extent (if any) required from time to time by reason of the operation of section 107R of the Repatriation Act</w:t>
      </w:r>
      <w:r w:rsidR="003A4ABB">
        <w:t>.</w:t>
      </w:r>
    </w:p>
    <w:p w:rsidR="00C479E9" w:rsidRPr="00F93018" w:rsidRDefault="00162AFA" w:rsidP="00425957">
      <w:pPr>
        <w:pStyle w:val="subsection"/>
      </w:pPr>
      <w:r w:rsidRPr="00F93018">
        <w:tab/>
      </w:r>
      <w:r w:rsidR="00C479E9" w:rsidRPr="00F93018">
        <w:t>(8)</w:t>
      </w:r>
      <w:r w:rsidRPr="00F93018">
        <w:tab/>
      </w:r>
      <w:r w:rsidR="00425957">
        <w:t>Subsections (7) and (7A), and paragraph (8B)(b), do not apply</w:t>
      </w:r>
      <w:r w:rsidR="00C479E9" w:rsidRPr="00F93018">
        <w:t xml:space="preserve"> to a pension the rate of which was, immediately before the commencing date, fixed by reference to the provisions of the </w:t>
      </w:r>
      <w:r w:rsidR="00C479E9" w:rsidRPr="00F93018">
        <w:rPr>
          <w:i/>
        </w:rPr>
        <w:t>Social Security Act 1947</w:t>
      </w:r>
      <w:r w:rsidR="00C479E9" w:rsidRPr="00F93018">
        <w:t>.</w:t>
      </w:r>
    </w:p>
    <w:p w:rsidR="00425957" w:rsidRDefault="00425957" w:rsidP="00425957">
      <w:pPr>
        <w:pStyle w:val="subsection"/>
      </w:pPr>
      <w:r>
        <w:tab/>
        <w:t>(8A)</w:t>
      </w:r>
      <w:r>
        <w:tab/>
        <w:t xml:space="preserve">Subsection (8B) applies to a pension that had been granted to a person as a dependant of a member of the Forces or of a member of a Peacekeeping Force before the commencement of subsection 66(2) of the </w:t>
      </w:r>
      <w:r w:rsidRPr="003A4ABB">
        <w:rPr>
          <w:i/>
        </w:rPr>
        <w:t>Repatriation Legislation Amendment Act 1985</w:t>
      </w:r>
      <w:r>
        <w:t xml:space="preserve"> if, immediately before the commencing date, the dependant would have been in receipt of that pension but for the fact that the rate of that pension had been reduced to nil, whether before or after the commencement of subsection 66(2) of the </w:t>
      </w:r>
      <w:r w:rsidRPr="003A4ABB">
        <w:rPr>
          <w:i/>
        </w:rPr>
        <w:t>Repatriation Legislation Amendment Act 1985</w:t>
      </w:r>
      <w:r>
        <w:t>, in consequence of the operation of section 107R of the Repatriation Act.</w:t>
      </w:r>
    </w:p>
    <w:p w:rsidR="00425957" w:rsidRDefault="00425957" w:rsidP="00425957">
      <w:pPr>
        <w:pStyle w:val="subsection"/>
      </w:pPr>
      <w:r>
        <w:tab/>
        <w:t>(8B)</w:t>
      </w:r>
      <w:r>
        <w:tab/>
        <w:t>Where this subsection applies to a pension, then, notwithstanding the repeals effected by subsection 3(1) of the Veterans’ Entitlements Act:</w:t>
      </w:r>
    </w:p>
    <w:p w:rsidR="00425957" w:rsidRDefault="00425957" w:rsidP="003A4ABB">
      <w:pPr>
        <w:pStyle w:val="paragraph"/>
      </w:pPr>
      <w:r>
        <w:tab/>
        <w:t>(a)</w:t>
      </w:r>
      <w:r>
        <w:tab/>
        <w:t xml:space="preserve">that pension continues to be payable under and in accordance with the provisions of the Repatriation Act as if the amendments and repeals referred to in subsection 66(2) of the </w:t>
      </w:r>
      <w:r w:rsidRPr="003A4ABB">
        <w:rPr>
          <w:i/>
        </w:rPr>
        <w:t>Repatriation Legislation Amendment Act 1985</w:t>
      </w:r>
      <w:r>
        <w:t xml:space="preserve"> had not been made;</w:t>
      </w:r>
    </w:p>
    <w:p w:rsidR="00425957" w:rsidRDefault="00425957" w:rsidP="003A4ABB">
      <w:pPr>
        <w:pStyle w:val="paragraph"/>
      </w:pPr>
      <w:r>
        <w:tab/>
        <w:t>(b)</w:t>
      </w:r>
      <w:r>
        <w:tab/>
        <w:t>the rate at which the pension is so payable shall not exceed:</w:t>
      </w:r>
    </w:p>
    <w:p w:rsidR="00425957" w:rsidRDefault="00425957" w:rsidP="003A4ABB">
      <w:pPr>
        <w:pStyle w:val="paragraphsub"/>
      </w:pPr>
      <w:r>
        <w:tab/>
        <w:t>(i)</w:t>
      </w:r>
      <w:r>
        <w:tab/>
        <w:t>except where subparagraph (ii) applies</w:t>
      </w:r>
      <w:r w:rsidR="003A4ABB">
        <w:t>—</w:t>
      </w:r>
      <w:r>
        <w:t>the rate at which that pension was payable immediately before the commencement of</w:t>
      </w:r>
      <w:r w:rsidR="006E5CDB">
        <w:t xml:space="preserve"> </w:t>
      </w:r>
      <w:r>
        <w:t xml:space="preserve">subsection 66(2) of the </w:t>
      </w:r>
      <w:r w:rsidRPr="003A4ABB">
        <w:rPr>
          <w:i/>
        </w:rPr>
        <w:t>Repatriation Legislation Amendment Act 1985</w:t>
      </w:r>
      <w:r>
        <w:t>; or</w:t>
      </w:r>
    </w:p>
    <w:p w:rsidR="00425957" w:rsidRDefault="006E5CDB" w:rsidP="003A4ABB">
      <w:pPr>
        <w:pStyle w:val="paragraphsub"/>
      </w:pPr>
      <w:r>
        <w:tab/>
      </w:r>
      <w:r w:rsidR="00425957">
        <w:t>(ii)</w:t>
      </w:r>
      <w:r>
        <w:tab/>
      </w:r>
      <w:r w:rsidR="00425957">
        <w:t>if, immediately before the commencement of subsection</w:t>
      </w:r>
      <w:r>
        <w:t xml:space="preserve"> </w:t>
      </w:r>
      <w:r w:rsidR="00425957">
        <w:t xml:space="preserve">66(2) of the </w:t>
      </w:r>
      <w:r w:rsidR="00425957" w:rsidRPr="003A4ABB">
        <w:rPr>
          <w:i/>
        </w:rPr>
        <w:t>Repatriation Legislation Amendment Act 1985</w:t>
      </w:r>
      <w:r w:rsidR="00425957">
        <w:t>, the rate of that</w:t>
      </w:r>
      <w:r>
        <w:t xml:space="preserve"> </w:t>
      </w:r>
      <w:r w:rsidR="00425957">
        <w:t>pension had been reduced (including reduced to nil) by reason of the operation</w:t>
      </w:r>
      <w:r>
        <w:t xml:space="preserve"> </w:t>
      </w:r>
      <w:r w:rsidR="00425957">
        <w:t>of section 107R of the Repatriation Act - the rate at which that pension</w:t>
      </w:r>
      <w:r>
        <w:t xml:space="preserve"> </w:t>
      </w:r>
      <w:r w:rsidR="00425957">
        <w:t>would, immediately before the commencement of that subsection, have been</w:t>
      </w:r>
      <w:r>
        <w:t xml:space="preserve"> </w:t>
      </w:r>
      <w:r w:rsidR="00425957">
        <w:t>payable but for the operation of section 107R of the Repatriation Act;</w:t>
      </w:r>
    </w:p>
    <w:p w:rsidR="00425957" w:rsidRDefault="006E5CDB" w:rsidP="003A4ABB">
      <w:pPr>
        <w:pStyle w:val="paragraph"/>
      </w:pPr>
      <w:r>
        <w:tab/>
      </w:r>
      <w:r>
        <w:tab/>
      </w:r>
      <w:r w:rsidR="00425957">
        <w:t xml:space="preserve">reduced to the extent (if any) required from time to time by </w:t>
      </w:r>
      <w:r>
        <w:t>r</w:t>
      </w:r>
      <w:r w:rsidR="00425957">
        <w:t>eason of the</w:t>
      </w:r>
      <w:r>
        <w:t xml:space="preserve"> </w:t>
      </w:r>
      <w:r w:rsidR="00425957">
        <w:t>operation of section 107R of the Repatriation Act; and</w:t>
      </w:r>
    </w:p>
    <w:p w:rsidR="00425957" w:rsidRDefault="006E5CDB" w:rsidP="003A4ABB">
      <w:pPr>
        <w:pStyle w:val="paragraph"/>
      </w:pPr>
      <w:r>
        <w:tab/>
      </w:r>
      <w:r w:rsidR="00425957">
        <w:t>(c)</w:t>
      </w:r>
      <w:r>
        <w:tab/>
      </w:r>
      <w:r w:rsidR="00425957">
        <w:t>without limiting the generality of the foregoing, action by</w:t>
      </w:r>
      <w:r>
        <w:t xml:space="preserve"> </w:t>
      </w:r>
      <w:r w:rsidR="00425957">
        <w:t>way of:</w:t>
      </w:r>
    </w:p>
    <w:p w:rsidR="00425957" w:rsidRDefault="006E5CDB" w:rsidP="003A4ABB">
      <w:pPr>
        <w:pStyle w:val="paragraphsub"/>
      </w:pPr>
      <w:r>
        <w:tab/>
      </w:r>
      <w:r w:rsidR="00425957">
        <w:t>(i)</w:t>
      </w:r>
      <w:r>
        <w:tab/>
      </w:r>
      <w:r w:rsidR="00425957">
        <w:t>reviewing a decision with respect to that pension</w:t>
      </w:r>
      <w:r>
        <w:t xml:space="preserve"> </w:t>
      </w:r>
      <w:r w:rsidR="00425957">
        <w:t>whether made before, on or after the commencing date;</w:t>
      </w:r>
    </w:p>
    <w:p w:rsidR="00425957" w:rsidRDefault="006E5CDB" w:rsidP="003A4ABB">
      <w:pPr>
        <w:pStyle w:val="paragraphsub"/>
      </w:pPr>
      <w:r>
        <w:tab/>
      </w:r>
      <w:r w:rsidR="00425957">
        <w:t>(ii)</w:t>
      </w:r>
      <w:r>
        <w:tab/>
      </w:r>
      <w:r w:rsidR="00425957">
        <w:t>reassessing the rate of that pension; or</w:t>
      </w:r>
    </w:p>
    <w:p w:rsidR="00425957" w:rsidRDefault="006E5CDB" w:rsidP="003A4ABB">
      <w:pPr>
        <w:pStyle w:val="paragraphsub"/>
      </w:pPr>
      <w:r>
        <w:tab/>
      </w:r>
      <w:r w:rsidR="00425957">
        <w:t>(iii)</w:t>
      </w:r>
      <w:r>
        <w:tab/>
      </w:r>
      <w:r w:rsidR="00425957">
        <w:t>suspending or cancelling that pension;</w:t>
      </w:r>
    </w:p>
    <w:p w:rsidR="00425957" w:rsidRDefault="006E5CDB" w:rsidP="003A4ABB">
      <w:pPr>
        <w:pStyle w:val="paragraph"/>
      </w:pPr>
      <w:r>
        <w:tab/>
      </w:r>
      <w:r>
        <w:tab/>
      </w:r>
      <w:r w:rsidR="00425957">
        <w:t>may be taken in accordance with the provision of the Repatriation Act as if</w:t>
      </w:r>
      <w:r>
        <w:t xml:space="preserve"> </w:t>
      </w:r>
      <w:r w:rsidR="00425957">
        <w:t>they had not been repealed and the amendments and repeals referred to in</w:t>
      </w:r>
      <w:r>
        <w:t xml:space="preserve"> </w:t>
      </w:r>
      <w:r w:rsidR="00425957">
        <w:t xml:space="preserve">subsection 66(2) of the </w:t>
      </w:r>
      <w:r w:rsidR="00425957" w:rsidRPr="003A4ABB">
        <w:rPr>
          <w:i/>
        </w:rPr>
        <w:t>Repatriation Legislation Amendment Act 1985</w:t>
      </w:r>
      <w:r w:rsidR="00425957">
        <w:t xml:space="preserve"> had not</w:t>
      </w:r>
      <w:r>
        <w:t xml:space="preserve"> </w:t>
      </w:r>
      <w:r w:rsidR="00425957">
        <w:t>been made.</w:t>
      </w:r>
    </w:p>
    <w:p w:rsidR="006E5CDB" w:rsidRDefault="006E5CDB" w:rsidP="00944416">
      <w:pPr>
        <w:pStyle w:val="subsection"/>
      </w:pPr>
      <w:r>
        <w:tab/>
      </w:r>
      <w:r w:rsidR="00425957">
        <w:t>(8C)</w:t>
      </w:r>
      <w:r>
        <w:tab/>
      </w:r>
      <w:r w:rsidR="00425957">
        <w:t>The Veterans</w:t>
      </w:r>
      <w:r w:rsidR="00695144">
        <w:t>’</w:t>
      </w:r>
      <w:r w:rsidR="00425957">
        <w:t xml:space="preserve"> Review Board continued in existence by</w:t>
      </w:r>
      <w:r>
        <w:t xml:space="preserve"> </w:t>
      </w:r>
      <w:r w:rsidR="00425957">
        <w:t xml:space="preserve">section 134 of the </w:t>
      </w:r>
      <w:r w:rsidR="00425957" w:rsidRPr="003A4ABB">
        <w:rPr>
          <w:i/>
        </w:rPr>
        <w:t>Veterans</w:t>
      </w:r>
      <w:r w:rsidR="00695144" w:rsidRPr="003A4ABB">
        <w:rPr>
          <w:i/>
        </w:rPr>
        <w:t>’</w:t>
      </w:r>
      <w:r w:rsidR="00425957" w:rsidRPr="003A4ABB">
        <w:rPr>
          <w:i/>
        </w:rPr>
        <w:t xml:space="preserve"> Entitlements Act 1986</w:t>
      </w:r>
      <w:r w:rsidR="00425957">
        <w:t xml:space="preserve"> continues, </w:t>
      </w:r>
      <w:r>
        <w:t>n</w:t>
      </w:r>
      <w:r w:rsidR="00425957">
        <w:t>otwithstanding</w:t>
      </w:r>
      <w:r>
        <w:t xml:space="preserve"> </w:t>
      </w:r>
      <w:r w:rsidR="00425957">
        <w:t>the repeals effected by section 3 of that Act, to have, in relation to</w:t>
      </w:r>
      <w:r>
        <w:t xml:space="preserve"> </w:t>
      </w:r>
      <w:r w:rsidR="00425957">
        <w:t>decisions made under the repealed Acts with respect to pensions to which</w:t>
      </w:r>
      <w:r>
        <w:t xml:space="preserve"> </w:t>
      </w:r>
      <w:r w:rsidR="00425957">
        <w:t>subsection (6) or (8B) of this section applies, all the powers, and may</w:t>
      </w:r>
      <w:r>
        <w:t xml:space="preserve"> </w:t>
      </w:r>
      <w:r w:rsidR="00425957">
        <w:t>exercise the jurisdiction, conferred on it by the repealed Acts.</w:t>
      </w:r>
    </w:p>
    <w:p w:rsidR="00C479E9" w:rsidRPr="00F93018" w:rsidRDefault="00162AFA" w:rsidP="00944416">
      <w:pPr>
        <w:pStyle w:val="subsection"/>
      </w:pPr>
      <w:r w:rsidRPr="00F93018">
        <w:tab/>
      </w:r>
      <w:r w:rsidR="00C479E9" w:rsidRPr="00F93018">
        <w:t>(9)</w:t>
      </w:r>
      <w:r w:rsidRPr="00F93018">
        <w:tab/>
      </w:r>
      <w:r w:rsidR="00C479E9" w:rsidRPr="00F93018">
        <w:t>Where</w:t>
      </w:r>
      <w:r w:rsidR="009A3516" w:rsidRPr="00F93018">
        <w:t>:</w:t>
      </w:r>
    </w:p>
    <w:p w:rsidR="00C479E9" w:rsidRPr="00F93018" w:rsidRDefault="00162AFA" w:rsidP="00162AFA">
      <w:pPr>
        <w:pStyle w:val="paragraph"/>
      </w:pPr>
      <w:r w:rsidRPr="00F93018">
        <w:tab/>
      </w:r>
      <w:r w:rsidR="00C479E9" w:rsidRPr="00F93018">
        <w:t>(a)</w:t>
      </w:r>
      <w:r w:rsidRPr="00F93018">
        <w:tab/>
      </w:r>
      <w:r w:rsidR="00C479E9" w:rsidRPr="00F93018">
        <w:t>a pension had been granted to a person under a repealed Act from a date before 1</w:t>
      </w:r>
      <w:r w:rsidR="00F93018">
        <w:t> </w:t>
      </w:r>
      <w:r w:rsidR="00C479E9" w:rsidRPr="00F93018">
        <w:t>November 1978 in respect of incapacity caused by pulmonary tuberculosis; and</w:t>
      </w:r>
    </w:p>
    <w:p w:rsidR="009A3516" w:rsidRPr="00F93018" w:rsidRDefault="00162AFA" w:rsidP="00162AFA">
      <w:pPr>
        <w:pStyle w:val="paragraph"/>
      </w:pPr>
      <w:r w:rsidRPr="00F93018">
        <w:tab/>
      </w:r>
      <w:r w:rsidR="00C479E9" w:rsidRPr="00F93018">
        <w:t>(b)</w:t>
      </w:r>
      <w:r w:rsidRPr="00F93018">
        <w:tab/>
      </w:r>
      <w:r w:rsidR="00C479E9" w:rsidRPr="00F93018">
        <w:t>that pension continues to be payable to the person on and after the commencing date as if it had been granted under the Veterans</w:t>
      </w:r>
      <w:r w:rsidR="0066504D" w:rsidRPr="00F93018">
        <w:t>’</w:t>
      </w:r>
      <w:r w:rsidR="00C479E9" w:rsidRPr="00F93018">
        <w:t xml:space="preserve"> Entitlements Act</w:t>
      </w:r>
      <w:r w:rsidR="009A3516" w:rsidRPr="00F93018">
        <w:t>;</w:t>
      </w:r>
    </w:p>
    <w:p w:rsidR="00C479E9" w:rsidRPr="00F93018" w:rsidRDefault="00C479E9" w:rsidP="009A3516">
      <w:pPr>
        <w:pStyle w:val="subsection2"/>
      </w:pPr>
      <w:r w:rsidRPr="00F93018">
        <w:t xml:space="preserve">the rate of that pension shall not be less than </w:t>
      </w:r>
      <w:r w:rsidR="00B112CB" w:rsidRPr="00B112CB">
        <w:t>the general rate</w:t>
      </w:r>
      <w:r w:rsidRPr="00F93018">
        <w:t>.</w:t>
      </w:r>
    </w:p>
    <w:p w:rsidR="00C479E9" w:rsidRPr="00F93018" w:rsidRDefault="00162AFA" w:rsidP="00C479E9">
      <w:pPr>
        <w:pStyle w:val="subsection"/>
      </w:pPr>
      <w:r w:rsidRPr="00F93018">
        <w:tab/>
      </w:r>
      <w:r w:rsidR="00C479E9" w:rsidRPr="00F93018">
        <w:t>(10)</w:t>
      </w:r>
      <w:r w:rsidRPr="00F93018">
        <w:tab/>
      </w:r>
      <w:r w:rsidR="00C479E9" w:rsidRPr="00F93018">
        <w:t>Where</w:t>
      </w:r>
      <w:r w:rsidR="009B6613" w:rsidRPr="00F93018">
        <w:t>:</w:t>
      </w:r>
    </w:p>
    <w:p w:rsidR="00C479E9" w:rsidRPr="00F93018" w:rsidRDefault="00162AFA" w:rsidP="00162AFA">
      <w:pPr>
        <w:pStyle w:val="paragraph"/>
      </w:pPr>
      <w:r w:rsidRPr="00F93018">
        <w:tab/>
      </w:r>
      <w:r w:rsidR="00C479E9" w:rsidRPr="00F93018">
        <w:t>(a)</w:t>
      </w:r>
      <w:r w:rsidRPr="00F93018">
        <w:tab/>
      </w:r>
      <w:r w:rsidR="00C479E9" w:rsidRPr="00F93018">
        <w:t>a veteran dies on or after the commencing date;</w:t>
      </w:r>
    </w:p>
    <w:p w:rsidR="00C479E9" w:rsidRPr="00F93018" w:rsidRDefault="00162AFA" w:rsidP="00162AFA">
      <w:pPr>
        <w:pStyle w:val="paragraph"/>
      </w:pPr>
      <w:r w:rsidRPr="00F93018">
        <w:tab/>
      </w:r>
      <w:r w:rsidR="00C479E9" w:rsidRPr="00F93018">
        <w:t>(b)</w:t>
      </w:r>
      <w:r w:rsidRPr="00F93018">
        <w:tab/>
      </w:r>
      <w:r w:rsidR="00C479E9" w:rsidRPr="00F93018">
        <w:t>the widow of the veteran does not become eligible, by reason of the death of the veteran, to receive a pension under Part</w:t>
      </w:r>
      <w:r w:rsidR="00F93018">
        <w:t> </w:t>
      </w:r>
      <w:r w:rsidR="00C479E9" w:rsidRPr="00F93018">
        <w:t>II of the Veterans</w:t>
      </w:r>
      <w:r w:rsidR="0066504D" w:rsidRPr="00F93018">
        <w:t>’</w:t>
      </w:r>
      <w:r w:rsidR="00C479E9" w:rsidRPr="00F93018">
        <w:t xml:space="preserve"> Entitlements Act; and</w:t>
      </w:r>
    </w:p>
    <w:p w:rsidR="009A3516" w:rsidRPr="00F93018" w:rsidRDefault="00162AFA" w:rsidP="00162AFA">
      <w:pPr>
        <w:pStyle w:val="paragraph"/>
      </w:pPr>
      <w:r w:rsidRPr="00F93018">
        <w:tab/>
      </w:r>
      <w:r w:rsidR="00C479E9" w:rsidRPr="00F93018">
        <w:t>(c)</w:t>
      </w:r>
      <w:r w:rsidRPr="00F93018">
        <w:tab/>
      </w:r>
      <w:r w:rsidR="00C479E9" w:rsidRPr="00F93018">
        <w:t xml:space="preserve">the widow continues, after the death of a veteran, to be paid a pension by virtue of </w:t>
      </w:r>
      <w:r w:rsidR="00F93018">
        <w:t>subsection (</w:t>
      </w:r>
      <w:r w:rsidR="00C479E9" w:rsidRPr="00F93018">
        <w:t>6) of this section as the widow of the veteran</w:t>
      </w:r>
      <w:r w:rsidR="009A3516" w:rsidRPr="00F93018">
        <w:t>;</w:t>
      </w:r>
    </w:p>
    <w:p w:rsidR="00C479E9" w:rsidRPr="00F93018" w:rsidRDefault="00C479E9" w:rsidP="009A3516">
      <w:pPr>
        <w:pStyle w:val="subsection2"/>
      </w:pPr>
      <w:r w:rsidRPr="00F93018">
        <w:t>the widow shall, forthwith after she re</w:t>
      </w:r>
      <w:r w:rsidR="00F93018">
        <w:noBreakHyphen/>
      </w:r>
      <w:r w:rsidRPr="00F93018">
        <w:t>marries or marries, notify the Secretary, in writing, that she has married or re</w:t>
      </w:r>
      <w:r w:rsidR="00F93018">
        <w:noBreakHyphen/>
      </w:r>
      <w:r w:rsidRPr="00F93018">
        <w:t>married and the date of the marriage or re</w:t>
      </w:r>
      <w:r w:rsidR="00F93018">
        <w:noBreakHyphen/>
      </w:r>
      <w:r w:rsidRPr="00F93018">
        <w:t>marriage.</w:t>
      </w:r>
    </w:p>
    <w:p w:rsidR="00C479E9" w:rsidRPr="00F93018" w:rsidRDefault="00C479E9" w:rsidP="009B6613">
      <w:pPr>
        <w:pStyle w:val="Penalty"/>
      </w:pPr>
      <w:r w:rsidRPr="00F93018">
        <w:t>Penalty:</w:t>
      </w:r>
      <w:r w:rsidR="0066257E" w:rsidRPr="00F93018">
        <w:tab/>
      </w:r>
      <w:r w:rsidRPr="00F93018">
        <w:t>$1,000 or imprisonment for 6 months, or both.</w:t>
      </w:r>
    </w:p>
    <w:p w:rsidR="006E5CDB" w:rsidRDefault="006E5CDB" w:rsidP="006E5CDB">
      <w:pPr>
        <w:pStyle w:val="subsection"/>
      </w:pPr>
      <w:r>
        <w:tab/>
        <w:t>(11)</w:t>
      </w:r>
      <w:r>
        <w:tab/>
        <w:t>Where, before the commencing date:</w:t>
      </w:r>
    </w:p>
    <w:p w:rsidR="006E5CDB" w:rsidRDefault="006E5CDB" w:rsidP="00A95FCC">
      <w:pPr>
        <w:pStyle w:val="paragraph"/>
      </w:pPr>
      <w:r>
        <w:tab/>
        <w:t>(a)</w:t>
      </w:r>
      <w:r>
        <w:tab/>
        <w:t>a claim had been made by a member of the Forces for a pension under a repealed Act; and</w:t>
      </w:r>
    </w:p>
    <w:p w:rsidR="006E5CDB" w:rsidRDefault="006E5CDB" w:rsidP="00A95FCC">
      <w:pPr>
        <w:pStyle w:val="paragraph"/>
      </w:pPr>
      <w:r>
        <w:tab/>
        <w:t>(b)</w:t>
      </w:r>
      <w:r>
        <w:tab/>
        <w:t>a decision had been made under the repealed Act in respect of the claim:</w:t>
      </w:r>
    </w:p>
    <w:p w:rsidR="006E5CDB" w:rsidRDefault="006E5CDB" w:rsidP="00A95FCC">
      <w:pPr>
        <w:pStyle w:val="paragraphsub"/>
      </w:pPr>
      <w:r>
        <w:tab/>
        <w:t>(i)</w:t>
      </w:r>
      <w:r>
        <w:tab/>
        <w:t>granting a pension to the member in respect of incapacity from an injury or disease, but assessing the rate of that pension at a nil rate; or</w:t>
      </w:r>
    </w:p>
    <w:p w:rsidR="006E5CDB" w:rsidRDefault="006E5CDB" w:rsidP="00A95FCC">
      <w:pPr>
        <w:pStyle w:val="paragraphsub"/>
      </w:pPr>
      <w:r>
        <w:tab/>
        <w:t>(ii)</w:t>
      </w:r>
      <w:r>
        <w:tab/>
        <w:t>determining, expressly or by necessary implication, that the member was eligible to be granted a pension in respect of incapacity from an injury or a disease, or both, but refusing to grant a pension to the member on the ground that the extent of the incapacity of the member from that injury or disease, or both, was insufficient to justify the grant of a pension;</w:t>
      </w:r>
    </w:p>
    <w:p w:rsidR="006E5CDB" w:rsidRDefault="006E5CDB" w:rsidP="00F11731">
      <w:pPr>
        <w:pStyle w:val="subsection2"/>
      </w:pPr>
      <w:r>
        <w:t>the Veterans</w:t>
      </w:r>
      <w:r w:rsidR="00695144">
        <w:t>’</w:t>
      </w:r>
      <w:r>
        <w:t xml:space="preserve"> Entitlements Act applies to and in relation to that member as if that injury had been determined under that Act to be a war-caused injury or that disease had been so determined to be a war-caused disease, as the case requires.</w:t>
      </w:r>
    </w:p>
    <w:p w:rsidR="00C479E9" w:rsidRPr="00F93018" w:rsidRDefault="00162AFA" w:rsidP="00C479E9">
      <w:pPr>
        <w:pStyle w:val="subsection"/>
      </w:pPr>
      <w:r w:rsidRPr="00F93018">
        <w:tab/>
      </w:r>
      <w:r w:rsidR="00C479E9" w:rsidRPr="00F93018">
        <w:t>(12)</w:t>
      </w:r>
      <w:r w:rsidRPr="00F93018">
        <w:tab/>
      </w:r>
      <w:r w:rsidR="00F93018">
        <w:t>Subsection (</w:t>
      </w:r>
      <w:r w:rsidR="00C479E9" w:rsidRPr="00F93018">
        <w:t>11) applies to a member of the Forces, or a member of a Peacekeeping Force, as defined by section</w:t>
      </w:r>
      <w:r w:rsidR="00F93018">
        <w:t> </w:t>
      </w:r>
      <w:r w:rsidR="00C479E9" w:rsidRPr="00F93018">
        <w:t>107J of the Repatriation Act as if</w:t>
      </w:r>
      <w:r w:rsidR="009B6613" w:rsidRPr="00F93018">
        <w:t>:</w:t>
      </w:r>
    </w:p>
    <w:p w:rsidR="00C479E9" w:rsidRPr="00F93018" w:rsidRDefault="00162AFA" w:rsidP="00162AFA">
      <w:pPr>
        <w:pStyle w:val="paragraph"/>
      </w:pPr>
      <w:r w:rsidRPr="00F93018">
        <w:tab/>
      </w:r>
      <w:r w:rsidR="00C479E9" w:rsidRPr="00F93018">
        <w:t>(a)</w:t>
      </w:r>
      <w:r w:rsidRPr="00F93018">
        <w:tab/>
      </w:r>
      <w:r w:rsidR="00C479E9" w:rsidRPr="00F93018">
        <w:t>a reference in that subsection to a member of the Forces were read as a reference to a member of the Forces, or a member of a Peacekeeping Force, as so defined;</w:t>
      </w:r>
    </w:p>
    <w:p w:rsidR="00C479E9" w:rsidRPr="00F93018" w:rsidRDefault="00162AFA" w:rsidP="00162AFA">
      <w:pPr>
        <w:pStyle w:val="paragraph"/>
      </w:pPr>
      <w:r w:rsidRPr="00F93018">
        <w:tab/>
      </w:r>
      <w:r w:rsidR="00C479E9" w:rsidRPr="00F93018">
        <w:t>(b)</w:t>
      </w:r>
      <w:r w:rsidRPr="00F93018">
        <w:tab/>
      </w:r>
      <w:r w:rsidR="00C479E9" w:rsidRPr="00F93018">
        <w:t xml:space="preserve">a reference in that </w:t>
      </w:r>
      <w:r w:rsidR="009C5488" w:rsidRPr="00F93018">
        <w:t>sub</w:t>
      </w:r>
      <w:r w:rsidR="00C479E9" w:rsidRPr="00F93018">
        <w:t>section to a war</w:t>
      </w:r>
      <w:r w:rsidR="00F93018">
        <w:noBreakHyphen/>
      </w:r>
      <w:r w:rsidR="00C479E9" w:rsidRPr="00F93018">
        <w:t>caused injury were read as a reference to a defence</w:t>
      </w:r>
      <w:r w:rsidR="00F93018">
        <w:noBreakHyphen/>
      </w:r>
      <w:r w:rsidR="00C479E9" w:rsidRPr="00F93018">
        <w:t>caused injury; and</w:t>
      </w:r>
    </w:p>
    <w:p w:rsidR="00C32204" w:rsidRPr="00F93018" w:rsidRDefault="00162AFA" w:rsidP="00162AFA">
      <w:pPr>
        <w:pStyle w:val="paragraph"/>
      </w:pPr>
      <w:r w:rsidRPr="00F93018">
        <w:tab/>
      </w:r>
      <w:r w:rsidR="00C479E9" w:rsidRPr="00F93018">
        <w:t>(c)</w:t>
      </w:r>
      <w:r w:rsidRPr="00F93018">
        <w:tab/>
      </w:r>
      <w:r w:rsidR="00C479E9" w:rsidRPr="00F93018">
        <w:t xml:space="preserve">a reference in that </w:t>
      </w:r>
      <w:r w:rsidR="009C5488" w:rsidRPr="00F93018">
        <w:t>sub</w:t>
      </w:r>
      <w:r w:rsidR="00C479E9" w:rsidRPr="00F93018">
        <w:t>section to a war</w:t>
      </w:r>
      <w:r w:rsidR="00F93018">
        <w:noBreakHyphen/>
      </w:r>
      <w:r w:rsidR="00C479E9" w:rsidRPr="00F93018">
        <w:t>caused disease were read as a reference to a defence</w:t>
      </w:r>
      <w:r w:rsidR="00F93018">
        <w:noBreakHyphen/>
      </w:r>
      <w:r w:rsidR="00C479E9" w:rsidRPr="00F93018">
        <w:t>caused disease.</w:t>
      </w:r>
    </w:p>
    <w:p w:rsidR="00162AFA" w:rsidRPr="00F93018" w:rsidRDefault="00162AFA" w:rsidP="00162AFA">
      <w:pPr>
        <w:pStyle w:val="ActHead5"/>
      </w:pPr>
      <w:bookmarkStart w:id="7" w:name="_Toc443477052"/>
      <w:r w:rsidRPr="00F93018">
        <w:rPr>
          <w:rStyle w:val="CharSectno"/>
        </w:rPr>
        <w:t>5</w:t>
      </w:r>
      <w:r w:rsidRPr="00F93018">
        <w:t xml:space="preserve">  </w:t>
      </w:r>
      <w:r w:rsidR="00A768E9" w:rsidRPr="00F93018">
        <w:t>Pensions—re</w:t>
      </w:r>
      <w:r w:rsidR="00F93018">
        <w:noBreakHyphen/>
      </w:r>
      <w:r w:rsidR="00A768E9" w:rsidRPr="00F93018">
        <w:t>marriage or marriage of widow</w:t>
      </w:r>
      <w:bookmarkEnd w:id="7"/>
    </w:p>
    <w:p w:rsidR="00162AFA" w:rsidRPr="00F93018" w:rsidRDefault="00162AFA" w:rsidP="00162AFA">
      <w:pPr>
        <w:pStyle w:val="subsection"/>
      </w:pPr>
      <w:r w:rsidRPr="00F93018">
        <w:tab/>
        <w:t>(1)</w:t>
      </w:r>
      <w:r w:rsidR="007E3BD9" w:rsidRPr="00F93018">
        <w:tab/>
      </w:r>
      <w:r w:rsidRPr="00F93018">
        <w:t>Where</w:t>
      </w:r>
      <w:r w:rsidR="009B6613" w:rsidRPr="00F93018">
        <w:t>:</w:t>
      </w:r>
    </w:p>
    <w:p w:rsidR="00162AFA" w:rsidRPr="00F93018" w:rsidRDefault="00162AFA" w:rsidP="00162AFA">
      <w:pPr>
        <w:pStyle w:val="paragraph"/>
      </w:pPr>
      <w:r w:rsidRPr="00F93018">
        <w:tab/>
        <w:t>(a)</w:t>
      </w:r>
      <w:r w:rsidRPr="00F93018">
        <w:tab/>
        <w:t>a person, being the widow of a deceased member of the Forces, has re</w:t>
      </w:r>
      <w:r w:rsidR="00F93018">
        <w:noBreakHyphen/>
      </w:r>
      <w:r w:rsidRPr="00F93018">
        <w:t>married or married after 28</w:t>
      </w:r>
      <w:r w:rsidR="00F93018">
        <w:t> </w:t>
      </w:r>
      <w:r w:rsidRPr="00F93018">
        <w:t>May 1984 and before the commencing date; and</w:t>
      </w:r>
    </w:p>
    <w:p w:rsidR="007E3BD9" w:rsidRPr="00F93018" w:rsidRDefault="00162AFA" w:rsidP="00162AFA">
      <w:pPr>
        <w:pStyle w:val="paragraph"/>
      </w:pPr>
      <w:r w:rsidRPr="00F93018">
        <w:tab/>
        <w:t>(b)</w:t>
      </w:r>
      <w:r w:rsidRPr="00F93018">
        <w:tab/>
        <w:t>the person was, immediately before her re</w:t>
      </w:r>
      <w:r w:rsidR="00F93018">
        <w:noBreakHyphen/>
      </w:r>
      <w:r w:rsidRPr="00F93018">
        <w:t>marriage or marriage, in receipt of a pension under a repealed Act as a dependant of the member</w:t>
      </w:r>
      <w:r w:rsidR="007E3BD9" w:rsidRPr="00F93018">
        <w:t>;</w:t>
      </w:r>
    </w:p>
    <w:p w:rsidR="00162AFA" w:rsidRPr="00F93018" w:rsidRDefault="00162AFA" w:rsidP="007E3BD9">
      <w:pPr>
        <w:pStyle w:val="subsection2"/>
      </w:pPr>
      <w:r w:rsidRPr="00F93018">
        <w:t>notwithstanding the provisions of the repealed Act, the pension, and any domestic allowance payable to her under regulation</w:t>
      </w:r>
      <w:r w:rsidR="00F93018">
        <w:t> </w:t>
      </w:r>
      <w:r w:rsidRPr="00F93018">
        <w:t>176D of the Repatriation Regulations, shall be deemed not to have ceased to be payable to her by reason of her re</w:t>
      </w:r>
      <w:r w:rsidR="00F93018">
        <w:noBreakHyphen/>
      </w:r>
      <w:r w:rsidRPr="00F93018">
        <w:t xml:space="preserve">marriage or marriage and, subject to </w:t>
      </w:r>
      <w:r w:rsidR="00F93018">
        <w:t>subsection (</w:t>
      </w:r>
      <w:r w:rsidRPr="00F93018">
        <w:t>2) of this section</w:t>
      </w:r>
      <w:r w:rsidR="009B6613" w:rsidRPr="00F93018">
        <w:t>:</w:t>
      </w:r>
    </w:p>
    <w:p w:rsidR="00162AFA" w:rsidRPr="00F93018" w:rsidRDefault="00162AFA" w:rsidP="00162AFA">
      <w:pPr>
        <w:pStyle w:val="paragraph"/>
      </w:pPr>
      <w:r w:rsidRPr="00F93018">
        <w:tab/>
        <w:t>(c)</w:t>
      </w:r>
      <w:r w:rsidRPr="00F93018">
        <w:tab/>
        <w:t>instalments of that pension, and that allowance (if payable), shall be paid to her under the Veterans</w:t>
      </w:r>
      <w:r w:rsidR="0066504D" w:rsidRPr="00F93018">
        <w:t>’</w:t>
      </w:r>
      <w:r w:rsidRPr="00F93018">
        <w:t xml:space="preserve"> Entitlements Act, but in accordance with the provisions of the repealed Act and of the Repatriation Regulations (if applicable), in respect of the period commencing on the date of her re</w:t>
      </w:r>
      <w:r w:rsidR="00F93018">
        <w:noBreakHyphen/>
      </w:r>
      <w:r w:rsidRPr="00F93018">
        <w:t>marriage or marriage and ending on the date immediately preceding the commencing date; and</w:t>
      </w:r>
    </w:p>
    <w:p w:rsidR="00162AFA" w:rsidRPr="00F93018" w:rsidRDefault="00162AFA" w:rsidP="00162AFA">
      <w:pPr>
        <w:pStyle w:val="paragraph"/>
      </w:pPr>
      <w:r w:rsidRPr="00F93018">
        <w:tab/>
        <w:t>(b)</w:t>
      </w:r>
      <w:r w:rsidRPr="00F93018">
        <w:tab/>
      </w:r>
      <w:r w:rsidR="009C5488" w:rsidRPr="00F93018">
        <w:t>sub</w:t>
      </w:r>
      <w:r w:rsidRPr="00F93018">
        <w:t>section</w:t>
      </w:r>
      <w:r w:rsidR="00F93018">
        <w:t> </w:t>
      </w:r>
      <w:r w:rsidRPr="00F93018">
        <w:t>4(3) of this Act applies to and in relation to that pension as if it had not ceased to be payable to her upon her re</w:t>
      </w:r>
      <w:r w:rsidR="00F93018">
        <w:noBreakHyphen/>
      </w:r>
      <w:r w:rsidRPr="00F93018">
        <w:t>marriage or marriage.</w:t>
      </w:r>
    </w:p>
    <w:p w:rsidR="00162AFA" w:rsidRPr="00F93018" w:rsidRDefault="00162AFA" w:rsidP="00162AFA">
      <w:pPr>
        <w:pStyle w:val="subsection"/>
      </w:pPr>
      <w:r w:rsidRPr="00F93018">
        <w:tab/>
        <w:t>(2)</w:t>
      </w:r>
      <w:r w:rsidR="007E3BD9" w:rsidRPr="00F93018">
        <w:tab/>
      </w:r>
      <w:r w:rsidRPr="00F93018">
        <w:t xml:space="preserve">Where instalments of pension become payable to a person by reason of the application of </w:t>
      </w:r>
      <w:r w:rsidR="00F93018">
        <w:t>subsection (</w:t>
      </w:r>
      <w:r w:rsidRPr="00F93018">
        <w:t>1)</w:t>
      </w:r>
      <w:r w:rsidR="00116AAD" w:rsidRPr="00F93018">
        <w:t>;</w:t>
      </w:r>
    </w:p>
    <w:p w:rsidR="00162AFA" w:rsidRPr="00F93018" w:rsidRDefault="00162AFA" w:rsidP="00162AFA">
      <w:pPr>
        <w:pStyle w:val="paragraph"/>
      </w:pPr>
      <w:r w:rsidRPr="00F93018">
        <w:tab/>
        <w:t>(a)</w:t>
      </w:r>
      <w:r w:rsidRPr="00F93018">
        <w:tab/>
        <w:t>if the person has been paid a gratuity before the commencing date under section</w:t>
      </w:r>
      <w:r w:rsidR="00F93018">
        <w:t> </w:t>
      </w:r>
      <w:r w:rsidRPr="00F93018">
        <w:t>40A of the Repatriation Act, an amount equal to the amount of that gratuity shall be deducted from the instalments of pension that so become payable;</w:t>
      </w:r>
    </w:p>
    <w:p w:rsidR="00162AFA" w:rsidRDefault="00162AFA" w:rsidP="00162AFA">
      <w:pPr>
        <w:pStyle w:val="paragraph"/>
      </w:pPr>
      <w:r w:rsidRPr="00F93018">
        <w:tab/>
        <w:t>(b)</w:t>
      </w:r>
      <w:r w:rsidRPr="00F93018">
        <w:tab/>
        <w:t>if the person has not been paid a gratuity under section</w:t>
      </w:r>
      <w:r w:rsidR="00F93018">
        <w:t> </w:t>
      </w:r>
      <w:r w:rsidRPr="00F93018">
        <w:t>40A of the Repatriation Act</w:t>
      </w:r>
      <w:r w:rsidR="00116AAD" w:rsidRPr="00F93018">
        <w:t>—</w:t>
      </w:r>
      <w:r w:rsidRPr="00F93018">
        <w:t>that gratuity shall be deemed not to be payable to the person;</w:t>
      </w:r>
    </w:p>
    <w:p w:rsidR="006E5CDB" w:rsidRPr="00F93018" w:rsidRDefault="006E5CDB" w:rsidP="006E5CDB">
      <w:pPr>
        <w:pStyle w:val="paragraph"/>
      </w:pPr>
      <w:r>
        <w:tab/>
        <w:t>(ba)</w:t>
      </w:r>
      <w:r>
        <w:tab/>
        <w:t>if the person was, immediately before the commencement of this paragraph, in receipt of a pension under a repealed Act by virtue of</w:t>
      </w:r>
      <w:r w:rsidR="00D37358">
        <w:t xml:space="preserve"> </w:t>
      </w:r>
      <w:r>
        <w:t>subsection 4(6) of this Act</w:t>
      </w:r>
      <w:r w:rsidR="00F11731">
        <w:t>—</w:t>
      </w:r>
      <w:r>
        <w:t>that pension ceases to be payable to the person</w:t>
      </w:r>
      <w:r w:rsidR="00D37358">
        <w:t xml:space="preserve"> </w:t>
      </w:r>
      <w:r>
        <w:t>on the commencement of this paragraph; and</w:t>
      </w:r>
    </w:p>
    <w:p w:rsidR="00162AFA" w:rsidRPr="00F93018" w:rsidRDefault="00162AFA" w:rsidP="00162AFA">
      <w:pPr>
        <w:pStyle w:val="paragraph"/>
      </w:pPr>
      <w:r w:rsidRPr="00F93018">
        <w:tab/>
        <w:t>(c)</w:t>
      </w:r>
      <w:r w:rsidRPr="00F93018">
        <w:tab/>
      </w:r>
      <w:r w:rsidR="009C5488" w:rsidRPr="00F93018">
        <w:t>sub</w:t>
      </w:r>
      <w:r w:rsidRPr="00F93018">
        <w:t>section</w:t>
      </w:r>
      <w:r w:rsidR="00F93018">
        <w:t> </w:t>
      </w:r>
      <w:r w:rsidRPr="00F93018">
        <w:t>205(3) of the Veterans</w:t>
      </w:r>
      <w:r w:rsidR="0066504D" w:rsidRPr="00F93018">
        <w:t>’</w:t>
      </w:r>
      <w:r w:rsidRPr="00F93018">
        <w:t xml:space="preserve"> Entitlements Act applies as if the pension that is to be deemed by </w:t>
      </w:r>
      <w:r w:rsidR="00F93018">
        <w:t>subsection (</w:t>
      </w:r>
      <w:r w:rsidRPr="00F93018">
        <w:t>1) of this section not to have ceased to be payable were a new pension that became payable to the person under the Veterans</w:t>
      </w:r>
      <w:r w:rsidR="0066504D" w:rsidRPr="00F93018">
        <w:t>’</w:t>
      </w:r>
      <w:r w:rsidRPr="00F93018">
        <w:t xml:space="preserve"> Entitlements Act upon the commencing date in respect of the period commencing on the date of the marriage or re</w:t>
      </w:r>
      <w:r w:rsidR="00F93018">
        <w:noBreakHyphen/>
      </w:r>
      <w:r w:rsidRPr="00F93018">
        <w:t>marriage and ending immediately before the commencing date.</w:t>
      </w:r>
    </w:p>
    <w:p w:rsidR="00162AFA" w:rsidRPr="00F93018" w:rsidRDefault="00162AFA" w:rsidP="00162AFA">
      <w:pPr>
        <w:pStyle w:val="subsection"/>
      </w:pPr>
      <w:r w:rsidRPr="00F93018">
        <w:tab/>
        <w:t>(3)</w:t>
      </w:r>
      <w:r w:rsidRPr="00F93018">
        <w:tab/>
        <w:t>Where</w:t>
      </w:r>
      <w:r w:rsidR="008A1007" w:rsidRPr="00F93018">
        <w:t>:</w:t>
      </w:r>
    </w:p>
    <w:p w:rsidR="00162AFA" w:rsidRPr="00F93018" w:rsidRDefault="00162AFA" w:rsidP="00162AFA">
      <w:pPr>
        <w:pStyle w:val="paragraph"/>
      </w:pPr>
      <w:r w:rsidRPr="00F93018">
        <w:tab/>
        <w:t>(a)</w:t>
      </w:r>
      <w:r w:rsidRPr="00F93018">
        <w:tab/>
        <w:t>a person, being the widow of a deceased member of the Forces, makes a claim for a pension as a dependant of the member, or for a gratuity under section</w:t>
      </w:r>
      <w:r w:rsidR="00F93018">
        <w:t> </w:t>
      </w:r>
      <w:r w:rsidRPr="00F93018">
        <w:t>40A of the Repatriation Act, within 12 months after her re</w:t>
      </w:r>
      <w:r w:rsidR="00F93018">
        <w:noBreakHyphen/>
      </w:r>
      <w:r w:rsidRPr="00F93018">
        <w:t>marriage or marriage; and</w:t>
      </w:r>
    </w:p>
    <w:p w:rsidR="001148C9" w:rsidRPr="00F93018" w:rsidRDefault="00162AFA" w:rsidP="00162AFA">
      <w:pPr>
        <w:pStyle w:val="paragraph"/>
      </w:pPr>
      <w:r w:rsidRPr="00F93018">
        <w:tab/>
        <w:t>(b)</w:t>
      </w:r>
      <w:r w:rsidRPr="00F93018">
        <w:tab/>
        <w:t>a pension would have been granted to her if her claim had been determined before her marriage or re</w:t>
      </w:r>
      <w:r w:rsidR="00F93018">
        <w:noBreakHyphen/>
      </w:r>
      <w:r w:rsidRPr="00F93018">
        <w:t>marriage</w:t>
      </w:r>
      <w:r w:rsidR="001148C9" w:rsidRPr="00F93018">
        <w:t>;</w:t>
      </w:r>
    </w:p>
    <w:p w:rsidR="00162AFA" w:rsidRPr="00F93018" w:rsidRDefault="00162AFA" w:rsidP="001148C9">
      <w:pPr>
        <w:pStyle w:val="subsection2"/>
      </w:pPr>
      <w:r w:rsidRPr="00F93018">
        <w:t xml:space="preserve">the person shall be </w:t>
      </w:r>
      <w:r w:rsidR="00116AAD" w:rsidRPr="00F93018">
        <w:t xml:space="preserve">deemed, for the purposes of </w:t>
      </w:r>
      <w:r w:rsidR="00F93018">
        <w:t>subsection (</w:t>
      </w:r>
      <w:r w:rsidRPr="00F93018">
        <w:t>1) of this section, to have been in receipt of that pension immediately before her re</w:t>
      </w:r>
      <w:r w:rsidR="00F93018">
        <w:noBreakHyphen/>
      </w:r>
      <w:r w:rsidRPr="00F93018">
        <w:t>marriage or marriage.</w:t>
      </w:r>
    </w:p>
    <w:p w:rsidR="00162AFA" w:rsidRPr="00F93018" w:rsidRDefault="00162AFA" w:rsidP="00162AFA">
      <w:pPr>
        <w:pStyle w:val="subsection"/>
      </w:pPr>
      <w:r w:rsidRPr="00F93018">
        <w:tab/>
        <w:t>(4)</w:t>
      </w:r>
      <w:r w:rsidRPr="00F93018">
        <w:tab/>
        <w:t>In this section</w:t>
      </w:r>
      <w:r w:rsidR="00116AAD" w:rsidRPr="00F93018">
        <w:t>;</w:t>
      </w:r>
    </w:p>
    <w:p w:rsidR="00162AFA" w:rsidRPr="00F93018" w:rsidRDefault="00162AFA" w:rsidP="00162AFA">
      <w:pPr>
        <w:pStyle w:val="paragraph"/>
      </w:pPr>
      <w:r w:rsidRPr="00F93018">
        <w:tab/>
        <w:t>(a)</w:t>
      </w:r>
      <w:r w:rsidRPr="00F93018">
        <w:tab/>
      </w:r>
      <w:r w:rsidRPr="00F93018">
        <w:rPr>
          <w:b/>
          <w:i/>
        </w:rPr>
        <w:t>member of the Forces</w:t>
      </w:r>
      <w:r w:rsidRPr="00F93018">
        <w:t xml:space="preserve"> means</w:t>
      </w:r>
      <w:r w:rsidR="00116AAD" w:rsidRPr="00F93018">
        <w:t>;</w:t>
      </w:r>
    </w:p>
    <w:p w:rsidR="00162AFA" w:rsidRPr="00F93018" w:rsidRDefault="00162AFA" w:rsidP="00162AFA">
      <w:pPr>
        <w:pStyle w:val="paragraphsub"/>
      </w:pPr>
      <w:r w:rsidRPr="00F93018">
        <w:tab/>
        <w:t>(i)</w:t>
      </w:r>
      <w:r w:rsidRPr="00F93018">
        <w:tab/>
        <w:t>a member of the Forces within the meaning of section</w:t>
      </w:r>
      <w:r w:rsidR="00F93018">
        <w:t> </w:t>
      </w:r>
      <w:r w:rsidRPr="00F93018">
        <w:t>4; or</w:t>
      </w:r>
    </w:p>
    <w:p w:rsidR="00162AFA" w:rsidRPr="00F93018" w:rsidRDefault="00162AFA" w:rsidP="00162AFA">
      <w:pPr>
        <w:pStyle w:val="paragraphsub"/>
      </w:pPr>
      <w:r w:rsidRPr="00F93018">
        <w:tab/>
        <w:t>(ii)</w:t>
      </w:r>
      <w:r w:rsidRPr="00F93018">
        <w:tab/>
        <w:t xml:space="preserve">a member of the Forces, or a member of a Peacekeeping Force, as defined by </w:t>
      </w:r>
      <w:r w:rsidR="009C5488" w:rsidRPr="00F93018">
        <w:t>sub</w:t>
      </w:r>
      <w:r w:rsidRPr="00F93018">
        <w:t>section</w:t>
      </w:r>
      <w:r w:rsidR="00F93018">
        <w:t> </w:t>
      </w:r>
      <w:r w:rsidRPr="00F93018">
        <w:t>68(1) of the Veterans</w:t>
      </w:r>
      <w:r w:rsidR="0066504D" w:rsidRPr="00F93018">
        <w:t>’</w:t>
      </w:r>
      <w:r w:rsidRPr="00F93018">
        <w:t xml:space="preserve"> Entitlements Act;</w:t>
      </w:r>
    </w:p>
    <w:p w:rsidR="00162AFA" w:rsidRPr="00F93018" w:rsidRDefault="00162AFA" w:rsidP="00162AFA">
      <w:pPr>
        <w:pStyle w:val="paragraph"/>
      </w:pPr>
      <w:r w:rsidRPr="00F93018">
        <w:tab/>
        <w:t>(b)</w:t>
      </w:r>
      <w:r w:rsidRPr="00F93018">
        <w:tab/>
      </w:r>
      <w:r w:rsidRPr="00F93018">
        <w:rPr>
          <w:b/>
          <w:i/>
        </w:rPr>
        <w:t>pension</w:t>
      </w:r>
      <w:r w:rsidRPr="00F93018">
        <w:t xml:space="preserve"> means pension (other than service pension) payable under a repealed Act in respect of the death of a member of the Forces; and</w:t>
      </w:r>
    </w:p>
    <w:p w:rsidR="00162AFA" w:rsidRPr="00F93018" w:rsidRDefault="00162AFA" w:rsidP="00162AFA">
      <w:pPr>
        <w:pStyle w:val="paragraph"/>
      </w:pPr>
      <w:r w:rsidRPr="00F93018">
        <w:tab/>
        <w:t>(c)</w:t>
      </w:r>
      <w:r w:rsidRPr="00F93018">
        <w:tab/>
      </w:r>
      <w:r w:rsidRPr="00F93018">
        <w:rPr>
          <w:b/>
          <w:i/>
        </w:rPr>
        <w:t>widow</w:t>
      </w:r>
      <w:r w:rsidRPr="00F93018">
        <w:t xml:space="preserve"> has the same meaning as it has in the Veterans</w:t>
      </w:r>
      <w:r w:rsidR="0066504D" w:rsidRPr="00F93018">
        <w:t>’</w:t>
      </w:r>
      <w:r w:rsidRPr="00F93018">
        <w:t xml:space="preserve"> Entitlements Act.</w:t>
      </w:r>
    </w:p>
    <w:p w:rsidR="00A768E9" w:rsidRPr="00F93018" w:rsidRDefault="00A768E9" w:rsidP="00A768E9">
      <w:pPr>
        <w:pStyle w:val="ActHead5"/>
      </w:pPr>
      <w:bookmarkStart w:id="8" w:name="_Toc443477053"/>
      <w:r w:rsidRPr="00F93018">
        <w:rPr>
          <w:rStyle w:val="CharSectno"/>
        </w:rPr>
        <w:t>6</w:t>
      </w:r>
      <w:r w:rsidRPr="00F93018">
        <w:t xml:space="preserve">  Commutation of certain pensions</w:t>
      </w:r>
      <w:bookmarkEnd w:id="8"/>
    </w:p>
    <w:p w:rsidR="00A768E9" w:rsidRPr="00F93018" w:rsidRDefault="00A768E9" w:rsidP="00A768E9">
      <w:pPr>
        <w:pStyle w:val="subsection"/>
      </w:pPr>
      <w:r w:rsidRPr="00F93018">
        <w:tab/>
        <w:t>(1)</w:t>
      </w:r>
      <w:r w:rsidRPr="00F93018">
        <w:tab/>
        <w:t>This section applies to a person to whom a pension to which subsection</w:t>
      </w:r>
      <w:r w:rsidR="00F93018">
        <w:t> </w:t>
      </w:r>
      <w:r w:rsidRPr="00F93018">
        <w:t>4(7) applies continues to be payable by virtue of subsection</w:t>
      </w:r>
      <w:r w:rsidR="00F93018">
        <w:t> </w:t>
      </w:r>
      <w:r w:rsidRPr="00F93018">
        <w:t>4</w:t>
      </w:r>
      <w:r w:rsidR="002C3476" w:rsidRPr="00F93018">
        <w:t>(6)</w:t>
      </w:r>
    </w:p>
    <w:p w:rsidR="00A768E9" w:rsidRPr="00F93018" w:rsidRDefault="00A768E9" w:rsidP="00A768E9">
      <w:pPr>
        <w:pStyle w:val="subsection"/>
      </w:pPr>
      <w:r w:rsidRPr="00F93018">
        <w:tab/>
        <w:t>(2)</w:t>
      </w:r>
      <w:r w:rsidRPr="00F93018">
        <w:tab/>
        <w:t>Within the period of 6 months commencing on and including the commencing date, a person to whom this section applies may elect to commute to a lump sum payment calculated in accordance with this section payments of that pension payable after the last pension pay</w:t>
      </w:r>
      <w:r w:rsidR="00F93018">
        <w:noBreakHyphen/>
      </w:r>
      <w:r w:rsidRPr="00F93018">
        <w:t xml:space="preserve">day in </w:t>
      </w:r>
      <w:r w:rsidR="008E2851" w:rsidRPr="00F93018">
        <w:t>that period</w:t>
      </w:r>
      <w:r w:rsidRPr="00F93018">
        <w:t>.</w:t>
      </w:r>
    </w:p>
    <w:p w:rsidR="00A768E9" w:rsidRPr="00F93018" w:rsidRDefault="00A768E9" w:rsidP="008E2851">
      <w:pPr>
        <w:pStyle w:val="subsection"/>
      </w:pPr>
      <w:r w:rsidRPr="00F93018">
        <w:tab/>
        <w:t>(3)</w:t>
      </w:r>
      <w:r w:rsidRPr="00F93018">
        <w:tab/>
        <w:t xml:space="preserve">Where a pension ceases to be payable by virtue of </w:t>
      </w:r>
      <w:r w:rsidR="009C5488" w:rsidRPr="00F93018">
        <w:t>sub</w:t>
      </w:r>
      <w:r w:rsidRPr="00F93018">
        <w:t>section</w:t>
      </w:r>
      <w:r w:rsidR="00F93018">
        <w:t> </w:t>
      </w:r>
      <w:r w:rsidRPr="00F93018">
        <w:t>4(6) to a person to whom this section applies on or before the last pension pay</w:t>
      </w:r>
      <w:r w:rsidR="00F93018">
        <w:noBreakHyphen/>
      </w:r>
      <w:r w:rsidRPr="00F93018">
        <w:t xml:space="preserve">day in </w:t>
      </w:r>
      <w:r w:rsidR="008E2851" w:rsidRPr="00F93018">
        <w:t xml:space="preserve">the period referred to in </w:t>
      </w:r>
      <w:r w:rsidR="00F93018">
        <w:t>subsection (</w:t>
      </w:r>
      <w:r w:rsidR="008E2851" w:rsidRPr="00F93018">
        <w:t>2)</w:t>
      </w:r>
      <w:r w:rsidRPr="00F93018">
        <w:t xml:space="preserve">, any election made by the person under </w:t>
      </w:r>
      <w:r w:rsidR="00F93018">
        <w:t>subsection (</w:t>
      </w:r>
      <w:r w:rsidRPr="00F93018">
        <w:t>2) is void and of no effect.</w:t>
      </w:r>
    </w:p>
    <w:p w:rsidR="00A768E9" w:rsidRPr="00F93018" w:rsidRDefault="00A768E9" w:rsidP="00A768E9">
      <w:pPr>
        <w:pStyle w:val="subsection"/>
      </w:pPr>
      <w:r w:rsidRPr="00F93018">
        <w:tab/>
        <w:t>(4)</w:t>
      </w:r>
      <w:r w:rsidRPr="00F93018">
        <w:tab/>
        <w:t xml:space="preserve">Where a person to whom this section applies makes an election under </w:t>
      </w:r>
      <w:r w:rsidR="00F93018">
        <w:t>subsection (</w:t>
      </w:r>
      <w:r w:rsidRPr="00F93018">
        <w:t xml:space="preserve">2) (not being an election that is void by reason of </w:t>
      </w:r>
      <w:r w:rsidR="00F93018">
        <w:t>subsection (</w:t>
      </w:r>
      <w:r w:rsidRPr="00F93018">
        <w:t>3))</w:t>
      </w:r>
      <w:r w:rsidR="002C3476" w:rsidRPr="00F93018">
        <w:t>:</w:t>
      </w:r>
    </w:p>
    <w:p w:rsidR="00A768E9" w:rsidRPr="00F93018" w:rsidRDefault="00A768E9" w:rsidP="00A768E9">
      <w:pPr>
        <w:pStyle w:val="paragraph"/>
      </w:pPr>
      <w:r w:rsidRPr="00F93018">
        <w:tab/>
        <w:t>(a)</w:t>
      </w:r>
      <w:r w:rsidRPr="00F93018">
        <w:tab/>
        <w:t xml:space="preserve">the pension payable to the person by virtue of </w:t>
      </w:r>
      <w:r w:rsidR="009C5488" w:rsidRPr="00F93018">
        <w:t>sub</w:t>
      </w:r>
      <w:r w:rsidRPr="00F93018">
        <w:t>section</w:t>
      </w:r>
      <w:r w:rsidR="00F93018">
        <w:t> </w:t>
      </w:r>
      <w:r w:rsidRPr="00F93018">
        <w:t>4(6) shall, by force of this section, be cancelled immediately after the last pension pay</w:t>
      </w:r>
      <w:r w:rsidR="00F93018">
        <w:noBreakHyphen/>
      </w:r>
      <w:r w:rsidRPr="00F93018">
        <w:t xml:space="preserve">day in </w:t>
      </w:r>
      <w:r w:rsidR="008E2851" w:rsidRPr="00F93018">
        <w:t xml:space="preserve">the period referred to in </w:t>
      </w:r>
      <w:r w:rsidR="00F93018">
        <w:t>subsection (</w:t>
      </w:r>
      <w:r w:rsidR="008E2851" w:rsidRPr="00F93018">
        <w:t>2)</w:t>
      </w:r>
      <w:r w:rsidRPr="00F93018">
        <w:t>; and</w:t>
      </w:r>
    </w:p>
    <w:p w:rsidR="00A768E9" w:rsidRPr="00F93018" w:rsidRDefault="00A768E9" w:rsidP="00A768E9">
      <w:pPr>
        <w:pStyle w:val="paragraph"/>
      </w:pPr>
      <w:r w:rsidRPr="00F93018">
        <w:tab/>
        <w:t>(b)</w:t>
      </w:r>
      <w:r w:rsidRPr="00F93018">
        <w:tab/>
        <w:t>there is payable to the person a single lump sum payment equal to the aggregate of 78 fortnightly instalments of that pension at the rate at which instalments were payable immediately before the pension is so cancelled.</w:t>
      </w:r>
    </w:p>
    <w:p w:rsidR="00A768E9" w:rsidRPr="00F93018" w:rsidRDefault="00A768E9" w:rsidP="00A768E9">
      <w:pPr>
        <w:pStyle w:val="subsection"/>
      </w:pPr>
      <w:r w:rsidRPr="00F93018">
        <w:tab/>
        <w:t>(5)</w:t>
      </w:r>
      <w:r w:rsidRPr="00F93018">
        <w:tab/>
        <w:t xml:space="preserve">An election under </w:t>
      </w:r>
      <w:r w:rsidR="00F93018">
        <w:t>subsection (</w:t>
      </w:r>
      <w:r w:rsidRPr="00F93018">
        <w:t>2)</w:t>
      </w:r>
      <w:r w:rsidR="002C3476" w:rsidRPr="00F93018">
        <w:t>:</w:t>
      </w:r>
    </w:p>
    <w:p w:rsidR="00A768E9" w:rsidRPr="00F93018" w:rsidRDefault="00A768E9" w:rsidP="00A768E9">
      <w:pPr>
        <w:pStyle w:val="paragraph"/>
      </w:pPr>
      <w:r w:rsidRPr="00F93018">
        <w:tab/>
        <w:t>(a)</w:t>
      </w:r>
      <w:r w:rsidRPr="00F93018">
        <w:tab/>
        <w:t>shall be in writing and in accordance with a form approved by the Commission;</w:t>
      </w:r>
    </w:p>
    <w:p w:rsidR="00A768E9" w:rsidRPr="00F93018" w:rsidRDefault="00A768E9" w:rsidP="00A768E9">
      <w:pPr>
        <w:pStyle w:val="paragraph"/>
      </w:pPr>
      <w:r w:rsidRPr="00F93018">
        <w:tab/>
        <w:t>(b)</w:t>
      </w:r>
      <w:r w:rsidRPr="00F93018">
        <w:tab/>
        <w:t>shall be made by forwarding the election to, or delivering the election at, an office of the Department in Australia; and</w:t>
      </w:r>
    </w:p>
    <w:p w:rsidR="00A768E9" w:rsidRPr="00F93018" w:rsidRDefault="00A768E9" w:rsidP="00A768E9">
      <w:pPr>
        <w:pStyle w:val="paragraph"/>
      </w:pPr>
      <w:r w:rsidRPr="00F93018">
        <w:tab/>
        <w:t>(c)</w:t>
      </w:r>
      <w:r w:rsidRPr="00F93018">
        <w:tab/>
        <w:t>may be made by the pensioner or by any other person who would, if the election were a claim for a pension for the pensioner as the dependant of a veteran, be entitled under section</w:t>
      </w:r>
      <w:r w:rsidR="00F93018">
        <w:t> </w:t>
      </w:r>
      <w:r w:rsidRPr="00F93018">
        <w:t>16 of the Veterans</w:t>
      </w:r>
      <w:r w:rsidR="0066504D" w:rsidRPr="00F93018">
        <w:t>’</w:t>
      </w:r>
      <w:r w:rsidRPr="00F93018">
        <w:t xml:space="preserve"> Entitlements Act, to make the election on behalf of the pensioner.</w:t>
      </w:r>
    </w:p>
    <w:p w:rsidR="00A768E9" w:rsidRPr="00F93018" w:rsidRDefault="00A768E9" w:rsidP="00A768E9">
      <w:pPr>
        <w:pStyle w:val="ActHead5"/>
      </w:pPr>
      <w:bookmarkStart w:id="9" w:name="_Toc443477054"/>
      <w:r w:rsidRPr="00F93018">
        <w:rPr>
          <w:rStyle w:val="CharSectno"/>
        </w:rPr>
        <w:t>7</w:t>
      </w:r>
      <w:r w:rsidRPr="00F93018">
        <w:t xml:space="preserve">  Assessment of rate of pension</w:t>
      </w:r>
      <w:bookmarkEnd w:id="9"/>
    </w:p>
    <w:p w:rsidR="00A768E9" w:rsidRPr="00F93018" w:rsidRDefault="00A768E9" w:rsidP="00A768E9">
      <w:pPr>
        <w:pStyle w:val="subsection"/>
      </w:pPr>
      <w:r w:rsidRPr="00F93018">
        <w:tab/>
        <w:t>(1)</w:t>
      </w:r>
      <w:r w:rsidRPr="00F93018">
        <w:tab/>
        <w:t>Where, after the commencing date</w:t>
      </w:r>
      <w:r w:rsidR="008A1007" w:rsidRPr="00F93018">
        <w:t>:</w:t>
      </w:r>
    </w:p>
    <w:p w:rsidR="00A768E9" w:rsidRPr="00F93018" w:rsidRDefault="00A768E9" w:rsidP="00A768E9">
      <w:pPr>
        <w:pStyle w:val="paragraph"/>
      </w:pPr>
      <w:r w:rsidRPr="00F93018">
        <w:tab/>
        <w:t>(a)</w:t>
      </w:r>
      <w:r w:rsidRPr="00F93018">
        <w:tab/>
        <w:t>approval is given by the Commission, the Board, or the Administrative Appeals Tribunal for payment of a pension, or for payment of a pension at a higher or lower rate, to be made from a date before the commencing date; or</w:t>
      </w:r>
    </w:p>
    <w:p w:rsidR="002C3476" w:rsidRPr="00F93018" w:rsidRDefault="00A768E9" w:rsidP="00A768E9">
      <w:pPr>
        <w:pStyle w:val="paragraph"/>
      </w:pPr>
      <w:r w:rsidRPr="00F93018">
        <w:tab/>
        <w:t>(b)</w:t>
      </w:r>
      <w:r w:rsidRPr="00F93018">
        <w:tab/>
        <w:t>the Commission, the Board or the Administrative Appeals Tribunal is reviewing the rate at which a pension was payable before the commencing date</w:t>
      </w:r>
      <w:r w:rsidR="002C3476" w:rsidRPr="00F93018">
        <w:t>;</w:t>
      </w:r>
    </w:p>
    <w:p w:rsidR="00A768E9" w:rsidRPr="00F93018" w:rsidRDefault="00A768E9" w:rsidP="00BF4511">
      <w:pPr>
        <w:pStyle w:val="subsection2"/>
      </w:pPr>
      <w:r w:rsidRPr="00F93018">
        <w:t xml:space="preserve">the rate at which that pension may be paid at any time before the commencing date shall be assessed by reference to </w:t>
      </w:r>
      <w:r w:rsidR="00BF4511">
        <w:t>the rate or maximum rate in the repealed Acts as in force at that time that corresponds with the appropriate rate in the Veterans’ Entitlement</w:t>
      </w:r>
      <w:r w:rsidR="00396FC3">
        <w:t>s</w:t>
      </w:r>
      <w:r w:rsidR="00BF4511">
        <w:t xml:space="preserve"> Act</w:t>
      </w:r>
      <w:r w:rsidR="00A31030">
        <w:t>.</w:t>
      </w:r>
      <w:r w:rsidR="00BF4511">
        <w:t xml:space="preserve"> </w:t>
      </w:r>
      <w:r w:rsidRPr="00F93018">
        <w:t>but otherwise in accordance with the provisions of the Veterans</w:t>
      </w:r>
      <w:r w:rsidR="0066504D" w:rsidRPr="00F93018">
        <w:t>’</w:t>
      </w:r>
      <w:r w:rsidRPr="00F93018">
        <w:t xml:space="preserve"> Entitlements Act and the principles applicable under that Act.</w:t>
      </w:r>
    </w:p>
    <w:p w:rsidR="00A768E9" w:rsidRPr="00F93018" w:rsidRDefault="00A768E9" w:rsidP="00A768E9">
      <w:pPr>
        <w:pStyle w:val="subsection"/>
      </w:pPr>
      <w:r w:rsidRPr="00F93018">
        <w:tab/>
        <w:t>(2)</w:t>
      </w:r>
      <w:r w:rsidRPr="00F93018">
        <w:tab/>
      </w:r>
      <w:r w:rsidR="00F93018">
        <w:t>Subsection (</w:t>
      </w:r>
      <w:r w:rsidRPr="00F93018">
        <w:t>3) applies to a pension to which Part</w:t>
      </w:r>
      <w:r w:rsidR="00F93018">
        <w:t> </w:t>
      </w:r>
      <w:r w:rsidRPr="00F93018">
        <w:t>II of the Veterans</w:t>
      </w:r>
      <w:r w:rsidR="0066504D" w:rsidRPr="00F93018">
        <w:t>’</w:t>
      </w:r>
      <w:r w:rsidRPr="00F93018">
        <w:t xml:space="preserve"> Entitlements Act applies by virtue of subsection</w:t>
      </w:r>
      <w:r w:rsidR="00F93018">
        <w:t> </w:t>
      </w:r>
      <w:r w:rsidRPr="00F93018">
        <w:t>4(2) or 4(4) of this Act.</w:t>
      </w:r>
    </w:p>
    <w:p w:rsidR="00A768E9" w:rsidRPr="00F93018" w:rsidRDefault="00A768E9" w:rsidP="00A768E9">
      <w:pPr>
        <w:pStyle w:val="subsection"/>
      </w:pPr>
      <w:r w:rsidRPr="00F93018">
        <w:tab/>
        <w:t>(3)</w:t>
      </w:r>
      <w:r w:rsidRPr="00F93018">
        <w:tab/>
        <w:t>The Commission, the Board or the Administrative Appeals Tribunal shall not, in the course of re</w:t>
      </w:r>
      <w:r w:rsidR="00F93018">
        <w:noBreakHyphen/>
      </w:r>
      <w:r w:rsidRPr="00F93018">
        <w:t>assessing the rate at which a pension to which this subsection applies, determine, as the degree of incapacity of the person to whom that pension is payable, a percentage that is less than the percentage of the maximum general rate of pension constituted by the rate at which that pension was, immediately before the commencing date, paid unless the Commission, the Board or the Administrative Appeals Tribunal as the case may be, is satisfied</w:t>
      </w:r>
      <w:r w:rsidR="002C3476" w:rsidRPr="00F93018">
        <w:t>:</w:t>
      </w:r>
    </w:p>
    <w:p w:rsidR="00A768E9" w:rsidRPr="00F93018" w:rsidRDefault="00A768E9" w:rsidP="00A768E9">
      <w:pPr>
        <w:pStyle w:val="paragraph"/>
      </w:pPr>
      <w:r w:rsidRPr="00F93018">
        <w:tab/>
        <w:t>(a)</w:t>
      </w:r>
      <w:r w:rsidRPr="00F93018">
        <w:tab/>
        <w:t>that the incapacity of that person has decreased since the rate of that pension was previously assessed or last assessed; or</w:t>
      </w:r>
    </w:p>
    <w:p w:rsidR="00162AFA" w:rsidRPr="00F93018" w:rsidRDefault="00A768E9" w:rsidP="00A768E9">
      <w:pPr>
        <w:pStyle w:val="paragraph"/>
      </w:pPr>
      <w:r w:rsidRPr="00F93018">
        <w:tab/>
        <w:t>(b)</w:t>
      </w:r>
      <w:r w:rsidRPr="00F93018">
        <w:tab/>
        <w:t>that the previous assessment or last assessment would not have been made but for a false statement or misrepresentation of a person.</w:t>
      </w:r>
    </w:p>
    <w:p w:rsidR="00A768E9" w:rsidRPr="00F93018" w:rsidRDefault="00A768E9" w:rsidP="00A768E9">
      <w:pPr>
        <w:pStyle w:val="ActHead5"/>
      </w:pPr>
      <w:bookmarkStart w:id="10" w:name="_Toc443477055"/>
      <w:r w:rsidRPr="00F93018">
        <w:rPr>
          <w:rStyle w:val="CharSectno"/>
        </w:rPr>
        <w:t>8</w:t>
      </w:r>
      <w:r w:rsidRPr="00F93018">
        <w:t xml:space="preserve">  Existing service pensions</w:t>
      </w:r>
      <w:bookmarkEnd w:id="10"/>
    </w:p>
    <w:p w:rsidR="00A768E9" w:rsidRPr="00F93018" w:rsidRDefault="00A768E9" w:rsidP="00A768E9">
      <w:pPr>
        <w:pStyle w:val="subsection"/>
      </w:pPr>
      <w:r w:rsidRPr="00F93018">
        <w:tab/>
        <w:t>(1)</w:t>
      </w:r>
      <w:r w:rsidRPr="00F93018">
        <w:tab/>
        <w:t>Where a person who was a member of the Forces was, immediately before the commencing date, in receipt of a service pension under a repealed Act, the Veterans</w:t>
      </w:r>
      <w:r w:rsidR="0066504D" w:rsidRPr="00F93018">
        <w:t>’</w:t>
      </w:r>
      <w:r w:rsidRPr="00F93018">
        <w:t xml:space="preserve"> Entitlements Act applies to and in relation to the person as if</w:t>
      </w:r>
      <w:r w:rsidR="002C3476" w:rsidRPr="00F93018">
        <w:t>:</w:t>
      </w:r>
    </w:p>
    <w:p w:rsidR="00A768E9" w:rsidRPr="00F93018" w:rsidRDefault="00A768E9" w:rsidP="00A768E9">
      <w:pPr>
        <w:pStyle w:val="paragraph"/>
      </w:pPr>
      <w:r w:rsidRPr="00F93018">
        <w:tab/>
        <w:t>(a)</w:t>
      </w:r>
      <w:r w:rsidRPr="00F93018">
        <w:tab/>
        <w:t>that service pension had been granted to the person under Part</w:t>
      </w:r>
      <w:r w:rsidR="00F93018">
        <w:t> </w:t>
      </w:r>
      <w:r w:rsidRPr="00F93018">
        <w:t>III of the Veterans</w:t>
      </w:r>
      <w:r w:rsidR="0066504D" w:rsidRPr="00F93018">
        <w:t>’</w:t>
      </w:r>
      <w:r w:rsidRPr="00F93018">
        <w:t xml:space="preserve"> Entitlements Act; and</w:t>
      </w:r>
    </w:p>
    <w:p w:rsidR="00A768E9" w:rsidRPr="00F93018" w:rsidRDefault="00A768E9" w:rsidP="00710522">
      <w:pPr>
        <w:pStyle w:val="paragraph"/>
      </w:pPr>
      <w:r w:rsidRPr="00F93018">
        <w:tab/>
        <w:t>(b)</w:t>
      </w:r>
      <w:r w:rsidRPr="00F93018">
        <w:tab/>
        <w:t>that person had been determined, under the Veterans</w:t>
      </w:r>
      <w:r w:rsidR="0066504D" w:rsidRPr="00F93018">
        <w:t>’</w:t>
      </w:r>
      <w:r w:rsidRPr="00F93018">
        <w:t xml:space="preserve"> Entitlements Act, to be a veteran as defined by </w:t>
      </w:r>
      <w:r w:rsidR="00710522">
        <w:t xml:space="preserve">paragraph (a) or (b) of the definition of </w:t>
      </w:r>
      <w:r w:rsidR="00710522" w:rsidRPr="00C3496A">
        <w:rPr>
          <w:b/>
          <w:i/>
        </w:rPr>
        <w:t>veteran</w:t>
      </w:r>
      <w:r w:rsidR="00710522">
        <w:t xml:space="preserve"> in subsection 5C(1)</w:t>
      </w:r>
      <w:r w:rsidRPr="00F93018">
        <w:t>.</w:t>
      </w:r>
    </w:p>
    <w:p w:rsidR="00D665B6" w:rsidRPr="00F93018" w:rsidRDefault="00D665B6" w:rsidP="00710522">
      <w:pPr>
        <w:pStyle w:val="subsection"/>
      </w:pPr>
      <w:r w:rsidRPr="00F93018">
        <w:tab/>
        <w:t>(2)</w:t>
      </w:r>
      <w:r w:rsidRPr="00F93018">
        <w:tab/>
        <w:t xml:space="preserve">Where a person was, immediately before the commencing date, in receipt of a service pension under a repealed Act by reason that the person was the </w:t>
      </w:r>
      <w:r w:rsidR="00710522">
        <w:t xml:space="preserve">partner or non-illness separated wife </w:t>
      </w:r>
      <w:r w:rsidRPr="00F93018">
        <w:t>of a member of the Forces or the widow of a deceased member of the Forces, the Veterans</w:t>
      </w:r>
      <w:r w:rsidR="0066504D" w:rsidRPr="00F93018">
        <w:t>’</w:t>
      </w:r>
      <w:r w:rsidRPr="00F93018">
        <w:t xml:space="preserve"> Entitlements Act applies to and in relation to the person as if</w:t>
      </w:r>
      <w:r w:rsidR="008A1007" w:rsidRPr="00F93018">
        <w:t>:</w:t>
      </w:r>
    </w:p>
    <w:p w:rsidR="00D665B6" w:rsidRPr="00F93018" w:rsidRDefault="00D665B6" w:rsidP="00D665B6">
      <w:pPr>
        <w:pStyle w:val="paragraph"/>
      </w:pPr>
      <w:r w:rsidRPr="00F93018">
        <w:tab/>
        <w:t>(a)</w:t>
      </w:r>
      <w:r w:rsidRPr="00F93018">
        <w:tab/>
        <w:t xml:space="preserve">that service pension were a </w:t>
      </w:r>
      <w:r w:rsidR="00710522">
        <w:t>wife</w:t>
      </w:r>
      <w:r w:rsidR="00710522" w:rsidRPr="00F93018">
        <w:t xml:space="preserve"> </w:t>
      </w:r>
      <w:r w:rsidRPr="00F93018">
        <w:t>service pension that had been granted to the person under Part</w:t>
      </w:r>
      <w:r w:rsidR="00F93018">
        <w:t> </w:t>
      </w:r>
      <w:r w:rsidRPr="00F93018">
        <w:t>III of the Veterans</w:t>
      </w:r>
      <w:r w:rsidR="0066504D" w:rsidRPr="00F93018">
        <w:t>’</w:t>
      </w:r>
      <w:r w:rsidRPr="00F93018">
        <w:t xml:space="preserve"> Entitlements Act; and</w:t>
      </w:r>
    </w:p>
    <w:p w:rsidR="00D665B6" w:rsidRPr="00F93018" w:rsidRDefault="00D665B6" w:rsidP="00710522">
      <w:pPr>
        <w:pStyle w:val="paragraph"/>
      </w:pPr>
      <w:r w:rsidRPr="00F93018">
        <w:tab/>
        <w:t>(b)</w:t>
      </w:r>
      <w:r w:rsidRPr="00F93018">
        <w:tab/>
        <w:t>that member of the Forces had been determined, under the Veterans</w:t>
      </w:r>
      <w:r w:rsidR="0066504D" w:rsidRPr="00F93018">
        <w:t>’</w:t>
      </w:r>
      <w:r w:rsidRPr="00F93018">
        <w:t xml:space="preserve"> Entitlements Act, to be a veteran as defined by </w:t>
      </w:r>
      <w:r w:rsidR="00710522">
        <w:t xml:space="preserve">paragraph (a) or (b) of the definition of </w:t>
      </w:r>
      <w:r w:rsidR="00710522" w:rsidRPr="00FB4A4E">
        <w:rPr>
          <w:b/>
          <w:i/>
        </w:rPr>
        <w:t>veteran</w:t>
      </w:r>
      <w:r w:rsidR="00710522">
        <w:t xml:space="preserve"> in subsection 5C(1)</w:t>
      </w:r>
      <w:r w:rsidRPr="00F93018">
        <w:t>.</w:t>
      </w:r>
    </w:p>
    <w:p w:rsidR="00D665B6" w:rsidRPr="00F93018" w:rsidRDefault="00D665B6" w:rsidP="00433A17">
      <w:pPr>
        <w:pStyle w:val="subsection"/>
      </w:pPr>
      <w:r w:rsidRPr="00F93018">
        <w:tab/>
        <w:t>(3)</w:t>
      </w:r>
      <w:r w:rsidRPr="00F93018">
        <w:tab/>
        <w:t>Where a person was, immediately before the commencing date, in receipt of a service pension under section</w:t>
      </w:r>
      <w:r w:rsidR="00F93018">
        <w:t> </w:t>
      </w:r>
      <w:r w:rsidRPr="00F93018">
        <w:t>85AA of the Repatriation Act (including that section in its application by virtue of Division</w:t>
      </w:r>
      <w:r w:rsidR="00F93018">
        <w:t> </w:t>
      </w:r>
      <w:r w:rsidRPr="00F93018">
        <w:t>5A, 5B, 5C, 5D, 6, 7, 8 or 9 of Part</w:t>
      </w:r>
      <w:r w:rsidR="00F93018">
        <w:t> </w:t>
      </w:r>
      <w:r w:rsidRPr="00F93018">
        <w:t xml:space="preserve">III of that Act or of </w:t>
      </w:r>
      <w:r w:rsidR="009C5488" w:rsidRPr="00F93018">
        <w:t>sub</w:t>
      </w:r>
      <w:r w:rsidRPr="00F93018">
        <w:t>section</w:t>
      </w:r>
      <w:r w:rsidR="00F93018">
        <w:t> </w:t>
      </w:r>
      <w:r w:rsidRPr="00F93018">
        <w:t xml:space="preserve">7(2) of the </w:t>
      </w:r>
      <w:r w:rsidRPr="00F93018">
        <w:rPr>
          <w:i/>
        </w:rPr>
        <w:t>Repatriation (Special Overseas Service) Act 1962</w:t>
      </w:r>
      <w:r w:rsidRPr="00F93018">
        <w:t>), the Veterans</w:t>
      </w:r>
      <w:r w:rsidR="0066504D" w:rsidRPr="00F93018">
        <w:t>’</w:t>
      </w:r>
      <w:r w:rsidRPr="00F93018">
        <w:t xml:space="preserve"> Entitlements Act applies to and in relation to the person as if that service pension were a </w:t>
      </w:r>
      <w:r w:rsidR="00710522">
        <w:t>carer</w:t>
      </w:r>
      <w:r w:rsidRPr="00F93018">
        <w:t xml:space="preserve"> service pension that had been granted to the person under Part</w:t>
      </w:r>
      <w:r w:rsidR="00F93018">
        <w:t> </w:t>
      </w:r>
      <w:r w:rsidRPr="00F93018">
        <w:t>III of the Veterans</w:t>
      </w:r>
      <w:r w:rsidR="0066504D" w:rsidRPr="00F93018">
        <w:t>’</w:t>
      </w:r>
      <w:r w:rsidRPr="00F93018">
        <w:t xml:space="preserve"> Entitlements Act.</w:t>
      </w:r>
    </w:p>
    <w:p w:rsidR="00D665B6" w:rsidRPr="00F93018" w:rsidRDefault="00433A17" w:rsidP="00433A17">
      <w:pPr>
        <w:pStyle w:val="subsection"/>
      </w:pPr>
      <w:r w:rsidRPr="00F93018">
        <w:tab/>
      </w:r>
      <w:r w:rsidR="00D665B6" w:rsidRPr="00F93018">
        <w:t>(4)</w:t>
      </w:r>
      <w:r w:rsidRPr="00F93018">
        <w:tab/>
      </w:r>
      <w:r w:rsidR="00D665B6" w:rsidRPr="00F93018">
        <w:t>In this section, unless the contrary intention appears</w:t>
      </w:r>
      <w:r w:rsidR="002C3476" w:rsidRPr="00F93018">
        <w:t>:</w:t>
      </w:r>
    </w:p>
    <w:p w:rsidR="00D665B6" w:rsidRPr="00F93018" w:rsidRDefault="00433A17" w:rsidP="00D665B6">
      <w:pPr>
        <w:pStyle w:val="paragraph"/>
      </w:pPr>
      <w:r w:rsidRPr="00F93018">
        <w:tab/>
      </w:r>
      <w:r w:rsidR="00D665B6" w:rsidRPr="00F93018">
        <w:t>(a)</w:t>
      </w:r>
      <w:r w:rsidRPr="00F93018">
        <w:tab/>
      </w:r>
      <w:r w:rsidR="00D665B6" w:rsidRPr="00F93018">
        <w:t>a reference to a member of the Forces (including a deceased member of the Forces) shall be read as a reference to a member of the Forces within the meaning of</w:t>
      </w:r>
      <w:r w:rsidR="002C3476" w:rsidRPr="00F93018">
        <w:t>:</w:t>
      </w:r>
    </w:p>
    <w:p w:rsidR="00D665B6" w:rsidRPr="00F93018" w:rsidRDefault="00433A17" w:rsidP="00433A17">
      <w:pPr>
        <w:pStyle w:val="paragraphsub"/>
      </w:pPr>
      <w:r w:rsidRPr="00F93018">
        <w:tab/>
      </w:r>
      <w:r w:rsidR="00D665B6" w:rsidRPr="00F93018">
        <w:t>(i)</w:t>
      </w:r>
      <w:r w:rsidRPr="00F93018">
        <w:tab/>
      </w:r>
      <w:r w:rsidR="00D665B6" w:rsidRPr="00F93018">
        <w:t>Division</w:t>
      </w:r>
      <w:r w:rsidR="00F93018">
        <w:t> </w:t>
      </w:r>
      <w:r w:rsidR="00D665B6" w:rsidRPr="00F93018">
        <w:t>5, 6, 7, 8 or 9 of Part</w:t>
      </w:r>
      <w:r w:rsidR="00F93018">
        <w:t> </w:t>
      </w:r>
      <w:r w:rsidR="00D665B6" w:rsidRPr="00F93018">
        <w:t>III of the Repatriation Act; or</w:t>
      </w:r>
    </w:p>
    <w:p w:rsidR="002C3476" w:rsidRPr="00F93018" w:rsidRDefault="00433A17" w:rsidP="00433A17">
      <w:pPr>
        <w:pStyle w:val="paragraphsub"/>
      </w:pPr>
      <w:r w:rsidRPr="00F93018">
        <w:tab/>
      </w:r>
      <w:r w:rsidR="00D665B6" w:rsidRPr="00F93018">
        <w:t>(ii)</w:t>
      </w:r>
      <w:r w:rsidRPr="00F93018">
        <w:tab/>
      </w:r>
      <w:r w:rsidR="00D665B6" w:rsidRPr="00F93018">
        <w:t xml:space="preserve">the </w:t>
      </w:r>
      <w:r w:rsidR="00D665B6" w:rsidRPr="00F93018">
        <w:rPr>
          <w:i/>
        </w:rPr>
        <w:t>Repatriation (Special Overseas Service) Act 1962</w:t>
      </w:r>
      <w:r w:rsidR="002C3476" w:rsidRPr="00F93018">
        <w:t>;</w:t>
      </w:r>
    </w:p>
    <w:p w:rsidR="00D665B6" w:rsidRPr="00F93018" w:rsidRDefault="002C3476" w:rsidP="002C3476">
      <w:pPr>
        <w:pStyle w:val="paragraph"/>
      </w:pPr>
      <w:r w:rsidRPr="00F93018">
        <w:tab/>
      </w:r>
      <w:r w:rsidRPr="00F93018">
        <w:tab/>
      </w:r>
      <w:r w:rsidR="00D665B6" w:rsidRPr="00F93018">
        <w:t>and as including a reference to a person who was</w:t>
      </w:r>
      <w:r w:rsidRPr="00F93018">
        <w:t>:</w:t>
      </w:r>
    </w:p>
    <w:p w:rsidR="00D665B6" w:rsidRPr="00F93018" w:rsidRDefault="00433A17" w:rsidP="00433A17">
      <w:pPr>
        <w:pStyle w:val="paragraphsub"/>
      </w:pPr>
      <w:r w:rsidRPr="00F93018">
        <w:tab/>
      </w:r>
      <w:r w:rsidR="00D665B6" w:rsidRPr="00F93018">
        <w:t>(iii)</w:t>
      </w:r>
      <w:r w:rsidRPr="00F93018">
        <w:tab/>
      </w:r>
      <w:r w:rsidR="00D665B6" w:rsidRPr="00F93018">
        <w:t>a member of the Forces of a Commonwealth country within the meaning of Division</w:t>
      </w:r>
      <w:r w:rsidR="00F93018">
        <w:t> </w:t>
      </w:r>
      <w:r w:rsidR="00D665B6" w:rsidRPr="00F93018">
        <w:t>5A of Pa</w:t>
      </w:r>
      <w:r w:rsidR="00150E63" w:rsidRPr="00F93018">
        <w:t>rt</w:t>
      </w:r>
      <w:r w:rsidR="00F93018">
        <w:t> </w:t>
      </w:r>
      <w:r w:rsidR="00150E63" w:rsidRPr="00F93018">
        <w:t>III of the Repatriation Act;</w:t>
      </w:r>
    </w:p>
    <w:p w:rsidR="00D665B6" w:rsidRPr="00F93018" w:rsidRDefault="00433A17" w:rsidP="00433A17">
      <w:pPr>
        <w:pStyle w:val="paragraphsub"/>
      </w:pPr>
      <w:r w:rsidRPr="00F93018">
        <w:tab/>
      </w:r>
      <w:r w:rsidR="00D665B6" w:rsidRPr="00F93018">
        <w:t>(iv)</w:t>
      </w:r>
      <w:r w:rsidRPr="00F93018">
        <w:tab/>
      </w:r>
      <w:r w:rsidR="00D665B6" w:rsidRPr="00F93018">
        <w:t>a member of the Forces of an allied country within the meaning of Division</w:t>
      </w:r>
      <w:r w:rsidR="00F93018">
        <w:t> </w:t>
      </w:r>
      <w:r w:rsidR="00D665B6" w:rsidRPr="00F93018">
        <w:t>5B of Part</w:t>
      </w:r>
      <w:r w:rsidR="00F93018">
        <w:t> </w:t>
      </w:r>
      <w:r w:rsidR="00D665B6" w:rsidRPr="00F93018">
        <w:t>III of the Repatriation Act;</w:t>
      </w:r>
    </w:p>
    <w:p w:rsidR="00D665B6" w:rsidRPr="00F93018" w:rsidRDefault="00433A17" w:rsidP="00433A17">
      <w:pPr>
        <w:pStyle w:val="paragraphsub"/>
      </w:pPr>
      <w:r w:rsidRPr="00F93018">
        <w:tab/>
      </w:r>
      <w:r w:rsidR="00D665B6" w:rsidRPr="00F93018">
        <w:t>(v)</w:t>
      </w:r>
      <w:r w:rsidRPr="00F93018">
        <w:tab/>
      </w:r>
      <w:r w:rsidR="00D665B6" w:rsidRPr="00F93018">
        <w:t>an Australian mariner who has served in a theatre of war within the meaning of Division</w:t>
      </w:r>
      <w:r w:rsidR="00F93018">
        <w:t> </w:t>
      </w:r>
      <w:r w:rsidR="00D665B6" w:rsidRPr="00F93018">
        <w:t>5C of Part</w:t>
      </w:r>
      <w:r w:rsidR="00F93018">
        <w:t> </w:t>
      </w:r>
      <w:r w:rsidR="00D665B6" w:rsidRPr="00F93018">
        <w:t>III of the Repatriation Act;</w:t>
      </w:r>
    </w:p>
    <w:p w:rsidR="00D665B6" w:rsidRPr="00F93018" w:rsidRDefault="00433A17" w:rsidP="00433A17">
      <w:pPr>
        <w:pStyle w:val="paragraphsub"/>
      </w:pPr>
      <w:r w:rsidRPr="00F93018">
        <w:tab/>
      </w:r>
      <w:r w:rsidR="00D665B6" w:rsidRPr="00F93018">
        <w:t>(vi)</w:t>
      </w:r>
      <w:r w:rsidRPr="00F93018">
        <w:tab/>
      </w:r>
      <w:r w:rsidR="00D665B6" w:rsidRPr="00F93018">
        <w:t>a Commonwealth mariner, or an allied mariner, within the meaning of</w:t>
      </w:r>
      <w:r w:rsidRPr="00F93018">
        <w:t xml:space="preserve"> </w:t>
      </w:r>
      <w:r w:rsidR="00D665B6" w:rsidRPr="00F93018">
        <w:t>Division</w:t>
      </w:r>
      <w:r w:rsidR="00F93018">
        <w:t> </w:t>
      </w:r>
      <w:r w:rsidR="00D665B6" w:rsidRPr="00F93018">
        <w:t>5D of Part</w:t>
      </w:r>
      <w:r w:rsidR="00F93018">
        <w:t> </w:t>
      </w:r>
      <w:r w:rsidR="00D665B6" w:rsidRPr="00F93018">
        <w:t>III of the Repatriation Act; or</w:t>
      </w:r>
    </w:p>
    <w:p w:rsidR="00D665B6" w:rsidRPr="00F93018" w:rsidRDefault="00433A17" w:rsidP="00433A17">
      <w:pPr>
        <w:pStyle w:val="paragraphsub"/>
      </w:pPr>
      <w:r w:rsidRPr="00F93018">
        <w:tab/>
      </w:r>
      <w:r w:rsidR="00D665B6" w:rsidRPr="00F93018">
        <w:t>(vii)</w:t>
      </w:r>
      <w:r w:rsidRPr="00F93018">
        <w:tab/>
      </w:r>
      <w:r w:rsidR="00D665B6" w:rsidRPr="00F93018">
        <w:t>a person to whom Division</w:t>
      </w:r>
      <w:r w:rsidR="00F93018">
        <w:t> </w:t>
      </w:r>
      <w:r w:rsidR="00D665B6" w:rsidRPr="00F93018">
        <w:t>6, 7, 8 or 9 of Part</w:t>
      </w:r>
      <w:r w:rsidR="00F93018">
        <w:t> </w:t>
      </w:r>
      <w:r w:rsidR="00D665B6" w:rsidRPr="00F93018">
        <w:t>III extends by virtue</w:t>
      </w:r>
      <w:r w:rsidRPr="00F93018">
        <w:t xml:space="preserve"> </w:t>
      </w:r>
      <w:r w:rsidR="00D665B6" w:rsidRPr="00F93018">
        <w:t>of section</w:t>
      </w:r>
      <w:r w:rsidR="00F93018">
        <w:t> </w:t>
      </w:r>
      <w:r w:rsidR="00D665B6" w:rsidRPr="00F93018">
        <w:t>102, 107, 107D or 107G, as the case requires, of the Repatriation</w:t>
      </w:r>
      <w:r w:rsidRPr="00F93018">
        <w:t xml:space="preserve"> </w:t>
      </w:r>
      <w:r w:rsidR="00D665B6" w:rsidRPr="00F93018">
        <w:t>Act;</w:t>
      </w:r>
    </w:p>
    <w:p w:rsidR="00D665B6" w:rsidRPr="00F93018" w:rsidRDefault="00433A17" w:rsidP="00710522">
      <w:pPr>
        <w:pStyle w:val="paragraph"/>
      </w:pPr>
      <w:r w:rsidRPr="00F93018">
        <w:tab/>
      </w:r>
      <w:r w:rsidR="00D665B6" w:rsidRPr="00F93018">
        <w:t>(b</w:t>
      </w:r>
      <w:r w:rsidRPr="00F93018">
        <w:t>)</w:t>
      </w:r>
      <w:r w:rsidRPr="00F93018">
        <w:tab/>
      </w:r>
      <w:r w:rsidR="00710522" w:rsidRPr="0014764D">
        <w:rPr>
          <w:b/>
          <w:i/>
        </w:rPr>
        <w:t>partner, non-illness separated wife</w:t>
      </w:r>
      <w:r w:rsidR="00710522">
        <w:t xml:space="preserve"> and </w:t>
      </w:r>
      <w:r w:rsidR="00710522" w:rsidRPr="0014764D">
        <w:rPr>
          <w:b/>
          <w:i/>
        </w:rPr>
        <w:t>widow</w:t>
      </w:r>
      <w:r w:rsidR="00710522">
        <w:t xml:space="preserve"> have the same meanings as in section 5E of the Veterans’ Entitlements Act; and</w:t>
      </w:r>
    </w:p>
    <w:p w:rsidR="00433A17" w:rsidRPr="00F93018" w:rsidRDefault="00433A17" w:rsidP="00433A17">
      <w:pPr>
        <w:pStyle w:val="ActHead5"/>
      </w:pPr>
      <w:bookmarkStart w:id="11" w:name="_Toc443477056"/>
      <w:r w:rsidRPr="00F93018">
        <w:rPr>
          <w:rStyle w:val="CharSectno"/>
        </w:rPr>
        <w:t>10</w:t>
      </w:r>
      <w:r w:rsidRPr="00F93018">
        <w:t xml:space="preserve">  Restrictions on dual pensions</w:t>
      </w:r>
      <w:bookmarkEnd w:id="11"/>
    </w:p>
    <w:p w:rsidR="00433A17" w:rsidRPr="00F93018" w:rsidRDefault="00433A17" w:rsidP="00B851D5">
      <w:pPr>
        <w:pStyle w:val="subsection"/>
      </w:pPr>
      <w:r w:rsidRPr="00F93018">
        <w:tab/>
        <w:t>(1)</w:t>
      </w:r>
      <w:r w:rsidRPr="00F93018">
        <w:tab/>
        <w:t xml:space="preserve">Where a service pension, </w:t>
      </w:r>
      <w:r w:rsidR="00B851D5">
        <w:t xml:space="preserve">a pension under Part IV of the </w:t>
      </w:r>
      <w:r w:rsidR="00B851D5" w:rsidRPr="00251010">
        <w:rPr>
          <w:i/>
        </w:rPr>
        <w:t>Social Security Act 1947</w:t>
      </w:r>
      <w:r w:rsidR="00B851D5">
        <w:t xml:space="preserve"> or a social security widow’s pension</w:t>
      </w:r>
      <w:r w:rsidRPr="00F93018">
        <w:t>, that was being paid immediately before the commencement of section</w:t>
      </w:r>
      <w:r w:rsidR="00F93018">
        <w:t> </w:t>
      </w:r>
      <w:r w:rsidRPr="00F93018">
        <w:t xml:space="preserve">9 of the </w:t>
      </w:r>
      <w:r w:rsidRPr="00F93018">
        <w:rPr>
          <w:i/>
        </w:rPr>
        <w:t>Repatriation Act 1973</w:t>
      </w:r>
      <w:r w:rsidRPr="00F93018">
        <w:t xml:space="preserve"> continued, by virtue of </w:t>
      </w:r>
      <w:r w:rsidR="009C5488" w:rsidRPr="00F93018">
        <w:t>sub</w:t>
      </w:r>
      <w:r w:rsidRPr="00F93018">
        <w:t>section</w:t>
      </w:r>
      <w:r w:rsidR="00F93018">
        <w:t> </w:t>
      </w:r>
      <w:r w:rsidRPr="00F93018">
        <w:t xml:space="preserve">9(2) of the </w:t>
      </w:r>
      <w:r w:rsidRPr="00F93018">
        <w:rPr>
          <w:i/>
        </w:rPr>
        <w:t>Repatriation Act 1973</w:t>
      </w:r>
      <w:r w:rsidRPr="00F93018">
        <w:t xml:space="preserve"> to be payable immediately before the commencing date, that pension continues, subject to this section, to be payable on and after that date but, unless that pension is payable by reason that the pensioner was suffering from pulmonary tuberculosis, the rate of that pension shall not, at any time, exceed the rate at which it was being paid immediately before the day on which the </w:t>
      </w:r>
      <w:r w:rsidRPr="00F93018">
        <w:rPr>
          <w:i/>
        </w:rPr>
        <w:t>Social Services Act 1973</w:t>
      </w:r>
      <w:r w:rsidRPr="00F93018">
        <w:t xml:space="preserve"> received the Royal Assent.</w:t>
      </w:r>
    </w:p>
    <w:p w:rsidR="00433A17" w:rsidRPr="00F93018" w:rsidRDefault="00433A17" w:rsidP="001A4555">
      <w:pPr>
        <w:pStyle w:val="subsection"/>
      </w:pPr>
      <w:r w:rsidRPr="00F93018">
        <w:tab/>
        <w:t>(2)</w:t>
      </w:r>
      <w:r w:rsidRPr="00F93018">
        <w:tab/>
        <w:t xml:space="preserve">Where a service pension continues to be payable by virtue of </w:t>
      </w:r>
      <w:r w:rsidR="00F93018">
        <w:t>subsection (</w:t>
      </w:r>
      <w:r w:rsidRPr="00F93018">
        <w:t>1), the Veterans</w:t>
      </w:r>
      <w:r w:rsidR="0066504D" w:rsidRPr="00F93018">
        <w:t>’</w:t>
      </w:r>
      <w:r w:rsidRPr="00F93018">
        <w:t xml:space="preserve"> Entitlements Act, other than </w:t>
      </w:r>
      <w:r w:rsidR="001A4555">
        <w:t>sections 36C, 37C, 38C and 39C</w:t>
      </w:r>
      <w:r w:rsidRPr="00F93018">
        <w:t xml:space="preserve"> of that Act, applies, subject to this section, as if it were a service pension granted under that Act.</w:t>
      </w:r>
    </w:p>
    <w:p w:rsidR="00433A17" w:rsidRPr="00F93018" w:rsidRDefault="00433A17" w:rsidP="00433A17">
      <w:pPr>
        <w:pStyle w:val="subsection"/>
      </w:pPr>
      <w:r w:rsidRPr="00F93018">
        <w:tab/>
        <w:t>(3)</w:t>
      </w:r>
      <w:r w:rsidRPr="00F93018">
        <w:tab/>
        <w:t>Where</w:t>
      </w:r>
      <w:r w:rsidR="00150E63" w:rsidRPr="00F93018">
        <w:t>:</w:t>
      </w:r>
    </w:p>
    <w:p w:rsidR="00433A17" w:rsidRPr="00F93018" w:rsidRDefault="00433A17" w:rsidP="00433A17">
      <w:pPr>
        <w:pStyle w:val="paragraph"/>
      </w:pPr>
      <w:r w:rsidRPr="00F93018">
        <w:tab/>
        <w:t>(a)</w:t>
      </w:r>
      <w:r w:rsidRPr="00F93018">
        <w:tab/>
        <w:t>a person is entitled to receive a service pension under the Veterans</w:t>
      </w:r>
      <w:r w:rsidR="0066504D" w:rsidRPr="00F93018">
        <w:t>’</w:t>
      </w:r>
      <w:r w:rsidRPr="00F93018">
        <w:t xml:space="preserve"> Entitlements Act; and</w:t>
      </w:r>
    </w:p>
    <w:p w:rsidR="001148C9" w:rsidRPr="00F93018" w:rsidRDefault="00433A17" w:rsidP="00B851D5">
      <w:pPr>
        <w:pStyle w:val="paragraph"/>
      </w:pPr>
      <w:r w:rsidRPr="00F93018">
        <w:tab/>
        <w:t>(b)</w:t>
      </w:r>
      <w:r w:rsidRPr="00F93018">
        <w:tab/>
      </w:r>
      <w:r w:rsidR="00B851D5">
        <w:t xml:space="preserve">a pension under Part IV of the </w:t>
      </w:r>
      <w:r w:rsidR="00B851D5" w:rsidRPr="00251010">
        <w:rPr>
          <w:i/>
        </w:rPr>
        <w:t>Social Security Act 1947</w:t>
      </w:r>
      <w:r w:rsidR="00B851D5">
        <w:t xml:space="preserve"> or a social security widow's pension</w:t>
      </w:r>
      <w:r w:rsidRPr="00F93018">
        <w:t xml:space="preserve"> is payable to the person by virtue of </w:t>
      </w:r>
      <w:r w:rsidR="00F93018">
        <w:t>subsection (</w:t>
      </w:r>
      <w:r w:rsidRPr="00F93018">
        <w:t>1) of this section</w:t>
      </w:r>
      <w:r w:rsidR="001148C9" w:rsidRPr="00F93018">
        <w:t xml:space="preserve">; </w:t>
      </w:r>
    </w:p>
    <w:p w:rsidR="00433A17" w:rsidRPr="00F93018" w:rsidRDefault="00433A17" w:rsidP="001148C9">
      <w:pPr>
        <w:pStyle w:val="subsection2"/>
      </w:pPr>
      <w:r w:rsidRPr="00F93018">
        <w:t xml:space="preserve">the pension referred to in </w:t>
      </w:r>
      <w:r w:rsidR="00F93018">
        <w:t>paragraph (</w:t>
      </w:r>
      <w:r w:rsidRPr="00F93018">
        <w:t>b), ceases to be payable to the person upon the person ceasing to be entitled to receive that service pension.</w:t>
      </w:r>
    </w:p>
    <w:p w:rsidR="00433A17" w:rsidRPr="00F93018" w:rsidRDefault="00E00809" w:rsidP="00433A17">
      <w:pPr>
        <w:pStyle w:val="subsection"/>
      </w:pPr>
      <w:r w:rsidRPr="00F93018">
        <w:tab/>
      </w:r>
      <w:r w:rsidR="00433A17" w:rsidRPr="00F93018">
        <w:t>(4)</w:t>
      </w:r>
      <w:r w:rsidRPr="00F93018">
        <w:tab/>
      </w:r>
      <w:r w:rsidR="00433A17" w:rsidRPr="00F93018">
        <w:t>Where</w:t>
      </w:r>
      <w:r w:rsidR="00150E63" w:rsidRPr="00F93018">
        <w:t>:</w:t>
      </w:r>
    </w:p>
    <w:p w:rsidR="00433A17" w:rsidRPr="00F93018" w:rsidRDefault="00433A17" w:rsidP="001A4555">
      <w:pPr>
        <w:pStyle w:val="paragraph"/>
      </w:pPr>
      <w:r w:rsidRPr="00F93018">
        <w:tab/>
        <w:t>(a)</w:t>
      </w:r>
      <w:r w:rsidRPr="00F93018">
        <w:tab/>
        <w:t xml:space="preserve">a person is entitled to receive </w:t>
      </w:r>
      <w:r w:rsidR="001A4555">
        <w:t xml:space="preserve">an age, invalid, wife or carer pension under the </w:t>
      </w:r>
      <w:r w:rsidR="001A4555" w:rsidRPr="000D3AF8">
        <w:rPr>
          <w:i/>
        </w:rPr>
        <w:t>Social Security Act 1991</w:t>
      </w:r>
      <w:r w:rsidRPr="00F93018">
        <w:t>; and</w:t>
      </w:r>
    </w:p>
    <w:p w:rsidR="001148C9" w:rsidRPr="00F93018" w:rsidRDefault="00433A17" w:rsidP="00433A17">
      <w:pPr>
        <w:pStyle w:val="paragraph"/>
      </w:pPr>
      <w:r w:rsidRPr="00F93018">
        <w:tab/>
        <w:t>(b)</w:t>
      </w:r>
      <w:r w:rsidRPr="00F93018">
        <w:tab/>
        <w:t>a service pension is payable to the person under the Veterans</w:t>
      </w:r>
      <w:r w:rsidR="0066504D" w:rsidRPr="00F93018">
        <w:t>’</w:t>
      </w:r>
      <w:r w:rsidRPr="00F93018">
        <w:t xml:space="preserve"> Entitlements Act by virtue of </w:t>
      </w:r>
      <w:r w:rsidR="00B851D5" w:rsidRPr="00B851D5">
        <w:t>subsection (1)</w:t>
      </w:r>
      <w:r w:rsidRPr="00F93018">
        <w:t xml:space="preserve"> of this section</w:t>
      </w:r>
      <w:r w:rsidR="001148C9" w:rsidRPr="00F93018">
        <w:t>;</w:t>
      </w:r>
    </w:p>
    <w:p w:rsidR="00433A17" w:rsidRPr="00F93018" w:rsidRDefault="00433A17" w:rsidP="001148C9">
      <w:pPr>
        <w:pStyle w:val="subsection2"/>
      </w:pPr>
      <w:r w:rsidRPr="00F93018">
        <w:t xml:space="preserve">that service pension ceases to be payable to the person upon the person ceasing to be entitled to receive the pension referred to in </w:t>
      </w:r>
      <w:r w:rsidR="00F93018">
        <w:t>paragraph (</w:t>
      </w:r>
      <w:r w:rsidRPr="00F93018">
        <w:t>a).</w:t>
      </w:r>
    </w:p>
    <w:p w:rsidR="00433A17" w:rsidRPr="00F93018" w:rsidRDefault="00433A17" w:rsidP="00433A17">
      <w:pPr>
        <w:pStyle w:val="subsection"/>
      </w:pPr>
      <w:r w:rsidRPr="00F93018">
        <w:tab/>
        <w:t>(5)</w:t>
      </w:r>
      <w:r w:rsidRPr="00F93018">
        <w:tab/>
        <w:t xml:space="preserve">Where a provision of the </w:t>
      </w:r>
      <w:r w:rsidR="001A4555">
        <w:rPr>
          <w:i/>
        </w:rPr>
        <w:t>Social Security Act 1991</w:t>
      </w:r>
      <w:r w:rsidRPr="00F93018">
        <w:t xml:space="preserve"> contains a reference to income in relation to a person, then, in the application of that provision to a person to whom a service pension continues to be payable by virtue of </w:t>
      </w:r>
      <w:r w:rsidR="00F93018">
        <w:t>subsection (</w:t>
      </w:r>
      <w:r w:rsidRPr="00F93018">
        <w:t>1), that pension shall, notwithstanding anything to the contrary contained in that Act, be taken to be income of the person.</w:t>
      </w:r>
    </w:p>
    <w:p w:rsidR="00433A17" w:rsidRDefault="00433A17" w:rsidP="00B851D5">
      <w:pPr>
        <w:pStyle w:val="subsection"/>
      </w:pPr>
      <w:r w:rsidRPr="00F93018">
        <w:tab/>
        <w:t>(6)</w:t>
      </w:r>
      <w:r w:rsidRPr="00F93018">
        <w:tab/>
        <w:t>Where a provision of the Veterans</w:t>
      </w:r>
      <w:r w:rsidR="0066504D" w:rsidRPr="00F93018">
        <w:t>’</w:t>
      </w:r>
      <w:r w:rsidRPr="00F93018">
        <w:t xml:space="preserve"> Entitlements Act contains a reference to income in relation to a person, then, in the application of that provision to a person to whom </w:t>
      </w:r>
      <w:r w:rsidR="00B851D5">
        <w:t xml:space="preserve">a pension under Part IV of the </w:t>
      </w:r>
      <w:r w:rsidR="00B851D5" w:rsidRPr="00251010">
        <w:rPr>
          <w:i/>
        </w:rPr>
        <w:t>Social Security Act 1947</w:t>
      </w:r>
      <w:r w:rsidR="00B851D5">
        <w:t xml:space="preserve"> or a social security widow’s pension</w:t>
      </w:r>
      <w:r w:rsidRPr="00F93018">
        <w:t xml:space="preserve"> continues to be payable by virtue of </w:t>
      </w:r>
      <w:r w:rsidR="00F93018">
        <w:t>subsection (</w:t>
      </w:r>
      <w:r w:rsidRPr="00F93018">
        <w:t>1), that pension shall, notwithstanding anything to the contrary contained in the Veterans</w:t>
      </w:r>
      <w:r w:rsidR="0066504D" w:rsidRPr="00F93018">
        <w:t>’</w:t>
      </w:r>
      <w:r w:rsidRPr="00F93018">
        <w:t xml:space="preserve"> Entitlements Act, be taken to be income of the person.</w:t>
      </w:r>
    </w:p>
    <w:p w:rsidR="00B851D5" w:rsidRDefault="00B851D5" w:rsidP="00B851D5">
      <w:pPr>
        <w:pStyle w:val="subsection"/>
      </w:pPr>
      <w:r>
        <w:tab/>
        <w:t>(7)</w:t>
      </w:r>
      <w:r>
        <w:tab/>
        <w:t>In this section:</w:t>
      </w:r>
    </w:p>
    <w:p w:rsidR="00B851D5" w:rsidRDefault="00B851D5" w:rsidP="00251010">
      <w:pPr>
        <w:pStyle w:val="Definition"/>
      </w:pPr>
      <w:r w:rsidRPr="00251010">
        <w:rPr>
          <w:b/>
          <w:i/>
        </w:rPr>
        <w:t>social security widow’s pension</w:t>
      </w:r>
      <w:r>
        <w:t xml:space="preserve"> means a pension payable to a woman who had been dependent upon, or living with, a man before the man's death, under:</w:t>
      </w:r>
    </w:p>
    <w:p w:rsidR="00B851D5" w:rsidRDefault="00B851D5" w:rsidP="00251010">
      <w:pPr>
        <w:pStyle w:val="paragraph"/>
      </w:pPr>
      <w:r>
        <w:tab/>
        <w:t>(a)</w:t>
      </w:r>
      <w:r>
        <w:tab/>
        <w:t xml:space="preserve">Part IV of the </w:t>
      </w:r>
      <w:r w:rsidRPr="00251010">
        <w:rPr>
          <w:i/>
        </w:rPr>
        <w:t>Social Security Act 1947</w:t>
      </w:r>
      <w:r>
        <w:t xml:space="preserve"> as in force before 2 July 1987; or</w:t>
      </w:r>
    </w:p>
    <w:p w:rsidR="00B851D5" w:rsidRDefault="00B851D5" w:rsidP="00251010">
      <w:pPr>
        <w:pStyle w:val="paragraph"/>
      </w:pPr>
      <w:r>
        <w:tab/>
        <w:t>(b)</w:t>
      </w:r>
      <w:r>
        <w:tab/>
        <w:t xml:space="preserve">Part V of the </w:t>
      </w:r>
      <w:r w:rsidRPr="00251010">
        <w:rPr>
          <w:i/>
        </w:rPr>
        <w:t>Social Security Act 1947</w:t>
      </w:r>
      <w:r>
        <w:t xml:space="preserve"> as in force between 2 July 1987 and 28 February 1989 (inclusive); or</w:t>
      </w:r>
    </w:p>
    <w:p w:rsidR="001A4555" w:rsidRDefault="00B851D5" w:rsidP="001A4555">
      <w:pPr>
        <w:pStyle w:val="paragraph"/>
      </w:pPr>
      <w:r>
        <w:tab/>
        <w:t>(c)</w:t>
      </w:r>
      <w:r>
        <w:tab/>
        <w:t xml:space="preserve">Part VI or Schedule 1B of the </w:t>
      </w:r>
      <w:r w:rsidRPr="00251010">
        <w:rPr>
          <w:i/>
        </w:rPr>
        <w:t>Social Security Act 1947</w:t>
      </w:r>
      <w:r>
        <w:t xml:space="preserve"> as in force </w:t>
      </w:r>
      <w:r w:rsidR="001A4555">
        <w:t>between 1 March 1989 and 30 June 1991 (inclusive); or</w:t>
      </w:r>
    </w:p>
    <w:p w:rsidR="00B851D5" w:rsidRPr="00F93018" w:rsidRDefault="001A4555" w:rsidP="001A4555">
      <w:pPr>
        <w:pStyle w:val="paragraph"/>
      </w:pPr>
      <w:r>
        <w:tab/>
        <w:t>(d)</w:t>
      </w:r>
      <w:r>
        <w:tab/>
        <w:t xml:space="preserve">Part 2.7 (widowed person allowance) or Part 2.8 (widow </w:t>
      </w:r>
      <w:r w:rsidRPr="0081368D">
        <w:t>B</w:t>
      </w:r>
      <w:r>
        <w:t xml:space="preserve"> pension) as in force on and after 1 July 1991.</w:t>
      </w:r>
    </w:p>
    <w:p w:rsidR="00E00809" w:rsidRPr="00F93018" w:rsidRDefault="00E00809" w:rsidP="00E00809">
      <w:pPr>
        <w:pStyle w:val="ActHead5"/>
      </w:pPr>
      <w:bookmarkStart w:id="12" w:name="_Toc443477057"/>
      <w:r w:rsidRPr="00F93018">
        <w:rPr>
          <w:rStyle w:val="CharSectno"/>
        </w:rPr>
        <w:t>11</w:t>
      </w:r>
      <w:r w:rsidRPr="00F93018">
        <w:t xml:space="preserve">  Patients in mental hospitals</w:t>
      </w:r>
      <w:bookmarkEnd w:id="12"/>
    </w:p>
    <w:p w:rsidR="00E00809" w:rsidRPr="00F93018" w:rsidRDefault="00E00809" w:rsidP="00E00809">
      <w:pPr>
        <w:pStyle w:val="subsection"/>
      </w:pPr>
      <w:r w:rsidRPr="00F93018">
        <w:tab/>
        <w:t>(1)</w:t>
      </w:r>
      <w:r w:rsidRPr="00F93018">
        <w:tab/>
        <w:t xml:space="preserve">Subject to </w:t>
      </w:r>
      <w:r w:rsidR="00F93018">
        <w:t>subsection (</w:t>
      </w:r>
      <w:r w:rsidRPr="00F93018">
        <w:t>2), where a person who was, on 31</w:t>
      </w:r>
      <w:r w:rsidR="00F93018">
        <w:t> </w:t>
      </w:r>
      <w:r w:rsidRPr="00F93018">
        <w:t>October 1980, a mental hospital patient for the purposes of section</w:t>
      </w:r>
      <w:r w:rsidR="00F93018">
        <w:t> </w:t>
      </w:r>
      <w:r w:rsidRPr="00F93018">
        <w:t>94B of the Repatriation Act as in force at any time before 1</w:t>
      </w:r>
      <w:r w:rsidR="00F93018">
        <w:t> </w:t>
      </w:r>
      <w:r w:rsidRPr="00F93018">
        <w:t>November 1980 ceases, on or after the commencing date, to be a mental hospital patient (otherwise than by reason of death), the person is entitled, in respect of each day in the prescribed period in respect of which a part of the person</w:t>
      </w:r>
      <w:r w:rsidR="0066504D" w:rsidRPr="00F93018">
        <w:t>’</w:t>
      </w:r>
      <w:r w:rsidRPr="00F93018">
        <w:t>s service pension was suspended under that section, to payment of that part of that pension that was so suspended.</w:t>
      </w:r>
    </w:p>
    <w:p w:rsidR="00E00809" w:rsidRPr="00F93018" w:rsidRDefault="00E00809" w:rsidP="00E00809">
      <w:pPr>
        <w:pStyle w:val="subsection"/>
      </w:pPr>
      <w:r w:rsidRPr="00F93018">
        <w:tab/>
        <w:t>(2)</w:t>
      </w:r>
      <w:r w:rsidRPr="00F93018">
        <w:tab/>
      </w:r>
      <w:r w:rsidR="00F93018">
        <w:t>Subsection (</w:t>
      </w:r>
      <w:r w:rsidRPr="00F93018">
        <w:t>1) does not apply to a person who has ceased, on or after 1</w:t>
      </w:r>
      <w:r w:rsidR="00F93018">
        <w:t> </w:t>
      </w:r>
      <w:r w:rsidRPr="00F93018">
        <w:t>November 1980 and before the commencing date, to be a mental hospital patient.</w:t>
      </w:r>
    </w:p>
    <w:p w:rsidR="00E00809" w:rsidRPr="00F93018" w:rsidRDefault="00E00809" w:rsidP="00E00809">
      <w:pPr>
        <w:pStyle w:val="subsection"/>
      </w:pPr>
      <w:r w:rsidRPr="00F93018">
        <w:tab/>
        <w:t>(3)</w:t>
      </w:r>
      <w:r w:rsidRPr="00F93018">
        <w:tab/>
        <w:t xml:space="preserve">In </w:t>
      </w:r>
      <w:r w:rsidR="00F93018">
        <w:t>subsection (</w:t>
      </w:r>
      <w:r w:rsidRPr="00F93018">
        <w:t xml:space="preserve">1), the </w:t>
      </w:r>
      <w:r w:rsidRPr="00F93018">
        <w:rPr>
          <w:b/>
          <w:i/>
        </w:rPr>
        <w:t>prescribed period</w:t>
      </w:r>
      <w:r w:rsidRPr="00F93018">
        <w:t xml:space="preserve"> in relation to a mental hospital patient means</w:t>
      </w:r>
      <w:r w:rsidR="008A1007" w:rsidRPr="00F93018">
        <w:t>:</w:t>
      </w:r>
    </w:p>
    <w:p w:rsidR="00E00809" w:rsidRPr="00F93018" w:rsidRDefault="00E00809" w:rsidP="00E00809">
      <w:pPr>
        <w:pStyle w:val="paragraph"/>
      </w:pPr>
      <w:r w:rsidRPr="00F93018">
        <w:tab/>
        <w:t>(a)</w:t>
      </w:r>
      <w:r w:rsidRPr="00F93018">
        <w:tab/>
        <w:t>where the period commencing on, and including, the day on which he or she commenced to be an inmate of a mental hospital and ending on, but not including 31</w:t>
      </w:r>
      <w:r w:rsidR="00F93018">
        <w:t> </w:t>
      </w:r>
      <w:r w:rsidRPr="00F93018">
        <w:t>October 1980, was less than 84 days</w:t>
      </w:r>
      <w:r w:rsidR="00150E63" w:rsidRPr="00F93018">
        <w:t>—</w:t>
      </w:r>
      <w:r w:rsidRPr="00F93018">
        <w:t>that period; or</w:t>
      </w:r>
    </w:p>
    <w:p w:rsidR="00E00809" w:rsidRPr="00F93018" w:rsidRDefault="00E00809" w:rsidP="00E00809">
      <w:pPr>
        <w:pStyle w:val="paragraph"/>
      </w:pPr>
      <w:r w:rsidRPr="00F93018">
        <w:tab/>
        <w:t>(b)</w:t>
      </w:r>
      <w:r w:rsidRPr="00F93018">
        <w:tab/>
        <w:t>in any other case</w:t>
      </w:r>
      <w:r w:rsidR="00150E63" w:rsidRPr="00F93018">
        <w:t>—</w:t>
      </w:r>
      <w:r w:rsidRPr="00F93018">
        <w:t>the period consisting of the last 84 days of the period commencing on, and including, the day on which he or she commenced to be such an inmate and ending on, but not including, 31</w:t>
      </w:r>
      <w:r w:rsidR="00F93018">
        <w:t> </w:t>
      </w:r>
      <w:r w:rsidRPr="00F93018">
        <w:t>October 1980.</w:t>
      </w:r>
    </w:p>
    <w:p w:rsidR="00E00809" w:rsidRPr="00F93018" w:rsidRDefault="00E00809" w:rsidP="00E00809">
      <w:pPr>
        <w:pStyle w:val="subsection"/>
      </w:pPr>
      <w:r w:rsidRPr="00F93018">
        <w:tab/>
        <w:t>(4)</w:t>
      </w:r>
      <w:r w:rsidRPr="00F93018">
        <w:tab/>
        <w:t>Where a person had commenced to be an inmate of a mental hospital on 2 or more occasions before 1</w:t>
      </w:r>
      <w:r w:rsidR="00F93018">
        <w:t> </w:t>
      </w:r>
      <w:r w:rsidRPr="00F93018">
        <w:t xml:space="preserve">November 1980, </w:t>
      </w:r>
      <w:r w:rsidR="00F93018">
        <w:t>subsection (</w:t>
      </w:r>
      <w:r w:rsidRPr="00F93018">
        <w:t>3) applies in relation to the person as if a reference to the day on which he or she commenced to be such an inmate were a reference to the day on which he or she last commenced to be such an inmate.</w:t>
      </w:r>
    </w:p>
    <w:p w:rsidR="00E00809" w:rsidRPr="00F93018" w:rsidRDefault="00E00809" w:rsidP="00E00809">
      <w:pPr>
        <w:pStyle w:val="subsection"/>
      </w:pPr>
      <w:r w:rsidRPr="00F93018">
        <w:tab/>
        <w:t>(5)</w:t>
      </w:r>
      <w:r w:rsidRPr="00F93018">
        <w:tab/>
        <w:t>For the purposes of this section, where a mental hospital patient has been absent from the mental hospital for a continuous period of 4 weeks or more, the patient shall be deemed to have ceased to be a mental hospital patient at the expiration of the period of 4 weeks commencing on the commencement of that absence.</w:t>
      </w:r>
    </w:p>
    <w:p w:rsidR="00E00809" w:rsidRPr="00F93018" w:rsidRDefault="00E00809" w:rsidP="00E00809">
      <w:pPr>
        <w:pStyle w:val="ActHead5"/>
      </w:pPr>
      <w:bookmarkStart w:id="13" w:name="_Toc443477058"/>
      <w:r w:rsidRPr="00F93018">
        <w:rPr>
          <w:rStyle w:val="CharSectno"/>
        </w:rPr>
        <w:t>13</w:t>
      </w:r>
      <w:r w:rsidRPr="00F93018">
        <w:t xml:space="preserve">  Persons deemed to be in receipt of pensions, &amp;c</w:t>
      </w:r>
      <w:r w:rsidR="00864CC4" w:rsidRPr="00F93018">
        <w:t>.</w:t>
      </w:r>
      <w:bookmarkEnd w:id="13"/>
    </w:p>
    <w:p w:rsidR="00E00809" w:rsidRPr="00F93018" w:rsidRDefault="00E00809" w:rsidP="00E00809">
      <w:pPr>
        <w:pStyle w:val="subsection"/>
      </w:pPr>
      <w:r w:rsidRPr="00F93018">
        <w:tab/>
        <w:t>(1)</w:t>
      </w:r>
      <w:r w:rsidRPr="00F93018">
        <w:tab/>
        <w:t>Where, before the commencing date, a person had been granted</w:t>
      </w:r>
      <w:r w:rsidR="008A1007" w:rsidRPr="00F93018">
        <w:t>:</w:t>
      </w:r>
    </w:p>
    <w:p w:rsidR="00E00809" w:rsidRPr="00F93018" w:rsidRDefault="00E00809" w:rsidP="00E00809">
      <w:pPr>
        <w:pStyle w:val="paragraph"/>
      </w:pPr>
      <w:r w:rsidRPr="00F93018">
        <w:tab/>
        <w:t>(a)</w:t>
      </w:r>
      <w:r w:rsidRPr="00F93018">
        <w:tab/>
        <w:t xml:space="preserve">a pension of a kind referred to in </w:t>
      </w:r>
      <w:r w:rsidR="009C5488" w:rsidRPr="00F93018">
        <w:t>sub</w:t>
      </w:r>
      <w:r w:rsidRPr="00F93018">
        <w:t>section</w:t>
      </w:r>
      <w:r w:rsidR="00F93018">
        <w:t> </w:t>
      </w:r>
      <w:r w:rsidRPr="00F93018">
        <w:t>4(2), (3), (4), (5) or (6); or</w:t>
      </w:r>
    </w:p>
    <w:p w:rsidR="001148C9" w:rsidRPr="00F93018" w:rsidRDefault="00E00809" w:rsidP="00E00809">
      <w:pPr>
        <w:pStyle w:val="paragraph"/>
      </w:pPr>
      <w:r w:rsidRPr="00F93018">
        <w:tab/>
        <w:t>(b)</w:t>
      </w:r>
      <w:r w:rsidRPr="00F93018">
        <w:tab/>
        <w:t>a service pension (including remote area allowance and rent assistance) of a kind referred to in subsection</w:t>
      </w:r>
      <w:r w:rsidR="00F93018">
        <w:t> </w:t>
      </w:r>
      <w:r w:rsidRPr="00F93018">
        <w:t>8(1), (2) or (3)</w:t>
      </w:r>
      <w:r w:rsidR="001148C9" w:rsidRPr="00F93018">
        <w:t>;</w:t>
      </w:r>
    </w:p>
    <w:p w:rsidR="00E00809" w:rsidRPr="00F93018" w:rsidRDefault="00E00809" w:rsidP="001148C9">
      <w:pPr>
        <w:pStyle w:val="subsection2"/>
      </w:pPr>
      <w:r w:rsidRPr="00F93018">
        <w:t>but the person had not been paid any instalments of that pension or service pension before that date or that pension or service pension was suspended immediately before that date, the person shall be deemed to have been in receipt of that pension or service pension immediately before that date for the purpose of the application of that subsection to and in relation to the person.</w:t>
      </w:r>
    </w:p>
    <w:p w:rsidR="00E00809" w:rsidRPr="00F93018" w:rsidRDefault="00E00809" w:rsidP="00E00809">
      <w:pPr>
        <w:pStyle w:val="subsection"/>
      </w:pPr>
      <w:r w:rsidRPr="00F93018">
        <w:tab/>
        <w:t>(2)</w:t>
      </w:r>
      <w:r w:rsidRPr="00F93018">
        <w:tab/>
        <w:t xml:space="preserve">Where the pension or service pension referred to in </w:t>
      </w:r>
      <w:r w:rsidR="00F93018">
        <w:t>subsection (</w:t>
      </w:r>
      <w:r w:rsidRPr="00F93018">
        <w:t xml:space="preserve">1) was suspended immediately before the commencing date, the decision to suspend the pension or service pension has effect on and after that date as if it had been made under </w:t>
      </w:r>
      <w:r w:rsidR="009C5488" w:rsidRPr="00F93018">
        <w:t>sub</w:t>
      </w:r>
      <w:r w:rsidRPr="00F93018">
        <w:t>section</w:t>
      </w:r>
      <w:r w:rsidR="00F93018">
        <w:t> </w:t>
      </w:r>
      <w:r w:rsidRPr="00F93018">
        <w:t xml:space="preserve">31(6) or </w:t>
      </w:r>
      <w:r w:rsidR="00127F03">
        <w:t xml:space="preserve">section </w:t>
      </w:r>
      <w:r w:rsidR="001A4555">
        <w:t>56E</w:t>
      </w:r>
      <w:r w:rsidRPr="00F93018">
        <w:t>, as the case requires, of the Veterans</w:t>
      </w:r>
      <w:r w:rsidR="0066504D" w:rsidRPr="00F93018">
        <w:t>’</w:t>
      </w:r>
      <w:r w:rsidRPr="00F93018">
        <w:t xml:space="preserve"> Entitlements Act.</w:t>
      </w:r>
    </w:p>
    <w:p w:rsidR="00433A17" w:rsidRPr="00F93018" w:rsidRDefault="00E00809" w:rsidP="00E00809">
      <w:pPr>
        <w:pStyle w:val="subsection"/>
      </w:pPr>
      <w:r w:rsidRPr="00F93018">
        <w:tab/>
        <w:t>(3)</w:t>
      </w:r>
      <w:r w:rsidRPr="00F93018">
        <w:tab/>
        <w:t>Where, before the commencing date, a person had been granted an allowance of a kind described in column 1 of the Table in section</w:t>
      </w:r>
      <w:r w:rsidR="00F93018">
        <w:t> </w:t>
      </w:r>
      <w:r w:rsidRPr="00F93018">
        <w:t>15, but the person had not been paid any instalments of that allowance before that date, or the allowance was not payable immediately before that date by reason of the operation of subregulation</w:t>
      </w:r>
      <w:r w:rsidR="00F93018">
        <w:t> </w:t>
      </w:r>
      <w:r w:rsidRPr="00F93018">
        <w:t xml:space="preserve">180(4) or (5) or 180AAA(3) of the Repatriation Regulations, </w:t>
      </w:r>
      <w:r w:rsidR="009C5488" w:rsidRPr="00F93018">
        <w:t>sub</w:t>
      </w:r>
      <w:r w:rsidRPr="00F93018">
        <w:t>regulation</w:t>
      </w:r>
      <w:r w:rsidR="00F93018">
        <w:t> </w:t>
      </w:r>
      <w:r w:rsidRPr="00F93018">
        <w:t xml:space="preserve">62(4) or (5) of the Repatriation (Far East Strategic Reserve) Regulations or </w:t>
      </w:r>
      <w:r w:rsidR="009C5488" w:rsidRPr="00F93018">
        <w:t>sub</w:t>
      </w:r>
      <w:r w:rsidRPr="00F93018">
        <w:t>regulation</w:t>
      </w:r>
      <w:r w:rsidR="00F93018">
        <w:t> </w:t>
      </w:r>
      <w:r w:rsidRPr="00F93018">
        <w:t xml:space="preserve">62(4) or (5) of the </w:t>
      </w:r>
      <w:r w:rsidR="00D37358" w:rsidRPr="00D37358">
        <w:t>Repatriation (Special Overseas Service) Regulations</w:t>
      </w:r>
      <w:r w:rsidRPr="00F93018">
        <w:t>, the person shall be deemed to have been in receipt of that allowance immediately before that date for the purpose of the application of that section to and in relation to the person.</w:t>
      </w:r>
    </w:p>
    <w:p w:rsidR="00E00809" w:rsidRPr="00F93018" w:rsidRDefault="00E00809" w:rsidP="00333202">
      <w:pPr>
        <w:pStyle w:val="ActHead5"/>
        <w:keepLines w:val="0"/>
      </w:pPr>
      <w:bookmarkStart w:id="14" w:name="_Toc443477059"/>
      <w:r w:rsidRPr="00F93018">
        <w:rPr>
          <w:rStyle w:val="CharSectno"/>
        </w:rPr>
        <w:t>14</w:t>
      </w:r>
      <w:r w:rsidRPr="00F93018">
        <w:t xml:space="preserve">  Eligibility for treatment under repealed Acts may continue</w:t>
      </w:r>
      <w:bookmarkEnd w:id="14"/>
    </w:p>
    <w:p w:rsidR="00E00809" w:rsidRPr="00F93018" w:rsidRDefault="00E00809" w:rsidP="00333202">
      <w:pPr>
        <w:pStyle w:val="subsection"/>
        <w:keepNext/>
      </w:pPr>
      <w:r w:rsidRPr="00F93018">
        <w:tab/>
        <w:t>(1)</w:t>
      </w:r>
      <w:r w:rsidRPr="00F93018">
        <w:tab/>
        <w:t>An approval given by the Commission before the commencing date under a repealed Act for the provision of any treatment for a person, being an approval that had not been revoked before that date, continues in force on and after that date as if it were an approval given under Part</w:t>
      </w:r>
      <w:r w:rsidR="00F93018">
        <w:t> </w:t>
      </w:r>
      <w:r w:rsidRPr="00F93018">
        <w:t>V of the Veterans</w:t>
      </w:r>
      <w:r w:rsidR="0066504D" w:rsidRPr="00F93018">
        <w:t>’</w:t>
      </w:r>
      <w:r w:rsidRPr="00F93018">
        <w:t xml:space="preserve"> Entitlements Act.</w:t>
      </w:r>
    </w:p>
    <w:p w:rsidR="00E00809" w:rsidRPr="00F93018" w:rsidRDefault="00E00809" w:rsidP="00E00809">
      <w:pPr>
        <w:pStyle w:val="subsection"/>
      </w:pPr>
      <w:r w:rsidRPr="00F93018">
        <w:tab/>
        <w:t>(2)</w:t>
      </w:r>
      <w:r w:rsidRPr="00F93018">
        <w:tab/>
        <w:t>The date from which a person is eligible to be provided with treatment under Part</w:t>
      </w:r>
      <w:r w:rsidR="00F93018">
        <w:t> </w:t>
      </w:r>
      <w:r w:rsidRPr="00F93018">
        <w:t>V of the Veterans</w:t>
      </w:r>
      <w:r w:rsidR="0066504D" w:rsidRPr="00F93018">
        <w:t>’</w:t>
      </w:r>
      <w:r w:rsidRPr="00F93018">
        <w:t xml:space="preserve"> Entitlements Act may be a date before the commencing date, but a person shall not be provided with any treatment both under that Act and under a repealed Act.</w:t>
      </w:r>
    </w:p>
    <w:p w:rsidR="00E00809" w:rsidRPr="00F93018" w:rsidRDefault="00E00809" w:rsidP="00E00809">
      <w:pPr>
        <w:pStyle w:val="subsection"/>
      </w:pPr>
      <w:r w:rsidRPr="00F93018">
        <w:tab/>
        <w:t>(3)</w:t>
      </w:r>
      <w:r w:rsidRPr="00F93018">
        <w:tab/>
        <w:t>The power of the Commission under Part</w:t>
      </w:r>
      <w:r w:rsidR="00F93018">
        <w:t> </w:t>
      </w:r>
      <w:r w:rsidRPr="00F93018">
        <w:t>V of the Veterans</w:t>
      </w:r>
      <w:r w:rsidR="0066504D" w:rsidRPr="00F93018">
        <w:t>’</w:t>
      </w:r>
      <w:r w:rsidRPr="00F93018">
        <w:t xml:space="preserve"> Entitlements Act to approve treatment after the treatment has been provided extends to approving treatment that was provided before the commencing date, being treatment that had not been duly provided under a repealed Act.</w:t>
      </w:r>
    </w:p>
    <w:p w:rsidR="00E00809" w:rsidRPr="00F93018" w:rsidRDefault="00E00809" w:rsidP="00E00809">
      <w:pPr>
        <w:pStyle w:val="subsection"/>
      </w:pPr>
      <w:r w:rsidRPr="00F93018">
        <w:tab/>
        <w:t>(4)</w:t>
      </w:r>
      <w:r w:rsidRPr="00F93018">
        <w:tab/>
        <w:t>For the purpose of the application of the Veterans</w:t>
      </w:r>
      <w:r w:rsidR="0066504D" w:rsidRPr="00F93018">
        <w:t>’</w:t>
      </w:r>
      <w:r w:rsidRPr="00F93018">
        <w:t xml:space="preserve"> Entitlements Act in accordance with </w:t>
      </w:r>
      <w:r w:rsidR="00F93018">
        <w:t>subsections (</w:t>
      </w:r>
      <w:r w:rsidRPr="00F93018">
        <w:t>1), (2) and (3) of this section</w:t>
      </w:r>
      <w:r w:rsidR="00864CC4" w:rsidRPr="00F93018">
        <w:t>:</w:t>
      </w:r>
    </w:p>
    <w:p w:rsidR="00E00809" w:rsidRPr="00F93018" w:rsidRDefault="00E00809" w:rsidP="00E00809">
      <w:pPr>
        <w:pStyle w:val="paragraph"/>
      </w:pPr>
      <w:r w:rsidRPr="00F93018">
        <w:tab/>
        <w:t>(a)</w:t>
      </w:r>
      <w:r w:rsidRPr="00F93018">
        <w:tab/>
        <w:t>an application to be provided with treatment made under a repealed Act and not determined before the commencing date shall be determined on or after that date as if it had been made under the Veterans</w:t>
      </w:r>
      <w:r w:rsidR="0066504D" w:rsidRPr="00F93018">
        <w:t>’</w:t>
      </w:r>
      <w:r w:rsidRPr="00F93018">
        <w:t xml:space="preserve"> Entitlements Act; and</w:t>
      </w:r>
    </w:p>
    <w:p w:rsidR="00E00809" w:rsidRPr="00F93018" w:rsidRDefault="00E00809" w:rsidP="00E00809">
      <w:pPr>
        <w:pStyle w:val="paragraph"/>
      </w:pPr>
      <w:r w:rsidRPr="00F93018">
        <w:tab/>
        <w:t>(b)</w:t>
      </w:r>
      <w:r w:rsidRPr="00F93018">
        <w:tab/>
        <w:t>any determination made, or other act or thing done, by the Commission before the commencing date that affected, or was capable of affecting, the eligibility or right of a person to be provided with treatment under a repealed Act has effect, on and after that date, as if made or done under the Veterans</w:t>
      </w:r>
      <w:r w:rsidR="0066504D" w:rsidRPr="00F93018">
        <w:t>’</w:t>
      </w:r>
      <w:r w:rsidRPr="00F93018">
        <w:t xml:space="preserve"> Entitlements Act for the purpose of determining the eligibility or right of that person to be provided with treatment under Part</w:t>
      </w:r>
      <w:r w:rsidR="00F93018">
        <w:t> </w:t>
      </w:r>
      <w:r w:rsidRPr="00F93018">
        <w:t>V of the Veterans</w:t>
      </w:r>
      <w:r w:rsidR="0066504D" w:rsidRPr="00F93018">
        <w:t>’</w:t>
      </w:r>
      <w:r w:rsidRPr="00F93018">
        <w:t xml:space="preserve"> Entitlements Act.</w:t>
      </w:r>
    </w:p>
    <w:p w:rsidR="00E00809" w:rsidRPr="00F93018" w:rsidRDefault="00E00809" w:rsidP="00E00809">
      <w:pPr>
        <w:pStyle w:val="subsection"/>
      </w:pPr>
      <w:r w:rsidRPr="00F93018">
        <w:tab/>
        <w:t>(5)</w:t>
      </w:r>
      <w:r w:rsidRPr="00F93018">
        <w:tab/>
        <w:t xml:space="preserve">Subject to </w:t>
      </w:r>
      <w:r w:rsidR="00F93018">
        <w:t>subsection (</w:t>
      </w:r>
      <w:r w:rsidRPr="00F93018">
        <w:t>6), where a person, being</w:t>
      </w:r>
      <w:r w:rsidR="00864CC4" w:rsidRPr="00F93018">
        <w:t>:</w:t>
      </w:r>
    </w:p>
    <w:p w:rsidR="00E00809" w:rsidRPr="00F93018" w:rsidRDefault="00E00809" w:rsidP="001A4555">
      <w:pPr>
        <w:pStyle w:val="paragraph"/>
      </w:pPr>
      <w:r w:rsidRPr="00F93018">
        <w:tab/>
        <w:t>(a)</w:t>
      </w:r>
      <w:r w:rsidRPr="00F93018">
        <w:tab/>
        <w:t>the widowed mother or the widowed step</w:t>
      </w:r>
      <w:r w:rsidR="00F93018">
        <w:noBreakHyphen/>
      </w:r>
      <w:r w:rsidRPr="00F93018">
        <w:t>mother of an member of the Forces who died before the commencing date</w:t>
      </w:r>
      <w:r w:rsidR="001A4555">
        <w:t xml:space="preserve"> and was neither legally married nor a member of a couple immediately before death</w:t>
      </w:r>
      <w:r w:rsidRPr="00F93018">
        <w:t>; or</w:t>
      </w:r>
    </w:p>
    <w:p w:rsidR="00C21FC9" w:rsidRPr="00F93018" w:rsidRDefault="00E00809" w:rsidP="00E00809">
      <w:pPr>
        <w:pStyle w:val="paragraph"/>
      </w:pPr>
      <w:r w:rsidRPr="00F93018">
        <w:tab/>
        <w:t>(b)</w:t>
      </w:r>
      <w:r w:rsidRPr="00F93018">
        <w:tab/>
        <w:t xml:space="preserve">a person who is in receipt of a pension that continues to be payable by virtue of </w:t>
      </w:r>
      <w:r w:rsidR="009C5488" w:rsidRPr="00F93018">
        <w:t>sub</w:t>
      </w:r>
      <w:r w:rsidRPr="00F93018">
        <w:t>section</w:t>
      </w:r>
      <w:r w:rsidR="00F93018">
        <w:t> </w:t>
      </w:r>
      <w:r w:rsidRPr="00F93018">
        <w:t>4(6), being a pension that became payable to the person by reason that the person was a child of a deceased member of the Forces</w:t>
      </w:r>
      <w:r w:rsidR="0066257E" w:rsidRPr="00F93018">
        <w:t>;</w:t>
      </w:r>
    </w:p>
    <w:p w:rsidR="00E00809" w:rsidRPr="00F93018" w:rsidRDefault="00E00809" w:rsidP="00864CC4">
      <w:pPr>
        <w:pStyle w:val="subsection2"/>
      </w:pPr>
      <w:r w:rsidRPr="00F93018">
        <w:t>was, by virtue of a determination or decision in force under a prescribed regulation immediately before that date, eligible to be provided with medical treatment under the Repatriation Regulations, the person is eligible to be provided with treatment under Part</w:t>
      </w:r>
      <w:r w:rsidR="00F93018">
        <w:t> </w:t>
      </w:r>
      <w:r w:rsidRPr="00F93018">
        <w:t>V of the Veterans</w:t>
      </w:r>
      <w:r w:rsidR="0066504D" w:rsidRPr="00F93018">
        <w:t>’</w:t>
      </w:r>
      <w:r w:rsidRPr="00F93018">
        <w:t xml:space="preserve"> Entitlements Act, on and after the commencing date, for any injury suffered, or disease contracted, by the person as if</w:t>
      </w:r>
      <w:r w:rsidR="00864CC4" w:rsidRPr="00F93018">
        <w:t>:</w:t>
      </w:r>
    </w:p>
    <w:p w:rsidR="00E00809" w:rsidRPr="00F93018" w:rsidRDefault="00C21FC9" w:rsidP="001A4555">
      <w:pPr>
        <w:pStyle w:val="paragraph"/>
      </w:pPr>
      <w:r w:rsidRPr="00F93018">
        <w:tab/>
      </w:r>
      <w:r w:rsidR="00E00809" w:rsidRPr="00F93018">
        <w:t>(a)</w:t>
      </w:r>
      <w:r w:rsidRPr="00F93018">
        <w:tab/>
      </w:r>
      <w:r w:rsidR="00E00809" w:rsidRPr="00F93018">
        <w:t>the member of the Forces had been determined, under the Veterans</w:t>
      </w:r>
      <w:r w:rsidR="0066504D" w:rsidRPr="00F93018">
        <w:t>’</w:t>
      </w:r>
      <w:r w:rsidR="00E00809" w:rsidRPr="00F93018">
        <w:t xml:space="preserve"> Entitlements Act, to be a veteran as defined by </w:t>
      </w:r>
      <w:r w:rsidR="001A4555">
        <w:t xml:space="preserve">paragraph (a) of the definition of </w:t>
      </w:r>
      <w:r w:rsidR="001A4555" w:rsidRPr="00170542">
        <w:rPr>
          <w:b/>
          <w:i/>
        </w:rPr>
        <w:t>veteran</w:t>
      </w:r>
      <w:r w:rsidR="001A4555">
        <w:t xml:space="preserve"> in subsection 5C(1)</w:t>
      </w:r>
      <w:r w:rsidR="00E00809" w:rsidRPr="00F93018">
        <w:t xml:space="preserve"> of that Act;</w:t>
      </w:r>
    </w:p>
    <w:p w:rsidR="00E00809" w:rsidRPr="00F93018" w:rsidRDefault="00C21FC9" w:rsidP="00E00809">
      <w:pPr>
        <w:pStyle w:val="paragraph"/>
      </w:pPr>
      <w:r w:rsidRPr="00F93018">
        <w:tab/>
      </w:r>
      <w:r w:rsidR="00E00809" w:rsidRPr="00F93018">
        <w:t>(b)</w:t>
      </w:r>
      <w:r w:rsidRPr="00F93018">
        <w:tab/>
      </w:r>
      <w:r w:rsidR="00E00809" w:rsidRPr="00F93018">
        <w:t xml:space="preserve">the person was a dependant of that veteran for the purposes of </w:t>
      </w:r>
      <w:r w:rsidR="009C5488" w:rsidRPr="00F93018">
        <w:t>sub</w:t>
      </w:r>
      <w:r w:rsidR="00E00809" w:rsidRPr="00F93018">
        <w:t>section</w:t>
      </w:r>
      <w:r w:rsidR="00F93018">
        <w:t> </w:t>
      </w:r>
      <w:r w:rsidR="00E00809" w:rsidRPr="00F93018">
        <w:t>86(1) of the Veterans</w:t>
      </w:r>
      <w:r w:rsidR="0066504D" w:rsidRPr="00F93018">
        <w:t>’</w:t>
      </w:r>
      <w:r w:rsidR="00E00809" w:rsidRPr="00F93018">
        <w:t xml:space="preserve"> Entitlements Act; and</w:t>
      </w:r>
    </w:p>
    <w:p w:rsidR="00E00809" w:rsidRPr="00F93018" w:rsidRDefault="00C21FC9" w:rsidP="00E00809">
      <w:pPr>
        <w:pStyle w:val="paragraph"/>
      </w:pPr>
      <w:r w:rsidRPr="00F93018">
        <w:tab/>
      </w:r>
      <w:r w:rsidR="00E00809" w:rsidRPr="00F93018">
        <w:t>(c)</w:t>
      </w:r>
      <w:r w:rsidRPr="00F93018">
        <w:tab/>
      </w:r>
      <w:r w:rsidR="00E00809" w:rsidRPr="00F93018">
        <w:t>a determination under that Act were in force determining that the death of that veteran was war</w:t>
      </w:r>
      <w:r w:rsidR="00F93018">
        <w:noBreakHyphen/>
      </w:r>
      <w:r w:rsidR="00E00809" w:rsidRPr="00F93018">
        <w:t>caused.</w:t>
      </w:r>
    </w:p>
    <w:p w:rsidR="00E00809" w:rsidRPr="00F93018" w:rsidRDefault="00C21FC9" w:rsidP="00E00809">
      <w:pPr>
        <w:pStyle w:val="subsection"/>
      </w:pPr>
      <w:r w:rsidRPr="00F93018">
        <w:tab/>
      </w:r>
      <w:r w:rsidR="00E00809" w:rsidRPr="00F93018">
        <w:t>(6)</w:t>
      </w:r>
      <w:r w:rsidRPr="00F93018">
        <w:tab/>
      </w:r>
      <w:r w:rsidR="00E00809" w:rsidRPr="00F93018">
        <w:t>A widowed mother, or a widowed step</w:t>
      </w:r>
      <w:r w:rsidR="00F93018">
        <w:noBreakHyphen/>
      </w:r>
      <w:r w:rsidR="00E00809" w:rsidRPr="00F93018">
        <w:t>mother, of a member of the Forces who has re</w:t>
      </w:r>
      <w:r w:rsidR="00F93018">
        <w:noBreakHyphen/>
      </w:r>
      <w:r w:rsidR="00E00809" w:rsidRPr="00F93018">
        <w:t>married after the death of the member (whether before, on or after the commencing date), is not eligible to be provided with treatment under Part</w:t>
      </w:r>
      <w:r w:rsidR="00F93018">
        <w:t> </w:t>
      </w:r>
      <w:r w:rsidR="00E00809" w:rsidRPr="00F93018">
        <w:t>V of the Veterans</w:t>
      </w:r>
      <w:r w:rsidR="0066504D" w:rsidRPr="00F93018">
        <w:t>’</w:t>
      </w:r>
      <w:r w:rsidR="00E00809" w:rsidRPr="00F93018">
        <w:t xml:space="preserve"> Entitlements Act by virtue of </w:t>
      </w:r>
      <w:r w:rsidR="00F93018">
        <w:t>subsection (</w:t>
      </w:r>
      <w:r w:rsidR="00E00809" w:rsidRPr="00F93018">
        <w:t>5) of this section at any time after her re</w:t>
      </w:r>
      <w:r w:rsidR="00F93018">
        <w:noBreakHyphen/>
      </w:r>
      <w:r w:rsidR="00E00809" w:rsidRPr="00F93018">
        <w:t>marriage or marriage.</w:t>
      </w:r>
    </w:p>
    <w:p w:rsidR="00E00809" w:rsidRPr="00F93018" w:rsidRDefault="00C21FC9" w:rsidP="00E00809">
      <w:pPr>
        <w:pStyle w:val="subsection"/>
      </w:pPr>
      <w:r w:rsidRPr="00F93018">
        <w:tab/>
      </w:r>
      <w:r w:rsidR="00E00809" w:rsidRPr="00F93018">
        <w:t>(7)</w:t>
      </w:r>
      <w:r w:rsidRPr="00F93018">
        <w:tab/>
      </w:r>
      <w:r w:rsidR="00E00809" w:rsidRPr="00F93018">
        <w:t xml:space="preserve">For the purpose of </w:t>
      </w:r>
      <w:r w:rsidR="00F93018">
        <w:t>subsection (</w:t>
      </w:r>
      <w:r w:rsidR="00E00809" w:rsidRPr="00F93018">
        <w:t>5), each of the following regulations is a prescribed regulation:</w:t>
      </w:r>
    </w:p>
    <w:p w:rsidR="00E00809" w:rsidRPr="00F93018" w:rsidRDefault="00C21FC9" w:rsidP="00C21FC9">
      <w:pPr>
        <w:pStyle w:val="paragraph"/>
      </w:pPr>
      <w:r w:rsidRPr="00F93018">
        <w:tab/>
      </w:r>
      <w:r w:rsidR="00E00809" w:rsidRPr="00F93018">
        <w:t>(a)</w:t>
      </w:r>
      <w:r w:rsidRPr="00F93018">
        <w:tab/>
      </w:r>
      <w:r w:rsidR="00E00809" w:rsidRPr="00F93018">
        <w:t>regulation</w:t>
      </w:r>
      <w:r w:rsidR="00F93018">
        <w:t> </w:t>
      </w:r>
      <w:r w:rsidR="00E00809" w:rsidRPr="00F93018">
        <w:t>73 of the Repatriation Regulations;</w:t>
      </w:r>
    </w:p>
    <w:p w:rsidR="00E00809" w:rsidRPr="00F93018" w:rsidRDefault="00C21FC9" w:rsidP="00C21FC9">
      <w:pPr>
        <w:pStyle w:val="paragraph"/>
      </w:pPr>
      <w:r w:rsidRPr="00F93018">
        <w:tab/>
      </w:r>
      <w:r w:rsidR="00E00809" w:rsidRPr="00F93018">
        <w:t>(b)</w:t>
      </w:r>
      <w:r w:rsidRPr="00F93018">
        <w:tab/>
      </w:r>
      <w:r w:rsidR="00E00809" w:rsidRPr="00F93018">
        <w:t>regulation</w:t>
      </w:r>
      <w:r w:rsidR="00F93018">
        <w:t> </w:t>
      </w:r>
      <w:r w:rsidR="00E00809" w:rsidRPr="00F93018">
        <w:t>38 of the Repatriation (Far East Strategic Reserve) Regulations; and</w:t>
      </w:r>
    </w:p>
    <w:p w:rsidR="00E00809" w:rsidRPr="00F93018" w:rsidRDefault="00C21FC9" w:rsidP="00C21FC9">
      <w:pPr>
        <w:pStyle w:val="paragraph"/>
      </w:pPr>
      <w:r w:rsidRPr="00F93018">
        <w:tab/>
      </w:r>
      <w:r w:rsidR="00E00809" w:rsidRPr="00F93018">
        <w:t>(c)</w:t>
      </w:r>
      <w:r w:rsidRPr="00F93018">
        <w:tab/>
      </w:r>
      <w:r w:rsidR="00E00809" w:rsidRPr="00F93018">
        <w:t>regulation</w:t>
      </w:r>
      <w:r w:rsidR="00F93018">
        <w:t> </w:t>
      </w:r>
      <w:r w:rsidR="00E00809" w:rsidRPr="00F93018">
        <w:t>38 of the Repatriation (Special Overseas Service) Regulations.</w:t>
      </w:r>
    </w:p>
    <w:p w:rsidR="00E00809" w:rsidRPr="00F93018" w:rsidRDefault="00C21FC9" w:rsidP="00E00809">
      <w:pPr>
        <w:pStyle w:val="subsection"/>
      </w:pPr>
      <w:r w:rsidRPr="00F93018">
        <w:tab/>
      </w:r>
      <w:r w:rsidR="00E00809" w:rsidRPr="00F93018">
        <w:t>(8)</w:t>
      </w:r>
      <w:r w:rsidRPr="00F93018">
        <w:tab/>
      </w:r>
      <w:r w:rsidR="00E00809" w:rsidRPr="00F93018">
        <w:t xml:space="preserve">In </w:t>
      </w:r>
      <w:r w:rsidR="00F93018">
        <w:t>subsections (</w:t>
      </w:r>
      <w:r w:rsidR="00E00809" w:rsidRPr="00F93018">
        <w:t>5) and (6)</w:t>
      </w:r>
      <w:r w:rsidR="008A1007" w:rsidRPr="00F93018">
        <w:t>:</w:t>
      </w:r>
    </w:p>
    <w:p w:rsidR="00E00809" w:rsidRPr="00F93018" w:rsidRDefault="00E00809" w:rsidP="00C21FC9">
      <w:pPr>
        <w:pStyle w:val="Definition"/>
      </w:pPr>
      <w:r w:rsidRPr="00F93018">
        <w:rPr>
          <w:b/>
          <w:i/>
        </w:rPr>
        <w:t>child</w:t>
      </w:r>
      <w:r w:rsidRPr="00F93018">
        <w:t xml:space="preserve">, in relation to a deceased member of the Forces, includes a person who, after the termination of the pension granted to the person under a repealed Act as the child of a member of the Forces has been granted a further pension under </w:t>
      </w:r>
      <w:r w:rsidR="009C5488" w:rsidRPr="00F93018">
        <w:t>sub</w:t>
      </w:r>
      <w:r w:rsidR="00756864" w:rsidRPr="00F93018">
        <w:t>section</w:t>
      </w:r>
      <w:r w:rsidR="00F93018">
        <w:t> </w:t>
      </w:r>
      <w:r w:rsidR="00756864" w:rsidRPr="00F93018">
        <w:t>39(4) or 46A</w:t>
      </w:r>
      <w:r w:rsidRPr="00F93018">
        <w:t>(1) of the Repatriation Act</w:t>
      </w:r>
      <w:r w:rsidR="0066257E" w:rsidRPr="00F93018">
        <w:t>.</w:t>
      </w:r>
    </w:p>
    <w:p w:rsidR="00E00809" w:rsidRPr="00F93018" w:rsidRDefault="00E00809" w:rsidP="00C21FC9">
      <w:pPr>
        <w:pStyle w:val="Definition"/>
      </w:pPr>
      <w:r w:rsidRPr="00F93018">
        <w:rPr>
          <w:b/>
          <w:i/>
        </w:rPr>
        <w:t>widowed mother</w:t>
      </w:r>
      <w:r w:rsidRPr="00F93018">
        <w:t>, in relation to a deceased member of the Forces means a widowed person</w:t>
      </w:r>
      <w:r w:rsidR="008A1007" w:rsidRPr="00F93018">
        <w:t>:</w:t>
      </w:r>
    </w:p>
    <w:p w:rsidR="00E00809" w:rsidRPr="00F93018" w:rsidRDefault="00C21FC9" w:rsidP="00C21FC9">
      <w:pPr>
        <w:pStyle w:val="paragraph"/>
      </w:pPr>
      <w:r w:rsidRPr="00F93018">
        <w:tab/>
      </w:r>
      <w:r w:rsidR="00E00809" w:rsidRPr="00F93018">
        <w:t>(a)</w:t>
      </w:r>
      <w:r w:rsidRPr="00F93018">
        <w:tab/>
      </w:r>
      <w:r w:rsidR="00E00809" w:rsidRPr="00F93018">
        <w:t>who is the mother of the member; or</w:t>
      </w:r>
    </w:p>
    <w:p w:rsidR="00F375CB" w:rsidRPr="00F93018" w:rsidRDefault="00C21FC9" w:rsidP="00C21FC9">
      <w:pPr>
        <w:pStyle w:val="paragraph"/>
      </w:pPr>
      <w:r w:rsidRPr="00F93018">
        <w:tab/>
      </w:r>
      <w:r w:rsidR="00E00809" w:rsidRPr="00F93018">
        <w:t>(b)</w:t>
      </w:r>
      <w:r w:rsidRPr="00F93018">
        <w:tab/>
      </w:r>
      <w:r w:rsidR="00E00809" w:rsidRPr="00F93018">
        <w:t>if the member was born out of wedlock</w:t>
      </w:r>
      <w:r w:rsidR="008A1007" w:rsidRPr="00F93018">
        <w:t>—</w:t>
      </w:r>
      <w:r w:rsidR="00E00809" w:rsidRPr="00F93018">
        <w:t>who is the woman by whom the member was brought up</w:t>
      </w:r>
      <w:r w:rsidR="00F375CB" w:rsidRPr="00F93018">
        <w:t>;</w:t>
      </w:r>
    </w:p>
    <w:p w:rsidR="00E00809" w:rsidRPr="00F93018" w:rsidRDefault="00E00809" w:rsidP="00F375CB">
      <w:pPr>
        <w:pStyle w:val="subsection2"/>
      </w:pPr>
      <w:r w:rsidRPr="00F93018">
        <w:t>being a person who became a widow prior to, or within 3 years after, the death of the member, and includes the unmarried mother of the member by whom the member was brought up</w:t>
      </w:r>
      <w:r w:rsidR="0066257E" w:rsidRPr="00F93018">
        <w:t>.</w:t>
      </w:r>
    </w:p>
    <w:p w:rsidR="00E00809" w:rsidRPr="00F93018" w:rsidRDefault="00E00809" w:rsidP="00C21FC9">
      <w:pPr>
        <w:pStyle w:val="Definition"/>
      </w:pPr>
      <w:r w:rsidRPr="00F93018">
        <w:rPr>
          <w:b/>
          <w:i/>
        </w:rPr>
        <w:t>widowed step</w:t>
      </w:r>
      <w:r w:rsidR="00F93018">
        <w:rPr>
          <w:b/>
          <w:i/>
        </w:rPr>
        <w:noBreakHyphen/>
      </w:r>
      <w:r w:rsidRPr="00F93018">
        <w:rPr>
          <w:b/>
          <w:i/>
        </w:rPr>
        <w:t>mother</w:t>
      </w:r>
      <w:r w:rsidRPr="00F93018">
        <w:t>, in relation to a deceased member of the Forces, means a widowed step</w:t>
      </w:r>
      <w:r w:rsidR="00F93018">
        <w:noBreakHyphen/>
      </w:r>
      <w:r w:rsidRPr="00F93018">
        <w:t>mother of the member who became a widow prior to, or within 3 years after, the death of the member.</w:t>
      </w:r>
    </w:p>
    <w:p w:rsidR="00E00809" w:rsidRPr="00F93018" w:rsidRDefault="00C21FC9" w:rsidP="00E00809">
      <w:pPr>
        <w:pStyle w:val="subsection"/>
      </w:pPr>
      <w:r w:rsidRPr="00F93018">
        <w:tab/>
      </w:r>
      <w:r w:rsidR="00E00809" w:rsidRPr="00F93018">
        <w:t>(9)</w:t>
      </w:r>
      <w:r w:rsidRPr="00F93018">
        <w:tab/>
      </w:r>
      <w:r w:rsidR="00E00809" w:rsidRPr="00F93018">
        <w:t>Where a person who was a member of the Forces was, immediately before the commencing date, eligible to be provided with medical treatment for venereal disease contracted during war service, by virtue of a determination or decision in force under a prescribed regulation, the person is eligible to be provided with treatment under Part</w:t>
      </w:r>
      <w:r w:rsidR="00F93018">
        <w:t> </w:t>
      </w:r>
      <w:r w:rsidR="00E00809" w:rsidRPr="00F93018">
        <w:t>V of the Veterans</w:t>
      </w:r>
      <w:r w:rsidR="0066504D" w:rsidRPr="00F93018">
        <w:t>’</w:t>
      </w:r>
      <w:r w:rsidR="00E00809" w:rsidRPr="00F93018">
        <w:t xml:space="preserve"> Entitlements Act for that disease from and including the commencing date as if</w:t>
      </w:r>
      <w:r w:rsidR="00864CC4" w:rsidRPr="00F93018">
        <w:t>:</w:t>
      </w:r>
    </w:p>
    <w:p w:rsidR="00E00809" w:rsidRPr="00F93018" w:rsidRDefault="00C21FC9" w:rsidP="00C21FC9">
      <w:pPr>
        <w:pStyle w:val="paragraph"/>
      </w:pPr>
      <w:r w:rsidRPr="00F93018">
        <w:tab/>
      </w:r>
      <w:r w:rsidR="00E00809" w:rsidRPr="00F93018">
        <w:t>(a)</w:t>
      </w:r>
      <w:r w:rsidRPr="00F93018">
        <w:tab/>
      </w:r>
      <w:r w:rsidR="00E00809" w:rsidRPr="00F93018">
        <w:t>a determination under that Act were in force determining that venereal disease was a war</w:t>
      </w:r>
      <w:r w:rsidR="00F93018">
        <w:noBreakHyphen/>
      </w:r>
      <w:r w:rsidR="00E00809" w:rsidRPr="00F93018">
        <w:t>caused disease from which the person was suffering; and</w:t>
      </w:r>
    </w:p>
    <w:p w:rsidR="00E00809" w:rsidRPr="00F93018" w:rsidRDefault="00C21FC9" w:rsidP="001A4555">
      <w:pPr>
        <w:pStyle w:val="paragraph"/>
      </w:pPr>
      <w:r w:rsidRPr="00F93018">
        <w:tab/>
      </w:r>
      <w:r w:rsidR="00E00809" w:rsidRPr="00F93018">
        <w:t>(b)</w:t>
      </w:r>
      <w:r w:rsidRPr="00F93018">
        <w:tab/>
      </w:r>
      <w:r w:rsidR="00E00809" w:rsidRPr="00F93018">
        <w:t>the person had been determined, under the Veterans</w:t>
      </w:r>
      <w:r w:rsidR="0066504D" w:rsidRPr="00F93018">
        <w:t>’</w:t>
      </w:r>
      <w:r w:rsidR="00E00809" w:rsidRPr="00F93018">
        <w:t xml:space="preserve"> Entitlements Act, to be a veteran as defined by </w:t>
      </w:r>
      <w:r w:rsidR="001A4555">
        <w:t xml:space="preserve">paragraph (a) of the definition of </w:t>
      </w:r>
      <w:r w:rsidR="001A4555" w:rsidRPr="00964E8F">
        <w:rPr>
          <w:b/>
          <w:i/>
        </w:rPr>
        <w:t>veteran</w:t>
      </w:r>
      <w:r w:rsidR="001A4555">
        <w:t xml:space="preserve"> in subsection 5C(1)</w:t>
      </w:r>
      <w:r w:rsidR="00E00809" w:rsidRPr="00F93018">
        <w:t xml:space="preserve"> of that Act.</w:t>
      </w:r>
    </w:p>
    <w:p w:rsidR="00E00809" w:rsidRPr="00F93018" w:rsidRDefault="00C21FC9" w:rsidP="00E00809">
      <w:pPr>
        <w:pStyle w:val="subsection"/>
      </w:pPr>
      <w:r w:rsidRPr="00F93018">
        <w:tab/>
      </w:r>
      <w:r w:rsidR="00E00809" w:rsidRPr="00F93018">
        <w:t>(10)</w:t>
      </w:r>
      <w:r w:rsidRPr="00F93018">
        <w:tab/>
      </w:r>
      <w:r w:rsidR="00E00809" w:rsidRPr="00F93018">
        <w:t xml:space="preserve">For the purposes of </w:t>
      </w:r>
      <w:r w:rsidR="00F93018">
        <w:t>subsection (</w:t>
      </w:r>
      <w:r w:rsidR="00E00809" w:rsidRPr="00F93018">
        <w:t>9), each of the following regulations is a prescribed regulation:</w:t>
      </w:r>
    </w:p>
    <w:p w:rsidR="00E00809" w:rsidRPr="00F93018" w:rsidRDefault="00C21FC9" w:rsidP="00C21FC9">
      <w:pPr>
        <w:pStyle w:val="paragraph"/>
      </w:pPr>
      <w:r w:rsidRPr="00F93018">
        <w:tab/>
      </w:r>
      <w:r w:rsidR="00E00809" w:rsidRPr="00F93018">
        <w:t>(a)</w:t>
      </w:r>
      <w:r w:rsidRPr="00F93018">
        <w:tab/>
      </w:r>
      <w:r w:rsidR="00E00809" w:rsidRPr="00F93018">
        <w:t>regulation</w:t>
      </w:r>
      <w:r w:rsidR="00F93018">
        <w:t> </w:t>
      </w:r>
      <w:r w:rsidR="00E00809" w:rsidRPr="00F93018">
        <w:t>65 of the Repatriation Regulations; and</w:t>
      </w:r>
    </w:p>
    <w:p w:rsidR="00E00809" w:rsidRPr="00F93018" w:rsidRDefault="00C21FC9" w:rsidP="00C21FC9">
      <w:pPr>
        <w:pStyle w:val="paragraph"/>
      </w:pPr>
      <w:r w:rsidRPr="00F93018">
        <w:tab/>
      </w:r>
      <w:r w:rsidR="00E00809" w:rsidRPr="00F93018">
        <w:t>(b)</w:t>
      </w:r>
      <w:r w:rsidRPr="00F93018">
        <w:tab/>
      </w:r>
      <w:r w:rsidR="00E00809" w:rsidRPr="00F93018">
        <w:t>regulation</w:t>
      </w:r>
      <w:r w:rsidR="00F93018">
        <w:t> </w:t>
      </w:r>
      <w:r w:rsidR="00E00809" w:rsidRPr="00F93018">
        <w:t>6 of the Interim Forces Benefits Regulations.</w:t>
      </w:r>
    </w:p>
    <w:p w:rsidR="00E00809" w:rsidRPr="00F93018" w:rsidRDefault="00C21FC9" w:rsidP="00E00809">
      <w:pPr>
        <w:pStyle w:val="subsection"/>
      </w:pPr>
      <w:r w:rsidRPr="00F93018">
        <w:tab/>
      </w:r>
      <w:r w:rsidR="00E00809" w:rsidRPr="00F93018">
        <w:t>(11)</w:t>
      </w:r>
      <w:r w:rsidRPr="00F93018">
        <w:tab/>
      </w:r>
      <w:r w:rsidR="00E00809" w:rsidRPr="00F93018">
        <w:t>Where</w:t>
      </w:r>
      <w:r w:rsidR="00864CC4" w:rsidRPr="00F93018">
        <w:t>:</w:t>
      </w:r>
    </w:p>
    <w:p w:rsidR="00E00809" w:rsidRPr="00F93018" w:rsidRDefault="00C21FC9" w:rsidP="00C21FC9">
      <w:pPr>
        <w:pStyle w:val="paragraph"/>
      </w:pPr>
      <w:r w:rsidRPr="00F93018">
        <w:tab/>
      </w:r>
      <w:r w:rsidR="00E00809" w:rsidRPr="00F93018">
        <w:t>(a)</w:t>
      </w:r>
      <w:r w:rsidRPr="00F93018">
        <w:tab/>
      </w:r>
      <w:r w:rsidR="00E00809" w:rsidRPr="00F93018">
        <w:t>a person was, immediately before 25</w:t>
      </w:r>
      <w:r w:rsidR="00F93018">
        <w:t> </w:t>
      </w:r>
      <w:r w:rsidR="00E00809" w:rsidRPr="00F93018">
        <w:t>November 1976, a service pensioner eligible to be provided with treatment under regulation</w:t>
      </w:r>
      <w:r w:rsidR="00F93018">
        <w:t> </w:t>
      </w:r>
      <w:r w:rsidR="00E00809" w:rsidRPr="00F93018">
        <w:t>66 of the Repatriation Regulations;</w:t>
      </w:r>
    </w:p>
    <w:p w:rsidR="00E00809" w:rsidRPr="00F93018" w:rsidRDefault="00C21FC9" w:rsidP="00C21FC9">
      <w:pPr>
        <w:pStyle w:val="paragraph"/>
      </w:pPr>
      <w:r w:rsidRPr="00F93018">
        <w:tab/>
      </w:r>
      <w:r w:rsidR="00E00809" w:rsidRPr="00F93018">
        <w:t>(b)</w:t>
      </w:r>
      <w:r w:rsidRPr="00F93018">
        <w:tab/>
      </w:r>
      <w:r w:rsidR="00E00809" w:rsidRPr="00F93018">
        <w:t>the person ceased, on that date, to be a service pensioner by reason only that the person was, on that date, a prescribed person within the meaning of section</w:t>
      </w:r>
      <w:r w:rsidR="00F93018">
        <w:t> </w:t>
      </w:r>
      <w:r w:rsidR="00E00809" w:rsidRPr="00F93018">
        <w:t>123AB of the Repatriation Act; and</w:t>
      </w:r>
    </w:p>
    <w:p w:rsidR="00864CC4" w:rsidRPr="00F93018" w:rsidRDefault="00C21FC9" w:rsidP="00C21FC9">
      <w:pPr>
        <w:pStyle w:val="paragraph"/>
      </w:pPr>
      <w:r w:rsidRPr="00F93018">
        <w:tab/>
      </w:r>
      <w:r w:rsidR="00E00809" w:rsidRPr="00F93018">
        <w:t>(c)</w:t>
      </w:r>
      <w:r w:rsidRPr="00F93018">
        <w:tab/>
      </w:r>
      <w:r w:rsidR="00E00809" w:rsidRPr="00F93018">
        <w:t>the person has been such a prescribed person continuously from that date to and including the date immediately preceding the commencing date</w:t>
      </w:r>
      <w:r w:rsidR="00864CC4" w:rsidRPr="00F93018">
        <w:t>;</w:t>
      </w:r>
    </w:p>
    <w:p w:rsidR="00E00809" w:rsidRPr="00F93018" w:rsidRDefault="00E00809" w:rsidP="00864CC4">
      <w:pPr>
        <w:pStyle w:val="subsection2"/>
      </w:pPr>
      <w:r w:rsidRPr="00F93018">
        <w:t>Part</w:t>
      </w:r>
      <w:r w:rsidR="00F93018">
        <w:t> </w:t>
      </w:r>
      <w:r w:rsidRPr="00F93018">
        <w:t>V of the Veterans</w:t>
      </w:r>
      <w:r w:rsidR="0066504D" w:rsidRPr="00F93018">
        <w:t>’</w:t>
      </w:r>
      <w:r w:rsidRPr="00F93018">
        <w:t xml:space="preserve"> Entitlements Act applies to the person as if the person were eligible to be provided with treatment under </w:t>
      </w:r>
      <w:r w:rsidR="009C5488" w:rsidRPr="00F93018">
        <w:t>sub</w:t>
      </w:r>
      <w:r w:rsidRPr="00F93018">
        <w:t>section</w:t>
      </w:r>
      <w:r w:rsidR="00F93018">
        <w:t> </w:t>
      </w:r>
      <w:r w:rsidRPr="00F93018">
        <w:t>85(5) of that Act until the person ceases to be a prescribed person for the purposes of that Part or the rate of the person</w:t>
      </w:r>
      <w:r w:rsidR="0066504D" w:rsidRPr="00F93018">
        <w:t>’</w:t>
      </w:r>
      <w:r w:rsidRPr="00F93018">
        <w:t>s income exceeds the annual rate of the person</w:t>
      </w:r>
      <w:r w:rsidR="0066504D" w:rsidRPr="00F93018">
        <w:t>’</w:t>
      </w:r>
      <w:r w:rsidRPr="00F93018">
        <w:t>s income on 25</w:t>
      </w:r>
      <w:r w:rsidR="00F93018">
        <w:t> </w:t>
      </w:r>
      <w:r w:rsidRPr="00F93018">
        <w:t>November 1976, whichever first occurs.</w:t>
      </w:r>
    </w:p>
    <w:p w:rsidR="00C21FC9" w:rsidRPr="00F93018" w:rsidRDefault="00C21FC9" w:rsidP="00C21FC9">
      <w:pPr>
        <w:pStyle w:val="ActHead5"/>
      </w:pPr>
      <w:bookmarkStart w:id="15" w:name="_Toc443477060"/>
      <w:r w:rsidRPr="00F93018">
        <w:rPr>
          <w:rStyle w:val="CharSectno"/>
        </w:rPr>
        <w:t>15</w:t>
      </w:r>
      <w:r w:rsidRPr="00F93018">
        <w:t xml:space="preserve">  Existing allowances</w:t>
      </w:r>
      <w:bookmarkEnd w:id="15"/>
    </w:p>
    <w:p w:rsidR="00C21FC9" w:rsidRPr="00F93018" w:rsidRDefault="00C21FC9" w:rsidP="00C21FC9">
      <w:pPr>
        <w:pStyle w:val="subsection"/>
      </w:pPr>
      <w:r w:rsidRPr="00F93018">
        <w:tab/>
        <w:t>(1)</w:t>
      </w:r>
      <w:r w:rsidRPr="00F93018">
        <w:tab/>
        <w:t>Where a person was, immediately before the commencing date, in receipt of an allowance of a kind described in column 1 of the following table, that allowance continues to be payable to the person, on and after that date, under the provisions of the Veterans</w:t>
      </w:r>
      <w:r w:rsidR="0066504D" w:rsidRPr="00F93018">
        <w:t>’</w:t>
      </w:r>
      <w:r w:rsidRPr="00F93018">
        <w:t xml:space="preserve"> Entitlements Act specified in column 2 of that table opposite to the description in column 1 as if it had been granted by the Commission under that last</w:t>
      </w:r>
      <w:r w:rsidR="00F93018">
        <w:noBreakHyphen/>
      </w:r>
      <w:r w:rsidRPr="00F93018">
        <w:t>mentioned provision, but subject to the provisions of the Veterans</w:t>
      </w:r>
      <w:r w:rsidR="0066504D" w:rsidRPr="00F93018">
        <w:t>’</w:t>
      </w:r>
      <w:r w:rsidRPr="00F93018">
        <w:t xml:space="preserve"> Entitlements Act:</w:t>
      </w:r>
    </w:p>
    <w:p w:rsidR="00C21FC9" w:rsidRPr="00F93018" w:rsidRDefault="00C21FC9" w:rsidP="00C21FC9">
      <w:pPr>
        <w:pStyle w:val="subsection"/>
        <w:rPr>
          <w:sz w:val="18"/>
          <w:szCs w:val="18"/>
        </w:rPr>
      </w:pPr>
    </w:p>
    <w:tbl>
      <w:tblPr>
        <w:tblStyle w:val="TableGrid"/>
        <w:tblW w:w="0" w:type="auto"/>
        <w:tblInd w:w="817" w:type="dxa"/>
        <w:tblLook w:val="04A0" w:firstRow="1" w:lastRow="0" w:firstColumn="1" w:lastColumn="0" w:noHBand="0" w:noVBand="1"/>
      </w:tblPr>
      <w:tblGrid>
        <w:gridCol w:w="4111"/>
        <w:gridCol w:w="2375"/>
      </w:tblGrid>
      <w:tr w:rsidR="00C21FC9" w:rsidRPr="00F93018" w:rsidTr="00622275">
        <w:trPr>
          <w:tblHeader/>
        </w:trPr>
        <w:tc>
          <w:tcPr>
            <w:tcW w:w="4111" w:type="dxa"/>
            <w:tcBorders>
              <w:top w:val="single" w:sz="12" w:space="0" w:color="auto"/>
              <w:left w:val="nil"/>
              <w:bottom w:val="single" w:sz="12" w:space="0" w:color="auto"/>
              <w:right w:val="nil"/>
            </w:tcBorders>
          </w:tcPr>
          <w:p w:rsidR="004C4675" w:rsidRPr="00F93018" w:rsidRDefault="00C21FC9" w:rsidP="00CF259C">
            <w:pPr>
              <w:pStyle w:val="TableHeading"/>
            </w:pPr>
            <w:r w:rsidRPr="00F93018">
              <w:t>Column 1</w:t>
            </w:r>
          </w:p>
          <w:p w:rsidR="004C4675" w:rsidRPr="00F93018" w:rsidRDefault="004C4675" w:rsidP="00CF259C">
            <w:pPr>
              <w:pStyle w:val="TableHeading"/>
            </w:pPr>
            <w:r w:rsidRPr="00F93018">
              <w:t>Description of allowance</w:t>
            </w:r>
          </w:p>
        </w:tc>
        <w:tc>
          <w:tcPr>
            <w:tcW w:w="2375" w:type="dxa"/>
            <w:tcBorders>
              <w:top w:val="single" w:sz="12" w:space="0" w:color="auto"/>
              <w:left w:val="nil"/>
              <w:bottom w:val="single" w:sz="12" w:space="0" w:color="auto"/>
              <w:right w:val="nil"/>
            </w:tcBorders>
          </w:tcPr>
          <w:p w:rsidR="00C21FC9" w:rsidRPr="00F93018" w:rsidRDefault="00C21FC9" w:rsidP="00CF259C">
            <w:pPr>
              <w:pStyle w:val="TableHeading"/>
            </w:pPr>
            <w:r w:rsidRPr="00F93018">
              <w:t>Column 2</w:t>
            </w:r>
          </w:p>
          <w:p w:rsidR="00C21FC9" w:rsidRPr="00F93018" w:rsidRDefault="00C21FC9" w:rsidP="00CF259C">
            <w:pPr>
              <w:pStyle w:val="TableHeading"/>
            </w:pPr>
            <w:r w:rsidRPr="00F93018">
              <w:t>Provision of Veterans</w:t>
            </w:r>
            <w:r w:rsidR="0066504D" w:rsidRPr="00F93018">
              <w:t>’</w:t>
            </w:r>
            <w:r w:rsidRPr="00F93018">
              <w:t xml:space="preserve"> Entitlements Act</w:t>
            </w:r>
          </w:p>
        </w:tc>
      </w:tr>
      <w:tr w:rsidR="00F36205" w:rsidRPr="00F93018" w:rsidTr="00622275">
        <w:trPr>
          <w:cantSplit/>
          <w:trHeight w:val="1575"/>
        </w:trPr>
        <w:tc>
          <w:tcPr>
            <w:tcW w:w="4111" w:type="dxa"/>
            <w:tcBorders>
              <w:top w:val="single" w:sz="12" w:space="0" w:color="auto"/>
              <w:left w:val="nil"/>
              <w:bottom w:val="single" w:sz="4" w:space="0" w:color="auto"/>
              <w:right w:val="nil"/>
            </w:tcBorders>
          </w:tcPr>
          <w:p w:rsidR="00F36205" w:rsidRPr="00F93018" w:rsidRDefault="00F36205" w:rsidP="00F36205">
            <w:pPr>
              <w:pStyle w:val="Tabletext"/>
            </w:pPr>
            <w:r w:rsidRPr="00F93018">
              <w:t>Clothing allowance under:</w:t>
            </w:r>
          </w:p>
          <w:p w:rsidR="00F36205" w:rsidRPr="00F93018" w:rsidRDefault="00F36205" w:rsidP="00F36205">
            <w:pPr>
              <w:pStyle w:val="Tablea"/>
            </w:pPr>
            <w:r w:rsidRPr="00F93018">
              <w:t xml:space="preserve">  (a)  regulation</w:t>
            </w:r>
            <w:r w:rsidR="00F93018">
              <w:t> </w:t>
            </w:r>
            <w:r w:rsidRPr="00F93018">
              <w:t>180A of Repatriation Regulations;</w:t>
            </w:r>
          </w:p>
          <w:p w:rsidR="00F36205" w:rsidRPr="00F93018" w:rsidRDefault="00F36205" w:rsidP="00F36205">
            <w:pPr>
              <w:pStyle w:val="Tablea"/>
            </w:pPr>
            <w:r w:rsidRPr="00F93018">
              <w:t xml:space="preserve">  (b)  regulation</w:t>
            </w:r>
            <w:r w:rsidR="00F93018">
              <w:t> </w:t>
            </w:r>
            <w:r w:rsidRPr="00F93018">
              <w:t>63 of Repatriation (Far East Strategic Reserve) Regulations; or</w:t>
            </w:r>
          </w:p>
          <w:p w:rsidR="00F36205" w:rsidRPr="00F93018" w:rsidRDefault="00F36205" w:rsidP="00F36205">
            <w:pPr>
              <w:pStyle w:val="Tablea"/>
            </w:pPr>
            <w:r w:rsidRPr="00F93018">
              <w:t xml:space="preserve">  (c)  regulation</w:t>
            </w:r>
            <w:r w:rsidR="00F93018">
              <w:t> </w:t>
            </w:r>
            <w:r w:rsidRPr="00F93018">
              <w:t>63 of Repatriation (Special Overseas Service) Regulations.</w:t>
            </w:r>
          </w:p>
        </w:tc>
        <w:tc>
          <w:tcPr>
            <w:tcW w:w="2375" w:type="dxa"/>
            <w:tcBorders>
              <w:top w:val="single" w:sz="12" w:space="0" w:color="auto"/>
              <w:left w:val="nil"/>
              <w:bottom w:val="single" w:sz="4" w:space="0" w:color="auto"/>
              <w:right w:val="nil"/>
            </w:tcBorders>
          </w:tcPr>
          <w:p w:rsidR="00F36205" w:rsidRPr="00F93018" w:rsidRDefault="00F36205" w:rsidP="00F36205">
            <w:pPr>
              <w:pStyle w:val="Tabletext"/>
            </w:pPr>
            <w:r w:rsidRPr="00F93018">
              <w:t>Section</w:t>
            </w:r>
            <w:r w:rsidR="00F93018">
              <w:t> </w:t>
            </w:r>
            <w:r w:rsidRPr="00F93018">
              <w:t>97</w:t>
            </w:r>
          </w:p>
          <w:p w:rsidR="00F36205" w:rsidRPr="00F93018" w:rsidRDefault="00F36205" w:rsidP="00C21FC9">
            <w:pPr>
              <w:rPr>
                <w:sz w:val="20"/>
              </w:rPr>
            </w:pPr>
          </w:p>
        </w:tc>
      </w:tr>
      <w:tr w:rsidR="00F36205" w:rsidRPr="00F93018" w:rsidTr="00622275">
        <w:trPr>
          <w:cantSplit/>
          <w:trHeight w:val="750"/>
        </w:trPr>
        <w:tc>
          <w:tcPr>
            <w:tcW w:w="4111" w:type="dxa"/>
            <w:tcBorders>
              <w:top w:val="single" w:sz="4" w:space="0" w:color="auto"/>
              <w:left w:val="nil"/>
              <w:bottom w:val="single" w:sz="4" w:space="0" w:color="auto"/>
              <w:right w:val="nil"/>
            </w:tcBorders>
          </w:tcPr>
          <w:p w:rsidR="00F36205" w:rsidRPr="00F93018" w:rsidRDefault="00F36205" w:rsidP="007B3152">
            <w:pPr>
              <w:pStyle w:val="Tabletext"/>
            </w:pPr>
            <w:r w:rsidRPr="00F93018">
              <w:t>Attendant allowance under:</w:t>
            </w:r>
          </w:p>
          <w:p w:rsidR="00F36205" w:rsidRPr="00F93018" w:rsidRDefault="00F36205" w:rsidP="007B3152">
            <w:pPr>
              <w:pStyle w:val="Tablea"/>
            </w:pPr>
            <w:r w:rsidRPr="00F93018">
              <w:t xml:space="preserve">  (a)  Schedule</w:t>
            </w:r>
            <w:r w:rsidR="00F93018">
              <w:t> </w:t>
            </w:r>
            <w:r w:rsidRPr="00F93018">
              <w:t>2 to the Repatriation Act; or</w:t>
            </w:r>
          </w:p>
          <w:p w:rsidR="00F36205" w:rsidRPr="00F93018" w:rsidRDefault="00F36205" w:rsidP="007B3152">
            <w:pPr>
              <w:pStyle w:val="Tablea"/>
            </w:pPr>
            <w:r w:rsidRPr="00F93018">
              <w:t xml:space="preserve">  (b)  Schedule</w:t>
            </w:r>
            <w:r w:rsidR="00F93018">
              <w:t> </w:t>
            </w:r>
            <w:r w:rsidRPr="00F93018">
              <w:t>5 to the Repatriation Act.</w:t>
            </w:r>
          </w:p>
        </w:tc>
        <w:tc>
          <w:tcPr>
            <w:tcW w:w="2375" w:type="dxa"/>
            <w:tcBorders>
              <w:top w:val="single" w:sz="4" w:space="0" w:color="auto"/>
              <w:left w:val="nil"/>
              <w:bottom w:val="single" w:sz="4" w:space="0" w:color="auto"/>
              <w:right w:val="nil"/>
            </w:tcBorders>
          </w:tcPr>
          <w:p w:rsidR="00F36205" w:rsidRPr="00F93018" w:rsidRDefault="00F36205" w:rsidP="007B3152">
            <w:pPr>
              <w:pStyle w:val="Tabletext"/>
            </w:pPr>
            <w:r w:rsidRPr="00F93018">
              <w:t>Section</w:t>
            </w:r>
            <w:r w:rsidR="00F93018">
              <w:t> </w:t>
            </w:r>
            <w:r w:rsidRPr="00F93018">
              <w:t>98</w:t>
            </w:r>
          </w:p>
          <w:p w:rsidR="00F36205" w:rsidRPr="00F93018" w:rsidRDefault="00F36205" w:rsidP="007B3152">
            <w:pPr>
              <w:pStyle w:val="Tabletext"/>
            </w:pPr>
          </w:p>
        </w:tc>
      </w:tr>
      <w:tr w:rsidR="00F36205" w:rsidRPr="00F93018" w:rsidTr="00622275">
        <w:trPr>
          <w:cantSplit/>
          <w:trHeight w:val="1575"/>
        </w:trPr>
        <w:tc>
          <w:tcPr>
            <w:tcW w:w="4111" w:type="dxa"/>
            <w:tcBorders>
              <w:top w:val="single" w:sz="4" w:space="0" w:color="auto"/>
              <w:left w:val="nil"/>
              <w:bottom w:val="single" w:sz="4" w:space="0" w:color="auto"/>
              <w:right w:val="nil"/>
            </w:tcBorders>
          </w:tcPr>
          <w:p w:rsidR="00F36205" w:rsidRPr="00F93018" w:rsidRDefault="00F36205" w:rsidP="007B3152">
            <w:pPr>
              <w:pStyle w:val="Tabletext"/>
            </w:pPr>
            <w:r w:rsidRPr="00F93018">
              <w:t>Decoration allowance under:</w:t>
            </w:r>
          </w:p>
          <w:p w:rsidR="00F36205" w:rsidRPr="00F93018" w:rsidRDefault="00F36205" w:rsidP="007B3152">
            <w:pPr>
              <w:pStyle w:val="Tablea"/>
            </w:pPr>
            <w:r w:rsidRPr="00F93018">
              <w:t xml:space="preserve">  (a)  regulation</w:t>
            </w:r>
            <w:r w:rsidR="00F93018">
              <w:t> </w:t>
            </w:r>
            <w:r w:rsidRPr="00F93018">
              <w:t>180 of Repatriation Regulations;</w:t>
            </w:r>
          </w:p>
          <w:p w:rsidR="00F36205" w:rsidRPr="00F93018" w:rsidRDefault="00F36205" w:rsidP="007B3152">
            <w:pPr>
              <w:pStyle w:val="Tablea"/>
            </w:pPr>
            <w:r w:rsidRPr="00F93018">
              <w:t xml:space="preserve">  (b)  regulation</w:t>
            </w:r>
            <w:r w:rsidR="00F93018">
              <w:t> </w:t>
            </w:r>
            <w:r w:rsidRPr="00F93018">
              <w:t>62 of Repatriation (Far East</w:t>
            </w:r>
            <w:r w:rsidR="00B35321" w:rsidRPr="00F93018">
              <w:t xml:space="preserve"> </w:t>
            </w:r>
            <w:r w:rsidRPr="00F93018">
              <w:t>Strategic Reserve) Regulations; or</w:t>
            </w:r>
          </w:p>
          <w:p w:rsidR="00F36205" w:rsidRPr="00F93018" w:rsidRDefault="00F36205" w:rsidP="00B35321">
            <w:pPr>
              <w:pStyle w:val="Tablea"/>
            </w:pPr>
            <w:r w:rsidRPr="00F93018">
              <w:t xml:space="preserve">  (c)  regulation</w:t>
            </w:r>
            <w:r w:rsidR="00F93018">
              <w:t> </w:t>
            </w:r>
            <w:r w:rsidRPr="00F93018">
              <w:t>62 of Repatriation (Special Overseas</w:t>
            </w:r>
            <w:r w:rsidR="00B35321" w:rsidRPr="00F93018">
              <w:t xml:space="preserve"> </w:t>
            </w:r>
            <w:r w:rsidRPr="00F93018">
              <w:t>Service) Regulations.</w:t>
            </w:r>
          </w:p>
        </w:tc>
        <w:tc>
          <w:tcPr>
            <w:tcW w:w="2375" w:type="dxa"/>
            <w:tcBorders>
              <w:top w:val="single" w:sz="4" w:space="0" w:color="auto"/>
              <w:left w:val="nil"/>
              <w:bottom w:val="single" w:sz="4" w:space="0" w:color="auto"/>
              <w:right w:val="nil"/>
            </w:tcBorders>
          </w:tcPr>
          <w:p w:rsidR="00F36205" w:rsidRPr="00F93018" w:rsidRDefault="00F36205" w:rsidP="007B3152">
            <w:pPr>
              <w:pStyle w:val="Tabletext"/>
            </w:pPr>
            <w:r w:rsidRPr="00F93018">
              <w:t>Section</w:t>
            </w:r>
            <w:r w:rsidR="00F93018">
              <w:t> </w:t>
            </w:r>
            <w:r w:rsidRPr="00F93018">
              <w:t>102</w:t>
            </w:r>
          </w:p>
          <w:p w:rsidR="00F36205" w:rsidRPr="00F93018" w:rsidRDefault="00F36205" w:rsidP="007B3152">
            <w:pPr>
              <w:pStyle w:val="Tabletext"/>
            </w:pPr>
          </w:p>
        </w:tc>
      </w:tr>
      <w:tr w:rsidR="00F36205" w:rsidRPr="00F93018" w:rsidTr="00622275">
        <w:trPr>
          <w:cantSplit/>
          <w:trHeight w:val="1575"/>
        </w:trPr>
        <w:tc>
          <w:tcPr>
            <w:tcW w:w="4111" w:type="dxa"/>
            <w:tcBorders>
              <w:top w:val="single" w:sz="4" w:space="0" w:color="auto"/>
              <w:left w:val="nil"/>
              <w:bottom w:val="single" w:sz="4" w:space="0" w:color="auto"/>
              <w:right w:val="nil"/>
            </w:tcBorders>
          </w:tcPr>
          <w:p w:rsidR="00F36205" w:rsidRPr="00F93018" w:rsidRDefault="00F36205" w:rsidP="007B3152">
            <w:pPr>
              <w:pStyle w:val="Tabletext"/>
            </w:pPr>
            <w:r w:rsidRPr="00F93018">
              <w:t>Victoria Cross allowance under:</w:t>
            </w:r>
          </w:p>
          <w:p w:rsidR="00F36205" w:rsidRPr="00F93018" w:rsidRDefault="00F36205" w:rsidP="007B3152">
            <w:pPr>
              <w:pStyle w:val="Tablea"/>
            </w:pPr>
            <w:r w:rsidRPr="00F93018">
              <w:t xml:space="preserve">  (a)  regulation</w:t>
            </w:r>
            <w:r w:rsidR="00F93018">
              <w:t> </w:t>
            </w:r>
            <w:r w:rsidRPr="00F93018">
              <w:t>180AA of Repatriation Regulations;</w:t>
            </w:r>
          </w:p>
          <w:p w:rsidR="00F36205" w:rsidRPr="00F93018" w:rsidRDefault="00F36205" w:rsidP="007B3152">
            <w:pPr>
              <w:pStyle w:val="Tablea"/>
            </w:pPr>
            <w:r w:rsidRPr="00F93018">
              <w:t xml:space="preserve">  (b)  regulation</w:t>
            </w:r>
            <w:r w:rsidR="00F93018">
              <w:t> </w:t>
            </w:r>
            <w:r w:rsidRPr="00F93018">
              <w:t>62A of Repatriation (Far East</w:t>
            </w:r>
            <w:r w:rsidR="00B35321" w:rsidRPr="00F93018">
              <w:t xml:space="preserve"> </w:t>
            </w:r>
            <w:r w:rsidRPr="00F93018">
              <w:t>Strategic Reserve) Regulations; or</w:t>
            </w:r>
          </w:p>
          <w:p w:rsidR="00F36205" w:rsidRPr="00F93018" w:rsidRDefault="00F36205" w:rsidP="00B35321">
            <w:pPr>
              <w:pStyle w:val="Tablea"/>
            </w:pPr>
            <w:r w:rsidRPr="00F93018">
              <w:t xml:space="preserve">  (c)  regulation</w:t>
            </w:r>
            <w:r w:rsidR="00F93018">
              <w:t> </w:t>
            </w:r>
            <w:r w:rsidRPr="00F93018">
              <w:t>62A of Repatriation (Special Overseas</w:t>
            </w:r>
            <w:r w:rsidR="00B35321" w:rsidRPr="00F93018">
              <w:t xml:space="preserve"> </w:t>
            </w:r>
            <w:r w:rsidRPr="00F93018">
              <w:t>Service) Regulations.</w:t>
            </w:r>
          </w:p>
        </w:tc>
        <w:tc>
          <w:tcPr>
            <w:tcW w:w="2375" w:type="dxa"/>
            <w:tcBorders>
              <w:top w:val="single" w:sz="4" w:space="0" w:color="auto"/>
              <w:left w:val="nil"/>
              <w:bottom w:val="single" w:sz="4" w:space="0" w:color="auto"/>
              <w:right w:val="nil"/>
            </w:tcBorders>
          </w:tcPr>
          <w:p w:rsidR="00F36205" w:rsidRPr="00F93018" w:rsidRDefault="007B3152" w:rsidP="007B3152">
            <w:pPr>
              <w:pStyle w:val="Tabletext"/>
            </w:pPr>
            <w:r w:rsidRPr="00F93018">
              <w:t>Section</w:t>
            </w:r>
            <w:r w:rsidR="00F93018">
              <w:t> </w:t>
            </w:r>
            <w:r w:rsidRPr="00F93018">
              <w:t>103</w:t>
            </w:r>
          </w:p>
          <w:p w:rsidR="00F36205" w:rsidRPr="00F93018" w:rsidRDefault="00F36205" w:rsidP="007B3152">
            <w:pPr>
              <w:pStyle w:val="Tabletext"/>
            </w:pPr>
          </w:p>
        </w:tc>
      </w:tr>
      <w:tr w:rsidR="00F36205" w:rsidRPr="00F93018" w:rsidTr="00622275">
        <w:trPr>
          <w:cantSplit/>
          <w:trHeight w:val="1575"/>
        </w:trPr>
        <w:tc>
          <w:tcPr>
            <w:tcW w:w="4111" w:type="dxa"/>
            <w:tcBorders>
              <w:top w:val="single" w:sz="4" w:space="0" w:color="auto"/>
              <w:left w:val="nil"/>
              <w:bottom w:val="single" w:sz="4" w:space="0" w:color="auto"/>
              <w:right w:val="nil"/>
            </w:tcBorders>
          </w:tcPr>
          <w:p w:rsidR="00F36205" w:rsidRPr="00F93018" w:rsidRDefault="00F36205" w:rsidP="007B3152">
            <w:pPr>
              <w:pStyle w:val="Tabletext"/>
            </w:pPr>
            <w:r w:rsidRPr="00F93018">
              <w:t>Recreation transport allowance under:</w:t>
            </w:r>
          </w:p>
          <w:p w:rsidR="00F36205" w:rsidRPr="00F93018" w:rsidRDefault="00F36205" w:rsidP="007B3152">
            <w:pPr>
              <w:pStyle w:val="Tablea"/>
            </w:pPr>
            <w:r w:rsidRPr="00F93018">
              <w:t xml:space="preserve">  (a)  regulation</w:t>
            </w:r>
            <w:r w:rsidR="00F93018">
              <w:t> </w:t>
            </w:r>
            <w:r w:rsidRPr="00F93018">
              <w:t>104A of Repatriation Regulations;</w:t>
            </w:r>
          </w:p>
          <w:p w:rsidR="00F36205" w:rsidRPr="00F93018" w:rsidRDefault="00F36205" w:rsidP="007B3152">
            <w:pPr>
              <w:pStyle w:val="Tablea"/>
            </w:pPr>
            <w:r w:rsidRPr="00F93018">
              <w:t xml:space="preserve">  (b)  regulations</w:t>
            </w:r>
            <w:r w:rsidR="00F93018">
              <w:t> </w:t>
            </w:r>
            <w:r w:rsidRPr="00F93018">
              <w:t>51 and 52 of Repatriation (Far East</w:t>
            </w:r>
            <w:r w:rsidR="00B35321" w:rsidRPr="00F93018">
              <w:t xml:space="preserve"> </w:t>
            </w:r>
            <w:r w:rsidRPr="00F93018">
              <w:t>Strategic Reserve) Regulations; or</w:t>
            </w:r>
          </w:p>
          <w:p w:rsidR="00F36205" w:rsidRPr="00F93018" w:rsidRDefault="00F36205" w:rsidP="00B35321">
            <w:pPr>
              <w:pStyle w:val="Tablea"/>
            </w:pPr>
            <w:r w:rsidRPr="00F93018">
              <w:t xml:space="preserve">  (c)  regulations</w:t>
            </w:r>
            <w:r w:rsidR="00F93018">
              <w:t> </w:t>
            </w:r>
            <w:r w:rsidRPr="00F93018">
              <w:t>51 and 52 of Repatriation (Special</w:t>
            </w:r>
            <w:r w:rsidR="00B35321" w:rsidRPr="00F93018">
              <w:t xml:space="preserve"> </w:t>
            </w:r>
            <w:r w:rsidRPr="00F93018">
              <w:t>Overseas Service) Regulations.</w:t>
            </w:r>
          </w:p>
        </w:tc>
        <w:tc>
          <w:tcPr>
            <w:tcW w:w="2375" w:type="dxa"/>
            <w:tcBorders>
              <w:top w:val="single" w:sz="4" w:space="0" w:color="auto"/>
              <w:left w:val="nil"/>
              <w:bottom w:val="single" w:sz="4" w:space="0" w:color="auto"/>
              <w:right w:val="nil"/>
            </w:tcBorders>
          </w:tcPr>
          <w:p w:rsidR="00F36205" w:rsidRPr="00F93018" w:rsidRDefault="007B3152" w:rsidP="007B3152">
            <w:pPr>
              <w:pStyle w:val="Tabletext"/>
            </w:pPr>
            <w:r w:rsidRPr="00F93018">
              <w:t>Section</w:t>
            </w:r>
            <w:r w:rsidR="00F93018">
              <w:t> </w:t>
            </w:r>
            <w:r w:rsidRPr="00F93018">
              <w:t>104</w:t>
            </w:r>
          </w:p>
          <w:p w:rsidR="00F36205" w:rsidRPr="00F93018" w:rsidRDefault="00F36205" w:rsidP="007B3152">
            <w:pPr>
              <w:pStyle w:val="Tabletext"/>
            </w:pPr>
          </w:p>
        </w:tc>
      </w:tr>
      <w:tr w:rsidR="00F36205" w:rsidRPr="00F93018" w:rsidTr="00622275">
        <w:trPr>
          <w:cantSplit/>
          <w:trHeight w:val="585"/>
        </w:trPr>
        <w:tc>
          <w:tcPr>
            <w:tcW w:w="4111" w:type="dxa"/>
            <w:tcBorders>
              <w:top w:val="single" w:sz="4" w:space="0" w:color="auto"/>
              <w:left w:val="nil"/>
              <w:bottom w:val="single" w:sz="4" w:space="0" w:color="auto"/>
              <w:right w:val="nil"/>
            </w:tcBorders>
          </w:tcPr>
          <w:p w:rsidR="00F36205" w:rsidRPr="00F93018" w:rsidRDefault="00F36205" w:rsidP="007B3152">
            <w:pPr>
              <w:pStyle w:val="Tabletext"/>
            </w:pPr>
            <w:r w:rsidRPr="00F93018">
              <w:t>Temporary incapacity allowance under regulation</w:t>
            </w:r>
            <w:r w:rsidR="00F93018">
              <w:t> </w:t>
            </w:r>
            <w:r w:rsidRPr="00F93018">
              <w:t>72A of Repatriation Regulations.</w:t>
            </w:r>
          </w:p>
        </w:tc>
        <w:tc>
          <w:tcPr>
            <w:tcW w:w="2375" w:type="dxa"/>
            <w:tcBorders>
              <w:top w:val="single" w:sz="4" w:space="0" w:color="auto"/>
              <w:left w:val="nil"/>
              <w:bottom w:val="single" w:sz="4" w:space="0" w:color="auto"/>
              <w:right w:val="nil"/>
            </w:tcBorders>
          </w:tcPr>
          <w:p w:rsidR="00F36205" w:rsidRPr="00F93018" w:rsidRDefault="00F36205" w:rsidP="007B3152">
            <w:pPr>
              <w:pStyle w:val="Tabletext"/>
            </w:pPr>
            <w:r w:rsidRPr="00F93018">
              <w:t>Section</w:t>
            </w:r>
            <w:r w:rsidR="00F93018">
              <w:t> </w:t>
            </w:r>
            <w:r w:rsidRPr="00F93018">
              <w:t>107</w:t>
            </w:r>
          </w:p>
        </w:tc>
      </w:tr>
      <w:tr w:rsidR="007B3152" w:rsidRPr="00F93018" w:rsidTr="00622275">
        <w:trPr>
          <w:cantSplit/>
          <w:trHeight w:val="480"/>
        </w:trPr>
        <w:tc>
          <w:tcPr>
            <w:tcW w:w="4111" w:type="dxa"/>
            <w:tcBorders>
              <w:top w:val="single" w:sz="4" w:space="0" w:color="auto"/>
              <w:left w:val="nil"/>
              <w:bottom w:val="single" w:sz="12" w:space="0" w:color="auto"/>
              <w:right w:val="nil"/>
            </w:tcBorders>
          </w:tcPr>
          <w:p w:rsidR="007B3152" w:rsidRPr="00F93018" w:rsidRDefault="007B3152" w:rsidP="007B3152">
            <w:pPr>
              <w:pStyle w:val="Tabletext"/>
            </w:pPr>
            <w:r w:rsidRPr="00F93018">
              <w:t>Loss of earnings allowance under regulation</w:t>
            </w:r>
            <w:r w:rsidR="00F93018">
              <w:t> </w:t>
            </w:r>
            <w:r w:rsidRPr="00F93018">
              <w:t>71 of Repatriation Regulations.</w:t>
            </w:r>
          </w:p>
        </w:tc>
        <w:tc>
          <w:tcPr>
            <w:tcW w:w="2375" w:type="dxa"/>
            <w:tcBorders>
              <w:top w:val="single" w:sz="4" w:space="0" w:color="auto"/>
              <w:left w:val="nil"/>
              <w:bottom w:val="single" w:sz="12" w:space="0" w:color="auto"/>
              <w:right w:val="nil"/>
            </w:tcBorders>
          </w:tcPr>
          <w:p w:rsidR="007B3152" w:rsidRPr="00F93018" w:rsidRDefault="007B3152" w:rsidP="007B3152">
            <w:pPr>
              <w:pStyle w:val="Tabletext"/>
            </w:pPr>
            <w:r w:rsidRPr="00F93018">
              <w:t>Section</w:t>
            </w:r>
            <w:r w:rsidR="00F93018">
              <w:t> </w:t>
            </w:r>
            <w:r w:rsidRPr="00F93018">
              <w:t>108</w:t>
            </w:r>
          </w:p>
        </w:tc>
      </w:tr>
    </w:tbl>
    <w:p w:rsidR="004C4675" w:rsidRPr="00F93018" w:rsidRDefault="004C4675" w:rsidP="004C4675">
      <w:pPr>
        <w:pStyle w:val="subsection"/>
      </w:pPr>
      <w:r w:rsidRPr="00F93018">
        <w:tab/>
        <w:t>(2)</w:t>
      </w:r>
      <w:r w:rsidRPr="00F93018">
        <w:tab/>
        <w:t xml:space="preserve">An allowance that continues to be payable by virtue of </w:t>
      </w:r>
      <w:r w:rsidR="00F93018">
        <w:t>subsection (</w:t>
      </w:r>
      <w:r w:rsidRPr="00F93018">
        <w:t>1) is payable at the rate at which it was paid immediately before the commencing date until that rate is varied under the Veterans</w:t>
      </w:r>
      <w:r w:rsidR="0066504D" w:rsidRPr="00F93018">
        <w:t>’</w:t>
      </w:r>
      <w:r w:rsidRPr="00F93018">
        <w:t xml:space="preserve"> Entitlements Act.</w:t>
      </w:r>
    </w:p>
    <w:p w:rsidR="004C4675" w:rsidRPr="00F93018" w:rsidRDefault="004C4675" w:rsidP="00622275">
      <w:pPr>
        <w:pStyle w:val="subsection"/>
      </w:pPr>
      <w:r w:rsidRPr="00F93018">
        <w:tab/>
        <w:t>(3)</w:t>
      </w:r>
      <w:r w:rsidRPr="00F93018">
        <w:tab/>
        <w:t xml:space="preserve">Nothing in </w:t>
      </w:r>
      <w:r w:rsidR="00F93018">
        <w:t>subsection (</w:t>
      </w:r>
      <w:r w:rsidRPr="00F93018">
        <w:t>2) shall be taken to prevent the rate at which an allowance is payable being varied as from a date before the date on which the decision to vary the rate is made, being a date not earlier than the commencing date.</w:t>
      </w:r>
    </w:p>
    <w:p w:rsidR="00C21FC9" w:rsidRPr="00F93018" w:rsidRDefault="004C4675" w:rsidP="004C4675">
      <w:pPr>
        <w:pStyle w:val="subsection"/>
      </w:pPr>
      <w:r w:rsidRPr="00F93018">
        <w:tab/>
        <w:t>(4)</w:t>
      </w:r>
      <w:r w:rsidRPr="00F93018">
        <w:tab/>
        <w:t xml:space="preserve">For the purpose of applying </w:t>
      </w:r>
      <w:r w:rsidR="00F93018">
        <w:t>subsection (</w:t>
      </w:r>
      <w:r w:rsidRPr="00F93018">
        <w:t>1) in respect of clothing allowance or recreation transport allowance, a decision of a Deputy Commissioner shall have effect, on and after the commencing date, as if it were a decision of the Commission.</w:t>
      </w:r>
    </w:p>
    <w:p w:rsidR="004C4675" w:rsidRPr="00F93018" w:rsidRDefault="004C4675" w:rsidP="004C4675">
      <w:pPr>
        <w:pStyle w:val="ActHead5"/>
      </w:pPr>
      <w:bookmarkStart w:id="16" w:name="_Toc443477061"/>
      <w:r w:rsidRPr="00F93018">
        <w:rPr>
          <w:rStyle w:val="CharSectno"/>
        </w:rPr>
        <w:t>16</w:t>
      </w:r>
      <w:r w:rsidRPr="00F93018">
        <w:t xml:space="preserve">  Allowances and other benefits</w:t>
      </w:r>
      <w:bookmarkEnd w:id="16"/>
    </w:p>
    <w:p w:rsidR="004C4675" w:rsidRPr="00F93018" w:rsidRDefault="004C4675" w:rsidP="004C4675">
      <w:pPr>
        <w:pStyle w:val="subsection"/>
      </w:pPr>
      <w:r w:rsidRPr="00F93018">
        <w:tab/>
        <w:t>(1)</w:t>
      </w:r>
      <w:r w:rsidRPr="00F93018">
        <w:tab/>
        <w:t>Subject to this section, the provisions of Part</w:t>
      </w:r>
      <w:r w:rsidR="00F93018">
        <w:t> </w:t>
      </w:r>
      <w:r w:rsidRPr="00F93018">
        <w:t>VI of the Veterans</w:t>
      </w:r>
      <w:r w:rsidR="0066504D" w:rsidRPr="00F93018">
        <w:t>’</w:t>
      </w:r>
      <w:r w:rsidRPr="00F93018">
        <w:t xml:space="preserve"> Entitlements Act extend to the grant of an allowance or other benefit under that Part in respect of a period before the commencing date or of an event that occurred before the commencing date.</w:t>
      </w:r>
    </w:p>
    <w:p w:rsidR="004C4675" w:rsidRPr="00F93018" w:rsidRDefault="004C4675" w:rsidP="004C4675">
      <w:pPr>
        <w:pStyle w:val="subsection"/>
      </w:pPr>
      <w:r w:rsidRPr="00F93018">
        <w:tab/>
        <w:t>(2)</w:t>
      </w:r>
      <w:r w:rsidRPr="00F93018">
        <w:tab/>
        <w:t>An allowance or other benefit shall not be granted under Part</w:t>
      </w:r>
      <w:r w:rsidR="00F93018">
        <w:t> </w:t>
      </w:r>
      <w:r w:rsidRPr="00F93018">
        <w:t>VI of the Veterans</w:t>
      </w:r>
      <w:r w:rsidR="0066504D" w:rsidRPr="00F93018">
        <w:t>’</w:t>
      </w:r>
      <w:r w:rsidRPr="00F93018">
        <w:t xml:space="preserve"> Entitlements Act in respect of a period before the commencing date or in respect of an event that occurred before the commencing date if, before the commencing date, a corresponding allowance or benefit had been granted under a repealed Act in respect of that period or event.</w:t>
      </w:r>
    </w:p>
    <w:p w:rsidR="004C4675" w:rsidRPr="00F93018" w:rsidRDefault="004C4675" w:rsidP="00D37358">
      <w:pPr>
        <w:pStyle w:val="subsection"/>
      </w:pPr>
      <w:r w:rsidRPr="00F93018">
        <w:tab/>
        <w:t>(3)</w:t>
      </w:r>
      <w:r w:rsidRPr="00F93018">
        <w:tab/>
        <w:t xml:space="preserve">Subject to </w:t>
      </w:r>
      <w:r w:rsidR="00F93018">
        <w:t>subsection (</w:t>
      </w:r>
      <w:r w:rsidRPr="00F93018">
        <w:t>2) of this section, section</w:t>
      </w:r>
      <w:r w:rsidR="00F93018">
        <w:t> </w:t>
      </w:r>
      <w:r w:rsidRPr="00F93018">
        <w:t>100 of the Veterans</w:t>
      </w:r>
      <w:r w:rsidR="0066504D" w:rsidRPr="00F93018">
        <w:t>’</w:t>
      </w:r>
      <w:r w:rsidRPr="00F93018">
        <w:t xml:space="preserve"> Entitlements Act extends to a person </w:t>
      </w:r>
      <w:r w:rsidR="00D37358">
        <w:t>who is the widowed mother or the widowed step-mother of an unmarried member of the Forces, being a member who died before the commencing date,</w:t>
      </w:r>
      <w:r w:rsidRPr="00F93018">
        <w:t xml:space="preserve"> as if she were a dependant of a deceased veteran.</w:t>
      </w:r>
    </w:p>
    <w:p w:rsidR="004C4675" w:rsidRPr="00F93018" w:rsidRDefault="004C4675" w:rsidP="004C4675">
      <w:pPr>
        <w:pStyle w:val="subsection"/>
      </w:pPr>
      <w:r w:rsidRPr="00F93018">
        <w:tab/>
        <w:t>(4)</w:t>
      </w:r>
      <w:r w:rsidRPr="00F93018">
        <w:tab/>
      </w:r>
      <w:r w:rsidR="00F93018">
        <w:t>Subsection (</w:t>
      </w:r>
      <w:r w:rsidRPr="00F93018">
        <w:t>3) does not apply to a widowed mother, or a widowed step</w:t>
      </w:r>
      <w:r w:rsidR="00F93018">
        <w:noBreakHyphen/>
      </w:r>
      <w:r w:rsidRPr="00F93018">
        <w:t>mother, of a member of the Forces who has re</w:t>
      </w:r>
      <w:r w:rsidR="00F93018">
        <w:noBreakHyphen/>
      </w:r>
      <w:r w:rsidRPr="00F93018">
        <w:t>married, whether before, on or after the commencing date, at any time after her re</w:t>
      </w:r>
      <w:r w:rsidR="00F93018">
        <w:noBreakHyphen/>
      </w:r>
      <w:r w:rsidRPr="00F93018">
        <w:t>marriage.</w:t>
      </w:r>
    </w:p>
    <w:p w:rsidR="004C4675" w:rsidRPr="00F93018" w:rsidRDefault="004C4675" w:rsidP="004C4675">
      <w:pPr>
        <w:pStyle w:val="subsection"/>
      </w:pPr>
      <w:r w:rsidRPr="00F93018">
        <w:tab/>
        <w:t>(5)</w:t>
      </w:r>
      <w:r w:rsidRPr="00F93018">
        <w:tab/>
        <w:t>Where, immediately before the commencing date</w:t>
      </w:r>
      <w:r w:rsidR="007834E6" w:rsidRPr="00F93018">
        <w:t>:</w:t>
      </w:r>
    </w:p>
    <w:p w:rsidR="004C4675" w:rsidRPr="00F93018" w:rsidRDefault="004C4675" w:rsidP="004C4675">
      <w:pPr>
        <w:pStyle w:val="paragraph"/>
      </w:pPr>
      <w:r w:rsidRPr="00F93018">
        <w:tab/>
        <w:t>(a)</w:t>
      </w:r>
      <w:r w:rsidRPr="00F93018">
        <w:tab/>
        <w:t>a person was a pensioner as defined by regulation</w:t>
      </w:r>
      <w:r w:rsidR="00F93018">
        <w:t> </w:t>
      </w:r>
      <w:r w:rsidRPr="00F93018">
        <w:t>179A of the Repatriation Regulations; or</w:t>
      </w:r>
    </w:p>
    <w:p w:rsidR="007834E6" w:rsidRPr="00F93018" w:rsidRDefault="004C4675" w:rsidP="004C4675">
      <w:pPr>
        <w:pStyle w:val="paragraph"/>
      </w:pPr>
      <w:r w:rsidRPr="00F93018">
        <w:tab/>
        <w:t>(b)</w:t>
      </w:r>
      <w:r w:rsidRPr="00F93018">
        <w:tab/>
        <w:t>a person was a person in receipt of an age or invalid pension or a wife</w:t>
      </w:r>
      <w:r w:rsidR="0066504D" w:rsidRPr="00F93018">
        <w:t>’</w:t>
      </w:r>
      <w:r w:rsidRPr="00F93018">
        <w:t>s pension or a widow</w:t>
      </w:r>
      <w:r w:rsidR="0066504D" w:rsidRPr="00F93018">
        <w:t>’</w:t>
      </w:r>
      <w:r w:rsidRPr="00F93018">
        <w:t xml:space="preserve">s pension within the meaning of </w:t>
      </w:r>
      <w:r w:rsidR="009C5488" w:rsidRPr="00F93018">
        <w:t>sub</w:t>
      </w:r>
      <w:r w:rsidRPr="00F93018">
        <w:t>regulation</w:t>
      </w:r>
      <w:r w:rsidR="00F93018">
        <w:t> </w:t>
      </w:r>
      <w:r w:rsidRPr="00F93018">
        <w:t>179A(5) of the Repatriation Regulations</w:t>
      </w:r>
      <w:r w:rsidR="007834E6" w:rsidRPr="00F93018">
        <w:t>;</w:t>
      </w:r>
    </w:p>
    <w:p w:rsidR="004C4675" w:rsidRPr="00F93018" w:rsidRDefault="004C4675" w:rsidP="007834E6">
      <w:pPr>
        <w:pStyle w:val="subsection2"/>
      </w:pPr>
      <w:r w:rsidRPr="00F93018">
        <w:t xml:space="preserve">for the purposes of that regulation by reason only of the operation of </w:t>
      </w:r>
      <w:r w:rsidR="009C5488" w:rsidRPr="00F93018">
        <w:t>sub</w:t>
      </w:r>
      <w:r w:rsidRPr="00F93018">
        <w:t>section</w:t>
      </w:r>
      <w:r w:rsidR="00F93018">
        <w:t> </w:t>
      </w:r>
      <w:r w:rsidRPr="00F93018">
        <w:t xml:space="preserve">25(2) or (3) of the </w:t>
      </w:r>
      <w:r w:rsidRPr="00F93018">
        <w:rPr>
          <w:i/>
        </w:rPr>
        <w:t>Repatriation Acts Amendment Act (No.</w:t>
      </w:r>
      <w:r w:rsidR="00F93018">
        <w:rPr>
          <w:i/>
        </w:rPr>
        <w:t> </w:t>
      </w:r>
      <w:r w:rsidRPr="00F93018">
        <w:rPr>
          <w:i/>
        </w:rPr>
        <w:t>2) 1985</w:t>
      </w:r>
      <w:r w:rsidRPr="00F93018">
        <w:t>, the person shall be deemed to be a service pensioner or to be in receipt of an age pension, an invalid pension, a wife</w:t>
      </w:r>
      <w:r w:rsidR="0066504D" w:rsidRPr="00F93018">
        <w:t>’</w:t>
      </w:r>
      <w:r w:rsidRPr="00F93018">
        <w:t>s pension or a widow</w:t>
      </w:r>
      <w:r w:rsidR="0066504D" w:rsidRPr="00F93018">
        <w:t>’</w:t>
      </w:r>
      <w:r w:rsidRPr="00F93018">
        <w:t>s pension, as the case may be, for the purposes of section</w:t>
      </w:r>
      <w:r w:rsidR="00F93018">
        <w:t> </w:t>
      </w:r>
      <w:r w:rsidRPr="00F93018">
        <w:t>101 of the Veterans</w:t>
      </w:r>
      <w:r w:rsidR="0066504D" w:rsidRPr="00F93018">
        <w:t>’</w:t>
      </w:r>
      <w:r w:rsidRPr="00F93018">
        <w:t xml:space="preserve"> Entitlements Act on and after the commencing date until the person ceases to be a prescribed person for the purposes of Part</w:t>
      </w:r>
      <w:r w:rsidR="00F93018">
        <w:t> </w:t>
      </w:r>
      <w:r w:rsidRPr="00F93018">
        <w:t>V of the Veterans</w:t>
      </w:r>
      <w:r w:rsidR="0066504D" w:rsidRPr="00F93018">
        <w:t>’</w:t>
      </w:r>
      <w:r w:rsidRPr="00F93018">
        <w:t xml:space="preserve"> Entitlements Act or the annual rate of the person</w:t>
      </w:r>
      <w:r w:rsidR="0066504D" w:rsidRPr="00F93018">
        <w:t>’</w:t>
      </w:r>
      <w:r w:rsidRPr="00F93018">
        <w:t>s income exceeds the annual rate of the person</w:t>
      </w:r>
      <w:r w:rsidR="0066504D" w:rsidRPr="00F93018">
        <w:t>’</w:t>
      </w:r>
      <w:r w:rsidRPr="00F93018">
        <w:t>s income on 25</w:t>
      </w:r>
      <w:r w:rsidR="00F93018">
        <w:t> </w:t>
      </w:r>
      <w:r w:rsidRPr="00F93018">
        <w:t>November 1976, whichever first occurs.</w:t>
      </w:r>
    </w:p>
    <w:p w:rsidR="004C4675" w:rsidRPr="00F93018" w:rsidRDefault="004C4675" w:rsidP="004C4675">
      <w:pPr>
        <w:pStyle w:val="subsection"/>
      </w:pPr>
      <w:r w:rsidRPr="00F93018">
        <w:tab/>
        <w:t>(6)</w:t>
      </w:r>
      <w:r w:rsidRPr="00F93018">
        <w:tab/>
        <w:t>Paragraph 132(11)(c) of the Veterans</w:t>
      </w:r>
      <w:r w:rsidR="0066504D" w:rsidRPr="00F93018">
        <w:t>’</w:t>
      </w:r>
      <w:r w:rsidRPr="00F93018">
        <w:t xml:space="preserve"> Entitlements Act does not apply to or in relation to travelling expenses in respect of travel that was completed before the commencing date.</w:t>
      </w:r>
    </w:p>
    <w:p w:rsidR="004C4675" w:rsidRPr="00F93018" w:rsidRDefault="004C4675" w:rsidP="004C4675">
      <w:pPr>
        <w:pStyle w:val="subsection"/>
      </w:pPr>
      <w:r w:rsidRPr="00F93018">
        <w:tab/>
        <w:t>(7)</w:t>
      </w:r>
      <w:r w:rsidRPr="00F93018">
        <w:tab/>
        <w:t>Section</w:t>
      </w:r>
      <w:r w:rsidR="00F93018">
        <w:t> </w:t>
      </w:r>
      <w:r w:rsidRPr="00F93018">
        <w:t>112 of the Veterans</w:t>
      </w:r>
      <w:r w:rsidR="0066504D" w:rsidRPr="00F93018">
        <w:t>’</w:t>
      </w:r>
      <w:r w:rsidRPr="00F93018">
        <w:t xml:space="preserve"> Entitlements Act does not apply to or in relation to an application for</w:t>
      </w:r>
      <w:r w:rsidR="007834E6" w:rsidRPr="00F93018">
        <w:t>:</w:t>
      </w:r>
    </w:p>
    <w:p w:rsidR="004C4675" w:rsidRPr="00F93018" w:rsidRDefault="004C4675" w:rsidP="004C4675">
      <w:pPr>
        <w:pStyle w:val="paragraph"/>
      </w:pPr>
      <w:r w:rsidRPr="00F93018">
        <w:tab/>
        <w:t>(a)</w:t>
      </w:r>
      <w:r w:rsidRPr="00F93018">
        <w:tab/>
        <w:t>temporary incapacity allowance or loss of earnings allowance in respect of a period before the commencing date; or</w:t>
      </w:r>
    </w:p>
    <w:p w:rsidR="004C4675" w:rsidRPr="00F93018" w:rsidRDefault="004C4675" w:rsidP="004C4675">
      <w:pPr>
        <w:pStyle w:val="paragraph"/>
      </w:pPr>
      <w:r w:rsidRPr="00F93018">
        <w:tab/>
        <w:t>(b)</w:t>
      </w:r>
      <w:r w:rsidRPr="00F93018">
        <w:tab/>
        <w:t>travelling expenses in respect of travel that was completed before the commencing date.</w:t>
      </w:r>
    </w:p>
    <w:p w:rsidR="004C4675" w:rsidRPr="00F93018" w:rsidRDefault="004C4675" w:rsidP="004C4675">
      <w:pPr>
        <w:pStyle w:val="subsection"/>
      </w:pPr>
      <w:r w:rsidRPr="00F93018">
        <w:tab/>
        <w:t>(8)</w:t>
      </w:r>
      <w:r w:rsidRPr="00F93018">
        <w:tab/>
        <w:t>Section</w:t>
      </w:r>
      <w:r w:rsidR="00F93018">
        <w:t> </w:t>
      </w:r>
      <w:r w:rsidRPr="00F93018">
        <w:t>113 of the Veterans</w:t>
      </w:r>
      <w:r w:rsidR="0066504D" w:rsidRPr="00F93018">
        <w:t>’</w:t>
      </w:r>
      <w:r w:rsidRPr="00F93018">
        <w:t xml:space="preserve"> Entitlements Act does not apply to or in relation to the funeral of a person that occurred before the commencing date.</w:t>
      </w:r>
    </w:p>
    <w:p w:rsidR="004C4675" w:rsidRPr="00F93018" w:rsidRDefault="004C4675" w:rsidP="004C4675">
      <w:pPr>
        <w:pStyle w:val="subsection"/>
      </w:pPr>
      <w:r w:rsidRPr="00F93018">
        <w:tab/>
        <w:t>(9)</w:t>
      </w:r>
      <w:r w:rsidRPr="00F93018">
        <w:tab/>
        <w:t>Upon the approval of the Vehicle Assistance Scheme under section</w:t>
      </w:r>
      <w:r w:rsidR="00F93018">
        <w:t> </w:t>
      </w:r>
      <w:r w:rsidRPr="00F93018">
        <w:t>105 of the Veterans</w:t>
      </w:r>
      <w:r w:rsidR="0066504D" w:rsidRPr="00F93018">
        <w:t>’</w:t>
      </w:r>
      <w:r w:rsidRPr="00F93018">
        <w:t xml:space="preserve"> Entitlements Act, a motor vehicle made available, before the approval of that Scheme, to a veteran who is eligible to participate in that Scheme, being a vehicle that was made available to the veteran under the Scheme known as the gift car scheme and that was in the possession of the veteran immediately before that approval was given, shall be deemed to have been made available to the veteran under the Vehicle Assistance Scheme.</w:t>
      </w:r>
    </w:p>
    <w:p w:rsidR="004C4675" w:rsidRPr="00F93018" w:rsidRDefault="004C4675" w:rsidP="004C4675">
      <w:pPr>
        <w:pStyle w:val="subsection"/>
      </w:pPr>
      <w:r w:rsidRPr="00F93018">
        <w:tab/>
        <w:t>(10)</w:t>
      </w:r>
      <w:r w:rsidRPr="00F93018">
        <w:tab/>
        <w:t>Subject to this section, on and after the commencing date, an allowance or other pecuniary benefit paid or payable under a repealed Act in respect of a period ending before that date may be reviewed, having regard to information received by the Commission either before, on or after that date, as if it had been granted under Part</w:t>
      </w:r>
      <w:r w:rsidR="00F93018">
        <w:t> </w:t>
      </w:r>
      <w:r w:rsidRPr="00F93018">
        <w:t>VI of the Veterans</w:t>
      </w:r>
      <w:r w:rsidR="0066504D" w:rsidRPr="00F93018">
        <w:t>’</w:t>
      </w:r>
      <w:r w:rsidRPr="00F93018">
        <w:t xml:space="preserve"> Entitlements Act.</w:t>
      </w:r>
    </w:p>
    <w:p w:rsidR="00D37358" w:rsidRDefault="00D37358" w:rsidP="00D37358">
      <w:pPr>
        <w:pStyle w:val="subsection"/>
      </w:pPr>
      <w:r>
        <w:tab/>
        <w:t>(10A)</w:t>
      </w:r>
      <w:r>
        <w:tab/>
        <w:t>Subsection (10) does not authorise the making of a request under section 115 of the Veterans</w:t>
      </w:r>
      <w:r w:rsidR="00695144">
        <w:t>’</w:t>
      </w:r>
      <w:r>
        <w:t xml:space="preserve"> Entitlements Act in respect of a decision of the Commission made before the commencing date.</w:t>
      </w:r>
    </w:p>
    <w:p w:rsidR="004C4675" w:rsidRPr="00F93018" w:rsidRDefault="004C4675" w:rsidP="00D37358">
      <w:pPr>
        <w:pStyle w:val="subsection"/>
      </w:pPr>
      <w:r w:rsidRPr="00F93018">
        <w:tab/>
        <w:t>(11)</w:t>
      </w:r>
      <w:r w:rsidRPr="00F93018">
        <w:tab/>
        <w:t>Where, after the commencing date</w:t>
      </w:r>
      <w:r w:rsidR="008A1007" w:rsidRPr="00F93018">
        <w:t>:</w:t>
      </w:r>
    </w:p>
    <w:p w:rsidR="004C4675" w:rsidRPr="00F93018" w:rsidRDefault="004C4675" w:rsidP="004C4675">
      <w:pPr>
        <w:pStyle w:val="paragraph"/>
      </w:pPr>
      <w:r w:rsidRPr="00F93018">
        <w:tab/>
        <w:t>(a)</w:t>
      </w:r>
      <w:r w:rsidRPr="00F93018">
        <w:tab/>
        <w:t>an allowance or other pecuniary benefit is granted under Part</w:t>
      </w:r>
      <w:r w:rsidR="00F93018">
        <w:t> </w:t>
      </w:r>
      <w:r w:rsidRPr="00F93018">
        <w:t>VI of the Veterans</w:t>
      </w:r>
      <w:r w:rsidR="0066504D" w:rsidRPr="00F93018">
        <w:t>’</w:t>
      </w:r>
      <w:r w:rsidRPr="00F93018">
        <w:t xml:space="preserve"> Entitlements Act in respect of a period before the commencing date or of an event that occurred before that date; or</w:t>
      </w:r>
    </w:p>
    <w:p w:rsidR="00F375CB" w:rsidRPr="00F93018" w:rsidRDefault="004C4675" w:rsidP="004C4675">
      <w:pPr>
        <w:pStyle w:val="paragraph"/>
      </w:pPr>
      <w:r w:rsidRPr="00F93018">
        <w:tab/>
        <w:t>(b)</w:t>
      </w:r>
      <w:r w:rsidRPr="00F93018">
        <w:tab/>
        <w:t>the amount or rate of an allowance or other pecuniary benefit in respect of such a period or event is being determined or reviewed</w:t>
      </w:r>
      <w:r w:rsidR="00F375CB" w:rsidRPr="00F93018">
        <w:t>;</w:t>
      </w:r>
    </w:p>
    <w:p w:rsidR="004C4675" w:rsidRPr="00F93018" w:rsidRDefault="004C4675" w:rsidP="00F375CB">
      <w:pPr>
        <w:pStyle w:val="subsection2"/>
      </w:pPr>
      <w:r w:rsidRPr="00F93018">
        <w:t>the amount or rate of that benefit or allowance in respect of any time before the commencing date shall be determined by reference to the relevant provisions of the repealed Acts as in force at that time, but otherwise in accordance with the provisions of the Veterans</w:t>
      </w:r>
      <w:r w:rsidR="0066504D" w:rsidRPr="00F93018">
        <w:t>’</w:t>
      </w:r>
      <w:r w:rsidRPr="00F93018">
        <w:t xml:space="preserve"> Entitlements Act.</w:t>
      </w:r>
    </w:p>
    <w:p w:rsidR="0065651A" w:rsidRPr="00F93018" w:rsidRDefault="0065651A" w:rsidP="00495307">
      <w:pPr>
        <w:pStyle w:val="ActHead2"/>
        <w:pageBreakBefore/>
      </w:pPr>
      <w:bookmarkStart w:id="17" w:name="_Toc443477062"/>
      <w:r w:rsidRPr="00F93018">
        <w:rPr>
          <w:rStyle w:val="CharPartNo"/>
        </w:rPr>
        <w:t>P</w:t>
      </w:r>
      <w:r w:rsidR="0009432D" w:rsidRPr="00F93018">
        <w:rPr>
          <w:rStyle w:val="CharPartNo"/>
        </w:rPr>
        <w:t>art</w:t>
      </w:r>
      <w:r w:rsidR="00F93018" w:rsidRPr="00F93018">
        <w:rPr>
          <w:rStyle w:val="CharPartNo"/>
        </w:rPr>
        <w:t> </w:t>
      </w:r>
      <w:r w:rsidRPr="00F93018">
        <w:rPr>
          <w:rStyle w:val="CharPartNo"/>
        </w:rPr>
        <w:t>III</w:t>
      </w:r>
      <w:r w:rsidR="00F966D9" w:rsidRPr="00F93018">
        <w:t>—</w:t>
      </w:r>
      <w:r w:rsidR="0009432D" w:rsidRPr="00F93018">
        <w:rPr>
          <w:rStyle w:val="CharPartText"/>
        </w:rPr>
        <w:t xml:space="preserve">Claims, </w:t>
      </w:r>
      <w:r w:rsidR="0097666E" w:rsidRPr="00F93018">
        <w:rPr>
          <w:rStyle w:val="CharPartText"/>
        </w:rPr>
        <w:t>a</w:t>
      </w:r>
      <w:r w:rsidR="0009432D" w:rsidRPr="00F93018">
        <w:rPr>
          <w:rStyle w:val="CharPartText"/>
        </w:rPr>
        <w:t xml:space="preserve">pplications and </w:t>
      </w:r>
      <w:r w:rsidR="0097666E" w:rsidRPr="00F93018">
        <w:rPr>
          <w:rStyle w:val="CharPartText"/>
        </w:rPr>
        <w:t>r</w:t>
      </w:r>
      <w:r w:rsidR="0009432D" w:rsidRPr="00F93018">
        <w:rPr>
          <w:rStyle w:val="CharPartText"/>
        </w:rPr>
        <w:t>eviews</w:t>
      </w:r>
      <w:bookmarkEnd w:id="17"/>
    </w:p>
    <w:p w:rsidR="006E4A4F" w:rsidRPr="00F93018" w:rsidRDefault="006E4A4F" w:rsidP="006E4A4F">
      <w:pPr>
        <w:pStyle w:val="ActHead5"/>
      </w:pPr>
      <w:bookmarkStart w:id="18" w:name="_Toc443477063"/>
      <w:r w:rsidRPr="00F93018">
        <w:rPr>
          <w:rStyle w:val="CharSectno"/>
        </w:rPr>
        <w:t>17</w:t>
      </w:r>
      <w:r w:rsidRPr="00F93018">
        <w:t xml:space="preserve">  Pending Claims</w:t>
      </w:r>
      <w:bookmarkEnd w:id="18"/>
    </w:p>
    <w:p w:rsidR="006E4A4F" w:rsidRPr="00F93018" w:rsidRDefault="006E4A4F" w:rsidP="006E4A4F">
      <w:pPr>
        <w:pStyle w:val="subsection"/>
      </w:pPr>
      <w:r w:rsidRPr="00F93018">
        <w:tab/>
        <w:t>(1)</w:t>
      </w:r>
      <w:r w:rsidRPr="00F93018">
        <w:tab/>
        <w:t>Where</w:t>
      </w:r>
      <w:r w:rsidR="008B34AE" w:rsidRPr="00F93018">
        <w:t>:</w:t>
      </w:r>
    </w:p>
    <w:p w:rsidR="006E4A4F" w:rsidRPr="00F93018" w:rsidRDefault="006E4A4F" w:rsidP="006E4A4F">
      <w:pPr>
        <w:pStyle w:val="paragraph"/>
      </w:pPr>
      <w:r w:rsidRPr="00F93018">
        <w:tab/>
        <w:t>(a)</w:t>
      </w:r>
      <w:r w:rsidRPr="00F93018">
        <w:tab/>
        <w:t>a claim for a pension, not being a service pension;</w:t>
      </w:r>
    </w:p>
    <w:p w:rsidR="006E4A4F" w:rsidRPr="00F93018" w:rsidRDefault="006E4A4F" w:rsidP="006E4A4F">
      <w:pPr>
        <w:pStyle w:val="paragraph"/>
      </w:pPr>
      <w:r w:rsidRPr="00F93018">
        <w:tab/>
        <w:t>(b)</w:t>
      </w:r>
      <w:r w:rsidRPr="00F93018">
        <w:tab/>
        <w:t>an application for such a pension or for an increase in the rate of such a pension;</w:t>
      </w:r>
    </w:p>
    <w:p w:rsidR="006E4A4F" w:rsidRPr="00F93018" w:rsidRDefault="006E4A4F" w:rsidP="006E4A4F">
      <w:pPr>
        <w:pStyle w:val="paragraph"/>
      </w:pPr>
      <w:r w:rsidRPr="00F93018">
        <w:tab/>
        <w:t>(c)</w:t>
      </w:r>
      <w:r w:rsidRPr="00F93018">
        <w:tab/>
        <w:t>a claim for a service pension (including remote area allowance and rent assistance); or</w:t>
      </w:r>
    </w:p>
    <w:p w:rsidR="006E4A4F" w:rsidRPr="00F93018" w:rsidRDefault="006E4A4F" w:rsidP="006E4A4F">
      <w:pPr>
        <w:pStyle w:val="paragraph"/>
      </w:pPr>
      <w:r w:rsidRPr="00F93018">
        <w:tab/>
        <w:t>(d)</w:t>
      </w:r>
      <w:r w:rsidRPr="00F93018">
        <w:tab/>
        <w:t>an application for an allowance or other benefit of a kind to which Division</w:t>
      </w:r>
      <w:r w:rsidR="00F93018">
        <w:t> </w:t>
      </w:r>
      <w:r w:rsidRPr="00F93018">
        <w:t>2 of Part</w:t>
      </w:r>
      <w:r w:rsidR="00F93018">
        <w:t> </w:t>
      </w:r>
      <w:r w:rsidRPr="00F93018">
        <w:t>VI of the Veterans</w:t>
      </w:r>
      <w:r w:rsidR="0066504D" w:rsidRPr="00F93018">
        <w:t>’</w:t>
      </w:r>
      <w:r w:rsidRPr="00F93018">
        <w:t xml:space="preserve"> Entitlements Act applies</w:t>
      </w:r>
      <w:r w:rsidR="008B34AE" w:rsidRPr="00F93018">
        <w:t>;</w:t>
      </w:r>
    </w:p>
    <w:p w:rsidR="006E4A4F" w:rsidRPr="00F93018" w:rsidRDefault="008B34AE" w:rsidP="008B34AE">
      <w:pPr>
        <w:pStyle w:val="subsection2"/>
      </w:pPr>
      <w:r w:rsidRPr="00F93018">
        <w:t xml:space="preserve">had been </w:t>
      </w:r>
      <w:r w:rsidR="006E4A4F" w:rsidRPr="00F93018">
        <w:t>received at an address of the Department before the commencing date but had</w:t>
      </w:r>
      <w:r w:rsidR="0065651A" w:rsidRPr="00F93018">
        <w:t xml:space="preserve"> </w:t>
      </w:r>
      <w:r w:rsidR="006E4A4F" w:rsidRPr="00F93018">
        <w:t>not been determined before that date, the claim or application shall be dealt</w:t>
      </w:r>
      <w:r w:rsidR="0065651A" w:rsidRPr="00F93018">
        <w:t xml:space="preserve"> </w:t>
      </w:r>
      <w:r w:rsidR="006E4A4F" w:rsidRPr="00F93018">
        <w:t>with and determined under the Veterans</w:t>
      </w:r>
      <w:r w:rsidR="0066504D" w:rsidRPr="00F93018">
        <w:t>’</w:t>
      </w:r>
      <w:r w:rsidR="006E4A4F" w:rsidRPr="00F93018">
        <w:t xml:space="preserve"> Entitlements Act as if it had been</w:t>
      </w:r>
      <w:r w:rsidR="0065651A" w:rsidRPr="00F93018">
        <w:t xml:space="preserve"> </w:t>
      </w:r>
      <w:r w:rsidR="006E4A4F" w:rsidRPr="00F93018">
        <w:t>made under that Act.</w:t>
      </w:r>
    </w:p>
    <w:p w:rsidR="006E4A4F" w:rsidRPr="00F93018" w:rsidRDefault="0065651A" w:rsidP="006E4A4F">
      <w:pPr>
        <w:pStyle w:val="subsection"/>
      </w:pPr>
      <w:r w:rsidRPr="00F93018">
        <w:tab/>
      </w:r>
      <w:r w:rsidR="006E4A4F" w:rsidRPr="00F93018">
        <w:t>(2)</w:t>
      </w:r>
      <w:r w:rsidRPr="00F93018">
        <w:tab/>
      </w:r>
      <w:r w:rsidR="006E4A4F" w:rsidRPr="00F93018">
        <w:t xml:space="preserve">For the purposes of the application of </w:t>
      </w:r>
      <w:r w:rsidR="00F93018">
        <w:t>subsection (</w:t>
      </w:r>
      <w:r w:rsidR="006E4A4F" w:rsidRPr="00F93018">
        <w:t>1) in relation to a claim or application</w:t>
      </w:r>
      <w:r w:rsidR="008A1007" w:rsidRPr="00F93018">
        <w:t>:</w:t>
      </w:r>
    </w:p>
    <w:p w:rsidR="006E4A4F" w:rsidRPr="00F93018" w:rsidRDefault="0065651A" w:rsidP="0065651A">
      <w:pPr>
        <w:pStyle w:val="paragraph"/>
      </w:pPr>
      <w:r w:rsidRPr="00F93018">
        <w:tab/>
      </w:r>
      <w:r w:rsidR="006E4A4F" w:rsidRPr="00F93018">
        <w:t>(a)</w:t>
      </w:r>
      <w:r w:rsidRPr="00F93018">
        <w:tab/>
      </w:r>
      <w:r w:rsidR="006E4A4F" w:rsidRPr="00F93018">
        <w:t>a claim that was in accordance with a form approved by the Commission for the purposes of subsection</w:t>
      </w:r>
      <w:r w:rsidR="00F93018">
        <w:t> </w:t>
      </w:r>
      <w:r w:rsidR="006E4A4F" w:rsidRPr="00F93018">
        <w:t>25(1) of the Repatriation Act shall be deemed to be in accordance with a form approved by the Com</w:t>
      </w:r>
      <w:r w:rsidR="008B34AE" w:rsidRPr="00F93018">
        <w:t>mission for the purposes of sub</w:t>
      </w:r>
      <w:r w:rsidR="006E4A4F" w:rsidRPr="00F93018">
        <w:t>section</w:t>
      </w:r>
      <w:r w:rsidR="00F93018">
        <w:t> </w:t>
      </w:r>
      <w:r w:rsidR="006E4A4F" w:rsidRPr="00F93018">
        <w:t>14(3) of the Veterans</w:t>
      </w:r>
      <w:r w:rsidR="0066504D" w:rsidRPr="00F93018">
        <w:t>’</w:t>
      </w:r>
      <w:r w:rsidR="006E4A4F" w:rsidRPr="00F93018">
        <w:t xml:space="preserve"> Entitlements Act;</w:t>
      </w:r>
    </w:p>
    <w:p w:rsidR="006E4A4F" w:rsidRPr="00F93018" w:rsidRDefault="0065651A" w:rsidP="0065651A">
      <w:pPr>
        <w:pStyle w:val="paragraph"/>
      </w:pPr>
      <w:r w:rsidRPr="00F93018">
        <w:tab/>
      </w:r>
      <w:r w:rsidR="006E4A4F" w:rsidRPr="00F93018">
        <w:t>(b)</w:t>
      </w:r>
      <w:r w:rsidRPr="00F93018">
        <w:tab/>
      </w:r>
      <w:r w:rsidR="006E4A4F" w:rsidRPr="00F93018">
        <w:t xml:space="preserve">an application that was in accordance with a form approved by the Commission for the purposes of </w:t>
      </w:r>
      <w:r w:rsidR="009C5488" w:rsidRPr="00F93018">
        <w:t>sub</w:t>
      </w:r>
      <w:r w:rsidR="006E4A4F" w:rsidRPr="00F93018">
        <w:t>section</w:t>
      </w:r>
      <w:r w:rsidR="00F93018">
        <w:t> </w:t>
      </w:r>
      <w:r w:rsidR="006E4A4F" w:rsidRPr="00F93018">
        <w:t xml:space="preserve">26(3) of the Repatriation Act shall be deemed to be in accordance with a form approved by the Commission for the purposes of </w:t>
      </w:r>
      <w:r w:rsidR="009C5488" w:rsidRPr="00F93018">
        <w:t>sub</w:t>
      </w:r>
      <w:r w:rsidR="006E4A4F" w:rsidRPr="00F93018">
        <w:t>section</w:t>
      </w:r>
      <w:r w:rsidR="00F93018">
        <w:t> </w:t>
      </w:r>
      <w:r w:rsidR="006E4A4F" w:rsidRPr="00F93018">
        <w:t>15 (3) of the Veterans</w:t>
      </w:r>
      <w:r w:rsidR="0066504D" w:rsidRPr="00F93018">
        <w:t>’</w:t>
      </w:r>
      <w:r w:rsidR="006E4A4F" w:rsidRPr="00F93018">
        <w:t xml:space="preserve"> Entitlements Act;</w:t>
      </w:r>
    </w:p>
    <w:p w:rsidR="006E4A4F" w:rsidRPr="00F93018" w:rsidRDefault="0065651A" w:rsidP="0065651A">
      <w:pPr>
        <w:pStyle w:val="paragraph"/>
      </w:pPr>
      <w:r w:rsidRPr="00F93018">
        <w:tab/>
      </w:r>
      <w:r w:rsidR="006E4A4F" w:rsidRPr="00F93018">
        <w:t>(c)</w:t>
      </w:r>
      <w:r w:rsidRPr="00F93018">
        <w:tab/>
      </w:r>
      <w:r w:rsidR="006E4A4F" w:rsidRPr="00F93018">
        <w:t>a claim that was in accordance with a form approved by the Commission for the purposes of section</w:t>
      </w:r>
      <w:r w:rsidR="00F93018">
        <w:t> </w:t>
      </w:r>
      <w:r w:rsidR="006E4A4F" w:rsidRPr="00F93018">
        <w:t>88 of the Repatriation Act shall be deemed to be in accordance with a form approved by the Commission for the purposes of subsection</w:t>
      </w:r>
      <w:r w:rsidR="00F93018">
        <w:t> </w:t>
      </w:r>
      <w:r w:rsidR="006E4A4F" w:rsidRPr="00F93018">
        <w:t>43(1) of the Veterans</w:t>
      </w:r>
      <w:r w:rsidR="0066504D" w:rsidRPr="00F93018">
        <w:t>’</w:t>
      </w:r>
      <w:r w:rsidR="006E4A4F" w:rsidRPr="00F93018">
        <w:t xml:space="preserve"> Entitlements Act;</w:t>
      </w:r>
    </w:p>
    <w:p w:rsidR="006E4A4F" w:rsidRPr="00F93018" w:rsidRDefault="0065651A" w:rsidP="0065651A">
      <w:pPr>
        <w:pStyle w:val="paragraph"/>
      </w:pPr>
      <w:r w:rsidRPr="00F93018">
        <w:tab/>
      </w:r>
      <w:r w:rsidR="006E4A4F" w:rsidRPr="00F93018">
        <w:t>(d)</w:t>
      </w:r>
      <w:r w:rsidRPr="00F93018">
        <w:tab/>
      </w:r>
      <w:r w:rsidR="006E4A4F" w:rsidRPr="00F93018">
        <w:t xml:space="preserve">an application that was duly made for the purposes of whichever of the prescribed regulations was applicable shall be deemed to be in accordance with a form approved by the Commission for the purposes of </w:t>
      </w:r>
      <w:r w:rsidR="009C5488" w:rsidRPr="00F93018">
        <w:t>sub</w:t>
      </w:r>
      <w:r w:rsidR="006E4A4F" w:rsidRPr="00F93018">
        <w:t>section</w:t>
      </w:r>
      <w:r w:rsidR="00F93018">
        <w:t> </w:t>
      </w:r>
      <w:r w:rsidR="006E4A4F" w:rsidRPr="00F93018">
        <w:t>111(2) of the Veterans</w:t>
      </w:r>
      <w:r w:rsidR="0066504D" w:rsidRPr="00F93018">
        <w:t>’</w:t>
      </w:r>
      <w:r w:rsidR="006E4A4F" w:rsidRPr="00F93018">
        <w:t xml:space="preserve"> Entitlements Act; and</w:t>
      </w:r>
    </w:p>
    <w:p w:rsidR="006E4A4F" w:rsidRPr="00F93018" w:rsidRDefault="0065651A" w:rsidP="0065651A">
      <w:pPr>
        <w:pStyle w:val="paragraph"/>
      </w:pPr>
      <w:r w:rsidRPr="00F93018">
        <w:tab/>
      </w:r>
      <w:r w:rsidR="006E4A4F" w:rsidRPr="00F93018">
        <w:t>(e)</w:t>
      </w:r>
      <w:r w:rsidRPr="00F93018">
        <w:tab/>
      </w:r>
      <w:r w:rsidR="006E4A4F" w:rsidRPr="00F93018">
        <w:t>an approval given, investigation carried out, decision made or act or thing done for the purposes of, or in connection with, the claim or application before the commencing date shall, by force of this section, have the force and effect, on and after that date, for the purposes of consideration and determination of the claim or application under the Veterans</w:t>
      </w:r>
      <w:r w:rsidR="0066504D" w:rsidRPr="00F93018">
        <w:t>’</w:t>
      </w:r>
      <w:r w:rsidR="006E4A4F" w:rsidRPr="00F93018">
        <w:t xml:space="preserve"> Entitlements Act, that it would have if that Act had been in operation when it was given, carried out, made or done and it had been given, carried out, made or done under, and for the purposes of consideration and determination of the claim or application under, that Act.</w:t>
      </w:r>
    </w:p>
    <w:p w:rsidR="006E4A4F" w:rsidRPr="00F93018" w:rsidRDefault="0065651A" w:rsidP="006E4A4F">
      <w:pPr>
        <w:pStyle w:val="subsection"/>
      </w:pPr>
      <w:r w:rsidRPr="00F93018">
        <w:tab/>
      </w:r>
      <w:r w:rsidR="006E4A4F" w:rsidRPr="00F93018">
        <w:t>(3)</w:t>
      </w:r>
      <w:r w:rsidRPr="00F93018">
        <w:tab/>
      </w:r>
      <w:r w:rsidR="00F93018">
        <w:t>Subsection (</w:t>
      </w:r>
      <w:r w:rsidR="006E4A4F" w:rsidRPr="00F93018">
        <w:t xml:space="preserve">1) does not apply to a claim or application that had been received at an address of the Department before the commencing date but was, before that date, deemed, by force of </w:t>
      </w:r>
      <w:r w:rsidR="009C5488" w:rsidRPr="00F93018">
        <w:t>sub</w:t>
      </w:r>
      <w:r w:rsidR="006E4A4F" w:rsidRPr="00F93018">
        <w:t>section</w:t>
      </w:r>
      <w:r w:rsidR="00F93018">
        <w:t> </w:t>
      </w:r>
      <w:r w:rsidR="006E4A4F" w:rsidRPr="00F93018">
        <w:t>29A(4) or (5) of the Repatriation Act, to have been refused.</w:t>
      </w:r>
    </w:p>
    <w:p w:rsidR="006E4A4F" w:rsidRPr="00F93018" w:rsidRDefault="0065651A" w:rsidP="006E4A4F">
      <w:pPr>
        <w:pStyle w:val="subsection"/>
      </w:pPr>
      <w:r w:rsidRPr="00F93018">
        <w:tab/>
      </w:r>
      <w:r w:rsidR="006E4A4F" w:rsidRPr="00F93018">
        <w:t>(4)</w:t>
      </w:r>
      <w:r w:rsidRPr="00F93018">
        <w:tab/>
      </w:r>
      <w:r w:rsidR="006E4A4F" w:rsidRPr="00F93018">
        <w:t xml:space="preserve">Where a claim or application to which </w:t>
      </w:r>
      <w:r w:rsidR="00F93018">
        <w:t>subsection (</w:t>
      </w:r>
      <w:r w:rsidR="006E4A4F" w:rsidRPr="00F93018">
        <w:t>1) applies is granted, payment of the pension, service pension, allowance or other benefit to which it relates may be approved from a date determined in accordance with the relevant provisions of the Veterans</w:t>
      </w:r>
      <w:r w:rsidR="0066504D" w:rsidRPr="00F93018">
        <w:t>’</w:t>
      </w:r>
      <w:r w:rsidR="006E4A4F" w:rsidRPr="00F93018">
        <w:t xml:space="preserve"> Entitlements Act, including a date before the commencing date.</w:t>
      </w:r>
    </w:p>
    <w:p w:rsidR="006E4A4F" w:rsidRPr="00F93018" w:rsidRDefault="0065651A" w:rsidP="006E4A4F">
      <w:pPr>
        <w:pStyle w:val="subsection"/>
      </w:pPr>
      <w:r w:rsidRPr="00F93018">
        <w:tab/>
      </w:r>
      <w:r w:rsidR="006E4A4F" w:rsidRPr="00F93018">
        <w:t>(5)</w:t>
      </w:r>
      <w:r w:rsidRPr="00F93018">
        <w:tab/>
      </w:r>
      <w:r w:rsidR="006E4A4F" w:rsidRPr="00F93018">
        <w:t xml:space="preserve">For the purpose of </w:t>
      </w:r>
      <w:r w:rsidR="00F93018">
        <w:t>paragraph (</w:t>
      </w:r>
      <w:r w:rsidR="006E4A4F" w:rsidRPr="00F93018">
        <w:t>2)(d)</w:t>
      </w:r>
      <w:r w:rsidR="008B34AE" w:rsidRPr="00F93018">
        <w:t>:</w:t>
      </w:r>
    </w:p>
    <w:p w:rsidR="006E4A4F" w:rsidRPr="00F93018" w:rsidRDefault="0065651A" w:rsidP="0065651A">
      <w:pPr>
        <w:pStyle w:val="paragraph"/>
      </w:pPr>
      <w:r w:rsidRPr="00F93018">
        <w:tab/>
      </w:r>
      <w:r w:rsidR="006E4A4F" w:rsidRPr="00F93018">
        <w:t>(a)</w:t>
      </w:r>
      <w:r w:rsidRPr="00F93018">
        <w:tab/>
      </w:r>
      <w:r w:rsidR="006E4A4F" w:rsidRPr="00F93018">
        <w:t>the Repatriation Regulations;</w:t>
      </w:r>
    </w:p>
    <w:p w:rsidR="006E4A4F" w:rsidRPr="00F93018" w:rsidRDefault="0065651A" w:rsidP="0065651A">
      <w:pPr>
        <w:pStyle w:val="paragraph"/>
      </w:pPr>
      <w:r w:rsidRPr="00F93018">
        <w:tab/>
      </w:r>
      <w:r w:rsidR="006E4A4F" w:rsidRPr="00F93018">
        <w:t>(b)</w:t>
      </w:r>
      <w:r w:rsidRPr="00F93018">
        <w:tab/>
      </w:r>
      <w:r w:rsidR="006E4A4F" w:rsidRPr="00F93018">
        <w:t>the Interim Forces Benefits Regulations;</w:t>
      </w:r>
    </w:p>
    <w:p w:rsidR="006E4A4F" w:rsidRPr="00F93018" w:rsidRDefault="0065651A" w:rsidP="0065651A">
      <w:pPr>
        <w:pStyle w:val="paragraph"/>
      </w:pPr>
      <w:r w:rsidRPr="00F93018">
        <w:tab/>
      </w:r>
      <w:r w:rsidR="006E4A4F" w:rsidRPr="00F93018">
        <w:t>(c)</w:t>
      </w:r>
      <w:r w:rsidRPr="00F93018">
        <w:tab/>
      </w:r>
      <w:r w:rsidR="006E4A4F" w:rsidRPr="00F93018">
        <w:t>the Repatriation (Far East Strategic Reserve) Regulations; and</w:t>
      </w:r>
    </w:p>
    <w:p w:rsidR="00756864" w:rsidRPr="00F93018" w:rsidRDefault="0065651A" w:rsidP="0065651A">
      <w:pPr>
        <w:pStyle w:val="paragraph"/>
      </w:pPr>
      <w:r w:rsidRPr="00F93018">
        <w:tab/>
      </w:r>
      <w:r w:rsidR="006E4A4F" w:rsidRPr="00F93018">
        <w:t>(d)</w:t>
      </w:r>
      <w:r w:rsidRPr="00F93018">
        <w:tab/>
      </w:r>
      <w:r w:rsidR="006E4A4F" w:rsidRPr="00F93018">
        <w:t>the Repatriation (Special Overseas Service) Regulations</w:t>
      </w:r>
      <w:r w:rsidR="00756864" w:rsidRPr="00F93018">
        <w:t>;</w:t>
      </w:r>
    </w:p>
    <w:p w:rsidR="006E4A4F" w:rsidRPr="00F93018" w:rsidRDefault="006E4A4F" w:rsidP="00756864">
      <w:pPr>
        <w:pStyle w:val="subsection2"/>
      </w:pPr>
      <w:r w:rsidRPr="00F93018">
        <w:t>are each prescribed regulations.</w:t>
      </w:r>
    </w:p>
    <w:p w:rsidR="0065651A" w:rsidRPr="00F93018" w:rsidRDefault="0065651A" w:rsidP="0065651A">
      <w:pPr>
        <w:pStyle w:val="ActHead5"/>
      </w:pPr>
      <w:bookmarkStart w:id="19" w:name="_Toc443477064"/>
      <w:r w:rsidRPr="00F93018">
        <w:rPr>
          <w:rStyle w:val="CharSectno"/>
        </w:rPr>
        <w:t>18</w:t>
      </w:r>
      <w:r w:rsidRPr="00F93018">
        <w:t xml:space="preserve">  Pending reviews by Commission</w:t>
      </w:r>
      <w:bookmarkEnd w:id="19"/>
    </w:p>
    <w:p w:rsidR="0065651A" w:rsidRPr="00F93018" w:rsidRDefault="0065651A" w:rsidP="0065651A">
      <w:pPr>
        <w:pStyle w:val="subsection"/>
      </w:pPr>
      <w:r w:rsidRPr="00F93018">
        <w:tab/>
        <w:t>(1)</w:t>
      </w:r>
      <w:r w:rsidRPr="00F93018">
        <w:tab/>
        <w:t>Where, before the commencing date</w:t>
      </w:r>
      <w:r w:rsidR="008B34AE" w:rsidRPr="00F93018">
        <w:t>:</w:t>
      </w:r>
    </w:p>
    <w:p w:rsidR="0065651A" w:rsidRPr="00F93018" w:rsidRDefault="0065651A" w:rsidP="0065651A">
      <w:pPr>
        <w:pStyle w:val="paragraph"/>
      </w:pPr>
      <w:r w:rsidRPr="00F93018">
        <w:tab/>
        <w:t>(a)</w:t>
      </w:r>
      <w:r w:rsidRPr="00F93018">
        <w:tab/>
        <w:t>the Commission had commenced to review a decision</w:t>
      </w:r>
      <w:r w:rsidR="008B34AE" w:rsidRPr="00F93018">
        <w:t>:</w:t>
      </w:r>
    </w:p>
    <w:p w:rsidR="0065651A" w:rsidRPr="00F93018" w:rsidRDefault="0065651A" w:rsidP="0065651A">
      <w:pPr>
        <w:pStyle w:val="paragraphsub"/>
      </w:pPr>
      <w:r w:rsidRPr="00F93018">
        <w:tab/>
        <w:t>(i)</w:t>
      </w:r>
      <w:r w:rsidRPr="00F93018">
        <w:tab/>
        <w:t>granting a pension (not being a service pension) or assessing the rate of such a pension; or</w:t>
      </w:r>
    </w:p>
    <w:p w:rsidR="0065651A" w:rsidRPr="00F93018" w:rsidRDefault="0065651A" w:rsidP="0065651A">
      <w:pPr>
        <w:pStyle w:val="paragraphsub"/>
      </w:pPr>
      <w:r w:rsidRPr="00F93018">
        <w:tab/>
        <w:t>(ii)</w:t>
      </w:r>
      <w:r w:rsidRPr="00F93018">
        <w:tab/>
        <w:t>with respect to a claim for such a pension or an application for such a pension or for an increase in the rate of such a pension;</w:t>
      </w:r>
    </w:p>
    <w:p w:rsidR="0065651A" w:rsidRPr="00F93018" w:rsidRDefault="0065651A" w:rsidP="0065651A">
      <w:pPr>
        <w:pStyle w:val="paragraph"/>
      </w:pPr>
      <w:r w:rsidRPr="00F93018">
        <w:tab/>
        <w:t>(b)</w:t>
      </w:r>
      <w:r w:rsidRPr="00F93018">
        <w:tab/>
        <w:t>a request to review a decision of the Commission had been made under section</w:t>
      </w:r>
      <w:r w:rsidR="00F93018">
        <w:t> </w:t>
      </w:r>
      <w:r w:rsidRPr="00F93018">
        <w:t>90C of the Repatriation Act; or</w:t>
      </w:r>
    </w:p>
    <w:p w:rsidR="008B34AE" w:rsidRPr="00F93018" w:rsidRDefault="0065651A" w:rsidP="0065651A">
      <w:pPr>
        <w:pStyle w:val="paragraph"/>
      </w:pPr>
      <w:r w:rsidRPr="00F93018">
        <w:tab/>
        <w:t>(c)</w:t>
      </w:r>
      <w:r w:rsidRPr="00F93018">
        <w:tab/>
        <w:t>the Commission had, otherwise than by reason of such a request, commenced to review a decision granting a service pension or assessing the rate of a service pension</w:t>
      </w:r>
      <w:r w:rsidR="008B34AE" w:rsidRPr="00F93018">
        <w:t>;</w:t>
      </w:r>
    </w:p>
    <w:p w:rsidR="0065651A" w:rsidRPr="00F93018" w:rsidRDefault="0065651A" w:rsidP="008B34AE">
      <w:pPr>
        <w:pStyle w:val="subsection2"/>
      </w:pPr>
      <w:r w:rsidRPr="00F93018">
        <w:t>but the Commission had not made its decision in respect of the review, the Commission may complete the review and make its decision in respect of the review as if it had been instituted under Part</w:t>
      </w:r>
      <w:r w:rsidR="00F93018">
        <w:t> </w:t>
      </w:r>
      <w:r w:rsidRPr="00F93018">
        <w:t>II, III or IV, as the case requires, of the Veterans</w:t>
      </w:r>
      <w:r w:rsidR="0066504D" w:rsidRPr="00F93018">
        <w:t>’</w:t>
      </w:r>
      <w:r w:rsidRPr="00F93018">
        <w:t xml:space="preserve"> Entitlements Act.</w:t>
      </w:r>
    </w:p>
    <w:p w:rsidR="0065651A" w:rsidRPr="00F93018" w:rsidRDefault="0065651A" w:rsidP="0065651A">
      <w:pPr>
        <w:pStyle w:val="subsection"/>
      </w:pPr>
      <w:r w:rsidRPr="00F93018">
        <w:tab/>
        <w:t>(2)</w:t>
      </w:r>
      <w:r w:rsidRPr="00F93018">
        <w:tab/>
        <w:t xml:space="preserve">For the purposes of the application of </w:t>
      </w:r>
      <w:r w:rsidR="00F93018">
        <w:t>subsection (</w:t>
      </w:r>
      <w:r w:rsidRPr="00F93018">
        <w:t>1) in relation to a review, any investigation carried out, decision made or act or thing done, for the purposes of, or in connection with, the review before the commencing date shall, by force of this section, have the force and effect, on and after that date for the purposes of completion and determination of the review, that it would have if the Veterans</w:t>
      </w:r>
      <w:r w:rsidR="0066504D" w:rsidRPr="00F93018">
        <w:t>’</w:t>
      </w:r>
      <w:r w:rsidRPr="00F93018">
        <w:t xml:space="preserve"> Entitlements Act had been in operation when it was carried out, made or done, and it had been carried out, made or done under and for the purposes of a review under Part</w:t>
      </w:r>
      <w:r w:rsidR="00F93018">
        <w:t> </w:t>
      </w:r>
      <w:r w:rsidRPr="00F93018">
        <w:t>II, III or IV, as the case requires, of that Act.</w:t>
      </w:r>
    </w:p>
    <w:p w:rsidR="0065651A" w:rsidRPr="00F93018" w:rsidRDefault="0065651A" w:rsidP="0065651A">
      <w:pPr>
        <w:pStyle w:val="subsection"/>
      </w:pPr>
      <w:r w:rsidRPr="00F93018">
        <w:tab/>
        <w:t>(3)</w:t>
      </w:r>
      <w:r w:rsidRPr="00F93018">
        <w:tab/>
        <w:t>The decision of the Commis</w:t>
      </w:r>
      <w:r w:rsidR="008B34AE" w:rsidRPr="00F93018">
        <w:t xml:space="preserve">sion upon a review to which </w:t>
      </w:r>
      <w:r w:rsidR="00F93018">
        <w:t>subsection (</w:t>
      </w:r>
      <w:r w:rsidRPr="00F93018">
        <w:t>1) applies shall be such decision as the Commission considers to be, in all the circumstances of the particular case, in accordance with the provisions of the Veterans</w:t>
      </w:r>
      <w:r w:rsidR="0066504D" w:rsidRPr="00F93018">
        <w:t>’</w:t>
      </w:r>
      <w:r w:rsidRPr="00F93018">
        <w:t xml:space="preserve"> Entitlements Act and of this Act.</w:t>
      </w:r>
    </w:p>
    <w:p w:rsidR="0065651A" w:rsidRPr="00F93018" w:rsidRDefault="0065651A" w:rsidP="0065651A">
      <w:pPr>
        <w:pStyle w:val="ActHead5"/>
      </w:pPr>
      <w:bookmarkStart w:id="20" w:name="_Toc443477065"/>
      <w:r w:rsidRPr="00F93018">
        <w:rPr>
          <w:rStyle w:val="CharSectno"/>
        </w:rPr>
        <w:t>19</w:t>
      </w:r>
      <w:r w:rsidRPr="00F93018">
        <w:t xml:space="preserve">  Pending applications to the Board or the Tribunal</w:t>
      </w:r>
      <w:bookmarkEnd w:id="20"/>
    </w:p>
    <w:p w:rsidR="0065651A" w:rsidRPr="00F93018" w:rsidRDefault="0065651A" w:rsidP="0065651A">
      <w:pPr>
        <w:pStyle w:val="subsection"/>
      </w:pPr>
      <w:r w:rsidRPr="00F93018">
        <w:tab/>
        <w:t>(1)</w:t>
      </w:r>
      <w:r w:rsidRPr="00F93018">
        <w:tab/>
        <w:t>An application made, or deemed to be made to the Board under section</w:t>
      </w:r>
      <w:r w:rsidR="00F93018">
        <w:t> </w:t>
      </w:r>
      <w:r w:rsidRPr="00F93018">
        <w:t>107VC of the Repatriation Act that had not been determined under that Act before the commencing date shall, on and after that date, be treated as if it were an application that had been made to the Board under section</w:t>
      </w:r>
      <w:r w:rsidR="00F93018">
        <w:t> </w:t>
      </w:r>
      <w:r w:rsidRPr="00F93018">
        <w:t>135 of the Veterans</w:t>
      </w:r>
      <w:r w:rsidR="0066504D" w:rsidRPr="00F93018">
        <w:t>’</w:t>
      </w:r>
      <w:r w:rsidRPr="00F93018">
        <w:t xml:space="preserve"> Entitlements Act, and shall be heard and determined by the Board accordingly.</w:t>
      </w:r>
    </w:p>
    <w:p w:rsidR="0065651A" w:rsidRPr="00F93018" w:rsidRDefault="0065651A" w:rsidP="0065651A">
      <w:pPr>
        <w:pStyle w:val="subsection"/>
      </w:pPr>
      <w:r w:rsidRPr="00F93018">
        <w:tab/>
        <w:t>(2)</w:t>
      </w:r>
      <w:r w:rsidRPr="00F93018">
        <w:tab/>
        <w:t>An application made to the Administrative Appeals Tribunal under section</w:t>
      </w:r>
      <w:r w:rsidR="00F93018">
        <w:t> </w:t>
      </w:r>
      <w:r w:rsidRPr="00F93018">
        <w:t>107VZW of the Repatriation Act that had not been determined by that Tribunal before the commencing date shall, on and after that date, be treated as if it were an application that had been made to that Tribunal under section</w:t>
      </w:r>
      <w:r w:rsidR="00F93018">
        <w:t> </w:t>
      </w:r>
      <w:r w:rsidRPr="00F93018">
        <w:t>175 of the Veterans</w:t>
      </w:r>
      <w:r w:rsidR="0066504D" w:rsidRPr="00F93018">
        <w:t>’</w:t>
      </w:r>
      <w:r w:rsidRPr="00F93018">
        <w:t xml:space="preserve"> Entitlements Act, and shall be heard and determined by that Tribunal accordingly.</w:t>
      </w:r>
    </w:p>
    <w:p w:rsidR="00B36357" w:rsidRPr="00F93018" w:rsidRDefault="0065651A" w:rsidP="0065651A">
      <w:pPr>
        <w:pStyle w:val="subsection"/>
      </w:pPr>
      <w:r w:rsidRPr="00F93018">
        <w:tab/>
        <w:t>(3)</w:t>
      </w:r>
      <w:r w:rsidRPr="00F93018">
        <w:tab/>
        <w:t xml:space="preserve">For the purposes of the application of </w:t>
      </w:r>
      <w:r w:rsidR="00F93018">
        <w:t>subsection (</w:t>
      </w:r>
      <w:r w:rsidRPr="00F93018">
        <w:t>1) or (2) in relation to an application for a review of a decision, any approval given, investigation carried out, report prepared, decision made or act or thing done before the commencing date for the purposes of, or in connection with, that application to, or the review of that decision by, the Board or the Administrative Appeals Tribunal, as the case may be, shall, by force of this section, have the force and effect, on and after that date, for the purposes of consideration and determination of that decision by the Board or that Tribunal that it would have if it had been given, carried out, prepared, made or done under the Veterans</w:t>
      </w:r>
      <w:r w:rsidR="0066504D" w:rsidRPr="00F93018">
        <w:t>’</w:t>
      </w:r>
      <w:r w:rsidRPr="00F93018">
        <w:t xml:space="preserve"> Entitlements Act for the purposes of, or in connection with, that application to, or the review of that decision by, the Board or that Tribunal under that Act.</w:t>
      </w:r>
    </w:p>
    <w:p w:rsidR="0065651A" w:rsidRPr="00F93018" w:rsidRDefault="00B36357" w:rsidP="0065651A">
      <w:pPr>
        <w:pStyle w:val="subsection"/>
      </w:pPr>
      <w:r w:rsidRPr="00F93018">
        <w:tab/>
      </w:r>
      <w:r w:rsidR="0065651A" w:rsidRPr="00F93018">
        <w:t>(4)</w:t>
      </w:r>
      <w:r w:rsidRPr="00F93018">
        <w:tab/>
      </w:r>
      <w:r w:rsidR="0065651A" w:rsidRPr="00F93018">
        <w:t xml:space="preserve">The decision of the Board or of the Administrative Appeals Tribunal upon an application to which </w:t>
      </w:r>
      <w:r w:rsidR="00F93018">
        <w:t>subsection (</w:t>
      </w:r>
      <w:r w:rsidR="0065651A" w:rsidRPr="00F93018">
        <w:t>1) or (2) applies shall be such decision as the Board, or the Tribunal, considers to be, in all the circumstances of the particular case, in accordance with the provisions of the Veterans</w:t>
      </w:r>
      <w:r w:rsidR="0066504D" w:rsidRPr="00F93018">
        <w:t>’</w:t>
      </w:r>
      <w:r w:rsidR="0065651A" w:rsidRPr="00F93018">
        <w:t xml:space="preserve"> Entitlements Act and of this Act.</w:t>
      </w:r>
    </w:p>
    <w:p w:rsidR="0065651A" w:rsidRPr="00F93018" w:rsidRDefault="0065651A" w:rsidP="0065651A">
      <w:pPr>
        <w:pStyle w:val="ActHead5"/>
      </w:pPr>
      <w:bookmarkStart w:id="21" w:name="_Toc443477066"/>
      <w:r w:rsidRPr="00F93018">
        <w:rPr>
          <w:rStyle w:val="CharSectno"/>
        </w:rPr>
        <w:t>20</w:t>
      </w:r>
      <w:r w:rsidRPr="00F93018">
        <w:t xml:space="preserve">  Reviews of certain decisions made under repealed Acts</w:t>
      </w:r>
      <w:bookmarkEnd w:id="21"/>
    </w:p>
    <w:p w:rsidR="0065651A" w:rsidRPr="00F93018" w:rsidRDefault="0065651A" w:rsidP="0065651A">
      <w:pPr>
        <w:pStyle w:val="subsection"/>
      </w:pPr>
      <w:r w:rsidRPr="00F93018">
        <w:tab/>
        <w:t>(1)</w:t>
      </w:r>
      <w:r w:rsidRPr="00F93018">
        <w:tab/>
        <w:t>Where, but for the repeals effected by subsection</w:t>
      </w:r>
      <w:r w:rsidR="00F93018">
        <w:t> </w:t>
      </w:r>
      <w:r w:rsidRPr="00F93018">
        <w:t>3(1) of the Veterans</w:t>
      </w:r>
      <w:r w:rsidR="0066504D" w:rsidRPr="00F93018">
        <w:t>’</w:t>
      </w:r>
      <w:r w:rsidRPr="00F93018">
        <w:t xml:space="preserve"> Entitlements Act, a person would have had, on or after the commencing date, a right to make application under section</w:t>
      </w:r>
      <w:r w:rsidR="00F93018">
        <w:t> </w:t>
      </w:r>
      <w:r w:rsidRPr="00F93018">
        <w:t xml:space="preserve">107VC of the Repatriation Act for a review of a decision of the Commission made before that date, application may, subject to </w:t>
      </w:r>
      <w:r w:rsidR="00F93018">
        <w:t>subsections (</w:t>
      </w:r>
      <w:r w:rsidRPr="00F93018">
        <w:t>3), (4), (6) and (7) of this section, be made to the Board under section</w:t>
      </w:r>
      <w:r w:rsidR="00F93018">
        <w:t> </w:t>
      </w:r>
      <w:r w:rsidRPr="00F93018">
        <w:t>135 of the Veterans</w:t>
      </w:r>
      <w:r w:rsidR="0066504D" w:rsidRPr="00F93018">
        <w:t>’</w:t>
      </w:r>
      <w:r w:rsidRPr="00F93018">
        <w:t xml:space="preserve"> Entitlements Act for a review of that decision.</w:t>
      </w:r>
    </w:p>
    <w:p w:rsidR="0065651A" w:rsidRPr="00F93018" w:rsidRDefault="0065651A" w:rsidP="0065651A">
      <w:pPr>
        <w:pStyle w:val="subsection"/>
      </w:pPr>
      <w:r w:rsidRPr="00F93018">
        <w:tab/>
        <w:t>(2)</w:t>
      </w:r>
      <w:r w:rsidRPr="00F93018">
        <w:tab/>
        <w:t xml:space="preserve">Where, but for the repeals effected by </w:t>
      </w:r>
      <w:r w:rsidR="009C5488" w:rsidRPr="00F93018">
        <w:t>sub</w:t>
      </w:r>
      <w:r w:rsidRPr="00F93018">
        <w:t>section</w:t>
      </w:r>
      <w:r w:rsidR="00F93018">
        <w:t> </w:t>
      </w:r>
      <w:r w:rsidRPr="00F93018">
        <w:t>3(1) of the Veterans</w:t>
      </w:r>
      <w:r w:rsidR="0066504D" w:rsidRPr="00F93018">
        <w:t>’</w:t>
      </w:r>
      <w:r w:rsidRPr="00F93018">
        <w:t xml:space="preserve"> Entitlements Act, a person would have had, on or after the commencing date, a right to make application under section</w:t>
      </w:r>
      <w:r w:rsidR="00F93018">
        <w:t> </w:t>
      </w:r>
      <w:r w:rsidRPr="00F93018">
        <w:t xml:space="preserve">90C of the Repatriation Act for a review of a decision of the Commission made before that date, application may be made to the Commission under </w:t>
      </w:r>
      <w:r w:rsidR="001A4555" w:rsidRPr="001A4555">
        <w:t>Division 19 of Part III</w:t>
      </w:r>
      <w:r w:rsidRPr="00F93018">
        <w:t xml:space="preserve"> of the Veterans</w:t>
      </w:r>
      <w:r w:rsidR="0066504D" w:rsidRPr="00F93018">
        <w:t>’</w:t>
      </w:r>
      <w:r w:rsidRPr="00F93018">
        <w:t xml:space="preserve"> Entitlements Act for a review of that decision.</w:t>
      </w:r>
    </w:p>
    <w:p w:rsidR="0065651A" w:rsidRPr="00F93018" w:rsidRDefault="0065651A" w:rsidP="0065651A">
      <w:pPr>
        <w:pStyle w:val="subsection"/>
      </w:pPr>
      <w:r w:rsidRPr="00F93018">
        <w:tab/>
        <w:t>(3)</w:t>
      </w:r>
      <w:r w:rsidRPr="00F93018">
        <w:tab/>
        <w:t xml:space="preserve">Subject to </w:t>
      </w:r>
      <w:r w:rsidR="00F93018">
        <w:t>subsections (</w:t>
      </w:r>
      <w:r w:rsidRPr="00F93018">
        <w:t xml:space="preserve">4) and (6), an application under </w:t>
      </w:r>
      <w:r w:rsidR="00F93018">
        <w:t>subsection (</w:t>
      </w:r>
      <w:r w:rsidRPr="00F93018">
        <w:t xml:space="preserve">1) for a review of a decision of the Commission may be made within 12 months after service on the person to whom the decision relates of a copy of that decision in accordance with </w:t>
      </w:r>
      <w:r w:rsidR="009C5488" w:rsidRPr="00F93018">
        <w:t>sub</w:t>
      </w:r>
      <w:r w:rsidRPr="00F93018">
        <w:t>section</w:t>
      </w:r>
      <w:r w:rsidR="00F93018">
        <w:t> </w:t>
      </w:r>
      <w:r w:rsidRPr="00F93018">
        <w:t>34(2) of the Veterans</w:t>
      </w:r>
      <w:r w:rsidR="0066504D" w:rsidRPr="00F93018">
        <w:t>’</w:t>
      </w:r>
      <w:r w:rsidRPr="00F93018">
        <w:t xml:space="preserve"> Entitlements Act, but not otherwise.</w:t>
      </w:r>
    </w:p>
    <w:p w:rsidR="0065651A" w:rsidRPr="00F93018" w:rsidRDefault="0065651A" w:rsidP="0065651A">
      <w:pPr>
        <w:pStyle w:val="subsection"/>
      </w:pPr>
      <w:r w:rsidRPr="00F93018">
        <w:tab/>
        <w:t>(4)</w:t>
      </w:r>
      <w:r w:rsidRPr="00F93018">
        <w:tab/>
        <w:t xml:space="preserve">An application under </w:t>
      </w:r>
      <w:r w:rsidR="00F93018">
        <w:t>subsection (</w:t>
      </w:r>
      <w:r w:rsidRPr="00F93018">
        <w:t>1) for a review of a decision of the Commission (including a decision of a Repatriation Board deemed by section</w:t>
      </w:r>
      <w:r w:rsidR="00F93018">
        <w:t> </w:t>
      </w:r>
      <w:r w:rsidRPr="00F93018">
        <w:t xml:space="preserve">50 of the </w:t>
      </w:r>
      <w:r w:rsidRPr="00F93018">
        <w:rPr>
          <w:i/>
        </w:rPr>
        <w:t>Repatriation Legislation Amendment Act 1984</w:t>
      </w:r>
      <w:r w:rsidRPr="00F93018">
        <w:t xml:space="preserve"> to be a decision of the Commission), being a decision made before 1</w:t>
      </w:r>
      <w:r w:rsidR="00F93018">
        <w:t> </w:t>
      </w:r>
      <w:r w:rsidRPr="00F93018">
        <w:t>January 1985</w:t>
      </w:r>
      <w:r w:rsidR="008A1007" w:rsidRPr="00F93018">
        <w:t>:</w:t>
      </w:r>
    </w:p>
    <w:p w:rsidR="0065651A" w:rsidRPr="00F93018" w:rsidRDefault="0065651A" w:rsidP="0065651A">
      <w:pPr>
        <w:pStyle w:val="paragraph"/>
      </w:pPr>
      <w:r w:rsidRPr="00F93018">
        <w:tab/>
        <w:t>(a)</w:t>
      </w:r>
      <w:r w:rsidRPr="00F93018">
        <w:tab/>
        <w:t>assessing a rate of pension or an increased rate of pension;</w:t>
      </w:r>
    </w:p>
    <w:p w:rsidR="0065651A" w:rsidRPr="00F93018" w:rsidRDefault="0065651A" w:rsidP="00F966D9">
      <w:pPr>
        <w:pStyle w:val="paragraph"/>
      </w:pPr>
      <w:r w:rsidRPr="00F93018">
        <w:tab/>
        <w:t>(b)</w:t>
      </w:r>
      <w:r w:rsidRPr="00F93018">
        <w:tab/>
        <w:t>refusing to grant a pension on the ground that the extent of the</w:t>
      </w:r>
      <w:r w:rsidR="00F966D9" w:rsidRPr="00F93018">
        <w:t xml:space="preserve"> </w:t>
      </w:r>
      <w:r w:rsidRPr="00F93018">
        <w:t>incapacity of the applicant is insufficient to justify the grant of a pension;</w:t>
      </w:r>
    </w:p>
    <w:p w:rsidR="0065651A" w:rsidRPr="00F93018" w:rsidRDefault="0065651A" w:rsidP="00F966D9">
      <w:pPr>
        <w:pStyle w:val="paragraph"/>
      </w:pPr>
      <w:r w:rsidRPr="00F93018">
        <w:tab/>
        <w:t>(c)</w:t>
      </w:r>
      <w:r w:rsidRPr="00F93018">
        <w:tab/>
        <w:t>refusing to increase the rate of a pension; or</w:t>
      </w:r>
    </w:p>
    <w:p w:rsidR="00F375CB" w:rsidRPr="00F93018" w:rsidRDefault="0065651A" w:rsidP="00F966D9">
      <w:pPr>
        <w:pStyle w:val="paragraph"/>
      </w:pPr>
      <w:r w:rsidRPr="00F93018">
        <w:tab/>
        <w:t>(d)</w:t>
      </w:r>
      <w:r w:rsidRPr="00F93018">
        <w:tab/>
        <w:t>reducing the rate of a pension</w:t>
      </w:r>
      <w:r w:rsidR="00F375CB" w:rsidRPr="00F93018">
        <w:t>;</w:t>
      </w:r>
    </w:p>
    <w:p w:rsidR="0065651A" w:rsidRPr="00F93018" w:rsidRDefault="008E2851" w:rsidP="00614356">
      <w:pPr>
        <w:pStyle w:val="subsection2"/>
      </w:pPr>
      <w:r w:rsidRPr="00F93018">
        <w:t>may be made on a day not later than the day that occurs 3 months after the day on which a copy of that decision was served on the</w:t>
      </w:r>
      <w:r w:rsidR="001102C5" w:rsidRPr="00F93018">
        <w:t xml:space="preserve"> </w:t>
      </w:r>
      <w:r w:rsidRPr="00F93018">
        <w:t>applicant, but not otherwise.</w:t>
      </w:r>
    </w:p>
    <w:p w:rsidR="0065651A" w:rsidRPr="00F93018" w:rsidRDefault="0065651A" w:rsidP="0065651A">
      <w:pPr>
        <w:pStyle w:val="subsection"/>
      </w:pPr>
      <w:r w:rsidRPr="00F93018">
        <w:tab/>
        <w:t>(5)</w:t>
      </w:r>
      <w:r w:rsidRPr="00F93018">
        <w:tab/>
      </w:r>
      <w:r w:rsidR="00F93018">
        <w:t>Subsection (</w:t>
      </w:r>
      <w:r w:rsidRPr="00F93018">
        <w:t>2) does not apply to a decision of a Repatriation Board if an appeal to the Commission against that decision had been instituted before 1</w:t>
      </w:r>
      <w:r w:rsidR="00F93018">
        <w:t> </w:t>
      </w:r>
      <w:r w:rsidRPr="00F93018">
        <w:t>January 1985.</w:t>
      </w:r>
    </w:p>
    <w:p w:rsidR="0065651A" w:rsidRPr="00F93018" w:rsidRDefault="0065651A" w:rsidP="0065651A">
      <w:pPr>
        <w:pStyle w:val="subsection"/>
      </w:pPr>
      <w:r w:rsidRPr="00F93018">
        <w:tab/>
        <w:t>(6)</w:t>
      </w:r>
      <w:r w:rsidRPr="00F93018">
        <w:tab/>
        <w:t xml:space="preserve">An application under </w:t>
      </w:r>
      <w:r w:rsidR="00F93018">
        <w:t>subsection (</w:t>
      </w:r>
      <w:r w:rsidRPr="00F93018">
        <w:t>1) for a review of a decision of the Commission (being a decision made on or after 1</w:t>
      </w:r>
      <w:r w:rsidR="00F93018">
        <w:t> </w:t>
      </w:r>
      <w:r w:rsidRPr="00F93018">
        <w:t xml:space="preserve">January 1985 that is of a kind referred to in </w:t>
      </w:r>
      <w:r w:rsidR="00F93018">
        <w:t>paragraph (</w:t>
      </w:r>
      <w:r w:rsidRPr="00F93018">
        <w:t xml:space="preserve">4)(a), (b), (c) or (d)) may be made within 3 months after service on the person to whom the decision relates of a copy of that decision in accordance with </w:t>
      </w:r>
      <w:r w:rsidR="009C5488" w:rsidRPr="00F93018">
        <w:t>sub</w:t>
      </w:r>
      <w:r w:rsidRPr="00F93018">
        <w:t>section</w:t>
      </w:r>
      <w:r w:rsidR="00F93018">
        <w:t> </w:t>
      </w:r>
      <w:r w:rsidRPr="00F93018">
        <w:t>34(2) of the Veterans</w:t>
      </w:r>
      <w:r w:rsidR="0066504D" w:rsidRPr="00F93018">
        <w:t>’</w:t>
      </w:r>
      <w:r w:rsidRPr="00F93018">
        <w:t xml:space="preserve"> Entitlements Act, but not otherwise.</w:t>
      </w:r>
    </w:p>
    <w:p w:rsidR="00D37358" w:rsidRDefault="00D37358" w:rsidP="00D37358">
      <w:pPr>
        <w:pStyle w:val="subsection"/>
      </w:pPr>
      <w:r>
        <w:tab/>
        <w:t>(6A)</w:t>
      </w:r>
      <w:r>
        <w:tab/>
        <w:t>An application under subsection (2) for a review of a decision of the Commission may be made within the period of 3 months after service on the person to whom the decision relates of notice of the decision or within the period of 3 months after the date of commencement of this subsection, whichever last expires, but not otherwise.</w:t>
      </w:r>
    </w:p>
    <w:p w:rsidR="0065651A" w:rsidRPr="00F93018" w:rsidRDefault="0065651A" w:rsidP="00D37358">
      <w:pPr>
        <w:pStyle w:val="subsection"/>
      </w:pPr>
      <w:r w:rsidRPr="00F93018">
        <w:tab/>
        <w:t>(7)</w:t>
      </w:r>
      <w:r w:rsidRPr="00F93018">
        <w:tab/>
      </w:r>
      <w:r w:rsidR="00F93018">
        <w:t>Subsection (</w:t>
      </w:r>
      <w:r w:rsidRPr="00F93018">
        <w:t>1) does not apply to a decision of the Commission if an application for a review of that decision has been made to the Board before the commencing date and that application has not been withdrawn and has not been otherwise disposed of.</w:t>
      </w:r>
    </w:p>
    <w:p w:rsidR="0065651A" w:rsidRPr="00F93018" w:rsidRDefault="0065651A" w:rsidP="0065651A">
      <w:pPr>
        <w:pStyle w:val="subsection"/>
      </w:pPr>
      <w:r w:rsidRPr="00F93018">
        <w:tab/>
        <w:t>(8)</w:t>
      </w:r>
      <w:r w:rsidRPr="00F93018">
        <w:tab/>
        <w:t>Subsections</w:t>
      </w:r>
      <w:r w:rsidR="00F93018">
        <w:t> </w:t>
      </w:r>
      <w:r w:rsidRPr="00F93018">
        <w:t>135(4) and (5) of the Veterans</w:t>
      </w:r>
      <w:r w:rsidR="0066504D" w:rsidRPr="00F93018">
        <w:t>’</w:t>
      </w:r>
      <w:r w:rsidRPr="00F93018">
        <w:t xml:space="preserve"> Entitlements Act do not apply to or in relation to an application to which </w:t>
      </w:r>
      <w:r w:rsidR="00F93018">
        <w:t>subsection (</w:t>
      </w:r>
      <w:r w:rsidRPr="00F93018">
        <w:t>1) of this section applies.</w:t>
      </w:r>
    </w:p>
    <w:p w:rsidR="0065651A" w:rsidRPr="00F93018" w:rsidRDefault="0065651A" w:rsidP="0065651A">
      <w:pPr>
        <w:pStyle w:val="subsection"/>
      </w:pPr>
      <w:r w:rsidRPr="00F93018">
        <w:tab/>
        <w:t>(9)</w:t>
      </w:r>
      <w:r w:rsidRPr="00F93018">
        <w:tab/>
        <w:t xml:space="preserve">Where, but for the repeals effected by </w:t>
      </w:r>
      <w:r w:rsidR="009C5488" w:rsidRPr="00F93018">
        <w:t>sub</w:t>
      </w:r>
      <w:r w:rsidRPr="00F93018">
        <w:t>section</w:t>
      </w:r>
      <w:r w:rsidR="00F93018">
        <w:t> </w:t>
      </w:r>
      <w:r w:rsidRPr="00F93018">
        <w:t>3(1) of the Veterans</w:t>
      </w:r>
      <w:r w:rsidR="0066504D" w:rsidRPr="00F93018">
        <w:t>’</w:t>
      </w:r>
      <w:r w:rsidRPr="00F93018">
        <w:t xml:space="preserve"> Entitlements Act, a person would have had, on or after the commencing date, a right to make application under section</w:t>
      </w:r>
      <w:r w:rsidR="00F93018">
        <w:t> </w:t>
      </w:r>
      <w:r w:rsidRPr="00F93018">
        <w:t>107VZW of the Repa</w:t>
      </w:r>
      <w:r w:rsidR="003E2696" w:rsidRPr="00F93018">
        <w:t xml:space="preserve">triation Act for a review of a </w:t>
      </w:r>
      <w:r w:rsidRPr="00F93018">
        <w:t>decision of the Commission or of the Board made before that date, application may, subject to section</w:t>
      </w:r>
      <w:r w:rsidR="00F93018">
        <w:t> </w:t>
      </w:r>
      <w:r w:rsidRPr="00F93018">
        <w:t xml:space="preserve">29 of the </w:t>
      </w:r>
      <w:r w:rsidRPr="00F93018">
        <w:rPr>
          <w:i/>
        </w:rPr>
        <w:t>Administrative Appeals Tribunal Act 1975</w:t>
      </w:r>
      <w:r w:rsidRPr="00F93018">
        <w:t xml:space="preserve"> in its application in accordance with </w:t>
      </w:r>
      <w:r w:rsidR="009C5488" w:rsidRPr="00F93018">
        <w:t>sub</w:t>
      </w:r>
      <w:r w:rsidRPr="00F93018">
        <w:t>section</w:t>
      </w:r>
      <w:r w:rsidR="00F93018">
        <w:t> </w:t>
      </w:r>
      <w:r w:rsidRPr="00F93018">
        <w:t>176(4) of the Veterans</w:t>
      </w:r>
      <w:r w:rsidR="0066504D" w:rsidRPr="00F93018">
        <w:t>’</w:t>
      </w:r>
      <w:r w:rsidRPr="00F93018">
        <w:t xml:space="preserve"> Entitlements Act, be made to the Administrative Appeals Tribunal under section</w:t>
      </w:r>
      <w:r w:rsidR="00F93018">
        <w:t> </w:t>
      </w:r>
      <w:r w:rsidRPr="00F93018">
        <w:t>175 of the Veterans</w:t>
      </w:r>
      <w:r w:rsidR="0066504D" w:rsidRPr="00F93018">
        <w:t>’</w:t>
      </w:r>
      <w:r w:rsidRPr="00F93018">
        <w:t xml:space="preserve"> Entitlements Act for a review of that decision by that Tribunal, and the application shall be heard and determined by that Tribunal accordingly.</w:t>
      </w:r>
    </w:p>
    <w:p w:rsidR="0065651A" w:rsidRPr="00F93018" w:rsidRDefault="0065651A" w:rsidP="0065651A">
      <w:pPr>
        <w:pStyle w:val="subsection"/>
      </w:pPr>
      <w:r w:rsidRPr="00F93018">
        <w:tab/>
        <w:t>(10)</w:t>
      </w:r>
      <w:r w:rsidRPr="00F93018">
        <w:tab/>
      </w:r>
      <w:r w:rsidR="00F93018">
        <w:t>Subsection (</w:t>
      </w:r>
      <w:r w:rsidRPr="00F93018">
        <w:t>9) does not apply to a decision of the Commission or the Board if an application for a review of that decision had been made to the Administrative Appeals Tribunal before the commencing date and that application has not been withdrawn and has not been otherwise disposed of.</w:t>
      </w:r>
    </w:p>
    <w:p w:rsidR="008E2851" w:rsidRPr="00F93018" w:rsidRDefault="008E2851" w:rsidP="008E2851">
      <w:pPr>
        <w:pStyle w:val="subsection"/>
      </w:pPr>
      <w:r w:rsidRPr="00F93018">
        <w:tab/>
        <w:t>(10A)</w:t>
      </w:r>
      <w:r w:rsidRPr="00F93018">
        <w:tab/>
        <w:t>Where, on or after 6</w:t>
      </w:r>
      <w:r w:rsidR="00F93018">
        <w:t> </w:t>
      </w:r>
      <w:r w:rsidRPr="00F93018">
        <w:t>June 1985 and before the commencing date, the Board has</w:t>
      </w:r>
      <w:r w:rsidR="001102C5" w:rsidRPr="00F93018">
        <w:t>:</w:t>
      </w:r>
    </w:p>
    <w:p w:rsidR="008E2851" w:rsidRPr="00F93018" w:rsidRDefault="008E2851" w:rsidP="00E7145E">
      <w:pPr>
        <w:pStyle w:val="paragraph"/>
      </w:pPr>
      <w:r w:rsidRPr="00F93018">
        <w:tab/>
        <w:t>(a)</w:t>
      </w:r>
      <w:r w:rsidRPr="00F93018">
        <w:tab/>
        <w:t>affirmed a decision of the Commission not to grant a claim for a pension (not being a service pension); or</w:t>
      </w:r>
    </w:p>
    <w:p w:rsidR="008E2851" w:rsidRPr="00F93018" w:rsidRDefault="008E2851" w:rsidP="00E7145E">
      <w:pPr>
        <w:pStyle w:val="paragraph"/>
      </w:pPr>
      <w:r w:rsidRPr="00F93018">
        <w:tab/>
        <w:t>(b)</w:t>
      </w:r>
      <w:r w:rsidRPr="00F93018">
        <w:tab/>
        <w:t>made, in substitution for a decision of the Commission, a decision not to grant a claim for a pension</w:t>
      </w:r>
      <w:r w:rsidR="001102C5" w:rsidRPr="00F93018">
        <w:t>;</w:t>
      </w:r>
    </w:p>
    <w:p w:rsidR="008E2851" w:rsidRPr="00F93018" w:rsidRDefault="008E2851" w:rsidP="00D37358">
      <w:pPr>
        <w:pStyle w:val="subsection2"/>
      </w:pPr>
      <w:r w:rsidRPr="00F93018">
        <w:t>by reason that the Board was reasonably satisfied as set out in subsection</w:t>
      </w:r>
      <w:r w:rsidR="00F93018">
        <w:t> </w:t>
      </w:r>
      <w:r w:rsidRPr="00F93018">
        <w:t>107VG(7) of the Repatriation Act, application may, notwithstanding the provisions of section</w:t>
      </w:r>
      <w:r w:rsidR="00F93018">
        <w:t> </w:t>
      </w:r>
      <w:r w:rsidRPr="00F93018">
        <w:t xml:space="preserve">29 of the Administrative Appeals Tribunal Act 1975 in its application in accordance with </w:t>
      </w:r>
      <w:r w:rsidR="00D37358">
        <w:t>paragraph 176(4)(a) of the Veterans’ Entitlements Act, be made to the Administrative Appeals Tribunal, under section 175</w:t>
      </w:r>
      <w:r w:rsidRPr="00F93018">
        <w:t xml:space="preserve"> of the Veterans</w:t>
      </w:r>
      <w:r w:rsidR="00614356" w:rsidRPr="00F93018">
        <w:t>’</w:t>
      </w:r>
      <w:r w:rsidRPr="00F93018">
        <w:t xml:space="preserve"> Entitlements Act, for a review of that decision of the Board by the Tribunal within the period of 3 months commencing on, and including, the commencing date, and the application shall be heard and determined by that Tribunal accordingly.</w:t>
      </w:r>
    </w:p>
    <w:p w:rsidR="008E2851" w:rsidRPr="00F93018" w:rsidRDefault="008E2851" w:rsidP="008E2851">
      <w:pPr>
        <w:pStyle w:val="subsection"/>
      </w:pPr>
      <w:r w:rsidRPr="00F93018">
        <w:tab/>
        <w:t>(10B)</w:t>
      </w:r>
      <w:r w:rsidRPr="00F93018">
        <w:tab/>
      </w:r>
      <w:r w:rsidR="00F93018">
        <w:t>Subsection (</w:t>
      </w:r>
      <w:r w:rsidRPr="00F93018">
        <w:t>10A) does not apply to a decision of the Board if an application for a review of that decision has been duly made to the Administrative Appeals Tribunal before the commencing date and that application has not been withdrawn.</w:t>
      </w:r>
    </w:p>
    <w:p w:rsidR="0065651A" w:rsidRPr="00F93018" w:rsidRDefault="0065651A" w:rsidP="008E2851">
      <w:pPr>
        <w:pStyle w:val="subsection"/>
      </w:pPr>
      <w:r w:rsidRPr="00F93018">
        <w:tab/>
        <w:t>(11)</w:t>
      </w:r>
      <w:r w:rsidRPr="00F93018">
        <w:tab/>
        <w:t>A power conferred by the Veterans</w:t>
      </w:r>
      <w:r w:rsidR="0066504D" w:rsidRPr="00F93018">
        <w:t>’</w:t>
      </w:r>
      <w:r w:rsidRPr="00F93018">
        <w:t xml:space="preserve"> Entitlements Act on the Commission</w:t>
      </w:r>
      <w:r w:rsidR="000543FE" w:rsidRPr="00F93018">
        <w:t>:</w:t>
      </w:r>
    </w:p>
    <w:p w:rsidR="0065651A" w:rsidRPr="00F93018" w:rsidRDefault="0065651A" w:rsidP="00F966D9">
      <w:pPr>
        <w:pStyle w:val="paragraph"/>
      </w:pPr>
      <w:r w:rsidRPr="00F93018">
        <w:tab/>
        <w:t>(a)</w:t>
      </w:r>
      <w:r w:rsidRPr="00F93018">
        <w:tab/>
        <w:t>to review a decision;</w:t>
      </w:r>
    </w:p>
    <w:p w:rsidR="0065651A" w:rsidRPr="00F93018" w:rsidRDefault="0065651A" w:rsidP="00F966D9">
      <w:pPr>
        <w:pStyle w:val="paragraph"/>
      </w:pPr>
      <w:r w:rsidRPr="00F93018">
        <w:tab/>
        <w:t>(b)</w:t>
      </w:r>
      <w:r w:rsidRPr="00F93018">
        <w:tab/>
        <w:t>to cancel or suspend a pension; or</w:t>
      </w:r>
    </w:p>
    <w:p w:rsidR="000543FE" w:rsidRPr="00F93018" w:rsidRDefault="0065651A" w:rsidP="00F966D9">
      <w:pPr>
        <w:pStyle w:val="paragraph"/>
      </w:pPr>
      <w:r w:rsidRPr="00F93018">
        <w:tab/>
        <w:t>(c)</w:t>
      </w:r>
      <w:r w:rsidRPr="00F93018">
        <w:tab/>
        <w:t>to increase or decrease the rate of a pension</w:t>
      </w:r>
      <w:r w:rsidR="000543FE" w:rsidRPr="00F93018">
        <w:t>;</w:t>
      </w:r>
    </w:p>
    <w:p w:rsidR="0065651A" w:rsidRPr="00F93018" w:rsidRDefault="0065651A" w:rsidP="000543FE">
      <w:pPr>
        <w:pStyle w:val="subsection2"/>
      </w:pPr>
      <w:r w:rsidRPr="00F93018">
        <w:t>extends to reviewing the decision, suspending the pension or increasing or reducing the rate of the pension in respect of a period before the commencing date or cancelling the pension on a date before the commencing date as if that Act had been in force throughout that period or on that date, as the case may be.</w:t>
      </w:r>
    </w:p>
    <w:p w:rsidR="0065651A" w:rsidRPr="00F93018" w:rsidRDefault="0065651A" w:rsidP="0065651A">
      <w:pPr>
        <w:pStyle w:val="subsection"/>
      </w:pPr>
      <w:r w:rsidRPr="00F93018">
        <w:tab/>
        <w:t>(12)</w:t>
      </w:r>
      <w:r w:rsidRPr="00F93018">
        <w:tab/>
        <w:t xml:space="preserve">In exercising a power referred to in </w:t>
      </w:r>
      <w:r w:rsidR="00F93018">
        <w:t>subsection (</w:t>
      </w:r>
      <w:r w:rsidRPr="00F93018">
        <w:t>11), the Commission</w:t>
      </w:r>
      <w:r w:rsidR="000543FE" w:rsidRPr="00F93018">
        <w:t>:</w:t>
      </w:r>
    </w:p>
    <w:p w:rsidR="0065651A" w:rsidRPr="00F93018" w:rsidRDefault="0065651A" w:rsidP="00F966D9">
      <w:pPr>
        <w:pStyle w:val="paragraph"/>
      </w:pPr>
      <w:r w:rsidRPr="00F93018">
        <w:tab/>
        <w:t>(a)</w:t>
      </w:r>
      <w:r w:rsidRPr="00F93018">
        <w:tab/>
        <w:t>may have regard to information received by the Commission, the Board or the Administrative Appeals Tribunal before the commencing date under a repealed Act and to information received by the Commission on or after that date under the Veterans</w:t>
      </w:r>
      <w:r w:rsidR="0066504D" w:rsidRPr="00F93018">
        <w:t>’</w:t>
      </w:r>
      <w:r w:rsidRPr="00F93018">
        <w:t xml:space="preserve"> Entitlements Act; and</w:t>
      </w:r>
    </w:p>
    <w:p w:rsidR="0065651A" w:rsidRPr="00F93018" w:rsidRDefault="0065651A" w:rsidP="0065651A">
      <w:pPr>
        <w:pStyle w:val="paragraph"/>
      </w:pPr>
      <w:r w:rsidRPr="00F93018">
        <w:tab/>
        <w:t>(b)</w:t>
      </w:r>
      <w:r w:rsidRPr="00F93018">
        <w:tab/>
        <w:t>shall make such decision as it considers to be, in all the circumstances of the particular case, in accordance with the provisions of the Veterans</w:t>
      </w:r>
      <w:r w:rsidR="0066504D" w:rsidRPr="00F93018">
        <w:t>’</w:t>
      </w:r>
      <w:r w:rsidRPr="00F93018">
        <w:t xml:space="preserve"> Entitlements Act and of this Act.</w:t>
      </w:r>
    </w:p>
    <w:p w:rsidR="00F966D9" w:rsidRPr="00F93018" w:rsidRDefault="00F966D9" w:rsidP="00F966D9">
      <w:pPr>
        <w:pStyle w:val="ActHead5"/>
      </w:pPr>
      <w:bookmarkStart w:id="22" w:name="_Toc443477067"/>
      <w:r w:rsidRPr="00F93018">
        <w:rPr>
          <w:rStyle w:val="CharSectno"/>
        </w:rPr>
        <w:t>21</w:t>
      </w:r>
      <w:r w:rsidRPr="00F93018">
        <w:t xml:space="preserve">  Retrospective operation of decisions</w:t>
      </w:r>
      <w:bookmarkEnd w:id="22"/>
    </w:p>
    <w:p w:rsidR="00F966D9" w:rsidRDefault="00F966D9" w:rsidP="00B112CB">
      <w:pPr>
        <w:pStyle w:val="subsection"/>
      </w:pPr>
      <w:r w:rsidRPr="00F93018">
        <w:tab/>
        <w:t>(1)</w:t>
      </w:r>
      <w:r w:rsidRPr="00F93018">
        <w:tab/>
        <w:t>Where a decision is made by the Commission, the Board or the Administrative Appeals Tribunal under the Veterans</w:t>
      </w:r>
      <w:r w:rsidR="0066504D" w:rsidRPr="00F93018">
        <w:t>’</w:t>
      </w:r>
      <w:r w:rsidRPr="00F93018">
        <w:t xml:space="preserve"> Entitlements Act, </w:t>
      </w:r>
      <w:r w:rsidR="00B112CB">
        <w:t>other than a decision referred to in subsection (1A),</w:t>
      </w:r>
      <w:r w:rsidRPr="00F93018">
        <w:t xml:space="preserve"> granting a pension, increasing or reducing the rate of a pension or granting an allowance or another pecuniary benefit, a date, which may be a date before the commencing date, may be fixed, in accordance with the relevant provisions of the Veterans</w:t>
      </w:r>
      <w:r w:rsidR="0066504D" w:rsidRPr="00F93018">
        <w:t>’</w:t>
      </w:r>
      <w:r w:rsidRPr="00F93018">
        <w:t xml:space="preserve"> Entitlements Act, as the date as from which payment of the pension, payment of the pension at the increased or reduced rate or payment of the allowance or other benefit is approved.</w:t>
      </w:r>
    </w:p>
    <w:p w:rsidR="00B112CB" w:rsidRDefault="00B112CB" w:rsidP="00B112CB">
      <w:pPr>
        <w:pStyle w:val="subsection"/>
      </w:pPr>
      <w:r>
        <w:tab/>
        <w:t>(1A)</w:t>
      </w:r>
      <w:r>
        <w:tab/>
        <w:t>Where:</w:t>
      </w:r>
    </w:p>
    <w:p w:rsidR="00B112CB" w:rsidRDefault="00B112CB" w:rsidP="00B851D5">
      <w:pPr>
        <w:pStyle w:val="paragraph"/>
      </w:pPr>
      <w:r>
        <w:tab/>
        <w:t>(a)</w:t>
      </w:r>
      <w:r>
        <w:tab/>
        <w:t xml:space="preserve">a decision is made by the Commission, the Board or the Administrative Appeals Tribunal </w:t>
      </w:r>
      <w:r w:rsidR="00B851D5">
        <w:t xml:space="preserve">(in this subsection called the </w:t>
      </w:r>
      <w:r w:rsidR="00B851D5" w:rsidRPr="002C7E0C">
        <w:rPr>
          <w:b/>
          <w:i/>
        </w:rPr>
        <w:t>determining body</w:t>
      </w:r>
      <w:r w:rsidR="00B851D5">
        <w:t>)</w:t>
      </w:r>
      <w:r>
        <w:t xml:space="preserve"> under the Veterans’ Entitlements Act to grant a pension, to increase or reduce the rate of a pension or to grant an allowance or other pecuniary benefit; and</w:t>
      </w:r>
    </w:p>
    <w:p w:rsidR="00B112CB" w:rsidRDefault="00B112CB" w:rsidP="00754ABE">
      <w:pPr>
        <w:pStyle w:val="paragraph"/>
      </w:pPr>
      <w:r>
        <w:tab/>
        <w:t>(b)</w:t>
      </w:r>
      <w:r>
        <w:tab/>
        <w:t>the determining body, would not have had power to make that decision but for the operation of a provision of this Act whether that provision conferred power on the determining body directly or indirectly;</w:t>
      </w:r>
    </w:p>
    <w:p w:rsidR="00B112CB" w:rsidRPr="00F93018" w:rsidRDefault="00B112CB" w:rsidP="00754ABE">
      <w:pPr>
        <w:pStyle w:val="subsection2"/>
      </w:pPr>
      <w:r>
        <w:t>then a date, which may be a date before the commencement date, may, subject to subsection (3), be fixed as the date from which payment of a pension at a reduced or increased rate or payment of an allowance or other benefit is approved.</w:t>
      </w:r>
    </w:p>
    <w:p w:rsidR="00F966D9" w:rsidRPr="00F93018" w:rsidRDefault="00F966D9" w:rsidP="00F966D9">
      <w:pPr>
        <w:pStyle w:val="subsection"/>
      </w:pPr>
      <w:r w:rsidRPr="00F93018">
        <w:tab/>
        <w:t>(2)</w:t>
      </w:r>
      <w:r w:rsidRPr="00F93018">
        <w:tab/>
        <w:t xml:space="preserve">For the purpose of the application of </w:t>
      </w:r>
      <w:r w:rsidR="00F93018">
        <w:t>subsection (</w:t>
      </w:r>
      <w:r w:rsidRPr="00F93018">
        <w:t>1)</w:t>
      </w:r>
      <w:r w:rsidR="000543FE" w:rsidRPr="00F93018">
        <w:t>:</w:t>
      </w:r>
    </w:p>
    <w:p w:rsidR="00F966D9" w:rsidRPr="00F93018" w:rsidRDefault="00F966D9" w:rsidP="00F966D9">
      <w:pPr>
        <w:pStyle w:val="paragraph"/>
      </w:pPr>
      <w:r w:rsidRPr="00F93018">
        <w:tab/>
        <w:t>(a)</w:t>
      </w:r>
      <w:r w:rsidRPr="00F93018">
        <w:tab/>
        <w:t>any decision of the Board to which section</w:t>
      </w:r>
      <w:r w:rsidR="00F93018">
        <w:t> </w:t>
      </w:r>
      <w:r w:rsidRPr="00F93018">
        <w:t>107VY of the Repatriation Act applied immediately before the commencing date; and</w:t>
      </w:r>
    </w:p>
    <w:p w:rsidR="000543FE" w:rsidRPr="00F93018" w:rsidRDefault="00F966D9" w:rsidP="00F966D9">
      <w:pPr>
        <w:pStyle w:val="paragraph"/>
      </w:pPr>
      <w:r w:rsidRPr="00F93018">
        <w:tab/>
        <w:t>(b)</w:t>
      </w:r>
      <w:r w:rsidRPr="00F93018">
        <w:tab/>
        <w:t>any decision of the Administrative Appeals Tribunal to which section107VZZ of the Repatriation Act so applied</w:t>
      </w:r>
      <w:r w:rsidR="000543FE" w:rsidRPr="00F93018">
        <w:t>;</w:t>
      </w:r>
    </w:p>
    <w:p w:rsidR="00F966D9" w:rsidRDefault="00F966D9" w:rsidP="000543FE">
      <w:pPr>
        <w:pStyle w:val="subsection2"/>
      </w:pPr>
      <w:r w:rsidRPr="00F93018">
        <w:t>shall continue to be binding on the parties to the proceedings for the remainder of the period for which it was binding under that section.</w:t>
      </w:r>
    </w:p>
    <w:p w:rsidR="00B112CB" w:rsidRDefault="00B112CB" w:rsidP="00B112CB">
      <w:pPr>
        <w:pStyle w:val="subsection"/>
      </w:pPr>
      <w:r>
        <w:tab/>
        <w:t>(3)</w:t>
      </w:r>
      <w:r>
        <w:tab/>
        <w:t>The date which may be fixed under subsection (1A) in relation to a decision referred to in that subsection is:</w:t>
      </w:r>
    </w:p>
    <w:p w:rsidR="00B112CB" w:rsidRDefault="00B112CB" w:rsidP="00462474">
      <w:pPr>
        <w:pStyle w:val="paragraph"/>
      </w:pPr>
      <w:r>
        <w:tab/>
        <w:t>(a)</w:t>
      </w:r>
      <w:r>
        <w:tab/>
        <w:t>where the initiating action in relation to the decision was the making of an application as mentioned in paragraph (h) of the definition of 'initiating action' in subsection (5)</w:t>
      </w:r>
      <w:r w:rsidR="00462474">
        <w:t>—</w:t>
      </w:r>
      <w:r>
        <w:t>the date of that initiating action; or</w:t>
      </w:r>
    </w:p>
    <w:p w:rsidR="00B851D5" w:rsidRDefault="00B851D5" w:rsidP="00B851D5">
      <w:pPr>
        <w:pStyle w:val="paragraph"/>
      </w:pPr>
      <w:r>
        <w:tab/>
        <w:t>(aa)</w:t>
      </w:r>
      <w:r>
        <w:tab/>
        <w:t xml:space="preserve">where the decision is made on review of a decision made on or after 1 January 1985 by the Commission about the rate at which pension is payable to a person, where the Repatriation Review Tribunal had previously, on application under section 107VC of the </w:t>
      </w:r>
      <w:r w:rsidRPr="00C66243">
        <w:rPr>
          <w:i/>
        </w:rPr>
        <w:t>Repatriation Act 1920</w:t>
      </w:r>
      <w:r>
        <w:t xml:space="preserve"> as in force before 1 January 1985, granted the person’s claim for pension</w:t>
      </w:r>
      <w:r w:rsidR="008F34A7">
        <w:t>—</w:t>
      </w:r>
      <w:r>
        <w:t>a date that is not earlier than the operative date set by the Repatriation Review Tribunal in relation to the grant of the claim for pension; or</w:t>
      </w:r>
    </w:p>
    <w:p w:rsidR="00B851D5" w:rsidRDefault="00B851D5" w:rsidP="00B851D5">
      <w:pPr>
        <w:pStyle w:val="paragraph"/>
      </w:pPr>
      <w:r>
        <w:tab/>
        <w:t>(ab)</w:t>
      </w:r>
      <w:r>
        <w:tab/>
        <w:t xml:space="preserve">where the decision is made on review of a decision made on or after 1 January 1985 by the Commission about the rate at which pension is payable to a person, where the Repatriation Review Tribunal had referred the matter to the Commission under section 107VJ of the </w:t>
      </w:r>
      <w:r w:rsidRPr="00C66243">
        <w:rPr>
          <w:i/>
        </w:rPr>
        <w:t>Repatriation Act 1920</w:t>
      </w:r>
      <w:r>
        <w:t xml:space="preserve"> as in force before 1 January 1985</w:t>
      </w:r>
      <w:r w:rsidR="008F34A7">
        <w:t>—</w:t>
      </w:r>
      <w:r>
        <w:t>a date that is not earlier than the date of that reference; or</w:t>
      </w:r>
    </w:p>
    <w:p w:rsidR="00B112CB" w:rsidRDefault="00B112CB" w:rsidP="00462474">
      <w:pPr>
        <w:pStyle w:val="paragraph"/>
      </w:pPr>
      <w:r>
        <w:tab/>
        <w:t>(b)</w:t>
      </w:r>
      <w:r>
        <w:tab/>
        <w:t>in any other case-a date that is not earlier than 3 months before the date of the initiating action in relation to the decision.</w:t>
      </w:r>
    </w:p>
    <w:p w:rsidR="00B112CB" w:rsidRDefault="00B112CB" w:rsidP="00B112CB">
      <w:pPr>
        <w:pStyle w:val="subsection"/>
      </w:pPr>
      <w:r>
        <w:tab/>
        <w:t>(4)</w:t>
      </w:r>
      <w:r>
        <w:tab/>
        <w:t>For the purposes of the application of the Veterans’ Entitlements Act pursuant to this section, section 19 of that Act has effect as if the reference, in the definition of 'assessment period' in subsection 19(9) of that Act, to the period starting on the application day were a reference to the period starting on the date of the initiating action in relation to the decision concerned.</w:t>
      </w:r>
    </w:p>
    <w:p w:rsidR="00B112CB" w:rsidRDefault="00B112CB" w:rsidP="00B112CB">
      <w:pPr>
        <w:pStyle w:val="subsection"/>
      </w:pPr>
      <w:r>
        <w:tab/>
        <w:t>(5)</w:t>
      </w:r>
      <w:r>
        <w:tab/>
        <w:t>In this section:</w:t>
      </w:r>
    </w:p>
    <w:p w:rsidR="00B112CB" w:rsidRDefault="00387616" w:rsidP="000A2D34">
      <w:pPr>
        <w:pStyle w:val="Definition"/>
      </w:pPr>
      <w:r w:rsidRPr="00462474">
        <w:rPr>
          <w:b/>
          <w:i/>
        </w:rPr>
        <w:t>initiating action</w:t>
      </w:r>
      <w:r w:rsidR="00B112CB">
        <w:t>, in relation to a decision mentioned in subsection (1A), means whichever of the following events and actions operated, whether of its own force or because of another provision, to confer power to make the decision on the person or body that made it or, where 2 or more of the following events and actions so operated, the later or latest of those events or actions:</w:t>
      </w:r>
    </w:p>
    <w:p w:rsidR="00B112CB" w:rsidRDefault="00B112CB" w:rsidP="000A2D34">
      <w:pPr>
        <w:pStyle w:val="paragraph"/>
      </w:pPr>
      <w:r>
        <w:tab/>
        <w:t>(a)</w:t>
      </w:r>
      <w:r>
        <w:tab/>
        <w:t>the making of a claim or application to which subsection 51(1) or</w:t>
      </w:r>
      <w:r w:rsidR="00387616">
        <w:t xml:space="preserve"> </w:t>
      </w:r>
      <w:r>
        <w:t>(2) of the 1984 Act applied;</w:t>
      </w:r>
    </w:p>
    <w:p w:rsidR="00B112CB" w:rsidRDefault="00B112CB" w:rsidP="000A2D34">
      <w:pPr>
        <w:pStyle w:val="paragraph"/>
      </w:pPr>
      <w:r>
        <w:tab/>
        <w:t>(b)</w:t>
      </w:r>
      <w:r>
        <w:tab/>
        <w:t>the institution of an appeal to which section 52 of the 1984 Act applied;</w:t>
      </w:r>
    </w:p>
    <w:p w:rsidR="00B112CB" w:rsidRDefault="00B112CB" w:rsidP="000A2D34">
      <w:pPr>
        <w:pStyle w:val="paragraph"/>
      </w:pPr>
      <w:r>
        <w:tab/>
        <w:t>(c)</w:t>
      </w:r>
      <w:r>
        <w:tab/>
        <w:t>the making of an application to which subsection 55(1) of the 1984 Act applied, or of an application permitted to be made by subsection 55(2) of the 1984 Act;</w:t>
      </w:r>
    </w:p>
    <w:p w:rsidR="00B112CB" w:rsidRDefault="00B112CB" w:rsidP="000A2D34">
      <w:pPr>
        <w:pStyle w:val="paragraph"/>
      </w:pPr>
      <w:r>
        <w:tab/>
        <w:t>(d)</w:t>
      </w:r>
      <w:r>
        <w:tab/>
        <w:t xml:space="preserve">the submission of further evidence with respect to a claim as mentioned in section 107VM of the </w:t>
      </w:r>
      <w:r w:rsidRPr="00462474">
        <w:rPr>
          <w:i/>
        </w:rPr>
        <w:t>Repatriation Act 1920</w:t>
      </w:r>
      <w:r>
        <w:t xml:space="preserve"> as in force immediately before 1 January 1985, being a claim to which subsection 57(1) of the 1984 Act applied;</w:t>
      </w:r>
    </w:p>
    <w:p w:rsidR="00B112CB" w:rsidRDefault="00B112CB" w:rsidP="000A2D34">
      <w:pPr>
        <w:pStyle w:val="paragraph"/>
      </w:pPr>
      <w:r>
        <w:tab/>
        <w:t>(e)</w:t>
      </w:r>
      <w:r>
        <w:tab/>
        <w:t>the making of an application permitted to be made by subsection 57(2) of the 1984 Act;</w:t>
      </w:r>
    </w:p>
    <w:p w:rsidR="00B112CB" w:rsidRDefault="00B112CB" w:rsidP="000A2D34">
      <w:pPr>
        <w:pStyle w:val="paragraph"/>
      </w:pPr>
      <w:r>
        <w:tab/>
        <w:t>(f)</w:t>
      </w:r>
      <w:r>
        <w:tab/>
        <w:t>the directing of a review to which subsection 58(1) of the 1984 Act applied;</w:t>
      </w:r>
    </w:p>
    <w:p w:rsidR="00B112CB" w:rsidRDefault="00B112CB" w:rsidP="000A2D34">
      <w:pPr>
        <w:pStyle w:val="paragraph"/>
      </w:pPr>
      <w:r>
        <w:tab/>
        <w:t>(g)</w:t>
      </w:r>
      <w:r>
        <w:tab/>
        <w:t xml:space="preserve">the reference of an assessment back to the Commission under section 107VH of the </w:t>
      </w:r>
      <w:r w:rsidRPr="00462474">
        <w:rPr>
          <w:i/>
        </w:rPr>
        <w:t>Repatriation Act 1920</w:t>
      </w:r>
      <w:r>
        <w:t xml:space="preserve"> as in force on or after 1 January 1985 which resulted in:</w:t>
      </w:r>
    </w:p>
    <w:p w:rsidR="00B112CB" w:rsidRDefault="00B112CB" w:rsidP="000A2D34">
      <w:pPr>
        <w:pStyle w:val="paragraphsub"/>
      </w:pPr>
      <w:r>
        <w:tab/>
        <w:t>(i)</w:t>
      </w:r>
      <w:r>
        <w:tab/>
        <w:t>a review referred to in subsection 18(1) of this Act;</w:t>
      </w:r>
    </w:p>
    <w:p w:rsidR="00B112CB" w:rsidRDefault="00B112CB" w:rsidP="000A2D34">
      <w:pPr>
        <w:pStyle w:val="paragraphsub"/>
      </w:pPr>
      <w:r>
        <w:tab/>
        <w:t>(ii)</w:t>
      </w:r>
      <w:r>
        <w:tab/>
        <w:t>an application referred to in subsection 19(1) or (2) of this Act; or</w:t>
      </w:r>
    </w:p>
    <w:p w:rsidR="00B112CB" w:rsidRDefault="00B112CB" w:rsidP="000A2D34">
      <w:pPr>
        <w:pStyle w:val="paragraphsub"/>
      </w:pPr>
      <w:r>
        <w:tab/>
        <w:t>(iii)</w:t>
      </w:r>
      <w:r>
        <w:tab/>
        <w:t>an application made under subsection 20(1) or (9) of this Act;</w:t>
      </w:r>
    </w:p>
    <w:p w:rsidR="00B112CB" w:rsidRDefault="00B112CB" w:rsidP="000A2D34">
      <w:pPr>
        <w:pStyle w:val="paragraph"/>
      </w:pPr>
      <w:r>
        <w:tab/>
        <w:t>(h)</w:t>
      </w:r>
      <w:r>
        <w:tab/>
        <w:t xml:space="preserve">the making of a claim or application under the </w:t>
      </w:r>
      <w:r w:rsidRPr="00462474">
        <w:rPr>
          <w:i/>
        </w:rPr>
        <w:t>Repatriation Act 1920</w:t>
      </w:r>
      <w:r>
        <w:t xml:space="preserve"> as in force on or after 1 January 1985</w:t>
      </w:r>
      <w:r w:rsidR="00462474">
        <w:t>.</w:t>
      </w:r>
    </w:p>
    <w:p w:rsidR="00B112CB" w:rsidRPr="00B112CB" w:rsidRDefault="00B112CB" w:rsidP="000A2D34">
      <w:pPr>
        <w:pStyle w:val="Definition"/>
      </w:pPr>
      <w:r w:rsidRPr="00462474">
        <w:rPr>
          <w:b/>
          <w:i/>
        </w:rPr>
        <w:t>the 1984 Act</w:t>
      </w:r>
      <w:r>
        <w:t xml:space="preserve"> means the </w:t>
      </w:r>
      <w:r w:rsidRPr="00462474">
        <w:rPr>
          <w:i/>
        </w:rPr>
        <w:t>Repatriation Legislation Amendment Act 1984</w:t>
      </w:r>
      <w:r>
        <w:t>.</w:t>
      </w:r>
    </w:p>
    <w:p w:rsidR="00F966D9" w:rsidRPr="00F93018" w:rsidRDefault="00F966D9" w:rsidP="00F966D9">
      <w:pPr>
        <w:pStyle w:val="ActHead5"/>
      </w:pPr>
      <w:bookmarkStart w:id="23" w:name="_Toc443477068"/>
      <w:r w:rsidRPr="00F93018">
        <w:rPr>
          <w:rStyle w:val="CharSectno"/>
        </w:rPr>
        <w:t>22</w:t>
      </w:r>
      <w:r w:rsidRPr="00F93018">
        <w:t xml:space="preserve">  Reasons for decisions</w:t>
      </w:r>
      <w:bookmarkEnd w:id="23"/>
    </w:p>
    <w:p w:rsidR="00F966D9" w:rsidRPr="00F93018" w:rsidRDefault="00F966D9" w:rsidP="00F966D9">
      <w:pPr>
        <w:pStyle w:val="subsection"/>
      </w:pPr>
      <w:r w:rsidRPr="00F93018">
        <w:tab/>
        <w:t>(1)</w:t>
      </w:r>
      <w:r w:rsidRPr="00F93018">
        <w:tab/>
        <w:t>Section</w:t>
      </w:r>
      <w:r w:rsidR="00F93018">
        <w:t> </w:t>
      </w:r>
      <w:r w:rsidRPr="00F93018">
        <w:t>34 of the Veterans</w:t>
      </w:r>
      <w:r w:rsidR="0066504D" w:rsidRPr="00F93018">
        <w:t>’</w:t>
      </w:r>
      <w:r w:rsidRPr="00F93018">
        <w:t xml:space="preserve"> Entitlements Act extends to a decision made by the Commission before the commencing date under a repealed Act, being a decision of a kind similar to a kind of decision to which that section applies.</w:t>
      </w:r>
    </w:p>
    <w:p w:rsidR="00F966D9" w:rsidRPr="00F93018" w:rsidRDefault="00F966D9" w:rsidP="001A4555">
      <w:pPr>
        <w:pStyle w:val="subsection"/>
      </w:pPr>
      <w:r w:rsidRPr="00F93018">
        <w:tab/>
        <w:t>(2)</w:t>
      </w:r>
      <w:r w:rsidRPr="00F93018">
        <w:tab/>
      </w:r>
      <w:r w:rsidR="001A4555">
        <w:t>Sections 57D and 57E of the Veterans’ Entitlements Act extend</w:t>
      </w:r>
      <w:r w:rsidRPr="00F93018">
        <w:t xml:space="preserve"> to a decision made by the Commission before the commencing date under a repealed Act, being a decision of a kind similar to a kind of decision to which that section applies.</w:t>
      </w:r>
    </w:p>
    <w:p w:rsidR="00F966D9" w:rsidRPr="00F93018" w:rsidRDefault="00F966D9" w:rsidP="00F966D9">
      <w:pPr>
        <w:pStyle w:val="subsection"/>
      </w:pPr>
      <w:r w:rsidRPr="00F93018">
        <w:tab/>
        <w:t>(3)</w:t>
      </w:r>
      <w:r w:rsidRPr="00F93018">
        <w:tab/>
        <w:t>Section</w:t>
      </w:r>
      <w:r w:rsidR="00F93018">
        <w:t> </w:t>
      </w:r>
      <w:r w:rsidRPr="00F93018">
        <w:t>140 of the Veterans</w:t>
      </w:r>
      <w:r w:rsidR="0066504D" w:rsidRPr="00F93018">
        <w:t>’</w:t>
      </w:r>
      <w:r w:rsidRPr="00F93018">
        <w:t xml:space="preserve"> Entitlements Act extends to a decision made by the Board before the commencing date under a repealed Act, being a decision of a kind similar to a kind of decision to which that section applies.</w:t>
      </w:r>
    </w:p>
    <w:p w:rsidR="00F966D9" w:rsidRPr="00F93018" w:rsidRDefault="00F966D9" w:rsidP="00F966D9">
      <w:pPr>
        <w:pStyle w:val="subsection"/>
      </w:pPr>
      <w:r w:rsidRPr="00F93018">
        <w:tab/>
        <w:t>(4)</w:t>
      </w:r>
      <w:r w:rsidRPr="00F93018">
        <w:tab/>
        <w:t>For the purposes of the Veterans</w:t>
      </w:r>
      <w:r w:rsidR="0066504D" w:rsidRPr="00F93018">
        <w:t>’</w:t>
      </w:r>
      <w:r w:rsidRPr="00F93018">
        <w:t xml:space="preserve"> Entitlements Act and of this Act</w:t>
      </w:r>
      <w:r w:rsidR="00DC6141" w:rsidRPr="00F93018">
        <w:t>:</w:t>
      </w:r>
    </w:p>
    <w:p w:rsidR="00F966D9" w:rsidRPr="00F93018" w:rsidRDefault="00F966D9" w:rsidP="00F966D9">
      <w:pPr>
        <w:pStyle w:val="paragraph"/>
      </w:pPr>
      <w:r w:rsidRPr="00F93018">
        <w:tab/>
        <w:t>(a)</w:t>
      </w:r>
      <w:r w:rsidRPr="00F93018">
        <w:tab/>
        <w:t>any reasons for a decision in respect of a pension other than a service pension duly given and served by the Commission in accordance with a provision of a repealed Act shall have effect on and after the commencing date as if given and served under section</w:t>
      </w:r>
      <w:r w:rsidR="00F93018">
        <w:t> </w:t>
      </w:r>
      <w:r w:rsidRPr="00F93018">
        <w:t>34 of the Veterans</w:t>
      </w:r>
      <w:r w:rsidR="0066504D" w:rsidRPr="00F93018">
        <w:t>’</w:t>
      </w:r>
      <w:r w:rsidRPr="00F93018">
        <w:t xml:space="preserve"> Entitlements Act;</w:t>
      </w:r>
    </w:p>
    <w:p w:rsidR="00F966D9" w:rsidRPr="00F93018" w:rsidRDefault="00F966D9" w:rsidP="00F966D9">
      <w:pPr>
        <w:pStyle w:val="paragraph"/>
      </w:pPr>
      <w:r w:rsidRPr="00F93018">
        <w:tab/>
        <w:t>(b)</w:t>
      </w:r>
      <w:r w:rsidRPr="00F93018">
        <w:tab/>
        <w:t>any reasons for a decision in respect of a service pension duly given and served by the Commission in accordance with a provision of a repealed Act shall have effect on and after the commencing date as if given and served under section</w:t>
      </w:r>
      <w:r w:rsidR="00F93018">
        <w:t> </w:t>
      </w:r>
      <w:r w:rsidR="001A4555">
        <w:t>57E</w:t>
      </w:r>
      <w:r w:rsidR="001A4555" w:rsidRPr="00F93018">
        <w:t xml:space="preserve"> </w:t>
      </w:r>
      <w:r w:rsidRPr="00F93018">
        <w:t>of the Veterans</w:t>
      </w:r>
      <w:r w:rsidR="0066504D" w:rsidRPr="00F93018">
        <w:t>’</w:t>
      </w:r>
      <w:r w:rsidRPr="00F93018">
        <w:t xml:space="preserve"> Entitlements Act; and</w:t>
      </w:r>
    </w:p>
    <w:p w:rsidR="00F966D9" w:rsidRPr="00F93018" w:rsidRDefault="00F966D9" w:rsidP="00F966D9">
      <w:pPr>
        <w:pStyle w:val="paragraph"/>
      </w:pPr>
      <w:r w:rsidRPr="00F93018">
        <w:tab/>
        <w:t>(c)</w:t>
      </w:r>
      <w:r w:rsidRPr="00F93018">
        <w:tab/>
        <w:t>any reasons for a decision of the Board duly given and served in accordance with a provision of a repealed Act shall have effect on and after the commencing date as if given and served under section</w:t>
      </w:r>
      <w:r w:rsidR="00F93018">
        <w:t> </w:t>
      </w:r>
      <w:r w:rsidRPr="00F93018">
        <w:t>140 of the Veterans</w:t>
      </w:r>
      <w:r w:rsidR="0066504D" w:rsidRPr="00F93018">
        <w:t>’</w:t>
      </w:r>
      <w:r w:rsidRPr="00F93018">
        <w:t xml:space="preserve"> Entitlements Act.</w:t>
      </w:r>
    </w:p>
    <w:p w:rsidR="00F966D9" w:rsidRPr="00F93018" w:rsidRDefault="00F966D9" w:rsidP="00495307">
      <w:pPr>
        <w:pStyle w:val="ActHead2"/>
        <w:pageBreakBefore/>
      </w:pPr>
      <w:bookmarkStart w:id="24" w:name="_Toc443477069"/>
      <w:r w:rsidRPr="00F93018">
        <w:rPr>
          <w:rStyle w:val="CharPartNo"/>
        </w:rPr>
        <w:t>P</w:t>
      </w:r>
      <w:r w:rsidR="00495307" w:rsidRPr="00F93018">
        <w:rPr>
          <w:rStyle w:val="CharPartNo"/>
        </w:rPr>
        <w:t>art</w:t>
      </w:r>
      <w:r w:rsidR="00F93018" w:rsidRPr="00F93018">
        <w:rPr>
          <w:rStyle w:val="CharPartNo"/>
        </w:rPr>
        <w:t> </w:t>
      </w:r>
      <w:r w:rsidRPr="00F93018">
        <w:rPr>
          <w:rStyle w:val="CharPartNo"/>
        </w:rPr>
        <w:t>IV</w:t>
      </w:r>
      <w:r w:rsidRPr="00F93018">
        <w:t>—</w:t>
      </w:r>
      <w:r w:rsidR="00495307" w:rsidRPr="00F93018">
        <w:rPr>
          <w:rStyle w:val="CharPartText"/>
        </w:rPr>
        <w:t>Miscellaneous transitional provisions</w:t>
      </w:r>
      <w:bookmarkEnd w:id="24"/>
    </w:p>
    <w:p w:rsidR="00F966D9" w:rsidRPr="00F93018" w:rsidRDefault="00F966D9" w:rsidP="00F966D9">
      <w:pPr>
        <w:pStyle w:val="ActHead5"/>
      </w:pPr>
      <w:bookmarkStart w:id="25" w:name="_Toc443477070"/>
      <w:r w:rsidRPr="00F93018">
        <w:rPr>
          <w:rStyle w:val="CharSectno"/>
        </w:rPr>
        <w:t>23</w:t>
      </w:r>
      <w:r w:rsidRPr="00F93018">
        <w:t xml:space="preserve">  Child of a person</w:t>
      </w:r>
      <w:bookmarkEnd w:id="25"/>
    </w:p>
    <w:p w:rsidR="00F966D9" w:rsidRPr="00F93018" w:rsidRDefault="00F966D9" w:rsidP="00F966D9">
      <w:pPr>
        <w:pStyle w:val="subsection"/>
      </w:pPr>
      <w:r w:rsidRPr="00F93018">
        <w:tab/>
        <w:t>(1)</w:t>
      </w:r>
      <w:r w:rsidRPr="00F93018">
        <w:tab/>
        <w:t>Where</w:t>
      </w:r>
      <w:r w:rsidR="009C5488" w:rsidRPr="00F93018">
        <w:t>:</w:t>
      </w:r>
    </w:p>
    <w:p w:rsidR="00F966D9" w:rsidRPr="00F93018" w:rsidRDefault="00F966D9" w:rsidP="00E3686D">
      <w:pPr>
        <w:pStyle w:val="paragraph"/>
      </w:pPr>
      <w:r w:rsidRPr="00F93018">
        <w:tab/>
        <w:t>(a)</w:t>
      </w:r>
      <w:r w:rsidRPr="00F93018">
        <w:tab/>
        <w:t xml:space="preserve">a person who was, immediately before the commencing date, in receipt of a benefit under </w:t>
      </w:r>
      <w:r w:rsidR="00E3686D">
        <w:t xml:space="preserve">Part IVAAA of the </w:t>
      </w:r>
      <w:r w:rsidR="00E3686D" w:rsidRPr="00BD3694">
        <w:rPr>
          <w:i/>
        </w:rPr>
        <w:t>Social Security Act 1947</w:t>
      </w:r>
      <w:r w:rsidR="00E3686D">
        <w:t xml:space="preserve"> as then in force</w:t>
      </w:r>
      <w:r w:rsidRPr="00F93018">
        <w:t xml:space="preserve"> was, immediately before that date, a child, within the meaning of </w:t>
      </w:r>
      <w:r w:rsidR="009C5488" w:rsidRPr="00F93018">
        <w:t>sub</w:t>
      </w:r>
      <w:r w:rsidRPr="00F93018">
        <w:t>section</w:t>
      </w:r>
      <w:r w:rsidR="00F93018">
        <w:t> </w:t>
      </w:r>
      <w:r w:rsidRPr="00F93018">
        <w:t>83(1) of the Repatriation Act as then in force, of a member of the Forces, being a member who was in receipt of a service pension;</w:t>
      </w:r>
    </w:p>
    <w:p w:rsidR="00F966D9" w:rsidRPr="00F93018" w:rsidRDefault="00F966D9" w:rsidP="00F966D9">
      <w:pPr>
        <w:pStyle w:val="paragraph"/>
      </w:pPr>
      <w:r w:rsidRPr="00F93018">
        <w:tab/>
        <w:t>(b)</w:t>
      </w:r>
      <w:r w:rsidRPr="00F93018">
        <w:tab/>
        <w:t xml:space="preserve">the person has not ceased to receive that benefit (otherwise than by virtue of </w:t>
      </w:r>
      <w:r w:rsidR="009C5488" w:rsidRPr="00F93018">
        <w:t>sub</w:t>
      </w:r>
      <w:r w:rsidRPr="00F93018">
        <w:t>section</w:t>
      </w:r>
      <w:r w:rsidR="00F93018">
        <w:t> </w:t>
      </w:r>
      <w:r w:rsidR="00387616">
        <w:t>150(2)</w:t>
      </w:r>
      <w:r w:rsidRPr="00F93018">
        <w:t xml:space="preserve"> of the </w:t>
      </w:r>
      <w:r w:rsidRPr="00F93018">
        <w:rPr>
          <w:i/>
        </w:rPr>
        <w:t>Social Security Act 1947</w:t>
      </w:r>
      <w:r w:rsidRPr="00F93018">
        <w:t>); and</w:t>
      </w:r>
    </w:p>
    <w:p w:rsidR="00F375CB" w:rsidRPr="00F93018" w:rsidRDefault="00F966D9" w:rsidP="00F966D9">
      <w:pPr>
        <w:pStyle w:val="paragraph"/>
      </w:pPr>
      <w:r w:rsidRPr="00F93018">
        <w:tab/>
        <w:t>(c)</w:t>
      </w:r>
      <w:r w:rsidRPr="00F93018">
        <w:tab/>
        <w:t>the member has not ceased to receive a service pension</w:t>
      </w:r>
      <w:r w:rsidR="00F375CB" w:rsidRPr="00F93018">
        <w:t>;</w:t>
      </w:r>
    </w:p>
    <w:p w:rsidR="00F966D9" w:rsidRPr="00F93018" w:rsidRDefault="00F966D9" w:rsidP="00E3686D">
      <w:pPr>
        <w:pStyle w:val="subsection2"/>
      </w:pPr>
      <w:r w:rsidRPr="00F93018">
        <w:t xml:space="preserve">the definition of </w:t>
      </w:r>
      <w:r w:rsidRPr="00F93018">
        <w:rPr>
          <w:b/>
          <w:i/>
        </w:rPr>
        <w:t>child</w:t>
      </w:r>
      <w:r w:rsidRPr="00F93018">
        <w:t xml:space="preserve"> in </w:t>
      </w:r>
      <w:r w:rsidR="001A4555" w:rsidRPr="001A4555">
        <w:t>subsection 5F</w:t>
      </w:r>
      <w:r w:rsidRPr="00F93018">
        <w:t xml:space="preserve"> of the Veterans</w:t>
      </w:r>
      <w:r w:rsidR="0066504D" w:rsidRPr="00F93018">
        <w:t>’</w:t>
      </w:r>
      <w:r w:rsidRPr="00F93018">
        <w:t xml:space="preserve"> Entitlements Act shall, for the purpose of applying Part</w:t>
      </w:r>
      <w:r w:rsidR="00F93018">
        <w:t> </w:t>
      </w:r>
      <w:r w:rsidRPr="00F93018">
        <w:t xml:space="preserve">III of that Act to and in relation to that person and member, </w:t>
      </w:r>
      <w:r w:rsidR="00E3686D">
        <w:t xml:space="preserve">be read as if </w:t>
      </w:r>
      <w:r w:rsidR="006D0ACD" w:rsidRPr="001A4555">
        <w:t>paragraph (f)</w:t>
      </w:r>
      <w:r w:rsidR="00E3686D">
        <w:t xml:space="preserve"> were omitted from that definition</w:t>
      </w:r>
      <w:r w:rsidRPr="00F93018">
        <w:t>.</w:t>
      </w:r>
    </w:p>
    <w:p w:rsidR="00F966D9" w:rsidRPr="00F93018" w:rsidRDefault="00F966D9" w:rsidP="00F966D9">
      <w:pPr>
        <w:pStyle w:val="subsection"/>
      </w:pPr>
      <w:r w:rsidRPr="00F93018">
        <w:tab/>
        <w:t>(2)</w:t>
      </w:r>
      <w:r w:rsidRPr="00F93018">
        <w:tab/>
        <w:t xml:space="preserve">In </w:t>
      </w:r>
      <w:r w:rsidR="00F93018">
        <w:t>subsection (</w:t>
      </w:r>
      <w:r w:rsidRPr="00F93018">
        <w:t>1)</w:t>
      </w:r>
      <w:r w:rsidR="009C5488" w:rsidRPr="00F93018">
        <w:t>:</w:t>
      </w:r>
    </w:p>
    <w:p w:rsidR="00F966D9" w:rsidRPr="00F93018" w:rsidRDefault="00F966D9" w:rsidP="00F966D9">
      <w:pPr>
        <w:pStyle w:val="Definition"/>
      </w:pPr>
      <w:r w:rsidRPr="00F93018">
        <w:rPr>
          <w:b/>
          <w:i/>
        </w:rPr>
        <w:t>member of the Forces</w:t>
      </w:r>
      <w:r w:rsidRPr="00F93018">
        <w:t xml:space="preserve"> means a member of the Forces within the meaning of Division</w:t>
      </w:r>
      <w:r w:rsidR="00F93018">
        <w:t> </w:t>
      </w:r>
      <w:r w:rsidRPr="00F93018">
        <w:t>5 of Part</w:t>
      </w:r>
      <w:r w:rsidR="00F93018">
        <w:t> </w:t>
      </w:r>
      <w:r w:rsidRPr="00F93018">
        <w:t>III of the Repatriation Act (as in force immediately before 11</w:t>
      </w:r>
      <w:r w:rsidR="00F93018">
        <w:t> </w:t>
      </w:r>
      <w:r w:rsidRPr="00F93018">
        <w:t>November 1982 and including that Division as extended by another Division of that Part or by another Act), and includes a member of the Forces of a Commonwealth country within the meaning of Division</w:t>
      </w:r>
      <w:r w:rsidR="00F93018">
        <w:t> </w:t>
      </w:r>
      <w:r w:rsidRPr="00F93018">
        <w:t>5A of that Part, a member of the Forces of an allied country within the meaning of Division</w:t>
      </w:r>
      <w:r w:rsidR="00F93018">
        <w:t> </w:t>
      </w:r>
      <w:r w:rsidRPr="00F93018">
        <w:t>5B of that Part, an Australian mariner within the meaning of Division</w:t>
      </w:r>
      <w:r w:rsidR="00F93018">
        <w:t> </w:t>
      </w:r>
      <w:r w:rsidRPr="00F93018">
        <w:t>5C of that Part and a Commonwealth mariner or allied mariner within the meaning of Division</w:t>
      </w:r>
      <w:r w:rsidR="00F93018">
        <w:t> </w:t>
      </w:r>
      <w:r w:rsidRPr="00F93018">
        <w:t>5D of that Part</w:t>
      </w:r>
      <w:r w:rsidR="0083455B" w:rsidRPr="00F93018">
        <w:t>.</w:t>
      </w:r>
    </w:p>
    <w:p w:rsidR="00F966D9" w:rsidRPr="00F93018" w:rsidRDefault="00F966D9" w:rsidP="00F966D9">
      <w:pPr>
        <w:pStyle w:val="Definition"/>
      </w:pPr>
      <w:r w:rsidRPr="00F93018">
        <w:rPr>
          <w:b/>
          <w:i/>
        </w:rPr>
        <w:t>service pension</w:t>
      </w:r>
      <w:r w:rsidRPr="00F93018">
        <w:t xml:space="preserve"> means</w:t>
      </w:r>
      <w:r w:rsidR="009C5488" w:rsidRPr="00F93018">
        <w:t>:</w:t>
      </w:r>
    </w:p>
    <w:p w:rsidR="00F966D9" w:rsidRPr="00F93018" w:rsidRDefault="00F966D9" w:rsidP="00F966D9">
      <w:pPr>
        <w:pStyle w:val="paragraph"/>
      </w:pPr>
      <w:r w:rsidRPr="00F93018">
        <w:tab/>
        <w:t>(a)</w:t>
      </w:r>
      <w:r w:rsidRPr="00F93018">
        <w:tab/>
        <w:t>in relation to any time before the commencing date</w:t>
      </w:r>
      <w:r w:rsidR="008A1007" w:rsidRPr="00F93018">
        <w:t>—</w:t>
      </w:r>
      <w:r w:rsidRPr="00F93018">
        <w:t>a pension under Division</w:t>
      </w:r>
      <w:r w:rsidR="00F93018">
        <w:t> </w:t>
      </w:r>
      <w:r w:rsidRPr="00F93018">
        <w:t>5 of Part</w:t>
      </w:r>
      <w:r w:rsidR="00F93018">
        <w:t> </w:t>
      </w:r>
      <w:r w:rsidRPr="00F93018">
        <w:t>III of the Repatriation Act (including that Division as extended by another Division of that Act or by another Act); or</w:t>
      </w:r>
    </w:p>
    <w:p w:rsidR="00F966D9" w:rsidRPr="00F93018" w:rsidRDefault="00F966D9" w:rsidP="00F966D9">
      <w:pPr>
        <w:pStyle w:val="paragraph"/>
      </w:pPr>
      <w:r w:rsidRPr="00F93018">
        <w:tab/>
        <w:t>(b)</w:t>
      </w:r>
      <w:r w:rsidRPr="00F93018">
        <w:tab/>
        <w:t>in relation to any other time</w:t>
      </w:r>
      <w:r w:rsidR="008A1007" w:rsidRPr="00F93018">
        <w:t>—</w:t>
      </w:r>
      <w:r w:rsidRPr="00F93018">
        <w:t>a service pension under Part</w:t>
      </w:r>
      <w:r w:rsidR="00F93018">
        <w:t> </w:t>
      </w:r>
      <w:r w:rsidRPr="00F93018">
        <w:t>III of the Veterans</w:t>
      </w:r>
      <w:r w:rsidR="0066504D" w:rsidRPr="00F93018">
        <w:t>’</w:t>
      </w:r>
      <w:r w:rsidRPr="00F93018">
        <w:t xml:space="preserve"> Entitlements Act.</w:t>
      </w:r>
    </w:p>
    <w:p w:rsidR="00F966D9" w:rsidRPr="00F93018" w:rsidRDefault="00F966D9" w:rsidP="00F966D9">
      <w:pPr>
        <w:pStyle w:val="subsection"/>
      </w:pPr>
      <w:r w:rsidRPr="00F93018">
        <w:tab/>
        <w:t>(3)</w:t>
      </w:r>
      <w:r w:rsidRPr="00F93018">
        <w:tab/>
        <w:t>Where</w:t>
      </w:r>
      <w:r w:rsidR="009C5488" w:rsidRPr="00F93018">
        <w:t>:</w:t>
      </w:r>
    </w:p>
    <w:p w:rsidR="00F966D9" w:rsidRPr="00F93018" w:rsidRDefault="00F966D9" w:rsidP="00F966D9">
      <w:pPr>
        <w:pStyle w:val="paragraph"/>
      </w:pPr>
      <w:r w:rsidRPr="00F93018">
        <w:tab/>
        <w:t>(a)</w:t>
      </w:r>
      <w:r w:rsidRPr="00F93018">
        <w:tab/>
        <w:t xml:space="preserve">a person who was, immediately before the commencing date, in receipt of a benefit under </w:t>
      </w:r>
      <w:r w:rsidR="00E3686D" w:rsidRPr="00E3686D">
        <w:t xml:space="preserve">Part IVAAA of the </w:t>
      </w:r>
      <w:r w:rsidR="00E3686D" w:rsidRPr="00BB1C40">
        <w:rPr>
          <w:i/>
        </w:rPr>
        <w:t>Social Security Act 1947</w:t>
      </w:r>
      <w:r w:rsidR="00E3686D" w:rsidRPr="00E3686D">
        <w:t xml:space="preserve"> as then in force</w:t>
      </w:r>
      <w:r w:rsidRPr="00F93018">
        <w:t>, being a benefit granted in pursuance of a claim lodged before 11</w:t>
      </w:r>
      <w:r w:rsidR="00F93018">
        <w:t> </w:t>
      </w:r>
      <w:r w:rsidRPr="00F93018">
        <w:t>November 1982, was, immediately before that date, a child of another person within the meaning of section</w:t>
      </w:r>
      <w:r w:rsidR="00F93018">
        <w:t> </w:t>
      </w:r>
      <w:r w:rsidRPr="00F93018">
        <w:t>123AB of the Repatriation Act as then in force; and</w:t>
      </w:r>
    </w:p>
    <w:p w:rsidR="00F375CB" w:rsidRPr="00F93018" w:rsidRDefault="00F966D9" w:rsidP="00F966D9">
      <w:pPr>
        <w:pStyle w:val="paragraph"/>
      </w:pPr>
      <w:r w:rsidRPr="00F93018">
        <w:tab/>
        <w:t>(b)</w:t>
      </w:r>
      <w:r w:rsidRPr="00F93018">
        <w:tab/>
        <w:t xml:space="preserve">the person has not ceased to receive that benefit (otherwise than by virtue of </w:t>
      </w:r>
      <w:r w:rsidR="009C5488" w:rsidRPr="00F93018">
        <w:t>sub</w:t>
      </w:r>
      <w:r w:rsidRPr="00F93018">
        <w:t>section</w:t>
      </w:r>
      <w:r w:rsidR="00F93018">
        <w:t> </w:t>
      </w:r>
      <w:r w:rsidR="00387616">
        <w:t>150(2)</w:t>
      </w:r>
      <w:r w:rsidRPr="00F93018">
        <w:t xml:space="preserve"> of the </w:t>
      </w:r>
      <w:r w:rsidRPr="00F93018">
        <w:rPr>
          <w:i/>
        </w:rPr>
        <w:t>Social Security Act 1947</w:t>
      </w:r>
      <w:r w:rsidRPr="00F93018">
        <w:t>)</w:t>
      </w:r>
      <w:r w:rsidR="00F375CB" w:rsidRPr="00F93018">
        <w:t>;</w:t>
      </w:r>
    </w:p>
    <w:p w:rsidR="00F966D9" w:rsidRPr="00F93018" w:rsidRDefault="00F966D9" w:rsidP="00AD31CD">
      <w:pPr>
        <w:pStyle w:val="subsection2"/>
      </w:pPr>
      <w:r w:rsidRPr="00F93018">
        <w:t xml:space="preserve">the definition of </w:t>
      </w:r>
      <w:r w:rsidRPr="00F93018">
        <w:rPr>
          <w:b/>
          <w:i/>
        </w:rPr>
        <w:t>child</w:t>
      </w:r>
      <w:r w:rsidRPr="00F93018">
        <w:t xml:space="preserve"> in </w:t>
      </w:r>
      <w:r w:rsidR="00AD31CD" w:rsidRPr="00AD31CD">
        <w:t>subsection 5F</w:t>
      </w:r>
      <w:r w:rsidR="00807A1D">
        <w:t>(1)</w:t>
      </w:r>
      <w:r w:rsidRPr="00F93018">
        <w:t xml:space="preserve"> of the Veterans</w:t>
      </w:r>
      <w:r w:rsidR="0066504D" w:rsidRPr="00F93018">
        <w:t>’</w:t>
      </w:r>
      <w:r w:rsidRPr="00F93018">
        <w:t xml:space="preserve"> Entitlements Act shall, for the purpose of applying </w:t>
      </w:r>
      <w:r w:rsidR="00AD31CD">
        <w:t>Division 15 of Part III</w:t>
      </w:r>
      <w:r w:rsidRPr="00F93018">
        <w:t xml:space="preserve"> of that Act to and in relation to that person and that other person, </w:t>
      </w:r>
      <w:r w:rsidR="00E3686D">
        <w:t xml:space="preserve">be read as if </w:t>
      </w:r>
      <w:r w:rsidR="00AD31CD">
        <w:t>paragraph (f)</w:t>
      </w:r>
      <w:r w:rsidR="00E3686D">
        <w:t xml:space="preserve"> were omitted from that definition</w:t>
      </w:r>
      <w:r w:rsidRPr="00F93018">
        <w:t>.</w:t>
      </w:r>
    </w:p>
    <w:p w:rsidR="00F966D9" w:rsidRPr="00F93018" w:rsidRDefault="00F966D9" w:rsidP="00F966D9">
      <w:pPr>
        <w:pStyle w:val="subsection"/>
      </w:pPr>
      <w:r w:rsidRPr="00F93018">
        <w:tab/>
        <w:t>(4)</w:t>
      </w:r>
      <w:r w:rsidRPr="00F93018">
        <w:tab/>
        <w:t>Where a person living outside Australia is a child of a person who is in receipt of, or is a claimant for, a pension under Part</w:t>
      </w:r>
      <w:r w:rsidR="00F93018">
        <w:t> </w:t>
      </w:r>
      <w:r w:rsidRPr="00F93018">
        <w:t>III of the Veterans</w:t>
      </w:r>
      <w:r w:rsidR="0066504D" w:rsidRPr="00F93018">
        <w:t>’</w:t>
      </w:r>
      <w:r w:rsidRPr="00F93018">
        <w:t xml:space="preserve"> Entitlements Act, then, notwithstanding the provisions of </w:t>
      </w:r>
      <w:r w:rsidR="00AD31CD">
        <w:t>subsection 5F</w:t>
      </w:r>
      <w:r w:rsidR="00AD31CD" w:rsidRPr="00AD31CD">
        <w:t>(4)</w:t>
      </w:r>
      <w:r w:rsidRPr="00F93018">
        <w:t xml:space="preserve"> of that Act, the person shall be treated as the child of that person for the purposes of that Part if, immediately before 5</w:t>
      </w:r>
      <w:r w:rsidR="00F93018">
        <w:t> </w:t>
      </w:r>
      <w:r w:rsidRPr="00F93018">
        <w:t>September 1985, the child was treated, for the purposes of Division</w:t>
      </w:r>
      <w:r w:rsidR="00F93018">
        <w:t> </w:t>
      </w:r>
      <w:r w:rsidRPr="00F93018">
        <w:t>5 of Part</w:t>
      </w:r>
      <w:r w:rsidR="00F93018">
        <w:t> </w:t>
      </w:r>
      <w:r w:rsidRPr="00F93018">
        <w:t>III of the Repatriation Act as then in force, as a child of that person.</w:t>
      </w:r>
    </w:p>
    <w:p w:rsidR="00F966D9" w:rsidRPr="00F93018" w:rsidRDefault="00F966D9" w:rsidP="00F966D9">
      <w:pPr>
        <w:pStyle w:val="ActHead5"/>
      </w:pPr>
      <w:bookmarkStart w:id="26" w:name="_Toc443477071"/>
      <w:r w:rsidRPr="00F93018">
        <w:rPr>
          <w:rStyle w:val="CharSectno"/>
        </w:rPr>
        <w:t>24</w:t>
      </w:r>
      <w:r w:rsidRPr="00F93018">
        <w:t xml:space="preserve">  Certain persons deemed to be domiciled in Australia</w:t>
      </w:r>
      <w:bookmarkEnd w:id="26"/>
    </w:p>
    <w:p w:rsidR="00F966D9" w:rsidRPr="00F93018" w:rsidRDefault="00F966D9" w:rsidP="00F966D9">
      <w:pPr>
        <w:pStyle w:val="subsection"/>
      </w:pPr>
      <w:r w:rsidRPr="00F93018">
        <w:tab/>
      </w:r>
      <w:r w:rsidR="004E4E0A" w:rsidRPr="00F93018">
        <w:tab/>
      </w:r>
      <w:r w:rsidRPr="00F93018">
        <w:t xml:space="preserve">A person who, before the commencement of the </w:t>
      </w:r>
      <w:r w:rsidRPr="00F93018">
        <w:rPr>
          <w:i/>
        </w:rPr>
        <w:t>Repatriation Act 1952</w:t>
      </w:r>
      <w:r w:rsidRPr="00F93018">
        <w:t>, had satisfied the Commission that the person was resident in Australia or a Territory of the Commonwealth within the period of 12 months immediately preceding the person</w:t>
      </w:r>
      <w:r w:rsidR="0066504D" w:rsidRPr="00F93018">
        <w:t>’</w:t>
      </w:r>
      <w:r w:rsidRPr="00F93018">
        <w:t xml:space="preserve">s appointment, enlistment or enrolment in the naval, military or air forces, or a service auxiliary of any of those forces, of a part of the Dominions of the Crown other than the Commonwealth, shall, for the purposes of </w:t>
      </w:r>
      <w:r w:rsidR="009C5488" w:rsidRPr="00F93018">
        <w:t>sub</w:t>
      </w:r>
      <w:r w:rsidRPr="00F93018">
        <w:t>section</w:t>
      </w:r>
      <w:r w:rsidR="00F93018">
        <w:t> </w:t>
      </w:r>
      <w:r w:rsidRPr="00F93018">
        <w:t>6(2) of the Veterans</w:t>
      </w:r>
      <w:r w:rsidR="0066504D" w:rsidRPr="00F93018">
        <w:t>’</w:t>
      </w:r>
      <w:r w:rsidRPr="00F93018">
        <w:t xml:space="preserve"> Entitlements Act, be deemed to have been domiciled in Australia immediately before the person</w:t>
      </w:r>
      <w:r w:rsidR="0066504D" w:rsidRPr="00F93018">
        <w:t>’</w:t>
      </w:r>
      <w:r w:rsidRPr="00F93018">
        <w:t>s appointment, enlistment or enrolment in those forces.</w:t>
      </w:r>
    </w:p>
    <w:p w:rsidR="004E4E0A" w:rsidRPr="00F93018" w:rsidRDefault="004E4E0A" w:rsidP="004E4E0A">
      <w:pPr>
        <w:pStyle w:val="ActHead5"/>
      </w:pPr>
      <w:bookmarkStart w:id="27" w:name="_Toc443477072"/>
      <w:r w:rsidRPr="00F93018">
        <w:rPr>
          <w:rStyle w:val="CharSectno"/>
        </w:rPr>
        <w:t>25</w:t>
      </w:r>
      <w:r w:rsidRPr="00F93018">
        <w:t xml:space="preserve">  Reduction in rate of pension</w:t>
      </w:r>
      <w:bookmarkEnd w:id="27"/>
    </w:p>
    <w:p w:rsidR="004E4E0A" w:rsidRPr="00F93018" w:rsidRDefault="004E4E0A" w:rsidP="004E4E0A">
      <w:pPr>
        <w:pStyle w:val="subsection"/>
      </w:pPr>
      <w:r w:rsidRPr="00F93018">
        <w:tab/>
        <w:t>(1)</w:t>
      </w:r>
      <w:r w:rsidR="00810002" w:rsidRPr="00F93018">
        <w:tab/>
      </w:r>
      <w:r w:rsidRPr="00F93018">
        <w:t xml:space="preserve">Subject to </w:t>
      </w:r>
      <w:r w:rsidR="00F93018">
        <w:t>subsection (</w:t>
      </w:r>
      <w:r w:rsidRPr="00F93018">
        <w:t xml:space="preserve">2), where a person was, immediately before the commencing date, in receipt of a pension (not being a service pension) under a repealed Act the rate of which was reduced in accordance with </w:t>
      </w:r>
      <w:r w:rsidR="009C5488" w:rsidRPr="00F93018">
        <w:t>sub</w:t>
      </w:r>
      <w:r w:rsidRPr="00F93018">
        <w:t>section</w:t>
      </w:r>
      <w:r w:rsidR="00F93018">
        <w:t> </w:t>
      </w:r>
      <w:r w:rsidRPr="00F93018">
        <w:t>24(1),</w:t>
      </w:r>
      <w:r w:rsidR="00810002" w:rsidRPr="00F93018">
        <w:t xml:space="preserve"> 101</w:t>
      </w:r>
      <w:r w:rsidRPr="00F93018">
        <w:t>(1), 107C(6) or 107Q(3) of the Repatriation Act, the amount of that deduction shall not be increased on or after the commencing date, by reason of the application of section</w:t>
      </w:r>
      <w:r w:rsidR="00F93018">
        <w:t> </w:t>
      </w:r>
      <w:r w:rsidRPr="00F93018">
        <w:t>26 of the Veterans</w:t>
      </w:r>
      <w:r w:rsidR="0066504D" w:rsidRPr="00F93018">
        <w:t>’</w:t>
      </w:r>
      <w:r w:rsidRPr="00F93018">
        <w:t xml:space="preserve"> Entitlements Act to and in relation to that pension.</w:t>
      </w:r>
    </w:p>
    <w:p w:rsidR="004E4E0A" w:rsidRPr="00F93018" w:rsidRDefault="004E4E0A" w:rsidP="004E4E0A">
      <w:pPr>
        <w:pStyle w:val="subsection"/>
      </w:pPr>
      <w:r w:rsidRPr="00F93018">
        <w:tab/>
        <w:t>(2)</w:t>
      </w:r>
      <w:r w:rsidR="00F0402C" w:rsidRPr="00F93018">
        <w:tab/>
      </w:r>
      <w:r w:rsidRPr="00F93018">
        <w:t>Where</w:t>
      </w:r>
      <w:r w:rsidR="00810002" w:rsidRPr="00F93018">
        <w:t>:</w:t>
      </w:r>
    </w:p>
    <w:p w:rsidR="004E4E0A" w:rsidRPr="00F93018" w:rsidRDefault="004E4E0A" w:rsidP="00F0402C">
      <w:pPr>
        <w:pStyle w:val="paragraph"/>
      </w:pPr>
      <w:r w:rsidRPr="00F93018">
        <w:tab/>
        <w:t>(a)</w:t>
      </w:r>
      <w:r w:rsidRPr="00F93018">
        <w:tab/>
        <w:t xml:space="preserve">a person is in receipt of a pension to which </w:t>
      </w:r>
      <w:r w:rsidR="00F93018">
        <w:t>subsection (</w:t>
      </w:r>
      <w:r w:rsidRPr="00F93018">
        <w:t>1) applies; and</w:t>
      </w:r>
    </w:p>
    <w:p w:rsidR="00F375CB" w:rsidRPr="00F93018" w:rsidRDefault="004E4E0A" w:rsidP="00F375CB">
      <w:pPr>
        <w:pStyle w:val="paragraph"/>
      </w:pPr>
      <w:r w:rsidRPr="00F93018">
        <w:tab/>
        <w:t>(b)</w:t>
      </w:r>
      <w:r w:rsidRPr="00F93018">
        <w:tab/>
        <w:t>the amount of the periodical payments received by the person under a law of a foreign country or of a State has been increased, or a lump</w:t>
      </w:r>
      <w:r w:rsidR="00F93018">
        <w:noBreakHyphen/>
      </w:r>
      <w:r w:rsidRPr="00F93018">
        <w:t>sum payment has been so received, since the amount of that reduction was calculated or last calculated</w:t>
      </w:r>
      <w:r w:rsidR="00F375CB" w:rsidRPr="00F93018">
        <w:t>;</w:t>
      </w:r>
    </w:p>
    <w:p w:rsidR="004E4E0A" w:rsidRPr="00F93018" w:rsidRDefault="004E4E0A" w:rsidP="00F375CB">
      <w:pPr>
        <w:pStyle w:val="subsection2"/>
      </w:pPr>
      <w:r w:rsidRPr="00F93018">
        <w:t>the amount of the reduction shall be re</w:t>
      </w:r>
      <w:r w:rsidR="00F93018">
        <w:noBreakHyphen/>
      </w:r>
      <w:r w:rsidRPr="00F93018">
        <w:t>calculated in accordance with the provisions of section</w:t>
      </w:r>
      <w:r w:rsidR="00F93018">
        <w:t> </w:t>
      </w:r>
      <w:r w:rsidRPr="00F93018">
        <w:t>26 of the Veterans</w:t>
      </w:r>
      <w:r w:rsidR="0066504D" w:rsidRPr="00F93018">
        <w:t>’</w:t>
      </w:r>
      <w:r w:rsidRPr="00F93018">
        <w:t xml:space="preserve"> Entitlements Act and, if the amount of the reduction as so re</w:t>
      </w:r>
      <w:r w:rsidR="00F93018">
        <w:noBreakHyphen/>
      </w:r>
      <w:r w:rsidRPr="00F93018">
        <w:t>calculated exceeds the amount of the reduction immediately before the commencing date, that pension shall be reduced by the amount of the reduction as so re</w:t>
      </w:r>
      <w:r w:rsidR="00F93018">
        <w:noBreakHyphen/>
      </w:r>
      <w:r w:rsidRPr="00F93018">
        <w:t xml:space="preserve">calculated and </w:t>
      </w:r>
      <w:r w:rsidR="00F93018">
        <w:t>subsection (</w:t>
      </w:r>
      <w:r w:rsidRPr="00F93018">
        <w:t xml:space="preserve">1) of this section ceases to apply to the pension but, in any other case, </w:t>
      </w:r>
      <w:r w:rsidR="00F93018">
        <w:t>subsection (</w:t>
      </w:r>
      <w:r w:rsidRPr="00F93018">
        <w:t>1) continues to apply to the pension.</w:t>
      </w:r>
    </w:p>
    <w:p w:rsidR="004E4E0A" w:rsidRPr="00F93018" w:rsidRDefault="004E4E0A" w:rsidP="004E4E0A">
      <w:pPr>
        <w:pStyle w:val="subsection"/>
      </w:pPr>
      <w:r w:rsidRPr="00F93018">
        <w:tab/>
        <w:t>(3)</w:t>
      </w:r>
      <w:r w:rsidR="00F0402C" w:rsidRPr="00F93018">
        <w:tab/>
      </w:r>
      <w:r w:rsidRPr="00F93018">
        <w:t>Where a pension is granted to a person under Part</w:t>
      </w:r>
      <w:r w:rsidR="00F93018">
        <w:t> </w:t>
      </w:r>
      <w:r w:rsidRPr="00F93018">
        <w:t>II or IV of the Veterans</w:t>
      </w:r>
      <w:r w:rsidR="0066504D" w:rsidRPr="00F93018">
        <w:t>’</w:t>
      </w:r>
      <w:r w:rsidRPr="00F93018">
        <w:t xml:space="preserve"> Entitlements Act and payment of the pension from a date before the commencing date is approved, the person shall be deemed to have been in receipt of that pension immediately before the commencing date for the purposes of </w:t>
      </w:r>
      <w:r w:rsidR="00F93018">
        <w:t>subsection (</w:t>
      </w:r>
      <w:r w:rsidRPr="00F93018">
        <w:t>1).</w:t>
      </w:r>
    </w:p>
    <w:p w:rsidR="00F0402C" w:rsidRPr="00F93018" w:rsidRDefault="00F0402C" w:rsidP="00F0402C">
      <w:pPr>
        <w:pStyle w:val="ActHead5"/>
      </w:pPr>
      <w:bookmarkStart w:id="28" w:name="_Toc443477073"/>
      <w:r w:rsidRPr="00F93018">
        <w:rPr>
          <w:rStyle w:val="CharSectno"/>
        </w:rPr>
        <w:t>26</w:t>
      </w:r>
      <w:r w:rsidRPr="00F93018">
        <w:t xml:space="preserve">  Summons</w:t>
      </w:r>
      <w:bookmarkEnd w:id="28"/>
    </w:p>
    <w:p w:rsidR="00F0402C" w:rsidRPr="00F93018" w:rsidRDefault="00F0402C" w:rsidP="00810002">
      <w:pPr>
        <w:pStyle w:val="subsection"/>
      </w:pPr>
      <w:r w:rsidRPr="00F93018">
        <w:tab/>
      </w:r>
      <w:r w:rsidRPr="00F93018">
        <w:tab/>
        <w:t>Where a summons had been issued before the commencing date requiring a person to appear and give evidence, or produce documents, on or after that date</w:t>
      </w:r>
      <w:r w:rsidR="00810002" w:rsidRPr="00F93018">
        <w:t>:</w:t>
      </w:r>
    </w:p>
    <w:p w:rsidR="00F0402C" w:rsidRPr="00F93018" w:rsidRDefault="00F0402C" w:rsidP="00F0402C">
      <w:pPr>
        <w:pStyle w:val="paragraph"/>
      </w:pPr>
      <w:r w:rsidRPr="00F93018">
        <w:tab/>
        <w:t>(a)</w:t>
      </w:r>
      <w:r w:rsidRPr="00F93018">
        <w:tab/>
        <w:t>if the summons was issued under section</w:t>
      </w:r>
      <w:r w:rsidR="00F93018">
        <w:t> </w:t>
      </w:r>
      <w:r w:rsidRPr="00F93018">
        <w:t>29B of the Repatriation Act</w:t>
      </w:r>
      <w:r w:rsidR="00810002" w:rsidRPr="00F93018">
        <w:t>—</w:t>
      </w:r>
      <w:r w:rsidRPr="00F93018">
        <w:t>section</w:t>
      </w:r>
      <w:r w:rsidR="00F93018">
        <w:t> </w:t>
      </w:r>
      <w:r w:rsidRPr="00F93018">
        <w:t>32 of the Veterans</w:t>
      </w:r>
      <w:r w:rsidR="0066504D" w:rsidRPr="00F93018">
        <w:t>’</w:t>
      </w:r>
      <w:r w:rsidRPr="00F93018">
        <w:t xml:space="preserve"> Entitlements Act;</w:t>
      </w:r>
    </w:p>
    <w:p w:rsidR="00F0402C" w:rsidRPr="00F93018" w:rsidRDefault="00F0402C" w:rsidP="00F0402C">
      <w:pPr>
        <w:pStyle w:val="paragraph"/>
      </w:pPr>
      <w:r w:rsidRPr="00F93018">
        <w:tab/>
        <w:t>(b)</w:t>
      </w:r>
      <w:r w:rsidRPr="00F93018">
        <w:tab/>
        <w:t>if the summons was issued under section</w:t>
      </w:r>
      <w:r w:rsidR="00F93018">
        <w:t> </w:t>
      </w:r>
      <w:r w:rsidRPr="00F93018">
        <w:t>107VV of the Repatriation Act, in its application in accordance with section</w:t>
      </w:r>
      <w:r w:rsidR="00F93018">
        <w:t> </w:t>
      </w:r>
      <w:r w:rsidRPr="00F93018">
        <w:t>90C of that Act</w:t>
      </w:r>
      <w:r w:rsidR="00810002" w:rsidRPr="00F93018">
        <w:t>—</w:t>
      </w:r>
      <w:r w:rsidRPr="00F93018">
        <w:t>section</w:t>
      </w:r>
      <w:r w:rsidR="00F93018">
        <w:t> </w:t>
      </w:r>
      <w:r w:rsidRPr="00F93018">
        <w:t>60 of the Veterans</w:t>
      </w:r>
      <w:r w:rsidR="0066504D" w:rsidRPr="00F93018">
        <w:t>’</w:t>
      </w:r>
      <w:r w:rsidRPr="00F93018">
        <w:t xml:space="preserve"> Entitlements Act; or</w:t>
      </w:r>
    </w:p>
    <w:p w:rsidR="00F0402C" w:rsidRPr="00F93018" w:rsidRDefault="00F0402C" w:rsidP="00F0402C">
      <w:pPr>
        <w:pStyle w:val="paragraph"/>
      </w:pPr>
      <w:r w:rsidRPr="00F93018">
        <w:tab/>
        <w:t>(c)</w:t>
      </w:r>
      <w:r w:rsidRPr="00F93018">
        <w:tab/>
        <w:t>if the summons was issued under section</w:t>
      </w:r>
      <w:r w:rsidR="00F93018">
        <w:t> </w:t>
      </w:r>
      <w:r w:rsidRPr="00F93018">
        <w:t>107VV of the Repatriation Act otherwise than in its application in accordance with section</w:t>
      </w:r>
      <w:r w:rsidR="00F93018">
        <w:t> </w:t>
      </w:r>
      <w:r w:rsidRPr="00F93018">
        <w:t>90C of that Act</w:t>
      </w:r>
      <w:r w:rsidR="008A1007" w:rsidRPr="00F93018">
        <w:t>—</w:t>
      </w:r>
      <w:r w:rsidRPr="00F93018">
        <w:t>section</w:t>
      </w:r>
      <w:r w:rsidR="00F93018">
        <w:t> </w:t>
      </w:r>
      <w:r w:rsidRPr="00F93018">
        <w:t>151 of the Veterans</w:t>
      </w:r>
      <w:r w:rsidR="0066504D" w:rsidRPr="00F93018">
        <w:t>’</w:t>
      </w:r>
      <w:r w:rsidRPr="00F93018">
        <w:t xml:space="preserve"> Entitlements Act</w:t>
      </w:r>
      <w:r w:rsidR="0083455B" w:rsidRPr="00F93018">
        <w:t>;</w:t>
      </w:r>
    </w:p>
    <w:p w:rsidR="00F0402C" w:rsidRPr="00F93018" w:rsidRDefault="00F0402C" w:rsidP="00810002">
      <w:pPr>
        <w:pStyle w:val="subsection2"/>
      </w:pPr>
      <w:r w:rsidRPr="00F93018">
        <w:t>applies to and in relation to the summons as if it had been issued under that section of the Veterans</w:t>
      </w:r>
      <w:r w:rsidR="0066504D" w:rsidRPr="00F93018">
        <w:t>’</w:t>
      </w:r>
      <w:r w:rsidRPr="00F93018">
        <w:t xml:space="preserve"> Entitlements Act.</w:t>
      </w:r>
    </w:p>
    <w:p w:rsidR="00F0402C" w:rsidRPr="00F93018" w:rsidRDefault="00F0402C" w:rsidP="00F0402C">
      <w:pPr>
        <w:pStyle w:val="ActHead5"/>
      </w:pPr>
      <w:bookmarkStart w:id="29" w:name="_Toc443477074"/>
      <w:r w:rsidRPr="00F93018">
        <w:rPr>
          <w:rStyle w:val="CharSectno"/>
        </w:rPr>
        <w:t>27</w:t>
      </w:r>
      <w:r w:rsidRPr="00F93018">
        <w:t xml:space="preserve">  Guide to Assessment of Rates of Veterans</w:t>
      </w:r>
      <w:r w:rsidR="0066504D" w:rsidRPr="00F93018">
        <w:t>’</w:t>
      </w:r>
      <w:r w:rsidRPr="00F93018">
        <w:t xml:space="preserve"> Pensions</w:t>
      </w:r>
      <w:bookmarkEnd w:id="29"/>
    </w:p>
    <w:p w:rsidR="00F0402C" w:rsidRPr="00F93018" w:rsidRDefault="00F0402C" w:rsidP="00F0402C">
      <w:pPr>
        <w:pStyle w:val="subsection"/>
      </w:pPr>
      <w:r w:rsidRPr="00F93018">
        <w:tab/>
        <w:t>(1)</w:t>
      </w:r>
      <w:r w:rsidRPr="00F93018">
        <w:tab/>
        <w:t xml:space="preserve">Subject to </w:t>
      </w:r>
      <w:r w:rsidR="00F93018">
        <w:t>subsection (</w:t>
      </w:r>
      <w:r w:rsidRPr="00F93018">
        <w:t xml:space="preserve">2) of this section, </w:t>
      </w:r>
      <w:r w:rsidR="009C5488" w:rsidRPr="00F93018">
        <w:t>sub</w:t>
      </w:r>
      <w:r w:rsidRPr="00F93018">
        <w:t>sections</w:t>
      </w:r>
      <w:r w:rsidR="00F93018">
        <w:t> </w:t>
      </w:r>
      <w:r w:rsidRPr="00F93018">
        <w:t>22(4) and 29(4) of the Veterans</w:t>
      </w:r>
      <w:r w:rsidR="0066504D" w:rsidRPr="00F93018">
        <w:t>’</w:t>
      </w:r>
      <w:r w:rsidRPr="00F93018">
        <w:t xml:space="preserve"> Entitlements Act do not apply to a determination of the degree of incapacity of a veteran from war</w:t>
      </w:r>
      <w:r w:rsidR="00F93018">
        <w:noBreakHyphen/>
      </w:r>
      <w:r w:rsidRPr="00F93018">
        <w:t>caused injury or war</w:t>
      </w:r>
      <w:r w:rsidR="00F93018">
        <w:noBreakHyphen/>
      </w:r>
      <w:r w:rsidRPr="00F93018">
        <w:t xml:space="preserve">caused disease, or both, </w:t>
      </w:r>
      <w:r w:rsidR="008E2851" w:rsidRPr="00F93018">
        <w:t>made by the Commission before 1</w:t>
      </w:r>
      <w:r w:rsidR="00F93018">
        <w:t> </w:t>
      </w:r>
      <w:r w:rsidR="008E2851" w:rsidRPr="00F93018">
        <w:t>November 1986</w:t>
      </w:r>
      <w:r w:rsidRPr="00F93018">
        <w:t>.</w:t>
      </w:r>
    </w:p>
    <w:p w:rsidR="00F0402C" w:rsidRPr="00F93018" w:rsidRDefault="00F0402C" w:rsidP="008E2851">
      <w:pPr>
        <w:pStyle w:val="subsection"/>
      </w:pPr>
      <w:r w:rsidRPr="00F93018">
        <w:tab/>
        <w:t>(2)</w:t>
      </w:r>
      <w:r w:rsidRPr="00F93018">
        <w:tab/>
        <w:t xml:space="preserve">Where, on or after the commencing date and before </w:t>
      </w:r>
      <w:r w:rsidR="008E2851" w:rsidRPr="00F93018">
        <w:t>1</w:t>
      </w:r>
      <w:r w:rsidR="00F93018">
        <w:t> </w:t>
      </w:r>
      <w:r w:rsidR="008E2851" w:rsidRPr="00F93018">
        <w:t xml:space="preserve">November 1986, the Commission </w:t>
      </w:r>
      <w:r w:rsidRPr="00F93018">
        <w:t>is making a determination of the degree of incapacity of a veteran from war</w:t>
      </w:r>
      <w:r w:rsidR="00F93018">
        <w:noBreakHyphen/>
      </w:r>
      <w:r w:rsidRPr="00F93018">
        <w:t>caused injury or war</w:t>
      </w:r>
      <w:r w:rsidR="00F93018">
        <w:noBreakHyphen/>
      </w:r>
      <w:r w:rsidRPr="00F93018">
        <w:t>caused disease, or both, it shall make its determination having regard to the material before it and, if it is of the opinion that the material before it is sufficient to enable it to do so, it may make its decision according to the provisions of the approved Guide to the Assessment of Rates of Veterans</w:t>
      </w:r>
      <w:r w:rsidR="0066504D" w:rsidRPr="00F93018">
        <w:t>’</w:t>
      </w:r>
      <w:r w:rsidRPr="00F93018">
        <w:t xml:space="preserve"> Pensions.</w:t>
      </w:r>
    </w:p>
    <w:p w:rsidR="008E2851" w:rsidRPr="00F93018" w:rsidRDefault="008E2851" w:rsidP="008E2851">
      <w:pPr>
        <w:pStyle w:val="subsection"/>
      </w:pPr>
      <w:r w:rsidRPr="00F93018">
        <w:tab/>
        <w:t>(2A)</w:t>
      </w:r>
      <w:r w:rsidRPr="00F93018">
        <w:tab/>
        <w:t>Where, on or after the commencing date and before 1</w:t>
      </w:r>
      <w:r w:rsidR="00F93018">
        <w:t> </w:t>
      </w:r>
      <w:r w:rsidRPr="00F93018">
        <w:t>November 1986, the Commission makes a decision determining the degree of incapacity of a veteran from war</w:t>
      </w:r>
      <w:r w:rsidR="00F93018">
        <w:noBreakHyphen/>
      </w:r>
      <w:r w:rsidRPr="00F93018">
        <w:t>caused injury or war</w:t>
      </w:r>
      <w:r w:rsidR="00F93018">
        <w:noBreakHyphen/>
      </w:r>
      <w:r w:rsidRPr="00F93018">
        <w:t>caused disease, or both, according to the provisions of the approved Guide to the Assessment of Rates of Veterans’ Pensions, it shall state in that decision that the degree of incapacity was determined according to the provisions of that Guide. Back to Top</w:t>
      </w:r>
      <w:r w:rsidR="0083455B" w:rsidRPr="00F93018">
        <w:t>.</w:t>
      </w:r>
    </w:p>
    <w:p w:rsidR="008E2851" w:rsidRPr="00F93018" w:rsidRDefault="008E2851" w:rsidP="008E2851">
      <w:pPr>
        <w:pStyle w:val="subsection"/>
      </w:pPr>
      <w:r w:rsidRPr="00F93018">
        <w:tab/>
        <w:t>(2B)</w:t>
      </w:r>
      <w:r w:rsidRPr="00F93018">
        <w:tab/>
        <w:t xml:space="preserve">Subject to </w:t>
      </w:r>
      <w:r w:rsidR="00F93018">
        <w:t>subsection (</w:t>
      </w:r>
      <w:r w:rsidRPr="00F93018">
        <w:t>2C) of this section, subsections</w:t>
      </w:r>
      <w:r w:rsidR="00F93018">
        <w:t> </w:t>
      </w:r>
      <w:r w:rsidRPr="00F93018">
        <w:t>22(4) and 29 (4) of the Veterans</w:t>
      </w:r>
      <w:r w:rsidR="00387616">
        <w:t>’</w:t>
      </w:r>
      <w:r w:rsidRPr="00F93018">
        <w:t xml:space="preserve"> Entitlements Act do not apply to a determination with respect to the degree of incapacity of a veteran from war</w:t>
      </w:r>
      <w:r w:rsidR="00F93018">
        <w:noBreakHyphen/>
      </w:r>
      <w:r w:rsidRPr="00F93018">
        <w:t>caused injury or war</w:t>
      </w:r>
      <w:r w:rsidR="00F93018">
        <w:noBreakHyphen/>
      </w:r>
      <w:r w:rsidRPr="00F93018">
        <w:t>caused disease or both</w:t>
      </w:r>
      <w:r w:rsidR="0083455B" w:rsidRPr="00F93018">
        <w:t>:</w:t>
      </w:r>
    </w:p>
    <w:p w:rsidR="008E2851" w:rsidRPr="00F93018" w:rsidRDefault="008E2851" w:rsidP="003452C9">
      <w:pPr>
        <w:pStyle w:val="paragraph"/>
      </w:pPr>
      <w:r w:rsidRPr="00F93018">
        <w:tab/>
        <w:t>(a)</w:t>
      </w:r>
      <w:r w:rsidRPr="00F93018">
        <w:tab/>
        <w:t>made by the Board upon a review of a decision of the Commission made by the Commission before 1</w:t>
      </w:r>
      <w:r w:rsidR="00F93018">
        <w:t> </w:t>
      </w:r>
      <w:r w:rsidRPr="00F93018">
        <w:t>November 1986; or</w:t>
      </w:r>
    </w:p>
    <w:p w:rsidR="008E2851" w:rsidRPr="00F93018" w:rsidRDefault="008E2851" w:rsidP="003452C9">
      <w:pPr>
        <w:pStyle w:val="paragraph"/>
      </w:pPr>
      <w:r w:rsidRPr="00F93018">
        <w:tab/>
        <w:t>(b)</w:t>
      </w:r>
      <w:r w:rsidRPr="00F93018">
        <w:tab/>
        <w:t>made by the Administrative Appeals Tribunal upon a review of a decision of the Board affirming or setting aside such a decision of the Commission.</w:t>
      </w:r>
    </w:p>
    <w:p w:rsidR="008E2851" w:rsidRPr="00F93018" w:rsidRDefault="008E2851" w:rsidP="008E2851">
      <w:pPr>
        <w:pStyle w:val="subsection"/>
      </w:pPr>
      <w:r w:rsidRPr="00F93018">
        <w:tab/>
        <w:t>(2C)</w:t>
      </w:r>
      <w:r w:rsidRPr="00F93018">
        <w:tab/>
        <w:t>Where, on or after the commencing date and before 1</w:t>
      </w:r>
      <w:r w:rsidR="00F93018">
        <w:t> </w:t>
      </w:r>
      <w:r w:rsidRPr="00F93018">
        <w:t>November 1986, the Commission makes a decision determining the degree of incapacity of a veteran from war</w:t>
      </w:r>
      <w:r w:rsidR="00F93018">
        <w:noBreakHyphen/>
      </w:r>
      <w:r w:rsidRPr="00F93018">
        <w:t>caused injury or war</w:t>
      </w:r>
      <w:r w:rsidR="00F93018">
        <w:noBreakHyphen/>
      </w:r>
      <w:r w:rsidRPr="00F93018">
        <w:t>caused disease, or both, and states in the decision that the degree of incapacity was determined according to the provisions of the approved Guide to the Assessment of Rates of Veterans’ Pensions</w:t>
      </w:r>
      <w:r w:rsidR="0083455B" w:rsidRPr="00F93018">
        <w:t>:</w:t>
      </w:r>
    </w:p>
    <w:p w:rsidR="008E2851" w:rsidRPr="00F93018" w:rsidRDefault="008E2851" w:rsidP="003452C9">
      <w:pPr>
        <w:pStyle w:val="paragraph"/>
      </w:pPr>
      <w:r w:rsidRPr="00F93018">
        <w:tab/>
        <w:t>(a)</w:t>
      </w:r>
      <w:r w:rsidRPr="00F93018">
        <w:tab/>
        <w:t>the Board shall, if it reviews that determination; or</w:t>
      </w:r>
    </w:p>
    <w:p w:rsidR="00614356" w:rsidRPr="00F93018" w:rsidRDefault="008E2851" w:rsidP="003452C9">
      <w:pPr>
        <w:pStyle w:val="paragraph"/>
      </w:pPr>
      <w:r w:rsidRPr="00F93018">
        <w:tab/>
        <w:t>(b)</w:t>
      </w:r>
      <w:r w:rsidRPr="00F93018">
        <w:tab/>
        <w:t>the Administrative Appeals Tribunal shall, if it reviews a decision of the Board affirming or setting aside that determination</w:t>
      </w:r>
      <w:r w:rsidR="003452C9" w:rsidRPr="00F93018">
        <w:t>;</w:t>
      </w:r>
    </w:p>
    <w:p w:rsidR="008E2851" w:rsidRPr="00F93018" w:rsidRDefault="008E2851" w:rsidP="0083455B">
      <w:pPr>
        <w:pStyle w:val="subsection2"/>
      </w:pPr>
      <w:r w:rsidRPr="00F93018">
        <w:t>make its decision on the review with respect to that degree of incapacity</w:t>
      </w:r>
      <w:r w:rsidR="00614356" w:rsidRPr="00F93018">
        <w:t xml:space="preserve"> </w:t>
      </w:r>
      <w:r w:rsidRPr="00F93018">
        <w:t>according t</w:t>
      </w:r>
      <w:r w:rsidR="00614356" w:rsidRPr="00F93018">
        <w:t>o the provisions of that Guide</w:t>
      </w:r>
      <w:r w:rsidR="003452C9" w:rsidRPr="00F93018">
        <w:t>.</w:t>
      </w:r>
    </w:p>
    <w:p w:rsidR="00F0402C" w:rsidRPr="00F93018" w:rsidRDefault="00F0402C" w:rsidP="008E2851">
      <w:pPr>
        <w:pStyle w:val="subsection"/>
      </w:pPr>
      <w:r w:rsidRPr="00F93018">
        <w:tab/>
        <w:t>(3)</w:t>
      </w:r>
      <w:r w:rsidRPr="00F93018">
        <w:tab/>
        <w:t xml:space="preserve">In </w:t>
      </w:r>
      <w:r w:rsidR="00F93018">
        <w:t>subsections (</w:t>
      </w:r>
      <w:r w:rsidR="00614356" w:rsidRPr="00F93018">
        <w:t>1), (2), (2A), (2B) and (2C)</w:t>
      </w:r>
      <w:r w:rsidR="00810002" w:rsidRPr="00F93018">
        <w:t>:</w:t>
      </w:r>
    </w:p>
    <w:p w:rsidR="00F0402C" w:rsidRPr="00F93018" w:rsidRDefault="00F0402C" w:rsidP="00F0402C">
      <w:pPr>
        <w:pStyle w:val="paragraph"/>
      </w:pPr>
      <w:r w:rsidRPr="00F93018">
        <w:tab/>
        <w:t>(a)</w:t>
      </w:r>
      <w:r w:rsidRPr="00F93018">
        <w:tab/>
        <w:t xml:space="preserve">a reference to a veteran shall be read as including a reference to a member of the Forces, or a member of a Peacekeeping Force, as defined by </w:t>
      </w:r>
      <w:r w:rsidR="009C5488" w:rsidRPr="00F93018">
        <w:t>sub</w:t>
      </w:r>
      <w:r w:rsidRPr="00F93018">
        <w:t>section</w:t>
      </w:r>
      <w:r w:rsidR="00F93018">
        <w:t> </w:t>
      </w:r>
      <w:r w:rsidRPr="00F93018">
        <w:t>68(1) of the Veterans</w:t>
      </w:r>
      <w:r w:rsidR="0066504D" w:rsidRPr="00F93018">
        <w:t>’</w:t>
      </w:r>
      <w:r w:rsidRPr="00F93018">
        <w:t xml:space="preserve"> Entitlements Act; and</w:t>
      </w:r>
    </w:p>
    <w:p w:rsidR="00F0402C" w:rsidRPr="00F93018" w:rsidRDefault="00F0402C" w:rsidP="00F0402C">
      <w:pPr>
        <w:pStyle w:val="paragraph"/>
      </w:pPr>
      <w:r w:rsidRPr="00F93018">
        <w:tab/>
        <w:t>(b)</w:t>
      </w:r>
      <w:r w:rsidRPr="00F93018">
        <w:tab/>
        <w:t>a reference to a war</w:t>
      </w:r>
      <w:r w:rsidR="00F93018">
        <w:noBreakHyphen/>
      </w:r>
      <w:r w:rsidRPr="00F93018">
        <w:t>caused injury shall be read as including a reference to a defence</w:t>
      </w:r>
      <w:r w:rsidR="00F93018">
        <w:noBreakHyphen/>
      </w:r>
      <w:r w:rsidRPr="00F93018">
        <w:t>caused injury and a reference to a war</w:t>
      </w:r>
      <w:r w:rsidR="00F93018">
        <w:noBreakHyphen/>
      </w:r>
      <w:r w:rsidRPr="00F93018">
        <w:t>caused disease shall be read as including a reference to a defence</w:t>
      </w:r>
      <w:r w:rsidR="00F93018">
        <w:noBreakHyphen/>
      </w:r>
      <w:r w:rsidRPr="00F93018">
        <w:t>caused disease.</w:t>
      </w:r>
    </w:p>
    <w:p w:rsidR="00F0402C" w:rsidRPr="00F93018" w:rsidRDefault="00F0402C" w:rsidP="00F0402C">
      <w:pPr>
        <w:pStyle w:val="ActHead5"/>
      </w:pPr>
      <w:bookmarkStart w:id="30" w:name="_Toc443477075"/>
      <w:r w:rsidRPr="00F93018">
        <w:rPr>
          <w:rStyle w:val="CharSectno"/>
        </w:rPr>
        <w:t>28</w:t>
      </w:r>
      <w:r w:rsidRPr="00F93018">
        <w:t xml:space="preserve">  Savings—child living outside Australia</w:t>
      </w:r>
      <w:bookmarkEnd w:id="30"/>
    </w:p>
    <w:p w:rsidR="00F0402C" w:rsidRPr="00F93018" w:rsidRDefault="00F0402C" w:rsidP="00F0402C">
      <w:pPr>
        <w:pStyle w:val="subsection"/>
      </w:pPr>
      <w:r w:rsidRPr="00F93018">
        <w:tab/>
      </w:r>
      <w:r w:rsidRPr="00F93018">
        <w:tab/>
        <w:t>Where</w:t>
      </w:r>
      <w:r w:rsidR="00810002" w:rsidRPr="00F93018">
        <w:t>:</w:t>
      </w:r>
    </w:p>
    <w:p w:rsidR="00F0402C" w:rsidRPr="00F93018" w:rsidRDefault="00F0402C" w:rsidP="00F0402C">
      <w:pPr>
        <w:pStyle w:val="paragraph"/>
      </w:pPr>
      <w:r w:rsidRPr="00F93018">
        <w:tab/>
        <w:t>(a)</w:t>
      </w:r>
      <w:r w:rsidRPr="00F93018">
        <w:tab/>
        <w:t>a person was in receipt of, or was a claimant for, a service pension under Division</w:t>
      </w:r>
      <w:r w:rsidR="00F93018">
        <w:t> </w:t>
      </w:r>
      <w:r w:rsidRPr="00F93018">
        <w:t>5 of Part</w:t>
      </w:r>
      <w:r w:rsidR="00F93018">
        <w:t> </w:t>
      </w:r>
      <w:r w:rsidRPr="00F93018">
        <w:t>III of the Repatriation Act on 4</w:t>
      </w:r>
      <w:r w:rsidR="00F93018">
        <w:t> </w:t>
      </w:r>
      <w:r w:rsidRPr="00F93018">
        <w:t>September 1985;</w:t>
      </w:r>
    </w:p>
    <w:p w:rsidR="00F0402C" w:rsidRPr="00F93018" w:rsidRDefault="00F0402C" w:rsidP="00F0402C">
      <w:pPr>
        <w:pStyle w:val="paragraph"/>
      </w:pPr>
      <w:r w:rsidRPr="00F93018">
        <w:tab/>
        <w:t>(b)</w:t>
      </w:r>
      <w:r w:rsidRPr="00F93018">
        <w:tab/>
        <w:t>the person</w:t>
      </w:r>
      <w:r w:rsidR="008A1007" w:rsidRPr="00F93018">
        <w:t>:</w:t>
      </w:r>
    </w:p>
    <w:p w:rsidR="00F0402C" w:rsidRPr="00F93018" w:rsidRDefault="00F0402C" w:rsidP="00F0402C">
      <w:pPr>
        <w:pStyle w:val="paragraphsub"/>
      </w:pPr>
      <w:r w:rsidRPr="00F93018">
        <w:tab/>
        <w:t>(i)</w:t>
      </w:r>
      <w:r w:rsidRPr="00F93018">
        <w:tab/>
        <w:t>has received that pension continuously since 5</w:t>
      </w:r>
      <w:r w:rsidR="00F93018">
        <w:t> </w:t>
      </w:r>
      <w:r w:rsidRPr="00F93018">
        <w:t>September 1985; or</w:t>
      </w:r>
    </w:p>
    <w:p w:rsidR="00F0402C" w:rsidRPr="00F93018" w:rsidRDefault="00F0402C" w:rsidP="00F0402C">
      <w:pPr>
        <w:pStyle w:val="paragraphsub"/>
      </w:pPr>
      <w:r w:rsidRPr="00F93018">
        <w:tab/>
        <w:t>(ii)</w:t>
      </w:r>
      <w:r w:rsidRPr="00F93018">
        <w:tab/>
        <w:t>has been granted a service pension in pursuance of that claim under that Division or under Part</w:t>
      </w:r>
      <w:r w:rsidR="00F93018">
        <w:t> </w:t>
      </w:r>
      <w:r w:rsidRPr="00F93018">
        <w:t>III of the Veterans</w:t>
      </w:r>
      <w:r w:rsidR="0066504D" w:rsidRPr="00F93018">
        <w:t>’</w:t>
      </w:r>
      <w:r w:rsidRPr="00F93018">
        <w:t xml:space="preserve"> Entitlements Act and has been in receipt of that pension continuously since it was so granted, as the case may be;</w:t>
      </w:r>
    </w:p>
    <w:p w:rsidR="00F0402C" w:rsidRPr="00F93018" w:rsidRDefault="00F0402C" w:rsidP="00F0402C">
      <w:pPr>
        <w:pStyle w:val="paragraph"/>
      </w:pPr>
      <w:r w:rsidRPr="00F93018">
        <w:tab/>
        <w:t>(c)</w:t>
      </w:r>
      <w:r w:rsidRPr="00F93018">
        <w:tab/>
        <w:t>a child of that person is living outside Australia; and</w:t>
      </w:r>
    </w:p>
    <w:p w:rsidR="00F375CB" w:rsidRPr="00F93018" w:rsidRDefault="00F0402C" w:rsidP="00F0402C">
      <w:pPr>
        <w:pStyle w:val="paragraph"/>
      </w:pPr>
      <w:r w:rsidRPr="00F93018">
        <w:tab/>
        <w:t>(d)</w:t>
      </w:r>
      <w:r w:rsidRPr="00F93018">
        <w:tab/>
        <w:t>that child was, on 4</w:t>
      </w:r>
      <w:r w:rsidR="00F93018">
        <w:t> </w:t>
      </w:r>
      <w:r w:rsidRPr="00F93018">
        <w:t>September 1985, treated for the purposes of Division</w:t>
      </w:r>
      <w:r w:rsidR="00F93018">
        <w:t> </w:t>
      </w:r>
      <w:r w:rsidRPr="00F93018">
        <w:t>5 of Part</w:t>
      </w:r>
      <w:r w:rsidR="00F93018">
        <w:t> </w:t>
      </w:r>
      <w:r w:rsidRPr="00F93018">
        <w:t>III of the Repatriation Act as then in force, as a child of that person</w:t>
      </w:r>
      <w:r w:rsidR="00F375CB" w:rsidRPr="00F93018">
        <w:t>;</w:t>
      </w:r>
    </w:p>
    <w:p w:rsidR="00F0402C" w:rsidRPr="00F93018" w:rsidRDefault="00AD31CD" w:rsidP="00F375CB">
      <w:pPr>
        <w:pStyle w:val="subsection2"/>
      </w:pPr>
      <w:r>
        <w:t>subsection 5F</w:t>
      </w:r>
      <w:r w:rsidRPr="00AD31CD">
        <w:t>(4)</w:t>
      </w:r>
      <w:r w:rsidR="00F0402C" w:rsidRPr="00F93018">
        <w:t xml:space="preserve"> of the Veterans</w:t>
      </w:r>
      <w:r w:rsidR="0066504D" w:rsidRPr="00F93018">
        <w:t>’</w:t>
      </w:r>
      <w:r w:rsidR="00F0402C" w:rsidRPr="00F93018">
        <w:t xml:space="preserve"> Entitlements Act does not apply to or in relation to that child.</w:t>
      </w:r>
    </w:p>
    <w:p w:rsidR="00F0402C" w:rsidRPr="00F93018" w:rsidRDefault="00F0402C" w:rsidP="00F0402C">
      <w:pPr>
        <w:pStyle w:val="ActHead5"/>
      </w:pPr>
      <w:bookmarkStart w:id="31" w:name="_Toc443477076"/>
      <w:r w:rsidRPr="00F93018">
        <w:rPr>
          <w:rStyle w:val="CharSectno"/>
        </w:rPr>
        <w:t>29</w:t>
      </w:r>
      <w:r w:rsidRPr="00F93018">
        <w:t xml:space="preserve">  Calculation of value of property</w:t>
      </w:r>
      <w:bookmarkEnd w:id="31"/>
    </w:p>
    <w:p w:rsidR="00F0402C" w:rsidRPr="00F93018" w:rsidRDefault="00F0402C" w:rsidP="00F0402C">
      <w:pPr>
        <w:pStyle w:val="subsection"/>
      </w:pPr>
      <w:r w:rsidRPr="00F93018">
        <w:tab/>
      </w:r>
      <w:r w:rsidRPr="00F93018">
        <w:tab/>
        <w:t>Where, on 14</w:t>
      </w:r>
      <w:r w:rsidR="00F93018">
        <w:t> </w:t>
      </w:r>
      <w:r w:rsidRPr="00F93018">
        <w:t xml:space="preserve">March 1985, a person was absent from the principal home of the person, any absence of the person from that home before that date shall be disregarded for the purpose of applying </w:t>
      </w:r>
      <w:r w:rsidR="00AD31CD">
        <w:t>subsection 5L</w:t>
      </w:r>
      <w:r w:rsidR="00AD31CD" w:rsidRPr="00AD31CD">
        <w:t>(7)</w:t>
      </w:r>
      <w:r w:rsidRPr="00F93018">
        <w:t xml:space="preserve"> of the Veterans</w:t>
      </w:r>
      <w:r w:rsidR="0066504D" w:rsidRPr="00F93018">
        <w:t>’</w:t>
      </w:r>
      <w:r w:rsidRPr="00F93018">
        <w:t xml:space="preserve"> Entitlements Act to and in relation to that person.</w:t>
      </w:r>
    </w:p>
    <w:p w:rsidR="00F0402C" w:rsidRPr="00F93018" w:rsidRDefault="00F0402C" w:rsidP="00F0402C">
      <w:pPr>
        <w:pStyle w:val="ActHead5"/>
      </w:pPr>
      <w:bookmarkStart w:id="32" w:name="_Toc443477077"/>
      <w:r w:rsidRPr="00F93018">
        <w:rPr>
          <w:rStyle w:val="CharSectno"/>
        </w:rPr>
        <w:t>30</w:t>
      </w:r>
      <w:r w:rsidRPr="00F93018">
        <w:t xml:space="preserve">  Pension loan scheme</w:t>
      </w:r>
      <w:bookmarkEnd w:id="32"/>
    </w:p>
    <w:p w:rsidR="00F0402C" w:rsidRPr="00F93018" w:rsidRDefault="00F0402C" w:rsidP="00F0402C">
      <w:pPr>
        <w:pStyle w:val="subsection"/>
      </w:pPr>
      <w:r w:rsidRPr="00F93018">
        <w:tab/>
        <w:t>(1)</w:t>
      </w:r>
      <w:r w:rsidRPr="00F93018">
        <w:tab/>
        <w:t xml:space="preserve">For the purpose of the application of </w:t>
      </w:r>
      <w:r w:rsidR="00AD31CD" w:rsidRPr="00AD31CD">
        <w:t>Subdivision E of Division 14 of Part III</w:t>
      </w:r>
      <w:r w:rsidRPr="00F93018">
        <w:t xml:space="preserve"> of the Veterans</w:t>
      </w:r>
      <w:r w:rsidR="0066504D" w:rsidRPr="00F93018">
        <w:t>’</w:t>
      </w:r>
      <w:r w:rsidRPr="00F93018">
        <w:t xml:space="preserve"> Entitlements Act to and in relation to a person, a request lodged by the person, in accordance with </w:t>
      </w:r>
      <w:r w:rsidR="009C5488" w:rsidRPr="00F93018">
        <w:t>sub</w:t>
      </w:r>
      <w:r w:rsidRPr="00F93018">
        <w:t>section</w:t>
      </w:r>
      <w:r w:rsidR="00F93018">
        <w:t> </w:t>
      </w:r>
      <w:r w:rsidR="00ED5DDC">
        <w:t>5</w:t>
      </w:r>
      <w:r w:rsidR="008B36E6">
        <w:t>(2)</w:t>
      </w:r>
      <w:r w:rsidRPr="00F93018">
        <w:t xml:space="preserve"> of the </w:t>
      </w:r>
      <w:r w:rsidRPr="00F93018">
        <w:rPr>
          <w:i/>
        </w:rPr>
        <w:t>Social Security Act 1947</w:t>
      </w:r>
      <w:r w:rsidRPr="00F93018">
        <w:t xml:space="preserve"> (in its application for the purposes of the Repatriation Act) after 14</w:t>
      </w:r>
      <w:r w:rsidR="00F93018">
        <w:t> </w:t>
      </w:r>
      <w:r w:rsidRPr="00F93018">
        <w:t>March 1985 and before 14</w:t>
      </w:r>
      <w:r w:rsidR="00F93018">
        <w:t> </w:t>
      </w:r>
      <w:r w:rsidRPr="00F93018">
        <w:t>June 1985, shall be deemed to have been lodged on 14</w:t>
      </w:r>
      <w:r w:rsidR="00F93018">
        <w:t> </w:t>
      </w:r>
      <w:r w:rsidRPr="00F93018">
        <w:t>March 1985.</w:t>
      </w:r>
    </w:p>
    <w:p w:rsidR="00F0402C" w:rsidRPr="00F93018" w:rsidRDefault="00F0402C" w:rsidP="00F0402C">
      <w:pPr>
        <w:pStyle w:val="subsection"/>
      </w:pPr>
      <w:r w:rsidRPr="00F93018">
        <w:tab/>
        <w:t>(2)</w:t>
      </w:r>
      <w:r w:rsidRPr="00F93018">
        <w:tab/>
      </w:r>
      <w:r w:rsidR="00AD31CD" w:rsidRPr="00AD31CD">
        <w:t>Subdivision E of Division 14 of Part II</w:t>
      </w:r>
      <w:r w:rsidR="000040F6">
        <w:t>I</w:t>
      </w:r>
      <w:r w:rsidRPr="00F93018">
        <w:t xml:space="preserve"> of the Veterans</w:t>
      </w:r>
      <w:r w:rsidR="0066504D" w:rsidRPr="00F93018">
        <w:t>’</w:t>
      </w:r>
      <w:r w:rsidRPr="00F93018">
        <w:t xml:space="preserve"> Entitlements Act extends to a request lodged by a person, in accordance with </w:t>
      </w:r>
      <w:r w:rsidR="009C5488" w:rsidRPr="00F93018">
        <w:t>sub</w:t>
      </w:r>
      <w:r w:rsidRPr="00F93018">
        <w:t>section</w:t>
      </w:r>
      <w:r w:rsidR="00F93018">
        <w:t> </w:t>
      </w:r>
      <w:r w:rsidR="00ED5DDC">
        <w:t>5</w:t>
      </w:r>
      <w:r w:rsidR="008B36E6">
        <w:t>(2)</w:t>
      </w:r>
      <w:r w:rsidRPr="00F93018">
        <w:t xml:space="preserve"> of the </w:t>
      </w:r>
      <w:r w:rsidR="0066504D" w:rsidRPr="00F93018">
        <w:rPr>
          <w:i/>
        </w:rPr>
        <w:t>Social Security Act 1947</w:t>
      </w:r>
      <w:r w:rsidRPr="00F93018">
        <w:t xml:space="preserve"> (in its application for the purposes of the Repatriation Act) on or after 14</w:t>
      </w:r>
      <w:r w:rsidR="00F93018">
        <w:t> </w:t>
      </w:r>
      <w:r w:rsidRPr="00F93018">
        <w:t>March 1985 and before the commencing date as if</w:t>
      </w:r>
      <w:r w:rsidR="00810002" w:rsidRPr="00F93018">
        <w:t>:</w:t>
      </w:r>
    </w:p>
    <w:p w:rsidR="00F0402C" w:rsidRPr="00F93018" w:rsidRDefault="00F0402C" w:rsidP="00F0402C">
      <w:pPr>
        <w:pStyle w:val="paragraph"/>
      </w:pPr>
      <w:r w:rsidRPr="00F93018">
        <w:tab/>
        <w:t>(a)</w:t>
      </w:r>
      <w:r w:rsidRPr="00F93018">
        <w:tab/>
        <w:t>the Veterans</w:t>
      </w:r>
      <w:r w:rsidR="0066504D" w:rsidRPr="00F93018">
        <w:t>’</w:t>
      </w:r>
      <w:r w:rsidRPr="00F93018">
        <w:t xml:space="preserve"> Entitlements Act had come into operation on 14</w:t>
      </w:r>
      <w:r w:rsidR="00F93018">
        <w:t> </w:t>
      </w:r>
      <w:r w:rsidRPr="00F93018">
        <w:t>March 1985;</w:t>
      </w:r>
    </w:p>
    <w:p w:rsidR="00F0402C" w:rsidRPr="00F93018" w:rsidRDefault="00F0402C" w:rsidP="00F0402C">
      <w:pPr>
        <w:pStyle w:val="paragraph"/>
      </w:pPr>
      <w:r w:rsidRPr="00F93018">
        <w:tab/>
        <w:t>(b)</w:t>
      </w:r>
      <w:r w:rsidRPr="00F93018">
        <w:tab/>
        <w:t xml:space="preserve">the request had been duly lodged under </w:t>
      </w:r>
      <w:r w:rsidR="00AD31CD" w:rsidRPr="00AD31CD">
        <w:t>that Subdivision</w:t>
      </w:r>
      <w:r w:rsidRPr="00F93018">
        <w:t xml:space="preserve"> of that Act; and</w:t>
      </w:r>
    </w:p>
    <w:p w:rsidR="00F375CB" w:rsidRPr="00F93018" w:rsidRDefault="00F0402C" w:rsidP="00F0402C">
      <w:pPr>
        <w:pStyle w:val="paragraph"/>
      </w:pPr>
      <w:r w:rsidRPr="00F93018">
        <w:tab/>
        <w:t>(c)</w:t>
      </w:r>
      <w:r w:rsidRPr="00F93018">
        <w:tab/>
        <w:t>any decision of the Commission that it was satisfied as referred to in paragraph</w:t>
      </w:r>
      <w:r w:rsidR="00F93018">
        <w:t> </w:t>
      </w:r>
      <w:r w:rsidR="00AD31CD" w:rsidRPr="00AD31CD">
        <w:t>52</w:t>
      </w:r>
      <w:r w:rsidR="000040F6">
        <w:t>ZB</w:t>
      </w:r>
      <w:r w:rsidR="00AD31CD" w:rsidRPr="00AD31CD">
        <w:t>(1)(d)</w:t>
      </w:r>
      <w:r w:rsidRPr="00F93018">
        <w:t xml:space="preserve"> of that Act given before the commencing date had been given under that paragraph</w:t>
      </w:r>
      <w:r w:rsidR="00F375CB" w:rsidRPr="00F93018">
        <w:t>;</w:t>
      </w:r>
    </w:p>
    <w:p w:rsidR="00F0402C" w:rsidRPr="00F93018" w:rsidRDefault="00F0402C" w:rsidP="00F375CB">
      <w:pPr>
        <w:pStyle w:val="subsection2"/>
      </w:pPr>
      <w:r w:rsidRPr="00F93018">
        <w:t>but a debt created before the commencing date is not recoverable under section</w:t>
      </w:r>
      <w:r w:rsidR="00F93018">
        <w:t> </w:t>
      </w:r>
      <w:r w:rsidR="00614FAA">
        <w:t>5</w:t>
      </w:r>
      <w:r w:rsidRPr="00F93018">
        <w:t xml:space="preserve"> of the </w:t>
      </w:r>
      <w:r w:rsidRPr="00F93018">
        <w:rPr>
          <w:i/>
        </w:rPr>
        <w:t>Social Security Act 1947</w:t>
      </w:r>
      <w:r w:rsidRPr="00F93018">
        <w:t xml:space="preserve"> (as so applied) and also under </w:t>
      </w:r>
      <w:r w:rsidR="00AD31CD" w:rsidRPr="00AD31CD">
        <w:t>that Subdivision</w:t>
      </w:r>
      <w:r w:rsidRPr="00F93018">
        <w:t xml:space="preserve"> of the Veterans</w:t>
      </w:r>
      <w:r w:rsidR="0066504D" w:rsidRPr="00F93018">
        <w:t>’</w:t>
      </w:r>
      <w:r w:rsidRPr="00F93018">
        <w:t xml:space="preserve"> Entitlements Act.</w:t>
      </w:r>
    </w:p>
    <w:p w:rsidR="00F0402C" w:rsidRPr="00F93018" w:rsidRDefault="00F0402C" w:rsidP="00F0402C">
      <w:pPr>
        <w:pStyle w:val="subsection"/>
      </w:pPr>
      <w:r w:rsidRPr="00F93018">
        <w:tab/>
        <w:t>(3)</w:t>
      </w:r>
      <w:r w:rsidRPr="00F93018">
        <w:tab/>
        <w:t>A charge lodged for registration under section</w:t>
      </w:r>
      <w:r w:rsidR="00F93018">
        <w:t> </w:t>
      </w:r>
      <w:r w:rsidR="00ED5DDC">
        <w:t>5</w:t>
      </w:r>
      <w:r w:rsidR="00ED5DDC" w:rsidRPr="00F93018">
        <w:t xml:space="preserve"> </w:t>
      </w:r>
      <w:r w:rsidRPr="00F93018">
        <w:t xml:space="preserve">of the </w:t>
      </w:r>
      <w:r w:rsidRPr="00F93018">
        <w:rPr>
          <w:i/>
        </w:rPr>
        <w:t>Social Security Act 1947</w:t>
      </w:r>
      <w:r w:rsidRPr="00F93018">
        <w:t xml:space="preserve"> (in its application for the purposes of the Repatriation Act) before the commencing date has effect on and after that date as if it were a charge under section</w:t>
      </w:r>
      <w:r w:rsidR="00F93018">
        <w:t> </w:t>
      </w:r>
      <w:r w:rsidR="00AD31CD">
        <w:t>52</w:t>
      </w:r>
      <w:r w:rsidR="00F67777">
        <w:t>ZF</w:t>
      </w:r>
      <w:r w:rsidR="00AD31CD" w:rsidRPr="00F93018">
        <w:t xml:space="preserve"> </w:t>
      </w:r>
      <w:r w:rsidRPr="00F93018">
        <w:t>of the Veterans</w:t>
      </w:r>
      <w:r w:rsidR="0066504D" w:rsidRPr="00F93018">
        <w:t>’</w:t>
      </w:r>
      <w:r w:rsidRPr="00F93018">
        <w:t xml:space="preserve"> Entitlements Act.</w:t>
      </w:r>
    </w:p>
    <w:p w:rsidR="003679D3" w:rsidRPr="00F93018" w:rsidRDefault="003679D3" w:rsidP="003679D3">
      <w:pPr>
        <w:pStyle w:val="ActHead5"/>
      </w:pPr>
      <w:bookmarkStart w:id="33" w:name="_Toc443477078"/>
      <w:r w:rsidRPr="00F93018">
        <w:rPr>
          <w:rStyle w:val="CharSectno"/>
        </w:rPr>
        <w:t>31</w:t>
      </w:r>
      <w:r w:rsidRPr="00F93018">
        <w:t xml:space="preserve">  Deprivation of income or property</w:t>
      </w:r>
      <w:bookmarkEnd w:id="33"/>
    </w:p>
    <w:p w:rsidR="003679D3" w:rsidRPr="00F93018" w:rsidRDefault="003679D3" w:rsidP="003679D3">
      <w:pPr>
        <w:pStyle w:val="subsection"/>
      </w:pPr>
      <w:r w:rsidRPr="00F93018">
        <w:tab/>
        <w:t>(1)</w:t>
      </w:r>
      <w:r w:rsidRPr="00F93018">
        <w:tab/>
        <w:t xml:space="preserve">Where, immediately before the commencing date, an amount is deemed to be income of a person in respect of a deprivation of income, that amount shall, subject to </w:t>
      </w:r>
      <w:r w:rsidR="00F93018">
        <w:t>subsection (</w:t>
      </w:r>
      <w:r w:rsidRPr="00F93018">
        <w:t>2), continue to be deemed to be income of the person for the purposes of the application of Part</w:t>
      </w:r>
      <w:r w:rsidR="00F93018">
        <w:t> </w:t>
      </w:r>
      <w:r w:rsidRPr="00F93018">
        <w:t>III of the Veterans</w:t>
      </w:r>
      <w:r w:rsidR="0066504D" w:rsidRPr="00F93018">
        <w:t>’</w:t>
      </w:r>
      <w:r w:rsidRPr="00F93018">
        <w:t xml:space="preserve"> Entitlements Act to and in relation to that person.</w:t>
      </w:r>
    </w:p>
    <w:p w:rsidR="003679D3" w:rsidRPr="00F93018" w:rsidRDefault="003679D3" w:rsidP="003679D3">
      <w:pPr>
        <w:pStyle w:val="subsection"/>
      </w:pPr>
      <w:r w:rsidRPr="00F93018">
        <w:tab/>
        <w:t>(2)</w:t>
      </w:r>
      <w:r w:rsidRPr="00F93018">
        <w:tab/>
        <w:t>Where, immediately before the commencing date, section</w:t>
      </w:r>
      <w:r w:rsidR="00F93018">
        <w:t> </w:t>
      </w:r>
      <w:r w:rsidR="00ED5DDC">
        <w:t>6</w:t>
      </w:r>
      <w:r w:rsidR="00ED5DDC" w:rsidRPr="00F93018">
        <w:t xml:space="preserve"> </w:t>
      </w:r>
      <w:r w:rsidRPr="00F93018">
        <w:t xml:space="preserve">of the </w:t>
      </w:r>
      <w:r w:rsidRPr="00F93018">
        <w:rPr>
          <w:i/>
        </w:rPr>
        <w:t>Social Security Act 1947</w:t>
      </w:r>
      <w:r w:rsidRPr="00F93018">
        <w:t>, in its application for the purposes of the Repatriation Act, applied to and in relation to an amount that was deemed to be income of a person in respect of a deprivation of income that took place on or after 1</w:t>
      </w:r>
      <w:r w:rsidR="00F93018">
        <w:t> </w:t>
      </w:r>
      <w:r w:rsidRPr="00F93018">
        <w:t xml:space="preserve">June 1984, </w:t>
      </w:r>
      <w:r w:rsidR="00AD31CD" w:rsidRPr="00AD31CD">
        <w:t>Division 10 of Part III</w:t>
      </w:r>
      <w:r w:rsidRPr="00F93018">
        <w:t xml:space="preserve"> of the Veterans</w:t>
      </w:r>
      <w:r w:rsidR="0066504D" w:rsidRPr="00F93018">
        <w:t>’</w:t>
      </w:r>
      <w:r w:rsidRPr="00F93018">
        <w:t xml:space="preserve"> Entitlements Act applies to and in relation to that deprivation.</w:t>
      </w:r>
    </w:p>
    <w:p w:rsidR="003679D3" w:rsidRPr="00F93018" w:rsidRDefault="003679D3" w:rsidP="00AD31CD">
      <w:pPr>
        <w:pStyle w:val="subsection"/>
      </w:pPr>
      <w:r w:rsidRPr="00F93018">
        <w:tab/>
        <w:t>(3)</w:t>
      </w:r>
      <w:r w:rsidRPr="00F93018">
        <w:tab/>
        <w:t>Where, immediately before the commencing date, an amount was required to be included in the value of the property of a person in relation to a disposal of property by the person or the person</w:t>
      </w:r>
      <w:r w:rsidR="0066504D" w:rsidRPr="00F93018">
        <w:t>’</w:t>
      </w:r>
      <w:r w:rsidRPr="00F93018">
        <w:t>s spouse that took place on or after 1</w:t>
      </w:r>
      <w:r w:rsidR="00F93018">
        <w:t> </w:t>
      </w:r>
      <w:r w:rsidRPr="00F93018">
        <w:t xml:space="preserve">June 1984, that amount shall, subject to </w:t>
      </w:r>
      <w:r w:rsidR="00AD31CD">
        <w:t>Subdivision B of Division 14 of Part III</w:t>
      </w:r>
      <w:r w:rsidRPr="00F93018">
        <w:t xml:space="preserve"> of the Veterans</w:t>
      </w:r>
      <w:r w:rsidR="0066504D" w:rsidRPr="00F93018">
        <w:t>’</w:t>
      </w:r>
      <w:r w:rsidRPr="00F93018">
        <w:t xml:space="preserve"> Entitlements Act, continue to be included in the value of the property of the person.</w:t>
      </w:r>
    </w:p>
    <w:p w:rsidR="00EA3B5A" w:rsidRPr="00F93018" w:rsidRDefault="00EA3B5A" w:rsidP="00EA3B5A">
      <w:pPr>
        <w:pStyle w:val="ActHead5"/>
      </w:pPr>
      <w:bookmarkStart w:id="34" w:name="_Toc443477079"/>
      <w:r w:rsidRPr="00F93018">
        <w:rPr>
          <w:rStyle w:val="CharSectno"/>
        </w:rPr>
        <w:t>32</w:t>
      </w:r>
      <w:r>
        <w:rPr>
          <w:rStyle w:val="CharSectno"/>
        </w:rPr>
        <w:t>A</w:t>
      </w:r>
      <w:r w:rsidRPr="00F93018">
        <w:t xml:space="preserve">  </w:t>
      </w:r>
      <w:r w:rsidR="00D46442">
        <w:t>Payments by way of compensation or damages</w:t>
      </w:r>
      <w:bookmarkEnd w:id="34"/>
    </w:p>
    <w:p w:rsidR="00D37358" w:rsidRDefault="00D37358" w:rsidP="00D37358">
      <w:pPr>
        <w:pStyle w:val="subsection"/>
      </w:pPr>
      <w:r>
        <w:tab/>
        <w:t>(1)</w:t>
      </w:r>
      <w:r w:rsidR="00EA3B5A">
        <w:tab/>
      </w:r>
      <w:r>
        <w:t>Where:</w:t>
      </w:r>
    </w:p>
    <w:p w:rsidR="00D37358" w:rsidRDefault="00D37358" w:rsidP="00EA3B5A">
      <w:pPr>
        <w:pStyle w:val="paragraph"/>
      </w:pPr>
      <w:r>
        <w:tab/>
        <w:t>(a)</w:t>
      </w:r>
      <w:r>
        <w:tab/>
        <w:t>a member of the Forces or a member of a Peacekeeping Force is in receipt of a pension under Part IV of the Veterans’</w:t>
      </w:r>
      <w:r w:rsidR="00EA3B5A">
        <w:t xml:space="preserve"> </w:t>
      </w:r>
      <w:r>
        <w:t>Entitlements Act;</w:t>
      </w:r>
    </w:p>
    <w:p w:rsidR="00D37358" w:rsidRDefault="00D37358" w:rsidP="00EA3B5A">
      <w:pPr>
        <w:pStyle w:val="paragraph"/>
      </w:pPr>
      <w:r>
        <w:tab/>
        <w:t>(b)</w:t>
      </w:r>
      <w:r>
        <w:tab/>
        <w:t>a pension continues to be payable to a dependant of the member in accordance with the repealed Acts in pursuance of subsection 4(6) or (8B) of this Act; and</w:t>
      </w:r>
    </w:p>
    <w:p w:rsidR="00D37358" w:rsidRDefault="00D37358" w:rsidP="00EA3B5A">
      <w:pPr>
        <w:pStyle w:val="paragraph"/>
      </w:pPr>
      <w:r>
        <w:tab/>
        <w:t>(c)</w:t>
      </w:r>
      <w:r>
        <w:tab/>
        <w:t>the rate of a pension that so continues to be payable is required to be reduced (including reduced to nil) by virtue of section 107R of the Repatriation Act in relation to compensation that is payable in respect of injury to the member;</w:t>
      </w:r>
    </w:p>
    <w:p w:rsidR="00D37358" w:rsidRDefault="00D37358" w:rsidP="00EA3B5A">
      <w:pPr>
        <w:pStyle w:val="subsection2"/>
      </w:pPr>
      <w:r>
        <w:t>section 74 of the Veterans’ Entitlements Act applies to and in relation to the pension payable to the member as if the rate, or sum of the rates, per fortnight at which compensation is payable in respect of the injury for the purposes of that section were the amount per fortnight ascertained in accordance with the formula:</w:t>
      </w:r>
    </w:p>
    <w:p w:rsidR="00D37358" w:rsidRPr="00AA1CDF" w:rsidRDefault="00D37358" w:rsidP="00AA1CDF">
      <w:pPr>
        <w:pStyle w:val="subsection"/>
        <w:jc w:val="center"/>
        <w:rPr>
          <w:b/>
        </w:rPr>
      </w:pPr>
      <w:r w:rsidRPr="00AA1CDF">
        <w:rPr>
          <w:b/>
        </w:rPr>
        <w:t xml:space="preserve">A </w:t>
      </w:r>
      <w:r w:rsidR="00AA1CDF" w:rsidRPr="00AA1CDF">
        <w:rPr>
          <w:b/>
        </w:rPr>
        <w:t>–</w:t>
      </w:r>
      <w:r w:rsidRPr="00AA1CDF">
        <w:rPr>
          <w:b/>
        </w:rPr>
        <w:t xml:space="preserve"> B,</w:t>
      </w:r>
    </w:p>
    <w:p w:rsidR="00D37358" w:rsidRDefault="00D37358" w:rsidP="00D37358">
      <w:pPr>
        <w:pStyle w:val="subsection"/>
      </w:pPr>
      <w:r>
        <w:tab/>
      </w:r>
      <w:r>
        <w:tab/>
        <w:t>where:</w:t>
      </w:r>
    </w:p>
    <w:p w:rsidR="00D37358" w:rsidRDefault="00D37358" w:rsidP="00EA3B5A">
      <w:pPr>
        <w:pStyle w:val="Definition"/>
      </w:pPr>
      <w:r w:rsidRPr="00EA3B5A">
        <w:rPr>
          <w:b/>
          <w:i/>
        </w:rPr>
        <w:t>A</w:t>
      </w:r>
      <w:r>
        <w:t xml:space="preserve"> is the amount that is, or the sum of the amounts that are, paid per fortnight, for the purposes of section 107R of the Repatriation Act, by way of compensation in respect of the injury; and</w:t>
      </w:r>
    </w:p>
    <w:p w:rsidR="00D37358" w:rsidRDefault="00D37358" w:rsidP="00EA3B5A">
      <w:pPr>
        <w:pStyle w:val="Definition"/>
      </w:pPr>
      <w:r w:rsidRPr="00EA3B5A">
        <w:rPr>
          <w:b/>
          <w:i/>
        </w:rPr>
        <w:t>B</w:t>
      </w:r>
      <w:r>
        <w:t xml:space="preserve"> is:</w:t>
      </w:r>
    </w:p>
    <w:p w:rsidR="00D37358" w:rsidRDefault="00D37358" w:rsidP="00EA3B5A">
      <w:pPr>
        <w:pStyle w:val="paragraph"/>
      </w:pPr>
      <w:r>
        <w:tab/>
        <w:t>(d)</w:t>
      </w:r>
      <w:r>
        <w:tab/>
        <w:t>the amount per fortnight by which the rate per fortnight of the pension payable to a dependant of the member has been reduced in pursuance of section 107R of the Repatriation Act; or</w:t>
      </w:r>
    </w:p>
    <w:p w:rsidR="00D37358" w:rsidRDefault="00D37358" w:rsidP="00EA3B5A">
      <w:pPr>
        <w:pStyle w:val="paragraph"/>
      </w:pPr>
      <w:r>
        <w:tab/>
        <w:t>(e)</w:t>
      </w:r>
      <w:r>
        <w:tab/>
        <w:t>if pensions payable to 2 or more dependants of the member have been so reduced - the sum of the amounts per fortnight by which the rates of those pensions have been so reduced.</w:t>
      </w:r>
    </w:p>
    <w:p w:rsidR="00D37358" w:rsidRDefault="00D37358" w:rsidP="00D37358">
      <w:pPr>
        <w:pStyle w:val="subsection"/>
      </w:pPr>
      <w:r>
        <w:tab/>
        <w:t>(2)</w:t>
      </w:r>
      <w:r>
        <w:tab/>
        <w:t>Where:</w:t>
      </w:r>
    </w:p>
    <w:p w:rsidR="00D37358" w:rsidRDefault="00D37358" w:rsidP="00EA3B5A">
      <w:pPr>
        <w:pStyle w:val="paragraph"/>
      </w:pPr>
      <w:r>
        <w:tab/>
        <w:t>(a)</w:t>
      </w:r>
      <w:r>
        <w:tab/>
        <w:t>a dependant of a member of the Forces or of a member of a Peacekeeping Force, being a dependant in receipt of a pension in accordance with the repealed Acts in pursuance of subsection 4(6) of this Act, elects to commute payments of that pension in accordance with section 6 of this Act;</w:t>
      </w:r>
    </w:p>
    <w:p w:rsidR="00D37358" w:rsidRDefault="00D37358" w:rsidP="00EA3B5A">
      <w:pPr>
        <w:pStyle w:val="paragraph"/>
      </w:pPr>
      <w:r>
        <w:tab/>
        <w:t>(b)</w:t>
      </w:r>
      <w:r>
        <w:tab/>
        <w:t>immediately before the pension that is to be commuted is cancelled by force of paragraph 6(4)(a), that pension was payable at a rate that had been reduced by virtue of section 107R of the Repatriation Act in relation to compensation that was paid or is payable in respect of injury to that member; and</w:t>
      </w:r>
    </w:p>
    <w:p w:rsidR="00D37358" w:rsidRDefault="00D37358" w:rsidP="00EA3B5A">
      <w:pPr>
        <w:pStyle w:val="paragraph"/>
      </w:pPr>
      <w:r>
        <w:tab/>
        <w:t>(c)</w:t>
      </w:r>
      <w:r>
        <w:tab/>
        <w:t>upon the cancellation of that pension, a pension continues to be payable under Part IV of the Veterans’ Entitlements Act to that member or a pension continues to be payable to another dependant of that member in pursuance of subsection 4(6) or (8B);</w:t>
      </w:r>
    </w:p>
    <w:p w:rsidR="00D37358" w:rsidRPr="00F93018" w:rsidRDefault="00D37358" w:rsidP="002B0843">
      <w:pPr>
        <w:pStyle w:val="subsection2"/>
      </w:pPr>
      <w:r>
        <w:t>the rate of a pension referred to in paragraph (c) shall be assessed, in relation to the compensation that was paid or is payable in respect of that injury to that member, as if instalments of the pension referred to in paragraph (b) continued to be paid to the dependant on each of the 78 pension pay-days next following the cancellation of that pension.</w:t>
      </w:r>
    </w:p>
    <w:p w:rsidR="003679D3" w:rsidRPr="00F93018" w:rsidRDefault="003679D3" w:rsidP="003679D3">
      <w:pPr>
        <w:pStyle w:val="ActHead5"/>
      </w:pPr>
      <w:bookmarkStart w:id="35" w:name="_Toc443477080"/>
      <w:r w:rsidRPr="00F93018">
        <w:rPr>
          <w:rStyle w:val="CharSectno"/>
        </w:rPr>
        <w:t>33</w:t>
      </w:r>
      <w:r w:rsidRPr="00F93018">
        <w:t xml:space="preserve">  Requests to institute proceedings, &amp;c.</w:t>
      </w:r>
      <w:bookmarkEnd w:id="35"/>
    </w:p>
    <w:p w:rsidR="003679D3" w:rsidRPr="00F93018" w:rsidRDefault="003679D3" w:rsidP="003679D3">
      <w:pPr>
        <w:pStyle w:val="subsection"/>
      </w:pPr>
      <w:r w:rsidRPr="00F93018">
        <w:tab/>
        <w:t>(1)</w:t>
      </w:r>
      <w:r w:rsidRPr="00F93018">
        <w:tab/>
        <w:t xml:space="preserve">Where a person had been requested, under </w:t>
      </w:r>
      <w:r w:rsidR="009C5488" w:rsidRPr="00F93018">
        <w:t>sub</w:t>
      </w:r>
      <w:r w:rsidRPr="00F93018">
        <w:t>section</w:t>
      </w:r>
      <w:r w:rsidR="00F93018">
        <w:t> </w:t>
      </w:r>
      <w:r w:rsidRPr="00F93018">
        <w:t>107S(1) of the Repatriation Act to institute proceedings or fresh proceedings, or properly to prosecute proceedings, before the commencing date and the proceedings to which the request related had not been completed before that date, section</w:t>
      </w:r>
      <w:r w:rsidR="00F93018">
        <w:t> </w:t>
      </w:r>
      <w:r w:rsidRPr="00F93018">
        <w:t>75 of the Veterans</w:t>
      </w:r>
      <w:r w:rsidR="0066504D" w:rsidRPr="00F93018">
        <w:t>’</w:t>
      </w:r>
      <w:r w:rsidRPr="00F93018">
        <w:t xml:space="preserve"> Entitlements Act applies to and in relation to that person and to and in relation to the proceedings to which that request related, on and after that date, as if that request had been made by notice under </w:t>
      </w:r>
      <w:r w:rsidR="009C5488" w:rsidRPr="00F93018">
        <w:t>sub</w:t>
      </w:r>
      <w:r w:rsidRPr="00F93018">
        <w:t>section</w:t>
      </w:r>
      <w:r w:rsidR="00F93018">
        <w:t> </w:t>
      </w:r>
      <w:r w:rsidRPr="00F93018">
        <w:t>75(1) of the Veterans</w:t>
      </w:r>
      <w:r w:rsidR="0066504D" w:rsidRPr="00F93018">
        <w:t>’</w:t>
      </w:r>
      <w:r w:rsidRPr="00F93018">
        <w:t xml:space="preserve"> Entitlements Act.</w:t>
      </w:r>
    </w:p>
    <w:p w:rsidR="003679D3" w:rsidRPr="00F93018" w:rsidRDefault="003679D3" w:rsidP="003679D3">
      <w:pPr>
        <w:pStyle w:val="subsection"/>
      </w:pPr>
      <w:r w:rsidRPr="00F93018">
        <w:tab/>
        <w:t>(2)</w:t>
      </w:r>
      <w:r w:rsidRPr="00F93018">
        <w:tab/>
        <w:t>For the purpose of the application of section</w:t>
      </w:r>
      <w:r w:rsidR="00F93018">
        <w:t> </w:t>
      </w:r>
      <w:r w:rsidRPr="00F93018">
        <w:t>75 of the Veterans</w:t>
      </w:r>
      <w:r w:rsidR="0066504D" w:rsidRPr="00F93018">
        <w:t>’</w:t>
      </w:r>
      <w:r w:rsidRPr="00F93018">
        <w:t xml:space="preserve"> Entitlements Act in accordance with </w:t>
      </w:r>
      <w:r w:rsidR="00F93018">
        <w:t>subsection (</w:t>
      </w:r>
      <w:r w:rsidRPr="00F93018">
        <w:t>1) of this section, any act or thing done under section</w:t>
      </w:r>
      <w:r w:rsidR="00F93018">
        <w:t> </w:t>
      </w:r>
      <w:r w:rsidRPr="00F93018">
        <w:t>107S of the Repatriation Act in pursuance of the request under that section shall be treated, on and after the commencing date, as if it had been done under section</w:t>
      </w:r>
      <w:r w:rsidR="00F93018">
        <w:t> </w:t>
      </w:r>
      <w:r w:rsidRPr="00F93018">
        <w:t>75 of the Veterans</w:t>
      </w:r>
      <w:r w:rsidR="0066504D" w:rsidRPr="00F93018">
        <w:t>’</w:t>
      </w:r>
      <w:r w:rsidRPr="00F93018">
        <w:t xml:space="preserve"> Entitlements Act.</w:t>
      </w:r>
    </w:p>
    <w:p w:rsidR="003679D3" w:rsidRPr="00F93018" w:rsidRDefault="003679D3" w:rsidP="003679D3">
      <w:pPr>
        <w:pStyle w:val="ActHead5"/>
      </w:pPr>
      <w:bookmarkStart w:id="36" w:name="_Toc443477081"/>
      <w:r w:rsidRPr="00F93018">
        <w:rPr>
          <w:rStyle w:val="CharSectno"/>
        </w:rPr>
        <w:t>34</w:t>
      </w:r>
      <w:r w:rsidRPr="00F93018">
        <w:t xml:space="preserve">  Payment of damages to Commonwealth</w:t>
      </w:r>
      <w:bookmarkEnd w:id="36"/>
    </w:p>
    <w:p w:rsidR="003679D3" w:rsidRPr="00F93018" w:rsidRDefault="003679D3" w:rsidP="003679D3">
      <w:pPr>
        <w:pStyle w:val="subsection"/>
      </w:pPr>
      <w:r w:rsidRPr="00F93018">
        <w:tab/>
        <w:t>(1)</w:t>
      </w:r>
      <w:r w:rsidRPr="00F93018">
        <w:tab/>
        <w:t xml:space="preserve">Where the requirements of a notice given to a person under </w:t>
      </w:r>
      <w:r w:rsidR="009C5488" w:rsidRPr="00F93018">
        <w:t>sub</w:t>
      </w:r>
      <w:r w:rsidRPr="00F93018">
        <w:t>section</w:t>
      </w:r>
      <w:r w:rsidR="00F93018">
        <w:t> </w:t>
      </w:r>
      <w:r w:rsidRPr="00F93018">
        <w:t>107T(1) or (2) of the Repatriation Act had not been complied with before the commencing date, section</w:t>
      </w:r>
      <w:r w:rsidR="00F93018">
        <w:t> </w:t>
      </w:r>
      <w:r w:rsidRPr="00F93018">
        <w:t>76 of the Veterans</w:t>
      </w:r>
      <w:r w:rsidR="0066504D" w:rsidRPr="00F93018">
        <w:t>’</w:t>
      </w:r>
      <w:r w:rsidRPr="00F93018">
        <w:t xml:space="preserve"> Entitlements Act applies, on and after that date but subject to </w:t>
      </w:r>
      <w:r w:rsidR="00F93018">
        <w:t>subsection (</w:t>
      </w:r>
      <w:r w:rsidRPr="00F93018">
        <w:t>2) of this section, as if the notice were a notice given to the person by the Commission under that section.</w:t>
      </w:r>
    </w:p>
    <w:p w:rsidR="003679D3" w:rsidRPr="00F93018" w:rsidRDefault="003679D3" w:rsidP="003679D3">
      <w:pPr>
        <w:pStyle w:val="subsection"/>
      </w:pPr>
      <w:r w:rsidRPr="00F93018">
        <w:tab/>
        <w:t>(2)</w:t>
      </w:r>
      <w:r w:rsidRPr="00F93018">
        <w:tab/>
        <w:t xml:space="preserve">The amount payable to the Commonwealth in pursuance of a notice to which </w:t>
      </w:r>
      <w:r w:rsidR="00F93018">
        <w:t>subsection (</w:t>
      </w:r>
      <w:r w:rsidRPr="00F93018">
        <w:t>1) applies shall not exceed the amount specified in that notice.</w:t>
      </w:r>
    </w:p>
    <w:p w:rsidR="003679D3" w:rsidRPr="00F93018" w:rsidRDefault="003679D3" w:rsidP="003679D3">
      <w:pPr>
        <w:pStyle w:val="ActHead5"/>
      </w:pPr>
      <w:bookmarkStart w:id="37" w:name="_Toc443477082"/>
      <w:r w:rsidRPr="00F93018">
        <w:rPr>
          <w:rStyle w:val="CharSectno"/>
        </w:rPr>
        <w:t>35</w:t>
      </w:r>
      <w:r w:rsidRPr="00F93018">
        <w:t xml:space="preserve">  Deductions of overpayments of pension</w:t>
      </w:r>
      <w:bookmarkEnd w:id="37"/>
    </w:p>
    <w:p w:rsidR="003679D3" w:rsidRPr="00F93018" w:rsidRDefault="003679D3" w:rsidP="003679D3">
      <w:pPr>
        <w:pStyle w:val="subsection"/>
      </w:pPr>
      <w:r w:rsidRPr="00F93018">
        <w:tab/>
      </w:r>
      <w:r w:rsidRPr="00F93018">
        <w:tab/>
        <w:t>Where an amount was, immediately before the commencing date, recoverable from a person under section</w:t>
      </w:r>
      <w:r w:rsidR="00F93018">
        <w:t> </w:t>
      </w:r>
      <w:r w:rsidRPr="00F93018">
        <w:t>107U of the Repatriation Act, that amount may, on and after that date, be recovered from the person under section</w:t>
      </w:r>
      <w:r w:rsidR="00F93018">
        <w:t> </w:t>
      </w:r>
      <w:r w:rsidRPr="00F93018">
        <w:t>79 of the Veterans</w:t>
      </w:r>
      <w:r w:rsidR="0066504D" w:rsidRPr="00F93018">
        <w:t>’</w:t>
      </w:r>
      <w:r w:rsidRPr="00F93018">
        <w:t xml:space="preserve"> Entitlements Act, but the amount shall not be recovered both under section</w:t>
      </w:r>
      <w:r w:rsidR="00F93018">
        <w:t> </w:t>
      </w:r>
      <w:r w:rsidRPr="00F93018">
        <w:t>107U of the Repatriation Act and under section</w:t>
      </w:r>
      <w:r w:rsidR="00F93018">
        <w:t> </w:t>
      </w:r>
      <w:r w:rsidRPr="00F93018">
        <w:t>79 of the Veterans</w:t>
      </w:r>
      <w:r w:rsidR="0066504D" w:rsidRPr="00F93018">
        <w:t>’</w:t>
      </w:r>
      <w:r w:rsidRPr="00F93018">
        <w:t xml:space="preserve"> Entitlements Act.</w:t>
      </w:r>
    </w:p>
    <w:p w:rsidR="003679D3" w:rsidRPr="00F93018" w:rsidRDefault="003679D3" w:rsidP="003679D3">
      <w:pPr>
        <w:pStyle w:val="ActHead5"/>
      </w:pPr>
      <w:bookmarkStart w:id="38" w:name="_Toc443477083"/>
      <w:r w:rsidRPr="00F93018">
        <w:rPr>
          <w:rStyle w:val="CharSectno"/>
        </w:rPr>
        <w:t>36</w:t>
      </w:r>
      <w:r w:rsidRPr="00F93018">
        <w:t xml:space="preserve">  Establishment of hospitals, &amp;c.</w:t>
      </w:r>
      <w:bookmarkEnd w:id="38"/>
    </w:p>
    <w:p w:rsidR="003679D3" w:rsidRPr="00F93018" w:rsidRDefault="003679D3" w:rsidP="003679D3">
      <w:pPr>
        <w:pStyle w:val="subsection"/>
      </w:pPr>
      <w:r w:rsidRPr="00F93018">
        <w:tab/>
      </w:r>
      <w:r w:rsidRPr="00F93018">
        <w:tab/>
        <w:t>A hospital or other institution established, or deemed to have been established, by the Commission under section</w:t>
      </w:r>
      <w:r w:rsidR="00F93018">
        <w:t> </w:t>
      </w:r>
      <w:r w:rsidRPr="00F93018">
        <w:t>120D of the Repatriation Act and maintained by the Commission immediately before the commencing date shall, on and after that date, be deemed to have been established under section</w:t>
      </w:r>
      <w:r w:rsidR="00F93018">
        <w:t> </w:t>
      </w:r>
      <w:r w:rsidRPr="00F93018">
        <w:t>89 of the Veterans</w:t>
      </w:r>
      <w:r w:rsidR="0066504D" w:rsidRPr="00F93018">
        <w:t>’</w:t>
      </w:r>
      <w:r w:rsidRPr="00F93018">
        <w:t xml:space="preserve"> Entitlements Act and that section applies in relation to it accordingly.</w:t>
      </w:r>
    </w:p>
    <w:p w:rsidR="00F55D62" w:rsidRPr="00F93018" w:rsidRDefault="00F55D62" w:rsidP="00F55D62">
      <w:pPr>
        <w:pStyle w:val="ActHead5"/>
      </w:pPr>
      <w:bookmarkStart w:id="39" w:name="_Toc443477084"/>
      <w:r w:rsidRPr="00F93018">
        <w:rPr>
          <w:rStyle w:val="CharSectno"/>
        </w:rPr>
        <w:t>37</w:t>
      </w:r>
      <w:r w:rsidRPr="00F93018">
        <w:t xml:space="preserve">  Recovery of cost of medical treatment</w:t>
      </w:r>
      <w:bookmarkEnd w:id="39"/>
    </w:p>
    <w:p w:rsidR="00F55D62" w:rsidRPr="00F93018" w:rsidRDefault="00F55D62" w:rsidP="00F55D62">
      <w:pPr>
        <w:pStyle w:val="subsection"/>
      </w:pPr>
      <w:r w:rsidRPr="00F93018">
        <w:tab/>
        <w:t>(1)</w:t>
      </w:r>
      <w:r w:rsidR="00810002" w:rsidRPr="00F93018">
        <w:tab/>
      </w:r>
      <w:r w:rsidRPr="00F93018">
        <w:t xml:space="preserve">Subject to </w:t>
      </w:r>
      <w:r w:rsidR="00F93018">
        <w:t>subsection (</w:t>
      </w:r>
      <w:r w:rsidRPr="00F93018">
        <w:t>3) of this section, section</w:t>
      </w:r>
      <w:r w:rsidR="00F93018">
        <w:t> </w:t>
      </w:r>
      <w:r w:rsidRPr="00F93018">
        <w:t>93 of the Veterans</w:t>
      </w:r>
      <w:r w:rsidR="0066504D" w:rsidRPr="00F93018">
        <w:t>’</w:t>
      </w:r>
      <w:r w:rsidRPr="00F93018">
        <w:t xml:space="preserve"> Entitlements Act extends to and in relation to</w:t>
      </w:r>
      <w:r w:rsidR="00810002" w:rsidRPr="00F93018">
        <w:t>:</w:t>
      </w:r>
    </w:p>
    <w:p w:rsidR="00F55D62" w:rsidRPr="00F93018" w:rsidRDefault="00F55D62" w:rsidP="00F55D62">
      <w:pPr>
        <w:pStyle w:val="paragraph"/>
      </w:pPr>
      <w:r w:rsidRPr="00F93018">
        <w:tab/>
        <w:t>(a)</w:t>
      </w:r>
      <w:r w:rsidRPr="00F93018">
        <w:tab/>
        <w:t>a person who</w:t>
      </w:r>
      <w:r w:rsidR="00810002" w:rsidRPr="00F93018">
        <w:t>:</w:t>
      </w:r>
    </w:p>
    <w:p w:rsidR="00F55D62" w:rsidRPr="00F93018" w:rsidRDefault="00F55D62" w:rsidP="00F55D62">
      <w:pPr>
        <w:pStyle w:val="paragraphsub"/>
      </w:pPr>
      <w:r w:rsidRPr="00F93018">
        <w:tab/>
        <w:t>(i)</w:t>
      </w:r>
      <w:r w:rsidRPr="00F93018">
        <w:tab/>
        <w:t>was provided with prescribed medical treatment within the meaning of section</w:t>
      </w:r>
      <w:r w:rsidR="00F93018">
        <w:t> </w:t>
      </w:r>
      <w:r w:rsidRPr="00F93018">
        <w:t>120E of the Repatriation Act before the commencing date; and</w:t>
      </w:r>
    </w:p>
    <w:p w:rsidR="00F55D62" w:rsidRPr="00F93018" w:rsidRDefault="00F55D62" w:rsidP="00F55D62">
      <w:pPr>
        <w:pStyle w:val="paragraphsub"/>
      </w:pPr>
      <w:r w:rsidRPr="00F93018">
        <w:tab/>
        <w:t>(ii)</w:t>
      </w:r>
      <w:r w:rsidRPr="00F93018">
        <w:tab/>
        <w:t>recovered or received compensation from another person before that date or recovers or receives compensation from another person on or after that date; and</w:t>
      </w:r>
    </w:p>
    <w:p w:rsidR="00BD14B9" w:rsidRPr="00F93018" w:rsidRDefault="00F55D62" w:rsidP="00F55D62">
      <w:pPr>
        <w:pStyle w:val="paragraph"/>
      </w:pPr>
      <w:r w:rsidRPr="00F93018">
        <w:tab/>
        <w:t>(b)</w:t>
      </w:r>
      <w:r w:rsidRPr="00F93018">
        <w:tab/>
        <w:t xml:space="preserve">a person who became liable before, or becomes liable on or after, the commencing date, to pay compensation to a person who was provided with treatment referred to in </w:t>
      </w:r>
      <w:r w:rsidR="00F93018">
        <w:t>subparagraph (</w:t>
      </w:r>
      <w:r w:rsidRPr="00F93018">
        <w:t>a)(i) of this section before the commencing date</w:t>
      </w:r>
      <w:r w:rsidR="00D912F1" w:rsidRPr="00F93018">
        <w:t>;</w:t>
      </w:r>
    </w:p>
    <w:p w:rsidR="00F55D62" w:rsidRPr="00F93018" w:rsidRDefault="00F55D62" w:rsidP="00326C3E">
      <w:pPr>
        <w:pStyle w:val="subsection2"/>
      </w:pPr>
      <w:r w:rsidRPr="00F93018">
        <w:t>as if that medical treatment were treatment that had been provided to the person under Part</w:t>
      </w:r>
      <w:r w:rsidR="00F93018">
        <w:t> </w:t>
      </w:r>
      <w:r w:rsidRPr="00F93018">
        <w:t>V of the Veterans</w:t>
      </w:r>
      <w:r w:rsidR="0066504D" w:rsidRPr="00F93018">
        <w:t>’</w:t>
      </w:r>
      <w:r w:rsidRPr="00F93018">
        <w:t xml:space="preserve"> Entitlements Act</w:t>
      </w:r>
      <w:r w:rsidR="00326C3E">
        <w:t xml:space="preserve"> and any compensation so recovered or received before the commencing date had been so recovered or received on that date</w:t>
      </w:r>
      <w:r w:rsidRPr="00F93018">
        <w:t>.</w:t>
      </w:r>
    </w:p>
    <w:p w:rsidR="00F55D62" w:rsidRPr="00F93018" w:rsidRDefault="00F55D62" w:rsidP="00F55D62">
      <w:pPr>
        <w:pStyle w:val="subsection"/>
      </w:pPr>
      <w:r w:rsidRPr="00F93018">
        <w:tab/>
        <w:t>(2)</w:t>
      </w:r>
      <w:r w:rsidRPr="00F93018">
        <w:tab/>
        <w:t>For the purpose of applying section</w:t>
      </w:r>
      <w:r w:rsidR="00F93018">
        <w:t> </w:t>
      </w:r>
      <w:r w:rsidRPr="00F93018">
        <w:t>93 of the Veterans</w:t>
      </w:r>
      <w:r w:rsidR="0066504D" w:rsidRPr="00F93018">
        <w:t>’</w:t>
      </w:r>
      <w:r w:rsidRPr="00F93018">
        <w:t xml:space="preserve"> Entitlements Act in accordance with </w:t>
      </w:r>
      <w:r w:rsidR="00F93018">
        <w:t>subsection (</w:t>
      </w:r>
      <w:r w:rsidRPr="00F93018">
        <w:t xml:space="preserve">1) of this section, a notice under </w:t>
      </w:r>
      <w:r w:rsidR="009C5488" w:rsidRPr="00F93018">
        <w:t>sub</w:t>
      </w:r>
      <w:r w:rsidRPr="00F93018">
        <w:t>section</w:t>
      </w:r>
      <w:r w:rsidR="00F93018">
        <w:t> </w:t>
      </w:r>
      <w:r w:rsidRPr="00F93018">
        <w:t xml:space="preserve">120E(3) or (4) of the Repatriation Act that was served before the commencing date shall have effect on and after that date as if it were a notice under </w:t>
      </w:r>
      <w:r w:rsidR="009C5488" w:rsidRPr="00F93018">
        <w:t>sub</w:t>
      </w:r>
      <w:r w:rsidRPr="00F93018">
        <w:t>section</w:t>
      </w:r>
      <w:r w:rsidR="00F93018">
        <w:t> </w:t>
      </w:r>
      <w:r w:rsidRPr="00F93018">
        <w:t>93(3) or (4), as the case may be, of the Veterans</w:t>
      </w:r>
      <w:r w:rsidR="0066504D" w:rsidRPr="00F93018">
        <w:t>’</w:t>
      </w:r>
      <w:r w:rsidRPr="00F93018">
        <w:t xml:space="preserve"> Entitlements Act.</w:t>
      </w:r>
    </w:p>
    <w:p w:rsidR="00F55D62" w:rsidRPr="00F93018" w:rsidRDefault="00F55D62" w:rsidP="00F55D62">
      <w:pPr>
        <w:pStyle w:val="subsection"/>
      </w:pPr>
      <w:r w:rsidRPr="00F93018">
        <w:tab/>
        <w:t>(3)</w:t>
      </w:r>
      <w:r w:rsidRPr="00F93018">
        <w:tab/>
        <w:t>The cost of treatment provided before the commencing date is not recoverable under a repealed Act and also under section</w:t>
      </w:r>
      <w:r w:rsidR="00F93018">
        <w:t> </w:t>
      </w:r>
      <w:r w:rsidRPr="00F93018">
        <w:t>93 of the Veterans</w:t>
      </w:r>
      <w:r w:rsidR="0066504D" w:rsidRPr="00F93018">
        <w:t>’</w:t>
      </w:r>
      <w:r w:rsidRPr="00F93018">
        <w:t xml:space="preserve"> Entitlements Act in its application in accordance with </w:t>
      </w:r>
      <w:r w:rsidR="00F93018">
        <w:t>subsection (</w:t>
      </w:r>
      <w:r w:rsidRPr="00F93018">
        <w:t>1) of this section.</w:t>
      </w:r>
    </w:p>
    <w:p w:rsidR="00F55D62" w:rsidRPr="00F93018" w:rsidRDefault="00F55D62" w:rsidP="00F55D62">
      <w:pPr>
        <w:pStyle w:val="subsection"/>
      </w:pPr>
      <w:r w:rsidRPr="00F93018">
        <w:tab/>
        <w:t>(4)</w:t>
      </w:r>
      <w:r w:rsidRPr="00F93018">
        <w:tab/>
        <w:t xml:space="preserve">The repeals effected by </w:t>
      </w:r>
      <w:r w:rsidR="009C5488" w:rsidRPr="00F93018">
        <w:t>sub</w:t>
      </w:r>
      <w:r w:rsidRPr="00F93018">
        <w:t>section</w:t>
      </w:r>
      <w:r w:rsidR="00F93018">
        <w:t> </w:t>
      </w:r>
      <w:r w:rsidRPr="00F93018">
        <w:t>3(1) of the Veterans</w:t>
      </w:r>
      <w:r w:rsidR="0066504D" w:rsidRPr="00F93018">
        <w:t>’</w:t>
      </w:r>
      <w:r w:rsidRPr="00F93018">
        <w:t xml:space="preserve"> Entitlements Act do not affect the liability, on and after the commencing date, of a person under </w:t>
      </w:r>
      <w:r w:rsidR="009C5488" w:rsidRPr="00F93018">
        <w:t>sub</w:t>
      </w:r>
      <w:r w:rsidRPr="00F93018">
        <w:t>section</w:t>
      </w:r>
      <w:r w:rsidR="00F93018">
        <w:t> </w:t>
      </w:r>
      <w:r w:rsidRPr="00F93018">
        <w:t>124(1A) of the Repatriation Act, to pay reasonable charges in respect of treatment provided for the person under the Repatriation Regulations where, before the commencing date, the person had been notified as provided in regulation</w:t>
      </w:r>
      <w:r w:rsidR="00F93018">
        <w:t> </w:t>
      </w:r>
      <w:r w:rsidRPr="00F93018">
        <w:t>70A of those Regulations.</w:t>
      </w:r>
    </w:p>
    <w:p w:rsidR="00F55D62" w:rsidRPr="00F93018" w:rsidRDefault="00F55D62" w:rsidP="00F55D62">
      <w:pPr>
        <w:pStyle w:val="ActHead5"/>
      </w:pPr>
      <w:bookmarkStart w:id="40" w:name="_Toc443477085"/>
      <w:r w:rsidRPr="00F93018">
        <w:rPr>
          <w:rStyle w:val="CharSectno"/>
        </w:rPr>
        <w:t>38</w:t>
      </w:r>
      <w:r w:rsidRPr="00F93018">
        <w:t xml:space="preserve">  Notification of event or change of circumstances</w:t>
      </w:r>
      <w:bookmarkEnd w:id="40"/>
    </w:p>
    <w:p w:rsidR="00F55D62" w:rsidRPr="00F93018" w:rsidRDefault="00163C24" w:rsidP="00F55D62">
      <w:pPr>
        <w:pStyle w:val="subsection"/>
      </w:pPr>
      <w:r w:rsidRPr="00F93018">
        <w:tab/>
      </w:r>
      <w:r w:rsidRPr="00F93018">
        <w:tab/>
      </w:r>
      <w:r w:rsidR="00F55D62" w:rsidRPr="00F93018">
        <w:t xml:space="preserve">Where an event or change of circumstances of a kind described in </w:t>
      </w:r>
      <w:r w:rsidR="009C5488" w:rsidRPr="00F93018">
        <w:t>sub</w:t>
      </w:r>
      <w:r w:rsidR="00810002" w:rsidRPr="00F93018">
        <w:t>section</w:t>
      </w:r>
      <w:r w:rsidR="00F93018">
        <w:t> </w:t>
      </w:r>
      <w:r w:rsidR="00810002" w:rsidRPr="00F93018">
        <w:t>124</w:t>
      </w:r>
      <w:r w:rsidR="00F55D62" w:rsidRPr="00F93018">
        <w:t>(4) or (5) of the Veterans</w:t>
      </w:r>
      <w:r w:rsidR="0066504D" w:rsidRPr="00F93018">
        <w:t>’</w:t>
      </w:r>
      <w:r w:rsidR="00F55D62" w:rsidRPr="00F93018">
        <w:t xml:space="preserve"> Entitlements Act occurred before the commencing date</w:t>
      </w:r>
      <w:r w:rsidR="00810002" w:rsidRPr="00F93018">
        <w:t>:</w:t>
      </w:r>
    </w:p>
    <w:p w:rsidR="00F55D62" w:rsidRPr="00F93018" w:rsidRDefault="00163C24" w:rsidP="00163C24">
      <w:pPr>
        <w:pStyle w:val="paragraph"/>
      </w:pPr>
      <w:r w:rsidRPr="00F93018">
        <w:tab/>
      </w:r>
      <w:r w:rsidR="00F55D62" w:rsidRPr="00F93018">
        <w:t>(a)</w:t>
      </w:r>
      <w:r w:rsidRPr="00F93018">
        <w:tab/>
      </w:r>
      <w:r w:rsidR="00F55D62" w:rsidRPr="00F93018">
        <w:t>if the last day on which the person in receipt of a service pension, a wife</w:t>
      </w:r>
      <w:r w:rsidR="0066504D" w:rsidRPr="00F93018">
        <w:t>’</w:t>
      </w:r>
      <w:r w:rsidR="00F55D62" w:rsidRPr="00F93018">
        <w:t>s service pension, a carer</w:t>
      </w:r>
      <w:r w:rsidR="0066504D" w:rsidRPr="00F93018">
        <w:t>’</w:t>
      </w:r>
      <w:r w:rsidR="00F55D62" w:rsidRPr="00F93018">
        <w:t>s service pension or rent assistance could have notified the occurrence of that event or change of circumstances as required by the provisions of the Repatriation Act or of a notice under that Act is a day on or after the commencing date</w:t>
      </w:r>
      <w:r w:rsidR="008A1007" w:rsidRPr="00F93018">
        <w:t>—</w:t>
      </w:r>
      <w:r w:rsidR="00F55D62" w:rsidRPr="00F93018">
        <w:t xml:space="preserve">the provisions of those </w:t>
      </w:r>
      <w:r w:rsidR="009C5488" w:rsidRPr="00F93018">
        <w:t>sub</w:t>
      </w:r>
      <w:r w:rsidR="00F55D62" w:rsidRPr="00F93018">
        <w:t>sections extend to that event or change of circumstances; or</w:t>
      </w:r>
    </w:p>
    <w:p w:rsidR="003679D3" w:rsidRPr="00F93018" w:rsidRDefault="00163C24" w:rsidP="00163C24">
      <w:pPr>
        <w:pStyle w:val="paragraph"/>
      </w:pPr>
      <w:r w:rsidRPr="00F93018">
        <w:tab/>
      </w:r>
      <w:r w:rsidR="00F55D62" w:rsidRPr="00F93018">
        <w:t>(b)</w:t>
      </w:r>
      <w:r w:rsidRPr="00F93018">
        <w:tab/>
      </w:r>
      <w:r w:rsidR="00F55D62" w:rsidRPr="00F93018">
        <w:t>if that last day was a day before the commencing date</w:t>
      </w:r>
      <w:r w:rsidR="00810002" w:rsidRPr="00F93018">
        <w:t>—</w:t>
      </w:r>
      <w:r w:rsidR="00F55D62" w:rsidRPr="00F93018">
        <w:t>section</w:t>
      </w:r>
      <w:r w:rsidR="00F93018">
        <w:t> </w:t>
      </w:r>
      <w:r w:rsidR="00F55D62" w:rsidRPr="00F93018">
        <w:t>98AAA of</w:t>
      </w:r>
      <w:r w:rsidRPr="00F93018">
        <w:t xml:space="preserve"> </w:t>
      </w:r>
      <w:r w:rsidR="00F55D62" w:rsidRPr="00F93018">
        <w:t>the Repatriation Act continues, notwithstanding the repeals effected by</w:t>
      </w:r>
      <w:r w:rsidRPr="00F93018">
        <w:t xml:space="preserve"> </w:t>
      </w:r>
      <w:r w:rsidR="009C5488" w:rsidRPr="00F93018">
        <w:t>sub</w:t>
      </w:r>
      <w:r w:rsidR="00810002" w:rsidRPr="00F93018">
        <w:t>section</w:t>
      </w:r>
      <w:r w:rsidR="00F93018">
        <w:t> </w:t>
      </w:r>
      <w:r w:rsidR="00810002" w:rsidRPr="00F93018">
        <w:t>3</w:t>
      </w:r>
      <w:r w:rsidR="00F55D62" w:rsidRPr="00F93018">
        <w:t>(1) of the Veterans</w:t>
      </w:r>
      <w:r w:rsidR="0066504D" w:rsidRPr="00F93018">
        <w:t>’</w:t>
      </w:r>
      <w:r w:rsidR="00F55D62" w:rsidRPr="00F93018">
        <w:t xml:space="preserve"> Entitlements Act, to apply to that event or</w:t>
      </w:r>
      <w:r w:rsidRPr="00F93018">
        <w:t xml:space="preserve"> </w:t>
      </w:r>
      <w:r w:rsidR="00F55D62" w:rsidRPr="00F93018">
        <w:t>change of circumstances.</w:t>
      </w:r>
    </w:p>
    <w:p w:rsidR="00163C24" w:rsidRPr="00F93018" w:rsidRDefault="00163C24" w:rsidP="00163C24">
      <w:pPr>
        <w:pStyle w:val="ActHead5"/>
      </w:pPr>
      <w:bookmarkStart w:id="41" w:name="_Toc443477086"/>
      <w:r w:rsidRPr="00F93018">
        <w:rPr>
          <w:rStyle w:val="CharSectno"/>
        </w:rPr>
        <w:t>39</w:t>
      </w:r>
      <w:r w:rsidRPr="00F93018">
        <w:t xml:space="preserve">  Deduction of tax from service pensions</w:t>
      </w:r>
      <w:bookmarkEnd w:id="41"/>
    </w:p>
    <w:p w:rsidR="00F55D62" w:rsidRPr="00F93018" w:rsidRDefault="00163C24" w:rsidP="00163C24">
      <w:pPr>
        <w:pStyle w:val="subsection"/>
      </w:pPr>
      <w:r w:rsidRPr="00F93018">
        <w:tab/>
      </w:r>
      <w:r w:rsidRPr="00F93018">
        <w:tab/>
        <w:t xml:space="preserve">Where a request made by a person for the purposes of </w:t>
      </w:r>
      <w:r w:rsidR="009C5488" w:rsidRPr="00F93018">
        <w:t>sub</w:t>
      </w:r>
      <w:r w:rsidRPr="00F93018">
        <w:t>section</w:t>
      </w:r>
      <w:r w:rsidR="00F93018">
        <w:t> </w:t>
      </w:r>
      <w:r w:rsidRPr="00F93018">
        <w:t xml:space="preserve">52(2) of the Repatriation Act before the commencing date had not been revoked before that date, the request shall, by force of this section, have effect on and after that date as if it had been made under, and for the purposes of, </w:t>
      </w:r>
      <w:r w:rsidR="00AD31CD" w:rsidRPr="00AD31CD">
        <w:t>section 58H</w:t>
      </w:r>
      <w:r w:rsidRPr="00F93018">
        <w:t xml:space="preserve"> of the Veterans</w:t>
      </w:r>
      <w:r w:rsidR="0066504D" w:rsidRPr="00F93018">
        <w:t>’</w:t>
      </w:r>
      <w:r w:rsidRPr="00F93018">
        <w:t xml:space="preserve"> Entitlements Act.</w:t>
      </w:r>
    </w:p>
    <w:p w:rsidR="00163C24" w:rsidRPr="00F93018" w:rsidRDefault="00163C24" w:rsidP="00163C24">
      <w:pPr>
        <w:pStyle w:val="ActHead5"/>
      </w:pPr>
      <w:bookmarkStart w:id="42" w:name="_Toc443477087"/>
      <w:r w:rsidRPr="00F93018">
        <w:rPr>
          <w:rStyle w:val="CharSectno"/>
        </w:rPr>
        <w:t>40</w:t>
      </w:r>
      <w:r w:rsidRPr="00F93018">
        <w:t xml:space="preserve">  Payment of service pension</w:t>
      </w:r>
      <w:bookmarkEnd w:id="42"/>
    </w:p>
    <w:p w:rsidR="00163C24" w:rsidRPr="00F93018" w:rsidRDefault="00163C24" w:rsidP="00163C24">
      <w:pPr>
        <w:pStyle w:val="subsection"/>
      </w:pPr>
      <w:r w:rsidRPr="00F93018">
        <w:tab/>
      </w:r>
      <w:r w:rsidRPr="00F93018">
        <w:tab/>
        <w:t>Where a decision of the Commission made under section</w:t>
      </w:r>
      <w:r w:rsidR="00F93018">
        <w:t> </w:t>
      </w:r>
      <w:r w:rsidRPr="00F93018">
        <w:t>93 of the Repatriation Act was applicable in relation to a service pension payable to a person immediately before the commencing date, that decision has effect, by force of this section, on and after that date to and in relation to the service pension payable to the person in accordance with section</w:t>
      </w:r>
      <w:r w:rsidR="00F93018">
        <w:t> </w:t>
      </w:r>
      <w:r w:rsidRPr="00F93018">
        <w:t>8 of this Act as if the decision were an approval under section</w:t>
      </w:r>
      <w:r w:rsidR="00F93018">
        <w:t> </w:t>
      </w:r>
      <w:r w:rsidRPr="00F93018">
        <w:t>122 of the Veterans</w:t>
      </w:r>
      <w:r w:rsidR="0066504D" w:rsidRPr="00F93018">
        <w:t>’</w:t>
      </w:r>
      <w:r w:rsidRPr="00F93018">
        <w:t xml:space="preserve"> Entitlements Act given by the Commission on the commencing date.</w:t>
      </w:r>
    </w:p>
    <w:p w:rsidR="00163C24" w:rsidRPr="00F93018" w:rsidRDefault="00163C24" w:rsidP="00163C24">
      <w:pPr>
        <w:pStyle w:val="ActHead5"/>
      </w:pPr>
      <w:bookmarkStart w:id="43" w:name="_Toc443477088"/>
      <w:r w:rsidRPr="00F93018">
        <w:rPr>
          <w:rStyle w:val="CharSectno"/>
        </w:rPr>
        <w:t>41</w:t>
      </w:r>
      <w:r w:rsidRPr="00F93018">
        <w:t xml:space="preserve">  Advances on account of loss of earnings allowance</w:t>
      </w:r>
      <w:bookmarkEnd w:id="43"/>
    </w:p>
    <w:p w:rsidR="00163C24" w:rsidRPr="00F93018" w:rsidRDefault="00163C24" w:rsidP="00163C24">
      <w:pPr>
        <w:pStyle w:val="subsection"/>
      </w:pPr>
      <w:r w:rsidRPr="00F93018">
        <w:tab/>
      </w:r>
      <w:r w:rsidRPr="00F93018">
        <w:tab/>
        <w:t>Where the Commission has, under regulation</w:t>
      </w:r>
      <w:r w:rsidR="00F93018">
        <w:t> </w:t>
      </w:r>
      <w:r w:rsidRPr="00F93018">
        <w:t>71 of the Repatriation Regulations, authorised the payment of an advance to a person on account of loss of earnings allowance in respect of a period ending on or after the commencing date</w:t>
      </w:r>
      <w:r w:rsidR="00810002" w:rsidRPr="00F93018">
        <w:t>:</w:t>
      </w:r>
    </w:p>
    <w:p w:rsidR="00163C24" w:rsidRPr="00F93018" w:rsidRDefault="00163C24" w:rsidP="00163C24">
      <w:pPr>
        <w:pStyle w:val="paragraph"/>
      </w:pPr>
      <w:r w:rsidRPr="00F93018">
        <w:tab/>
        <w:t>(a)</w:t>
      </w:r>
      <w:r w:rsidRPr="00F93018">
        <w:tab/>
        <w:t>so much of the amount of that advance as equals the amount of loss of earnings allowance payable to the person under that regulation in respect of the part of that period that ended on the day immediately preceding the commencing date shall be treated as having been paid as loss of earnings allowance in respect of that part of that period; and</w:t>
      </w:r>
    </w:p>
    <w:p w:rsidR="00163C24" w:rsidRPr="00F93018" w:rsidRDefault="00163C24" w:rsidP="00163C24">
      <w:pPr>
        <w:pStyle w:val="paragraph"/>
      </w:pPr>
      <w:r w:rsidRPr="00F93018">
        <w:tab/>
        <w:t>(b)</w:t>
      </w:r>
      <w:r w:rsidRPr="00F93018">
        <w:tab/>
        <w:t>the balance of that amount shall be treated as an advance authorised by the Commission under section</w:t>
      </w:r>
      <w:r w:rsidR="00F93018">
        <w:t> </w:t>
      </w:r>
      <w:r w:rsidRPr="00F93018">
        <w:t>109 of the Veterans</w:t>
      </w:r>
      <w:r w:rsidR="0066504D" w:rsidRPr="00F93018">
        <w:t>’</w:t>
      </w:r>
      <w:r w:rsidRPr="00F93018">
        <w:t xml:space="preserve"> Entitlements Act in respect of the part of that period commencing on the commencing date.</w:t>
      </w:r>
    </w:p>
    <w:p w:rsidR="00163C24" w:rsidRPr="00F93018" w:rsidRDefault="00163C24" w:rsidP="00163C24">
      <w:pPr>
        <w:pStyle w:val="ActHead5"/>
      </w:pPr>
      <w:bookmarkStart w:id="44" w:name="_Toc443477089"/>
      <w:r w:rsidRPr="00F93018">
        <w:rPr>
          <w:rStyle w:val="CharSectno"/>
        </w:rPr>
        <w:t>42</w:t>
      </w:r>
      <w:r w:rsidRPr="00F93018">
        <w:t xml:space="preserve">  Application of section</w:t>
      </w:r>
      <w:r w:rsidR="00F93018">
        <w:t> </w:t>
      </w:r>
      <w:r w:rsidRPr="00F93018">
        <w:t>120 of Veterans</w:t>
      </w:r>
      <w:r w:rsidR="0066504D" w:rsidRPr="00F93018">
        <w:t>’</w:t>
      </w:r>
      <w:r w:rsidRPr="00F93018">
        <w:t xml:space="preserve"> Entitlements Act to decisions of Commission</w:t>
      </w:r>
      <w:bookmarkEnd w:id="44"/>
    </w:p>
    <w:p w:rsidR="00163C24" w:rsidRPr="00F93018" w:rsidRDefault="00163C24" w:rsidP="00163C24">
      <w:pPr>
        <w:pStyle w:val="subsection"/>
      </w:pPr>
      <w:r w:rsidRPr="00F93018">
        <w:tab/>
        <w:t>(1)</w:t>
      </w:r>
      <w:r w:rsidRPr="00F93018">
        <w:tab/>
        <w:t xml:space="preserve">Subject to </w:t>
      </w:r>
      <w:r w:rsidR="00F93018">
        <w:t>subsection (</w:t>
      </w:r>
      <w:r w:rsidRPr="00F93018">
        <w:t>3), section</w:t>
      </w:r>
      <w:r w:rsidR="00F93018">
        <w:t> </w:t>
      </w:r>
      <w:r w:rsidRPr="00F93018">
        <w:t>120 of the Veterans</w:t>
      </w:r>
      <w:r w:rsidR="0066504D" w:rsidRPr="00F93018">
        <w:t>’</w:t>
      </w:r>
      <w:r w:rsidRPr="00F93018">
        <w:t xml:space="preserve"> Entitlements Act applies to and in relation to the consideration and determination by the Commission of a claim for a pension on or after the commencing date, whether the claim was received at an office of the Department before, on or after that date.</w:t>
      </w:r>
    </w:p>
    <w:p w:rsidR="00163C24" w:rsidRPr="00F93018" w:rsidRDefault="00163C24" w:rsidP="00163C24">
      <w:pPr>
        <w:pStyle w:val="subsection"/>
      </w:pPr>
      <w:r w:rsidRPr="00F93018">
        <w:tab/>
        <w:t>(2)</w:t>
      </w:r>
      <w:r w:rsidRPr="00F93018">
        <w:tab/>
        <w:t xml:space="preserve">Subject to </w:t>
      </w:r>
      <w:r w:rsidR="00F93018">
        <w:t>subsection (</w:t>
      </w:r>
      <w:r w:rsidRPr="00F93018">
        <w:t>3), section</w:t>
      </w:r>
      <w:r w:rsidR="00F93018">
        <w:t> </w:t>
      </w:r>
      <w:r w:rsidRPr="00F93018">
        <w:t>120 of the Veterans</w:t>
      </w:r>
      <w:r w:rsidR="0066504D" w:rsidRPr="00F93018">
        <w:t>’</w:t>
      </w:r>
      <w:r w:rsidRPr="00F93018">
        <w:t xml:space="preserve"> Entitlements Act applies to and in relation to every determination or decision made by the Commission under the Veterans</w:t>
      </w:r>
      <w:r w:rsidR="0066504D" w:rsidRPr="00F93018">
        <w:t>’</w:t>
      </w:r>
      <w:r w:rsidRPr="00F93018">
        <w:t xml:space="preserve"> Entitlements Act, including a determination or decision so made by reason of the application of that Act as provided in this Act.</w:t>
      </w:r>
    </w:p>
    <w:p w:rsidR="00163C24" w:rsidRPr="00F93018" w:rsidRDefault="00163C24" w:rsidP="00163C24">
      <w:pPr>
        <w:pStyle w:val="subsection"/>
      </w:pPr>
      <w:r w:rsidRPr="00F93018">
        <w:tab/>
        <w:t>(3)</w:t>
      </w:r>
      <w:r w:rsidRPr="00F93018">
        <w:tab/>
        <w:t>Where, on or after the commencing date, the Commission is considering and determining a claim for a pension (not being a service pension) that was received at an office of the Department in Australia before 15</w:t>
      </w:r>
      <w:r w:rsidR="00F93018">
        <w:t> </w:t>
      </w:r>
      <w:r w:rsidRPr="00F93018">
        <w:t>May 1985</w:t>
      </w:r>
      <w:r w:rsidR="00810002" w:rsidRPr="00F93018">
        <w:t>:</w:t>
      </w:r>
    </w:p>
    <w:p w:rsidR="00163C24" w:rsidRPr="00F93018" w:rsidRDefault="00163C24" w:rsidP="00163C24">
      <w:pPr>
        <w:pStyle w:val="paragraph"/>
      </w:pPr>
      <w:r w:rsidRPr="00F93018">
        <w:tab/>
        <w:t>(a)</w:t>
      </w:r>
      <w:r w:rsidRPr="00F93018">
        <w:tab/>
        <w:t>section</w:t>
      </w:r>
      <w:r w:rsidR="00F93018">
        <w:t> </w:t>
      </w:r>
      <w:r w:rsidRPr="00F93018">
        <w:t>120 of the Veterans</w:t>
      </w:r>
      <w:r w:rsidR="0066504D" w:rsidRPr="00F93018">
        <w:t>’</w:t>
      </w:r>
      <w:r w:rsidRPr="00F93018">
        <w:t xml:space="preserve"> Entitlements Act does not apply to or in relation to its consideration and determination of the claim; and</w:t>
      </w:r>
    </w:p>
    <w:p w:rsidR="00163C24" w:rsidRPr="00F93018" w:rsidRDefault="00163C24" w:rsidP="00163C24">
      <w:pPr>
        <w:pStyle w:val="paragraph"/>
      </w:pPr>
      <w:r w:rsidRPr="00F93018">
        <w:tab/>
        <w:t>(b)</w:t>
      </w:r>
      <w:r w:rsidRPr="00F93018">
        <w:tab/>
        <w:t xml:space="preserve">the Commission shall, subject to </w:t>
      </w:r>
      <w:r w:rsidR="00F93018">
        <w:t>subsection (</w:t>
      </w:r>
      <w:r w:rsidRPr="00F93018">
        <w:t>4) of this section, grant the claim unless it is satisfied, beyond reasonable doubt, that there is no sufficient ground for granting the claim.</w:t>
      </w:r>
    </w:p>
    <w:p w:rsidR="00163C24" w:rsidRPr="00F93018" w:rsidRDefault="00163C24" w:rsidP="00163C24">
      <w:pPr>
        <w:pStyle w:val="subsection"/>
      </w:pPr>
      <w:r w:rsidRPr="00F93018">
        <w:tab/>
        <w:t>(4)</w:t>
      </w:r>
      <w:r w:rsidRPr="00F93018">
        <w:tab/>
        <w:t xml:space="preserve">In applying </w:t>
      </w:r>
      <w:r w:rsidR="00F93018">
        <w:t>paragraph (</w:t>
      </w:r>
      <w:r w:rsidRPr="00F93018">
        <w:t>3)(b) in respect of the incapacity of a person from injury or disease, or in respect of the death of a person, related to service rendered by the person, the Commission shall be satisfied, beyond reasonable doubt, that there is no sufficient ground for determining</w:t>
      </w:r>
      <w:r w:rsidR="008A1007" w:rsidRPr="00F93018">
        <w:t>:</w:t>
      </w:r>
    </w:p>
    <w:p w:rsidR="00163C24" w:rsidRPr="00F93018" w:rsidRDefault="00163C24" w:rsidP="00163C24">
      <w:pPr>
        <w:pStyle w:val="paragraph"/>
      </w:pPr>
      <w:r w:rsidRPr="00F93018">
        <w:tab/>
        <w:t>(a)</w:t>
      </w:r>
      <w:r w:rsidRPr="00F93018">
        <w:tab/>
        <w:t>that the injury was a war</w:t>
      </w:r>
      <w:r w:rsidR="00F93018">
        <w:noBreakHyphen/>
      </w:r>
      <w:r w:rsidRPr="00F93018">
        <w:t>caused injury or a defence</w:t>
      </w:r>
      <w:r w:rsidR="00F93018">
        <w:noBreakHyphen/>
      </w:r>
      <w:r w:rsidRPr="00F93018">
        <w:t>caused injury;</w:t>
      </w:r>
    </w:p>
    <w:p w:rsidR="00163C24" w:rsidRPr="00F93018" w:rsidRDefault="00163C24" w:rsidP="00163C24">
      <w:pPr>
        <w:pStyle w:val="paragraph"/>
      </w:pPr>
      <w:r w:rsidRPr="00F93018">
        <w:tab/>
        <w:t>(b)</w:t>
      </w:r>
      <w:r w:rsidRPr="00F93018">
        <w:tab/>
        <w:t>that the disease was a war</w:t>
      </w:r>
      <w:r w:rsidR="00F93018">
        <w:noBreakHyphen/>
      </w:r>
      <w:r w:rsidRPr="00F93018">
        <w:t>caused disease or a defence</w:t>
      </w:r>
      <w:r w:rsidR="00F93018">
        <w:noBreakHyphen/>
      </w:r>
      <w:r w:rsidRPr="00F93018">
        <w:t>caused disease; or</w:t>
      </w:r>
    </w:p>
    <w:p w:rsidR="00BD14B9" w:rsidRPr="00F93018" w:rsidRDefault="00163C24" w:rsidP="00163C24">
      <w:pPr>
        <w:pStyle w:val="paragraph"/>
      </w:pPr>
      <w:r w:rsidRPr="00F93018">
        <w:tab/>
        <w:t>(c)</w:t>
      </w:r>
      <w:r w:rsidRPr="00F93018">
        <w:tab/>
        <w:t>that the death was war</w:t>
      </w:r>
      <w:r w:rsidR="00F93018">
        <w:noBreakHyphen/>
      </w:r>
      <w:r w:rsidRPr="00F93018">
        <w:t>caused or defence</w:t>
      </w:r>
      <w:r w:rsidR="00F93018">
        <w:noBreakHyphen/>
      </w:r>
      <w:r w:rsidRPr="00F93018">
        <w:t>caused</w:t>
      </w:r>
      <w:r w:rsidR="00BD14B9" w:rsidRPr="00F93018">
        <w:t>;</w:t>
      </w:r>
    </w:p>
    <w:p w:rsidR="00163C24" w:rsidRPr="00F93018" w:rsidRDefault="00163C24" w:rsidP="00BD14B9">
      <w:pPr>
        <w:pStyle w:val="subsection2"/>
      </w:pPr>
      <w:r w:rsidRPr="00F93018">
        <w:t>as the case may be, if the Commission, after consideration of the whole of the material before it, is of the opinion that the material before it does not raise a reasonable hypothesis connecting the injury, disease or death with the circumstances of the particular service rendered by the person.</w:t>
      </w:r>
    </w:p>
    <w:p w:rsidR="00163C24" w:rsidRPr="00F93018" w:rsidRDefault="00163C24" w:rsidP="00163C24">
      <w:pPr>
        <w:pStyle w:val="ActHead5"/>
      </w:pPr>
      <w:bookmarkStart w:id="45" w:name="_Toc443477090"/>
      <w:r w:rsidRPr="00F93018">
        <w:rPr>
          <w:rStyle w:val="CharSectno"/>
        </w:rPr>
        <w:t>43</w:t>
      </w:r>
      <w:r w:rsidRPr="00F93018">
        <w:t xml:space="preserve">  Application of sections</w:t>
      </w:r>
      <w:r w:rsidR="00F93018">
        <w:t> </w:t>
      </w:r>
      <w:r w:rsidRPr="00F93018">
        <w:t>120 and 139 of Veterans</w:t>
      </w:r>
      <w:r w:rsidR="0066504D" w:rsidRPr="00F93018">
        <w:t>’</w:t>
      </w:r>
      <w:r w:rsidRPr="00F93018">
        <w:t xml:space="preserve"> Entitlements Act to reviews by the Board</w:t>
      </w:r>
      <w:bookmarkEnd w:id="45"/>
    </w:p>
    <w:p w:rsidR="00163C24" w:rsidRPr="00F93018" w:rsidRDefault="00163C24" w:rsidP="00163C24">
      <w:pPr>
        <w:pStyle w:val="subsection"/>
      </w:pPr>
      <w:r w:rsidRPr="00F93018">
        <w:tab/>
        <w:t>(1)</w:t>
      </w:r>
      <w:r w:rsidRPr="00F93018">
        <w:tab/>
        <w:t xml:space="preserve">Subject to </w:t>
      </w:r>
      <w:r w:rsidR="00F93018">
        <w:t>subsection (</w:t>
      </w:r>
      <w:r w:rsidRPr="00F93018">
        <w:t>2), where the Board reviews, on or after the commencing date, a decision or determination of the Commission made before that date, section</w:t>
      </w:r>
      <w:r w:rsidR="00F93018">
        <w:t> </w:t>
      </w:r>
      <w:r w:rsidRPr="00F93018">
        <w:t>139 of the Veterans</w:t>
      </w:r>
      <w:r w:rsidR="0066504D" w:rsidRPr="00F93018">
        <w:t>’</w:t>
      </w:r>
      <w:r w:rsidRPr="00F93018">
        <w:t xml:space="preserve"> Entitlements Act applies to and in relation to the review, and, for the purpose of its application in relation to the review, the Commission shall be deemed to have the powers and discretions conferred on it by the Veterans</w:t>
      </w:r>
      <w:r w:rsidR="0066504D" w:rsidRPr="00F93018">
        <w:t>’</w:t>
      </w:r>
      <w:r w:rsidRPr="00F93018">
        <w:t xml:space="preserve"> Entitlements Act in its application by virtue of the provisions of this Act.</w:t>
      </w:r>
    </w:p>
    <w:p w:rsidR="00163C24" w:rsidRPr="00F93018" w:rsidRDefault="00163C24" w:rsidP="00163C24">
      <w:pPr>
        <w:pStyle w:val="subsection"/>
      </w:pPr>
      <w:r w:rsidRPr="00F93018">
        <w:tab/>
        <w:t>(2)</w:t>
      </w:r>
      <w:r w:rsidRPr="00F93018">
        <w:tab/>
        <w:t>Where, on or after the commencing date, the Board reviews, upon an application that was made to it before 15</w:t>
      </w:r>
      <w:r w:rsidR="00F93018">
        <w:t> </w:t>
      </w:r>
      <w:r w:rsidRPr="00F93018">
        <w:t>May 1985, a decision of the Commission with respect to a claim for a pension, the Commission shall be deemed to have the powers and discretions conferred on it by</w:t>
      </w:r>
      <w:r w:rsidR="00810002" w:rsidRPr="00F93018">
        <w:t>:</w:t>
      </w:r>
    </w:p>
    <w:p w:rsidR="00163C24" w:rsidRPr="00F93018" w:rsidRDefault="00163C24" w:rsidP="00163C24">
      <w:pPr>
        <w:pStyle w:val="paragraph"/>
      </w:pPr>
      <w:r w:rsidRPr="00F93018">
        <w:tab/>
        <w:t>(a)</w:t>
      </w:r>
      <w:r w:rsidRPr="00F93018">
        <w:tab/>
        <w:t>the provisions of the Veterans</w:t>
      </w:r>
      <w:r w:rsidR="0066504D" w:rsidRPr="00F93018">
        <w:t>’</w:t>
      </w:r>
      <w:r w:rsidRPr="00F93018">
        <w:t xml:space="preserve"> Entitlements Act, other than section</w:t>
      </w:r>
      <w:r w:rsidR="00F93018">
        <w:t> </w:t>
      </w:r>
      <w:r w:rsidRPr="00F93018">
        <w:t>120 of that Act; and</w:t>
      </w:r>
    </w:p>
    <w:p w:rsidR="00BF4511" w:rsidRPr="00F93018" w:rsidRDefault="00163C24" w:rsidP="00163C24">
      <w:pPr>
        <w:pStyle w:val="paragraph"/>
      </w:pPr>
      <w:r w:rsidRPr="00F93018">
        <w:tab/>
        <w:t>(b)</w:t>
      </w:r>
      <w:r w:rsidRPr="00F93018">
        <w:tab/>
        <w:t xml:space="preserve">the provisions of </w:t>
      </w:r>
      <w:r w:rsidR="009C5488" w:rsidRPr="00F93018">
        <w:t>sub</w:t>
      </w:r>
      <w:r w:rsidRPr="00F93018">
        <w:t>sections</w:t>
      </w:r>
      <w:r w:rsidR="00F93018">
        <w:t> </w:t>
      </w:r>
      <w:r w:rsidRPr="00F93018">
        <w:t>42(3) and (4) of this Act.</w:t>
      </w:r>
    </w:p>
    <w:p w:rsidR="00163C24" w:rsidRPr="00F93018" w:rsidRDefault="00163C24" w:rsidP="00163C24">
      <w:pPr>
        <w:pStyle w:val="ActHead5"/>
      </w:pPr>
      <w:bookmarkStart w:id="46" w:name="_Toc443477091"/>
      <w:r w:rsidRPr="00F93018">
        <w:rPr>
          <w:rStyle w:val="CharSectno"/>
        </w:rPr>
        <w:t>44</w:t>
      </w:r>
      <w:r w:rsidRPr="00F93018">
        <w:t xml:space="preserve">  Application of section</w:t>
      </w:r>
      <w:r w:rsidR="00F93018">
        <w:t> </w:t>
      </w:r>
      <w:r w:rsidRPr="00F93018">
        <w:t>120 of Veterans</w:t>
      </w:r>
      <w:r w:rsidR="0066504D" w:rsidRPr="00F93018">
        <w:t>’</w:t>
      </w:r>
      <w:r w:rsidRPr="00F93018">
        <w:t xml:space="preserve"> Entitlements Act to reviews by Administrative Appeals Tribunal</w:t>
      </w:r>
      <w:bookmarkEnd w:id="46"/>
    </w:p>
    <w:p w:rsidR="00A438B3" w:rsidRPr="00F93018" w:rsidRDefault="00A438B3" w:rsidP="00A438B3">
      <w:pPr>
        <w:pStyle w:val="subsection"/>
      </w:pPr>
      <w:r w:rsidRPr="00F93018">
        <w:tab/>
        <w:t>(1)</w:t>
      </w:r>
      <w:r w:rsidRPr="00F93018">
        <w:tab/>
        <w:t xml:space="preserve">Subject to </w:t>
      </w:r>
      <w:r w:rsidR="00F93018">
        <w:t>subsection (</w:t>
      </w:r>
      <w:r w:rsidRPr="00F93018">
        <w:t>2), where the Administrative Appeals Tribunal reviews, on or after the commencing date, a decision made under a repealed Act, the person who made the decision shall be deemed, for the purposes of section</w:t>
      </w:r>
      <w:r w:rsidR="00F93018">
        <w:t> </w:t>
      </w:r>
      <w:r w:rsidRPr="00F93018">
        <w:t xml:space="preserve">43 of the </w:t>
      </w:r>
      <w:r w:rsidRPr="00F93018">
        <w:rPr>
          <w:i/>
        </w:rPr>
        <w:t>Administrative Appeals Tribunal Act 1975</w:t>
      </w:r>
      <w:r w:rsidRPr="00F93018">
        <w:t>, to have the powers and discretions conferred on that person by the Veterans</w:t>
      </w:r>
      <w:r w:rsidR="0066504D" w:rsidRPr="00F93018">
        <w:t>’</w:t>
      </w:r>
      <w:r w:rsidRPr="00F93018">
        <w:t xml:space="preserve"> Entitlements Act in its application by virtue of this Act.</w:t>
      </w:r>
    </w:p>
    <w:p w:rsidR="00A438B3" w:rsidRPr="00F93018" w:rsidRDefault="00A438B3" w:rsidP="00A438B3">
      <w:pPr>
        <w:pStyle w:val="subsection"/>
      </w:pPr>
      <w:r w:rsidRPr="00F93018">
        <w:tab/>
        <w:t>(2)</w:t>
      </w:r>
      <w:r w:rsidRPr="00F93018">
        <w:tab/>
        <w:t>Where, on or after the commencing date, the Administrative Appeals Tribunal, upon application made by the Commission, reviews a decision given by the Board before 15</w:t>
      </w:r>
      <w:r w:rsidR="00F93018">
        <w:t> </w:t>
      </w:r>
      <w:r w:rsidRPr="00F93018">
        <w:t>May 1985, being a decision granting a claim for a pension, the person who made the decision shall be deemed, for the purposes of section</w:t>
      </w:r>
      <w:r w:rsidR="00F93018">
        <w:t> </w:t>
      </w:r>
      <w:r w:rsidRPr="00F93018">
        <w:t xml:space="preserve">43 of the </w:t>
      </w:r>
      <w:r w:rsidRPr="00F93018">
        <w:rPr>
          <w:i/>
        </w:rPr>
        <w:t>Administrative Appeals Tribunal Act 1975</w:t>
      </w:r>
      <w:r w:rsidRPr="00F93018">
        <w:t>, to have the powers and discretions conferred on the Commission by</w:t>
      </w:r>
      <w:r w:rsidR="00810002" w:rsidRPr="00F93018">
        <w:t>:</w:t>
      </w:r>
    </w:p>
    <w:p w:rsidR="00A438B3" w:rsidRPr="00F93018" w:rsidRDefault="00A438B3" w:rsidP="00A438B3">
      <w:pPr>
        <w:pStyle w:val="paragraph"/>
      </w:pPr>
      <w:r w:rsidRPr="00F93018">
        <w:tab/>
        <w:t>(a)</w:t>
      </w:r>
      <w:r w:rsidRPr="00F93018">
        <w:tab/>
        <w:t>the provisions of the Veterans</w:t>
      </w:r>
      <w:r w:rsidR="0066504D" w:rsidRPr="00F93018">
        <w:t>’</w:t>
      </w:r>
      <w:r w:rsidRPr="00F93018">
        <w:t xml:space="preserve"> Entitlements Act, other than section</w:t>
      </w:r>
      <w:r w:rsidR="00F93018">
        <w:t> </w:t>
      </w:r>
      <w:r w:rsidRPr="00F93018">
        <w:t>120 of that Act; and</w:t>
      </w:r>
    </w:p>
    <w:p w:rsidR="00163C24" w:rsidRPr="00F93018" w:rsidRDefault="00A438B3" w:rsidP="00A438B3">
      <w:pPr>
        <w:pStyle w:val="paragraph"/>
      </w:pPr>
      <w:r w:rsidRPr="00F93018">
        <w:tab/>
        <w:t>(b)</w:t>
      </w:r>
      <w:r w:rsidRPr="00F93018">
        <w:tab/>
        <w:t xml:space="preserve">the provisions of </w:t>
      </w:r>
      <w:r w:rsidR="009C5488" w:rsidRPr="00F93018">
        <w:t>sub</w:t>
      </w:r>
      <w:r w:rsidRPr="00F93018">
        <w:t>section</w:t>
      </w:r>
      <w:r w:rsidR="00F93018">
        <w:t> </w:t>
      </w:r>
      <w:r w:rsidRPr="00F93018">
        <w:t>42(3) of this Act.</w:t>
      </w:r>
    </w:p>
    <w:p w:rsidR="00A438B3" w:rsidRPr="00F93018" w:rsidRDefault="00A438B3" w:rsidP="00A438B3">
      <w:pPr>
        <w:pStyle w:val="ActHead5"/>
      </w:pPr>
      <w:bookmarkStart w:id="47" w:name="_Toc443477092"/>
      <w:r w:rsidRPr="00F93018">
        <w:rPr>
          <w:rStyle w:val="CharSectno"/>
        </w:rPr>
        <w:t>45</w:t>
      </w:r>
      <w:r w:rsidRPr="00F93018">
        <w:t xml:space="preserve">  Notice to be given of certain events affecting pensions</w:t>
      </w:r>
      <w:bookmarkEnd w:id="47"/>
    </w:p>
    <w:p w:rsidR="00A438B3" w:rsidRPr="00F93018" w:rsidRDefault="00A438B3" w:rsidP="00A438B3">
      <w:pPr>
        <w:pStyle w:val="subsection"/>
      </w:pPr>
      <w:r w:rsidRPr="00F93018">
        <w:tab/>
        <w:t>(1)</w:t>
      </w:r>
      <w:r w:rsidRPr="00F93018">
        <w:tab/>
        <w:t>Where a person was, immediately before the commencing date, required by section</w:t>
      </w:r>
      <w:r w:rsidR="00F93018">
        <w:t> </w:t>
      </w:r>
      <w:r w:rsidRPr="00F93018">
        <w:t xml:space="preserve">40AA of the Repatriation Act to notify the Secretary of the occurrence of an event in respect of another person, that section continues, notwithstanding the repeals effected by </w:t>
      </w:r>
      <w:r w:rsidR="009C5488" w:rsidRPr="00F93018">
        <w:t>sub</w:t>
      </w:r>
      <w:r w:rsidRPr="00F93018">
        <w:t>section</w:t>
      </w:r>
      <w:r w:rsidR="00F93018">
        <w:t> </w:t>
      </w:r>
      <w:r w:rsidRPr="00F93018">
        <w:t>3(1) of the Veterans</w:t>
      </w:r>
      <w:r w:rsidR="0066504D" w:rsidRPr="00F93018">
        <w:t>’</w:t>
      </w:r>
      <w:r w:rsidRPr="00F93018">
        <w:t xml:space="preserve"> Entitlements Act, to apply to and in relation to those persons until a notice is served on that first</w:t>
      </w:r>
      <w:r w:rsidR="008A1007" w:rsidRPr="00F93018">
        <w:t>—</w:t>
      </w:r>
      <w:r w:rsidRPr="00F93018">
        <w:t xml:space="preserve">mentioned person under </w:t>
      </w:r>
      <w:r w:rsidR="00AD31CD" w:rsidRPr="00AD31CD">
        <w:t>section 54 or</w:t>
      </w:r>
      <w:r w:rsidR="00AD31CD">
        <w:t xml:space="preserve"> </w:t>
      </w:r>
      <w:r w:rsidRPr="00F93018">
        <w:t>section</w:t>
      </w:r>
      <w:r w:rsidR="00F93018">
        <w:t> </w:t>
      </w:r>
      <w:r w:rsidRPr="00F93018">
        <w:t>127 of the Veterans</w:t>
      </w:r>
      <w:r w:rsidR="0066504D" w:rsidRPr="00F93018">
        <w:t>’</w:t>
      </w:r>
      <w:r w:rsidRPr="00F93018">
        <w:t xml:space="preserve"> Entitlements Act.</w:t>
      </w:r>
    </w:p>
    <w:p w:rsidR="00163C24" w:rsidRDefault="00A438B3" w:rsidP="00A438B3">
      <w:pPr>
        <w:pStyle w:val="subsection"/>
      </w:pPr>
      <w:r w:rsidRPr="00F93018">
        <w:tab/>
        <w:t>(2)</w:t>
      </w:r>
      <w:r w:rsidRPr="00F93018">
        <w:tab/>
        <w:t>Section</w:t>
      </w:r>
      <w:r w:rsidR="00F93018">
        <w:t> </w:t>
      </w:r>
      <w:r w:rsidRPr="00F93018">
        <w:t xml:space="preserve">96 of the Repatriation Act continues, notwithstanding the repeals effected by </w:t>
      </w:r>
      <w:r w:rsidR="009C5488" w:rsidRPr="00F93018">
        <w:t>sub</w:t>
      </w:r>
      <w:r w:rsidRPr="00F93018">
        <w:t>section</w:t>
      </w:r>
      <w:r w:rsidR="00F93018">
        <w:t> </w:t>
      </w:r>
      <w:r w:rsidRPr="00F93018">
        <w:t>3(1) of the Veterans</w:t>
      </w:r>
      <w:r w:rsidR="0066504D" w:rsidRPr="00F93018">
        <w:t>’</w:t>
      </w:r>
      <w:r w:rsidRPr="00F93018">
        <w:t xml:space="preserve"> Entitlements Act, to apply to and in relation to a person who was in receipt of a service pension under Division</w:t>
      </w:r>
      <w:r w:rsidR="00F93018">
        <w:t> </w:t>
      </w:r>
      <w:r w:rsidRPr="00F93018">
        <w:t>5 of Part</w:t>
      </w:r>
      <w:r w:rsidR="00F93018">
        <w:t> </w:t>
      </w:r>
      <w:r w:rsidRPr="00F93018">
        <w:t xml:space="preserve">III of the Repatriation Act immediately before the commencing date until a notice is served on that person under </w:t>
      </w:r>
      <w:r w:rsidR="00AD31CD" w:rsidRPr="00AD31CD">
        <w:t>section 54 or</w:t>
      </w:r>
      <w:r w:rsidR="00AD31CD">
        <w:t xml:space="preserve"> </w:t>
      </w:r>
      <w:r w:rsidRPr="00F93018">
        <w:t>section</w:t>
      </w:r>
      <w:r w:rsidR="00F93018">
        <w:t> </w:t>
      </w:r>
      <w:r w:rsidRPr="00F93018">
        <w:t>127 of the Veterans</w:t>
      </w:r>
      <w:r w:rsidR="0066504D" w:rsidRPr="00F93018">
        <w:t>’</w:t>
      </w:r>
      <w:r w:rsidRPr="00F93018">
        <w:t xml:space="preserve"> Entitlements Act.</w:t>
      </w:r>
    </w:p>
    <w:p w:rsidR="00326C3E" w:rsidRDefault="00326C3E" w:rsidP="00AD31CD">
      <w:pPr>
        <w:pStyle w:val="subsection"/>
      </w:pPr>
      <w:r>
        <w:tab/>
        <w:t>(3)</w:t>
      </w:r>
      <w:r>
        <w:tab/>
      </w:r>
      <w:r w:rsidR="00AD31CD">
        <w:t>Sections 56, 56A and 56B and subsections</w:t>
      </w:r>
      <w:r>
        <w:t xml:space="preserve"> 124(4) and (5) of the Veterans</w:t>
      </w:r>
      <w:r w:rsidR="00BD72D2">
        <w:t>’</w:t>
      </w:r>
      <w:r>
        <w:t xml:space="preserve"> Entitlements Act apply to a person who is in receipt of a pension under Part II, III or IV of that Act under that Act, until a notice is served on the person under </w:t>
      </w:r>
      <w:r w:rsidR="00EB4A0E" w:rsidRPr="00AD31CD">
        <w:t>section 54 or</w:t>
      </w:r>
      <w:r w:rsidR="00EB4A0E">
        <w:t xml:space="preserve"> 54 or </w:t>
      </w:r>
      <w:r>
        <w:t>section 127 of that Act:</w:t>
      </w:r>
    </w:p>
    <w:p w:rsidR="00326C3E" w:rsidRDefault="00326C3E" w:rsidP="00BD72D2">
      <w:pPr>
        <w:pStyle w:val="paragraph"/>
      </w:pPr>
      <w:r>
        <w:tab/>
        <w:t>(a)</w:t>
      </w:r>
      <w:r>
        <w:tab/>
        <w:t xml:space="preserve">as if a reference in those subsections to the notification of the occurrence of an event or change of circumstances in accordance with a notice under </w:t>
      </w:r>
      <w:r w:rsidR="00EB4A0E" w:rsidRPr="00AD31CD">
        <w:t>section 54 or</w:t>
      </w:r>
      <w:r w:rsidR="00EB4A0E">
        <w:t xml:space="preserve"> </w:t>
      </w:r>
      <w:r>
        <w:t>subsection 127(1) of that Act were read as a reference to the notification of the occurrence of an event or change of circumstances in accordance with the provisions of section 40AA or 96, or of subsection 98A (8), (9) or (10), of the Repatriation Act, whichever is applicable by virtue of subsections (1), (2), (4) and (5) of this section; and</w:t>
      </w:r>
    </w:p>
    <w:p w:rsidR="00326C3E" w:rsidRDefault="00326C3E" w:rsidP="00BD72D2">
      <w:pPr>
        <w:pStyle w:val="paragraph"/>
      </w:pPr>
      <w:r>
        <w:tab/>
        <w:t>(b)</w:t>
      </w:r>
      <w:r>
        <w:tab/>
        <w:t xml:space="preserve">a reference in </w:t>
      </w:r>
      <w:r w:rsidR="00560214" w:rsidRPr="00560214">
        <w:t>sections 56, 56A and 56B and in</w:t>
      </w:r>
      <w:r w:rsidR="00560214">
        <w:t xml:space="preserve"> </w:t>
      </w:r>
      <w:r>
        <w:t>subsection 124(4) and (5) of the Veterans’ Entitlements Act to the time within which such a notification is to be made shall be read as a reference to the time within which notification of the occurrence of the event or change of circumstances is required to be made by whichever of the provisions referred to in paragraph (a) of this subsection is so applicable.</w:t>
      </w:r>
    </w:p>
    <w:p w:rsidR="00326C3E" w:rsidRDefault="00326C3E" w:rsidP="00326C3E">
      <w:pPr>
        <w:pStyle w:val="subsection"/>
      </w:pPr>
      <w:r>
        <w:tab/>
        <w:t>(4)</w:t>
      </w:r>
      <w:r>
        <w:tab/>
        <w:t xml:space="preserve">Subsections 98A(8), (9) and (10) of the Repatriation Act apply, notwithstanding the repeals effected by subsection 3(1) of the Veterans’ Entitlements Act, to and in relation to a person who was in receipt of an allowance under section 98A of the Repatriation Act immediately before the commencing date, and to and in relation to the husband or wife of such a person, until a notice is served on that person under </w:t>
      </w:r>
      <w:r w:rsidR="006D23B7" w:rsidRPr="00AD31CD">
        <w:t>section 54 or</w:t>
      </w:r>
      <w:r w:rsidR="006D23B7">
        <w:t xml:space="preserve"> </w:t>
      </w:r>
      <w:r>
        <w:t>section 127 of the Veterans’ Entitlements Act.</w:t>
      </w:r>
    </w:p>
    <w:p w:rsidR="00326C3E" w:rsidRDefault="00326C3E" w:rsidP="00326C3E">
      <w:pPr>
        <w:pStyle w:val="subsection"/>
      </w:pPr>
      <w:r>
        <w:tab/>
        <w:t>(5)</w:t>
      </w:r>
      <w:r>
        <w:tab/>
        <w:t>After the commencement of this section:</w:t>
      </w:r>
    </w:p>
    <w:p w:rsidR="00326C3E" w:rsidRDefault="00326C3E" w:rsidP="00BD72D2">
      <w:pPr>
        <w:pStyle w:val="paragraph"/>
      </w:pPr>
      <w:r>
        <w:tab/>
        <w:t>(a)</w:t>
      </w:r>
      <w:r>
        <w:tab/>
        <w:t>section 96 of the Repatriation Act applies by virtue of subsection (2) of this section; and</w:t>
      </w:r>
    </w:p>
    <w:p w:rsidR="00326C3E" w:rsidRDefault="00326C3E" w:rsidP="00BD72D2">
      <w:pPr>
        <w:pStyle w:val="paragraph"/>
      </w:pPr>
      <w:r>
        <w:tab/>
        <w:t>(b)</w:t>
      </w:r>
      <w:r>
        <w:tab/>
        <w:t>subsections 98A(8), (9) and (10) of the Repatriation Act apply by virtue of subsection (4) of this section;</w:t>
      </w:r>
    </w:p>
    <w:p w:rsidR="00326C3E" w:rsidRPr="00F93018" w:rsidRDefault="00326C3E" w:rsidP="00BD72D2">
      <w:pPr>
        <w:pStyle w:val="subsection2"/>
      </w:pPr>
      <w:r>
        <w:t xml:space="preserve">as if a reference in that section or those subsections to an allowance under section 98A of the Repatriation Act were read as a reference to a service pension, the rate of which has been increased </w:t>
      </w:r>
      <w:r w:rsidR="00560214" w:rsidRPr="00560214">
        <w:t>by an amount for rent assistance under Part III</w:t>
      </w:r>
      <w:r>
        <w:t xml:space="preserve"> of the Veterans’ Entitlements Act.</w:t>
      </w:r>
    </w:p>
    <w:p w:rsidR="00A438B3" w:rsidRPr="00F93018" w:rsidRDefault="00A438B3" w:rsidP="00A438B3">
      <w:pPr>
        <w:pStyle w:val="ActHead5"/>
      </w:pPr>
      <w:bookmarkStart w:id="48" w:name="_Toc443477093"/>
      <w:r w:rsidRPr="00F93018">
        <w:rPr>
          <w:rStyle w:val="CharSectno"/>
        </w:rPr>
        <w:t>46</w:t>
      </w:r>
      <w:r w:rsidRPr="00F93018">
        <w:t xml:space="preserve">  Savings—children under Soldiers</w:t>
      </w:r>
      <w:r w:rsidR="0066504D" w:rsidRPr="00F93018">
        <w:t>’</w:t>
      </w:r>
      <w:r w:rsidRPr="00F93018">
        <w:t xml:space="preserve"> Children Education Scheme</w:t>
      </w:r>
      <w:bookmarkEnd w:id="48"/>
    </w:p>
    <w:p w:rsidR="00A438B3" w:rsidRPr="00F93018" w:rsidRDefault="00A438B3" w:rsidP="00A438B3">
      <w:pPr>
        <w:pStyle w:val="subsection"/>
      </w:pPr>
      <w:r w:rsidRPr="00F93018">
        <w:tab/>
      </w:r>
      <w:r w:rsidRPr="00F93018">
        <w:tab/>
        <w:t>Where a person who had attained the age of 25 years was, immediately before the commencing date, receiving benefits under the Soldiers</w:t>
      </w:r>
      <w:r w:rsidR="0066504D" w:rsidRPr="00F93018">
        <w:t>’</w:t>
      </w:r>
      <w:r w:rsidRPr="00F93018">
        <w:t xml:space="preserve"> Children Education Scheme prepared by the Commission under regulation</w:t>
      </w:r>
      <w:r w:rsidR="00F93018">
        <w:t> </w:t>
      </w:r>
      <w:r w:rsidRPr="00F93018">
        <w:t>88 of the Repatriation Regulations</w:t>
      </w:r>
      <w:r w:rsidR="0000656F" w:rsidRPr="00F93018">
        <w:t>:</w:t>
      </w:r>
    </w:p>
    <w:p w:rsidR="00A438B3" w:rsidRPr="00F93018" w:rsidRDefault="00A438B3" w:rsidP="00A438B3">
      <w:pPr>
        <w:pStyle w:val="paragraph"/>
      </w:pPr>
      <w:r w:rsidRPr="00F93018">
        <w:tab/>
        <w:t>(a)</w:t>
      </w:r>
      <w:r w:rsidRPr="00F93018">
        <w:tab/>
        <w:t>Part</w:t>
      </w:r>
      <w:r w:rsidR="00F93018">
        <w:t> </w:t>
      </w:r>
      <w:r w:rsidRPr="00F93018">
        <w:t>VII of the Veterans</w:t>
      </w:r>
      <w:r w:rsidR="0066504D" w:rsidRPr="00F93018">
        <w:t>’</w:t>
      </w:r>
      <w:r w:rsidRPr="00F93018">
        <w:t xml:space="preserve"> Entitlements Act applies to the person as if the person had not attained the age of 25 years; and</w:t>
      </w:r>
    </w:p>
    <w:p w:rsidR="00A438B3" w:rsidRPr="00F93018" w:rsidRDefault="00A438B3" w:rsidP="00A438B3">
      <w:pPr>
        <w:pStyle w:val="paragraph"/>
      </w:pPr>
      <w:r w:rsidRPr="00F93018">
        <w:tab/>
        <w:t>(b)</w:t>
      </w:r>
      <w:r w:rsidRPr="00F93018">
        <w:tab/>
        <w:t>while the person is in receipt of benefits under the Veterans</w:t>
      </w:r>
      <w:r w:rsidR="0066504D" w:rsidRPr="00F93018">
        <w:t>’</w:t>
      </w:r>
      <w:r w:rsidRPr="00F93018">
        <w:t xml:space="preserve"> Children Education Scheme, as the eligible child of a veteran or the eligible child of a member of the Forces or of a member of a Peacekeeping Force, within the meaning of that Part, Part</w:t>
      </w:r>
      <w:r w:rsidR="00F93018">
        <w:t> </w:t>
      </w:r>
      <w:r w:rsidRPr="00F93018">
        <w:t>V of the Veterans</w:t>
      </w:r>
      <w:r w:rsidR="0066504D" w:rsidRPr="00F93018">
        <w:t>’</w:t>
      </w:r>
      <w:r w:rsidRPr="00F93018">
        <w:t xml:space="preserve"> Entitlements Act applies to and in relation to the person as if the person had not attained the age of 25 years.</w:t>
      </w:r>
    </w:p>
    <w:p w:rsidR="00BF4511" w:rsidRDefault="00BF4511" w:rsidP="00BF4511">
      <w:pPr>
        <w:pStyle w:val="ActHead5"/>
      </w:pPr>
      <w:bookmarkStart w:id="49" w:name="_Toc443477094"/>
      <w:r w:rsidRPr="00F93018">
        <w:rPr>
          <w:rStyle w:val="CharSectno"/>
        </w:rPr>
        <w:t>46</w:t>
      </w:r>
      <w:r>
        <w:rPr>
          <w:rStyle w:val="CharSectno"/>
        </w:rPr>
        <w:t>A</w:t>
      </w:r>
      <w:r w:rsidRPr="00F93018">
        <w:t xml:space="preserve">  </w:t>
      </w:r>
      <w:r w:rsidRPr="00BF4511">
        <w:t>Payment of pension, &amp;c., on death of person</w:t>
      </w:r>
      <w:bookmarkEnd w:id="49"/>
    </w:p>
    <w:p w:rsidR="00BF4511" w:rsidRDefault="00BF4511" w:rsidP="00BF4511">
      <w:pPr>
        <w:pStyle w:val="subsection"/>
      </w:pPr>
      <w:r>
        <w:tab/>
      </w:r>
      <w:r>
        <w:tab/>
        <w:t>Where:</w:t>
      </w:r>
    </w:p>
    <w:p w:rsidR="00BF4511" w:rsidRDefault="00BF4511" w:rsidP="00D03BB6">
      <w:pPr>
        <w:pStyle w:val="paragraph"/>
      </w:pPr>
      <w:r>
        <w:tab/>
        <w:t>(a)</w:t>
      </w:r>
      <w:r>
        <w:tab/>
        <w:t>before the commencement date, an amount of pension, allowance or other benefit under a repealed Act, or under the regulations in force under a repealed Act</w:t>
      </w:r>
      <w:r w:rsidR="00D03BB6">
        <w:t>:</w:t>
      </w:r>
    </w:p>
    <w:p w:rsidR="00BF4511" w:rsidRDefault="00BF4511" w:rsidP="00D03BB6">
      <w:pPr>
        <w:pStyle w:val="paragraphsub"/>
      </w:pPr>
      <w:r>
        <w:tab/>
        <w:t>(i)</w:t>
      </w:r>
      <w:r>
        <w:tab/>
        <w:t>had accrued and was unpaid on the death of the person to whom that pension, allowance or other benefit was payable; or</w:t>
      </w:r>
    </w:p>
    <w:p w:rsidR="00BF4511" w:rsidRDefault="00BF4511" w:rsidP="00D03BB6">
      <w:pPr>
        <w:pStyle w:val="paragraphsub"/>
      </w:pPr>
      <w:r>
        <w:tab/>
        <w:t>(ii)</w:t>
      </w:r>
      <w:r>
        <w:tab/>
        <w:t>would have been payable to a deceased claimant in respect of a period before his or her death if the claimant had not died; and</w:t>
      </w:r>
    </w:p>
    <w:p w:rsidR="00BF4511" w:rsidRPr="00913950" w:rsidRDefault="00BF4511" w:rsidP="00D03BB6">
      <w:pPr>
        <w:pStyle w:val="paragraph"/>
      </w:pPr>
      <w:r>
        <w:tab/>
        <w:t>(b)</w:t>
      </w:r>
      <w:r>
        <w:tab/>
        <w:t xml:space="preserve">the Commission had not paid that amount to the legal personal representative of the deceased person or to any other person before the commencing date, </w:t>
      </w:r>
      <w:r w:rsidR="00396FC3">
        <w:t>sections 123 to 123E (inclusive)</w:t>
      </w:r>
      <w:r>
        <w:t xml:space="preserve"> of the Veterans</w:t>
      </w:r>
      <w:r w:rsidR="00D03BB6">
        <w:t>’</w:t>
      </w:r>
      <w:r>
        <w:t xml:space="preserve"> Entitlements Act extends to and in relation to that amount as if it were an amount of pension, allowance or other pecuniary benefit payable under the Veterans</w:t>
      </w:r>
      <w:r w:rsidR="00D03BB6">
        <w:t>’</w:t>
      </w:r>
      <w:r>
        <w:t xml:space="preserve"> Entitlements Act.</w:t>
      </w:r>
    </w:p>
    <w:p w:rsidR="00A438B3" w:rsidRPr="00F93018" w:rsidRDefault="00A438B3" w:rsidP="00A438B3">
      <w:pPr>
        <w:pStyle w:val="ActHead5"/>
      </w:pPr>
      <w:bookmarkStart w:id="50" w:name="_Toc443477095"/>
      <w:r w:rsidRPr="00F93018">
        <w:rPr>
          <w:rStyle w:val="CharSectno"/>
        </w:rPr>
        <w:t>4</w:t>
      </w:r>
      <w:r w:rsidR="00BF6A53" w:rsidRPr="00F93018">
        <w:rPr>
          <w:rStyle w:val="CharSectno"/>
        </w:rPr>
        <w:t>7</w:t>
      </w:r>
      <w:r w:rsidRPr="00F93018">
        <w:t xml:space="preserve">  Furnishing of information</w:t>
      </w:r>
      <w:bookmarkEnd w:id="50"/>
    </w:p>
    <w:p w:rsidR="00A438B3" w:rsidRPr="00F93018" w:rsidRDefault="00A438B3" w:rsidP="00A438B3">
      <w:pPr>
        <w:pStyle w:val="subsection"/>
      </w:pPr>
      <w:r w:rsidRPr="00F93018">
        <w:tab/>
        <w:t>(1)</w:t>
      </w:r>
      <w:r w:rsidRPr="00F93018">
        <w:tab/>
        <w:t>Section</w:t>
      </w:r>
      <w:r w:rsidR="00F93018">
        <w:t> </w:t>
      </w:r>
      <w:r w:rsidRPr="00F93018">
        <w:t>127 of the Veterans</w:t>
      </w:r>
      <w:r w:rsidR="0066504D" w:rsidRPr="00F93018">
        <w:t>’</w:t>
      </w:r>
      <w:r w:rsidRPr="00F93018">
        <w:t xml:space="preserve"> Entitlements Act extends to a matter that might affect, or have affected, the payment of a pension, allowance or other pecuniary benefit, or the provision of treatment, under a repealed Act in respect of a time before the commencing date as if references in that section to the Veterans</w:t>
      </w:r>
      <w:r w:rsidR="0066504D" w:rsidRPr="00F93018">
        <w:t>’</w:t>
      </w:r>
      <w:r w:rsidRPr="00F93018">
        <w:t xml:space="preserve"> Entitlements Act included references to the repealed Act.</w:t>
      </w:r>
    </w:p>
    <w:p w:rsidR="00A438B3" w:rsidRPr="00F93018" w:rsidRDefault="00A438B3" w:rsidP="00A438B3">
      <w:pPr>
        <w:pStyle w:val="subsection"/>
      </w:pPr>
      <w:r w:rsidRPr="00F93018">
        <w:tab/>
        <w:t>(2)</w:t>
      </w:r>
      <w:r w:rsidRPr="00F93018">
        <w:tab/>
        <w:t>For the purpose of the application of section</w:t>
      </w:r>
      <w:r w:rsidR="00F93018">
        <w:t> </w:t>
      </w:r>
      <w:r w:rsidRPr="00F93018">
        <w:t>127 of the Veterans</w:t>
      </w:r>
      <w:r w:rsidR="0066504D" w:rsidRPr="00F93018">
        <w:t>’</w:t>
      </w:r>
      <w:r w:rsidRPr="00F93018">
        <w:t xml:space="preserve"> Entitlements Act, a notice given to a person under section</w:t>
      </w:r>
      <w:r w:rsidR="00F93018">
        <w:t> </w:t>
      </w:r>
      <w:r w:rsidRPr="00F93018">
        <w:t>121 of the Repatriation Act before the commencing date, being a notice requiring the furnishing of information within a period ending on or after that date, shall be treated as if it had been given under section</w:t>
      </w:r>
      <w:r w:rsidR="00F93018">
        <w:t> </w:t>
      </w:r>
      <w:r w:rsidRPr="00F93018">
        <w:t>127 of the Veterans</w:t>
      </w:r>
      <w:r w:rsidR="0066504D" w:rsidRPr="00F93018">
        <w:t>’</w:t>
      </w:r>
      <w:r w:rsidRPr="00F93018">
        <w:t xml:space="preserve"> Entitlements Act.</w:t>
      </w:r>
    </w:p>
    <w:p w:rsidR="00A438B3" w:rsidRPr="00F93018" w:rsidRDefault="00A438B3" w:rsidP="00A438B3">
      <w:pPr>
        <w:pStyle w:val="subsection"/>
      </w:pPr>
      <w:r w:rsidRPr="00F93018">
        <w:tab/>
        <w:t>(3)</w:t>
      </w:r>
      <w:r w:rsidRPr="00F93018">
        <w:tab/>
        <w:t xml:space="preserve">Subject to </w:t>
      </w:r>
      <w:r w:rsidR="00F93018">
        <w:t>subsection (</w:t>
      </w:r>
      <w:r w:rsidRPr="00F93018">
        <w:t>4), section</w:t>
      </w:r>
      <w:r w:rsidR="00F93018">
        <w:t> </w:t>
      </w:r>
      <w:r w:rsidRPr="00F93018">
        <w:t>128 of the Veterans</w:t>
      </w:r>
      <w:r w:rsidR="0066504D" w:rsidRPr="00F93018">
        <w:t>’</w:t>
      </w:r>
      <w:r w:rsidRPr="00F93018">
        <w:t xml:space="preserve"> Entitlements Act extends to information, documents or evidence in relation to a matter that might affect or might have affected</w:t>
      </w:r>
      <w:r w:rsidR="008A1007" w:rsidRPr="00F93018">
        <w:t>:</w:t>
      </w:r>
    </w:p>
    <w:p w:rsidR="00A438B3" w:rsidRPr="00F93018" w:rsidRDefault="00A438B3" w:rsidP="00A438B3">
      <w:pPr>
        <w:pStyle w:val="paragraph"/>
      </w:pPr>
      <w:r w:rsidRPr="00F93018">
        <w:tab/>
        <w:t>(a)</w:t>
      </w:r>
      <w:r w:rsidRPr="00F93018">
        <w:tab/>
        <w:t>the grant or payment of a pension, allowance or other pecuniary benefit under a repealed Act; or</w:t>
      </w:r>
    </w:p>
    <w:p w:rsidR="00BD14B9" w:rsidRPr="00F93018" w:rsidRDefault="00A438B3" w:rsidP="00A438B3">
      <w:pPr>
        <w:pStyle w:val="paragraph"/>
      </w:pPr>
      <w:r w:rsidRPr="00F93018">
        <w:tab/>
        <w:t>(b)</w:t>
      </w:r>
      <w:r w:rsidRPr="00F93018">
        <w:tab/>
        <w:t>the provision of medical treatment under a repealed Act</w:t>
      </w:r>
      <w:r w:rsidR="00BD14B9" w:rsidRPr="00F93018">
        <w:t>;</w:t>
      </w:r>
    </w:p>
    <w:p w:rsidR="00A438B3" w:rsidRPr="00F93018" w:rsidRDefault="00A438B3" w:rsidP="00BD14B9">
      <w:pPr>
        <w:pStyle w:val="subsection2"/>
      </w:pPr>
      <w:r w:rsidRPr="00F93018">
        <w:t>as if the reference to the Veterans</w:t>
      </w:r>
      <w:r w:rsidR="0066504D" w:rsidRPr="00F93018">
        <w:t>’</w:t>
      </w:r>
      <w:r w:rsidRPr="00F93018">
        <w:t xml:space="preserve"> Entitlements Act, or to Part</w:t>
      </w:r>
      <w:r w:rsidR="00F93018">
        <w:t> </w:t>
      </w:r>
      <w:r w:rsidRPr="00F93018">
        <w:t>V of that Act, included a reference to the repealed Act.</w:t>
      </w:r>
    </w:p>
    <w:p w:rsidR="00A438B3" w:rsidRPr="00F93018" w:rsidRDefault="00A438B3" w:rsidP="00A438B3">
      <w:pPr>
        <w:pStyle w:val="subsection"/>
      </w:pPr>
      <w:r w:rsidRPr="00F93018">
        <w:tab/>
        <w:t>(4)</w:t>
      </w:r>
      <w:r w:rsidRPr="00F93018">
        <w:tab/>
        <w:t>Section</w:t>
      </w:r>
      <w:r w:rsidR="00F93018">
        <w:t> </w:t>
      </w:r>
      <w:r w:rsidRPr="00F93018">
        <w:t>128 of the Veterans</w:t>
      </w:r>
      <w:r w:rsidR="0066504D" w:rsidRPr="00F93018">
        <w:t>’</w:t>
      </w:r>
      <w:r w:rsidRPr="00F93018">
        <w:t xml:space="preserve"> Entitlements Act, in its application by virtue of </w:t>
      </w:r>
      <w:r w:rsidR="00F93018">
        <w:t>subsection (</w:t>
      </w:r>
      <w:r w:rsidRPr="00F93018">
        <w:t>3), does not authorise the service of a notice in respect of a matter on a person if a notice had been given to the person in respect of the matter under section</w:t>
      </w:r>
      <w:r w:rsidR="00F93018">
        <w:t> </w:t>
      </w:r>
      <w:r w:rsidRPr="00F93018">
        <w:t>121A of the Repatriation Act.</w:t>
      </w:r>
    </w:p>
    <w:p w:rsidR="00A438B3" w:rsidRPr="00F93018" w:rsidRDefault="00A438B3" w:rsidP="00A438B3">
      <w:pPr>
        <w:pStyle w:val="subsection"/>
      </w:pPr>
      <w:r w:rsidRPr="00F93018">
        <w:tab/>
        <w:t>(5)</w:t>
      </w:r>
      <w:r w:rsidRPr="00F93018">
        <w:tab/>
        <w:t>For the purpose of the application of section</w:t>
      </w:r>
      <w:r w:rsidR="00F93018">
        <w:t> </w:t>
      </w:r>
      <w:r w:rsidRPr="00F93018">
        <w:t>128 of the Veterans</w:t>
      </w:r>
      <w:r w:rsidR="0066504D" w:rsidRPr="00F93018">
        <w:t>’</w:t>
      </w:r>
      <w:r w:rsidRPr="00F93018">
        <w:t xml:space="preserve"> Entitlements Act, a notice given to a person under section</w:t>
      </w:r>
      <w:r w:rsidR="00F93018">
        <w:t> </w:t>
      </w:r>
      <w:r w:rsidRPr="00F93018">
        <w:t>121A of the Repatriation Act before the commencing date, being a notice requiring the furnishing of information or the production of documents, within a period ending on or after that date, or requiring the person to appear on a date on or after that date to give evidence and produce documents shall be treated as if it had been given under section</w:t>
      </w:r>
      <w:r w:rsidR="00F93018">
        <w:t> </w:t>
      </w:r>
      <w:r w:rsidRPr="00F93018">
        <w:t>128 of the Veterans</w:t>
      </w:r>
      <w:r w:rsidR="0066504D" w:rsidRPr="00F93018">
        <w:t>’</w:t>
      </w:r>
      <w:r w:rsidRPr="00F93018">
        <w:t xml:space="preserve"> Entitlements Act.</w:t>
      </w:r>
    </w:p>
    <w:p w:rsidR="00A438B3" w:rsidRPr="00F93018" w:rsidRDefault="00A438B3" w:rsidP="00A438B3">
      <w:pPr>
        <w:pStyle w:val="subsection"/>
      </w:pPr>
      <w:r w:rsidRPr="00F93018">
        <w:tab/>
        <w:t>(6)</w:t>
      </w:r>
      <w:r w:rsidRPr="00F93018">
        <w:tab/>
        <w:t>Notwithstanding anything in section</w:t>
      </w:r>
      <w:r w:rsidR="00F93018">
        <w:t> </w:t>
      </w:r>
      <w:r w:rsidRPr="00F93018">
        <w:t>127 or 128 of the Veterans</w:t>
      </w:r>
      <w:r w:rsidR="0066504D" w:rsidRPr="00F93018">
        <w:t>’</w:t>
      </w:r>
      <w:r w:rsidRPr="00F93018">
        <w:t xml:space="preserve"> Entitlements Act</w:t>
      </w:r>
      <w:r w:rsidR="008A1007" w:rsidRPr="00F93018">
        <w:t>:</w:t>
      </w:r>
    </w:p>
    <w:p w:rsidR="00A438B3" w:rsidRPr="00F93018" w:rsidRDefault="00A438B3" w:rsidP="00A438B3">
      <w:pPr>
        <w:pStyle w:val="paragraph"/>
      </w:pPr>
      <w:r w:rsidRPr="00F93018">
        <w:tab/>
        <w:t>(a)</w:t>
      </w:r>
      <w:r w:rsidRPr="00F93018">
        <w:tab/>
        <w:t xml:space="preserve">the penalty for an offence against </w:t>
      </w:r>
      <w:r w:rsidR="009C5488" w:rsidRPr="00F93018">
        <w:t>sub</w:t>
      </w:r>
      <w:r w:rsidRPr="00F93018">
        <w:t>section</w:t>
      </w:r>
      <w:r w:rsidR="00F93018">
        <w:t> </w:t>
      </w:r>
      <w:r w:rsidRPr="00F93018">
        <w:t>127(4) or (5) of the Veterans</w:t>
      </w:r>
      <w:r w:rsidR="0066504D" w:rsidRPr="00F93018">
        <w:t>’</w:t>
      </w:r>
      <w:r w:rsidRPr="00F93018">
        <w:t xml:space="preserve"> Entitlements Act in respect of a notice to which </w:t>
      </w:r>
      <w:r w:rsidR="00F93018">
        <w:t>subsection (</w:t>
      </w:r>
      <w:r w:rsidRPr="00F93018">
        <w:t>2) of this section applies is a fine not exceeding $500; and</w:t>
      </w:r>
    </w:p>
    <w:p w:rsidR="00A438B3" w:rsidRPr="00F93018" w:rsidRDefault="00A438B3" w:rsidP="00A438B3">
      <w:pPr>
        <w:pStyle w:val="paragraph"/>
      </w:pPr>
      <w:r w:rsidRPr="00F93018">
        <w:tab/>
        <w:t>(b)</w:t>
      </w:r>
      <w:r w:rsidRPr="00F93018">
        <w:tab/>
        <w:t xml:space="preserve">the penalty for an offence against </w:t>
      </w:r>
      <w:r w:rsidR="009C5488" w:rsidRPr="00F93018">
        <w:t>sub</w:t>
      </w:r>
      <w:r w:rsidRPr="00F93018">
        <w:t>section</w:t>
      </w:r>
      <w:r w:rsidR="00F93018">
        <w:t> </w:t>
      </w:r>
      <w:r w:rsidRPr="00F93018">
        <w:t>128(4) of the Veterans</w:t>
      </w:r>
      <w:r w:rsidR="0066504D" w:rsidRPr="00F93018">
        <w:t>’</w:t>
      </w:r>
      <w:r w:rsidRPr="00F93018">
        <w:t xml:space="preserve"> Entitlements Act in respect of a notice to which </w:t>
      </w:r>
      <w:r w:rsidR="00F93018">
        <w:t>subsection (</w:t>
      </w:r>
      <w:r w:rsidRPr="00F93018">
        <w:t>5) of this section applies is a fine not exceeding $1,000 or imprisonment for 6 months, or both.</w:t>
      </w:r>
    </w:p>
    <w:p w:rsidR="00BF6A53" w:rsidRPr="00F93018" w:rsidRDefault="00BF6A53" w:rsidP="00BF6A53">
      <w:pPr>
        <w:pStyle w:val="ActHead5"/>
      </w:pPr>
      <w:bookmarkStart w:id="51" w:name="_Toc443477096"/>
      <w:r w:rsidRPr="00F93018">
        <w:rPr>
          <w:rStyle w:val="CharSectno"/>
        </w:rPr>
        <w:t>48</w:t>
      </w:r>
      <w:r w:rsidRPr="00F93018">
        <w:t xml:space="preserve">  Membership of Board</w:t>
      </w:r>
      <w:bookmarkEnd w:id="51"/>
    </w:p>
    <w:p w:rsidR="00BF6A53" w:rsidRPr="00F93018" w:rsidRDefault="00BF6A53" w:rsidP="00BF6A53">
      <w:pPr>
        <w:pStyle w:val="subsection"/>
      </w:pPr>
      <w:r w:rsidRPr="00F93018">
        <w:tab/>
        <w:t>(1)</w:t>
      </w:r>
      <w:r w:rsidRPr="00F93018">
        <w:tab/>
        <w:t xml:space="preserve">The members of the Board appointed under </w:t>
      </w:r>
      <w:r w:rsidR="009C5488" w:rsidRPr="00F93018">
        <w:t>sub</w:t>
      </w:r>
      <w:r w:rsidRPr="00F93018">
        <w:t>section</w:t>
      </w:r>
      <w:r w:rsidR="00F93018">
        <w:t> </w:t>
      </w:r>
      <w:r w:rsidRPr="00F93018">
        <w:t>107VZC(1) of the Repatriation Act and holding office immediately before the commencing date shall, subject to the Veterans</w:t>
      </w:r>
      <w:r w:rsidR="0066504D" w:rsidRPr="00F93018">
        <w:t>’</w:t>
      </w:r>
      <w:r w:rsidRPr="00F93018">
        <w:t xml:space="preserve"> Entitlements Act, continue to hold office as members of the Board, but otherwise in accordance with their respective periods of appointment, as if they had been appointed under </w:t>
      </w:r>
      <w:r w:rsidR="009C5488" w:rsidRPr="00F93018">
        <w:t>sub</w:t>
      </w:r>
      <w:r w:rsidRPr="00F93018">
        <w:t>section</w:t>
      </w:r>
      <w:r w:rsidR="00F93018">
        <w:t> </w:t>
      </w:r>
      <w:r w:rsidRPr="00F93018">
        <w:t>158(1) of the Veterans</w:t>
      </w:r>
      <w:r w:rsidR="0066504D" w:rsidRPr="00F93018">
        <w:t>’</w:t>
      </w:r>
      <w:r w:rsidRPr="00F93018">
        <w:t xml:space="preserve"> Entitlements Act.</w:t>
      </w:r>
    </w:p>
    <w:p w:rsidR="00BF6A53" w:rsidRPr="00F93018" w:rsidRDefault="00BF6A53" w:rsidP="00BF6A53">
      <w:pPr>
        <w:pStyle w:val="subsection"/>
      </w:pPr>
      <w:r w:rsidRPr="00F93018">
        <w:tab/>
        <w:t>(2)</w:t>
      </w:r>
      <w:r w:rsidRPr="00F93018">
        <w:tab/>
        <w:t xml:space="preserve">An appointment of a person made under </w:t>
      </w:r>
      <w:r w:rsidR="009C5488" w:rsidRPr="00F93018">
        <w:t>sub</w:t>
      </w:r>
      <w:r w:rsidR="0000656F" w:rsidRPr="00F93018">
        <w:t>section</w:t>
      </w:r>
      <w:r w:rsidR="00F93018">
        <w:t> </w:t>
      </w:r>
      <w:r w:rsidR="0000656F" w:rsidRPr="00F93018">
        <w:t>107VZF</w:t>
      </w:r>
      <w:r w:rsidRPr="00F93018">
        <w:t>(1) of the Repatriation Act to act as a member of the Board, being an appointment that had not been terminated by the Minister or by reason of the person</w:t>
      </w:r>
      <w:r w:rsidR="0066504D" w:rsidRPr="00F93018">
        <w:t>’</w:t>
      </w:r>
      <w:r w:rsidRPr="00F93018">
        <w:t>s resignation, before the commencing date, continues in force, subject to the Veterans</w:t>
      </w:r>
      <w:r w:rsidR="0066504D" w:rsidRPr="00F93018">
        <w:t>’</w:t>
      </w:r>
      <w:r w:rsidRPr="00F93018">
        <w:t xml:space="preserve"> Entitlements Act, on and after that date as if it had been made under </w:t>
      </w:r>
      <w:r w:rsidR="009C5488" w:rsidRPr="00F93018">
        <w:t>sub</w:t>
      </w:r>
      <w:r w:rsidRPr="00F93018">
        <w:t>section</w:t>
      </w:r>
      <w:r w:rsidR="00F93018">
        <w:t> </w:t>
      </w:r>
      <w:r w:rsidRPr="00F93018">
        <w:t>161(1) of the Veterans</w:t>
      </w:r>
      <w:r w:rsidR="0066504D" w:rsidRPr="00F93018">
        <w:t>’</w:t>
      </w:r>
      <w:r w:rsidRPr="00F93018">
        <w:t xml:space="preserve"> Entitlements Act.</w:t>
      </w:r>
    </w:p>
    <w:p w:rsidR="00A438B3" w:rsidRPr="00F93018" w:rsidRDefault="00BF6A53" w:rsidP="00BF6A53">
      <w:pPr>
        <w:pStyle w:val="subsection"/>
      </w:pPr>
      <w:r w:rsidRPr="00F93018">
        <w:tab/>
        <w:t>(3)</w:t>
      </w:r>
      <w:r w:rsidRPr="00F93018">
        <w:tab/>
        <w:t>Where a person who held office as a member of the Board immediately before the commencing date in pursuance of an appointment made under the Repatriation Act was, on the occasion of his or her appointment, or on any occasion of his or her re</w:t>
      </w:r>
      <w:r w:rsidR="00F93018">
        <w:noBreakHyphen/>
      </w:r>
      <w:r w:rsidRPr="00F93018">
        <w:t xml:space="preserve">appointment, as a member of the Board, a person selected from lists submitted in accordance with a request made under </w:t>
      </w:r>
      <w:r w:rsidR="009C5488" w:rsidRPr="00F93018">
        <w:t>sub</w:t>
      </w:r>
      <w:r w:rsidRPr="00F93018">
        <w:t>section</w:t>
      </w:r>
      <w:r w:rsidR="00F93018">
        <w:t> </w:t>
      </w:r>
      <w:r w:rsidR="0000656F" w:rsidRPr="00F93018">
        <w:t>107VZC</w:t>
      </w:r>
      <w:r w:rsidRPr="00F93018">
        <w:t>(3) of the Repatriation Act, the person shall, during the balance of the period of that appointment, be deemed to be a Services member within the meaning of Part</w:t>
      </w:r>
      <w:r w:rsidR="00F93018">
        <w:t> </w:t>
      </w:r>
      <w:r w:rsidRPr="00F93018">
        <w:t>IX of the Veterans</w:t>
      </w:r>
      <w:r w:rsidR="0066504D" w:rsidRPr="00F93018">
        <w:t>’</w:t>
      </w:r>
      <w:r w:rsidRPr="00F93018">
        <w:t xml:space="preserve"> Entitlements Act.</w:t>
      </w:r>
    </w:p>
    <w:p w:rsidR="00BF6A53" w:rsidRPr="00F93018" w:rsidRDefault="00BF6A53" w:rsidP="00BF6A53">
      <w:pPr>
        <w:pStyle w:val="ActHead5"/>
      </w:pPr>
      <w:bookmarkStart w:id="52" w:name="_Toc443477097"/>
      <w:r w:rsidRPr="00F93018">
        <w:rPr>
          <w:rStyle w:val="CharSectno"/>
        </w:rPr>
        <w:t>49</w:t>
      </w:r>
      <w:r w:rsidRPr="00F93018">
        <w:t xml:space="preserve">  Leave of Absence</w:t>
      </w:r>
      <w:bookmarkEnd w:id="52"/>
    </w:p>
    <w:p w:rsidR="00BF6A53" w:rsidRPr="00F93018" w:rsidRDefault="00BF6A53" w:rsidP="00BF6A53">
      <w:pPr>
        <w:pStyle w:val="subsection"/>
      </w:pPr>
      <w:r w:rsidRPr="00F93018">
        <w:tab/>
      </w:r>
      <w:r w:rsidRPr="00F93018">
        <w:tab/>
        <w:t>Where the Minister had, under section</w:t>
      </w:r>
      <w:r w:rsidR="00F93018">
        <w:t> </w:t>
      </w:r>
      <w:r w:rsidRPr="00F93018">
        <w:t>107VZG of the Repatriation Act, granted leave of absence to a full</w:t>
      </w:r>
      <w:r w:rsidR="00F93018">
        <w:noBreakHyphen/>
      </w:r>
      <w:r w:rsidRPr="00F93018">
        <w:t>time member of the Board for a period ending on or after the commencing date, that grant of leave of absence has effect, on and after that date, as if it were a grant of leave of absence made by the Minister under section</w:t>
      </w:r>
      <w:r w:rsidR="00F93018">
        <w:t> </w:t>
      </w:r>
      <w:r w:rsidRPr="00F93018">
        <w:t>162 of the Veterans</w:t>
      </w:r>
      <w:r w:rsidR="0066504D" w:rsidRPr="00F93018">
        <w:t>’</w:t>
      </w:r>
      <w:r w:rsidRPr="00F93018">
        <w:t xml:space="preserve"> Entitlements Act.</w:t>
      </w:r>
    </w:p>
    <w:p w:rsidR="00BF6A53" w:rsidRPr="00F93018" w:rsidRDefault="00BF6A53" w:rsidP="00BF6A53">
      <w:pPr>
        <w:pStyle w:val="ActHead5"/>
      </w:pPr>
      <w:bookmarkStart w:id="53" w:name="_Toc443477098"/>
      <w:r w:rsidRPr="00F93018">
        <w:rPr>
          <w:rStyle w:val="CharSectno"/>
        </w:rPr>
        <w:t>50</w:t>
      </w:r>
      <w:r w:rsidRPr="00F93018">
        <w:t xml:space="preserve">  Membership of Commission</w:t>
      </w:r>
      <w:bookmarkEnd w:id="53"/>
    </w:p>
    <w:p w:rsidR="00BF6A53" w:rsidRPr="00F93018" w:rsidRDefault="00BF6A53" w:rsidP="00BF6A53">
      <w:pPr>
        <w:pStyle w:val="subsection"/>
      </w:pPr>
      <w:r w:rsidRPr="00F93018">
        <w:tab/>
        <w:t>(1)</w:t>
      </w:r>
      <w:r w:rsidRPr="00F93018">
        <w:tab/>
        <w:t xml:space="preserve">The members of the Commission appointed under </w:t>
      </w:r>
      <w:r w:rsidR="009C5488" w:rsidRPr="00F93018">
        <w:t>sub</w:t>
      </w:r>
      <w:r w:rsidR="0000656F" w:rsidRPr="00F93018">
        <w:t>section</w:t>
      </w:r>
      <w:r w:rsidR="00F93018">
        <w:t> </w:t>
      </w:r>
      <w:r w:rsidR="0000656F" w:rsidRPr="00F93018">
        <w:t>8</w:t>
      </w:r>
      <w:r w:rsidRPr="00F93018">
        <w:t>(1) of the Repatriation Act and holding office immediately before the commencing date shall, subject to the Veterans</w:t>
      </w:r>
      <w:r w:rsidR="0066504D" w:rsidRPr="00F93018">
        <w:t>’</w:t>
      </w:r>
      <w:r w:rsidRPr="00F93018">
        <w:t xml:space="preserve"> Entitlements Act, continue to hold office as members of the Commission, but otherwise in accordance with their respective periods of appointment, as if they had been appointed under </w:t>
      </w:r>
      <w:r w:rsidR="009C5488" w:rsidRPr="00F93018">
        <w:t>sub</w:t>
      </w:r>
      <w:r w:rsidRPr="00F93018">
        <w:t>section</w:t>
      </w:r>
      <w:r w:rsidR="00F93018">
        <w:t> </w:t>
      </w:r>
      <w:r w:rsidRPr="00F93018">
        <w:t>182(2) of the Veterans</w:t>
      </w:r>
      <w:r w:rsidR="0066504D" w:rsidRPr="00F93018">
        <w:t>’</w:t>
      </w:r>
      <w:r w:rsidRPr="00F93018">
        <w:t xml:space="preserve"> Entitlements Act.</w:t>
      </w:r>
    </w:p>
    <w:p w:rsidR="00BF6A53" w:rsidRPr="00F93018" w:rsidRDefault="00BF6A53" w:rsidP="00BF6A53">
      <w:pPr>
        <w:pStyle w:val="subsection"/>
      </w:pPr>
      <w:r w:rsidRPr="00F93018">
        <w:tab/>
        <w:t>(2)</w:t>
      </w:r>
      <w:r w:rsidRPr="00F93018">
        <w:tab/>
        <w:t>The member of the Commission who held office as Chairman of the Commission immediately before the commencing date shall, subject to the Veterans</w:t>
      </w:r>
      <w:r w:rsidR="0066504D" w:rsidRPr="00F93018">
        <w:t>’</w:t>
      </w:r>
      <w:r w:rsidRPr="00F93018">
        <w:t xml:space="preserve"> Entitlements Act, hold office as President of the Commission, but otherwise in accordance with his or her period of appointment as Chairman, as if the member had been appointed President of the Commission under </w:t>
      </w:r>
      <w:r w:rsidR="009C5488" w:rsidRPr="00F93018">
        <w:t>sub</w:t>
      </w:r>
      <w:r w:rsidRPr="00F93018">
        <w:t>section</w:t>
      </w:r>
      <w:r w:rsidR="00F93018">
        <w:t> </w:t>
      </w:r>
      <w:r w:rsidRPr="00F93018">
        <w:t>183(1) of the Veterans</w:t>
      </w:r>
      <w:r w:rsidR="0066504D" w:rsidRPr="00F93018">
        <w:t>’</w:t>
      </w:r>
      <w:r w:rsidRPr="00F93018">
        <w:t xml:space="preserve"> Entitlements Act.</w:t>
      </w:r>
    </w:p>
    <w:p w:rsidR="00BF6A53" w:rsidRPr="00F93018" w:rsidRDefault="00BF6A53" w:rsidP="00BF6A53">
      <w:pPr>
        <w:pStyle w:val="subsection"/>
      </w:pPr>
      <w:r w:rsidRPr="00F93018">
        <w:tab/>
        <w:t>(3)</w:t>
      </w:r>
      <w:r w:rsidRPr="00F93018">
        <w:tab/>
        <w:t>The member of the Commission who held office as Deputy Chairman of the Commission immediately before the commencing date shall, subject to the Veterans</w:t>
      </w:r>
      <w:r w:rsidR="0066504D" w:rsidRPr="00F93018">
        <w:t>’</w:t>
      </w:r>
      <w:r w:rsidRPr="00F93018">
        <w:t xml:space="preserve"> Entitlements Act, hold office as Deputy President of the Commission, but otherwise in accordance with his or her period of appointment as Deputy Chairman, as if the member had been appointed Deputy President of the Commission under </w:t>
      </w:r>
      <w:r w:rsidR="009C5488" w:rsidRPr="00F93018">
        <w:t>sub</w:t>
      </w:r>
      <w:r w:rsidRPr="00F93018">
        <w:t>section</w:t>
      </w:r>
      <w:r w:rsidR="00F93018">
        <w:t> </w:t>
      </w:r>
      <w:r w:rsidRPr="00F93018">
        <w:t>183(1) of the Veterans</w:t>
      </w:r>
      <w:r w:rsidR="0066504D" w:rsidRPr="00F93018">
        <w:t>’</w:t>
      </w:r>
      <w:r w:rsidRPr="00F93018">
        <w:t xml:space="preserve"> Entitlements Act.</w:t>
      </w:r>
    </w:p>
    <w:p w:rsidR="00BF6A53" w:rsidRPr="00F93018" w:rsidRDefault="00BF6A53" w:rsidP="00BF6A53">
      <w:pPr>
        <w:pStyle w:val="subsection"/>
      </w:pPr>
      <w:r w:rsidRPr="00F93018">
        <w:tab/>
        <w:t>(4)</w:t>
      </w:r>
      <w:r w:rsidRPr="00F93018">
        <w:tab/>
        <w:t xml:space="preserve">Where the person who held office under the </w:t>
      </w:r>
      <w:r w:rsidRPr="00F93018">
        <w:rPr>
          <w:i/>
        </w:rPr>
        <w:t>Public Service Act 1922</w:t>
      </w:r>
      <w:r w:rsidRPr="00F93018">
        <w:t xml:space="preserve"> as Secretary to the Department also held, immediately before the commencing date, the offices of a commissioner and Chairman of the Commission, </w:t>
      </w:r>
      <w:r w:rsidR="00F93018">
        <w:t>subsection (</w:t>
      </w:r>
      <w:r w:rsidRPr="00F93018">
        <w:t>2) of this section does not prevent the person continuing to hold the office of Secretary to the Department but section</w:t>
      </w:r>
      <w:r w:rsidR="00F93018">
        <w:t> </w:t>
      </w:r>
      <w:r w:rsidRPr="00F93018">
        <w:t>184 of the Veterans</w:t>
      </w:r>
      <w:r w:rsidR="0066504D" w:rsidRPr="00F93018">
        <w:t>’</w:t>
      </w:r>
      <w:r w:rsidRPr="00F93018">
        <w:t xml:space="preserve"> Entitlements Act applies to and in relation to the person while he or she continues to hold both of those offices.</w:t>
      </w:r>
    </w:p>
    <w:p w:rsidR="00BF6A53" w:rsidRPr="00F93018" w:rsidRDefault="00BF6A53" w:rsidP="00BF6A53">
      <w:pPr>
        <w:pStyle w:val="subsection"/>
      </w:pPr>
      <w:r w:rsidRPr="00F93018">
        <w:tab/>
        <w:t>(5)</w:t>
      </w:r>
      <w:r w:rsidRPr="00F93018">
        <w:tab/>
        <w:t xml:space="preserve">Where a person who held office as a commissioner immediately before the commencing date was, when appointed to be a commissioner, selected from a list submitted in accordance with </w:t>
      </w:r>
      <w:r w:rsidR="009C5488" w:rsidRPr="00F93018">
        <w:t>sub</w:t>
      </w:r>
      <w:r w:rsidRPr="00F93018">
        <w:t>section</w:t>
      </w:r>
      <w:r w:rsidR="00F93018">
        <w:t> </w:t>
      </w:r>
      <w:r w:rsidR="00C768A3" w:rsidRPr="00F93018">
        <w:t>8</w:t>
      </w:r>
      <w:r w:rsidRPr="00F93018">
        <w:t xml:space="preserve">(2) of the Repatriation Act, the person shall be deemed, for the purposes of </w:t>
      </w:r>
      <w:r w:rsidR="009C5488" w:rsidRPr="00F93018">
        <w:t>sub</w:t>
      </w:r>
      <w:r w:rsidRPr="00F93018">
        <w:t>section</w:t>
      </w:r>
      <w:r w:rsidR="00F93018">
        <w:t> </w:t>
      </w:r>
      <w:r w:rsidRPr="00F93018">
        <w:t>182(4) of the Veterans</w:t>
      </w:r>
      <w:r w:rsidR="0066504D" w:rsidRPr="00F93018">
        <w:t>’</w:t>
      </w:r>
      <w:r w:rsidRPr="00F93018">
        <w:t xml:space="preserve"> Entitlements Act, to be a person whose name was, when the person was appointed to be a commissioner, on a list submitted in accordance with a request made under </w:t>
      </w:r>
      <w:r w:rsidR="009C5488" w:rsidRPr="00F93018">
        <w:t>sub</w:t>
      </w:r>
      <w:r w:rsidRPr="00F93018">
        <w:t>section</w:t>
      </w:r>
      <w:r w:rsidR="00F93018">
        <w:t> </w:t>
      </w:r>
      <w:r w:rsidRPr="00F93018">
        <w:t>182(3) of the Veterans</w:t>
      </w:r>
      <w:r w:rsidR="0066504D" w:rsidRPr="00F93018">
        <w:t>’</w:t>
      </w:r>
      <w:r w:rsidRPr="00F93018">
        <w:t xml:space="preserve"> Entitlements Act.</w:t>
      </w:r>
    </w:p>
    <w:p w:rsidR="00BF6A53" w:rsidRPr="00F93018" w:rsidRDefault="00BF6A53" w:rsidP="00BF6A53">
      <w:pPr>
        <w:pStyle w:val="ActHead5"/>
      </w:pPr>
      <w:bookmarkStart w:id="54" w:name="_Toc443477099"/>
      <w:r w:rsidRPr="00F93018">
        <w:rPr>
          <w:rStyle w:val="CharSectno"/>
        </w:rPr>
        <w:t>51</w:t>
      </w:r>
      <w:r w:rsidRPr="00F93018">
        <w:t xml:space="preserve">  Leave of Absence</w:t>
      </w:r>
      <w:bookmarkEnd w:id="54"/>
    </w:p>
    <w:p w:rsidR="00BF6A53" w:rsidRPr="00F93018" w:rsidRDefault="00BF6A53" w:rsidP="00BF6A53">
      <w:pPr>
        <w:pStyle w:val="subsection"/>
      </w:pPr>
      <w:r w:rsidRPr="00F93018">
        <w:tab/>
      </w:r>
      <w:r w:rsidRPr="00F93018">
        <w:tab/>
        <w:t>Where the Minister had, under section</w:t>
      </w:r>
      <w:r w:rsidR="00F93018">
        <w:t> </w:t>
      </w:r>
      <w:r w:rsidRPr="00F93018">
        <w:t>17AA of the Repatriation Act, granted leave of absence to a commissioner or an acting commissioner for a period ending on or after the commencing date, that grant of leave of absence has effect, on and after that date, as if it were a grant of leave of absence made by the Minister under section</w:t>
      </w:r>
      <w:r w:rsidR="00F93018">
        <w:t> </w:t>
      </w:r>
      <w:r w:rsidRPr="00F93018">
        <w:t>186 of the Veterans</w:t>
      </w:r>
      <w:r w:rsidR="0066504D" w:rsidRPr="00F93018">
        <w:t>’</w:t>
      </w:r>
      <w:r w:rsidRPr="00F93018">
        <w:t xml:space="preserve"> Entitlements Act.</w:t>
      </w:r>
    </w:p>
    <w:p w:rsidR="00FD0637" w:rsidRPr="00F93018" w:rsidRDefault="00FD0637" w:rsidP="00FD0637">
      <w:pPr>
        <w:pStyle w:val="ActHead5"/>
      </w:pPr>
      <w:bookmarkStart w:id="55" w:name="_Toc443477100"/>
      <w:r w:rsidRPr="00F93018">
        <w:rPr>
          <w:rStyle w:val="CharSectno"/>
        </w:rPr>
        <w:t>52</w:t>
      </w:r>
      <w:r w:rsidRPr="00F93018">
        <w:t xml:space="preserve">  Acting members of the Commission</w:t>
      </w:r>
      <w:bookmarkEnd w:id="55"/>
    </w:p>
    <w:p w:rsidR="00FD0637" w:rsidRPr="00F93018" w:rsidRDefault="00FD0637" w:rsidP="00FD0637">
      <w:pPr>
        <w:pStyle w:val="subsection"/>
      </w:pPr>
      <w:r w:rsidRPr="00F93018">
        <w:tab/>
        <w:t>(1)</w:t>
      </w:r>
      <w:r w:rsidRPr="00F93018">
        <w:tab/>
        <w:t xml:space="preserve">An appointment of a person made under </w:t>
      </w:r>
      <w:r w:rsidR="009C5488" w:rsidRPr="00F93018">
        <w:t>sub</w:t>
      </w:r>
      <w:r w:rsidRPr="00F93018">
        <w:t>section</w:t>
      </w:r>
      <w:r w:rsidR="00F93018">
        <w:t> </w:t>
      </w:r>
      <w:r w:rsidRPr="00F93018">
        <w:t>8C(1) of the Repatriation Act to act in the office of a commissioner, being an appointment that had not been terminated by the Minister or by reason of the person</w:t>
      </w:r>
      <w:r w:rsidR="0066504D" w:rsidRPr="00F93018">
        <w:t>’</w:t>
      </w:r>
      <w:r w:rsidRPr="00F93018">
        <w:t>s resignation before the commencing date, continues in force, subject to the Veterans</w:t>
      </w:r>
      <w:r w:rsidR="0066504D" w:rsidRPr="00F93018">
        <w:t>’</w:t>
      </w:r>
      <w:r w:rsidRPr="00F93018">
        <w:t xml:space="preserve"> Entitlements Act, on and after that date as if it had been made under section</w:t>
      </w:r>
      <w:r w:rsidR="00F93018">
        <w:t> </w:t>
      </w:r>
      <w:r w:rsidRPr="00F93018">
        <w:t>191 of the Veterans</w:t>
      </w:r>
      <w:r w:rsidR="0066504D" w:rsidRPr="00F93018">
        <w:t>’</w:t>
      </w:r>
      <w:r w:rsidRPr="00F93018">
        <w:t xml:space="preserve"> Entitlements Act.</w:t>
      </w:r>
    </w:p>
    <w:p w:rsidR="00BF6A53" w:rsidRPr="00F93018" w:rsidRDefault="00FD0637" w:rsidP="00FD0637">
      <w:pPr>
        <w:pStyle w:val="subsection"/>
      </w:pPr>
      <w:r w:rsidRPr="00F93018">
        <w:tab/>
        <w:t>(2)</w:t>
      </w:r>
      <w:r w:rsidRPr="00F93018">
        <w:tab/>
        <w:t>An appointment of a person made under section</w:t>
      </w:r>
      <w:r w:rsidR="00F93018">
        <w:t> </w:t>
      </w:r>
      <w:r w:rsidRPr="00F93018">
        <w:t xml:space="preserve">8B of the Repatriation Act to act in the office of Chairman of the Commission and also in the office under the </w:t>
      </w:r>
      <w:r w:rsidRPr="00F93018">
        <w:rPr>
          <w:i/>
        </w:rPr>
        <w:t>Public Service Act 1922</w:t>
      </w:r>
      <w:r w:rsidRPr="00F93018">
        <w:t xml:space="preserve"> of Secretary to the Department, being an appointment that had not been terminated by the Governor</w:t>
      </w:r>
      <w:r w:rsidR="00F93018">
        <w:noBreakHyphen/>
      </w:r>
      <w:r w:rsidRPr="00F93018">
        <w:t>General or by reason of the person</w:t>
      </w:r>
      <w:r w:rsidR="0066504D" w:rsidRPr="00F93018">
        <w:t>’</w:t>
      </w:r>
      <w:r w:rsidRPr="00F93018">
        <w:t>s resignation before the commencing date, continues in force, subject to the Veterans</w:t>
      </w:r>
      <w:r w:rsidR="0066504D" w:rsidRPr="00F93018">
        <w:t>’</w:t>
      </w:r>
      <w:r w:rsidRPr="00F93018">
        <w:t xml:space="preserve"> Entitlements Act, on and after that date as if it were an appointment made under section</w:t>
      </w:r>
      <w:r w:rsidR="00F93018">
        <w:t> </w:t>
      </w:r>
      <w:r w:rsidRPr="00F93018">
        <w:t>193 of the Veterans</w:t>
      </w:r>
      <w:r w:rsidR="0066504D" w:rsidRPr="00F93018">
        <w:t>’</w:t>
      </w:r>
      <w:r w:rsidRPr="00F93018">
        <w:t xml:space="preserve"> Entitlements Act, to act in the office of President of the Commission and also in the office, under the </w:t>
      </w:r>
      <w:r w:rsidRPr="00F93018">
        <w:rPr>
          <w:i/>
        </w:rPr>
        <w:t>Public Service Act 1922</w:t>
      </w:r>
      <w:r w:rsidRPr="00F93018">
        <w:t>, of Secretary to the Department.</w:t>
      </w:r>
    </w:p>
    <w:p w:rsidR="00FD0637" w:rsidRPr="00F93018" w:rsidRDefault="00FD0637" w:rsidP="00FD0637">
      <w:pPr>
        <w:pStyle w:val="ActHead5"/>
      </w:pPr>
      <w:bookmarkStart w:id="56" w:name="_Toc443477101"/>
      <w:r w:rsidRPr="00F93018">
        <w:rPr>
          <w:rStyle w:val="CharSectno"/>
        </w:rPr>
        <w:t>53</w:t>
      </w:r>
      <w:r w:rsidRPr="00F93018">
        <w:t xml:space="preserve">  Trusts</w:t>
      </w:r>
      <w:bookmarkEnd w:id="56"/>
    </w:p>
    <w:p w:rsidR="00BF6A53" w:rsidRPr="00F93018" w:rsidRDefault="00FD0637" w:rsidP="00FD0637">
      <w:pPr>
        <w:pStyle w:val="subsection"/>
      </w:pPr>
      <w:r w:rsidRPr="00F93018">
        <w:tab/>
      </w:r>
      <w:r w:rsidRPr="00F93018">
        <w:tab/>
        <w:t xml:space="preserve">The repeals effected by </w:t>
      </w:r>
      <w:r w:rsidR="009C5488" w:rsidRPr="00F93018">
        <w:t>sub</w:t>
      </w:r>
      <w:r w:rsidRPr="00F93018">
        <w:t>section</w:t>
      </w:r>
      <w:r w:rsidR="00F93018">
        <w:t> </w:t>
      </w:r>
      <w:r w:rsidRPr="00F93018">
        <w:t>3(1) of the Veterans</w:t>
      </w:r>
      <w:r w:rsidR="0066504D" w:rsidRPr="00F93018">
        <w:t>’</w:t>
      </w:r>
      <w:r w:rsidRPr="00F93018">
        <w:t xml:space="preserve"> Entitlements Act do not affect the powers or duties of the Commission as a trustee of a trust accepted by the Commission under section</w:t>
      </w:r>
      <w:r w:rsidR="00F93018">
        <w:t> </w:t>
      </w:r>
      <w:r w:rsidRPr="00F93018">
        <w:t>114A of the Repatriation Act but, on and after the commencing date, section</w:t>
      </w:r>
      <w:r w:rsidR="00F93018">
        <w:t> </w:t>
      </w:r>
      <w:r w:rsidRPr="00F93018">
        <w:t>201 of the Veterans</w:t>
      </w:r>
      <w:r w:rsidR="0066504D" w:rsidRPr="00F93018">
        <w:t>’</w:t>
      </w:r>
      <w:r w:rsidRPr="00F93018">
        <w:t xml:space="preserve"> Entitlements Act applies to and in relation to the trust as if the Commission had accepted the trust under that section.</w:t>
      </w:r>
    </w:p>
    <w:p w:rsidR="00FD0637" w:rsidRPr="00F93018" w:rsidRDefault="00FD0637" w:rsidP="00FD0637">
      <w:pPr>
        <w:pStyle w:val="ActHead5"/>
      </w:pPr>
      <w:bookmarkStart w:id="57" w:name="_Toc443477102"/>
      <w:r w:rsidRPr="00F93018">
        <w:rPr>
          <w:rStyle w:val="CharSectno"/>
        </w:rPr>
        <w:t>54</w:t>
      </w:r>
      <w:r w:rsidRPr="00F93018">
        <w:t xml:space="preserve">  Trusts in respect of pensions and allowances</w:t>
      </w:r>
      <w:bookmarkEnd w:id="57"/>
    </w:p>
    <w:p w:rsidR="00FD0637" w:rsidRPr="00F93018" w:rsidRDefault="00FD0637" w:rsidP="00FD0637">
      <w:pPr>
        <w:pStyle w:val="subsection"/>
      </w:pPr>
      <w:r w:rsidRPr="00F93018">
        <w:tab/>
        <w:t>(1)</w:t>
      </w:r>
      <w:r w:rsidRPr="00F93018">
        <w:tab/>
        <w:t>Where, immediately before the commencing date</w:t>
      </w:r>
      <w:r w:rsidR="008A1007" w:rsidRPr="00F93018">
        <w:t>:</w:t>
      </w:r>
    </w:p>
    <w:p w:rsidR="00FD0637" w:rsidRPr="00F93018" w:rsidRDefault="00FD0637" w:rsidP="00FD0637">
      <w:pPr>
        <w:pStyle w:val="paragraph"/>
      </w:pPr>
      <w:r w:rsidRPr="00F93018">
        <w:tab/>
        <w:t>(a)</w:t>
      </w:r>
      <w:r w:rsidRPr="00F93018">
        <w:tab/>
        <w:t>payment of a pension or allowance under a repealed Act was being made to a person other than the pensioner by virtue of an authorisation under regulation</w:t>
      </w:r>
      <w:r w:rsidR="00F93018">
        <w:t> </w:t>
      </w:r>
      <w:r w:rsidRPr="00F93018">
        <w:t>9 of the Repatriation Regulations;</w:t>
      </w:r>
    </w:p>
    <w:p w:rsidR="00FD0637" w:rsidRPr="00F93018" w:rsidRDefault="00FD0637" w:rsidP="00FD0637">
      <w:pPr>
        <w:pStyle w:val="paragraph"/>
      </w:pPr>
      <w:r w:rsidRPr="00F93018">
        <w:tab/>
        <w:t>(b)</w:t>
      </w:r>
      <w:r w:rsidRPr="00F93018">
        <w:tab/>
        <w:t>a person was exercising the powers of trustee in respect of a pension or allowance payable under a repealed Act by virtue of an appointment under that regulation; or</w:t>
      </w:r>
    </w:p>
    <w:p w:rsidR="00BD14B9" w:rsidRPr="00F93018" w:rsidRDefault="00FD0637" w:rsidP="00614356">
      <w:pPr>
        <w:pStyle w:val="paragraph"/>
      </w:pPr>
      <w:r w:rsidRPr="00F93018">
        <w:tab/>
        <w:t>(c)</w:t>
      </w:r>
      <w:r w:rsidRPr="00F93018">
        <w:tab/>
        <w:t xml:space="preserve">the Commission was exercising the powers of trustee in respect of a pension or allowance payable under a repealed Act by virtue of having assumed the office of trustee under that regulation </w:t>
      </w:r>
      <w:r w:rsidR="00614356" w:rsidRPr="00F93018">
        <w:t>otherwise than under that regulation in its application by virtue of subsection</w:t>
      </w:r>
      <w:r w:rsidR="00F93018">
        <w:t> </w:t>
      </w:r>
      <w:r w:rsidR="00614356" w:rsidRPr="00F93018">
        <w:t xml:space="preserve">3 (2), (3), (4) or (5) of the </w:t>
      </w:r>
      <w:r w:rsidR="00614356" w:rsidRPr="00F93018">
        <w:rPr>
          <w:i/>
        </w:rPr>
        <w:t>Repatriation Amendment Act 1982</w:t>
      </w:r>
      <w:r w:rsidR="00614356" w:rsidRPr="00F93018">
        <w:t>;</w:t>
      </w:r>
    </w:p>
    <w:p w:rsidR="00FD0637" w:rsidRPr="00F93018" w:rsidRDefault="00FD0637" w:rsidP="00BD14B9">
      <w:pPr>
        <w:pStyle w:val="subsection2"/>
      </w:pPr>
      <w:r w:rsidRPr="00F93018">
        <w:t>on and after that date, payment of that pension or allowance shall continue to be made to that person, and that person or the Commission shall continue to exercise the powers of trustee in respect of that pension or allowance, as the case may be, as if the authorisation, appointment or assumption of office had been effected under section</w:t>
      </w:r>
      <w:r w:rsidR="00F93018">
        <w:t> </w:t>
      </w:r>
      <w:r w:rsidRPr="00F93018">
        <w:t>202 of the Veterans</w:t>
      </w:r>
      <w:r w:rsidR="0066504D" w:rsidRPr="00F93018">
        <w:t>’</w:t>
      </w:r>
      <w:r w:rsidRPr="00F93018">
        <w:t xml:space="preserve"> Entitlements Act, and all moneys and investments held by the person or Commission as trustee immediately before the commencing date shall continue to be held by that person or the Commission as trustee and to be so held upon the trusts set out in section</w:t>
      </w:r>
      <w:r w:rsidR="00F93018">
        <w:t> </w:t>
      </w:r>
      <w:r w:rsidRPr="00F93018">
        <w:t>202 of the Veterans</w:t>
      </w:r>
      <w:r w:rsidR="0066504D" w:rsidRPr="00F93018">
        <w:t>’</w:t>
      </w:r>
      <w:r w:rsidRPr="00F93018">
        <w:t xml:space="preserve"> Entitlements Act.</w:t>
      </w:r>
    </w:p>
    <w:p w:rsidR="00FD0637" w:rsidRPr="00F93018" w:rsidRDefault="00FD0637" w:rsidP="00FD0637">
      <w:pPr>
        <w:pStyle w:val="subsection"/>
      </w:pPr>
      <w:r w:rsidRPr="00F93018">
        <w:tab/>
        <w:t>(3)</w:t>
      </w:r>
      <w:r w:rsidRPr="00F93018">
        <w:tab/>
        <w:t>In this section, a reference to regulation</w:t>
      </w:r>
      <w:r w:rsidR="00F93018">
        <w:t> </w:t>
      </w:r>
      <w:r w:rsidRPr="00F93018">
        <w:t>9 of the Repatriation Regulations shall be read as including</w:t>
      </w:r>
      <w:r w:rsidR="00DC5A40" w:rsidRPr="00F93018">
        <w:t>:</w:t>
      </w:r>
    </w:p>
    <w:p w:rsidR="00FD0637" w:rsidRPr="00F93018" w:rsidRDefault="00FD0637" w:rsidP="00FD0637">
      <w:pPr>
        <w:pStyle w:val="paragraph"/>
      </w:pPr>
      <w:r w:rsidRPr="00F93018">
        <w:tab/>
        <w:t>(a)</w:t>
      </w:r>
      <w:r w:rsidRPr="00F93018">
        <w:tab/>
        <w:t xml:space="preserve">a reference to that regulation in its application by virtue of </w:t>
      </w:r>
      <w:r w:rsidR="009C5488" w:rsidRPr="00F93018">
        <w:t>sub</w:t>
      </w:r>
      <w:r w:rsidRPr="00F93018">
        <w:t>section</w:t>
      </w:r>
      <w:r w:rsidR="00F93018">
        <w:t> </w:t>
      </w:r>
      <w:r w:rsidRPr="00F93018">
        <w:t>3(3) of this Act;</w:t>
      </w:r>
    </w:p>
    <w:p w:rsidR="00FD0637" w:rsidRPr="00F93018" w:rsidRDefault="00FD0637" w:rsidP="00FD0637">
      <w:pPr>
        <w:pStyle w:val="paragraph"/>
      </w:pPr>
      <w:r w:rsidRPr="00F93018">
        <w:tab/>
        <w:t>(b)</w:t>
      </w:r>
      <w:r w:rsidRPr="00F93018">
        <w:tab/>
        <w:t>a reference to regulation</w:t>
      </w:r>
      <w:r w:rsidR="00F93018">
        <w:t> </w:t>
      </w:r>
      <w:r w:rsidRPr="00F93018">
        <w:t>8 of the Repatriation (Far East Strategic Reserve) Regulations; and</w:t>
      </w:r>
    </w:p>
    <w:p w:rsidR="00BF6A53" w:rsidRDefault="00FD0637" w:rsidP="00326C3E">
      <w:pPr>
        <w:pStyle w:val="paragraph"/>
      </w:pPr>
      <w:r w:rsidRPr="00F93018">
        <w:tab/>
        <w:t>(c)</w:t>
      </w:r>
      <w:r w:rsidRPr="00F93018">
        <w:tab/>
        <w:t>a reference to regulation</w:t>
      </w:r>
      <w:r w:rsidR="00F93018">
        <w:t> </w:t>
      </w:r>
      <w:r w:rsidRPr="00F93018">
        <w:t>8 of the Repatriation (</w:t>
      </w:r>
      <w:r w:rsidR="00326C3E">
        <w:t>Special Overseas Service</w:t>
      </w:r>
      <w:r w:rsidRPr="00F93018">
        <w:t>) Regulations.</w:t>
      </w:r>
    </w:p>
    <w:p w:rsidR="00387616" w:rsidRDefault="00387616" w:rsidP="00B5547D">
      <w:pPr>
        <w:pStyle w:val="ActHead5"/>
      </w:pPr>
      <w:bookmarkStart w:id="58" w:name="_Toc443477103"/>
      <w:r w:rsidRPr="00B5547D">
        <w:rPr>
          <w:rStyle w:val="CharSectno"/>
        </w:rPr>
        <w:t>55</w:t>
      </w:r>
      <w:r>
        <w:t xml:space="preserve">  Recovery of overpayments</w:t>
      </w:r>
      <w:bookmarkEnd w:id="58"/>
    </w:p>
    <w:p w:rsidR="00387616" w:rsidRDefault="00387616" w:rsidP="00B5547D">
      <w:pPr>
        <w:pStyle w:val="subsection"/>
      </w:pPr>
      <w:r>
        <w:tab/>
        <w:t>(1)</w:t>
      </w:r>
      <w:r>
        <w:tab/>
        <w:t>Subject to subsection (3) of this section, section 205 of the Veterans’ Entitlements Act extends to and in relation to:</w:t>
      </w:r>
    </w:p>
    <w:p w:rsidR="00387616" w:rsidRDefault="00387616" w:rsidP="00387616">
      <w:pPr>
        <w:pStyle w:val="paragraph"/>
      </w:pPr>
      <w:r>
        <w:tab/>
        <w:t>(a)</w:t>
      </w:r>
      <w:r>
        <w:tab/>
        <w:t>a false statement or representation that was made;</w:t>
      </w:r>
    </w:p>
    <w:p w:rsidR="00387616" w:rsidRDefault="00387616" w:rsidP="00387616">
      <w:pPr>
        <w:pStyle w:val="paragraph"/>
      </w:pPr>
      <w:r>
        <w:tab/>
        <w:t>(b)</w:t>
      </w:r>
      <w:r>
        <w:tab/>
        <w:t>an omission that occurred;</w:t>
      </w:r>
    </w:p>
    <w:p w:rsidR="00387616" w:rsidRDefault="00387616" w:rsidP="00387616">
      <w:pPr>
        <w:pStyle w:val="paragraph"/>
      </w:pPr>
      <w:r>
        <w:tab/>
        <w:t>(c)</w:t>
      </w:r>
      <w:r>
        <w:tab/>
        <w:t>an amount that was paid; or</w:t>
      </w:r>
    </w:p>
    <w:p w:rsidR="00B5547D" w:rsidRDefault="00387616" w:rsidP="00387616">
      <w:pPr>
        <w:pStyle w:val="paragraph"/>
      </w:pPr>
      <w:r>
        <w:tab/>
        <w:t>(d)</w:t>
      </w:r>
      <w:r>
        <w:tab/>
        <w:t>a payment that became an unauthorised payment;</w:t>
      </w:r>
    </w:p>
    <w:p w:rsidR="00387616" w:rsidRDefault="00387616" w:rsidP="00B5547D">
      <w:pPr>
        <w:pStyle w:val="subsection2"/>
      </w:pPr>
      <w:r>
        <w:t>before the commencing date and, for the purpose of its application accordingly:</w:t>
      </w:r>
    </w:p>
    <w:p w:rsidR="00387616" w:rsidRDefault="00387616" w:rsidP="00343555">
      <w:pPr>
        <w:pStyle w:val="paragraph"/>
      </w:pPr>
      <w:r>
        <w:tab/>
        <w:t>(e)</w:t>
      </w:r>
      <w:r>
        <w:tab/>
        <w:t>references in that section to the Veterans’ Entitlements Act shall be read as including references to the repealed Acts; and</w:t>
      </w:r>
    </w:p>
    <w:p w:rsidR="00387616" w:rsidRDefault="00387616" w:rsidP="00343555">
      <w:pPr>
        <w:pStyle w:val="paragraph"/>
      </w:pPr>
      <w:r>
        <w:tab/>
        <w:t>(f)</w:t>
      </w:r>
      <w:r>
        <w:tab/>
        <w:t>references in that section to the Regulations shall be read as including references to regulations under a repealed Act.</w:t>
      </w:r>
    </w:p>
    <w:p w:rsidR="00387616" w:rsidRDefault="00387616" w:rsidP="00B5547D">
      <w:pPr>
        <w:pStyle w:val="subsection"/>
      </w:pPr>
      <w:r>
        <w:tab/>
        <w:t>(2)</w:t>
      </w:r>
      <w:r>
        <w:tab/>
        <w:t>Subject to subsection (3) of this section, section 205AA of the Veterans’ Entitlements Act extends to and in relation to a pension, benefit or allowance that:</w:t>
      </w:r>
    </w:p>
    <w:p w:rsidR="00387616" w:rsidRDefault="00387616" w:rsidP="00343555">
      <w:pPr>
        <w:pStyle w:val="paragraph"/>
      </w:pPr>
      <w:r>
        <w:tab/>
        <w:t>(a)</w:t>
      </w:r>
      <w:r>
        <w:tab/>
        <w:t>became payable; or</w:t>
      </w:r>
    </w:p>
    <w:p w:rsidR="00387616" w:rsidRDefault="00387616" w:rsidP="00343555">
      <w:pPr>
        <w:pStyle w:val="paragraph"/>
      </w:pPr>
      <w:r>
        <w:tab/>
        <w:t>(b)</w:t>
      </w:r>
      <w:r>
        <w:tab/>
        <w:t>became payable at an increased rate;</w:t>
      </w:r>
    </w:p>
    <w:p w:rsidR="00387616" w:rsidRDefault="00387616" w:rsidP="00B5547D">
      <w:pPr>
        <w:pStyle w:val="subsection2"/>
      </w:pPr>
      <w:r>
        <w:t>before the commencing date and, for the purposes of its application accordingly, references in that section to the Veterans’ Entitlements Act shall be read as including references to the repealed Acts.</w:t>
      </w:r>
    </w:p>
    <w:p w:rsidR="00387616" w:rsidRPr="00F93018" w:rsidRDefault="00387616" w:rsidP="00B5547D">
      <w:pPr>
        <w:pStyle w:val="subsection"/>
      </w:pPr>
      <w:r>
        <w:tab/>
        <w:t>(3)</w:t>
      </w:r>
      <w:r>
        <w:tab/>
        <w:t>This section does not authorise the recovery of an amount under the Veterans’ Entitlements Act and also under a repealed Act.</w:t>
      </w:r>
    </w:p>
    <w:p w:rsidR="00FD0637" w:rsidRPr="00F93018" w:rsidRDefault="00FD0637" w:rsidP="00FD0637">
      <w:pPr>
        <w:pStyle w:val="ActHead5"/>
      </w:pPr>
      <w:bookmarkStart w:id="59" w:name="_Toc443477104"/>
      <w:r w:rsidRPr="00F93018">
        <w:rPr>
          <w:rStyle w:val="CharSectno"/>
        </w:rPr>
        <w:t>56</w:t>
      </w:r>
      <w:r w:rsidRPr="00F93018">
        <w:t xml:space="preserve">  Arrangements with other countries</w:t>
      </w:r>
      <w:bookmarkEnd w:id="59"/>
    </w:p>
    <w:p w:rsidR="00FD0637" w:rsidRPr="00F93018" w:rsidRDefault="00FD0637" w:rsidP="00FD0637">
      <w:pPr>
        <w:pStyle w:val="subsection"/>
      </w:pPr>
      <w:r w:rsidRPr="00F93018">
        <w:tab/>
      </w:r>
      <w:r w:rsidRPr="00F93018">
        <w:tab/>
        <w:t xml:space="preserve">The repeals effected by </w:t>
      </w:r>
      <w:r w:rsidR="009C5488" w:rsidRPr="00F93018">
        <w:t>sub</w:t>
      </w:r>
      <w:r w:rsidRPr="00F93018">
        <w:t>section</w:t>
      </w:r>
      <w:r w:rsidR="00F93018">
        <w:t> </w:t>
      </w:r>
      <w:r w:rsidRPr="00F93018">
        <w:t>3(1) of the Veterans</w:t>
      </w:r>
      <w:r w:rsidR="0066504D" w:rsidRPr="00F93018">
        <w:t>’</w:t>
      </w:r>
      <w:r w:rsidRPr="00F93018">
        <w:t xml:space="preserve"> Entitlements Act do not affect the continued operation, on and after the commencing date, of any arrangements with the Government of another country entered into in pursuance of the Repatriation Act and in force immediately before the commencing date, and any such arrangements have effect according to their tenor, but only to the extent to which they are not inconsistent with the provisions of the Veterans</w:t>
      </w:r>
      <w:r w:rsidR="0066504D" w:rsidRPr="00F93018">
        <w:t>’</w:t>
      </w:r>
      <w:r w:rsidRPr="00F93018">
        <w:t xml:space="preserve"> Entitlements Act, on and after that date as if they were arrangements entered into under section</w:t>
      </w:r>
      <w:r w:rsidR="00F93018">
        <w:t> </w:t>
      </w:r>
      <w:r w:rsidRPr="00F93018">
        <w:t>203 of the Veterans</w:t>
      </w:r>
      <w:r w:rsidR="0066504D" w:rsidRPr="00F93018">
        <w:t>’</w:t>
      </w:r>
      <w:r w:rsidRPr="00F93018">
        <w:t xml:space="preserve"> Entitlements Act, but may be varied or terminated by further arrangements entered into under that section.</w:t>
      </w:r>
    </w:p>
    <w:p w:rsidR="00FD0637" w:rsidRPr="00F93018" w:rsidRDefault="00FD0637" w:rsidP="00FD0637">
      <w:pPr>
        <w:pStyle w:val="ActHead5"/>
      </w:pPr>
      <w:bookmarkStart w:id="60" w:name="_Toc443477105"/>
      <w:r w:rsidRPr="00F93018">
        <w:rPr>
          <w:rStyle w:val="CharSectno"/>
        </w:rPr>
        <w:t>57</w:t>
      </w:r>
      <w:r w:rsidRPr="00F93018">
        <w:t xml:space="preserve">  Pension payable to person suffering from mental incapacity</w:t>
      </w:r>
      <w:bookmarkEnd w:id="60"/>
    </w:p>
    <w:p w:rsidR="00FD0637" w:rsidRPr="00F93018" w:rsidRDefault="00FD0637" w:rsidP="00FD0637">
      <w:pPr>
        <w:pStyle w:val="subsection"/>
      </w:pPr>
      <w:r w:rsidRPr="00F93018">
        <w:tab/>
      </w:r>
      <w:r w:rsidRPr="00F93018">
        <w:tab/>
        <w:t xml:space="preserve">Notwithstanding the repeals effected by </w:t>
      </w:r>
      <w:r w:rsidR="009C5488" w:rsidRPr="00F93018">
        <w:t>sub</w:t>
      </w:r>
      <w:r w:rsidRPr="00F93018">
        <w:t>section</w:t>
      </w:r>
      <w:r w:rsidR="00F93018">
        <w:t> </w:t>
      </w:r>
      <w:r w:rsidRPr="00F93018">
        <w:t>3(1) of the Veterans</w:t>
      </w:r>
      <w:r w:rsidR="0066504D" w:rsidRPr="00F93018">
        <w:t>’</w:t>
      </w:r>
      <w:r w:rsidRPr="00F93018">
        <w:t xml:space="preserve"> Entitlements Act, </w:t>
      </w:r>
      <w:r w:rsidR="009C5488" w:rsidRPr="00F93018">
        <w:t>sub</w:t>
      </w:r>
      <w:r w:rsidRPr="00F93018">
        <w:t>sections</w:t>
      </w:r>
      <w:r w:rsidR="00F93018">
        <w:t> </w:t>
      </w:r>
      <w:r w:rsidRPr="00F93018">
        <w:t xml:space="preserve">3(2), (3), (4), (5), (6) and (8) of the </w:t>
      </w:r>
      <w:r w:rsidRPr="00F93018">
        <w:rPr>
          <w:i/>
        </w:rPr>
        <w:t>Repatriation Amendment Act 1982</w:t>
      </w:r>
      <w:r w:rsidRPr="00F93018">
        <w:t xml:space="preserve"> continue to apply to and in relation to moneys or investments held by the Commission to which those </w:t>
      </w:r>
      <w:r w:rsidR="009C5488" w:rsidRPr="00F93018">
        <w:t>sub</w:t>
      </w:r>
      <w:r w:rsidRPr="00F93018">
        <w:t>sections applied immediately before the commencing date.</w:t>
      </w:r>
    </w:p>
    <w:p w:rsidR="00FD0637" w:rsidRPr="00F93018" w:rsidRDefault="00FD0637" w:rsidP="00FD0637">
      <w:pPr>
        <w:pStyle w:val="ActHead5"/>
      </w:pPr>
      <w:bookmarkStart w:id="61" w:name="_Toc443477106"/>
      <w:r w:rsidRPr="00F93018">
        <w:rPr>
          <w:rStyle w:val="CharSectno"/>
        </w:rPr>
        <w:t>58</w:t>
      </w:r>
      <w:r w:rsidRPr="00F93018">
        <w:t xml:space="preserve">  Local Committees</w:t>
      </w:r>
      <w:bookmarkEnd w:id="61"/>
    </w:p>
    <w:p w:rsidR="00FD0637" w:rsidRPr="00F93018" w:rsidRDefault="00FD0637" w:rsidP="00FD0637">
      <w:pPr>
        <w:pStyle w:val="subsection"/>
      </w:pPr>
      <w:r w:rsidRPr="00F93018">
        <w:tab/>
        <w:t>(1)</w:t>
      </w:r>
      <w:r w:rsidRPr="00F93018">
        <w:tab/>
        <w:t>Subject to this section, sections</w:t>
      </w:r>
      <w:r w:rsidR="00F93018">
        <w:t> </w:t>
      </w:r>
      <w:r w:rsidRPr="00F93018">
        <w:t>110, 110A and 115 of the Repatriation Act, and Part</w:t>
      </w:r>
      <w:r w:rsidR="00F93018">
        <w:t> </w:t>
      </w:r>
      <w:r w:rsidRPr="00F93018">
        <w:t xml:space="preserve">X of the Repatriation Regulations continue in force, notwithstanding the repeals effected to </w:t>
      </w:r>
      <w:r w:rsidR="009C5488" w:rsidRPr="00F93018">
        <w:t>sub</w:t>
      </w:r>
      <w:r w:rsidRPr="00F93018">
        <w:t>section</w:t>
      </w:r>
      <w:r w:rsidR="00F93018">
        <w:t> </w:t>
      </w:r>
      <w:r w:rsidRPr="00F93018">
        <w:t>3(1) of the Veterans</w:t>
      </w:r>
      <w:r w:rsidR="0066504D" w:rsidRPr="00F93018">
        <w:t>’</w:t>
      </w:r>
      <w:r w:rsidRPr="00F93018">
        <w:t xml:space="preserve"> Entitlements Act, in relation to a Local Committee established under section</w:t>
      </w:r>
      <w:r w:rsidR="00F93018">
        <w:t> </w:t>
      </w:r>
      <w:r w:rsidRPr="00F93018">
        <w:t>110 of the Repatriation Act that was in existence immediately before the commencing date.</w:t>
      </w:r>
    </w:p>
    <w:p w:rsidR="00FD0637" w:rsidRPr="00F93018" w:rsidRDefault="00FD0637" w:rsidP="00FD0637">
      <w:pPr>
        <w:pStyle w:val="subsection"/>
      </w:pPr>
      <w:r w:rsidRPr="00F93018">
        <w:tab/>
        <w:t>(2)</w:t>
      </w:r>
      <w:r w:rsidRPr="00F93018">
        <w:tab/>
        <w:t xml:space="preserve">A Local Committee to which </w:t>
      </w:r>
      <w:r w:rsidR="00F93018">
        <w:t>subsection (</w:t>
      </w:r>
      <w:r w:rsidRPr="00F93018">
        <w:t>1) applies does not, on or after the commencing date, have power to raise funds for the district for which it was established.</w:t>
      </w:r>
    </w:p>
    <w:p w:rsidR="00FD0637" w:rsidRPr="00F93018" w:rsidRDefault="00FD0637" w:rsidP="00FD0637">
      <w:pPr>
        <w:pStyle w:val="subsection"/>
      </w:pPr>
      <w:r w:rsidRPr="00F93018">
        <w:tab/>
        <w:t>(3)</w:t>
      </w:r>
      <w:r w:rsidRPr="00F93018">
        <w:tab/>
        <w:t>The power to make regulations under the Veterans</w:t>
      </w:r>
      <w:r w:rsidR="0066504D" w:rsidRPr="00F93018">
        <w:t>’</w:t>
      </w:r>
      <w:r w:rsidRPr="00F93018">
        <w:t xml:space="preserve"> Entitlements Act extends to making regulations, not inconsistent with sections</w:t>
      </w:r>
      <w:r w:rsidR="00F93018">
        <w:t> </w:t>
      </w:r>
      <w:r w:rsidRPr="00F93018">
        <w:t>110, 110A and 115 of the Repatriation Act, amending Part</w:t>
      </w:r>
      <w:r w:rsidR="00F93018">
        <w:t> </w:t>
      </w:r>
      <w:r w:rsidRPr="00F93018">
        <w:t xml:space="preserve">X of the Repatriation Regulations in their application by virtue of </w:t>
      </w:r>
      <w:r w:rsidR="00F93018">
        <w:t>subsection (</w:t>
      </w:r>
      <w:r w:rsidRPr="00F93018">
        <w:t>1) of this section and, where any such regulations are made, Part</w:t>
      </w:r>
      <w:r w:rsidR="00F93018">
        <w:t> </w:t>
      </w:r>
      <w:r w:rsidRPr="00F93018">
        <w:t>X of the Repatriation Regulations has effect as so amended.</w:t>
      </w:r>
    </w:p>
    <w:p w:rsidR="00FD0637" w:rsidRPr="00F93018" w:rsidRDefault="00FD0637" w:rsidP="00FD0637">
      <w:pPr>
        <w:pStyle w:val="subsection"/>
      </w:pPr>
      <w:r w:rsidRPr="00F93018">
        <w:tab/>
        <w:t>(4)</w:t>
      </w:r>
      <w:r w:rsidRPr="00F93018">
        <w:tab/>
      </w:r>
      <w:r w:rsidR="00F93018">
        <w:t>Subsection (</w:t>
      </w:r>
      <w:r w:rsidRPr="00F93018">
        <w:t>1) ceases to apply in relation to a Local Committee when the Committee ceases to have any funds under its control and the books and accounts of the Committee relating to those funds have been audited as required by section</w:t>
      </w:r>
      <w:r w:rsidR="00F93018">
        <w:t> </w:t>
      </w:r>
      <w:r w:rsidRPr="00F93018">
        <w:t xml:space="preserve">115 of the Repatriation Act. </w:t>
      </w:r>
    </w:p>
    <w:p w:rsidR="00FD0637" w:rsidRPr="00F93018" w:rsidRDefault="00FD0637" w:rsidP="00FD0637">
      <w:pPr>
        <w:pStyle w:val="subsection"/>
      </w:pPr>
      <w:r w:rsidRPr="00F93018">
        <w:tab/>
        <w:t>(5)</w:t>
      </w:r>
      <w:r w:rsidRPr="00F93018">
        <w:tab/>
        <w:t xml:space="preserve">In </w:t>
      </w:r>
      <w:r w:rsidR="00F93018">
        <w:t>subsection (</w:t>
      </w:r>
      <w:r w:rsidRPr="00F93018">
        <w:t>3), the reference to the amendment of Part</w:t>
      </w:r>
      <w:r w:rsidR="00F93018">
        <w:t> </w:t>
      </w:r>
      <w:r w:rsidRPr="00F93018">
        <w:t>X of the Repatriation Regulations shall be read as including a reference to</w:t>
      </w:r>
      <w:r w:rsidR="008A1007" w:rsidRPr="00F93018">
        <w:t>:</w:t>
      </w:r>
    </w:p>
    <w:p w:rsidR="00FD0637" w:rsidRPr="00F93018" w:rsidRDefault="00FD0637" w:rsidP="00FD0637">
      <w:pPr>
        <w:pStyle w:val="paragraph"/>
      </w:pPr>
      <w:r w:rsidRPr="00F93018">
        <w:tab/>
        <w:t>(a)</w:t>
      </w:r>
      <w:r w:rsidRPr="00F93018">
        <w:tab/>
        <w:t>the repeal of a regulation included in that Part, either with or without the substitution of another regulation in its place;</w:t>
      </w:r>
    </w:p>
    <w:p w:rsidR="00FD0637" w:rsidRPr="00F93018" w:rsidRDefault="00FD0637" w:rsidP="00FD0637">
      <w:pPr>
        <w:pStyle w:val="paragraph"/>
      </w:pPr>
      <w:r w:rsidRPr="00F93018">
        <w:tab/>
        <w:t>(b)</w:t>
      </w:r>
      <w:r w:rsidRPr="00F93018">
        <w:tab/>
        <w:t>the omission of a part of a regulation included in that Part, either with or without the substitution of another provision in its place; and</w:t>
      </w:r>
    </w:p>
    <w:p w:rsidR="00FD0637" w:rsidRDefault="00FD0637" w:rsidP="00FD0637">
      <w:pPr>
        <w:pStyle w:val="paragraph"/>
      </w:pPr>
      <w:r w:rsidRPr="00F93018">
        <w:tab/>
        <w:t>(c)</w:t>
      </w:r>
      <w:r w:rsidRPr="00F93018">
        <w:tab/>
        <w:t>the insertion of a new provision in that Part.</w:t>
      </w:r>
    </w:p>
    <w:p w:rsidR="00396FC3" w:rsidRDefault="00396FC3" w:rsidP="00BE5904">
      <w:pPr>
        <w:pStyle w:val="ActHead5"/>
      </w:pPr>
      <w:bookmarkStart w:id="62" w:name="_Toc443477107"/>
      <w:r w:rsidRPr="00BE5904">
        <w:rPr>
          <w:rStyle w:val="CharSectno"/>
        </w:rPr>
        <w:t>58A</w:t>
      </w:r>
      <w:r>
        <w:t xml:space="preserve">  Appropriation</w:t>
      </w:r>
      <w:bookmarkEnd w:id="62"/>
    </w:p>
    <w:p w:rsidR="00396FC3" w:rsidRPr="00F93018" w:rsidRDefault="00396FC3" w:rsidP="00BE5904">
      <w:pPr>
        <w:pStyle w:val="subsection"/>
      </w:pPr>
      <w:r>
        <w:tab/>
      </w:r>
      <w:r>
        <w:tab/>
        <w:t>The Consolidated Revenue Fund is appropriated to the extent necessary for payments under this Act.</w:t>
      </w:r>
    </w:p>
    <w:p w:rsidR="00FB6AF5" w:rsidRPr="00F93018" w:rsidRDefault="00FB6AF5" w:rsidP="00DC5A40">
      <w:pPr>
        <w:pStyle w:val="ActHead2"/>
        <w:pageBreakBefore/>
      </w:pPr>
      <w:bookmarkStart w:id="63" w:name="_Toc443477108"/>
      <w:r w:rsidRPr="00F93018">
        <w:rPr>
          <w:rStyle w:val="CharPartNo"/>
        </w:rPr>
        <w:t>P</w:t>
      </w:r>
      <w:r w:rsidR="00DC5A40" w:rsidRPr="00F93018">
        <w:rPr>
          <w:rStyle w:val="CharPartNo"/>
        </w:rPr>
        <w:t>art</w:t>
      </w:r>
      <w:r w:rsidR="00F93018" w:rsidRPr="00F93018">
        <w:rPr>
          <w:rStyle w:val="CharPartNo"/>
        </w:rPr>
        <w:t> </w:t>
      </w:r>
      <w:r w:rsidRPr="00F93018">
        <w:rPr>
          <w:rStyle w:val="CharPartNo"/>
        </w:rPr>
        <w:t>V</w:t>
      </w:r>
      <w:r w:rsidRPr="00F93018">
        <w:t>—</w:t>
      </w:r>
      <w:r w:rsidRPr="00F93018">
        <w:rPr>
          <w:rStyle w:val="CharPartText"/>
        </w:rPr>
        <w:t>C</w:t>
      </w:r>
      <w:r w:rsidR="00DC5A40" w:rsidRPr="00F93018">
        <w:rPr>
          <w:rStyle w:val="CharPartText"/>
        </w:rPr>
        <w:t>onsequential amendments of Acts and Regulations</w:t>
      </w:r>
      <w:bookmarkEnd w:id="63"/>
    </w:p>
    <w:p w:rsidR="00FB6AF5" w:rsidRPr="00F93018" w:rsidRDefault="00FB6AF5" w:rsidP="00FB6AF5">
      <w:pPr>
        <w:pStyle w:val="ActHead5"/>
      </w:pPr>
      <w:bookmarkStart w:id="64" w:name="_Toc443477109"/>
      <w:r w:rsidRPr="00F93018">
        <w:rPr>
          <w:rStyle w:val="CharSectno"/>
        </w:rPr>
        <w:t>59</w:t>
      </w:r>
      <w:r w:rsidRPr="00F93018">
        <w:t xml:space="preserve">  Amendments of Acts</w:t>
      </w:r>
      <w:bookmarkEnd w:id="64"/>
    </w:p>
    <w:p w:rsidR="00FD0637" w:rsidRPr="00F93018" w:rsidRDefault="00FB6AF5" w:rsidP="00FB6AF5">
      <w:pPr>
        <w:pStyle w:val="subsection"/>
      </w:pPr>
      <w:r w:rsidRPr="00F93018">
        <w:tab/>
      </w:r>
      <w:r w:rsidRPr="00F93018">
        <w:tab/>
        <w:t>The Acts specified in the Schedule are amended as set out in that Schedule.</w:t>
      </w:r>
    </w:p>
    <w:p w:rsidR="00FB6AF5" w:rsidRPr="00F93018" w:rsidRDefault="00FB6AF5" w:rsidP="00FB6AF5">
      <w:pPr>
        <w:pStyle w:val="ActHead5"/>
      </w:pPr>
      <w:bookmarkStart w:id="65" w:name="_Toc443477110"/>
      <w:r w:rsidRPr="00F93018">
        <w:rPr>
          <w:rStyle w:val="CharSectno"/>
        </w:rPr>
        <w:t>60</w:t>
      </w:r>
      <w:r w:rsidRPr="00F93018">
        <w:t xml:space="preserve">  Income Tax Regulations</w:t>
      </w:r>
      <w:bookmarkEnd w:id="65"/>
    </w:p>
    <w:p w:rsidR="00FB6AF5" w:rsidRPr="00F93018" w:rsidRDefault="00FB6AF5" w:rsidP="00FB6AF5">
      <w:pPr>
        <w:pStyle w:val="subsection"/>
      </w:pPr>
      <w:r w:rsidRPr="00F93018">
        <w:tab/>
        <w:t>(1)</w:t>
      </w:r>
      <w:r w:rsidRPr="00F93018">
        <w:tab/>
        <w:t>Regulation</w:t>
      </w:r>
      <w:r w:rsidR="00F93018">
        <w:t> </w:t>
      </w:r>
      <w:r w:rsidRPr="00F93018">
        <w:t xml:space="preserve">54A of the Income Tax Regulations is amended by omitting </w:t>
      </w:r>
      <w:r w:rsidR="00F93018">
        <w:t>subparagraphs (</w:t>
      </w:r>
      <w:r w:rsidRPr="00F93018">
        <w:t xml:space="preserve">b)(i) to (vi) (inclusive) of the definition of </w:t>
      </w:r>
      <w:r w:rsidRPr="00F93018">
        <w:rPr>
          <w:b/>
          <w:i/>
        </w:rPr>
        <w:t>prescribed non</w:t>
      </w:r>
      <w:r w:rsidR="00F93018">
        <w:rPr>
          <w:b/>
          <w:i/>
        </w:rPr>
        <w:noBreakHyphen/>
      </w:r>
      <w:r w:rsidRPr="00F93018">
        <w:rPr>
          <w:b/>
          <w:i/>
        </w:rPr>
        <w:t>resident</w:t>
      </w:r>
      <w:r w:rsidRPr="00F93018">
        <w:t xml:space="preserve"> in </w:t>
      </w:r>
      <w:r w:rsidR="009C5488" w:rsidRPr="00F93018">
        <w:t>sub</w:t>
      </w:r>
      <w:r w:rsidRPr="00F93018">
        <w:t>regulation</w:t>
      </w:r>
      <w:r w:rsidR="00F93018">
        <w:t> </w:t>
      </w:r>
      <w:r w:rsidRPr="00F93018">
        <w:t xml:space="preserve">(1) and substituting the following </w:t>
      </w:r>
      <w:r w:rsidR="009C5488" w:rsidRPr="00F93018">
        <w:t>sub</w:t>
      </w:r>
      <w:r w:rsidRPr="00F93018">
        <w:t>paragraphs:</w:t>
      </w:r>
    </w:p>
    <w:p w:rsidR="00FB6AF5" w:rsidRPr="00F93018" w:rsidRDefault="00FB6AF5" w:rsidP="00DC21BC">
      <w:pPr>
        <w:pStyle w:val="paragraphsub"/>
      </w:pPr>
      <w:r w:rsidRPr="00F93018">
        <w:tab/>
      </w:r>
      <w:r w:rsidR="0066504D" w:rsidRPr="00F93018">
        <w:t>“</w:t>
      </w:r>
      <w:r w:rsidRPr="00F93018">
        <w:t>(i)</w:t>
      </w:r>
      <w:r w:rsidRPr="00F93018">
        <w:tab/>
        <w:t>the Veterans</w:t>
      </w:r>
      <w:r w:rsidR="0066504D" w:rsidRPr="00F93018">
        <w:t>’</w:t>
      </w:r>
      <w:r w:rsidRPr="00F93018">
        <w:rPr>
          <w:i/>
        </w:rPr>
        <w:t xml:space="preserve"> Entitlements Act 1986</w:t>
      </w:r>
      <w:r w:rsidRPr="00F93018">
        <w:t>;</w:t>
      </w:r>
    </w:p>
    <w:p w:rsidR="00FB6AF5" w:rsidRPr="00F93018" w:rsidRDefault="00FB6AF5" w:rsidP="00DC21BC">
      <w:pPr>
        <w:pStyle w:val="paragraphsub"/>
      </w:pPr>
      <w:r w:rsidRPr="00F93018">
        <w:tab/>
        <w:t>(ii)</w:t>
      </w:r>
      <w:r w:rsidRPr="00F93018">
        <w:tab/>
      </w:r>
      <w:r w:rsidR="009C5488" w:rsidRPr="00F93018">
        <w:t>sub</w:t>
      </w:r>
      <w:r w:rsidRPr="00F93018">
        <w:t>section</w:t>
      </w:r>
      <w:r w:rsidR="00F93018">
        <w:t> </w:t>
      </w:r>
      <w:r w:rsidRPr="00F93018">
        <w:t>4(6) of the Veterans</w:t>
      </w:r>
      <w:r w:rsidR="0066504D" w:rsidRPr="00F93018">
        <w:t>’</w:t>
      </w:r>
      <w:r w:rsidRPr="00F93018">
        <w:t xml:space="preserve"> Entitlements (Transitional Provisions and Consequential Amendments) Act 1986;</w:t>
      </w:r>
    </w:p>
    <w:p w:rsidR="00FB6AF5" w:rsidRPr="00F93018" w:rsidRDefault="00FB6AF5" w:rsidP="00DC21BC">
      <w:pPr>
        <w:pStyle w:val="paragraphsub"/>
      </w:pPr>
      <w:r w:rsidRPr="00F93018">
        <w:tab/>
        <w:t>(iii)</w:t>
      </w:r>
      <w:r w:rsidRPr="00F93018">
        <w:tab/>
        <w:t xml:space="preserve">the </w:t>
      </w:r>
      <w:r w:rsidRPr="00F93018">
        <w:rPr>
          <w:i/>
        </w:rPr>
        <w:t>Social Security Act 1947</w:t>
      </w:r>
      <w:r w:rsidRPr="00F93018">
        <w:t>; or</w:t>
      </w:r>
    </w:p>
    <w:p w:rsidR="00FB6AF5" w:rsidRPr="00F93018" w:rsidRDefault="00FB6AF5" w:rsidP="00DC21BC">
      <w:pPr>
        <w:pStyle w:val="paragraphsub"/>
      </w:pPr>
      <w:r w:rsidRPr="00F93018">
        <w:tab/>
        <w:t>(iv)</w:t>
      </w:r>
      <w:r w:rsidRPr="00F93018">
        <w:tab/>
        <w:t xml:space="preserve">the </w:t>
      </w:r>
      <w:r w:rsidRPr="00F93018">
        <w:rPr>
          <w:i/>
        </w:rPr>
        <w:t>Tuberculosis Act 1948</w:t>
      </w:r>
      <w:r w:rsidR="001D31F3" w:rsidRPr="00F93018">
        <w:t>;</w:t>
      </w:r>
      <w:r w:rsidR="0066504D" w:rsidRPr="00F93018">
        <w:t>”</w:t>
      </w:r>
      <w:r w:rsidRPr="00F93018">
        <w:t>.</w:t>
      </w:r>
    </w:p>
    <w:p w:rsidR="00FB6AF5" w:rsidRPr="00F93018" w:rsidRDefault="00FB6AF5" w:rsidP="00FB6AF5">
      <w:pPr>
        <w:pStyle w:val="subsection"/>
      </w:pPr>
      <w:r w:rsidRPr="00F93018">
        <w:tab/>
        <w:t>(2)</w:t>
      </w:r>
      <w:r w:rsidRPr="00F93018">
        <w:tab/>
        <w:t xml:space="preserve">The amendment of the Income Tax Regulations effected by </w:t>
      </w:r>
      <w:r w:rsidR="00F93018">
        <w:t>subsection (</w:t>
      </w:r>
      <w:r w:rsidRPr="00F93018">
        <w:t>1) does not prevent the amendment or repeal, by regulations, of regulation</w:t>
      </w:r>
      <w:r w:rsidR="00F93018">
        <w:t> </w:t>
      </w:r>
      <w:r w:rsidRPr="00F93018">
        <w:t xml:space="preserve">54A of the Income Tax Regulations as amended by </w:t>
      </w:r>
      <w:r w:rsidR="00F93018">
        <w:t>subsection (</w:t>
      </w:r>
      <w:r w:rsidRPr="00F93018">
        <w:t>1).</w:t>
      </w:r>
    </w:p>
    <w:p w:rsidR="00FB6AF5" w:rsidRPr="00F93018" w:rsidRDefault="00FB6AF5" w:rsidP="00FB6AF5">
      <w:pPr>
        <w:pStyle w:val="subsection"/>
      </w:pPr>
      <w:r w:rsidRPr="00F93018">
        <w:tab/>
        <w:t>(3)</w:t>
      </w:r>
      <w:r w:rsidRPr="00F93018">
        <w:tab/>
        <w:t xml:space="preserve">The amendment of the Income Tax Regulations effected by </w:t>
      </w:r>
      <w:r w:rsidR="00F93018">
        <w:t>subsection (</w:t>
      </w:r>
      <w:r w:rsidRPr="00F93018">
        <w:t>1) applies in relation to the year of income commencing on 1</w:t>
      </w:r>
      <w:r w:rsidR="00F93018">
        <w:t> </w:t>
      </w:r>
      <w:r w:rsidRPr="00F93018">
        <w:t>July 1986, and all subsequent years of income.</w:t>
      </w:r>
    </w:p>
    <w:p w:rsidR="00FB6AF5" w:rsidRPr="00F93018" w:rsidRDefault="00FB6AF5" w:rsidP="00FB6AF5">
      <w:pPr>
        <w:pStyle w:val="subsection"/>
      </w:pPr>
      <w:r w:rsidRPr="00F93018">
        <w:tab/>
        <w:t>(4)</w:t>
      </w:r>
      <w:r w:rsidRPr="00F93018">
        <w:tab/>
        <w:t>The Income Tax Regulations apply in relation to the year of income that commenced on 1</w:t>
      </w:r>
      <w:r w:rsidR="00F93018">
        <w:t> </w:t>
      </w:r>
      <w:r w:rsidRPr="00F93018">
        <w:t xml:space="preserve">July 1985 as if the amendment referred to in </w:t>
      </w:r>
      <w:r w:rsidR="00F93018">
        <w:t>subsection (</w:t>
      </w:r>
      <w:r w:rsidRPr="00F93018">
        <w:t xml:space="preserve">3) had not been made but, in the definition of </w:t>
      </w:r>
      <w:r w:rsidRPr="00F93018">
        <w:rPr>
          <w:b/>
          <w:i/>
        </w:rPr>
        <w:t>prescribed non</w:t>
      </w:r>
      <w:r w:rsidR="00F93018">
        <w:rPr>
          <w:b/>
          <w:i/>
        </w:rPr>
        <w:noBreakHyphen/>
      </w:r>
      <w:r w:rsidRPr="00F93018">
        <w:rPr>
          <w:b/>
          <w:i/>
        </w:rPr>
        <w:t>resident</w:t>
      </w:r>
      <w:r w:rsidRPr="00F93018">
        <w:t xml:space="preserve"> in </w:t>
      </w:r>
      <w:r w:rsidR="009C5488" w:rsidRPr="00F93018">
        <w:t>sub</w:t>
      </w:r>
      <w:r w:rsidRPr="00F93018">
        <w:t>regulation</w:t>
      </w:r>
      <w:r w:rsidR="00F93018">
        <w:t> </w:t>
      </w:r>
      <w:r w:rsidRPr="00F93018">
        <w:t xml:space="preserve">54A(1), the following </w:t>
      </w:r>
      <w:r w:rsidR="009C5488" w:rsidRPr="00F93018">
        <w:t>sub</w:t>
      </w:r>
      <w:r w:rsidRPr="00F93018">
        <w:t xml:space="preserve">paragraphs were inserted after </w:t>
      </w:r>
      <w:r w:rsidR="00F93018">
        <w:t>subparagraph (</w:t>
      </w:r>
      <w:r w:rsidRPr="00F93018">
        <w:t>b)(iv):</w:t>
      </w:r>
    </w:p>
    <w:p w:rsidR="00FB6AF5" w:rsidRPr="00F93018" w:rsidRDefault="00FB6AF5" w:rsidP="00DC21BC">
      <w:pPr>
        <w:pStyle w:val="paragraphsub"/>
      </w:pPr>
      <w:r w:rsidRPr="00F93018">
        <w:tab/>
      </w:r>
      <w:r w:rsidR="0066504D" w:rsidRPr="00F93018">
        <w:t>“</w:t>
      </w:r>
      <w:r w:rsidRPr="00F93018">
        <w:t>(iva)</w:t>
      </w:r>
      <w:r w:rsidRPr="00F93018">
        <w:tab/>
        <w:t xml:space="preserve">the </w:t>
      </w:r>
      <w:r w:rsidRPr="00F93018">
        <w:rPr>
          <w:i/>
        </w:rPr>
        <w:t>Veterans</w:t>
      </w:r>
      <w:r w:rsidR="0066504D" w:rsidRPr="00F93018">
        <w:rPr>
          <w:i/>
        </w:rPr>
        <w:t>’</w:t>
      </w:r>
      <w:r w:rsidRPr="00F93018">
        <w:rPr>
          <w:i/>
        </w:rPr>
        <w:t xml:space="preserve"> Entitlements Act 1986</w:t>
      </w:r>
      <w:r w:rsidRPr="00F93018">
        <w:t>;</w:t>
      </w:r>
    </w:p>
    <w:p w:rsidR="00FB6AF5" w:rsidRPr="00F93018" w:rsidRDefault="00FB6AF5" w:rsidP="00DC21BC">
      <w:pPr>
        <w:pStyle w:val="paragraphsub"/>
      </w:pPr>
      <w:r w:rsidRPr="00F93018">
        <w:tab/>
        <w:t>(ivb)</w:t>
      </w:r>
      <w:r w:rsidRPr="00F93018">
        <w:tab/>
      </w:r>
      <w:r w:rsidR="009C5488" w:rsidRPr="00F93018">
        <w:t>sub</w:t>
      </w:r>
      <w:r w:rsidRPr="00F93018">
        <w:t>section</w:t>
      </w:r>
      <w:r w:rsidR="00F93018">
        <w:t> </w:t>
      </w:r>
      <w:r w:rsidRPr="00F93018">
        <w:t xml:space="preserve">4(6) of the </w:t>
      </w:r>
      <w:r w:rsidRPr="00F93018">
        <w:rPr>
          <w:i/>
        </w:rPr>
        <w:t>Veterans</w:t>
      </w:r>
      <w:r w:rsidR="0066504D" w:rsidRPr="00F93018">
        <w:rPr>
          <w:i/>
        </w:rPr>
        <w:t>’</w:t>
      </w:r>
      <w:r w:rsidRPr="00F93018">
        <w:rPr>
          <w:i/>
        </w:rPr>
        <w:t xml:space="preserve"> Entitlements (Transitional Provisions and Consequential Amendments) Act 1986</w:t>
      </w:r>
      <w:r w:rsidRPr="00F93018">
        <w:t>;</w:t>
      </w:r>
      <w:r w:rsidR="0066504D" w:rsidRPr="00F93018">
        <w:t>”</w:t>
      </w:r>
      <w:r w:rsidRPr="00F93018">
        <w:t>.</w:t>
      </w:r>
    </w:p>
    <w:p w:rsidR="00C95537" w:rsidRPr="00F93018" w:rsidRDefault="00C95537" w:rsidP="00C95537">
      <w:pPr>
        <w:pStyle w:val="ActHead2"/>
        <w:pageBreakBefore/>
      </w:pPr>
      <w:bookmarkStart w:id="66" w:name="_Toc443477111"/>
      <w:bookmarkStart w:id="67" w:name="TOC8"/>
      <w:r w:rsidRPr="00F93018">
        <w:rPr>
          <w:rStyle w:val="CharPartNo"/>
        </w:rPr>
        <w:t>Part</w:t>
      </w:r>
      <w:r w:rsidR="00F93018" w:rsidRPr="00F93018">
        <w:rPr>
          <w:rStyle w:val="CharPartNo"/>
        </w:rPr>
        <w:t> </w:t>
      </w:r>
      <w:r w:rsidRPr="00F93018">
        <w:rPr>
          <w:rStyle w:val="CharPartNo"/>
        </w:rPr>
        <w:t>VI</w:t>
      </w:r>
      <w:r w:rsidRPr="00F93018">
        <w:t>—</w:t>
      </w:r>
      <w:r w:rsidRPr="00F93018">
        <w:rPr>
          <w:rStyle w:val="CharPartText"/>
        </w:rPr>
        <w:t>Transitional provisions relating to consequential amendments</w:t>
      </w:r>
      <w:bookmarkEnd w:id="66"/>
    </w:p>
    <w:p w:rsidR="00FB6AF5" w:rsidRPr="00F93018" w:rsidRDefault="00FB6AF5" w:rsidP="00FB6AF5">
      <w:pPr>
        <w:pStyle w:val="ActHead5"/>
      </w:pPr>
      <w:bookmarkStart w:id="68" w:name="_Toc443477112"/>
      <w:bookmarkEnd w:id="67"/>
      <w:r w:rsidRPr="00F93018">
        <w:rPr>
          <w:rStyle w:val="CharSectno"/>
        </w:rPr>
        <w:t>61</w:t>
      </w:r>
      <w:r w:rsidRPr="00F93018">
        <w:t xml:space="preserve">  Appropriation—transitional</w:t>
      </w:r>
      <w:bookmarkEnd w:id="68"/>
    </w:p>
    <w:p w:rsidR="007F6B1D" w:rsidRPr="00F93018" w:rsidRDefault="007F6B1D" w:rsidP="007F6B1D">
      <w:pPr>
        <w:pStyle w:val="subsection"/>
      </w:pPr>
      <w:r w:rsidRPr="00F93018">
        <w:tab/>
      </w:r>
      <w:r w:rsidRPr="00F93018">
        <w:tab/>
        <w:t>For the purpose of the operation, on and after the commencing date, of section</w:t>
      </w:r>
      <w:r w:rsidR="00F93018">
        <w:t> </w:t>
      </w:r>
      <w:r w:rsidRPr="00F93018">
        <w:t>199 of the Veterans</w:t>
      </w:r>
      <w:r w:rsidR="00C95537" w:rsidRPr="00F93018">
        <w:t>’</w:t>
      </w:r>
      <w:r w:rsidRPr="00F93018">
        <w:t xml:space="preserve"> Entitlements Act:</w:t>
      </w:r>
    </w:p>
    <w:p w:rsidR="007F6B1D" w:rsidRPr="00F93018" w:rsidRDefault="00C95537" w:rsidP="00C95537">
      <w:pPr>
        <w:pStyle w:val="paragraph"/>
      </w:pPr>
      <w:r w:rsidRPr="00F93018">
        <w:tab/>
        <w:t>(a)</w:t>
      </w:r>
      <w:r w:rsidRPr="00F93018">
        <w:tab/>
      </w:r>
      <w:r w:rsidR="007F6B1D" w:rsidRPr="00F93018">
        <w:t>instruments may be made under subsection</w:t>
      </w:r>
      <w:r w:rsidR="00F93018">
        <w:t> </w:t>
      </w:r>
      <w:r w:rsidR="007F6B1D" w:rsidRPr="00F93018">
        <w:t xml:space="preserve">32(1) of the </w:t>
      </w:r>
      <w:r w:rsidR="007F6B1D" w:rsidRPr="00F93018">
        <w:rPr>
          <w:i/>
        </w:rPr>
        <w:t>Audit Act</w:t>
      </w:r>
      <w:r w:rsidRPr="00F93018">
        <w:rPr>
          <w:i/>
        </w:rPr>
        <w:t xml:space="preserve"> </w:t>
      </w:r>
      <w:r w:rsidR="007F6B1D" w:rsidRPr="00F93018">
        <w:rPr>
          <w:i/>
        </w:rPr>
        <w:t>1901</w:t>
      </w:r>
      <w:r w:rsidR="007F6B1D" w:rsidRPr="00F93018">
        <w:t>;</w:t>
      </w:r>
    </w:p>
    <w:p w:rsidR="007F6B1D" w:rsidRPr="00F93018" w:rsidRDefault="00C95537" w:rsidP="00C95537">
      <w:pPr>
        <w:pStyle w:val="paragraph"/>
      </w:pPr>
      <w:r w:rsidRPr="00F93018">
        <w:tab/>
        <w:t>(b)</w:t>
      </w:r>
      <w:r w:rsidRPr="00F93018">
        <w:tab/>
      </w:r>
      <w:r w:rsidR="007F6B1D" w:rsidRPr="00F93018">
        <w:t>certificates may be given under subsection</w:t>
      </w:r>
      <w:r w:rsidR="00F93018">
        <w:t> </w:t>
      </w:r>
      <w:r w:rsidR="007F6B1D" w:rsidRPr="00F93018">
        <w:t>32(2) of that Act; and</w:t>
      </w:r>
    </w:p>
    <w:p w:rsidR="00C95537" w:rsidRPr="00F93018" w:rsidRDefault="00C95537" w:rsidP="00C95537">
      <w:pPr>
        <w:pStyle w:val="paragraph"/>
      </w:pPr>
      <w:r w:rsidRPr="00F93018">
        <w:tab/>
        <w:t>(c)</w:t>
      </w:r>
      <w:r w:rsidRPr="00F93018">
        <w:tab/>
      </w:r>
      <w:r w:rsidR="007F6B1D" w:rsidRPr="00F93018">
        <w:t>warrants may be issued under subsection</w:t>
      </w:r>
      <w:r w:rsidR="00F93018">
        <w:t> </w:t>
      </w:r>
      <w:r w:rsidR="007F6B1D" w:rsidRPr="00F93018">
        <w:t>32(3) of that Act</w:t>
      </w:r>
      <w:r w:rsidRPr="00F93018">
        <w:t>;</w:t>
      </w:r>
    </w:p>
    <w:p w:rsidR="007F6B1D" w:rsidRPr="00F93018" w:rsidRDefault="007F6B1D" w:rsidP="00C95537">
      <w:pPr>
        <w:pStyle w:val="subsection2"/>
      </w:pPr>
      <w:r w:rsidRPr="00F93018">
        <w:t>on or</w:t>
      </w:r>
      <w:r w:rsidR="00C95537" w:rsidRPr="00F93018">
        <w:t xml:space="preserve"> </w:t>
      </w:r>
      <w:r w:rsidRPr="00F93018">
        <w:t>after the day on which this Act receives the Royal Assent as if the Veterans Entitlements Act had come into operation on that last</w:t>
      </w:r>
      <w:r w:rsidR="00F93018">
        <w:noBreakHyphen/>
      </w:r>
      <w:r w:rsidRPr="00F93018">
        <w:t>mentioned day.</w:t>
      </w:r>
    </w:p>
    <w:p w:rsidR="00FB6AF5" w:rsidRPr="00F93018" w:rsidRDefault="00FB6AF5" w:rsidP="00FB6AF5">
      <w:pPr>
        <w:pStyle w:val="ActHead5"/>
      </w:pPr>
      <w:bookmarkStart w:id="69" w:name="_Toc443477113"/>
      <w:r w:rsidRPr="00F93018">
        <w:rPr>
          <w:rStyle w:val="CharSectno"/>
        </w:rPr>
        <w:t>62</w:t>
      </w:r>
      <w:r w:rsidRPr="00F93018">
        <w:t xml:space="preserve">  Income Tax (Rates) Act</w:t>
      </w:r>
      <w:bookmarkEnd w:id="69"/>
    </w:p>
    <w:p w:rsidR="00FB6AF5" w:rsidRPr="00F93018" w:rsidRDefault="00FB6AF5" w:rsidP="00FB6AF5">
      <w:pPr>
        <w:pStyle w:val="subsection"/>
      </w:pPr>
      <w:r w:rsidRPr="00F93018">
        <w:tab/>
        <w:t>(1)</w:t>
      </w:r>
      <w:r w:rsidRPr="00F93018">
        <w:tab/>
        <w:t xml:space="preserve">The amendment of the </w:t>
      </w:r>
      <w:r w:rsidRPr="00F93018">
        <w:rPr>
          <w:i/>
        </w:rPr>
        <w:t>Income Tax (Rates) Act 1982</w:t>
      </w:r>
      <w:r w:rsidRPr="00F93018">
        <w:t xml:space="preserve"> effected by the Schedule applies in relation to the year of income commencing on 1</w:t>
      </w:r>
      <w:r w:rsidR="00F93018">
        <w:t> </w:t>
      </w:r>
      <w:r w:rsidRPr="00F93018">
        <w:t>July 1986, and all subsequent years of income.</w:t>
      </w:r>
    </w:p>
    <w:p w:rsidR="00FB6AF5" w:rsidRPr="00F93018" w:rsidRDefault="00FB6AF5" w:rsidP="00FB6AF5">
      <w:pPr>
        <w:pStyle w:val="subsection"/>
      </w:pPr>
      <w:r w:rsidRPr="00F93018">
        <w:tab/>
        <w:t>(2)</w:t>
      </w:r>
      <w:r w:rsidRPr="00F93018">
        <w:tab/>
        <w:t xml:space="preserve">The </w:t>
      </w:r>
      <w:r w:rsidRPr="00F93018">
        <w:rPr>
          <w:i/>
        </w:rPr>
        <w:t>Income Tax (Rates) Act 1982</w:t>
      </w:r>
      <w:r w:rsidRPr="00F93018">
        <w:t xml:space="preserve"> applies in relation to the year of income and commenced on 1</w:t>
      </w:r>
      <w:r w:rsidR="00F93018">
        <w:t> </w:t>
      </w:r>
      <w:r w:rsidRPr="00F93018">
        <w:t xml:space="preserve">July 1985 as if the amendment referred to in </w:t>
      </w:r>
      <w:r w:rsidR="00F93018">
        <w:t>subsection (</w:t>
      </w:r>
      <w:r w:rsidRPr="00F93018">
        <w:t xml:space="preserve">1) of this section had not been made but, in the definition of </w:t>
      </w:r>
      <w:r w:rsidRPr="00F93018">
        <w:rPr>
          <w:b/>
          <w:i/>
        </w:rPr>
        <w:t>prescribed non</w:t>
      </w:r>
      <w:r w:rsidR="00F93018">
        <w:rPr>
          <w:b/>
          <w:i/>
        </w:rPr>
        <w:noBreakHyphen/>
      </w:r>
      <w:r w:rsidRPr="00F93018">
        <w:rPr>
          <w:b/>
          <w:i/>
        </w:rPr>
        <w:t>resident</w:t>
      </w:r>
      <w:r w:rsidR="001D31F3" w:rsidRPr="00F93018">
        <w:t xml:space="preserve"> </w:t>
      </w:r>
      <w:r w:rsidRPr="00F93018">
        <w:t xml:space="preserve">in </w:t>
      </w:r>
      <w:r w:rsidR="009C5488" w:rsidRPr="00F93018">
        <w:t>sub</w:t>
      </w:r>
      <w:r w:rsidRPr="00F93018">
        <w:t>section</w:t>
      </w:r>
      <w:r w:rsidR="00F93018">
        <w:t> </w:t>
      </w:r>
      <w:r w:rsidRPr="00F93018">
        <w:t xml:space="preserve">3(1), the following </w:t>
      </w:r>
      <w:r w:rsidR="009C5488" w:rsidRPr="00F93018">
        <w:t>sub</w:t>
      </w:r>
      <w:r w:rsidRPr="00F93018">
        <w:t xml:space="preserve">paragraphs were inserted after </w:t>
      </w:r>
      <w:r w:rsidR="00F93018">
        <w:t>subparagraph (</w:t>
      </w:r>
      <w:r w:rsidRPr="00F93018">
        <w:t>b</w:t>
      </w:r>
      <w:r w:rsidR="001D31F3" w:rsidRPr="00F93018">
        <w:t>)</w:t>
      </w:r>
      <w:r w:rsidRPr="00F93018">
        <w:t>(iv):</w:t>
      </w:r>
    </w:p>
    <w:p w:rsidR="00FB6AF5" w:rsidRPr="00F93018" w:rsidRDefault="00FB6AF5" w:rsidP="00DC21BC">
      <w:pPr>
        <w:pStyle w:val="paragraphsub"/>
      </w:pPr>
      <w:r w:rsidRPr="00F93018">
        <w:tab/>
      </w:r>
      <w:r w:rsidR="0066504D" w:rsidRPr="00F93018">
        <w:t>“</w:t>
      </w:r>
      <w:r w:rsidRPr="00F93018">
        <w:t>(iva)</w:t>
      </w:r>
      <w:r w:rsidRPr="00F93018">
        <w:tab/>
        <w:t>the Veterans</w:t>
      </w:r>
      <w:r w:rsidR="0066504D" w:rsidRPr="00F93018">
        <w:t>’</w:t>
      </w:r>
      <w:r w:rsidRPr="00F93018">
        <w:t xml:space="preserve"> Entitlements Act 1986;</w:t>
      </w:r>
    </w:p>
    <w:p w:rsidR="00FB6AF5" w:rsidRPr="00F93018" w:rsidRDefault="00FB6AF5" w:rsidP="00DC21BC">
      <w:pPr>
        <w:pStyle w:val="paragraphsub"/>
      </w:pPr>
      <w:r w:rsidRPr="00F93018">
        <w:tab/>
        <w:t>(ivb)</w:t>
      </w:r>
      <w:r w:rsidRPr="00F93018">
        <w:tab/>
      </w:r>
      <w:r w:rsidR="009C5488" w:rsidRPr="00F93018">
        <w:t>sub</w:t>
      </w:r>
      <w:r w:rsidRPr="00F93018">
        <w:t>section</w:t>
      </w:r>
      <w:r w:rsidR="00F93018">
        <w:t> </w:t>
      </w:r>
      <w:r w:rsidRPr="00F93018">
        <w:t>4(6) of the Veterans</w:t>
      </w:r>
      <w:r w:rsidR="0066504D" w:rsidRPr="00F93018">
        <w:t>’</w:t>
      </w:r>
      <w:r w:rsidRPr="00F93018">
        <w:t xml:space="preserve"> Entitlements (Transitional Provisions and Consequential Amendments) Act 1986;</w:t>
      </w:r>
      <w:r w:rsidR="0066504D" w:rsidRPr="00F93018">
        <w:t>”</w:t>
      </w:r>
      <w:r w:rsidRPr="00F93018">
        <w:t>.</w:t>
      </w:r>
    </w:p>
    <w:p w:rsidR="00FB6AF5" w:rsidRPr="00F93018" w:rsidRDefault="00FB6AF5" w:rsidP="00FB6AF5">
      <w:pPr>
        <w:pStyle w:val="ActHead5"/>
      </w:pPr>
      <w:bookmarkStart w:id="70" w:name="_Toc443477114"/>
      <w:r w:rsidRPr="00F93018">
        <w:rPr>
          <w:rStyle w:val="CharSectno"/>
        </w:rPr>
        <w:t>63</w:t>
      </w:r>
      <w:r w:rsidRPr="00F93018">
        <w:t xml:space="preserve">  Savings—Compensation (Commonwealth Government Employees Act)</w:t>
      </w:r>
      <w:bookmarkEnd w:id="70"/>
    </w:p>
    <w:p w:rsidR="00FB6AF5" w:rsidRPr="00F93018" w:rsidRDefault="00FB6AF5" w:rsidP="00FB6AF5">
      <w:pPr>
        <w:pStyle w:val="subsection"/>
      </w:pPr>
      <w:r w:rsidRPr="00F93018">
        <w:tab/>
      </w:r>
      <w:r w:rsidRPr="00F93018">
        <w:tab/>
        <w:t>Section</w:t>
      </w:r>
      <w:r w:rsidR="00F93018">
        <w:t> </w:t>
      </w:r>
      <w:r w:rsidRPr="00F93018">
        <w:t xml:space="preserve">119A of the </w:t>
      </w:r>
      <w:r w:rsidRPr="00F93018">
        <w:rPr>
          <w:i/>
        </w:rPr>
        <w:t>Compensation (Commonwealth Government Employees) Act 1971</w:t>
      </w:r>
      <w:r w:rsidRPr="00F93018">
        <w:t xml:space="preserve">, as amended by this Act, applies to and in relation to an amount that became recoverable under </w:t>
      </w:r>
      <w:r w:rsidR="00F93018">
        <w:t>subsection (</w:t>
      </w:r>
      <w:r w:rsidRPr="00F93018">
        <w:t>1) of that section before the commencing date as if</w:t>
      </w:r>
      <w:r w:rsidR="008A1007" w:rsidRPr="00F93018">
        <w:t>:</w:t>
      </w:r>
    </w:p>
    <w:p w:rsidR="00FB6AF5" w:rsidRPr="00F93018" w:rsidRDefault="00FB6AF5" w:rsidP="00FB6AF5">
      <w:pPr>
        <w:pStyle w:val="paragraph"/>
      </w:pPr>
      <w:r w:rsidRPr="00F93018">
        <w:tab/>
        <w:t>(a)</w:t>
      </w:r>
      <w:r w:rsidRPr="00F93018">
        <w:tab/>
        <w:t xml:space="preserve">the references in </w:t>
      </w:r>
      <w:r w:rsidR="00F93018">
        <w:t>paragraph (</w:t>
      </w:r>
      <w:r w:rsidRPr="00F93018">
        <w:t xml:space="preserve">2)(a) to the </w:t>
      </w:r>
      <w:r w:rsidRPr="00F93018">
        <w:rPr>
          <w:i/>
        </w:rPr>
        <w:t>Veterans</w:t>
      </w:r>
      <w:r w:rsidR="0066504D" w:rsidRPr="00F93018">
        <w:rPr>
          <w:i/>
        </w:rPr>
        <w:t>’</w:t>
      </w:r>
      <w:r w:rsidRPr="00F93018">
        <w:rPr>
          <w:i/>
        </w:rPr>
        <w:t xml:space="preserve"> Entitlements Act 1986</w:t>
      </w:r>
      <w:r w:rsidRPr="00F93018">
        <w:t xml:space="preserve"> included references to the </w:t>
      </w:r>
      <w:r w:rsidRPr="00F93018">
        <w:rPr>
          <w:i/>
        </w:rPr>
        <w:t>Repatriation Act 1920</w:t>
      </w:r>
      <w:r w:rsidRPr="00F93018">
        <w:t>;</w:t>
      </w:r>
    </w:p>
    <w:p w:rsidR="00FB6AF5" w:rsidRPr="00F93018" w:rsidRDefault="00FB6AF5" w:rsidP="00FB6AF5">
      <w:pPr>
        <w:pStyle w:val="paragraph"/>
      </w:pPr>
      <w:r w:rsidRPr="00F93018">
        <w:tab/>
        <w:t>(b)</w:t>
      </w:r>
      <w:r w:rsidRPr="00F93018">
        <w:tab/>
        <w:t xml:space="preserve">the reference in </w:t>
      </w:r>
      <w:r w:rsidR="00F93018">
        <w:t>paragraph (</w:t>
      </w:r>
      <w:r w:rsidRPr="00F93018">
        <w:t>2)(c) to Part</w:t>
      </w:r>
      <w:r w:rsidR="00F93018">
        <w:t> </w:t>
      </w:r>
      <w:r w:rsidRPr="00F93018">
        <w:t xml:space="preserve">IV of the </w:t>
      </w:r>
      <w:r w:rsidRPr="00F93018">
        <w:rPr>
          <w:i/>
        </w:rPr>
        <w:t>Veterans</w:t>
      </w:r>
      <w:r w:rsidR="0066504D" w:rsidRPr="00F93018">
        <w:rPr>
          <w:i/>
        </w:rPr>
        <w:t>’</w:t>
      </w:r>
      <w:r w:rsidRPr="00F93018">
        <w:rPr>
          <w:i/>
        </w:rPr>
        <w:t xml:space="preserve"> Entitlements Act 1986</w:t>
      </w:r>
      <w:r w:rsidRPr="00F93018">
        <w:t xml:space="preserve"> included a reference to </w:t>
      </w:r>
      <w:r w:rsidR="0066504D" w:rsidRPr="00F93018">
        <w:t>“</w:t>
      </w:r>
      <w:r w:rsidRPr="00F93018">
        <w:t>Division</w:t>
      </w:r>
      <w:r w:rsidR="00F93018">
        <w:t> </w:t>
      </w:r>
      <w:r w:rsidRPr="00F93018">
        <w:t>10 of Part</w:t>
      </w:r>
      <w:r w:rsidR="00F93018">
        <w:t> </w:t>
      </w:r>
      <w:r w:rsidRPr="00F93018">
        <w:t xml:space="preserve">III of the </w:t>
      </w:r>
      <w:r w:rsidRPr="00F93018">
        <w:rPr>
          <w:i/>
        </w:rPr>
        <w:t>Repatriation Act 1920</w:t>
      </w:r>
      <w:r w:rsidR="0066504D" w:rsidRPr="00F93018">
        <w:t>”</w:t>
      </w:r>
      <w:r w:rsidRPr="00F93018">
        <w:t>; and</w:t>
      </w:r>
    </w:p>
    <w:p w:rsidR="00FB6AF5" w:rsidRPr="00F93018" w:rsidRDefault="00FB6AF5" w:rsidP="00FB6AF5">
      <w:pPr>
        <w:pStyle w:val="paragraph"/>
      </w:pPr>
      <w:r w:rsidRPr="00F93018">
        <w:tab/>
        <w:t>(c)</w:t>
      </w:r>
      <w:r w:rsidRPr="00F93018">
        <w:tab/>
        <w:t xml:space="preserve">the reference in </w:t>
      </w:r>
      <w:r w:rsidR="00F93018">
        <w:t>paragraph (</w:t>
      </w:r>
      <w:r w:rsidRPr="00F93018">
        <w:t>2)(d) to section</w:t>
      </w:r>
      <w:r w:rsidR="00F93018">
        <w:t> </w:t>
      </w:r>
      <w:r w:rsidRPr="00F93018">
        <w:t xml:space="preserve">74 of the </w:t>
      </w:r>
      <w:r w:rsidRPr="00F93018">
        <w:rPr>
          <w:i/>
        </w:rPr>
        <w:t>Veterans</w:t>
      </w:r>
      <w:r w:rsidR="0066504D" w:rsidRPr="00F93018">
        <w:rPr>
          <w:i/>
        </w:rPr>
        <w:t>’</w:t>
      </w:r>
      <w:r w:rsidRPr="00F93018">
        <w:rPr>
          <w:i/>
        </w:rPr>
        <w:t xml:space="preserve"> Entitlements Act 1986</w:t>
      </w:r>
      <w:r w:rsidRPr="00F93018">
        <w:t xml:space="preserve"> included a reference to section</w:t>
      </w:r>
      <w:r w:rsidR="00F93018">
        <w:t> </w:t>
      </w:r>
      <w:r w:rsidRPr="00F93018">
        <w:t xml:space="preserve">107R of the </w:t>
      </w:r>
      <w:r w:rsidRPr="00F93018">
        <w:rPr>
          <w:i/>
        </w:rPr>
        <w:t>Repatriation Act 1920</w:t>
      </w:r>
      <w:r w:rsidRPr="00F93018">
        <w:t>.</w:t>
      </w:r>
    </w:p>
    <w:p w:rsidR="00FB6AF5" w:rsidRPr="00F93018" w:rsidRDefault="00FB6AF5" w:rsidP="00FB6AF5">
      <w:pPr>
        <w:pStyle w:val="ActHead5"/>
      </w:pPr>
      <w:bookmarkStart w:id="71" w:name="_Toc443477115"/>
      <w:r w:rsidRPr="00F93018">
        <w:rPr>
          <w:rStyle w:val="CharSectno"/>
        </w:rPr>
        <w:t>64</w:t>
      </w:r>
      <w:r w:rsidRPr="00F93018">
        <w:t xml:space="preserve">  Transitional—Australian mariners</w:t>
      </w:r>
      <w:bookmarkEnd w:id="71"/>
    </w:p>
    <w:p w:rsidR="00F3574D" w:rsidRPr="00F93018" w:rsidRDefault="00F3574D" w:rsidP="00FB6AF5">
      <w:pPr>
        <w:pStyle w:val="subsection"/>
      </w:pPr>
      <w:r w:rsidRPr="00F93018">
        <w:tab/>
      </w:r>
      <w:r w:rsidR="00FB6AF5" w:rsidRPr="00F93018">
        <w:t>(1)</w:t>
      </w:r>
      <w:r w:rsidRPr="00F93018">
        <w:tab/>
      </w:r>
      <w:r w:rsidR="00FB6AF5" w:rsidRPr="00F93018">
        <w:t xml:space="preserve">Where, under the </w:t>
      </w:r>
      <w:r w:rsidR="009C25FA" w:rsidRPr="00F93018">
        <w:rPr>
          <w:i/>
        </w:rPr>
        <w:t>Seamen</w:t>
      </w:r>
      <w:r w:rsidR="0066504D" w:rsidRPr="00F93018">
        <w:rPr>
          <w:i/>
        </w:rPr>
        <w:t>’</w:t>
      </w:r>
      <w:r w:rsidR="009C25FA" w:rsidRPr="00F93018">
        <w:rPr>
          <w:i/>
        </w:rPr>
        <w:t>s War Pensions and Allowances Act 1940</w:t>
      </w:r>
      <w:r w:rsidR="001D31F3" w:rsidRPr="00F93018">
        <w:t>:</w:t>
      </w:r>
    </w:p>
    <w:p w:rsidR="00FB6AF5" w:rsidRPr="00F93018" w:rsidRDefault="00F3574D" w:rsidP="00F3574D">
      <w:pPr>
        <w:pStyle w:val="paragraph"/>
      </w:pPr>
      <w:r w:rsidRPr="00F93018">
        <w:tab/>
      </w:r>
      <w:r w:rsidR="00FB6AF5" w:rsidRPr="00F93018">
        <w:t>(a)</w:t>
      </w:r>
      <w:r w:rsidRPr="00F93018">
        <w:tab/>
      </w:r>
      <w:r w:rsidR="00FB6AF5" w:rsidRPr="00F93018">
        <w:t>a pension has been granted to a person as an Australian mariner before the commencing date in respect of the incapacity of the person;</w:t>
      </w:r>
    </w:p>
    <w:p w:rsidR="00FB6AF5" w:rsidRPr="00F93018" w:rsidRDefault="00F3574D" w:rsidP="00F3574D">
      <w:pPr>
        <w:pStyle w:val="paragraph"/>
      </w:pPr>
      <w:r w:rsidRPr="00F93018">
        <w:tab/>
      </w:r>
      <w:r w:rsidR="00FB6AF5" w:rsidRPr="00F93018">
        <w:t>(b)</w:t>
      </w:r>
      <w:r w:rsidRPr="00F93018">
        <w:tab/>
      </w:r>
      <w:r w:rsidR="00FB6AF5" w:rsidRPr="00F93018">
        <w:t>a gratuity under Schedule</w:t>
      </w:r>
      <w:r w:rsidR="00F93018">
        <w:t> </w:t>
      </w:r>
      <w:r w:rsidR="00FB6AF5" w:rsidRPr="00F93018">
        <w:t>5 to that Act has been paid, or has become payable, to a person as an Australian mariner before the commencing date;</w:t>
      </w:r>
    </w:p>
    <w:p w:rsidR="00FB6AF5" w:rsidRPr="00F93018" w:rsidRDefault="00F3574D" w:rsidP="00F3574D">
      <w:pPr>
        <w:pStyle w:val="paragraph"/>
      </w:pPr>
      <w:r w:rsidRPr="00F93018">
        <w:tab/>
      </w:r>
      <w:r w:rsidR="00FB6AF5" w:rsidRPr="00F93018">
        <w:t>(c)</w:t>
      </w:r>
      <w:r w:rsidRPr="00F93018">
        <w:tab/>
      </w:r>
      <w:r w:rsidR="00FB6AF5" w:rsidRPr="00F93018">
        <w:t xml:space="preserve">a lump sum payment has been made, or has become payable, under </w:t>
      </w:r>
      <w:r w:rsidR="009C5488" w:rsidRPr="00F93018">
        <w:t>sub</w:t>
      </w:r>
      <w:r w:rsidR="00FB6AF5" w:rsidRPr="00F93018">
        <w:t>section</w:t>
      </w:r>
      <w:r w:rsidR="00F93018">
        <w:t> </w:t>
      </w:r>
      <w:r w:rsidR="00FB6AF5" w:rsidRPr="00F93018">
        <w:t>23(3) of that Act to a person as an Australian mariner before the commencing date; or</w:t>
      </w:r>
    </w:p>
    <w:p w:rsidR="00BD14B9" w:rsidRPr="00F93018" w:rsidRDefault="00F3574D" w:rsidP="00F3574D">
      <w:pPr>
        <w:pStyle w:val="paragraph"/>
      </w:pPr>
      <w:r w:rsidRPr="00F93018">
        <w:tab/>
      </w:r>
      <w:r w:rsidR="00FB6AF5" w:rsidRPr="00F93018">
        <w:t>(d)</w:t>
      </w:r>
      <w:r w:rsidRPr="00F93018">
        <w:tab/>
      </w:r>
      <w:r w:rsidR="00FB6AF5" w:rsidRPr="00F93018">
        <w:t>a pension has been granted before the commencing date, in respect of the death of a person, to a dependant of the person, on the basis that the person had been an Australian mariner</w:t>
      </w:r>
      <w:r w:rsidR="00BD14B9" w:rsidRPr="00F93018">
        <w:t>;</w:t>
      </w:r>
    </w:p>
    <w:p w:rsidR="00FB6AF5" w:rsidRPr="00F93018" w:rsidRDefault="00FB6AF5" w:rsidP="00BD14B9">
      <w:pPr>
        <w:pStyle w:val="subsection2"/>
      </w:pPr>
      <w:r w:rsidRPr="00F93018">
        <w:t xml:space="preserve">then, for all purposes of the </w:t>
      </w:r>
      <w:r w:rsidR="009C25FA" w:rsidRPr="00F93018">
        <w:rPr>
          <w:i/>
        </w:rPr>
        <w:t>Seamen</w:t>
      </w:r>
      <w:r w:rsidR="0066504D" w:rsidRPr="00F93018">
        <w:rPr>
          <w:i/>
        </w:rPr>
        <w:t>’</w:t>
      </w:r>
      <w:r w:rsidR="009C25FA" w:rsidRPr="00F93018">
        <w:rPr>
          <w:i/>
        </w:rPr>
        <w:t>s War Pensions and Allowances Act 1940</w:t>
      </w:r>
      <w:r w:rsidRPr="00F93018">
        <w:t xml:space="preserve"> on and after the commencing date, that person shall be taken to be and have been an Australian mariner.</w:t>
      </w:r>
    </w:p>
    <w:p w:rsidR="00FB6AF5" w:rsidRPr="00F93018" w:rsidRDefault="00F3574D" w:rsidP="00614356">
      <w:pPr>
        <w:pStyle w:val="subsection"/>
      </w:pPr>
      <w:r w:rsidRPr="00F93018">
        <w:tab/>
      </w:r>
      <w:r w:rsidR="00FB6AF5" w:rsidRPr="00F93018">
        <w:t>(2)</w:t>
      </w:r>
      <w:r w:rsidRPr="00F93018">
        <w:tab/>
      </w:r>
      <w:r w:rsidR="00FB6AF5" w:rsidRPr="00F93018">
        <w:t xml:space="preserve">Subject to </w:t>
      </w:r>
      <w:r w:rsidR="00F93018">
        <w:t>subsection (</w:t>
      </w:r>
      <w:r w:rsidR="00FB6AF5" w:rsidRPr="00F93018">
        <w:t xml:space="preserve">3) of this section, </w:t>
      </w:r>
      <w:r w:rsidR="009C5488" w:rsidRPr="00F93018">
        <w:t>sub</w:t>
      </w:r>
      <w:r w:rsidR="00FB6AF5" w:rsidRPr="00F93018">
        <w:t>section</w:t>
      </w:r>
      <w:r w:rsidR="00F93018">
        <w:t> </w:t>
      </w:r>
      <w:r w:rsidR="00FB6AF5" w:rsidRPr="00F93018">
        <w:t>15(1) of the</w:t>
      </w:r>
      <w:r w:rsidR="009C25FA" w:rsidRPr="00F93018">
        <w:rPr>
          <w:i/>
        </w:rPr>
        <w:t xml:space="preserve"> Seamen</w:t>
      </w:r>
      <w:r w:rsidR="0066504D" w:rsidRPr="00F93018">
        <w:rPr>
          <w:i/>
        </w:rPr>
        <w:t>’</w:t>
      </w:r>
      <w:r w:rsidR="009C25FA" w:rsidRPr="00F93018">
        <w:rPr>
          <w:i/>
        </w:rPr>
        <w:t>s War Pensions and Allowances Act 1940</w:t>
      </w:r>
      <w:r w:rsidR="00FB6AF5" w:rsidRPr="00F93018">
        <w:t xml:space="preserve"> as amended by this Act does not apply to a determination of the degree of incapacity of an Australian mariner </w:t>
      </w:r>
      <w:r w:rsidR="00614356" w:rsidRPr="00F93018">
        <w:t>made by the Commission or a Pensions Committee before 1</w:t>
      </w:r>
      <w:r w:rsidR="00F93018">
        <w:t> </w:t>
      </w:r>
      <w:r w:rsidR="00614356" w:rsidRPr="00F93018">
        <w:t>November 1986</w:t>
      </w:r>
      <w:r w:rsidR="00FB6AF5" w:rsidRPr="00F93018">
        <w:t>.</w:t>
      </w:r>
    </w:p>
    <w:p w:rsidR="00FB6AF5" w:rsidRPr="00F93018" w:rsidRDefault="00F3574D" w:rsidP="001D31F3">
      <w:pPr>
        <w:pStyle w:val="subsection"/>
        <w:keepNext/>
        <w:keepLines/>
      </w:pPr>
      <w:r w:rsidRPr="00F93018">
        <w:tab/>
      </w:r>
      <w:r w:rsidR="00FB6AF5" w:rsidRPr="00F93018">
        <w:t>(3)</w:t>
      </w:r>
      <w:r w:rsidRPr="00F93018">
        <w:tab/>
      </w:r>
      <w:r w:rsidR="00FB6AF5" w:rsidRPr="00F93018">
        <w:t xml:space="preserve">Where, on or after the commencing date and before </w:t>
      </w:r>
      <w:r w:rsidR="00614356" w:rsidRPr="00F93018">
        <w:t>1</w:t>
      </w:r>
      <w:r w:rsidR="00F93018">
        <w:t> </w:t>
      </w:r>
      <w:r w:rsidR="00614356" w:rsidRPr="00F93018">
        <w:t>November 1986, the Commission or a Pensions Committee</w:t>
      </w:r>
      <w:r w:rsidR="00FB6AF5" w:rsidRPr="00F93018">
        <w:t xml:space="preserve"> is making a determination of the degree of incapacity of an Australian mariner as a direct result of having sustained a war injury</w:t>
      </w:r>
      <w:r w:rsidR="001D31F3" w:rsidRPr="00F93018">
        <w:t>:</w:t>
      </w:r>
    </w:p>
    <w:p w:rsidR="00FB6AF5" w:rsidRPr="00F93018" w:rsidRDefault="00F3574D" w:rsidP="00F3574D">
      <w:pPr>
        <w:pStyle w:val="paragraph"/>
      </w:pPr>
      <w:r w:rsidRPr="00F93018">
        <w:tab/>
      </w:r>
      <w:r w:rsidR="00FB6AF5" w:rsidRPr="00F93018">
        <w:t>(a)</w:t>
      </w:r>
      <w:r w:rsidRPr="00F93018">
        <w:tab/>
      </w:r>
      <w:r w:rsidR="00FB6AF5" w:rsidRPr="00F93018">
        <w:t>in the case of a pilot</w:t>
      </w:r>
      <w:r w:rsidR="00790FDC" w:rsidRPr="00F93018">
        <w:t>—</w:t>
      </w:r>
      <w:r w:rsidR="00FB6AF5" w:rsidRPr="00F93018">
        <w:t>while on pilot duty; or</w:t>
      </w:r>
    </w:p>
    <w:p w:rsidR="00BD14B9" w:rsidRPr="00F93018" w:rsidRDefault="00F3574D" w:rsidP="00F3574D">
      <w:pPr>
        <w:pStyle w:val="paragraph"/>
      </w:pPr>
      <w:r w:rsidRPr="00F93018">
        <w:tab/>
      </w:r>
      <w:r w:rsidR="00FB6AF5" w:rsidRPr="00F93018">
        <w:t>(b)</w:t>
      </w:r>
      <w:r w:rsidRPr="00F93018">
        <w:tab/>
      </w:r>
      <w:r w:rsidR="00FB6AF5" w:rsidRPr="00F93018">
        <w:t>in every other case</w:t>
      </w:r>
      <w:r w:rsidR="00790FDC" w:rsidRPr="00F93018">
        <w:t>—</w:t>
      </w:r>
      <w:r w:rsidR="00FB6AF5" w:rsidRPr="00F93018">
        <w:t>in the course of employment as an Australian mariner</w:t>
      </w:r>
      <w:r w:rsidR="00BD14B9" w:rsidRPr="00F93018">
        <w:t>;</w:t>
      </w:r>
    </w:p>
    <w:p w:rsidR="00FB6AF5" w:rsidRPr="00F93018" w:rsidRDefault="00FB6AF5" w:rsidP="00BD14B9">
      <w:pPr>
        <w:pStyle w:val="subsection2"/>
      </w:pPr>
      <w:r w:rsidRPr="00F93018">
        <w:t>it shall make its determination having regard to the material before it and, if it is of the opinion that the material before it is sufficient to enable it to do so, it may make its decision according to the provisions of the Guide to the Assessment of Rates of Veterans</w:t>
      </w:r>
      <w:r w:rsidR="0066504D" w:rsidRPr="00F93018">
        <w:t>’</w:t>
      </w:r>
      <w:r w:rsidRPr="00F93018">
        <w:t xml:space="preserve"> Pensions as from time to time approved and in force under section</w:t>
      </w:r>
      <w:r w:rsidR="00F93018">
        <w:t> </w:t>
      </w:r>
      <w:r w:rsidRPr="00F93018">
        <w:t>29 of the Veterans</w:t>
      </w:r>
      <w:r w:rsidR="0066504D" w:rsidRPr="00F93018">
        <w:t>’</w:t>
      </w:r>
      <w:r w:rsidRPr="00F93018">
        <w:t xml:space="preserve"> Entitlements Act.</w:t>
      </w:r>
    </w:p>
    <w:p w:rsidR="00614356" w:rsidRPr="00F93018" w:rsidRDefault="00614356" w:rsidP="00614356">
      <w:pPr>
        <w:pStyle w:val="subsection"/>
      </w:pPr>
      <w:r w:rsidRPr="00F93018">
        <w:tab/>
        <w:t>(4)</w:t>
      </w:r>
      <w:r w:rsidRPr="00F93018">
        <w:tab/>
        <w:t>Where, on or after the commencing day and before 1</w:t>
      </w:r>
      <w:r w:rsidR="00F93018">
        <w:t> </w:t>
      </w:r>
      <w:r w:rsidRPr="00F93018">
        <w:t xml:space="preserve">November 1986, the Commission or a Pensions Committee makes a decision determining the degree of incapacity of an Australian mariner as a direct result of having sustained a war injury of a kind referred to in </w:t>
      </w:r>
      <w:r w:rsidR="00F93018">
        <w:t>subsection (</w:t>
      </w:r>
      <w:r w:rsidRPr="00F93018">
        <w:t>3) according to the provisions of the Guide to the Assessment of Rates of Veterans’ Pensions as approved and in force under section</w:t>
      </w:r>
      <w:r w:rsidR="00F93018">
        <w:t> </w:t>
      </w:r>
      <w:r w:rsidRPr="00F93018">
        <w:t>29 of the Veterans’ Entitlements Act, it shall state in the decision that the degree of incapacity was determined in accordance with the provisions of that Guide.</w:t>
      </w:r>
    </w:p>
    <w:p w:rsidR="00614356" w:rsidRPr="00F93018" w:rsidRDefault="00614356" w:rsidP="00614356">
      <w:pPr>
        <w:pStyle w:val="subsection"/>
      </w:pPr>
      <w:r w:rsidRPr="00F93018">
        <w:tab/>
        <w:t>(5)</w:t>
      </w:r>
      <w:r w:rsidRPr="00F93018">
        <w:tab/>
        <w:t>Where, on or after the commencing date and before 1</w:t>
      </w:r>
      <w:r w:rsidR="00F93018">
        <w:t> </w:t>
      </w:r>
      <w:r w:rsidRPr="00F93018">
        <w:t xml:space="preserve">November 1986, the Commission or a Pensions Committee makes a decision determining the degree of incapacity of an Australian mariner as a direct result of having sustained a war injury of a kind referred to in </w:t>
      </w:r>
      <w:r w:rsidR="00F93018">
        <w:t>subsection (</w:t>
      </w:r>
      <w:r w:rsidRPr="00F93018">
        <w:t>3) and states in the decision that the degree of incapacity was determined according to the provisions of the Guide to the Assessment of Rates of Veterans’ Pensions as approved and in force under section</w:t>
      </w:r>
      <w:r w:rsidR="00F93018">
        <w:t> </w:t>
      </w:r>
      <w:r w:rsidRPr="00F93018">
        <w:t>29 of the Veterans’ Entitlements Act</w:t>
      </w:r>
      <w:r w:rsidR="00A42808" w:rsidRPr="00F93018">
        <w:t>:</w:t>
      </w:r>
    </w:p>
    <w:p w:rsidR="00614356" w:rsidRPr="00F93018" w:rsidRDefault="00614356" w:rsidP="0088627C">
      <w:pPr>
        <w:pStyle w:val="paragraph"/>
      </w:pPr>
      <w:r w:rsidRPr="00F93018">
        <w:tab/>
        <w:t>(a)</w:t>
      </w:r>
      <w:r w:rsidRPr="00F93018">
        <w:tab/>
        <w:t>the Board shall, if it reviews that determination; or</w:t>
      </w:r>
    </w:p>
    <w:p w:rsidR="00614356" w:rsidRPr="00F93018" w:rsidRDefault="00614356" w:rsidP="0088627C">
      <w:pPr>
        <w:pStyle w:val="paragraph"/>
      </w:pPr>
      <w:r w:rsidRPr="00F93018">
        <w:tab/>
        <w:t>(b)</w:t>
      </w:r>
      <w:r w:rsidRPr="00F93018">
        <w:tab/>
        <w:t>the Administrative Appeals Tribunal shall, if it reviews a decision of the Board affirming or setting aside that determination</w:t>
      </w:r>
      <w:r w:rsidR="00A42808" w:rsidRPr="00F93018">
        <w:t>;</w:t>
      </w:r>
    </w:p>
    <w:p w:rsidR="00614356" w:rsidRPr="00F93018" w:rsidRDefault="00614356" w:rsidP="00A42808">
      <w:pPr>
        <w:pStyle w:val="subsection2"/>
      </w:pPr>
      <w:r w:rsidRPr="00F93018">
        <w:t>make its decision on the review with respect to that degree of incapacity according to the provisions of that Guide.</w:t>
      </w:r>
    </w:p>
    <w:p w:rsidR="00614356" w:rsidRPr="00F93018" w:rsidRDefault="00614356" w:rsidP="00614356">
      <w:pPr>
        <w:pStyle w:val="subsection"/>
      </w:pPr>
      <w:r w:rsidRPr="00F93018">
        <w:tab/>
        <w:t>(6)</w:t>
      </w:r>
      <w:r w:rsidRPr="00F93018">
        <w:tab/>
      </w:r>
      <w:r w:rsidR="004E1A97" w:rsidRPr="00F93018">
        <w:t>Where:</w:t>
      </w:r>
    </w:p>
    <w:p w:rsidR="00614356" w:rsidRPr="00F93018" w:rsidRDefault="00614356" w:rsidP="0088627C">
      <w:pPr>
        <w:pStyle w:val="paragraph"/>
      </w:pPr>
      <w:r w:rsidRPr="00F93018">
        <w:tab/>
        <w:t>(a)</w:t>
      </w:r>
      <w:r w:rsidRPr="00F93018">
        <w:tab/>
        <w:t>the Board reviews a decision of the Commission or a Pensions Committee made on or after 1</w:t>
      </w:r>
      <w:r w:rsidR="00F93018">
        <w:t> </w:t>
      </w:r>
      <w:r w:rsidRPr="00F93018">
        <w:t xml:space="preserve">November 1986 determining the degree of incapacity of an Australian mariner as a direct result of having sustained a war injury of a kind referred to in </w:t>
      </w:r>
      <w:r w:rsidR="00F93018">
        <w:t>subsection (</w:t>
      </w:r>
      <w:r w:rsidRPr="00F93018">
        <w:t>3); or</w:t>
      </w:r>
    </w:p>
    <w:p w:rsidR="00614356" w:rsidRPr="00F93018" w:rsidRDefault="00614356" w:rsidP="0088627C">
      <w:pPr>
        <w:pStyle w:val="paragraph"/>
      </w:pPr>
      <w:r w:rsidRPr="00F93018">
        <w:tab/>
        <w:t>(b)</w:t>
      </w:r>
      <w:r w:rsidRPr="00F93018">
        <w:tab/>
        <w:t>the Administrative Appeals Tribunal reviews a decision of the Board affirming such a decision of the Commission or a Pensions Committee or a decision of the Board made in substitution for such a decision of the Commission or a Pensions Committee that has been set aside by the Board</w:t>
      </w:r>
      <w:r w:rsidR="00A42808" w:rsidRPr="00F93018">
        <w:t>;</w:t>
      </w:r>
    </w:p>
    <w:p w:rsidR="00614356" w:rsidRPr="00F93018" w:rsidRDefault="00614356" w:rsidP="00A42808">
      <w:pPr>
        <w:pStyle w:val="subsection2"/>
      </w:pPr>
      <w:r w:rsidRPr="00F93018">
        <w:t>the Board or the Administrative Appeals Tribunal, as the case may be, shall make its decision on the review with respect to that degree of incapacity according to the provisions of the Guide to the Assessment of Rates of Veterans’ Pensions as approved and in force under section</w:t>
      </w:r>
      <w:r w:rsidR="00F93018">
        <w:t> </w:t>
      </w:r>
      <w:r w:rsidRPr="00F93018">
        <w:t>29 of the Veterans’ Entitlements Act.</w:t>
      </w:r>
    </w:p>
    <w:p w:rsidR="00F9485B" w:rsidRPr="00F93018" w:rsidRDefault="00F9485B" w:rsidP="00F9485B">
      <w:pPr>
        <w:pStyle w:val="ActHead5"/>
      </w:pPr>
      <w:bookmarkStart w:id="72" w:name="_Toc443477116"/>
      <w:r w:rsidRPr="00F93018">
        <w:rPr>
          <w:rStyle w:val="CharSectno"/>
        </w:rPr>
        <w:t>65</w:t>
      </w:r>
      <w:r w:rsidRPr="00F93018">
        <w:t xml:space="preserve">  Pensions</w:t>
      </w:r>
      <w:r w:rsidR="00F93018">
        <w:noBreakHyphen/>
      </w:r>
      <w:r w:rsidRPr="00F93018">
        <w:t>re</w:t>
      </w:r>
      <w:r w:rsidR="00F93018">
        <w:noBreakHyphen/>
      </w:r>
      <w:r w:rsidRPr="00F93018">
        <w:t>marriage or marriage of widow</w:t>
      </w:r>
      <w:bookmarkEnd w:id="72"/>
    </w:p>
    <w:p w:rsidR="00F9485B" w:rsidRPr="00F93018" w:rsidRDefault="00F9485B" w:rsidP="00F9485B">
      <w:pPr>
        <w:pStyle w:val="subsection"/>
      </w:pPr>
      <w:r w:rsidRPr="00F93018">
        <w:tab/>
        <w:t>(1)</w:t>
      </w:r>
      <w:r w:rsidRPr="00F93018">
        <w:tab/>
        <w:t>Where</w:t>
      </w:r>
      <w:r w:rsidR="001D31F3" w:rsidRPr="00F93018">
        <w:t>:</w:t>
      </w:r>
    </w:p>
    <w:p w:rsidR="00F9485B" w:rsidRPr="00F93018" w:rsidRDefault="00F9485B" w:rsidP="00F9485B">
      <w:pPr>
        <w:pStyle w:val="paragraph"/>
      </w:pPr>
      <w:r w:rsidRPr="00F93018">
        <w:tab/>
        <w:t>(a)</w:t>
      </w:r>
      <w:r w:rsidRPr="00F93018">
        <w:tab/>
        <w:t xml:space="preserve"> a person, being the widow of a deceased Australian mariner, has re</w:t>
      </w:r>
      <w:r w:rsidR="00F93018">
        <w:noBreakHyphen/>
      </w:r>
      <w:r w:rsidRPr="00F93018">
        <w:t>married or married after 28</w:t>
      </w:r>
      <w:r w:rsidR="00F93018">
        <w:t> </w:t>
      </w:r>
      <w:r w:rsidRPr="00F93018">
        <w:t>May 1984 and before the commencing date; and</w:t>
      </w:r>
    </w:p>
    <w:p w:rsidR="00F9485B" w:rsidRPr="00F93018" w:rsidRDefault="00F9485B" w:rsidP="00F9485B">
      <w:pPr>
        <w:pStyle w:val="paragraph"/>
      </w:pPr>
      <w:r w:rsidRPr="00F93018">
        <w:tab/>
        <w:t>(b)</w:t>
      </w:r>
      <w:r w:rsidRPr="00F93018">
        <w:tab/>
        <w:t>the person was, immediately before her re</w:t>
      </w:r>
      <w:r w:rsidR="00F93018">
        <w:noBreakHyphen/>
      </w:r>
      <w:r w:rsidRPr="00F93018">
        <w:t>marriage or marriage, in receipt of a pension under the</w:t>
      </w:r>
      <w:r w:rsidR="009C25FA" w:rsidRPr="00F93018">
        <w:rPr>
          <w:i/>
        </w:rPr>
        <w:t xml:space="preserve"> Seamen</w:t>
      </w:r>
      <w:r w:rsidR="0066504D" w:rsidRPr="00F93018">
        <w:rPr>
          <w:i/>
        </w:rPr>
        <w:t>’</w:t>
      </w:r>
      <w:r w:rsidR="009C25FA" w:rsidRPr="00F93018">
        <w:rPr>
          <w:i/>
        </w:rPr>
        <w:t>s War Pensions and Allowances Act 1940</w:t>
      </w:r>
      <w:r w:rsidRPr="00F93018">
        <w:t xml:space="preserve"> as a dependant of the mariner</w:t>
      </w:r>
      <w:r w:rsidR="007F6B1D" w:rsidRPr="00F93018">
        <w:t>;</w:t>
      </w:r>
    </w:p>
    <w:p w:rsidR="00F9485B" w:rsidRPr="00F93018" w:rsidRDefault="00F9485B" w:rsidP="001D31F3">
      <w:pPr>
        <w:pStyle w:val="subsection2"/>
      </w:pPr>
      <w:r w:rsidRPr="00F93018">
        <w:t>notwithstanding the provisions of that Act, the pension, and any domestic allowance payable to her under regulation</w:t>
      </w:r>
      <w:r w:rsidR="00F93018">
        <w:t> </w:t>
      </w:r>
      <w:r w:rsidRPr="00F93018">
        <w:t>37 of the Seamen</w:t>
      </w:r>
      <w:r w:rsidR="0066504D" w:rsidRPr="00F93018">
        <w:t>’</w:t>
      </w:r>
      <w:r w:rsidRPr="00F93018">
        <w:t>s War Pensions and Pensions</w:t>
      </w:r>
      <w:r w:rsidR="008A1007" w:rsidRPr="00F93018">
        <w:t>—</w:t>
      </w:r>
      <w:r w:rsidRPr="00F93018">
        <w:t>re</w:t>
      </w:r>
      <w:r w:rsidR="00F93018">
        <w:noBreakHyphen/>
      </w:r>
      <w:r w:rsidRPr="00F93018">
        <w:t>marriage or marriage of widow to her by reason of her re</w:t>
      </w:r>
      <w:r w:rsidR="00F93018">
        <w:noBreakHyphen/>
      </w:r>
      <w:r w:rsidRPr="00F93018">
        <w:t xml:space="preserve">marriage or marriage, and, subject to </w:t>
      </w:r>
      <w:r w:rsidR="00F93018">
        <w:t>subsection (</w:t>
      </w:r>
      <w:r w:rsidRPr="00F93018">
        <w:t>2) of this section, instalments of that pension, and of that allowance (if payable), shall be paid to her</w:t>
      </w:r>
      <w:r w:rsidR="001D31F3" w:rsidRPr="00F93018">
        <w:t>:</w:t>
      </w:r>
    </w:p>
    <w:p w:rsidR="00F9485B" w:rsidRPr="00F93018" w:rsidRDefault="00F9485B" w:rsidP="00F9485B">
      <w:pPr>
        <w:pStyle w:val="paragraph"/>
      </w:pPr>
      <w:r w:rsidRPr="00F93018">
        <w:tab/>
        <w:t>(a)</w:t>
      </w:r>
      <w:r w:rsidRPr="00F93018">
        <w:tab/>
        <w:t>under the</w:t>
      </w:r>
      <w:r w:rsidR="009C25FA" w:rsidRPr="00F93018">
        <w:rPr>
          <w:i/>
        </w:rPr>
        <w:t xml:space="preserve"> Seamen</w:t>
      </w:r>
      <w:r w:rsidR="0066504D" w:rsidRPr="00F93018">
        <w:rPr>
          <w:i/>
        </w:rPr>
        <w:t>’</w:t>
      </w:r>
      <w:r w:rsidR="009C25FA" w:rsidRPr="00F93018">
        <w:rPr>
          <w:i/>
        </w:rPr>
        <w:t>s War Pensions and Allowances Act 1940</w:t>
      </w:r>
      <w:r w:rsidRPr="00F93018">
        <w:t xml:space="preserve"> and under the Seamen</w:t>
      </w:r>
      <w:r w:rsidR="0066504D" w:rsidRPr="00F93018">
        <w:t>’</w:t>
      </w:r>
      <w:r w:rsidRPr="00F93018">
        <w:t>s War Pensions and Allowances Regulations (if applicable), as in force before the commencing date, in respect of the period commencing on the date of her re</w:t>
      </w:r>
      <w:r w:rsidR="00F93018">
        <w:noBreakHyphen/>
      </w:r>
      <w:r w:rsidRPr="00F93018">
        <w:t>marriage or marriage and ending on the date immediately before the commencing date; and</w:t>
      </w:r>
    </w:p>
    <w:p w:rsidR="00F9485B" w:rsidRPr="00F93018" w:rsidRDefault="00F9485B" w:rsidP="00F9485B">
      <w:pPr>
        <w:pStyle w:val="paragraph"/>
      </w:pPr>
      <w:r w:rsidRPr="00F93018">
        <w:tab/>
        <w:t>(b)</w:t>
      </w:r>
      <w:r w:rsidRPr="00F93018">
        <w:tab/>
        <w:t xml:space="preserve">under the </w:t>
      </w:r>
      <w:r w:rsidR="009C25FA" w:rsidRPr="00F93018">
        <w:rPr>
          <w:i/>
        </w:rPr>
        <w:t>Seamen</w:t>
      </w:r>
      <w:r w:rsidR="0066504D" w:rsidRPr="00F93018">
        <w:rPr>
          <w:i/>
        </w:rPr>
        <w:t>’</w:t>
      </w:r>
      <w:r w:rsidR="009C25FA" w:rsidRPr="00F93018">
        <w:rPr>
          <w:i/>
        </w:rPr>
        <w:t>s War Pensions and Allowances Act 1940</w:t>
      </w:r>
      <w:r w:rsidRPr="00F93018">
        <w:t>, as amended by this Act, and under the Seamen</w:t>
      </w:r>
      <w:r w:rsidR="0066504D" w:rsidRPr="00F93018">
        <w:t>’</w:t>
      </w:r>
      <w:r w:rsidRPr="00F93018">
        <w:t xml:space="preserve">s War Pensions and Allowances Regulations (if </w:t>
      </w:r>
      <w:r w:rsidR="00F433BA" w:rsidRPr="00F93018">
        <w:t>applicable), on and after the commencing date</w:t>
      </w:r>
      <w:r w:rsidR="001A496A" w:rsidRPr="00F93018">
        <w:t>.</w:t>
      </w:r>
    </w:p>
    <w:p w:rsidR="00F9485B" w:rsidRPr="00F93018" w:rsidRDefault="00F9485B" w:rsidP="00F9485B">
      <w:pPr>
        <w:pStyle w:val="subsection"/>
      </w:pPr>
      <w:r w:rsidRPr="00F93018">
        <w:tab/>
        <w:t>(2)</w:t>
      </w:r>
      <w:r w:rsidRPr="00F93018">
        <w:tab/>
        <w:t xml:space="preserve">Where instalments of pension become payable to a person by reason of the application of </w:t>
      </w:r>
      <w:r w:rsidR="00F93018">
        <w:t>subsection (</w:t>
      </w:r>
      <w:r w:rsidRPr="00F93018">
        <w:t>1)</w:t>
      </w:r>
      <w:r w:rsidR="001D31F3" w:rsidRPr="00F93018">
        <w:t>:</w:t>
      </w:r>
    </w:p>
    <w:p w:rsidR="00F9485B" w:rsidRPr="00F93018" w:rsidRDefault="00F9485B" w:rsidP="00F9485B">
      <w:pPr>
        <w:pStyle w:val="paragraph"/>
      </w:pPr>
      <w:r w:rsidRPr="00F93018">
        <w:tab/>
        <w:t>(a)</w:t>
      </w:r>
      <w:r w:rsidRPr="00F93018">
        <w:tab/>
        <w:t>if the person has been paid a gratuity before the commencing date under section</w:t>
      </w:r>
      <w:r w:rsidR="00F93018">
        <w:t> </w:t>
      </w:r>
      <w:r w:rsidRPr="00F93018">
        <w:t xml:space="preserve">28A of the </w:t>
      </w:r>
      <w:r w:rsidR="009C25FA" w:rsidRPr="00F93018">
        <w:rPr>
          <w:i/>
        </w:rPr>
        <w:t>Seamen</w:t>
      </w:r>
      <w:r w:rsidR="0066504D" w:rsidRPr="00F93018">
        <w:rPr>
          <w:i/>
        </w:rPr>
        <w:t>’</w:t>
      </w:r>
      <w:r w:rsidR="009C25FA" w:rsidRPr="00F93018">
        <w:rPr>
          <w:i/>
        </w:rPr>
        <w:t>s War Pensions and Allowances Act 1940</w:t>
      </w:r>
      <w:r w:rsidR="001D31F3" w:rsidRPr="00F93018">
        <w:t>—</w:t>
      </w:r>
      <w:r w:rsidRPr="00F93018">
        <w:t>an amount equal to the amount of that gratuity shall be deducted from the instalments of pension that so become payable;</w:t>
      </w:r>
    </w:p>
    <w:p w:rsidR="00F9485B" w:rsidRPr="00F93018" w:rsidRDefault="00F9485B" w:rsidP="00F9485B">
      <w:pPr>
        <w:pStyle w:val="paragraph"/>
      </w:pPr>
      <w:r w:rsidRPr="00F93018">
        <w:tab/>
        <w:t>(b)</w:t>
      </w:r>
      <w:r w:rsidRPr="00F93018">
        <w:tab/>
        <w:t>if the person has not been paid a gratuity under section</w:t>
      </w:r>
      <w:r w:rsidR="00F93018">
        <w:t> </w:t>
      </w:r>
      <w:r w:rsidRPr="00F93018">
        <w:t xml:space="preserve">28A of the </w:t>
      </w:r>
      <w:r w:rsidR="009C25FA" w:rsidRPr="00F93018">
        <w:rPr>
          <w:i/>
        </w:rPr>
        <w:t>Seamen</w:t>
      </w:r>
      <w:r w:rsidR="0066504D" w:rsidRPr="00F93018">
        <w:rPr>
          <w:i/>
        </w:rPr>
        <w:t>’</w:t>
      </w:r>
      <w:r w:rsidR="009C25FA" w:rsidRPr="00F93018">
        <w:rPr>
          <w:i/>
        </w:rPr>
        <w:t>s War Pensions and Allowances Act 1940</w:t>
      </w:r>
      <w:r w:rsidR="001D31F3" w:rsidRPr="00F93018">
        <w:t>—</w:t>
      </w:r>
      <w:r w:rsidRPr="00F93018">
        <w:t>that gratuity shall be deemed not to be payable to the person; and</w:t>
      </w:r>
    </w:p>
    <w:p w:rsidR="00F9485B" w:rsidRPr="00F93018" w:rsidRDefault="00F9485B" w:rsidP="00F9485B">
      <w:pPr>
        <w:pStyle w:val="paragraph"/>
      </w:pPr>
      <w:r w:rsidRPr="00F93018">
        <w:tab/>
        <w:t>(c)</w:t>
      </w:r>
      <w:r w:rsidRPr="00F93018">
        <w:tab/>
      </w:r>
      <w:r w:rsidR="009C5488" w:rsidRPr="00F93018">
        <w:t>sub</w:t>
      </w:r>
      <w:r w:rsidRPr="00F93018">
        <w:t>section</w:t>
      </w:r>
      <w:r w:rsidR="00F93018">
        <w:t> </w:t>
      </w:r>
      <w:r w:rsidRPr="00F93018">
        <w:t xml:space="preserve">55A(2) of the </w:t>
      </w:r>
      <w:r w:rsidR="009C25FA" w:rsidRPr="00F93018">
        <w:rPr>
          <w:i/>
        </w:rPr>
        <w:t>Seamen</w:t>
      </w:r>
      <w:r w:rsidR="0066504D" w:rsidRPr="00F93018">
        <w:rPr>
          <w:i/>
        </w:rPr>
        <w:t>’</w:t>
      </w:r>
      <w:r w:rsidR="009C25FA" w:rsidRPr="00F93018">
        <w:rPr>
          <w:i/>
        </w:rPr>
        <w:t>s War Pensions and Allowances Act 1940</w:t>
      </w:r>
      <w:r w:rsidRPr="00F93018">
        <w:t xml:space="preserve"> applies as if the pension that is to be deemed by </w:t>
      </w:r>
      <w:r w:rsidR="00F93018">
        <w:t>subsection (</w:t>
      </w:r>
      <w:r w:rsidRPr="00F93018">
        <w:t>1) not to have ceased to be payable were a new pension that became payable to the person under that Act upon the commencing date in respect of the period commencing on the date of the marriage or re</w:t>
      </w:r>
      <w:r w:rsidR="00F93018">
        <w:noBreakHyphen/>
      </w:r>
      <w:r w:rsidRPr="00F93018">
        <w:t>marriage and ending immediately before the commencing date.</w:t>
      </w:r>
    </w:p>
    <w:p w:rsidR="00F9485B" w:rsidRPr="00F93018" w:rsidRDefault="00F9485B" w:rsidP="00F9485B">
      <w:pPr>
        <w:pStyle w:val="subsection"/>
      </w:pPr>
      <w:r w:rsidRPr="00F93018">
        <w:tab/>
        <w:t>(3)</w:t>
      </w:r>
      <w:r w:rsidRPr="00F93018">
        <w:tab/>
        <w:t>Where</w:t>
      </w:r>
      <w:r w:rsidR="001D31F3" w:rsidRPr="00F93018">
        <w:t>:</w:t>
      </w:r>
    </w:p>
    <w:p w:rsidR="00F9485B" w:rsidRPr="00F93018" w:rsidRDefault="00F9485B" w:rsidP="00F9485B">
      <w:pPr>
        <w:pStyle w:val="paragraph"/>
      </w:pPr>
      <w:r w:rsidRPr="00F93018">
        <w:tab/>
        <w:t>(a)</w:t>
      </w:r>
      <w:r w:rsidRPr="00F93018">
        <w:tab/>
        <w:t>a person, being the widow of a deceased Australian mariner, makes a claim for a pension as a dependant of the mariner, or for a gratuity under section</w:t>
      </w:r>
      <w:r w:rsidR="00F93018">
        <w:t> </w:t>
      </w:r>
      <w:r w:rsidRPr="00F93018">
        <w:t xml:space="preserve">28A of the </w:t>
      </w:r>
      <w:r w:rsidR="009C25FA" w:rsidRPr="00F93018">
        <w:rPr>
          <w:i/>
        </w:rPr>
        <w:t>Seamen</w:t>
      </w:r>
      <w:r w:rsidR="0066504D" w:rsidRPr="00F93018">
        <w:rPr>
          <w:i/>
        </w:rPr>
        <w:t>’</w:t>
      </w:r>
      <w:r w:rsidR="009C25FA" w:rsidRPr="00F93018">
        <w:rPr>
          <w:i/>
        </w:rPr>
        <w:t>s War Pensions and Allowances Act 1940</w:t>
      </w:r>
      <w:r w:rsidRPr="00F93018">
        <w:t>, within 12 months after her re</w:t>
      </w:r>
      <w:r w:rsidR="00F93018">
        <w:noBreakHyphen/>
      </w:r>
      <w:r w:rsidRPr="00F93018">
        <w:t>marriage or marriage; and</w:t>
      </w:r>
    </w:p>
    <w:p w:rsidR="00BD14B9" w:rsidRPr="00F93018" w:rsidRDefault="00F9485B" w:rsidP="00F9485B">
      <w:pPr>
        <w:pStyle w:val="paragraph"/>
      </w:pPr>
      <w:r w:rsidRPr="00F93018">
        <w:tab/>
        <w:t>(b)</w:t>
      </w:r>
      <w:r w:rsidRPr="00F93018">
        <w:tab/>
        <w:t>a pension would have been granted to her if her claim had been determined before her marriage or re</w:t>
      </w:r>
      <w:r w:rsidR="00F93018">
        <w:noBreakHyphen/>
      </w:r>
      <w:r w:rsidRPr="00F93018">
        <w:t>marriage</w:t>
      </w:r>
      <w:r w:rsidR="00BD14B9" w:rsidRPr="00F93018">
        <w:t>;</w:t>
      </w:r>
    </w:p>
    <w:p w:rsidR="00F9485B" w:rsidRPr="00F93018" w:rsidRDefault="00F9485B" w:rsidP="00BD14B9">
      <w:pPr>
        <w:pStyle w:val="subsection2"/>
      </w:pPr>
      <w:r w:rsidRPr="00F93018">
        <w:t xml:space="preserve">the person shall be deemed, for the purposes of </w:t>
      </w:r>
      <w:r w:rsidR="00F93018">
        <w:t>subsection (</w:t>
      </w:r>
      <w:r w:rsidRPr="00F93018">
        <w:t>1) of this section, to have been in receipt of that pension immediately before her re</w:t>
      </w:r>
      <w:r w:rsidR="00F93018">
        <w:noBreakHyphen/>
      </w:r>
      <w:r w:rsidRPr="00F93018">
        <w:t>marriage or marriage.</w:t>
      </w:r>
    </w:p>
    <w:p w:rsidR="00F9485B" w:rsidRPr="00F93018" w:rsidRDefault="00F9485B" w:rsidP="00790FDC">
      <w:pPr>
        <w:pStyle w:val="subsection"/>
        <w:keepNext/>
        <w:keepLines/>
      </w:pPr>
      <w:r w:rsidRPr="00F93018">
        <w:tab/>
        <w:t>(4)</w:t>
      </w:r>
      <w:r w:rsidRPr="00F93018">
        <w:tab/>
        <w:t>In this section</w:t>
      </w:r>
      <w:r w:rsidR="008B47E1" w:rsidRPr="00F93018">
        <w:t>:</w:t>
      </w:r>
    </w:p>
    <w:p w:rsidR="00F9485B" w:rsidRPr="00F93018" w:rsidRDefault="00F9485B" w:rsidP="00F9485B">
      <w:pPr>
        <w:pStyle w:val="paragraph"/>
      </w:pPr>
      <w:r w:rsidRPr="00F93018">
        <w:tab/>
        <w:t>(a)</w:t>
      </w:r>
      <w:r w:rsidRPr="00F93018">
        <w:tab/>
      </w:r>
      <w:r w:rsidRPr="00F93018">
        <w:rPr>
          <w:b/>
          <w:i/>
        </w:rPr>
        <w:t>Australian mariner</w:t>
      </w:r>
      <w:r w:rsidRPr="00F93018">
        <w:t xml:space="preserve"> has the same meaning as it has in the </w:t>
      </w:r>
      <w:r w:rsidRPr="00F93018">
        <w:rPr>
          <w:i/>
        </w:rPr>
        <w:t>Seamen</w:t>
      </w:r>
      <w:r w:rsidR="0066504D" w:rsidRPr="00F93018">
        <w:rPr>
          <w:i/>
        </w:rPr>
        <w:t>’</w:t>
      </w:r>
      <w:r w:rsidRPr="00F93018">
        <w:rPr>
          <w:i/>
        </w:rPr>
        <w:t>s War Pensions and Allowances Act 1940</w:t>
      </w:r>
      <w:r w:rsidRPr="00F93018">
        <w:t>; and</w:t>
      </w:r>
    </w:p>
    <w:p w:rsidR="00FB6AF5" w:rsidRPr="00F93018" w:rsidRDefault="00F9485B" w:rsidP="00F9485B">
      <w:pPr>
        <w:pStyle w:val="paragraph"/>
      </w:pPr>
      <w:r w:rsidRPr="00F93018">
        <w:tab/>
        <w:t>(b)</w:t>
      </w:r>
      <w:r w:rsidRPr="00F93018">
        <w:tab/>
      </w:r>
      <w:r w:rsidRPr="00F93018">
        <w:rPr>
          <w:b/>
          <w:i/>
        </w:rPr>
        <w:t>widow</w:t>
      </w:r>
      <w:r w:rsidRPr="00F93018">
        <w:t xml:space="preserve"> has the same meaning as it has in the </w:t>
      </w:r>
      <w:r w:rsidRPr="00F93018">
        <w:rPr>
          <w:i/>
        </w:rPr>
        <w:t>Seamen</w:t>
      </w:r>
      <w:r w:rsidR="0066504D" w:rsidRPr="00F93018">
        <w:rPr>
          <w:i/>
        </w:rPr>
        <w:t>’</w:t>
      </w:r>
      <w:r w:rsidRPr="00F93018">
        <w:rPr>
          <w:i/>
        </w:rPr>
        <w:t>s War Pensions and Allowances Act 1940</w:t>
      </w:r>
      <w:r w:rsidRPr="00F93018">
        <w:t>, and includes a</w:t>
      </w:r>
      <w:r w:rsidR="00F93018">
        <w:t> </w:t>
      </w:r>
      <w:r w:rsidRPr="00F93018">
        <w:rPr>
          <w:i/>
        </w:rPr>
        <w:t>de</w:t>
      </w:r>
      <w:r w:rsidR="00F93018">
        <w:rPr>
          <w:i/>
        </w:rPr>
        <w:t> </w:t>
      </w:r>
      <w:r w:rsidRPr="00F93018">
        <w:rPr>
          <w:i/>
        </w:rPr>
        <w:t>facto</w:t>
      </w:r>
      <w:r w:rsidR="00F93018">
        <w:t> </w:t>
      </w:r>
      <w:r w:rsidRPr="00F93018">
        <w:t>wife within the meaning of that Act.</w:t>
      </w:r>
    </w:p>
    <w:p w:rsidR="00934691" w:rsidRPr="00F93018" w:rsidRDefault="00934691" w:rsidP="00934691">
      <w:pPr>
        <w:rPr>
          <w:lang w:eastAsia="en-AU"/>
        </w:rPr>
        <w:sectPr w:rsidR="00934691" w:rsidRPr="00F93018" w:rsidSect="00F2497F">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cols w:space="708"/>
          <w:docGrid w:linePitch="360"/>
        </w:sectPr>
      </w:pPr>
    </w:p>
    <w:p w:rsidR="003E0E12" w:rsidRPr="00F93018" w:rsidRDefault="003E0E12" w:rsidP="00F93018">
      <w:pPr>
        <w:pStyle w:val="ActHead6"/>
        <w:pageBreakBefore/>
        <w:outlineLvl w:val="9"/>
      </w:pPr>
      <w:bookmarkStart w:id="73" w:name="_Toc443477117"/>
      <w:bookmarkStart w:id="74" w:name="opcAmSched"/>
      <w:r w:rsidRPr="00F93018">
        <w:rPr>
          <w:rStyle w:val="CharAmSchNo"/>
        </w:rPr>
        <w:t>Schedule</w:t>
      </w:r>
      <w:bookmarkEnd w:id="73"/>
      <w:r w:rsidR="00177A76" w:rsidRPr="00F93018">
        <w:rPr>
          <w:rStyle w:val="CharAmSchText"/>
        </w:rPr>
        <w:t xml:space="preserve"> </w:t>
      </w:r>
      <w:r w:rsidR="00177A76" w:rsidRPr="00F93018">
        <w:t xml:space="preserve"> </w:t>
      </w:r>
    </w:p>
    <w:bookmarkEnd w:id="74"/>
    <w:p w:rsidR="00FB6AF5" w:rsidRPr="00F93018" w:rsidRDefault="00177A76" w:rsidP="00177A76">
      <w:pPr>
        <w:pStyle w:val="notemargin"/>
      </w:pPr>
      <w:r w:rsidRPr="00F93018">
        <w:t>Section</w:t>
      </w:r>
      <w:r w:rsidR="00F93018">
        <w:t> </w:t>
      </w:r>
      <w:r w:rsidRPr="00F93018">
        <w:t>59</w:t>
      </w:r>
    </w:p>
    <w:p w:rsidR="009948FD" w:rsidRPr="00F93018" w:rsidRDefault="009948FD" w:rsidP="009948FD">
      <w:pPr>
        <w:pStyle w:val="Header"/>
      </w:pPr>
      <w:r w:rsidRPr="00F93018">
        <w:rPr>
          <w:rStyle w:val="CharAmPartNo"/>
        </w:rPr>
        <w:t xml:space="preserve"> </w:t>
      </w:r>
      <w:r w:rsidRPr="00F93018">
        <w:rPr>
          <w:rStyle w:val="CharAmPartText"/>
        </w:rPr>
        <w:t xml:space="preserve"> </w:t>
      </w:r>
    </w:p>
    <w:p w:rsidR="003E0E12" w:rsidRPr="00F93018" w:rsidRDefault="00177A76" w:rsidP="00177A76">
      <w:pPr>
        <w:pStyle w:val="ActHead9"/>
      </w:pPr>
      <w:bookmarkStart w:id="75" w:name="_Toc443477118"/>
      <w:r w:rsidRPr="00F93018">
        <w:t>Air Accidents (Commonwealth Government Liability) Act 1963</w:t>
      </w:r>
      <w:bookmarkEnd w:id="75"/>
    </w:p>
    <w:p w:rsidR="00177A76" w:rsidRPr="00F93018" w:rsidRDefault="009C5488" w:rsidP="00177A76">
      <w:pPr>
        <w:pStyle w:val="ItemHead"/>
      </w:pPr>
      <w:r w:rsidRPr="00F93018">
        <w:t>Sub</w:t>
      </w:r>
      <w:r w:rsidR="00177A76" w:rsidRPr="00F93018">
        <w:t>section</w:t>
      </w:r>
      <w:r w:rsidR="00F93018">
        <w:t> </w:t>
      </w:r>
      <w:r w:rsidR="00177A76" w:rsidRPr="00F93018">
        <w:t>6(2)</w:t>
      </w:r>
      <w:r w:rsidR="008B47E1" w:rsidRPr="00F93018">
        <w:t>:</w:t>
      </w:r>
    </w:p>
    <w:p w:rsidR="00177A76" w:rsidRPr="00F93018" w:rsidRDefault="00177A76" w:rsidP="00177A76">
      <w:pPr>
        <w:pStyle w:val="Item"/>
      </w:pPr>
      <w:r w:rsidRPr="00F93018">
        <w:t xml:space="preserve">Omit </w:t>
      </w:r>
      <w:r w:rsidR="0066504D" w:rsidRPr="00F93018">
        <w:t>“</w:t>
      </w:r>
      <w:r w:rsidRPr="00F93018">
        <w:t xml:space="preserve">the </w:t>
      </w:r>
      <w:r w:rsidRPr="00F93018">
        <w:rPr>
          <w:i/>
        </w:rPr>
        <w:t>Repatriation Act 1920</w:t>
      </w:r>
      <w:r w:rsidRPr="00F93018">
        <w:t xml:space="preserve"> (other than Division</w:t>
      </w:r>
      <w:r w:rsidR="00F93018">
        <w:t> </w:t>
      </w:r>
      <w:r w:rsidRPr="00F93018">
        <w:t>10 of Part</w:t>
      </w:r>
      <w:r w:rsidR="00F93018">
        <w:t> </w:t>
      </w:r>
      <w:r w:rsidRPr="00F93018">
        <w:t xml:space="preserve">III), the </w:t>
      </w:r>
      <w:r w:rsidR="00DC7114" w:rsidRPr="00F93018">
        <w:rPr>
          <w:i/>
        </w:rPr>
        <w:t>Repatriation (Far East Strategic Reserve) Act 1956</w:t>
      </w:r>
      <w:r w:rsidRPr="00F93018">
        <w:t xml:space="preserve"> or the </w:t>
      </w:r>
      <w:r w:rsidRPr="00F93018">
        <w:rPr>
          <w:i/>
        </w:rPr>
        <w:t>Repatriation (Special Overseas Service) Act 1962</w:t>
      </w:r>
      <w:r w:rsidR="0066504D" w:rsidRPr="00F93018">
        <w:t>”</w:t>
      </w:r>
      <w:r w:rsidRPr="00F93018">
        <w:t xml:space="preserve">, substitute </w:t>
      </w:r>
      <w:r w:rsidR="0066504D" w:rsidRPr="00F93018">
        <w:t>“</w:t>
      </w:r>
      <w:r w:rsidRPr="00F93018">
        <w:t xml:space="preserve">the </w:t>
      </w:r>
      <w:r w:rsidRPr="00F93018">
        <w:rPr>
          <w:i/>
        </w:rPr>
        <w:t>Veterans</w:t>
      </w:r>
      <w:r w:rsidR="0066504D" w:rsidRPr="00F93018">
        <w:rPr>
          <w:i/>
        </w:rPr>
        <w:t>’</w:t>
      </w:r>
      <w:r w:rsidRPr="00F93018">
        <w:rPr>
          <w:i/>
        </w:rPr>
        <w:t xml:space="preserve"> Entitlements Act 1986</w:t>
      </w:r>
      <w:r w:rsidRPr="00F93018">
        <w:t xml:space="preserve"> (other than Part</w:t>
      </w:r>
      <w:r w:rsidR="00F93018">
        <w:t> </w:t>
      </w:r>
      <w:r w:rsidRPr="00F93018">
        <w:t>IV)</w:t>
      </w:r>
      <w:r w:rsidR="0066504D" w:rsidRPr="00F93018">
        <w:t>”</w:t>
      </w:r>
      <w:r w:rsidRPr="00F93018">
        <w:t>.</w:t>
      </w:r>
    </w:p>
    <w:p w:rsidR="00177A76" w:rsidRPr="00F93018" w:rsidRDefault="00177A76" w:rsidP="009948FD">
      <w:pPr>
        <w:pStyle w:val="ItemHead"/>
      </w:pPr>
      <w:r w:rsidRPr="00F93018">
        <w:t>Paragraph 10(2)(b)</w:t>
      </w:r>
      <w:r w:rsidR="008B47E1" w:rsidRPr="00F93018">
        <w:t>:</w:t>
      </w:r>
    </w:p>
    <w:p w:rsidR="00177A76" w:rsidRPr="00F93018" w:rsidRDefault="00177A76" w:rsidP="009948FD">
      <w:pPr>
        <w:pStyle w:val="Item"/>
        <w:rPr>
          <w:i/>
        </w:rPr>
      </w:pPr>
      <w:r w:rsidRPr="00F93018">
        <w:t xml:space="preserve">Omit </w:t>
      </w:r>
      <w:r w:rsidR="0066504D" w:rsidRPr="00F93018">
        <w:t>“</w:t>
      </w:r>
      <w:r w:rsidRPr="00F93018">
        <w:t>the</w:t>
      </w:r>
      <w:r w:rsidRPr="00F93018">
        <w:rPr>
          <w:i/>
        </w:rPr>
        <w:t xml:space="preserve"> Repatriation Act 1920</w:t>
      </w:r>
      <w:r w:rsidR="0066504D" w:rsidRPr="00F93018">
        <w:rPr>
          <w:i/>
        </w:rPr>
        <w:t>”</w:t>
      </w:r>
      <w:r w:rsidRPr="00F93018">
        <w:t>, substitute</w:t>
      </w:r>
      <w:r w:rsidRPr="00F93018">
        <w:rPr>
          <w:i/>
        </w:rPr>
        <w:t xml:space="preserve"> </w:t>
      </w:r>
      <w:r w:rsidR="0066504D" w:rsidRPr="00F93018">
        <w:rPr>
          <w:i/>
        </w:rPr>
        <w:t>“</w:t>
      </w:r>
      <w:r w:rsidRPr="00F93018">
        <w:t>the</w:t>
      </w:r>
      <w:r w:rsidRPr="00F93018">
        <w:rPr>
          <w:i/>
        </w:rPr>
        <w:t xml:space="preserve"> Veterans</w:t>
      </w:r>
      <w:r w:rsidR="0066504D" w:rsidRPr="00F93018">
        <w:rPr>
          <w:i/>
        </w:rPr>
        <w:t>’</w:t>
      </w:r>
      <w:r w:rsidRPr="00F93018">
        <w:rPr>
          <w:i/>
        </w:rPr>
        <w:t xml:space="preserve"> Entitlements</w:t>
      </w:r>
      <w:r w:rsidR="009948FD" w:rsidRPr="00F93018">
        <w:rPr>
          <w:i/>
        </w:rPr>
        <w:t xml:space="preserve"> </w:t>
      </w:r>
      <w:r w:rsidRPr="00F93018">
        <w:rPr>
          <w:i/>
        </w:rPr>
        <w:t>Act 1986</w:t>
      </w:r>
      <w:r w:rsidR="0066504D" w:rsidRPr="00F93018">
        <w:rPr>
          <w:i/>
        </w:rPr>
        <w:t>”</w:t>
      </w:r>
      <w:r w:rsidRPr="00F93018">
        <w:rPr>
          <w:i/>
        </w:rPr>
        <w:t>.</w:t>
      </w:r>
    </w:p>
    <w:p w:rsidR="00177A76" w:rsidRPr="00F93018" w:rsidRDefault="00177A76" w:rsidP="009948FD">
      <w:pPr>
        <w:pStyle w:val="ItemHead"/>
      </w:pPr>
      <w:r w:rsidRPr="00F93018">
        <w:t>Paragraph 10(3)(b)</w:t>
      </w:r>
      <w:r w:rsidR="008B47E1" w:rsidRPr="00F93018">
        <w:t>:</w:t>
      </w:r>
    </w:p>
    <w:p w:rsidR="00177A76" w:rsidRPr="00F93018" w:rsidRDefault="00177A76" w:rsidP="009948FD">
      <w:pPr>
        <w:pStyle w:val="Item"/>
      </w:pPr>
      <w:r w:rsidRPr="00F93018">
        <w:t>Omit the paragraph, substitute the following paragraph:</w:t>
      </w:r>
    </w:p>
    <w:p w:rsidR="00177A76" w:rsidRPr="00F93018" w:rsidRDefault="00963B4E" w:rsidP="00963B4E">
      <w:pPr>
        <w:pStyle w:val="paragraph"/>
      </w:pPr>
      <w:r w:rsidRPr="00F93018">
        <w:tab/>
      </w:r>
      <w:r w:rsidR="00177A76" w:rsidRPr="00F93018">
        <w:t>(b)</w:t>
      </w:r>
      <w:r w:rsidRPr="00F93018">
        <w:tab/>
      </w:r>
      <w:r w:rsidR="00177A76" w:rsidRPr="00F93018">
        <w:t>section</w:t>
      </w:r>
      <w:r w:rsidR="00F93018">
        <w:t> </w:t>
      </w:r>
      <w:r w:rsidR="00177A76" w:rsidRPr="00F93018">
        <w:t xml:space="preserve">74 of the </w:t>
      </w:r>
      <w:r w:rsidR="00177A76" w:rsidRPr="00F93018">
        <w:rPr>
          <w:i/>
        </w:rPr>
        <w:t>Veterans</w:t>
      </w:r>
      <w:r w:rsidR="0066504D" w:rsidRPr="00F93018">
        <w:rPr>
          <w:i/>
        </w:rPr>
        <w:t>’</w:t>
      </w:r>
      <w:r w:rsidR="00177A76" w:rsidRPr="00F93018">
        <w:rPr>
          <w:i/>
        </w:rPr>
        <w:t xml:space="preserve"> Entitlements Act 1986</w:t>
      </w:r>
      <w:r w:rsidR="00077213" w:rsidRPr="00F93018">
        <w:t>;</w:t>
      </w:r>
    </w:p>
    <w:p w:rsidR="00177A76" w:rsidRPr="00F93018" w:rsidRDefault="009C5488" w:rsidP="009948FD">
      <w:pPr>
        <w:pStyle w:val="ItemHead"/>
      </w:pPr>
      <w:r w:rsidRPr="00F93018">
        <w:t>Sub</w:t>
      </w:r>
      <w:r w:rsidR="00177A76" w:rsidRPr="00F93018">
        <w:t>section</w:t>
      </w:r>
      <w:r w:rsidR="00F93018">
        <w:t> </w:t>
      </w:r>
      <w:r w:rsidR="00177A76" w:rsidRPr="00F93018">
        <w:t>11(3)</w:t>
      </w:r>
      <w:r w:rsidR="008B47E1" w:rsidRPr="00F93018">
        <w:t>:</w:t>
      </w:r>
    </w:p>
    <w:p w:rsidR="00177A76" w:rsidRPr="00F93018" w:rsidRDefault="00177A76" w:rsidP="009948FD">
      <w:pPr>
        <w:pStyle w:val="Item"/>
      </w:pPr>
      <w:r w:rsidRPr="00F93018">
        <w:t xml:space="preserve">Omit </w:t>
      </w:r>
      <w:r w:rsidR="0066504D" w:rsidRPr="00F93018">
        <w:t>“</w:t>
      </w:r>
      <w:r w:rsidRPr="00F93018">
        <w:t xml:space="preserve">the </w:t>
      </w:r>
      <w:r w:rsidRPr="00F93018">
        <w:rPr>
          <w:i/>
        </w:rPr>
        <w:t>Repatriation Act 1920</w:t>
      </w:r>
      <w:r w:rsidRPr="00F93018">
        <w:t xml:space="preserve"> (other than Division</w:t>
      </w:r>
      <w:r w:rsidR="00F93018">
        <w:t> </w:t>
      </w:r>
      <w:r w:rsidRPr="00F93018">
        <w:t>10 of Part</w:t>
      </w:r>
      <w:r w:rsidR="00F93018">
        <w:t> </w:t>
      </w:r>
      <w:r w:rsidRPr="00F93018">
        <w:t>III), the</w:t>
      </w:r>
      <w:r w:rsidR="009948FD" w:rsidRPr="00F93018">
        <w:t xml:space="preserve"> </w:t>
      </w:r>
      <w:r w:rsidR="00DC7114" w:rsidRPr="00F93018">
        <w:rPr>
          <w:i/>
        </w:rPr>
        <w:t>Repatriation (Far East Strategic Reserve) Act 1956</w:t>
      </w:r>
      <w:r w:rsidRPr="00F93018">
        <w:t xml:space="preserve"> or the </w:t>
      </w:r>
      <w:r w:rsidRPr="00F93018">
        <w:rPr>
          <w:i/>
        </w:rPr>
        <w:t>Repatriation</w:t>
      </w:r>
      <w:r w:rsidR="009948FD" w:rsidRPr="00F93018">
        <w:rPr>
          <w:i/>
        </w:rPr>
        <w:t xml:space="preserve"> </w:t>
      </w:r>
      <w:r w:rsidRPr="00F93018">
        <w:rPr>
          <w:i/>
        </w:rPr>
        <w:t>(Special</w:t>
      </w:r>
      <w:r w:rsidR="009948FD" w:rsidRPr="00F93018">
        <w:rPr>
          <w:i/>
        </w:rPr>
        <w:t xml:space="preserve"> </w:t>
      </w:r>
      <w:r w:rsidRPr="00F93018">
        <w:rPr>
          <w:i/>
        </w:rPr>
        <w:t>Overseas Service) Act 1962</w:t>
      </w:r>
      <w:r w:rsidR="0066504D" w:rsidRPr="00F93018">
        <w:t>”</w:t>
      </w:r>
      <w:r w:rsidRPr="00F93018">
        <w:t xml:space="preserve">, substitute </w:t>
      </w:r>
      <w:r w:rsidR="0066504D" w:rsidRPr="00F93018">
        <w:t>“</w:t>
      </w:r>
      <w:r w:rsidRPr="00F93018">
        <w:t xml:space="preserve">the </w:t>
      </w:r>
      <w:r w:rsidRPr="00F93018">
        <w:rPr>
          <w:i/>
        </w:rPr>
        <w:t>Veterans</w:t>
      </w:r>
      <w:r w:rsidR="0066504D" w:rsidRPr="00F93018">
        <w:rPr>
          <w:i/>
        </w:rPr>
        <w:t>’</w:t>
      </w:r>
      <w:r w:rsidRPr="00F93018">
        <w:rPr>
          <w:i/>
        </w:rPr>
        <w:t xml:space="preserve"> Entitlements Act</w:t>
      </w:r>
      <w:r w:rsidR="009948FD" w:rsidRPr="00F93018">
        <w:rPr>
          <w:i/>
        </w:rPr>
        <w:t xml:space="preserve"> </w:t>
      </w:r>
      <w:r w:rsidRPr="00F93018">
        <w:rPr>
          <w:i/>
        </w:rPr>
        <w:t>1986</w:t>
      </w:r>
      <w:r w:rsidR="009948FD" w:rsidRPr="00F93018">
        <w:t xml:space="preserve"> </w:t>
      </w:r>
      <w:r w:rsidRPr="00F93018">
        <w:t>(other than Part</w:t>
      </w:r>
      <w:r w:rsidR="00F93018">
        <w:t> </w:t>
      </w:r>
      <w:r w:rsidRPr="00F93018">
        <w:t>IV)</w:t>
      </w:r>
      <w:r w:rsidR="0066504D" w:rsidRPr="00F93018">
        <w:t>”</w:t>
      </w:r>
      <w:r w:rsidRPr="00F93018">
        <w:t>.</w:t>
      </w:r>
    </w:p>
    <w:p w:rsidR="00177A76" w:rsidRPr="00F93018" w:rsidRDefault="00177A76" w:rsidP="009948FD">
      <w:pPr>
        <w:pStyle w:val="ItemHead"/>
      </w:pPr>
      <w:r w:rsidRPr="00F93018">
        <w:t>Paragraph 15(2)</w:t>
      </w:r>
      <w:r w:rsidR="00790FDC" w:rsidRPr="00F93018">
        <w:t>(</w:t>
      </w:r>
      <w:r w:rsidRPr="00F93018">
        <w:t>b)</w:t>
      </w:r>
      <w:r w:rsidR="008B47E1" w:rsidRPr="00F93018">
        <w:t>:</w:t>
      </w:r>
    </w:p>
    <w:p w:rsidR="00177A76" w:rsidRPr="00F93018" w:rsidRDefault="00177A76" w:rsidP="009948FD">
      <w:pPr>
        <w:pStyle w:val="Item"/>
      </w:pPr>
      <w:r w:rsidRPr="00F93018">
        <w:t xml:space="preserve">Omit </w:t>
      </w:r>
      <w:r w:rsidR="0066504D" w:rsidRPr="00F93018">
        <w:t>“</w:t>
      </w:r>
      <w:r w:rsidRPr="00F93018">
        <w:t xml:space="preserve">the </w:t>
      </w:r>
      <w:r w:rsidRPr="00F93018">
        <w:rPr>
          <w:i/>
        </w:rPr>
        <w:t>Repatriation Act 1920</w:t>
      </w:r>
      <w:r w:rsidR="0066504D" w:rsidRPr="00F93018">
        <w:t>”</w:t>
      </w:r>
      <w:r w:rsidRPr="00F93018">
        <w:t xml:space="preserve">, substitute </w:t>
      </w:r>
      <w:r w:rsidR="0066504D" w:rsidRPr="00F93018">
        <w:t>“</w:t>
      </w:r>
      <w:r w:rsidRPr="00F93018">
        <w:t xml:space="preserve">the </w:t>
      </w:r>
      <w:r w:rsidRPr="00F93018">
        <w:rPr>
          <w:i/>
        </w:rPr>
        <w:t>Veterans</w:t>
      </w:r>
      <w:r w:rsidR="0066504D" w:rsidRPr="00F93018">
        <w:rPr>
          <w:i/>
        </w:rPr>
        <w:t>’</w:t>
      </w:r>
      <w:r w:rsidRPr="00F93018">
        <w:rPr>
          <w:i/>
        </w:rPr>
        <w:t xml:space="preserve"> Entitlements</w:t>
      </w:r>
      <w:r w:rsidR="009948FD" w:rsidRPr="00F93018">
        <w:rPr>
          <w:i/>
        </w:rPr>
        <w:t xml:space="preserve"> </w:t>
      </w:r>
      <w:r w:rsidRPr="00F93018">
        <w:rPr>
          <w:i/>
        </w:rPr>
        <w:t>Act 1986</w:t>
      </w:r>
      <w:r w:rsidR="0066504D" w:rsidRPr="00F93018">
        <w:t>”</w:t>
      </w:r>
      <w:r w:rsidRPr="00F93018">
        <w:t>.</w:t>
      </w:r>
    </w:p>
    <w:p w:rsidR="00177A76" w:rsidRPr="00F93018" w:rsidRDefault="00177A76" w:rsidP="009948FD">
      <w:pPr>
        <w:pStyle w:val="ItemHead"/>
      </w:pPr>
      <w:r w:rsidRPr="00F93018">
        <w:t>Paragraph 15(3)(b)</w:t>
      </w:r>
      <w:r w:rsidR="008B47E1" w:rsidRPr="00F93018">
        <w:t>:</w:t>
      </w:r>
    </w:p>
    <w:p w:rsidR="00177A76" w:rsidRPr="00F93018" w:rsidRDefault="00177A76" w:rsidP="002009D9">
      <w:pPr>
        <w:pStyle w:val="Item"/>
      </w:pPr>
      <w:r w:rsidRPr="00F93018">
        <w:t>Omit the paragraph, substitute the following paragraph:</w:t>
      </w:r>
    </w:p>
    <w:p w:rsidR="00177A76" w:rsidRPr="00F93018" w:rsidRDefault="00963B4E" w:rsidP="00963B4E">
      <w:pPr>
        <w:pStyle w:val="paragraph"/>
      </w:pPr>
      <w:r w:rsidRPr="00F93018">
        <w:tab/>
      </w:r>
      <w:r w:rsidR="00177A76" w:rsidRPr="00F93018">
        <w:t>(b)</w:t>
      </w:r>
      <w:r w:rsidRPr="00F93018">
        <w:tab/>
      </w:r>
      <w:r w:rsidR="00177A76" w:rsidRPr="00F93018">
        <w:t>section</w:t>
      </w:r>
      <w:r w:rsidR="00F93018">
        <w:t> </w:t>
      </w:r>
      <w:r w:rsidR="00177A76" w:rsidRPr="00F93018">
        <w:t xml:space="preserve">74 of the </w:t>
      </w:r>
      <w:r w:rsidR="00177A76" w:rsidRPr="00F93018">
        <w:rPr>
          <w:i/>
        </w:rPr>
        <w:t>Veterans</w:t>
      </w:r>
      <w:r w:rsidR="0066504D" w:rsidRPr="00F93018">
        <w:rPr>
          <w:i/>
        </w:rPr>
        <w:t>’</w:t>
      </w:r>
      <w:r w:rsidR="00177A76" w:rsidRPr="00F93018">
        <w:rPr>
          <w:i/>
        </w:rPr>
        <w:t xml:space="preserve"> Entitlements Act 1986</w:t>
      </w:r>
      <w:r w:rsidR="00077213" w:rsidRPr="00F93018">
        <w:t>;</w:t>
      </w:r>
    </w:p>
    <w:p w:rsidR="00177A76" w:rsidRPr="00F93018" w:rsidRDefault="00177A76" w:rsidP="002009D9">
      <w:pPr>
        <w:pStyle w:val="ActHead9"/>
      </w:pPr>
      <w:bookmarkStart w:id="76" w:name="_Toc443477119"/>
      <w:r w:rsidRPr="00F93018">
        <w:t>Albury</w:t>
      </w:r>
      <w:r w:rsidR="00F93018">
        <w:noBreakHyphen/>
      </w:r>
      <w:r w:rsidRPr="00F93018">
        <w:t>Wodonga Development Act 1973</w:t>
      </w:r>
      <w:bookmarkEnd w:id="76"/>
    </w:p>
    <w:p w:rsidR="00177A76" w:rsidRPr="00F93018" w:rsidRDefault="009C5488" w:rsidP="002009D9">
      <w:pPr>
        <w:pStyle w:val="ItemHead"/>
      </w:pPr>
      <w:r w:rsidRPr="00F93018">
        <w:t>Sub</w:t>
      </w:r>
      <w:r w:rsidR="00177A76" w:rsidRPr="00F93018">
        <w:t>section</w:t>
      </w:r>
      <w:r w:rsidR="00F93018">
        <w:t> </w:t>
      </w:r>
      <w:r w:rsidR="00177A76" w:rsidRPr="00F93018">
        <w:t>12</w:t>
      </w:r>
      <w:r w:rsidR="00014724" w:rsidRPr="00F93018">
        <w:t>(</w:t>
      </w:r>
      <w:r w:rsidR="00177A76" w:rsidRPr="00F93018">
        <w:t>3)</w:t>
      </w:r>
      <w:r w:rsidR="008B47E1" w:rsidRPr="00F93018">
        <w:t>:</w:t>
      </w:r>
    </w:p>
    <w:p w:rsidR="00177A76" w:rsidRPr="00F93018" w:rsidRDefault="00177A76" w:rsidP="002009D9">
      <w:pPr>
        <w:pStyle w:val="Item"/>
      </w:pPr>
      <w:r w:rsidRPr="00F93018">
        <w:t xml:space="preserve">Omit </w:t>
      </w:r>
      <w:r w:rsidR="0066504D" w:rsidRPr="00F93018">
        <w:t>“</w:t>
      </w:r>
      <w:r w:rsidRPr="00F93018">
        <w:t xml:space="preserve">the </w:t>
      </w:r>
      <w:r w:rsidRPr="00F93018">
        <w:rPr>
          <w:i/>
        </w:rPr>
        <w:t>Repatriation Act 1920</w:t>
      </w:r>
      <w:r w:rsidR="0066504D" w:rsidRPr="00F93018">
        <w:t>”</w:t>
      </w:r>
      <w:r w:rsidRPr="00F93018">
        <w:t xml:space="preserve">, substitute </w:t>
      </w:r>
      <w:r w:rsidR="0066504D" w:rsidRPr="00F93018">
        <w:t>“</w:t>
      </w:r>
      <w:r w:rsidRPr="00F93018">
        <w:t xml:space="preserve">the </w:t>
      </w:r>
      <w:r w:rsidRPr="00F93018">
        <w:rPr>
          <w:i/>
        </w:rPr>
        <w:t>Veterans</w:t>
      </w:r>
      <w:r w:rsidR="0066504D" w:rsidRPr="00F93018">
        <w:rPr>
          <w:i/>
        </w:rPr>
        <w:t>’</w:t>
      </w:r>
      <w:r w:rsidRPr="00F93018">
        <w:rPr>
          <w:i/>
        </w:rPr>
        <w:t xml:space="preserve"> Entitlements</w:t>
      </w:r>
      <w:r w:rsidR="002009D9" w:rsidRPr="00F93018">
        <w:rPr>
          <w:i/>
        </w:rPr>
        <w:t xml:space="preserve"> </w:t>
      </w:r>
      <w:r w:rsidRPr="00F93018">
        <w:rPr>
          <w:i/>
        </w:rPr>
        <w:t>Act 1986</w:t>
      </w:r>
      <w:r w:rsidR="0066504D" w:rsidRPr="00F93018">
        <w:t>”</w:t>
      </w:r>
      <w:r w:rsidRPr="00F93018">
        <w:t>.</w:t>
      </w:r>
    </w:p>
    <w:p w:rsidR="00353D9F" w:rsidRPr="00F93018" w:rsidRDefault="00353D9F" w:rsidP="00353D9F">
      <w:pPr>
        <w:pStyle w:val="ActHead9"/>
      </w:pPr>
      <w:bookmarkStart w:id="77" w:name="_Toc443477120"/>
      <w:r w:rsidRPr="00F93018">
        <w:t>Compensation (Commonwealth Government Employees) Act 1971</w:t>
      </w:r>
      <w:bookmarkEnd w:id="77"/>
    </w:p>
    <w:p w:rsidR="00353D9F" w:rsidRPr="00F93018" w:rsidRDefault="009C5488" w:rsidP="00353D9F">
      <w:pPr>
        <w:pStyle w:val="ItemHead"/>
      </w:pPr>
      <w:r w:rsidRPr="00F93018">
        <w:t>Sub</w:t>
      </w:r>
      <w:r w:rsidR="00353D9F" w:rsidRPr="00F93018">
        <w:t>section</w:t>
      </w:r>
      <w:r w:rsidR="00F93018">
        <w:t> </w:t>
      </w:r>
      <w:r w:rsidR="00353D9F" w:rsidRPr="00F93018">
        <w:t>7</w:t>
      </w:r>
      <w:r w:rsidR="00014724" w:rsidRPr="00F93018">
        <w:t>(</w:t>
      </w:r>
      <w:r w:rsidR="00353D9F" w:rsidRPr="00F93018">
        <w:t>8)</w:t>
      </w:r>
      <w:r w:rsidR="008B47E1" w:rsidRPr="00F93018">
        <w:t>:</w:t>
      </w:r>
    </w:p>
    <w:p w:rsidR="00353D9F" w:rsidRPr="00F93018" w:rsidRDefault="00353D9F" w:rsidP="00353D9F">
      <w:pPr>
        <w:pStyle w:val="Item"/>
      </w:pPr>
      <w:r w:rsidRPr="00F93018">
        <w:t xml:space="preserve">Omit </w:t>
      </w:r>
      <w:r w:rsidR="0066504D" w:rsidRPr="00F93018">
        <w:t>“</w:t>
      </w:r>
      <w:r w:rsidRPr="00F93018">
        <w:t xml:space="preserve">the </w:t>
      </w:r>
      <w:r w:rsidRPr="00F93018">
        <w:rPr>
          <w:i/>
        </w:rPr>
        <w:t>Repatriation Act 1920</w:t>
      </w:r>
      <w:r w:rsidRPr="00F93018">
        <w:t xml:space="preserve"> (other than Division</w:t>
      </w:r>
      <w:r w:rsidR="00F93018">
        <w:t> </w:t>
      </w:r>
      <w:r w:rsidRPr="00F93018">
        <w:t>10 of Part</w:t>
      </w:r>
      <w:r w:rsidR="00F93018">
        <w:t> </w:t>
      </w:r>
      <w:r w:rsidRPr="00F93018">
        <w:t xml:space="preserve">III), the </w:t>
      </w:r>
      <w:r w:rsidR="00DC7114" w:rsidRPr="00F93018">
        <w:rPr>
          <w:i/>
        </w:rPr>
        <w:t>Repatriation (Far East Strategic Reserve) Act 1956</w:t>
      </w:r>
      <w:r w:rsidRPr="00F93018">
        <w:t xml:space="preserve">, the </w:t>
      </w:r>
      <w:r w:rsidRPr="00F93018">
        <w:rPr>
          <w:i/>
        </w:rPr>
        <w:t>Repatriation (Special Overseas Service) Act 1962</w:t>
      </w:r>
      <w:r w:rsidRPr="00F93018">
        <w:t xml:space="preserve">, the </w:t>
      </w:r>
      <w:r w:rsidRPr="00F93018">
        <w:rPr>
          <w:i/>
        </w:rPr>
        <w:t>Interim Forces Benefits Act 1947</w:t>
      </w:r>
      <w:r w:rsidR="0066504D" w:rsidRPr="00F93018">
        <w:t>”</w:t>
      </w:r>
      <w:r w:rsidRPr="00F93018">
        <w:t xml:space="preserve">, substitute </w:t>
      </w:r>
      <w:r w:rsidR="0066504D" w:rsidRPr="00F93018">
        <w:t>“</w:t>
      </w:r>
      <w:r w:rsidRPr="00F93018">
        <w:t xml:space="preserve">the </w:t>
      </w:r>
      <w:r w:rsidR="0066504D" w:rsidRPr="00F93018">
        <w:rPr>
          <w:i/>
        </w:rPr>
        <w:t>Veterans’ Entitlements Act 1986</w:t>
      </w:r>
      <w:r w:rsidRPr="00F93018">
        <w:t xml:space="preserve"> (other than Part</w:t>
      </w:r>
      <w:r w:rsidR="00F93018">
        <w:t> </w:t>
      </w:r>
      <w:r w:rsidRPr="00F93018">
        <w:t>IV)</w:t>
      </w:r>
      <w:r w:rsidR="0066504D" w:rsidRPr="00F93018">
        <w:t>”</w:t>
      </w:r>
      <w:r w:rsidRPr="00F93018">
        <w:t>.</w:t>
      </w:r>
    </w:p>
    <w:p w:rsidR="00353D9F" w:rsidRPr="00F93018" w:rsidRDefault="00353D9F" w:rsidP="00353D9F">
      <w:pPr>
        <w:pStyle w:val="ItemHead"/>
      </w:pPr>
      <w:r w:rsidRPr="00F93018">
        <w:t>Paragraph 52</w:t>
      </w:r>
      <w:r w:rsidR="00014724" w:rsidRPr="00F93018">
        <w:t>(</w:t>
      </w:r>
      <w:r w:rsidRPr="00F93018">
        <w:t>4)</w:t>
      </w:r>
      <w:r w:rsidR="00014724" w:rsidRPr="00F93018">
        <w:t>(</w:t>
      </w:r>
      <w:r w:rsidRPr="00F93018">
        <w:t>da)</w:t>
      </w:r>
      <w:r w:rsidR="008B47E1" w:rsidRPr="00F93018">
        <w:t>:</w:t>
      </w:r>
    </w:p>
    <w:p w:rsidR="00353D9F" w:rsidRPr="00F93018" w:rsidRDefault="00353D9F" w:rsidP="00353D9F">
      <w:pPr>
        <w:pStyle w:val="Item"/>
      </w:pPr>
      <w:r w:rsidRPr="00F93018">
        <w:t xml:space="preserve">Omit </w:t>
      </w:r>
      <w:r w:rsidR="0066504D" w:rsidRPr="00F93018">
        <w:t>“</w:t>
      </w:r>
      <w:r w:rsidRPr="00F93018">
        <w:t>Division</w:t>
      </w:r>
      <w:r w:rsidR="00F93018">
        <w:t> </w:t>
      </w:r>
      <w:r w:rsidRPr="00F93018">
        <w:t>10 of Part</w:t>
      </w:r>
      <w:r w:rsidR="00F93018">
        <w:t> </w:t>
      </w:r>
      <w:r w:rsidRPr="00F93018">
        <w:t xml:space="preserve">III of the </w:t>
      </w:r>
      <w:r w:rsidRPr="00F93018">
        <w:rPr>
          <w:i/>
        </w:rPr>
        <w:t>Repatriation Act 1920</w:t>
      </w:r>
      <w:r w:rsidR="0066504D" w:rsidRPr="00F93018">
        <w:t>”</w:t>
      </w:r>
      <w:r w:rsidRPr="00F93018">
        <w:t xml:space="preserve">, substitute </w:t>
      </w:r>
      <w:r w:rsidR="0066504D" w:rsidRPr="00F93018">
        <w:t>“</w:t>
      </w:r>
      <w:r w:rsidRPr="00F93018">
        <w:t>Part</w:t>
      </w:r>
      <w:r w:rsidR="00F93018">
        <w:t> </w:t>
      </w:r>
      <w:r w:rsidRPr="00F93018">
        <w:t xml:space="preserve">IV of the </w:t>
      </w:r>
      <w:r w:rsidR="0066504D" w:rsidRPr="00F93018">
        <w:rPr>
          <w:i/>
        </w:rPr>
        <w:t>Veterans’ Entitlements Act 1986</w:t>
      </w:r>
      <w:r w:rsidR="0066504D" w:rsidRPr="00F93018">
        <w:t>”</w:t>
      </w:r>
      <w:r w:rsidRPr="00F93018">
        <w:t>.</w:t>
      </w:r>
    </w:p>
    <w:p w:rsidR="00353D9F" w:rsidRPr="00F93018" w:rsidRDefault="009C5488" w:rsidP="00353D9F">
      <w:pPr>
        <w:pStyle w:val="ItemHead"/>
      </w:pPr>
      <w:r w:rsidRPr="00F93018">
        <w:t>Sub</w:t>
      </w:r>
      <w:r w:rsidR="00353D9F" w:rsidRPr="00F93018">
        <w:t>section</w:t>
      </w:r>
      <w:r w:rsidR="00F93018">
        <w:t> </w:t>
      </w:r>
      <w:r w:rsidR="00353D9F" w:rsidRPr="00F93018">
        <w:t>98</w:t>
      </w:r>
      <w:r w:rsidR="00014724" w:rsidRPr="00F93018">
        <w:t>(</w:t>
      </w:r>
      <w:r w:rsidR="00353D9F" w:rsidRPr="00F93018">
        <w:t>1)</w:t>
      </w:r>
      <w:r w:rsidR="008B47E1" w:rsidRPr="00F93018">
        <w:t>:</w:t>
      </w:r>
    </w:p>
    <w:p w:rsidR="00353D9F" w:rsidRPr="00F93018" w:rsidRDefault="00353D9F" w:rsidP="00353D9F">
      <w:pPr>
        <w:pStyle w:val="Item"/>
      </w:pPr>
      <w:r w:rsidRPr="00F93018">
        <w:t xml:space="preserve">Omit </w:t>
      </w:r>
      <w:r w:rsidR="0066504D" w:rsidRPr="00F93018">
        <w:t>“</w:t>
      </w:r>
      <w:r w:rsidRPr="00F93018">
        <w:t xml:space="preserve">the </w:t>
      </w:r>
      <w:r w:rsidRPr="00F93018">
        <w:rPr>
          <w:i/>
        </w:rPr>
        <w:t>Repatriation Act 1920</w:t>
      </w:r>
      <w:r w:rsidRPr="00F93018">
        <w:t xml:space="preserve"> (other than Division</w:t>
      </w:r>
      <w:r w:rsidR="00F93018">
        <w:t> </w:t>
      </w:r>
      <w:r w:rsidRPr="00F93018">
        <w:t>10 of Part</w:t>
      </w:r>
      <w:r w:rsidR="00F93018">
        <w:t> </w:t>
      </w:r>
      <w:r w:rsidRPr="00F93018">
        <w:t xml:space="preserve">III), the </w:t>
      </w:r>
      <w:r w:rsidR="00DC7114" w:rsidRPr="00F93018">
        <w:rPr>
          <w:i/>
        </w:rPr>
        <w:t>Repatriation (Far East Strategic Reserve) Act 1956</w:t>
      </w:r>
      <w:r w:rsidRPr="00F93018">
        <w:t xml:space="preserve">, the </w:t>
      </w:r>
      <w:r w:rsidRPr="00F93018">
        <w:rPr>
          <w:i/>
        </w:rPr>
        <w:t>Repatriation (Special Overseas Service) Act 1962</w:t>
      </w:r>
      <w:r w:rsidRPr="00F93018">
        <w:t xml:space="preserve">, the </w:t>
      </w:r>
      <w:r w:rsidRPr="00F93018">
        <w:rPr>
          <w:i/>
        </w:rPr>
        <w:t>Interim Forces Benefits Act 1947</w:t>
      </w:r>
      <w:r w:rsidR="0066504D" w:rsidRPr="00F93018">
        <w:t>”</w:t>
      </w:r>
      <w:r w:rsidRPr="00F93018">
        <w:t xml:space="preserve">, substitute </w:t>
      </w:r>
      <w:r w:rsidR="0066504D" w:rsidRPr="00F93018">
        <w:t>“</w:t>
      </w:r>
      <w:r w:rsidRPr="00F93018">
        <w:t xml:space="preserve">the </w:t>
      </w:r>
      <w:r w:rsidR="0066504D" w:rsidRPr="00F93018">
        <w:rPr>
          <w:i/>
        </w:rPr>
        <w:t>Veterans’ Entitlements Act 1986</w:t>
      </w:r>
      <w:r w:rsidRPr="00F93018">
        <w:t xml:space="preserve"> (other than Part</w:t>
      </w:r>
      <w:r w:rsidR="00F93018">
        <w:t> </w:t>
      </w:r>
      <w:r w:rsidRPr="00F93018">
        <w:t>IV)</w:t>
      </w:r>
      <w:r w:rsidR="0066504D" w:rsidRPr="00F93018">
        <w:t>”</w:t>
      </w:r>
      <w:r w:rsidRPr="00F93018">
        <w:t>.</w:t>
      </w:r>
    </w:p>
    <w:p w:rsidR="00353D9F" w:rsidRPr="00F93018" w:rsidRDefault="009C5488" w:rsidP="00353D9F">
      <w:pPr>
        <w:pStyle w:val="ItemHead"/>
      </w:pPr>
      <w:r w:rsidRPr="00F93018">
        <w:t>Sub</w:t>
      </w:r>
      <w:r w:rsidR="00353D9F" w:rsidRPr="00F93018">
        <w:t>section</w:t>
      </w:r>
      <w:r w:rsidR="00F93018">
        <w:t> </w:t>
      </w:r>
      <w:r w:rsidR="00353D9F" w:rsidRPr="00F93018">
        <w:t>98</w:t>
      </w:r>
      <w:r w:rsidR="00014724" w:rsidRPr="00F93018">
        <w:t>(</w:t>
      </w:r>
      <w:r w:rsidR="00353D9F" w:rsidRPr="00F93018">
        <w:t>2)</w:t>
      </w:r>
      <w:r w:rsidR="008B47E1" w:rsidRPr="00F93018">
        <w:t>:</w:t>
      </w:r>
    </w:p>
    <w:p w:rsidR="00353D9F" w:rsidRPr="00F93018" w:rsidRDefault="00353D9F" w:rsidP="00353D9F">
      <w:pPr>
        <w:pStyle w:val="Item"/>
      </w:pPr>
      <w:r w:rsidRPr="00F93018">
        <w:t xml:space="preserve">Omit </w:t>
      </w:r>
      <w:r w:rsidR="0066504D" w:rsidRPr="00F93018">
        <w:t>“</w:t>
      </w:r>
      <w:r w:rsidRPr="00F93018">
        <w:t xml:space="preserve">the </w:t>
      </w:r>
      <w:r w:rsidRPr="00F93018">
        <w:rPr>
          <w:i/>
        </w:rPr>
        <w:t xml:space="preserve">Repatriation Act 1920 </w:t>
      </w:r>
      <w:r w:rsidRPr="00F93018">
        <w:t>(other than Division</w:t>
      </w:r>
      <w:r w:rsidR="00F93018">
        <w:t> </w:t>
      </w:r>
      <w:r w:rsidRPr="00F93018">
        <w:t>10 of Part</w:t>
      </w:r>
      <w:r w:rsidR="00F93018">
        <w:t> </w:t>
      </w:r>
      <w:r w:rsidRPr="00F93018">
        <w:t xml:space="preserve">III), the </w:t>
      </w:r>
      <w:r w:rsidR="00DC7114" w:rsidRPr="00F93018">
        <w:rPr>
          <w:i/>
        </w:rPr>
        <w:t>Repatriation (Far East Strategic Reserve) Act 1956</w:t>
      </w:r>
      <w:r w:rsidRPr="00F93018">
        <w:t xml:space="preserve">, the </w:t>
      </w:r>
      <w:r w:rsidRPr="00F93018">
        <w:rPr>
          <w:i/>
        </w:rPr>
        <w:t>Repatriation (Special</w:t>
      </w:r>
      <w:r w:rsidR="00DC7114" w:rsidRPr="00F93018">
        <w:rPr>
          <w:i/>
        </w:rPr>
        <w:t xml:space="preserve"> </w:t>
      </w:r>
      <w:r w:rsidRPr="00F93018">
        <w:rPr>
          <w:i/>
        </w:rPr>
        <w:t>Overseas Service) Act 1962</w:t>
      </w:r>
      <w:r w:rsidRPr="00F93018">
        <w:t xml:space="preserve">, the </w:t>
      </w:r>
      <w:r w:rsidRPr="00F93018">
        <w:rPr>
          <w:i/>
        </w:rPr>
        <w:t>Interim Forces Benefits Act 1947</w:t>
      </w:r>
      <w:r w:rsidR="0066504D" w:rsidRPr="00F93018">
        <w:t>”</w:t>
      </w:r>
      <w:r w:rsidRPr="00F93018">
        <w:t xml:space="preserve">, substitute </w:t>
      </w:r>
      <w:r w:rsidR="0066504D" w:rsidRPr="00F93018">
        <w:t>“</w:t>
      </w:r>
      <w:r w:rsidRPr="00F93018">
        <w:t xml:space="preserve">the </w:t>
      </w:r>
      <w:r w:rsidR="0066504D" w:rsidRPr="00F93018">
        <w:rPr>
          <w:i/>
        </w:rPr>
        <w:t>Veterans’ Entitlements Act 1986</w:t>
      </w:r>
      <w:r w:rsidRPr="00F93018">
        <w:t xml:space="preserve"> (other than Part</w:t>
      </w:r>
      <w:r w:rsidR="00F93018">
        <w:t> </w:t>
      </w:r>
      <w:r w:rsidRPr="00F93018">
        <w:t>IV)</w:t>
      </w:r>
      <w:r w:rsidR="0066504D" w:rsidRPr="00F93018">
        <w:t>”</w:t>
      </w:r>
      <w:r w:rsidRPr="00F93018">
        <w:t>.</w:t>
      </w:r>
    </w:p>
    <w:p w:rsidR="00353D9F" w:rsidRPr="00F93018" w:rsidRDefault="009C5488" w:rsidP="00353D9F">
      <w:pPr>
        <w:pStyle w:val="ItemHead"/>
      </w:pPr>
      <w:r w:rsidRPr="00F93018">
        <w:t>Sub</w:t>
      </w:r>
      <w:r w:rsidR="00353D9F" w:rsidRPr="00F93018">
        <w:t>section</w:t>
      </w:r>
      <w:r w:rsidR="00F93018">
        <w:t> </w:t>
      </w:r>
      <w:r w:rsidR="00153CD6" w:rsidRPr="00F93018">
        <w:t>98</w:t>
      </w:r>
      <w:r w:rsidR="00353D9F" w:rsidRPr="00F93018">
        <w:t>(3)</w:t>
      </w:r>
      <w:r w:rsidR="008B47E1" w:rsidRPr="00F93018">
        <w:t>:</w:t>
      </w:r>
    </w:p>
    <w:p w:rsidR="00353D9F" w:rsidRPr="00F93018" w:rsidRDefault="00353D9F" w:rsidP="00353D9F">
      <w:pPr>
        <w:pStyle w:val="Item"/>
      </w:pPr>
      <w:r w:rsidRPr="00F93018">
        <w:t xml:space="preserve">Omit </w:t>
      </w:r>
      <w:r w:rsidR="0066504D" w:rsidRPr="00F93018">
        <w:t>“</w:t>
      </w:r>
      <w:r w:rsidRPr="00F93018">
        <w:t xml:space="preserve">the </w:t>
      </w:r>
      <w:r w:rsidRPr="00F93018">
        <w:rPr>
          <w:i/>
        </w:rPr>
        <w:t>Repatriation Act 1920</w:t>
      </w:r>
      <w:r w:rsidRPr="00F93018">
        <w:t xml:space="preserve">, the </w:t>
      </w:r>
      <w:r w:rsidR="00DC7114" w:rsidRPr="00F93018">
        <w:rPr>
          <w:i/>
        </w:rPr>
        <w:t>Repatriation (Far East Strategic Reserve) Act 1956</w:t>
      </w:r>
      <w:r w:rsidRPr="00F93018">
        <w:t xml:space="preserve">, the </w:t>
      </w:r>
      <w:r w:rsidRPr="00F93018">
        <w:rPr>
          <w:i/>
        </w:rPr>
        <w:t>Repatriation (Special Overseas Service) Act 1962</w:t>
      </w:r>
      <w:r w:rsidRPr="00F93018">
        <w:t xml:space="preserve">, the </w:t>
      </w:r>
      <w:r w:rsidRPr="00F93018">
        <w:rPr>
          <w:i/>
        </w:rPr>
        <w:t>Interim Forces Benefits Act 1947</w:t>
      </w:r>
      <w:r w:rsidR="0066504D" w:rsidRPr="00F93018">
        <w:t>”</w:t>
      </w:r>
      <w:r w:rsidRPr="00F93018">
        <w:t xml:space="preserve">, substitute </w:t>
      </w:r>
      <w:r w:rsidR="0066504D" w:rsidRPr="00F93018">
        <w:t>“</w:t>
      </w:r>
      <w:r w:rsidRPr="00F93018">
        <w:t xml:space="preserve">the </w:t>
      </w:r>
      <w:r w:rsidR="0066504D" w:rsidRPr="00F93018">
        <w:rPr>
          <w:i/>
        </w:rPr>
        <w:t>Veterans’ Entitlements Act 1986</w:t>
      </w:r>
      <w:r w:rsidR="0066504D" w:rsidRPr="00F93018">
        <w:t>”</w:t>
      </w:r>
      <w:r w:rsidRPr="00F93018">
        <w:t>.</w:t>
      </w:r>
    </w:p>
    <w:p w:rsidR="00353D9F" w:rsidRPr="00F93018" w:rsidRDefault="009C5488" w:rsidP="00353D9F">
      <w:pPr>
        <w:pStyle w:val="ItemHead"/>
      </w:pPr>
      <w:r w:rsidRPr="00F93018">
        <w:t>Sub</w:t>
      </w:r>
      <w:r w:rsidR="00353D9F" w:rsidRPr="00F93018">
        <w:t>section</w:t>
      </w:r>
      <w:r w:rsidR="00F93018">
        <w:t> </w:t>
      </w:r>
      <w:r w:rsidR="00153CD6" w:rsidRPr="00F93018">
        <w:t>98A</w:t>
      </w:r>
      <w:r w:rsidR="00353D9F" w:rsidRPr="00F93018">
        <w:t>(1)</w:t>
      </w:r>
      <w:r w:rsidR="008B47E1" w:rsidRPr="00F93018">
        <w:t>:</w:t>
      </w:r>
    </w:p>
    <w:p w:rsidR="00353D9F" w:rsidRPr="00F93018" w:rsidRDefault="00353D9F" w:rsidP="00353D9F">
      <w:pPr>
        <w:pStyle w:val="Item"/>
      </w:pPr>
      <w:r w:rsidRPr="00F93018">
        <w:t xml:space="preserve">Omit </w:t>
      </w:r>
      <w:r w:rsidR="0066504D" w:rsidRPr="00F93018">
        <w:t>“</w:t>
      </w:r>
      <w:r w:rsidRPr="00F93018">
        <w:t>under Division</w:t>
      </w:r>
      <w:r w:rsidR="00F93018">
        <w:t> </w:t>
      </w:r>
      <w:r w:rsidRPr="00F93018">
        <w:t>10 of Part</w:t>
      </w:r>
      <w:r w:rsidR="00F93018">
        <w:t> </w:t>
      </w:r>
      <w:r w:rsidRPr="00F93018">
        <w:t xml:space="preserve">III of the </w:t>
      </w:r>
      <w:r w:rsidR="00DC7114" w:rsidRPr="00F93018">
        <w:rPr>
          <w:i/>
        </w:rPr>
        <w:t>Repatriation Act 1920</w:t>
      </w:r>
      <w:r w:rsidR="0066504D" w:rsidRPr="00F93018">
        <w:t>”</w:t>
      </w:r>
      <w:r w:rsidRPr="00F93018">
        <w:t xml:space="preserve">, substitute </w:t>
      </w:r>
      <w:r w:rsidR="0066504D" w:rsidRPr="00F93018">
        <w:t>“</w:t>
      </w:r>
      <w:r w:rsidRPr="00F93018">
        <w:t>for the purposes of Part</w:t>
      </w:r>
      <w:r w:rsidR="00F93018">
        <w:t> </w:t>
      </w:r>
      <w:r w:rsidRPr="00F93018">
        <w:t xml:space="preserve">IV of the </w:t>
      </w:r>
      <w:r w:rsidR="0066504D" w:rsidRPr="00F93018">
        <w:rPr>
          <w:i/>
        </w:rPr>
        <w:t>Veterans’ Entitlements Act 1986</w:t>
      </w:r>
      <w:r w:rsidR="0066504D" w:rsidRPr="00F93018">
        <w:t>”</w:t>
      </w:r>
      <w:r w:rsidRPr="00F93018">
        <w:t>.</w:t>
      </w:r>
    </w:p>
    <w:p w:rsidR="00353D9F" w:rsidRPr="00F93018" w:rsidRDefault="009C5488" w:rsidP="00353D9F">
      <w:pPr>
        <w:pStyle w:val="ItemHead"/>
      </w:pPr>
      <w:r w:rsidRPr="00F93018">
        <w:t>Sub</w:t>
      </w:r>
      <w:r w:rsidR="00353D9F" w:rsidRPr="00F93018">
        <w:t>section</w:t>
      </w:r>
      <w:r w:rsidR="00F93018">
        <w:t> </w:t>
      </w:r>
      <w:r w:rsidR="00353D9F" w:rsidRPr="00F93018">
        <w:t>99(10)</w:t>
      </w:r>
      <w:r w:rsidR="008B47E1" w:rsidRPr="00F93018">
        <w:t>:</w:t>
      </w:r>
    </w:p>
    <w:p w:rsidR="00353D9F" w:rsidRPr="00F93018" w:rsidRDefault="00353D9F" w:rsidP="00353D9F">
      <w:pPr>
        <w:pStyle w:val="Item"/>
      </w:pPr>
      <w:r w:rsidRPr="00F93018">
        <w:t xml:space="preserve">Omit </w:t>
      </w:r>
      <w:r w:rsidR="0066504D" w:rsidRPr="00F93018">
        <w:t>“</w:t>
      </w:r>
      <w:r w:rsidRPr="00F93018">
        <w:t>section</w:t>
      </w:r>
      <w:r w:rsidR="00F93018">
        <w:t> </w:t>
      </w:r>
      <w:r w:rsidRPr="00F93018">
        <w:t xml:space="preserve">107T of the </w:t>
      </w:r>
      <w:r w:rsidR="00DC7114" w:rsidRPr="00F93018">
        <w:rPr>
          <w:i/>
        </w:rPr>
        <w:t>Repatriation Act 1920</w:t>
      </w:r>
      <w:r w:rsidR="0066504D" w:rsidRPr="00F93018">
        <w:t>”</w:t>
      </w:r>
      <w:r w:rsidRPr="00F93018">
        <w:t xml:space="preserve">, substitute </w:t>
      </w:r>
      <w:r w:rsidR="0066504D" w:rsidRPr="00F93018">
        <w:t>“</w:t>
      </w:r>
      <w:r w:rsidRPr="00F93018">
        <w:t>section</w:t>
      </w:r>
      <w:r w:rsidR="00F93018">
        <w:t> </w:t>
      </w:r>
      <w:r w:rsidRPr="00F93018">
        <w:t xml:space="preserve">76 of the </w:t>
      </w:r>
      <w:r w:rsidR="0066504D" w:rsidRPr="00F93018">
        <w:rPr>
          <w:i/>
        </w:rPr>
        <w:t>Veterans’ Entitlements Act 1986</w:t>
      </w:r>
      <w:r w:rsidR="0066504D" w:rsidRPr="00F93018">
        <w:t>”</w:t>
      </w:r>
      <w:r w:rsidRPr="00F93018">
        <w:t>.</w:t>
      </w:r>
    </w:p>
    <w:p w:rsidR="00353D9F" w:rsidRPr="00F93018" w:rsidRDefault="009C5488" w:rsidP="00353D9F">
      <w:pPr>
        <w:pStyle w:val="ItemHead"/>
      </w:pPr>
      <w:r w:rsidRPr="00F93018">
        <w:t>Sub</w:t>
      </w:r>
      <w:r w:rsidR="00353D9F" w:rsidRPr="00F93018">
        <w:t>section</w:t>
      </w:r>
      <w:r w:rsidR="00F93018">
        <w:t> </w:t>
      </w:r>
      <w:r w:rsidR="00353D9F" w:rsidRPr="00F93018">
        <w:t>100(7)</w:t>
      </w:r>
      <w:r w:rsidR="008B47E1" w:rsidRPr="00F93018">
        <w:t>:</w:t>
      </w:r>
    </w:p>
    <w:p w:rsidR="00353D9F" w:rsidRPr="00F93018" w:rsidRDefault="00353D9F" w:rsidP="00353D9F">
      <w:pPr>
        <w:pStyle w:val="Item"/>
      </w:pPr>
      <w:r w:rsidRPr="00F93018">
        <w:t xml:space="preserve">Omit </w:t>
      </w:r>
      <w:r w:rsidR="0066504D" w:rsidRPr="00F93018">
        <w:t>“</w:t>
      </w:r>
      <w:r w:rsidRPr="00F93018">
        <w:t>section</w:t>
      </w:r>
      <w:r w:rsidR="00F93018">
        <w:t> </w:t>
      </w:r>
      <w:r w:rsidRPr="00F93018">
        <w:t xml:space="preserve">107T of the </w:t>
      </w:r>
      <w:r w:rsidR="00DC7114" w:rsidRPr="00F93018">
        <w:rPr>
          <w:i/>
        </w:rPr>
        <w:t>Repatriation Act 1920</w:t>
      </w:r>
      <w:r w:rsidR="0066504D" w:rsidRPr="00F93018">
        <w:t>”</w:t>
      </w:r>
      <w:r w:rsidRPr="00F93018">
        <w:t xml:space="preserve">, substitute </w:t>
      </w:r>
      <w:r w:rsidR="0066504D" w:rsidRPr="00F93018">
        <w:t>“</w:t>
      </w:r>
      <w:r w:rsidRPr="00F93018">
        <w:t>section</w:t>
      </w:r>
      <w:r w:rsidR="00F93018">
        <w:t> </w:t>
      </w:r>
      <w:r w:rsidRPr="00F93018">
        <w:t xml:space="preserve">76 of the </w:t>
      </w:r>
      <w:r w:rsidR="0066504D" w:rsidRPr="00F93018">
        <w:rPr>
          <w:i/>
        </w:rPr>
        <w:t>Veterans’ Entitlements Act 1986</w:t>
      </w:r>
      <w:r w:rsidR="0066504D" w:rsidRPr="00F93018">
        <w:t>”</w:t>
      </w:r>
      <w:r w:rsidRPr="00F93018">
        <w:t>.</w:t>
      </w:r>
    </w:p>
    <w:p w:rsidR="00353D9F" w:rsidRPr="00F93018" w:rsidRDefault="009C5488" w:rsidP="00353D9F">
      <w:pPr>
        <w:pStyle w:val="ItemHead"/>
      </w:pPr>
      <w:r w:rsidRPr="00F93018">
        <w:t>Sub</w:t>
      </w:r>
      <w:r w:rsidR="00353D9F" w:rsidRPr="00F93018">
        <w:t>section</w:t>
      </w:r>
      <w:r w:rsidR="00F93018">
        <w:t> </w:t>
      </w:r>
      <w:r w:rsidR="00353D9F" w:rsidRPr="00F93018">
        <w:t>102(6)</w:t>
      </w:r>
      <w:r w:rsidR="008B47E1" w:rsidRPr="00F93018">
        <w:t>:</w:t>
      </w:r>
    </w:p>
    <w:p w:rsidR="00353D9F" w:rsidRPr="00F93018" w:rsidRDefault="00353D9F" w:rsidP="00353D9F">
      <w:pPr>
        <w:pStyle w:val="Item"/>
      </w:pPr>
      <w:r w:rsidRPr="00F93018">
        <w:t xml:space="preserve">Omit </w:t>
      </w:r>
      <w:r w:rsidR="0066504D" w:rsidRPr="00F93018">
        <w:t>“</w:t>
      </w:r>
      <w:r w:rsidRPr="00F93018">
        <w:t>section</w:t>
      </w:r>
      <w:r w:rsidR="00F93018">
        <w:t> </w:t>
      </w:r>
      <w:r w:rsidRPr="00F93018">
        <w:t xml:space="preserve">107T of the </w:t>
      </w:r>
      <w:r w:rsidR="00DC7114" w:rsidRPr="00F93018">
        <w:rPr>
          <w:i/>
        </w:rPr>
        <w:t>Repatriation Act 1920</w:t>
      </w:r>
      <w:r w:rsidR="0066504D" w:rsidRPr="00F93018">
        <w:t>”</w:t>
      </w:r>
      <w:r w:rsidRPr="00F93018">
        <w:t xml:space="preserve">, substitute </w:t>
      </w:r>
      <w:r w:rsidR="0066504D" w:rsidRPr="00F93018">
        <w:t>“</w:t>
      </w:r>
      <w:r w:rsidRPr="00F93018">
        <w:t>section</w:t>
      </w:r>
      <w:r w:rsidR="00F93018">
        <w:t> </w:t>
      </w:r>
      <w:r w:rsidRPr="00F93018">
        <w:t xml:space="preserve">76 of the </w:t>
      </w:r>
      <w:r w:rsidR="0066504D" w:rsidRPr="00F93018">
        <w:rPr>
          <w:i/>
        </w:rPr>
        <w:t>Veterans’ Entitlements Act 1986</w:t>
      </w:r>
      <w:r w:rsidR="0066504D" w:rsidRPr="00F93018">
        <w:t>”</w:t>
      </w:r>
      <w:r w:rsidRPr="00F93018">
        <w:t>.</w:t>
      </w:r>
    </w:p>
    <w:p w:rsidR="00353D9F" w:rsidRPr="00F93018" w:rsidRDefault="00353D9F" w:rsidP="00353D9F">
      <w:pPr>
        <w:pStyle w:val="ItemHead"/>
      </w:pPr>
      <w:r w:rsidRPr="00F93018">
        <w:t>Paragraph 119A(1)(a)</w:t>
      </w:r>
      <w:r w:rsidR="008B47E1" w:rsidRPr="00F93018">
        <w:t>:</w:t>
      </w:r>
    </w:p>
    <w:p w:rsidR="00353D9F" w:rsidRPr="00F93018" w:rsidRDefault="00963B4E" w:rsidP="00963B4E">
      <w:pPr>
        <w:pStyle w:val="paragraph"/>
      </w:pPr>
      <w:r w:rsidRPr="00F93018">
        <w:tab/>
      </w:r>
      <w:r w:rsidR="00353D9F" w:rsidRPr="00F93018">
        <w:t>(a)</w:t>
      </w:r>
      <w:r w:rsidRPr="00F93018">
        <w:tab/>
      </w:r>
      <w:r w:rsidR="00353D9F" w:rsidRPr="00F93018">
        <w:t xml:space="preserve">Omit </w:t>
      </w:r>
      <w:r w:rsidR="0066504D" w:rsidRPr="00F93018">
        <w:t>“</w:t>
      </w:r>
      <w:r w:rsidR="00353D9F" w:rsidRPr="00F93018">
        <w:rPr>
          <w:i/>
        </w:rPr>
        <w:t xml:space="preserve">the </w:t>
      </w:r>
      <w:r w:rsidR="00DC7114" w:rsidRPr="00F93018">
        <w:rPr>
          <w:i/>
        </w:rPr>
        <w:t>Repatriation Act 1920</w:t>
      </w:r>
      <w:r w:rsidR="0066504D" w:rsidRPr="00F93018">
        <w:t>”</w:t>
      </w:r>
      <w:r w:rsidR="00353D9F" w:rsidRPr="00F93018">
        <w:t xml:space="preserve">, substitute </w:t>
      </w:r>
      <w:r w:rsidR="0066504D" w:rsidRPr="00F93018">
        <w:t>“</w:t>
      </w:r>
      <w:r w:rsidR="00353D9F" w:rsidRPr="00F93018">
        <w:t xml:space="preserve">the </w:t>
      </w:r>
      <w:r w:rsidR="0066504D" w:rsidRPr="00F93018">
        <w:rPr>
          <w:i/>
        </w:rPr>
        <w:t>Veterans’ Entitlements Act 1986</w:t>
      </w:r>
      <w:r w:rsidR="0066504D" w:rsidRPr="00F93018">
        <w:t>”</w:t>
      </w:r>
      <w:r w:rsidR="00353D9F" w:rsidRPr="00F93018">
        <w:t>.</w:t>
      </w:r>
    </w:p>
    <w:p w:rsidR="00353D9F" w:rsidRPr="00F93018" w:rsidRDefault="00963B4E" w:rsidP="00963B4E">
      <w:pPr>
        <w:pStyle w:val="paragraph"/>
      </w:pPr>
      <w:r w:rsidRPr="00F93018">
        <w:tab/>
      </w:r>
      <w:r w:rsidR="00353D9F" w:rsidRPr="00F93018">
        <w:t>(b)</w:t>
      </w:r>
      <w:r w:rsidRPr="00F93018">
        <w:tab/>
      </w:r>
      <w:r w:rsidR="00353D9F" w:rsidRPr="00F93018">
        <w:t xml:space="preserve">Omit </w:t>
      </w:r>
      <w:r w:rsidR="0066504D" w:rsidRPr="00F93018">
        <w:t>“</w:t>
      </w:r>
      <w:r w:rsidR="00353D9F" w:rsidRPr="00F93018">
        <w:t>Division</w:t>
      </w:r>
      <w:r w:rsidR="00F93018">
        <w:t> </w:t>
      </w:r>
      <w:r w:rsidR="00353D9F" w:rsidRPr="00F93018">
        <w:t>10 of Part</w:t>
      </w:r>
      <w:r w:rsidR="00F93018">
        <w:t> </w:t>
      </w:r>
      <w:r w:rsidR="00353D9F" w:rsidRPr="00F93018">
        <w:t>III</w:t>
      </w:r>
      <w:r w:rsidR="0066504D" w:rsidRPr="00F93018">
        <w:t>”</w:t>
      </w:r>
      <w:r w:rsidR="00353D9F" w:rsidRPr="00F93018">
        <w:t xml:space="preserve">, substitute </w:t>
      </w:r>
      <w:r w:rsidR="0066504D" w:rsidRPr="00F93018">
        <w:t>“</w:t>
      </w:r>
      <w:r w:rsidR="00353D9F" w:rsidRPr="00F93018">
        <w:t>Part</w:t>
      </w:r>
      <w:r w:rsidR="00F93018">
        <w:t> </w:t>
      </w:r>
      <w:r w:rsidR="00353D9F" w:rsidRPr="00F93018">
        <w:t>IV</w:t>
      </w:r>
      <w:r w:rsidR="0066504D" w:rsidRPr="00F93018">
        <w:t>”</w:t>
      </w:r>
      <w:r w:rsidR="00353D9F" w:rsidRPr="00F93018">
        <w:t>.</w:t>
      </w:r>
    </w:p>
    <w:p w:rsidR="00353D9F" w:rsidRPr="00F93018" w:rsidRDefault="00353D9F" w:rsidP="00353D9F">
      <w:pPr>
        <w:pStyle w:val="ItemHead"/>
      </w:pPr>
      <w:r w:rsidRPr="00F93018">
        <w:t>Paragraph 119A(1)(b)</w:t>
      </w:r>
      <w:r w:rsidR="008B47E1" w:rsidRPr="00F93018">
        <w:t>:</w:t>
      </w:r>
    </w:p>
    <w:p w:rsidR="00353D9F" w:rsidRPr="00F93018" w:rsidRDefault="00353D9F" w:rsidP="00353D9F">
      <w:pPr>
        <w:pStyle w:val="Item"/>
      </w:pPr>
      <w:r w:rsidRPr="00F93018">
        <w:t xml:space="preserve">Omit </w:t>
      </w:r>
      <w:r w:rsidR="0066504D" w:rsidRPr="00F93018">
        <w:t>“</w:t>
      </w:r>
      <w:r w:rsidRPr="00F93018">
        <w:t>section</w:t>
      </w:r>
      <w:r w:rsidR="00F93018">
        <w:t> </w:t>
      </w:r>
      <w:r w:rsidRPr="00F93018">
        <w:t>107R</w:t>
      </w:r>
      <w:r w:rsidR="0066504D" w:rsidRPr="00F93018">
        <w:t>”</w:t>
      </w:r>
      <w:r w:rsidRPr="00F93018">
        <w:t xml:space="preserve">, substitute </w:t>
      </w:r>
      <w:r w:rsidR="0066504D" w:rsidRPr="00F93018">
        <w:t>“</w:t>
      </w:r>
      <w:r w:rsidRPr="00F93018">
        <w:t>section</w:t>
      </w:r>
      <w:r w:rsidR="00F93018">
        <w:t> </w:t>
      </w:r>
      <w:r w:rsidRPr="00F93018">
        <w:t>74</w:t>
      </w:r>
      <w:r w:rsidR="0066504D" w:rsidRPr="00F93018">
        <w:t>”</w:t>
      </w:r>
      <w:r w:rsidRPr="00F93018">
        <w:t>.</w:t>
      </w:r>
    </w:p>
    <w:p w:rsidR="00353D9F" w:rsidRPr="00F93018" w:rsidRDefault="00353D9F" w:rsidP="00353D9F">
      <w:pPr>
        <w:pStyle w:val="ItemHead"/>
      </w:pPr>
      <w:r w:rsidRPr="00F93018">
        <w:t>Paragraph 119A(2)(a)</w:t>
      </w:r>
      <w:r w:rsidR="008B47E1" w:rsidRPr="00F93018">
        <w:t>:</w:t>
      </w:r>
    </w:p>
    <w:p w:rsidR="00353D9F" w:rsidRPr="00F93018" w:rsidRDefault="00353D9F" w:rsidP="00353D9F">
      <w:pPr>
        <w:pStyle w:val="Item"/>
      </w:pPr>
      <w:r w:rsidRPr="00F93018">
        <w:t xml:space="preserve">Omit </w:t>
      </w:r>
      <w:r w:rsidR="0066504D" w:rsidRPr="00F93018">
        <w:t>“</w:t>
      </w:r>
      <w:r w:rsidRPr="00F93018">
        <w:t xml:space="preserve">the </w:t>
      </w:r>
      <w:r w:rsidR="00DC7114" w:rsidRPr="00F93018">
        <w:rPr>
          <w:i/>
        </w:rPr>
        <w:t>Repatriation Act 1920</w:t>
      </w:r>
      <w:r w:rsidR="0066504D" w:rsidRPr="00F93018">
        <w:t>”</w:t>
      </w:r>
      <w:r w:rsidRPr="00F93018">
        <w:t xml:space="preserve">, substitute </w:t>
      </w:r>
      <w:r w:rsidR="0066504D" w:rsidRPr="00F93018">
        <w:t>“</w:t>
      </w:r>
      <w:r w:rsidRPr="00F93018">
        <w:t xml:space="preserve">the </w:t>
      </w:r>
      <w:r w:rsidR="0066504D" w:rsidRPr="00F93018">
        <w:rPr>
          <w:i/>
        </w:rPr>
        <w:t>Veterans’ Entitlements Act 1986</w:t>
      </w:r>
      <w:r w:rsidR="0066504D" w:rsidRPr="00F93018">
        <w:t>”</w:t>
      </w:r>
      <w:r w:rsidRPr="00F93018">
        <w:t>.</w:t>
      </w:r>
    </w:p>
    <w:p w:rsidR="00353D9F" w:rsidRPr="00F93018" w:rsidRDefault="00353D9F" w:rsidP="00353D9F">
      <w:pPr>
        <w:pStyle w:val="ItemHead"/>
      </w:pPr>
      <w:r w:rsidRPr="00F93018">
        <w:t>Paragraph 119A(2)(c)</w:t>
      </w:r>
      <w:r w:rsidR="008B47E1" w:rsidRPr="00F93018">
        <w:t>:</w:t>
      </w:r>
    </w:p>
    <w:p w:rsidR="00353D9F" w:rsidRPr="00F93018" w:rsidRDefault="00353D9F" w:rsidP="00353D9F">
      <w:pPr>
        <w:pStyle w:val="Item"/>
      </w:pPr>
      <w:r w:rsidRPr="00F93018">
        <w:t xml:space="preserve">Omit </w:t>
      </w:r>
      <w:r w:rsidR="0066504D" w:rsidRPr="00F93018">
        <w:t>“</w:t>
      </w:r>
      <w:r w:rsidRPr="00F93018">
        <w:t>Division</w:t>
      </w:r>
      <w:r w:rsidR="00F93018">
        <w:t> </w:t>
      </w:r>
      <w:r w:rsidRPr="00F93018">
        <w:t>10 of Part</w:t>
      </w:r>
      <w:r w:rsidR="00F93018">
        <w:t> </w:t>
      </w:r>
      <w:r w:rsidRPr="00F93018">
        <w:t>III</w:t>
      </w:r>
      <w:r w:rsidR="0066504D" w:rsidRPr="00F93018">
        <w:t>”</w:t>
      </w:r>
      <w:r w:rsidRPr="00F93018">
        <w:t xml:space="preserve">, substitute </w:t>
      </w:r>
      <w:r w:rsidR="0066504D" w:rsidRPr="00F93018">
        <w:t>“</w:t>
      </w:r>
      <w:r w:rsidRPr="00F93018">
        <w:t>Part</w:t>
      </w:r>
      <w:r w:rsidR="00F93018">
        <w:t> </w:t>
      </w:r>
      <w:r w:rsidRPr="00F93018">
        <w:t>IV</w:t>
      </w:r>
      <w:r w:rsidR="0066504D" w:rsidRPr="00F93018">
        <w:t>”</w:t>
      </w:r>
      <w:r w:rsidRPr="00F93018">
        <w:t>.</w:t>
      </w:r>
    </w:p>
    <w:p w:rsidR="00353D9F" w:rsidRPr="00F93018" w:rsidRDefault="00353D9F" w:rsidP="00353D9F">
      <w:pPr>
        <w:pStyle w:val="ItemHead"/>
      </w:pPr>
      <w:r w:rsidRPr="00F93018">
        <w:t>Paragraph 119A(2)(d)</w:t>
      </w:r>
      <w:r w:rsidR="008B47E1" w:rsidRPr="00F93018">
        <w:t>:</w:t>
      </w:r>
    </w:p>
    <w:p w:rsidR="00177A76" w:rsidRPr="00F93018" w:rsidRDefault="00353D9F" w:rsidP="00353D9F">
      <w:pPr>
        <w:pStyle w:val="Item"/>
      </w:pPr>
      <w:r w:rsidRPr="00F93018">
        <w:t xml:space="preserve">Omit </w:t>
      </w:r>
      <w:r w:rsidR="0066504D" w:rsidRPr="00F93018">
        <w:t>“</w:t>
      </w:r>
      <w:r w:rsidRPr="00F93018">
        <w:t>section</w:t>
      </w:r>
      <w:r w:rsidR="00F93018">
        <w:t> </w:t>
      </w:r>
      <w:r w:rsidRPr="00F93018">
        <w:t>107R</w:t>
      </w:r>
      <w:r w:rsidR="0066504D" w:rsidRPr="00F93018">
        <w:t>”</w:t>
      </w:r>
      <w:r w:rsidRPr="00F93018">
        <w:t xml:space="preserve">, substitute </w:t>
      </w:r>
      <w:r w:rsidR="0066504D" w:rsidRPr="00F93018">
        <w:t>“</w:t>
      </w:r>
      <w:r w:rsidRPr="00F93018">
        <w:t>section</w:t>
      </w:r>
      <w:r w:rsidR="00F93018">
        <w:t> </w:t>
      </w:r>
      <w:r w:rsidRPr="00F93018">
        <w:t>74</w:t>
      </w:r>
      <w:r w:rsidR="0066504D" w:rsidRPr="00F93018">
        <w:t>”</w:t>
      </w:r>
      <w:r w:rsidRPr="00F93018">
        <w:t>.</w:t>
      </w:r>
    </w:p>
    <w:p w:rsidR="00353D9F" w:rsidRPr="00F93018" w:rsidRDefault="00353D9F" w:rsidP="00353D9F">
      <w:pPr>
        <w:pStyle w:val="ActHead9"/>
      </w:pPr>
      <w:bookmarkStart w:id="78" w:name="_Toc443477121"/>
      <w:r w:rsidRPr="00F93018">
        <w:t>Defence Force Discipline Act 1982</w:t>
      </w:r>
      <w:bookmarkEnd w:id="78"/>
    </w:p>
    <w:p w:rsidR="00353D9F" w:rsidRPr="00F93018" w:rsidRDefault="00353D9F" w:rsidP="00353D9F">
      <w:pPr>
        <w:pStyle w:val="ItemHead"/>
      </w:pPr>
      <w:r w:rsidRPr="00F93018">
        <w:t>Paragraph 3(7)(c)</w:t>
      </w:r>
      <w:r w:rsidR="008B47E1" w:rsidRPr="00F93018">
        <w:t>:</w:t>
      </w:r>
    </w:p>
    <w:p w:rsidR="00353D9F" w:rsidRPr="00F93018" w:rsidRDefault="00353D9F" w:rsidP="00353D9F">
      <w:pPr>
        <w:pStyle w:val="Item"/>
      </w:pPr>
      <w:r w:rsidRPr="00F93018">
        <w:t xml:space="preserve">Omit </w:t>
      </w:r>
      <w:r w:rsidR="0066504D" w:rsidRPr="00F93018">
        <w:t>“</w:t>
      </w:r>
      <w:r w:rsidRPr="00F93018">
        <w:t>Division</w:t>
      </w:r>
      <w:r w:rsidR="00F93018">
        <w:t> </w:t>
      </w:r>
      <w:r w:rsidRPr="00F93018">
        <w:t>10 of Part</w:t>
      </w:r>
      <w:r w:rsidR="00F93018">
        <w:t> </w:t>
      </w:r>
      <w:r w:rsidRPr="00F93018">
        <w:t xml:space="preserve">III of the </w:t>
      </w:r>
      <w:r w:rsidR="00DC7114" w:rsidRPr="00F93018">
        <w:rPr>
          <w:i/>
        </w:rPr>
        <w:t>Repatriation Act 1920</w:t>
      </w:r>
      <w:r w:rsidR="0066504D" w:rsidRPr="00F93018">
        <w:t>”</w:t>
      </w:r>
      <w:r w:rsidRPr="00F93018">
        <w:t xml:space="preserve">, substitute </w:t>
      </w:r>
      <w:r w:rsidR="0066504D" w:rsidRPr="00F93018">
        <w:t>“</w:t>
      </w:r>
      <w:r w:rsidRPr="00F93018">
        <w:t>Part</w:t>
      </w:r>
      <w:r w:rsidR="00F93018">
        <w:t> </w:t>
      </w:r>
      <w:r w:rsidRPr="00F93018">
        <w:t xml:space="preserve">IV of the </w:t>
      </w:r>
      <w:r w:rsidR="0066504D" w:rsidRPr="00F93018">
        <w:rPr>
          <w:i/>
        </w:rPr>
        <w:t>Veterans’ Entitlements Act 1986</w:t>
      </w:r>
      <w:r w:rsidR="0066504D" w:rsidRPr="00F93018">
        <w:t>”</w:t>
      </w:r>
      <w:r w:rsidRPr="00F93018">
        <w:t>.</w:t>
      </w:r>
    </w:p>
    <w:p w:rsidR="00353D9F" w:rsidRPr="00F93018" w:rsidRDefault="00353D9F" w:rsidP="00353D9F">
      <w:pPr>
        <w:pStyle w:val="ActHead9"/>
      </w:pPr>
      <w:bookmarkStart w:id="79" w:name="_Toc443477122"/>
      <w:r w:rsidRPr="00F93018">
        <w:t>Defence Service Homes Act 1918</w:t>
      </w:r>
      <w:bookmarkEnd w:id="79"/>
    </w:p>
    <w:p w:rsidR="00353D9F" w:rsidRPr="00F93018" w:rsidRDefault="009C5488" w:rsidP="00353D9F">
      <w:pPr>
        <w:pStyle w:val="ItemHead"/>
      </w:pPr>
      <w:r w:rsidRPr="00F93018">
        <w:t>Sub</w:t>
      </w:r>
      <w:r w:rsidR="00353D9F" w:rsidRPr="00F93018">
        <w:t>section</w:t>
      </w:r>
      <w:r w:rsidR="00F93018">
        <w:t> </w:t>
      </w:r>
      <w:r w:rsidR="00353D9F" w:rsidRPr="00F93018">
        <w:t>4(1)</w:t>
      </w:r>
      <w:r w:rsidR="00FA70DF" w:rsidRPr="00F93018">
        <w:t xml:space="preserve"> </w:t>
      </w:r>
      <w:r w:rsidR="00353D9F" w:rsidRPr="00F93018">
        <w:t xml:space="preserve">(definition of </w:t>
      </w:r>
      <w:r w:rsidR="00353D9F" w:rsidRPr="00F93018">
        <w:rPr>
          <w:i/>
        </w:rPr>
        <w:t>Australian soldier</w:t>
      </w:r>
      <w:r w:rsidR="00353D9F" w:rsidRPr="00F93018">
        <w:t>)</w:t>
      </w:r>
      <w:r w:rsidR="008B47E1" w:rsidRPr="00F93018">
        <w:t>:</w:t>
      </w:r>
    </w:p>
    <w:p w:rsidR="00353D9F" w:rsidRPr="00F93018" w:rsidRDefault="00353D9F" w:rsidP="00353D9F">
      <w:pPr>
        <w:pStyle w:val="Item"/>
      </w:pPr>
      <w:r w:rsidRPr="00F93018">
        <w:t xml:space="preserve">Omit </w:t>
      </w:r>
      <w:r w:rsidR="00F93018">
        <w:t>paragraph (</w:t>
      </w:r>
      <w:r w:rsidRPr="00F93018">
        <w:t>g) of the definition, substitute the following paragraph:</w:t>
      </w:r>
    </w:p>
    <w:p w:rsidR="00353D9F" w:rsidRPr="00F93018" w:rsidRDefault="00963B4E" w:rsidP="00963B4E">
      <w:pPr>
        <w:pStyle w:val="paragraph"/>
      </w:pPr>
      <w:r w:rsidRPr="00F93018">
        <w:tab/>
      </w:r>
      <w:r w:rsidR="00353D9F" w:rsidRPr="00F93018">
        <w:t>(g)</w:t>
      </w:r>
      <w:r w:rsidRPr="00F93018">
        <w:tab/>
      </w:r>
      <w:r w:rsidR="00353D9F" w:rsidRPr="00F93018">
        <w:t>a person who, as a member of the Defence Force, rendered continuous full</w:t>
      </w:r>
      <w:r w:rsidR="00F93018">
        <w:noBreakHyphen/>
      </w:r>
      <w:r w:rsidR="00353D9F" w:rsidRPr="00F93018">
        <w:t>time service outside Australia</w:t>
      </w:r>
      <w:r w:rsidR="008B47E1" w:rsidRPr="00F93018">
        <w:t>:</w:t>
      </w:r>
    </w:p>
    <w:p w:rsidR="00353D9F" w:rsidRPr="00F93018" w:rsidRDefault="00963B4E" w:rsidP="00963B4E">
      <w:pPr>
        <w:pStyle w:val="paragraphsub"/>
      </w:pPr>
      <w:r w:rsidRPr="00F93018">
        <w:tab/>
      </w:r>
      <w:r w:rsidR="00353D9F" w:rsidRPr="00F93018">
        <w:t>(i)</w:t>
      </w:r>
      <w:r w:rsidRPr="00F93018">
        <w:tab/>
      </w:r>
      <w:r w:rsidR="00353D9F" w:rsidRPr="00F93018">
        <w:t>as a member of a unit of the Defence Force that was allotted for duty; or</w:t>
      </w:r>
    </w:p>
    <w:p w:rsidR="00FA70DF" w:rsidRPr="00F93018" w:rsidRDefault="00963B4E" w:rsidP="00963B4E">
      <w:pPr>
        <w:pStyle w:val="paragraphsub"/>
      </w:pPr>
      <w:r w:rsidRPr="00F93018">
        <w:tab/>
      </w:r>
      <w:r w:rsidR="00353D9F" w:rsidRPr="00F93018">
        <w:t>(ii)</w:t>
      </w:r>
      <w:r w:rsidRPr="00F93018">
        <w:tab/>
      </w:r>
      <w:r w:rsidR="00353D9F" w:rsidRPr="00F93018">
        <w:t>while the person was allotted for duty</w:t>
      </w:r>
      <w:r w:rsidR="00FA70DF" w:rsidRPr="00F93018">
        <w:t>;</w:t>
      </w:r>
    </w:p>
    <w:p w:rsidR="00353D9F" w:rsidRPr="00F93018" w:rsidRDefault="00FA70DF" w:rsidP="00FA70DF">
      <w:pPr>
        <w:pStyle w:val="paragraph"/>
      </w:pPr>
      <w:r w:rsidRPr="00F93018">
        <w:tab/>
      </w:r>
      <w:r w:rsidRPr="00F93018">
        <w:tab/>
      </w:r>
      <w:r w:rsidR="00353D9F" w:rsidRPr="00F93018">
        <w:t>in an operational area described in item</w:t>
      </w:r>
      <w:r w:rsidR="00F93018">
        <w:t> </w:t>
      </w:r>
      <w:r w:rsidR="00353D9F" w:rsidRPr="00F93018">
        <w:t>4, 5, 6, 7 or 8 in Schedule</w:t>
      </w:r>
      <w:r w:rsidR="00F93018">
        <w:t> </w:t>
      </w:r>
      <w:r w:rsidR="00353D9F" w:rsidRPr="00F93018">
        <w:t xml:space="preserve">2 to the </w:t>
      </w:r>
      <w:r w:rsidR="0066504D" w:rsidRPr="00F93018">
        <w:rPr>
          <w:i/>
        </w:rPr>
        <w:t>Veterans’ Entitlements Act 1986</w:t>
      </w:r>
      <w:r w:rsidR="00353D9F" w:rsidRPr="00F93018">
        <w:t xml:space="preserve"> during the period specified in that item;</w:t>
      </w:r>
    </w:p>
    <w:p w:rsidR="00353D9F" w:rsidRPr="00F93018" w:rsidRDefault="00353D9F" w:rsidP="00353D9F">
      <w:pPr>
        <w:pStyle w:val="ItemHead"/>
      </w:pPr>
      <w:r w:rsidRPr="00F93018">
        <w:t>Paragraph 4(2)(a)</w:t>
      </w:r>
      <w:r w:rsidR="008B47E1" w:rsidRPr="00F93018">
        <w:t>:</w:t>
      </w:r>
    </w:p>
    <w:p w:rsidR="00353D9F" w:rsidRPr="00F93018" w:rsidRDefault="00353D9F" w:rsidP="00353D9F">
      <w:pPr>
        <w:pStyle w:val="Item"/>
      </w:pPr>
      <w:r w:rsidRPr="00F93018">
        <w:t xml:space="preserve">Omit </w:t>
      </w:r>
      <w:r w:rsidR="0066504D" w:rsidRPr="00F93018">
        <w:t>“</w:t>
      </w:r>
      <w:r w:rsidRPr="00F93018">
        <w:t xml:space="preserve">the date of commencement of the </w:t>
      </w:r>
      <w:r w:rsidR="00DC7114" w:rsidRPr="00F93018">
        <w:rPr>
          <w:i/>
        </w:rPr>
        <w:t>Repatriation (Far East Strategic Reserve) Act 1956</w:t>
      </w:r>
      <w:r w:rsidR="0066504D" w:rsidRPr="00F93018">
        <w:t>”</w:t>
      </w:r>
      <w:r w:rsidRPr="00F93018">
        <w:t xml:space="preserve">, substitute </w:t>
      </w:r>
      <w:r w:rsidR="0066504D" w:rsidRPr="00F93018">
        <w:t>“</w:t>
      </w:r>
      <w:r w:rsidRPr="00F93018">
        <w:t>1</w:t>
      </w:r>
      <w:r w:rsidR="00F93018">
        <w:t> </w:t>
      </w:r>
      <w:r w:rsidRPr="00F93018">
        <w:t>September 1957</w:t>
      </w:r>
      <w:r w:rsidR="0066504D" w:rsidRPr="00F93018">
        <w:t>”</w:t>
      </w:r>
      <w:r w:rsidRPr="00F93018">
        <w:t>.</w:t>
      </w:r>
    </w:p>
    <w:p w:rsidR="00353D9F" w:rsidRPr="00F93018" w:rsidRDefault="00353D9F" w:rsidP="00353D9F">
      <w:pPr>
        <w:pStyle w:val="ItemHead"/>
      </w:pPr>
      <w:r w:rsidRPr="00F93018">
        <w:t>Paragraph 4(2)(b)</w:t>
      </w:r>
      <w:r w:rsidR="008B47E1" w:rsidRPr="00F93018">
        <w:t>:</w:t>
      </w:r>
    </w:p>
    <w:p w:rsidR="00353D9F" w:rsidRPr="00F93018" w:rsidRDefault="00353D9F" w:rsidP="00353D9F">
      <w:pPr>
        <w:pStyle w:val="Item"/>
      </w:pPr>
      <w:r w:rsidRPr="00F93018">
        <w:t xml:space="preserve">Omit </w:t>
      </w:r>
      <w:r w:rsidR="0066504D" w:rsidRPr="00F93018">
        <w:t>“</w:t>
      </w:r>
      <w:r w:rsidRPr="00F93018">
        <w:t xml:space="preserve">after the commencement of the </w:t>
      </w:r>
      <w:r w:rsidR="00DC7114" w:rsidRPr="00F93018">
        <w:rPr>
          <w:i/>
        </w:rPr>
        <w:t>Repatriation (Far East Strategic Reserve) Act 1956</w:t>
      </w:r>
      <w:r w:rsidRPr="00F93018">
        <w:t xml:space="preserve"> and before the commencement of the </w:t>
      </w:r>
      <w:r w:rsidRPr="00F93018">
        <w:rPr>
          <w:i/>
        </w:rPr>
        <w:t>Repatriation (Special Overseas Service) Act 1962</w:t>
      </w:r>
      <w:r w:rsidR="0066504D" w:rsidRPr="00F93018">
        <w:t>”</w:t>
      </w:r>
      <w:r w:rsidRPr="00F93018">
        <w:t xml:space="preserve">, substitute </w:t>
      </w:r>
      <w:r w:rsidR="0066504D" w:rsidRPr="00F93018">
        <w:t>“</w:t>
      </w:r>
      <w:r w:rsidRPr="00F93018">
        <w:t>after 1</w:t>
      </w:r>
      <w:r w:rsidR="00F93018">
        <w:t> </w:t>
      </w:r>
      <w:r w:rsidRPr="00F93018">
        <w:t>September 1957 and before 28</w:t>
      </w:r>
      <w:r w:rsidR="00F93018">
        <w:t> </w:t>
      </w:r>
      <w:r w:rsidRPr="00F93018">
        <w:t>May 1963</w:t>
      </w:r>
      <w:r w:rsidR="0066504D" w:rsidRPr="00F93018">
        <w:t>”</w:t>
      </w:r>
      <w:r w:rsidRPr="00F93018">
        <w:t>.</w:t>
      </w:r>
    </w:p>
    <w:p w:rsidR="00353D9F" w:rsidRPr="00F93018" w:rsidRDefault="00353D9F" w:rsidP="00353D9F">
      <w:pPr>
        <w:pStyle w:val="ItemHead"/>
      </w:pPr>
      <w:r w:rsidRPr="00F93018">
        <w:t>Paragraph 4(3)(a)</w:t>
      </w:r>
      <w:r w:rsidR="008B47E1" w:rsidRPr="00F93018">
        <w:t>:</w:t>
      </w:r>
    </w:p>
    <w:p w:rsidR="00353D9F" w:rsidRPr="00F93018" w:rsidRDefault="00353D9F" w:rsidP="00353D9F">
      <w:pPr>
        <w:pStyle w:val="Item"/>
      </w:pPr>
      <w:r w:rsidRPr="00F93018">
        <w:t>Omit the paragraph, substitute the following paragraph:</w:t>
      </w:r>
    </w:p>
    <w:p w:rsidR="00353D9F" w:rsidRPr="00F93018" w:rsidRDefault="00963B4E" w:rsidP="00963B4E">
      <w:pPr>
        <w:pStyle w:val="paragraph"/>
      </w:pPr>
      <w:r w:rsidRPr="00F93018">
        <w:tab/>
      </w:r>
      <w:r w:rsidR="00353D9F" w:rsidRPr="00F93018">
        <w:t>(a)</w:t>
      </w:r>
      <w:r w:rsidRPr="00F93018">
        <w:tab/>
      </w:r>
      <w:r w:rsidR="00353D9F" w:rsidRPr="00F93018">
        <w:t xml:space="preserve">a person described in </w:t>
      </w:r>
      <w:r w:rsidR="00F93018">
        <w:t>paragraph (</w:t>
      </w:r>
      <w:r w:rsidR="00353D9F" w:rsidRPr="00F93018">
        <w:t xml:space="preserve">g) of the definition of </w:t>
      </w:r>
      <w:r w:rsidR="00353D9F" w:rsidRPr="00F93018">
        <w:rPr>
          <w:b/>
          <w:i/>
        </w:rPr>
        <w:t>Australian</w:t>
      </w:r>
      <w:r w:rsidRPr="00F93018">
        <w:rPr>
          <w:b/>
          <w:i/>
        </w:rPr>
        <w:t xml:space="preserve"> </w:t>
      </w:r>
      <w:r w:rsidR="00353D9F" w:rsidRPr="00F93018">
        <w:rPr>
          <w:b/>
          <w:i/>
        </w:rPr>
        <w:t>soldier</w:t>
      </w:r>
      <w:r w:rsidR="00353D9F" w:rsidRPr="00F93018">
        <w:t xml:space="preserve"> in </w:t>
      </w:r>
      <w:r w:rsidR="009C5488" w:rsidRPr="00F93018">
        <w:t>sub</w:t>
      </w:r>
      <w:r w:rsidR="00353D9F" w:rsidRPr="00F93018">
        <w:t>section</w:t>
      </w:r>
      <w:r w:rsidR="00F93018">
        <w:t> </w:t>
      </w:r>
      <w:r w:rsidR="00353D9F" w:rsidRPr="00F93018">
        <w:t>4(1); or</w:t>
      </w:r>
    </w:p>
    <w:p w:rsidR="00353D9F" w:rsidRPr="00F93018" w:rsidRDefault="009C5488" w:rsidP="00353D9F">
      <w:pPr>
        <w:pStyle w:val="ItemHead"/>
      </w:pPr>
      <w:r w:rsidRPr="00F93018">
        <w:t>Sub</w:t>
      </w:r>
      <w:r w:rsidR="00353D9F" w:rsidRPr="00F93018">
        <w:t>section</w:t>
      </w:r>
      <w:r w:rsidR="00F93018">
        <w:t> </w:t>
      </w:r>
      <w:r w:rsidR="00353D9F" w:rsidRPr="00F93018">
        <w:t>20(4)</w:t>
      </w:r>
      <w:r w:rsidR="008B47E1" w:rsidRPr="00F93018">
        <w:t>:</w:t>
      </w:r>
    </w:p>
    <w:p w:rsidR="00353D9F" w:rsidRPr="00F93018" w:rsidRDefault="00353D9F" w:rsidP="00353D9F">
      <w:pPr>
        <w:pStyle w:val="Item"/>
      </w:pPr>
      <w:r w:rsidRPr="00F93018">
        <w:t xml:space="preserve">Omit </w:t>
      </w:r>
      <w:r w:rsidR="0066504D" w:rsidRPr="00F93018">
        <w:t>“</w:t>
      </w:r>
      <w:r w:rsidRPr="00F93018">
        <w:t xml:space="preserve">who is a person entitled to the special rate of pension payable under the first paragraph of the Second Schedule of the </w:t>
      </w:r>
      <w:r w:rsidRPr="00F93018">
        <w:rPr>
          <w:i/>
        </w:rPr>
        <w:t>Repatriation Act 1920</w:t>
      </w:r>
      <w:r w:rsidR="008B47E1" w:rsidRPr="00F93018">
        <w:rPr>
          <w:i/>
        </w:rPr>
        <w:t>–</w:t>
      </w:r>
      <w:r w:rsidRPr="00F93018">
        <w:rPr>
          <w:i/>
        </w:rPr>
        <w:t>1973</w:t>
      </w:r>
      <w:r w:rsidR="0066504D" w:rsidRPr="00F93018">
        <w:t>”</w:t>
      </w:r>
      <w:r w:rsidRPr="00F93018">
        <w:t xml:space="preserve">, substitute </w:t>
      </w:r>
      <w:r w:rsidR="0066504D" w:rsidRPr="00F93018">
        <w:t>“</w:t>
      </w:r>
      <w:r w:rsidRPr="00F93018">
        <w:t>who is in receipt of, or is eligible to receive, a pension under Part</w:t>
      </w:r>
      <w:r w:rsidR="00F93018">
        <w:t> </w:t>
      </w:r>
      <w:r w:rsidRPr="00F93018">
        <w:t xml:space="preserve">II of the </w:t>
      </w:r>
      <w:r w:rsidR="0066504D" w:rsidRPr="00F93018">
        <w:rPr>
          <w:i/>
        </w:rPr>
        <w:t>Veterans’ Entitlements Act 1986</w:t>
      </w:r>
      <w:r w:rsidRPr="00F93018">
        <w:t xml:space="preserve"> and is a person to whom section</w:t>
      </w:r>
      <w:r w:rsidR="00F93018">
        <w:t> </w:t>
      </w:r>
      <w:r w:rsidRPr="00F93018">
        <w:t>24 of that Act applies</w:t>
      </w:r>
      <w:r w:rsidR="0066504D" w:rsidRPr="00F93018">
        <w:t>”</w:t>
      </w:r>
      <w:r w:rsidRPr="00F93018">
        <w:t>.</w:t>
      </w:r>
    </w:p>
    <w:p w:rsidR="00353D9F" w:rsidRPr="00F93018" w:rsidRDefault="00353D9F" w:rsidP="00353D9F">
      <w:pPr>
        <w:pStyle w:val="ActHead9"/>
      </w:pPr>
      <w:bookmarkStart w:id="80" w:name="_Toc443477123"/>
      <w:r w:rsidRPr="00F93018">
        <w:t>Health Insurance Act 1973</w:t>
      </w:r>
      <w:bookmarkEnd w:id="80"/>
    </w:p>
    <w:p w:rsidR="00353D9F" w:rsidRPr="00F93018" w:rsidRDefault="00353D9F" w:rsidP="00353D9F">
      <w:pPr>
        <w:pStyle w:val="ItemHead"/>
      </w:pPr>
      <w:r w:rsidRPr="00F93018">
        <w:t>Paragraph 3(10)(b)</w:t>
      </w:r>
      <w:r w:rsidR="008B47E1" w:rsidRPr="00F93018">
        <w:t>:</w:t>
      </w:r>
    </w:p>
    <w:p w:rsidR="00353D9F" w:rsidRPr="00F93018" w:rsidRDefault="00353D9F" w:rsidP="00353D9F">
      <w:pPr>
        <w:pStyle w:val="Item"/>
      </w:pPr>
      <w:r w:rsidRPr="00F93018">
        <w:t>Omit the paragraph, substitute the following paragraph:</w:t>
      </w:r>
    </w:p>
    <w:p w:rsidR="00353D9F" w:rsidRPr="00F93018" w:rsidRDefault="00963B4E" w:rsidP="00963B4E">
      <w:pPr>
        <w:pStyle w:val="paragraph"/>
      </w:pPr>
      <w:r w:rsidRPr="00F93018">
        <w:tab/>
      </w:r>
      <w:r w:rsidR="00353D9F" w:rsidRPr="00F93018">
        <w:t>(b)</w:t>
      </w:r>
      <w:r w:rsidRPr="00F93018">
        <w:tab/>
      </w:r>
      <w:r w:rsidR="00353D9F" w:rsidRPr="00F93018">
        <w:t>a service pension, a wife</w:t>
      </w:r>
      <w:r w:rsidR="0066504D" w:rsidRPr="00F93018">
        <w:t>’</w:t>
      </w:r>
      <w:r w:rsidR="00353D9F" w:rsidRPr="00F93018">
        <w:t>s service pension or a carer</w:t>
      </w:r>
      <w:r w:rsidR="0066504D" w:rsidRPr="00F93018">
        <w:t>’</w:t>
      </w:r>
      <w:r w:rsidR="00353D9F" w:rsidRPr="00F93018">
        <w:t xml:space="preserve">s service pension under the </w:t>
      </w:r>
      <w:r w:rsidR="0066504D" w:rsidRPr="00F93018">
        <w:rPr>
          <w:i/>
        </w:rPr>
        <w:t>Veterans’ Entitlements Act 1986</w:t>
      </w:r>
      <w:r w:rsidR="00353D9F" w:rsidRPr="00F93018">
        <w:t>; or</w:t>
      </w:r>
    </w:p>
    <w:p w:rsidR="00353D9F" w:rsidRPr="00F93018" w:rsidRDefault="00353D9F" w:rsidP="00353D9F">
      <w:pPr>
        <w:pStyle w:val="ItemHead"/>
      </w:pPr>
      <w:r w:rsidRPr="00F93018">
        <w:t>Paragraph 5B</w:t>
      </w:r>
      <w:r w:rsidR="00077213" w:rsidRPr="00F93018">
        <w:t>(</w:t>
      </w:r>
      <w:r w:rsidRPr="00F93018">
        <w:t xml:space="preserve">12) (definition of </w:t>
      </w:r>
      <w:r w:rsidRPr="00F93018">
        <w:rPr>
          <w:i/>
        </w:rPr>
        <w:t>income</w:t>
      </w:r>
      <w:r w:rsidRPr="00F93018">
        <w:t>)</w:t>
      </w:r>
      <w:r w:rsidR="008B47E1" w:rsidRPr="00F93018">
        <w:t>:</w:t>
      </w:r>
    </w:p>
    <w:p w:rsidR="00353D9F" w:rsidRPr="00F93018" w:rsidRDefault="00353D9F" w:rsidP="00353D9F">
      <w:pPr>
        <w:pStyle w:val="Item"/>
      </w:pPr>
      <w:r w:rsidRPr="00F93018">
        <w:t xml:space="preserve">Omit </w:t>
      </w:r>
      <w:r w:rsidR="00F93018">
        <w:t>paragraph (</w:t>
      </w:r>
      <w:r w:rsidRPr="00F93018">
        <w:t>b), substitute the following definition:</w:t>
      </w:r>
    </w:p>
    <w:p w:rsidR="00353D9F" w:rsidRPr="00F93018" w:rsidRDefault="00963B4E" w:rsidP="00963B4E">
      <w:pPr>
        <w:pStyle w:val="paragraph"/>
      </w:pPr>
      <w:r w:rsidRPr="00F93018">
        <w:tab/>
      </w:r>
      <w:r w:rsidR="00353D9F" w:rsidRPr="00F93018">
        <w:t>(b)</w:t>
      </w:r>
      <w:r w:rsidRPr="00F93018">
        <w:tab/>
      </w:r>
      <w:r w:rsidR="00353D9F" w:rsidRPr="00F93018">
        <w:t xml:space="preserve">a pension payable under the </w:t>
      </w:r>
      <w:r w:rsidR="0066504D" w:rsidRPr="00F93018">
        <w:rPr>
          <w:i/>
        </w:rPr>
        <w:t>Veterans’ Entitlements Act 1986</w:t>
      </w:r>
      <w:r w:rsidR="00353D9F" w:rsidRPr="00F93018">
        <w:t>;</w:t>
      </w:r>
    </w:p>
    <w:p w:rsidR="00353D9F" w:rsidRPr="00F93018" w:rsidRDefault="00353D9F" w:rsidP="00353D9F">
      <w:pPr>
        <w:pStyle w:val="ActHead9"/>
      </w:pPr>
      <w:bookmarkStart w:id="81" w:name="_Toc443477124"/>
      <w:r w:rsidRPr="00F93018">
        <w:t>Income Tax (Rates) Act 1982</w:t>
      </w:r>
      <w:bookmarkEnd w:id="81"/>
    </w:p>
    <w:p w:rsidR="00353D9F" w:rsidRPr="00F93018" w:rsidRDefault="009C5488" w:rsidP="00732DFC">
      <w:pPr>
        <w:pStyle w:val="ItemHead"/>
      </w:pPr>
      <w:r w:rsidRPr="00F93018">
        <w:t>Sub</w:t>
      </w:r>
      <w:r w:rsidR="00353D9F" w:rsidRPr="00F93018">
        <w:t>section</w:t>
      </w:r>
      <w:r w:rsidR="00F93018">
        <w:t> </w:t>
      </w:r>
      <w:r w:rsidR="00353D9F" w:rsidRPr="00F93018">
        <w:t xml:space="preserve">3(1) (definition of </w:t>
      </w:r>
      <w:r w:rsidR="00353D9F" w:rsidRPr="00F93018">
        <w:rPr>
          <w:i/>
        </w:rPr>
        <w:t>prescribed non</w:t>
      </w:r>
      <w:r w:rsidR="00F93018">
        <w:rPr>
          <w:i/>
        </w:rPr>
        <w:noBreakHyphen/>
      </w:r>
      <w:r w:rsidR="00353D9F" w:rsidRPr="00F93018">
        <w:rPr>
          <w:i/>
        </w:rPr>
        <w:t>resident</w:t>
      </w:r>
      <w:r w:rsidR="00353D9F" w:rsidRPr="00F93018">
        <w:t>)</w:t>
      </w:r>
      <w:r w:rsidR="008B47E1" w:rsidRPr="00F93018">
        <w:t>:</w:t>
      </w:r>
    </w:p>
    <w:p w:rsidR="00353D9F" w:rsidRPr="00F93018" w:rsidRDefault="00353D9F" w:rsidP="00353D9F">
      <w:pPr>
        <w:pStyle w:val="Item"/>
      </w:pPr>
      <w:r w:rsidRPr="00F93018">
        <w:t xml:space="preserve">Omit </w:t>
      </w:r>
      <w:r w:rsidR="00F93018">
        <w:t>subparagraphs (</w:t>
      </w:r>
      <w:r w:rsidRPr="00F93018">
        <w:t xml:space="preserve">b)(i) to (vi) (inclusive), substitute the following </w:t>
      </w:r>
      <w:r w:rsidR="009C5488" w:rsidRPr="00F93018">
        <w:t>sub</w:t>
      </w:r>
      <w:r w:rsidRPr="00F93018">
        <w:t>paragraphs:</w:t>
      </w:r>
    </w:p>
    <w:p w:rsidR="00353D9F" w:rsidRPr="00F93018" w:rsidRDefault="00963B4E" w:rsidP="00963B4E">
      <w:pPr>
        <w:pStyle w:val="paragraphsub"/>
      </w:pPr>
      <w:r w:rsidRPr="00F93018">
        <w:tab/>
      </w:r>
      <w:r w:rsidR="00125C35" w:rsidRPr="00F93018">
        <w:t>(</w:t>
      </w:r>
      <w:r w:rsidR="00353D9F" w:rsidRPr="00F93018">
        <w:t>i)</w:t>
      </w:r>
      <w:r w:rsidRPr="00F93018">
        <w:tab/>
      </w:r>
      <w:r w:rsidR="00353D9F" w:rsidRPr="00F93018">
        <w:t xml:space="preserve">the </w:t>
      </w:r>
      <w:r w:rsidR="0066504D" w:rsidRPr="00F93018">
        <w:rPr>
          <w:i/>
        </w:rPr>
        <w:t>Veterans’ Entitlements Act 1986</w:t>
      </w:r>
      <w:r w:rsidR="00353D9F" w:rsidRPr="00F93018">
        <w:t>;</w:t>
      </w:r>
    </w:p>
    <w:p w:rsidR="00353D9F" w:rsidRPr="00F93018" w:rsidRDefault="00963B4E" w:rsidP="00963B4E">
      <w:pPr>
        <w:pStyle w:val="paragraphsub"/>
      </w:pPr>
      <w:r w:rsidRPr="00F93018">
        <w:tab/>
      </w:r>
      <w:r w:rsidR="00353D9F" w:rsidRPr="00F93018">
        <w:t>(ii)</w:t>
      </w:r>
      <w:r w:rsidRPr="00F93018">
        <w:tab/>
      </w:r>
      <w:r w:rsidR="009C5488" w:rsidRPr="00F93018">
        <w:t>sub</w:t>
      </w:r>
      <w:r w:rsidR="00353D9F" w:rsidRPr="00F93018">
        <w:t>section</w:t>
      </w:r>
      <w:r w:rsidR="00F93018">
        <w:t> </w:t>
      </w:r>
      <w:r w:rsidR="00353D9F" w:rsidRPr="00F93018">
        <w:t xml:space="preserve">4(6) of the </w:t>
      </w:r>
      <w:r w:rsidR="00353D9F" w:rsidRPr="00F93018">
        <w:rPr>
          <w:i/>
        </w:rPr>
        <w:t>Veterans</w:t>
      </w:r>
      <w:r w:rsidR="0066504D" w:rsidRPr="00F93018">
        <w:rPr>
          <w:i/>
        </w:rPr>
        <w:t>’</w:t>
      </w:r>
      <w:r w:rsidR="00353D9F" w:rsidRPr="00F93018">
        <w:rPr>
          <w:i/>
        </w:rPr>
        <w:t xml:space="preserve"> Entitlements (Transitional Provisions and Consequential Amendments) Act 1986</w:t>
      </w:r>
      <w:r w:rsidR="00353D9F" w:rsidRPr="00F93018">
        <w:t>;</w:t>
      </w:r>
    </w:p>
    <w:p w:rsidR="00353D9F" w:rsidRPr="00F93018" w:rsidRDefault="00963B4E" w:rsidP="00963B4E">
      <w:pPr>
        <w:pStyle w:val="paragraphsub"/>
      </w:pPr>
      <w:r w:rsidRPr="00F93018">
        <w:tab/>
      </w:r>
      <w:r w:rsidR="00353D9F" w:rsidRPr="00F93018">
        <w:t>(iii)</w:t>
      </w:r>
      <w:r w:rsidRPr="00F93018">
        <w:tab/>
      </w:r>
      <w:r w:rsidR="00353D9F" w:rsidRPr="00F93018">
        <w:t xml:space="preserve">the </w:t>
      </w:r>
      <w:r w:rsidR="0066504D" w:rsidRPr="00F93018">
        <w:rPr>
          <w:i/>
        </w:rPr>
        <w:t>Social Security Act 1947</w:t>
      </w:r>
      <w:r w:rsidR="00353D9F" w:rsidRPr="00F93018">
        <w:t>; or</w:t>
      </w:r>
    </w:p>
    <w:p w:rsidR="00353D9F" w:rsidRPr="00F93018" w:rsidRDefault="00963B4E" w:rsidP="00963B4E">
      <w:pPr>
        <w:pStyle w:val="paragraphsub"/>
      </w:pPr>
      <w:r w:rsidRPr="00F93018">
        <w:tab/>
      </w:r>
      <w:r w:rsidR="00353D9F" w:rsidRPr="00F93018">
        <w:t>(iv)</w:t>
      </w:r>
      <w:r w:rsidRPr="00F93018">
        <w:tab/>
      </w:r>
      <w:r w:rsidR="00353D9F" w:rsidRPr="00F93018">
        <w:t xml:space="preserve">the </w:t>
      </w:r>
      <w:r w:rsidR="00353D9F" w:rsidRPr="00F93018">
        <w:rPr>
          <w:i/>
        </w:rPr>
        <w:t>Tuberculosis Act 1948</w:t>
      </w:r>
      <w:r w:rsidR="00077213" w:rsidRPr="00F93018">
        <w:t>;</w:t>
      </w:r>
    </w:p>
    <w:p w:rsidR="00353D9F" w:rsidRPr="00F93018" w:rsidRDefault="00353D9F" w:rsidP="00732DFC">
      <w:pPr>
        <w:pStyle w:val="ActHead9"/>
      </w:pPr>
      <w:bookmarkStart w:id="82" w:name="_Toc443477125"/>
      <w:r w:rsidRPr="00F93018">
        <w:t>National Health Act 1953</w:t>
      </w:r>
      <w:bookmarkEnd w:id="82"/>
    </w:p>
    <w:p w:rsidR="00353D9F" w:rsidRPr="00F93018" w:rsidRDefault="009C5488" w:rsidP="00732DFC">
      <w:pPr>
        <w:pStyle w:val="ItemHead"/>
      </w:pPr>
      <w:r w:rsidRPr="00F93018">
        <w:t>Sub</w:t>
      </w:r>
      <w:r w:rsidR="00353D9F" w:rsidRPr="00F93018">
        <w:t>section</w:t>
      </w:r>
      <w:r w:rsidR="00F93018">
        <w:t> </w:t>
      </w:r>
      <w:r w:rsidR="00353D9F" w:rsidRPr="00F93018">
        <w:t>4(1)</w:t>
      </w:r>
      <w:r w:rsidR="00077213" w:rsidRPr="00F93018">
        <w:t xml:space="preserve"> </w:t>
      </w:r>
      <w:r w:rsidR="00353D9F" w:rsidRPr="00F93018">
        <w:t xml:space="preserve">(definition of </w:t>
      </w:r>
      <w:r w:rsidR="00353D9F" w:rsidRPr="00F93018">
        <w:rPr>
          <w:i/>
        </w:rPr>
        <w:t>pensioner</w:t>
      </w:r>
      <w:r w:rsidR="00353D9F" w:rsidRPr="00F93018">
        <w:t>)</w:t>
      </w:r>
      <w:r w:rsidR="008B47E1" w:rsidRPr="00F93018">
        <w:t>:</w:t>
      </w:r>
    </w:p>
    <w:p w:rsidR="00353D9F" w:rsidRPr="00F93018" w:rsidRDefault="00353D9F" w:rsidP="00353D9F">
      <w:pPr>
        <w:pStyle w:val="Item"/>
      </w:pPr>
      <w:r w:rsidRPr="00F93018">
        <w:t xml:space="preserve">Omit </w:t>
      </w:r>
      <w:r w:rsidR="00F93018">
        <w:t>paragraph (</w:t>
      </w:r>
      <w:r w:rsidRPr="00F93018">
        <w:t>b), substitute the following paragraph:</w:t>
      </w:r>
    </w:p>
    <w:p w:rsidR="00353D9F" w:rsidRPr="00F93018" w:rsidRDefault="00963B4E" w:rsidP="00963B4E">
      <w:pPr>
        <w:pStyle w:val="paragraph"/>
      </w:pPr>
      <w:r w:rsidRPr="00F93018">
        <w:tab/>
      </w:r>
      <w:r w:rsidR="00353D9F" w:rsidRPr="00F93018">
        <w:t>(b)</w:t>
      </w:r>
      <w:r w:rsidRPr="00F93018">
        <w:tab/>
      </w:r>
      <w:r w:rsidR="00353D9F" w:rsidRPr="00F93018">
        <w:t>a person to whom, or in respect of whom, there is being paid a</w:t>
      </w:r>
      <w:r w:rsidR="00732DFC" w:rsidRPr="00F93018">
        <w:t xml:space="preserve"> </w:t>
      </w:r>
      <w:r w:rsidR="00353D9F" w:rsidRPr="00F93018">
        <w:t>service</w:t>
      </w:r>
      <w:r w:rsidR="00732DFC" w:rsidRPr="00F93018">
        <w:t xml:space="preserve"> </w:t>
      </w:r>
      <w:r w:rsidR="00353D9F" w:rsidRPr="00F93018">
        <w:t>pension, a wife</w:t>
      </w:r>
      <w:r w:rsidR="0066504D" w:rsidRPr="00F93018">
        <w:t>’</w:t>
      </w:r>
      <w:r w:rsidR="00353D9F" w:rsidRPr="00F93018">
        <w:t>s service pension or a carer</w:t>
      </w:r>
      <w:r w:rsidR="0066504D" w:rsidRPr="00F93018">
        <w:t>’</w:t>
      </w:r>
      <w:r w:rsidR="00353D9F" w:rsidRPr="00F93018">
        <w:t>s service pension under Part</w:t>
      </w:r>
      <w:r w:rsidR="00F93018">
        <w:t> </w:t>
      </w:r>
      <w:r w:rsidR="00353D9F" w:rsidRPr="00F93018">
        <w:t>III</w:t>
      </w:r>
      <w:r w:rsidR="00732DFC" w:rsidRPr="00F93018">
        <w:t xml:space="preserve"> </w:t>
      </w:r>
      <w:r w:rsidR="00353D9F" w:rsidRPr="00F93018">
        <w:t xml:space="preserve">of the </w:t>
      </w:r>
      <w:r w:rsidR="0066504D" w:rsidRPr="00F93018">
        <w:rPr>
          <w:i/>
        </w:rPr>
        <w:t>Veterans’ Entitlements Act 1986</w:t>
      </w:r>
      <w:r w:rsidR="00353D9F" w:rsidRPr="00F93018">
        <w:t>, other than such a person who is a</w:t>
      </w:r>
      <w:r w:rsidR="00732DFC" w:rsidRPr="00F93018">
        <w:t xml:space="preserve"> </w:t>
      </w:r>
      <w:r w:rsidR="00353D9F" w:rsidRPr="00F93018">
        <w:t>prescribed person within the meaning of section</w:t>
      </w:r>
      <w:r w:rsidR="00F93018">
        <w:t> </w:t>
      </w:r>
      <w:r w:rsidR="00353D9F" w:rsidRPr="00F93018">
        <w:t>82 of that Act; or</w:t>
      </w:r>
    </w:p>
    <w:p w:rsidR="00353D9F" w:rsidRPr="00F93018" w:rsidRDefault="009C5488" w:rsidP="00732DFC">
      <w:pPr>
        <w:pStyle w:val="ItemHead"/>
      </w:pPr>
      <w:r w:rsidRPr="00F93018">
        <w:t>Sub</w:t>
      </w:r>
      <w:r w:rsidR="00353D9F" w:rsidRPr="00F93018">
        <w:t>section</w:t>
      </w:r>
      <w:r w:rsidR="00F93018">
        <w:t> </w:t>
      </w:r>
      <w:r w:rsidR="00353D9F" w:rsidRPr="00F93018">
        <w:t xml:space="preserve">4(1) (definition of </w:t>
      </w:r>
      <w:r w:rsidR="00353D9F" w:rsidRPr="00F93018">
        <w:rPr>
          <w:i/>
        </w:rPr>
        <w:t>Repatriation nursing home patient)</w:t>
      </w:r>
      <w:r w:rsidR="008B47E1" w:rsidRPr="00F93018">
        <w:t>:</w:t>
      </w:r>
    </w:p>
    <w:p w:rsidR="00353D9F" w:rsidRPr="00F93018" w:rsidRDefault="00353D9F" w:rsidP="00353D9F">
      <w:pPr>
        <w:pStyle w:val="Item"/>
      </w:pPr>
      <w:r w:rsidRPr="00F93018">
        <w:t>Omit the definition, substitute the following definition:</w:t>
      </w:r>
    </w:p>
    <w:p w:rsidR="00353D9F" w:rsidRPr="00F93018" w:rsidRDefault="00353D9F" w:rsidP="00963B4E">
      <w:pPr>
        <w:pStyle w:val="Definition"/>
      </w:pPr>
      <w:r w:rsidRPr="00F93018">
        <w:rPr>
          <w:b/>
          <w:i/>
        </w:rPr>
        <w:t>Rep</w:t>
      </w:r>
      <w:r w:rsidR="00732DFC" w:rsidRPr="00F93018">
        <w:rPr>
          <w:b/>
          <w:i/>
        </w:rPr>
        <w:t>atriation nursing home patient</w:t>
      </w:r>
      <w:r w:rsidR="00732DFC" w:rsidRPr="00F93018">
        <w:t xml:space="preserve"> </w:t>
      </w:r>
      <w:r w:rsidRPr="00F93018">
        <w:t>means a patient who is receiving</w:t>
      </w:r>
      <w:r w:rsidR="00732DFC" w:rsidRPr="00F93018">
        <w:t xml:space="preserve"> </w:t>
      </w:r>
      <w:r w:rsidRPr="00F93018">
        <w:t>nursing home care in an approved nursing home in accordance with arrangements</w:t>
      </w:r>
      <w:r w:rsidR="00732DFC" w:rsidRPr="00F93018">
        <w:t xml:space="preserve"> </w:t>
      </w:r>
      <w:r w:rsidRPr="00F93018">
        <w:t>entered into</w:t>
      </w:r>
      <w:r w:rsidR="008B47E1" w:rsidRPr="00F93018">
        <w:t>:</w:t>
      </w:r>
    </w:p>
    <w:p w:rsidR="00353D9F" w:rsidRPr="00F93018" w:rsidRDefault="00963B4E" w:rsidP="00963B4E">
      <w:pPr>
        <w:pStyle w:val="paragraph"/>
      </w:pPr>
      <w:r w:rsidRPr="00F93018">
        <w:tab/>
      </w:r>
      <w:r w:rsidR="00353D9F" w:rsidRPr="00F93018">
        <w:t>(a)</w:t>
      </w:r>
      <w:r w:rsidRPr="00F93018">
        <w:tab/>
      </w:r>
      <w:r w:rsidR="00353D9F" w:rsidRPr="00F93018">
        <w:t>under paragraph</w:t>
      </w:r>
      <w:r w:rsidR="00F93018">
        <w:t> </w:t>
      </w:r>
      <w:r w:rsidR="00353D9F" w:rsidRPr="00F93018">
        <w:t xml:space="preserve">89(1)(b) or (c) of the </w:t>
      </w:r>
      <w:r w:rsidR="0066504D" w:rsidRPr="00F93018">
        <w:rPr>
          <w:i/>
        </w:rPr>
        <w:t>Veterans’ Entitlements Act 1986</w:t>
      </w:r>
      <w:r w:rsidR="00353D9F" w:rsidRPr="00F93018">
        <w:t>; or</w:t>
      </w:r>
    </w:p>
    <w:p w:rsidR="00353D9F" w:rsidRPr="00F93018" w:rsidRDefault="00963B4E" w:rsidP="00963B4E">
      <w:pPr>
        <w:pStyle w:val="paragraph"/>
      </w:pPr>
      <w:r w:rsidRPr="00F93018">
        <w:tab/>
      </w:r>
      <w:r w:rsidR="00353D9F" w:rsidRPr="00F93018">
        <w:t>(b)</w:t>
      </w:r>
      <w:r w:rsidRPr="00F93018">
        <w:tab/>
      </w:r>
      <w:r w:rsidR="00353D9F" w:rsidRPr="00F93018">
        <w:t>in pursuance of regulations in force under the S</w:t>
      </w:r>
      <w:r w:rsidR="00353D9F" w:rsidRPr="00F93018">
        <w:rPr>
          <w:i/>
        </w:rPr>
        <w:t>eamen</w:t>
      </w:r>
      <w:r w:rsidR="0066504D" w:rsidRPr="00F93018">
        <w:rPr>
          <w:i/>
        </w:rPr>
        <w:t>’</w:t>
      </w:r>
      <w:r w:rsidR="00353D9F" w:rsidRPr="00F93018">
        <w:rPr>
          <w:i/>
        </w:rPr>
        <w:t>s War</w:t>
      </w:r>
      <w:r w:rsidR="00732DFC" w:rsidRPr="00F93018">
        <w:rPr>
          <w:i/>
        </w:rPr>
        <w:t xml:space="preserve"> </w:t>
      </w:r>
      <w:r w:rsidR="00353D9F" w:rsidRPr="00F93018">
        <w:rPr>
          <w:i/>
        </w:rPr>
        <w:t>Pensions</w:t>
      </w:r>
      <w:r w:rsidR="00732DFC" w:rsidRPr="00F93018">
        <w:rPr>
          <w:i/>
        </w:rPr>
        <w:t xml:space="preserve"> </w:t>
      </w:r>
      <w:r w:rsidR="00353D9F" w:rsidRPr="00F93018">
        <w:rPr>
          <w:i/>
        </w:rPr>
        <w:t>and Allowances Act 1940</w:t>
      </w:r>
      <w:r w:rsidR="006F4AAB" w:rsidRPr="00F93018">
        <w:t>.</w:t>
      </w:r>
    </w:p>
    <w:p w:rsidR="00353D9F" w:rsidRPr="00F93018" w:rsidRDefault="00353D9F" w:rsidP="00732DFC">
      <w:pPr>
        <w:pStyle w:val="ItemHead"/>
      </w:pPr>
      <w:r w:rsidRPr="00F93018">
        <w:t>Paragraph 4(3</w:t>
      </w:r>
      <w:r w:rsidR="00790FDC" w:rsidRPr="00F93018">
        <w:t>)</w:t>
      </w:r>
      <w:r w:rsidRPr="00F93018">
        <w:t>(b)</w:t>
      </w:r>
      <w:r w:rsidR="008B47E1" w:rsidRPr="00F93018">
        <w:t>:</w:t>
      </w:r>
    </w:p>
    <w:p w:rsidR="00353D9F" w:rsidRPr="00F93018" w:rsidRDefault="00353D9F" w:rsidP="00353D9F">
      <w:pPr>
        <w:pStyle w:val="Item"/>
      </w:pPr>
      <w:r w:rsidRPr="00F93018">
        <w:t>Omit the paragraph, substitute the following paragraph:</w:t>
      </w:r>
    </w:p>
    <w:p w:rsidR="00353D9F" w:rsidRPr="00F93018" w:rsidRDefault="00963B4E" w:rsidP="00963B4E">
      <w:pPr>
        <w:pStyle w:val="paragraph"/>
      </w:pPr>
      <w:r w:rsidRPr="00F93018">
        <w:tab/>
      </w:r>
      <w:r w:rsidR="00353D9F" w:rsidRPr="00F93018">
        <w:t>(b)</w:t>
      </w:r>
      <w:r w:rsidRPr="00F93018">
        <w:tab/>
      </w:r>
      <w:r w:rsidR="00353D9F" w:rsidRPr="00F93018">
        <w:t>a service pension, a wife</w:t>
      </w:r>
      <w:r w:rsidR="0066504D" w:rsidRPr="00F93018">
        <w:t>’</w:t>
      </w:r>
      <w:r w:rsidR="00353D9F" w:rsidRPr="00F93018">
        <w:t>s service pension or a carer</w:t>
      </w:r>
      <w:r w:rsidR="0066504D" w:rsidRPr="00F93018">
        <w:t>’</w:t>
      </w:r>
      <w:r w:rsidR="00353D9F" w:rsidRPr="00F93018">
        <w:t>s service</w:t>
      </w:r>
      <w:r w:rsidR="00732DFC" w:rsidRPr="00F93018">
        <w:t xml:space="preserve"> </w:t>
      </w:r>
      <w:r w:rsidR="00353D9F" w:rsidRPr="00F93018">
        <w:t>pen</w:t>
      </w:r>
      <w:r w:rsidR="00353D9F" w:rsidRPr="00F93018">
        <w:rPr>
          <w:i/>
        </w:rPr>
        <w:t xml:space="preserve">sion under the </w:t>
      </w:r>
      <w:r w:rsidR="0066504D" w:rsidRPr="00F93018">
        <w:rPr>
          <w:i/>
        </w:rPr>
        <w:t>Veterans’ Entitlements Act 1986</w:t>
      </w:r>
      <w:r w:rsidR="00353D9F" w:rsidRPr="00F93018">
        <w:t>; or</w:t>
      </w:r>
    </w:p>
    <w:p w:rsidR="00353D9F" w:rsidRPr="00F93018" w:rsidRDefault="00353D9F" w:rsidP="00732DFC">
      <w:pPr>
        <w:pStyle w:val="ItemHead"/>
      </w:pPr>
      <w:r w:rsidRPr="00F93018">
        <w:t>Paragraph 4AA(11)(b)</w:t>
      </w:r>
      <w:r w:rsidR="008B47E1" w:rsidRPr="00F93018">
        <w:t>:</w:t>
      </w:r>
    </w:p>
    <w:p w:rsidR="00353D9F" w:rsidRPr="00F93018" w:rsidRDefault="00353D9F" w:rsidP="00353D9F">
      <w:pPr>
        <w:pStyle w:val="Item"/>
      </w:pPr>
      <w:r w:rsidRPr="00F93018">
        <w:t xml:space="preserve">Omit </w:t>
      </w:r>
      <w:r w:rsidR="0066504D" w:rsidRPr="00F93018">
        <w:t>“</w:t>
      </w:r>
      <w:r w:rsidRPr="00F93018">
        <w:t xml:space="preserve">the </w:t>
      </w:r>
      <w:r w:rsidRPr="00F93018">
        <w:rPr>
          <w:i/>
        </w:rPr>
        <w:t>Repatriation Act 1920</w:t>
      </w:r>
      <w:r w:rsidR="0066504D" w:rsidRPr="00F93018">
        <w:t>”</w:t>
      </w:r>
      <w:r w:rsidRPr="00F93018">
        <w:t xml:space="preserve">, substitute </w:t>
      </w:r>
      <w:r w:rsidR="0066504D" w:rsidRPr="00F93018">
        <w:t>“</w:t>
      </w:r>
      <w:r w:rsidRPr="00F93018">
        <w:t xml:space="preserve">the </w:t>
      </w:r>
      <w:r w:rsidR="0066504D" w:rsidRPr="00F93018">
        <w:rPr>
          <w:i/>
        </w:rPr>
        <w:t>Veterans’ Entitlements Act 1986</w:t>
      </w:r>
      <w:r w:rsidR="0066504D" w:rsidRPr="00F93018">
        <w:t>”</w:t>
      </w:r>
      <w:r w:rsidRPr="00F93018">
        <w:t>.</w:t>
      </w:r>
    </w:p>
    <w:p w:rsidR="00353D9F" w:rsidRPr="00F93018" w:rsidRDefault="009C5488" w:rsidP="00732DFC">
      <w:pPr>
        <w:pStyle w:val="ItemHead"/>
      </w:pPr>
      <w:r w:rsidRPr="00F93018">
        <w:t>Sub</w:t>
      </w:r>
      <w:r w:rsidR="00353D9F" w:rsidRPr="00F93018">
        <w:t>section</w:t>
      </w:r>
      <w:r w:rsidR="00F93018">
        <w:t> </w:t>
      </w:r>
      <w:r w:rsidR="00353D9F" w:rsidRPr="00F93018">
        <w:t xml:space="preserve">84(1) (definition of </w:t>
      </w:r>
      <w:r w:rsidR="00353D9F" w:rsidRPr="00F93018">
        <w:rPr>
          <w:i/>
        </w:rPr>
        <w:t>concessional beneficiary</w:t>
      </w:r>
      <w:r w:rsidR="00353D9F" w:rsidRPr="00F93018">
        <w:t>)</w:t>
      </w:r>
      <w:r w:rsidR="008B47E1" w:rsidRPr="00F93018">
        <w:t>:</w:t>
      </w:r>
    </w:p>
    <w:p w:rsidR="00353D9F" w:rsidRPr="00F93018" w:rsidRDefault="00353D9F" w:rsidP="00353D9F">
      <w:pPr>
        <w:pStyle w:val="Item"/>
      </w:pPr>
      <w:r w:rsidRPr="00F93018">
        <w:t xml:space="preserve">Omit </w:t>
      </w:r>
      <w:r w:rsidR="00F93018">
        <w:t>paragraph (</w:t>
      </w:r>
      <w:r w:rsidRPr="00F93018">
        <w:t>b), substitute the following paragraph:</w:t>
      </w:r>
    </w:p>
    <w:p w:rsidR="00353D9F" w:rsidRPr="00F93018" w:rsidRDefault="00963B4E" w:rsidP="00F27BE2">
      <w:pPr>
        <w:pStyle w:val="paragraph"/>
        <w:tabs>
          <w:tab w:val="left" w:pos="4536"/>
        </w:tabs>
      </w:pPr>
      <w:r w:rsidRPr="00F93018">
        <w:tab/>
      </w:r>
      <w:r w:rsidR="00353D9F" w:rsidRPr="00F93018">
        <w:t>(b)</w:t>
      </w:r>
      <w:r w:rsidRPr="00F93018">
        <w:tab/>
      </w:r>
      <w:r w:rsidR="00353D9F" w:rsidRPr="00F93018">
        <w:t>a person to whom, or in respect of whom, there is being paid a</w:t>
      </w:r>
      <w:r w:rsidR="00732DFC" w:rsidRPr="00F93018">
        <w:t xml:space="preserve"> s</w:t>
      </w:r>
      <w:r w:rsidR="00353D9F" w:rsidRPr="00F93018">
        <w:t>ervice</w:t>
      </w:r>
      <w:r w:rsidR="00732DFC" w:rsidRPr="00F93018">
        <w:t xml:space="preserve"> </w:t>
      </w:r>
      <w:r w:rsidR="00353D9F" w:rsidRPr="00F93018">
        <w:t>pension, a wife</w:t>
      </w:r>
      <w:r w:rsidR="0066504D" w:rsidRPr="00F93018">
        <w:t>’</w:t>
      </w:r>
      <w:r w:rsidR="00353D9F" w:rsidRPr="00F93018">
        <w:t>s service pension or a carer</w:t>
      </w:r>
      <w:r w:rsidR="0066504D" w:rsidRPr="00F93018">
        <w:t>’</w:t>
      </w:r>
      <w:r w:rsidR="00353D9F" w:rsidRPr="00F93018">
        <w:t>s service pension under Part</w:t>
      </w:r>
      <w:r w:rsidR="00F93018">
        <w:t> </w:t>
      </w:r>
      <w:r w:rsidR="00353D9F" w:rsidRPr="00F93018">
        <w:t>III</w:t>
      </w:r>
      <w:r w:rsidR="00732DFC" w:rsidRPr="00F93018">
        <w:t xml:space="preserve"> </w:t>
      </w:r>
      <w:r w:rsidR="00353D9F" w:rsidRPr="00F93018">
        <w:t xml:space="preserve">of the </w:t>
      </w:r>
      <w:r w:rsidR="0066504D" w:rsidRPr="00F93018">
        <w:rPr>
          <w:i/>
        </w:rPr>
        <w:t>Veterans’ Entitlements Act 1986</w:t>
      </w:r>
      <w:r w:rsidR="00353D9F" w:rsidRPr="00F93018">
        <w:t>; or</w:t>
      </w:r>
    </w:p>
    <w:p w:rsidR="00732DFC" w:rsidRPr="00F93018" w:rsidRDefault="00732DFC" w:rsidP="00732DFC">
      <w:pPr>
        <w:pStyle w:val="ActHead9"/>
      </w:pPr>
      <w:bookmarkStart w:id="83" w:name="_Toc443477126"/>
      <w:r w:rsidRPr="00F93018">
        <w:t>Public Service Act 1922</w:t>
      </w:r>
      <w:bookmarkEnd w:id="83"/>
    </w:p>
    <w:p w:rsidR="00732DFC" w:rsidRPr="00F93018" w:rsidRDefault="009C5488" w:rsidP="00732DFC">
      <w:pPr>
        <w:pStyle w:val="ItemHead"/>
      </w:pPr>
      <w:r w:rsidRPr="00F93018">
        <w:t>Sub</w:t>
      </w:r>
      <w:r w:rsidR="00732DFC" w:rsidRPr="00F93018">
        <w:t>section</w:t>
      </w:r>
      <w:r w:rsidR="00F93018">
        <w:t> </w:t>
      </w:r>
      <w:r w:rsidR="00732DFC" w:rsidRPr="00F93018">
        <w:t>7(1)</w:t>
      </w:r>
      <w:r w:rsidR="008C263F" w:rsidRPr="00F93018">
        <w:t xml:space="preserve"> </w:t>
      </w:r>
      <w:r w:rsidR="00732DFC" w:rsidRPr="00F93018">
        <w:t xml:space="preserve">(definition of </w:t>
      </w:r>
      <w:r w:rsidR="00732DFC" w:rsidRPr="00F93018">
        <w:rPr>
          <w:i/>
        </w:rPr>
        <w:t>returned soldier</w:t>
      </w:r>
      <w:r w:rsidR="00732DFC" w:rsidRPr="00F93018">
        <w:t>)</w:t>
      </w:r>
      <w:r w:rsidR="008B47E1" w:rsidRPr="00F93018">
        <w:t>:</w:t>
      </w:r>
    </w:p>
    <w:p w:rsidR="00732DFC" w:rsidRPr="00F93018" w:rsidRDefault="00732DFC" w:rsidP="00732DFC">
      <w:pPr>
        <w:pStyle w:val="Item"/>
      </w:pPr>
      <w:r w:rsidRPr="00F93018">
        <w:t xml:space="preserve">Omit all words from and including </w:t>
      </w:r>
      <w:r w:rsidR="0066504D" w:rsidRPr="00F93018">
        <w:t>“</w:t>
      </w:r>
      <w:r w:rsidRPr="00F93018">
        <w:rPr>
          <w:i/>
        </w:rPr>
        <w:t>Re</w:t>
      </w:r>
      <w:r w:rsidR="00F93018">
        <w:rPr>
          <w:i/>
        </w:rPr>
        <w:noBreakHyphen/>
      </w:r>
      <w:r w:rsidRPr="00F93018">
        <w:rPr>
          <w:i/>
        </w:rPr>
        <w:t>establishment and Employment Act 1945</w:t>
      </w:r>
      <w:r w:rsidR="008C263F" w:rsidRPr="00F93018">
        <w:rPr>
          <w:i/>
        </w:rPr>
        <w:t>–</w:t>
      </w:r>
      <w:r w:rsidRPr="00F93018">
        <w:rPr>
          <w:i/>
        </w:rPr>
        <w:t>1951</w:t>
      </w:r>
      <w:r w:rsidR="0066504D" w:rsidRPr="00F93018">
        <w:t>”</w:t>
      </w:r>
      <w:r w:rsidRPr="00F93018">
        <w:t xml:space="preserve"> to the end of the definition, substitute </w:t>
      </w:r>
      <w:r w:rsidR="0066504D" w:rsidRPr="00F93018">
        <w:t>“</w:t>
      </w:r>
      <w:r w:rsidRPr="00F93018">
        <w:rPr>
          <w:i/>
        </w:rPr>
        <w:t>Re</w:t>
      </w:r>
      <w:r w:rsidR="00F93018">
        <w:rPr>
          <w:i/>
        </w:rPr>
        <w:noBreakHyphen/>
      </w:r>
      <w:r w:rsidRPr="00F93018">
        <w:rPr>
          <w:i/>
        </w:rPr>
        <w:t>establishment and Employment Act 1945</w:t>
      </w:r>
      <w:r w:rsidRPr="00F93018">
        <w:t xml:space="preserve"> and any other person who, as a member of the Defence Force, rendered continuous full</w:t>
      </w:r>
      <w:r w:rsidR="00F93018">
        <w:noBreakHyphen/>
      </w:r>
      <w:r w:rsidRPr="00F93018">
        <w:t>time service outside Australia</w:t>
      </w:r>
      <w:r w:rsidR="008B47E1" w:rsidRPr="00F93018">
        <w:t>:</w:t>
      </w:r>
    </w:p>
    <w:p w:rsidR="00732DFC" w:rsidRPr="00F93018" w:rsidRDefault="00963B4E" w:rsidP="00963B4E">
      <w:pPr>
        <w:pStyle w:val="paragraph"/>
      </w:pPr>
      <w:r w:rsidRPr="00F93018">
        <w:tab/>
      </w:r>
      <w:r w:rsidR="00732DFC" w:rsidRPr="00F93018">
        <w:t>(e)</w:t>
      </w:r>
      <w:r w:rsidRPr="00F93018">
        <w:tab/>
      </w:r>
      <w:r w:rsidR="00732DFC" w:rsidRPr="00F93018">
        <w:t xml:space="preserve">as a member of a unit of the Defence Force that was allotted for duty; or </w:t>
      </w:r>
    </w:p>
    <w:p w:rsidR="00094EB6" w:rsidRPr="00F93018" w:rsidRDefault="00963B4E" w:rsidP="00963B4E">
      <w:pPr>
        <w:pStyle w:val="paragraph"/>
      </w:pPr>
      <w:r w:rsidRPr="00F93018">
        <w:tab/>
      </w:r>
      <w:r w:rsidR="00732DFC" w:rsidRPr="00F93018">
        <w:t>(f)</w:t>
      </w:r>
      <w:r w:rsidRPr="00F93018">
        <w:tab/>
      </w:r>
      <w:r w:rsidR="00732DFC" w:rsidRPr="00F93018">
        <w:t>while the person was allotted for duty</w:t>
      </w:r>
      <w:r w:rsidR="00094EB6" w:rsidRPr="00F93018">
        <w:t>;</w:t>
      </w:r>
    </w:p>
    <w:p w:rsidR="00732DFC" w:rsidRPr="00F93018" w:rsidRDefault="00094EB6" w:rsidP="00963B4E">
      <w:pPr>
        <w:pStyle w:val="paragraph"/>
      </w:pPr>
      <w:r w:rsidRPr="00F93018">
        <w:tab/>
      </w:r>
      <w:r w:rsidRPr="00F93018">
        <w:tab/>
      </w:r>
      <w:r w:rsidR="00732DFC" w:rsidRPr="00F93018">
        <w:t>in an operational area described in item</w:t>
      </w:r>
      <w:r w:rsidR="00F93018">
        <w:t> </w:t>
      </w:r>
      <w:r w:rsidR="00732DFC" w:rsidRPr="00F93018">
        <w:t>4, 5, 6, 7 or 8 in Schedule</w:t>
      </w:r>
      <w:r w:rsidR="00F93018">
        <w:t> </w:t>
      </w:r>
      <w:r w:rsidR="00732DFC" w:rsidRPr="00F93018">
        <w:t xml:space="preserve">2 to the </w:t>
      </w:r>
      <w:r w:rsidR="0066504D" w:rsidRPr="00F93018">
        <w:rPr>
          <w:i/>
        </w:rPr>
        <w:t>Veterans’ Entitlements Act 1986</w:t>
      </w:r>
      <w:r w:rsidR="00732DFC" w:rsidRPr="00F93018">
        <w:t xml:space="preserve"> during the period specified in that item;</w:t>
      </w:r>
      <w:r w:rsidR="0066504D" w:rsidRPr="00F93018">
        <w:t>”</w:t>
      </w:r>
      <w:r w:rsidR="00732DFC" w:rsidRPr="00F93018">
        <w:t>.</w:t>
      </w:r>
    </w:p>
    <w:p w:rsidR="00732DFC" w:rsidRPr="00F93018" w:rsidRDefault="00732DFC" w:rsidP="00732DFC">
      <w:pPr>
        <w:pStyle w:val="ActHead9"/>
      </w:pPr>
      <w:bookmarkStart w:id="84" w:name="_Toc443477127"/>
      <w:r w:rsidRPr="00F93018">
        <w:t>Re</w:t>
      </w:r>
      <w:r w:rsidR="00F93018">
        <w:noBreakHyphen/>
      </w:r>
      <w:r w:rsidRPr="00F93018">
        <w:t>Establishment and Employment Act 1945</w:t>
      </w:r>
      <w:bookmarkEnd w:id="84"/>
    </w:p>
    <w:p w:rsidR="00732DFC" w:rsidRPr="00F93018" w:rsidRDefault="009C5488" w:rsidP="00732DFC">
      <w:pPr>
        <w:pStyle w:val="ItemHead"/>
      </w:pPr>
      <w:r w:rsidRPr="00F93018">
        <w:t>Sub</w:t>
      </w:r>
      <w:r w:rsidR="00732DFC" w:rsidRPr="00F93018">
        <w:t>section</w:t>
      </w:r>
      <w:r w:rsidR="00F93018">
        <w:t> </w:t>
      </w:r>
      <w:r w:rsidR="00732DFC" w:rsidRPr="00F93018">
        <w:t xml:space="preserve">91(1) (definition of </w:t>
      </w:r>
      <w:r w:rsidR="00732DFC" w:rsidRPr="00F93018">
        <w:rPr>
          <w:i/>
        </w:rPr>
        <w:t>eligible person</w:t>
      </w:r>
      <w:r w:rsidR="00732DFC" w:rsidRPr="00F93018">
        <w:t>)</w:t>
      </w:r>
      <w:r w:rsidR="008B47E1" w:rsidRPr="00F93018">
        <w:t>:</w:t>
      </w:r>
    </w:p>
    <w:p w:rsidR="00732DFC" w:rsidRPr="00F93018" w:rsidRDefault="00963B4E" w:rsidP="00963B4E">
      <w:pPr>
        <w:pStyle w:val="paragraph"/>
      </w:pPr>
      <w:r w:rsidRPr="00F93018">
        <w:tab/>
      </w:r>
      <w:r w:rsidR="00732DFC" w:rsidRPr="00F93018">
        <w:t>(a)</w:t>
      </w:r>
      <w:r w:rsidRPr="00F93018">
        <w:tab/>
      </w:r>
      <w:r w:rsidR="00732DFC" w:rsidRPr="00F93018">
        <w:t xml:space="preserve">Omit from </w:t>
      </w:r>
      <w:r w:rsidR="00F93018">
        <w:t>subparagraph (</w:t>
      </w:r>
      <w:r w:rsidR="00732DFC" w:rsidRPr="00F93018">
        <w:t xml:space="preserve">b)(i) </w:t>
      </w:r>
      <w:r w:rsidR="0066504D" w:rsidRPr="00F93018">
        <w:t>“</w:t>
      </w:r>
      <w:r w:rsidR="00732DFC" w:rsidRPr="00F93018">
        <w:t xml:space="preserve">the </w:t>
      </w:r>
      <w:r w:rsidR="00732DFC" w:rsidRPr="00F93018">
        <w:rPr>
          <w:i/>
        </w:rPr>
        <w:t>Australian Soldiers</w:t>
      </w:r>
      <w:r w:rsidR="0066504D" w:rsidRPr="00F93018">
        <w:rPr>
          <w:i/>
        </w:rPr>
        <w:t>’</w:t>
      </w:r>
      <w:r w:rsidR="00732DFC" w:rsidRPr="00F93018">
        <w:rPr>
          <w:i/>
        </w:rPr>
        <w:t xml:space="preserve"> Repatriation Act 1920</w:t>
      </w:r>
      <w:r w:rsidR="008C263F" w:rsidRPr="00F93018">
        <w:rPr>
          <w:i/>
        </w:rPr>
        <w:t>–</w:t>
      </w:r>
      <w:r w:rsidR="00732DFC" w:rsidRPr="00F93018">
        <w:rPr>
          <w:i/>
        </w:rPr>
        <w:t>1945</w:t>
      </w:r>
      <w:r w:rsidR="0066504D" w:rsidRPr="00F93018">
        <w:t>”</w:t>
      </w:r>
      <w:r w:rsidR="00732DFC" w:rsidRPr="00F93018">
        <w:t xml:space="preserve">, substitute </w:t>
      </w:r>
      <w:r w:rsidR="0066504D" w:rsidRPr="00F93018">
        <w:t>“</w:t>
      </w:r>
      <w:r w:rsidR="00732DFC" w:rsidRPr="00F93018">
        <w:t>Part</w:t>
      </w:r>
      <w:r w:rsidR="00F93018">
        <w:t> </w:t>
      </w:r>
      <w:r w:rsidR="00732DFC" w:rsidRPr="00F93018">
        <w:t xml:space="preserve">II of the </w:t>
      </w:r>
      <w:r w:rsidR="0066504D" w:rsidRPr="00F93018">
        <w:rPr>
          <w:i/>
        </w:rPr>
        <w:t>Veterans’ Entitlements Act 1986</w:t>
      </w:r>
      <w:r w:rsidR="0066504D" w:rsidRPr="00F93018">
        <w:t>”</w:t>
      </w:r>
      <w:r w:rsidR="00732DFC" w:rsidRPr="00F93018">
        <w:t>.</w:t>
      </w:r>
    </w:p>
    <w:p w:rsidR="00732DFC" w:rsidRPr="00F93018" w:rsidRDefault="00963B4E" w:rsidP="00963B4E">
      <w:pPr>
        <w:pStyle w:val="paragraph"/>
      </w:pPr>
      <w:r w:rsidRPr="00F93018">
        <w:tab/>
      </w:r>
      <w:r w:rsidR="00732DFC" w:rsidRPr="00F93018">
        <w:t>(b)</w:t>
      </w:r>
      <w:r w:rsidRPr="00F93018">
        <w:tab/>
      </w:r>
      <w:r w:rsidR="00732DFC" w:rsidRPr="00F93018">
        <w:t xml:space="preserve">Omit from </w:t>
      </w:r>
      <w:r w:rsidR="00F93018">
        <w:t>subparagraph (</w:t>
      </w:r>
      <w:r w:rsidR="00732DFC" w:rsidRPr="00F93018">
        <w:t>b</w:t>
      </w:r>
      <w:r w:rsidR="001964A3" w:rsidRPr="00F93018">
        <w:t>)</w:t>
      </w:r>
      <w:r w:rsidR="00732DFC" w:rsidRPr="00F93018">
        <w:t xml:space="preserve">(i) </w:t>
      </w:r>
      <w:r w:rsidR="0066504D" w:rsidRPr="00F93018">
        <w:t>“</w:t>
      </w:r>
      <w:r w:rsidR="00732DFC" w:rsidRPr="00F93018">
        <w:t>war pension</w:t>
      </w:r>
      <w:r w:rsidR="0066504D" w:rsidRPr="00F93018">
        <w:t>”</w:t>
      </w:r>
      <w:r w:rsidR="00732DFC" w:rsidRPr="00F93018">
        <w:t xml:space="preserve"> (wherever occurring), substitute </w:t>
      </w:r>
      <w:r w:rsidR="0066504D" w:rsidRPr="00F93018">
        <w:t>“</w:t>
      </w:r>
      <w:r w:rsidR="00732DFC" w:rsidRPr="00F93018">
        <w:t>pension</w:t>
      </w:r>
      <w:r w:rsidR="0066504D" w:rsidRPr="00F93018">
        <w:t>”</w:t>
      </w:r>
      <w:r w:rsidR="00732DFC" w:rsidRPr="00F93018">
        <w:t>.</w:t>
      </w:r>
    </w:p>
    <w:p w:rsidR="00732DFC" w:rsidRPr="00F93018" w:rsidRDefault="009C5488" w:rsidP="00732DFC">
      <w:pPr>
        <w:pStyle w:val="ItemHead"/>
      </w:pPr>
      <w:r w:rsidRPr="00F93018">
        <w:t>Sub</w:t>
      </w:r>
      <w:r w:rsidR="00732DFC" w:rsidRPr="00F93018">
        <w:t>section</w:t>
      </w:r>
      <w:r w:rsidR="00F93018">
        <w:t> </w:t>
      </w:r>
      <w:r w:rsidR="00732DFC" w:rsidRPr="00F93018">
        <w:t>101(4)</w:t>
      </w:r>
      <w:r w:rsidR="008B47E1" w:rsidRPr="00F93018">
        <w:t>:</w:t>
      </w:r>
    </w:p>
    <w:p w:rsidR="00732DFC" w:rsidRPr="00F93018" w:rsidRDefault="00732DFC" w:rsidP="00732DFC">
      <w:pPr>
        <w:pStyle w:val="Item"/>
      </w:pPr>
      <w:r w:rsidRPr="00F93018">
        <w:t xml:space="preserve">Omit </w:t>
      </w:r>
      <w:r w:rsidR="0066504D" w:rsidRPr="00F93018">
        <w:t>“</w:t>
      </w:r>
      <w:r w:rsidRPr="00F93018">
        <w:t xml:space="preserve">war pension payable to a person or a dependant of that person under the </w:t>
      </w:r>
      <w:r w:rsidRPr="00F93018">
        <w:rPr>
          <w:i/>
        </w:rPr>
        <w:t>Repatriation Act 1920</w:t>
      </w:r>
      <w:r w:rsidR="008B47E1" w:rsidRPr="00F93018">
        <w:rPr>
          <w:i/>
        </w:rPr>
        <w:t>–</w:t>
      </w:r>
      <w:r w:rsidRPr="00F93018">
        <w:rPr>
          <w:i/>
        </w:rPr>
        <w:t>1956</w:t>
      </w:r>
      <w:r w:rsidRPr="00F93018">
        <w:t xml:space="preserve"> or of a pension payable to a person or a dependant of that person under the </w:t>
      </w:r>
      <w:r w:rsidR="00DC7114" w:rsidRPr="00F93018">
        <w:rPr>
          <w:i/>
        </w:rPr>
        <w:t>Repatriation (Far East Strategic Reserve) Act 1956</w:t>
      </w:r>
      <w:r w:rsidR="008B47E1" w:rsidRPr="00F93018">
        <w:rPr>
          <w:i/>
        </w:rPr>
        <w:t>–</w:t>
      </w:r>
      <w:r w:rsidRPr="00F93018">
        <w:rPr>
          <w:i/>
        </w:rPr>
        <w:t>1962</w:t>
      </w:r>
      <w:r w:rsidRPr="00F93018">
        <w:t xml:space="preserve"> or under the </w:t>
      </w:r>
      <w:r w:rsidRPr="00F93018">
        <w:rPr>
          <w:i/>
        </w:rPr>
        <w:t>Repatriation (Special Overseas Service) Act 1962</w:t>
      </w:r>
      <w:r w:rsidR="0066504D" w:rsidRPr="00F93018">
        <w:t>”</w:t>
      </w:r>
      <w:r w:rsidRPr="00F93018">
        <w:t xml:space="preserve">, substitute </w:t>
      </w:r>
      <w:r w:rsidR="0066504D" w:rsidRPr="00F93018">
        <w:t>“</w:t>
      </w:r>
      <w:r w:rsidRPr="00F93018">
        <w:t>pension payable to a person or a dependant of a person under Part</w:t>
      </w:r>
      <w:r w:rsidR="00F93018">
        <w:t> </w:t>
      </w:r>
      <w:r w:rsidRPr="00F93018">
        <w:t xml:space="preserve">II of the </w:t>
      </w:r>
      <w:r w:rsidR="0066504D" w:rsidRPr="00F93018">
        <w:rPr>
          <w:i/>
        </w:rPr>
        <w:t>Veterans’ Entitlements Act 1986</w:t>
      </w:r>
      <w:r w:rsidR="0066504D" w:rsidRPr="00F93018">
        <w:t>”</w:t>
      </w:r>
      <w:r w:rsidRPr="00F93018">
        <w:t>.</w:t>
      </w:r>
    </w:p>
    <w:p w:rsidR="00732DFC" w:rsidRPr="00F93018" w:rsidRDefault="00732DFC" w:rsidP="00732DFC">
      <w:pPr>
        <w:pStyle w:val="ActHead9"/>
      </w:pPr>
      <w:bookmarkStart w:id="85" w:name="_Toc443477128"/>
      <w:r w:rsidRPr="00F93018">
        <w:t>Sales Tax (Exemptions and Classifications) Act 1935</w:t>
      </w:r>
      <w:bookmarkEnd w:id="85"/>
    </w:p>
    <w:p w:rsidR="00732DFC" w:rsidRPr="00F93018" w:rsidRDefault="00732DFC" w:rsidP="00732DFC">
      <w:pPr>
        <w:pStyle w:val="ItemHead"/>
      </w:pPr>
      <w:r w:rsidRPr="00F93018">
        <w:t>First Schedule (item</w:t>
      </w:r>
      <w:r w:rsidR="00F93018">
        <w:t> </w:t>
      </w:r>
      <w:r w:rsidRPr="00F93018">
        <w:t>135)</w:t>
      </w:r>
      <w:r w:rsidR="008B47E1" w:rsidRPr="00F93018">
        <w:t>:</w:t>
      </w:r>
    </w:p>
    <w:p w:rsidR="00732DFC" w:rsidRPr="00F93018" w:rsidRDefault="00732DFC" w:rsidP="00732DFC">
      <w:pPr>
        <w:pStyle w:val="Item"/>
      </w:pPr>
      <w:r w:rsidRPr="00F93018">
        <w:t xml:space="preserve">Omit </w:t>
      </w:r>
      <w:r w:rsidR="00F93018">
        <w:t>paragraphs (</w:t>
      </w:r>
      <w:r w:rsidRPr="00F93018">
        <w:t>a) and (b), substitute the following paragraphs:</w:t>
      </w:r>
    </w:p>
    <w:p w:rsidR="00732DFC" w:rsidRPr="00F93018" w:rsidRDefault="00963B4E" w:rsidP="00963B4E">
      <w:pPr>
        <w:pStyle w:val="paragraph"/>
      </w:pPr>
      <w:r w:rsidRPr="00F93018">
        <w:tab/>
      </w:r>
      <w:r w:rsidR="00732DFC" w:rsidRPr="00F93018">
        <w:t>(a)</w:t>
      </w:r>
      <w:r w:rsidRPr="00F93018">
        <w:tab/>
      </w:r>
      <w:r w:rsidR="00732DFC" w:rsidRPr="00F93018">
        <w:t>has lost a leg or both arms or has had a leg, or both arms, rendered permanently and wholly useless; or</w:t>
      </w:r>
    </w:p>
    <w:p w:rsidR="00732DFC" w:rsidRPr="00F93018" w:rsidRDefault="00963B4E" w:rsidP="00963B4E">
      <w:pPr>
        <w:pStyle w:val="paragraph"/>
      </w:pPr>
      <w:r w:rsidRPr="00F93018">
        <w:tab/>
      </w:r>
      <w:r w:rsidR="00732DFC" w:rsidRPr="00F93018">
        <w:t>(b)</w:t>
      </w:r>
      <w:r w:rsidRPr="00F93018">
        <w:tab/>
      </w:r>
      <w:r w:rsidR="00732DFC" w:rsidRPr="00F93018">
        <w:t>is in receipt of a pension under Part</w:t>
      </w:r>
      <w:r w:rsidR="00F93018">
        <w:t> </w:t>
      </w:r>
      <w:r w:rsidR="00732DFC" w:rsidRPr="00F93018">
        <w:t xml:space="preserve">II of the </w:t>
      </w:r>
      <w:r w:rsidR="0066504D" w:rsidRPr="00F93018">
        <w:rPr>
          <w:i/>
        </w:rPr>
        <w:t>Veterans’ Entitlements Act 1986</w:t>
      </w:r>
      <w:r w:rsidR="00732DFC" w:rsidRPr="00F93018">
        <w:t xml:space="preserve"> and is a veteran (within the meaning of that Part) to whom section</w:t>
      </w:r>
      <w:r w:rsidR="00F93018">
        <w:t> </w:t>
      </w:r>
      <w:r w:rsidR="00732DFC" w:rsidRPr="00F93018">
        <w:t>24 of that Act applies.</w:t>
      </w:r>
    </w:p>
    <w:p w:rsidR="00732DFC" w:rsidRPr="00F93018" w:rsidRDefault="00732DFC" w:rsidP="00A25E3C">
      <w:pPr>
        <w:pStyle w:val="ActHead9"/>
      </w:pPr>
      <w:bookmarkStart w:id="86" w:name="_Toc443477129"/>
      <w:r w:rsidRPr="00F93018">
        <w:t>Seamen</w:t>
      </w:r>
      <w:r w:rsidR="0066504D" w:rsidRPr="00F93018">
        <w:t>’</w:t>
      </w:r>
      <w:r w:rsidRPr="00F93018">
        <w:t>s War Pensions and Allowances Act 1940</w:t>
      </w:r>
      <w:bookmarkEnd w:id="86"/>
    </w:p>
    <w:p w:rsidR="00732DFC" w:rsidRPr="00F93018" w:rsidRDefault="009C5488" w:rsidP="00A25E3C">
      <w:pPr>
        <w:pStyle w:val="ItemHead"/>
      </w:pPr>
      <w:r w:rsidRPr="00F93018">
        <w:t>Sub</w:t>
      </w:r>
      <w:r w:rsidR="00732DFC" w:rsidRPr="00F93018">
        <w:t>section</w:t>
      </w:r>
      <w:r w:rsidR="00F93018">
        <w:t> </w:t>
      </w:r>
      <w:r w:rsidR="00732DFC" w:rsidRPr="00F93018">
        <w:t xml:space="preserve">3(1) (definition of </w:t>
      </w:r>
      <w:r w:rsidR="00732DFC" w:rsidRPr="00F93018">
        <w:rPr>
          <w:i/>
        </w:rPr>
        <w:t>Australian mariner</w:t>
      </w:r>
      <w:r w:rsidR="00732DFC" w:rsidRPr="00F93018">
        <w:t>)</w:t>
      </w:r>
      <w:r w:rsidR="008B47E1" w:rsidRPr="00F93018">
        <w:t>:</w:t>
      </w:r>
    </w:p>
    <w:p w:rsidR="00732DFC" w:rsidRPr="00F93018" w:rsidRDefault="00963B4E" w:rsidP="00963B4E">
      <w:pPr>
        <w:pStyle w:val="paragraph"/>
      </w:pPr>
      <w:r w:rsidRPr="00F93018">
        <w:tab/>
      </w:r>
      <w:r w:rsidR="006E04E1" w:rsidRPr="00F93018">
        <w:t>(a)</w:t>
      </w:r>
      <w:r w:rsidRPr="00F93018">
        <w:tab/>
      </w:r>
      <w:r w:rsidR="00732DFC" w:rsidRPr="00F93018">
        <w:t xml:space="preserve">Omit from </w:t>
      </w:r>
      <w:r w:rsidR="00F93018">
        <w:t>paragraph (</w:t>
      </w:r>
      <w:r w:rsidR="00732DFC" w:rsidRPr="00F93018">
        <w:t xml:space="preserve">aa) </w:t>
      </w:r>
      <w:r w:rsidR="0066504D" w:rsidRPr="00F93018">
        <w:t>“</w:t>
      </w:r>
      <w:r w:rsidR="00732DFC" w:rsidRPr="00F93018">
        <w:t>or whose dependants were</w:t>
      </w:r>
      <w:r w:rsidR="0066504D" w:rsidRPr="00F93018">
        <w:t>”</w:t>
      </w:r>
      <w:r w:rsidR="00732DFC" w:rsidRPr="00F93018">
        <w:t xml:space="preserve">, substitute </w:t>
      </w:r>
      <w:r w:rsidR="0066504D" w:rsidRPr="00F93018">
        <w:t>“</w:t>
      </w:r>
      <w:r w:rsidR="00732DFC" w:rsidRPr="00F93018">
        <w:t>or</w:t>
      </w:r>
      <w:r w:rsidR="002B0A5D" w:rsidRPr="00F93018">
        <w:t xml:space="preserve"> </w:t>
      </w:r>
      <w:r w:rsidR="00732DFC" w:rsidRPr="00F93018">
        <w:t>whose wife or child was</w:t>
      </w:r>
      <w:r w:rsidR="0066504D" w:rsidRPr="00F93018">
        <w:t>”</w:t>
      </w:r>
      <w:r w:rsidR="00732DFC" w:rsidRPr="00F93018">
        <w:t>.</w:t>
      </w:r>
    </w:p>
    <w:p w:rsidR="00732DFC" w:rsidRPr="00F93018" w:rsidRDefault="00963B4E" w:rsidP="00963B4E">
      <w:pPr>
        <w:pStyle w:val="paragraph"/>
      </w:pPr>
      <w:r w:rsidRPr="00F93018">
        <w:tab/>
      </w:r>
      <w:r w:rsidR="006E04E1" w:rsidRPr="00F93018">
        <w:t>(b)</w:t>
      </w:r>
      <w:r w:rsidRPr="00F93018">
        <w:tab/>
      </w:r>
      <w:r w:rsidR="00732DFC" w:rsidRPr="00F93018">
        <w:t xml:space="preserve">Omit from </w:t>
      </w:r>
      <w:r w:rsidR="00F93018">
        <w:t>paragraph (</w:t>
      </w:r>
      <w:r w:rsidR="00732DFC" w:rsidRPr="00F93018">
        <w:t xml:space="preserve">f) </w:t>
      </w:r>
      <w:r w:rsidR="0066504D" w:rsidRPr="00F93018">
        <w:t>“</w:t>
      </w:r>
      <w:r w:rsidR="00732DFC" w:rsidRPr="00F93018">
        <w:t>the Minister</w:t>
      </w:r>
      <w:r w:rsidR="0066504D" w:rsidRPr="00F93018">
        <w:t>”</w:t>
      </w:r>
      <w:r w:rsidR="00732DFC" w:rsidRPr="00F93018">
        <w:t xml:space="preserve">, substitute </w:t>
      </w:r>
      <w:r w:rsidR="0066504D" w:rsidRPr="00F93018">
        <w:t>“</w:t>
      </w:r>
      <w:r w:rsidR="00732DFC" w:rsidRPr="00F93018">
        <w:t>the</w:t>
      </w:r>
      <w:r w:rsidR="002B0A5D" w:rsidRPr="00F93018">
        <w:t xml:space="preserve"> </w:t>
      </w:r>
      <w:r w:rsidR="00732DFC" w:rsidRPr="00F93018">
        <w:t>Commission</w:t>
      </w:r>
      <w:r w:rsidR="0066504D" w:rsidRPr="00F93018">
        <w:t>”</w:t>
      </w:r>
      <w:r w:rsidR="00732DFC" w:rsidRPr="00F93018">
        <w:t>.</w:t>
      </w:r>
    </w:p>
    <w:p w:rsidR="00732DFC" w:rsidRPr="00F93018" w:rsidRDefault="009C5488" w:rsidP="00A25E3C">
      <w:pPr>
        <w:pStyle w:val="ItemHead"/>
      </w:pPr>
      <w:r w:rsidRPr="00F93018">
        <w:t>Sub</w:t>
      </w:r>
      <w:r w:rsidR="00732DFC" w:rsidRPr="00F93018">
        <w:t>section</w:t>
      </w:r>
      <w:r w:rsidR="00F93018">
        <w:t> </w:t>
      </w:r>
      <w:r w:rsidR="00732DFC" w:rsidRPr="00F93018">
        <w:t xml:space="preserve">3(1) (definition of </w:t>
      </w:r>
      <w:r w:rsidR="00732DFC" w:rsidRPr="00F93018">
        <w:rPr>
          <w:i/>
        </w:rPr>
        <w:t>Board</w:t>
      </w:r>
      <w:r w:rsidR="00732DFC" w:rsidRPr="00F93018">
        <w:t>)</w:t>
      </w:r>
      <w:r w:rsidR="008B47E1" w:rsidRPr="00F93018">
        <w:t>:</w:t>
      </w:r>
    </w:p>
    <w:p w:rsidR="00732DFC" w:rsidRPr="00F93018" w:rsidRDefault="00732DFC" w:rsidP="00732DFC">
      <w:pPr>
        <w:pStyle w:val="Item"/>
      </w:pPr>
      <w:r w:rsidRPr="00F93018">
        <w:t>Omit the definition, substitute the following definition:</w:t>
      </w:r>
    </w:p>
    <w:p w:rsidR="00732DFC" w:rsidRPr="00F93018" w:rsidRDefault="00732DFC" w:rsidP="00963B4E">
      <w:pPr>
        <w:pStyle w:val="Definition"/>
      </w:pPr>
      <w:r w:rsidRPr="00F93018">
        <w:rPr>
          <w:b/>
          <w:i/>
        </w:rPr>
        <w:t>Board</w:t>
      </w:r>
      <w:r w:rsidR="001964A3" w:rsidRPr="00F93018">
        <w:rPr>
          <w:b/>
          <w:i/>
        </w:rPr>
        <w:t xml:space="preserve"> </w:t>
      </w:r>
      <w:r w:rsidRPr="00F93018">
        <w:t>means the Veterans</w:t>
      </w:r>
      <w:r w:rsidR="0066504D" w:rsidRPr="00F93018">
        <w:t>’</w:t>
      </w:r>
      <w:r w:rsidRPr="00F93018">
        <w:t xml:space="preserve"> Review Board continued in existence by</w:t>
      </w:r>
      <w:r w:rsidR="002B0A5D" w:rsidRPr="00F93018">
        <w:t xml:space="preserve"> </w:t>
      </w:r>
      <w:r w:rsidR="009C5488" w:rsidRPr="00F93018">
        <w:t>sub</w:t>
      </w:r>
      <w:r w:rsidRPr="00F93018">
        <w:t>section</w:t>
      </w:r>
      <w:r w:rsidR="00F93018">
        <w:t> </w:t>
      </w:r>
      <w:r w:rsidRPr="00F93018">
        <w:t xml:space="preserve">134(1) of the </w:t>
      </w:r>
      <w:r w:rsidR="0066504D" w:rsidRPr="00F93018">
        <w:rPr>
          <w:i/>
        </w:rPr>
        <w:t>Veterans’ Entitlements Act 1986</w:t>
      </w:r>
      <w:r w:rsidRPr="00F93018">
        <w:t>;</w:t>
      </w:r>
    </w:p>
    <w:p w:rsidR="00732DFC" w:rsidRPr="00F93018" w:rsidRDefault="009C5488" w:rsidP="00A25E3C">
      <w:pPr>
        <w:pStyle w:val="ItemHead"/>
      </w:pPr>
      <w:r w:rsidRPr="00F93018">
        <w:t>Sub</w:t>
      </w:r>
      <w:r w:rsidR="00732DFC" w:rsidRPr="00F93018">
        <w:t>section</w:t>
      </w:r>
      <w:r w:rsidR="00F93018">
        <w:t> </w:t>
      </w:r>
      <w:r w:rsidR="00732DFC" w:rsidRPr="00F93018">
        <w:t>3(1) (definition of</w:t>
      </w:r>
      <w:r w:rsidR="00F93018">
        <w:t> </w:t>
      </w:r>
      <w:r w:rsidR="00732DFC" w:rsidRPr="00F93018">
        <w:rPr>
          <w:i/>
        </w:rPr>
        <w:t>de</w:t>
      </w:r>
      <w:r w:rsidR="00F93018">
        <w:rPr>
          <w:i/>
        </w:rPr>
        <w:t> </w:t>
      </w:r>
      <w:r w:rsidR="00732DFC" w:rsidRPr="00F93018">
        <w:rPr>
          <w:i/>
        </w:rPr>
        <w:t>facto</w:t>
      </w:r>
      <w:r w:rsidR="00F93018">
        <w:rPr>
          <w:i/>
        </w:rPr>
        <w:t> </w:t>
      </w:r>
      <w:r w:rsidR="00732DFC" w:rsidRPr="00F93018">
        <w:rPr>
          <w:i/>
        </w:rPr>
        <w:t>wife</w:t>
      </w:r>
      <w:r w:rsidR="00732DFC" w:rsidRPr="00F93018">
        <w:t>)</w:t>
      </w:r>
      <w:r w:rsidR="008B47E1" w:rsidRPr="00F93018">
        <w:t>:</w:t>
      </w:r>
    </w:p>
    <w:p w:rsidR="00732DFC" w:rsidRPr="00F93018" w:rsidRDefault="006E04E1" w:rsidP="00732DFC">
      <w:pPr>
        <w:pStyle w:val="Item"/>
      </w:pPr>
      <w:r w:rsidRPr="00F93018">
        <w:t>Omit</w:t>
      </w:r>
      <w:r w:rsidR="00732DFC" w:rsidRPr="00F93018">
        <w:t xml:space="preserve"> the definition, substitute the following definitions:</w:t>
      </w:r>
    </w:p>
    <w:p w:rsidR="00732DFC" w:rsidRPr="00F93018" w:rsidRDefault="00732DFC" w:rsidP="00251DF5">
      <w:pPr>
        <w:pStyle w:val="Definition"/>
      </w:pPr>
      <w:r w:rsidRPr="00F93018">
        <w:rPr>
          <w:b/>
          <w:i/>
        </w:rPr>
        <w:t>child</w:t>
      </w:r>
      <w:r w:rsidRPr="00F93018">
        <w:t xml:space="preserve"> means</w:t>
      </w:r>
      <w:r w:rsidR="008B47E1" w:rsidRPr="00F93018">
        <w:t>:</w:t>
      </w:r>
    </w:p>
    <w:p w:rsidR="00732DFC" w:rsidRPr="00F93018" w:rsidRDefault="00251DF5" w:rsidP="00251DF5">
      <w:pPr>
        <w:pStyle w:val="paragraph"/>
      </w:pPr>
      <w:r w:rsidRPr="00F93018">
        <w:tab/>
      </w:r>
      <w:r w:rsidR="006E04E1" w:rsidRPr="00F93018">
        <w:t>(a)</w:t>
      </w:r>
      <w:r w:rsidRPr="00F93018">
        <w:tab/>
      </w:r>
      <w:r w:rsidR="00732DFC" w:rsidRPr="00F93018">
        <w:t>a person who has not attained the age of 16 years; or</w:t>
      </w:r>
    </w:p>
    <w:p w:rsidR="00732DFC" w:rsidRPr="00F93018" w:rsidRDefault="00251DF5" w:rsidP="00251DF5">
      <w:pPr>
        <w:pStyle w:val="paragraph"/>
      </w:pPr>
      <w:r w:rsidRPr="00F93018">
        <w:tab/>
      </w:r>
      <w:r w:rsidR="006E04E1" w:rsidRPr="00F93018">
        <w:t>(b)</w:t>
      </w:r>
      <w:r w:rsidRPr="00F93018">
        <w:tab/>
      </w:r>
      <w:r w:rsidR="00732DFC" w:rsidRPr="00F93018">
        <w:t>a person who</w:t>
      </w:r>
      <w:r w:rsidR="008B47E1" w:rsidRPr="00F93018">
        <w:t>:</w:t>
      </w:r>
    </w:p>
    <w:p w:rsidR="00732DFC" w:rsidRPr="00F93018" w:rsidRDefault="00251DF5" w:rsidP="00251DF5">
      <w:pPr>
        <w:pStyle w:val="paragraphsub"/>
      </w:pPr>
      <w:r w:rsidRPr="00F93018">
        <w:tab/>
      </w:r>
      <w:r w:rsidR="00732DFC" w:rsidRPr="00F93018">
        <w:t>(i)</w:t>
      </w:r>
      <w:r w:rsidRPr="00F93018">
        <w:tab/>
      </w:r>
      <w:r w:rsidR="00732DFC" w:rsidRPr="00F93018">
        <w:t>has attained the age of 16 years but has not attained the age</w:t>
      </w:r>
      <w:r w:rsidR="002B0A5D" w:rsidRPr="00F93018">
        <w:t xml:space="preserve"> </w:t>
      </w:r>
      <w:r w:rsidR="00732DFC" w:rsidRPr="00F93018">
        <w:t>of</w:t>
      </w:r>
      <w:r w:rsidR="002B0A5D" w:rsidRPr="00F93018">
        <w:t xml:space="preserve"> </w:t>
      </w:r>
      <w:r w:rsidR="00732DFC" w:rsidRPr="00F93018">
        <w:t>25 years;</w:t>
      </w:r>
    </w:p>
    <w:p w:rsidR="00732DFC" w:rsidRPr="00F93018" w:rsidRDefault="00251DF5" w:rsidP="00251DF5">
      <w:pPr>
        <w:pStyle w:val="paragraphsub"/>
      </w:pPr>
      <w:r w:rsidRPr="00F93018">
        <w:tab/>
      </w:r>
      <w:r w:rsidR="00732DFC" w:rsidRPr="00F93018">
        <w:t>(ii)</w:t>
      </w:r>
      <w:r w:rsidRPr="00F93018">
        <w:tab/>
      </w:r>
      <w:r w:rsidR="00732DFC" w:rsidRPr="00F93018">
        <w:t>is undertaking full</w:t>
      </w:r>
      <w:r w:rsidR="00F93018">
        <w:noBreakHyphen/>
      </w:r>
      <w:r w:rsidR="00732DFC" w:rsidRPr="00F93018">
        <w:t>time education at a school, college or</w:t>
      </w:r>
      <w:r w:rsidR="002B0A5D" w:rsidRPr="00F93018">
        <w:t xml:space="preserve"> </w:t>
      </w:r>
      <w:r w:rsidR="00732DFC" w:rsidRPr="00F93018">
        <w:t>university; and</w:t>
      </w:r>
    </w:p>
    <w:p w:rsidR="00732DFC" w:rsidRPr="00F93018" w:rsidRDefault="00251DF5" w:rsidP="00251DF5">
      <w:pPr>
        <w:pStyle w:val="paragraphsub"/>
      </w:pPr>
      <w:r w:rsidRPr="00F93018">
        <w:tab/>
      </w:r>
      <w:r w:rsidR="00732DFC" w:rsidRPr="00F93018">
        <w:t>(iii)</w:t>
      </w:r>
      <w:r w:rsidRPr="00F93018">
        <w:tab/>
      </w:r>
      <w:r w:rsidR="00732DFC" w:rsidRPr="00F93018">
        <w:t>is not in receipt of a pension under Part</w:t>
      </w:r>
      <w:r w:rsidR="00F93018">
        <w:t> </w:t>
      </w:r>
      <w:r w:rsidR="00732DFC" w:rsidRPr="00F93018">
        <w:t>III or IV, a benefit</w:t>
      </w:r>
      <w:r w:rsidR="002B0A5D" w:rsidRPr="00F93018">
        <w:t xml:space="preserve"> </w:t>
      </w:r>
      <w:r w:rsidR="00732DFC" w:rsidRPr="00F93018">
        <w:t>under Part</w:t>
      </w:r>
      <w:r w:rsidR="00F93018">
        <w:t> </w:t>
      </w:r>
      <w:r w:rsidR="00732DFC" w:rsidRPr="00F93018">
        <w:t>IVAAA or VII or a rehabilitation allowance under Part</w:t>
      </w:r>
      <w:r w:rsidR="00F93018">
        <w:t> </w:t>
      </w:r>
      <w:r w:rsidR="00732DFC" w:rsidRPr="00F93018">
        <w:t>VIII of the</w:t>
      </w:r>
      <w:r w:rsidR="002B0A5D" w:rsidRPr="00F93018">
        <w:t xml:space="preserve"> </w:t>
      </w:r>
      <w:r w:rsidR="0066504D" w:rsidRPr="00F93018">
        <w:rPr>
          <w:i/>
        </w:rPr>
        <w:t>Social Security Act 1947</w:t>
      </w:r>
      <w:r w:rsidR="00732DFC" w:rsidRPr="00F93018">
        <w:t xml:space="preserve"> or an allowance under section</w:t>
      </w:r>
      <w:r w:rsidR="00F93018">
        <w:t> </w:t>
      </w:r>
      <w:r w:rsidR="00732DFC" w:rsidRPr="00F93018">
        <w:t xml:space="preserve">9 of the </w:t>
      </w:r>
      <w:r w:rsidR="00732DFC" w:rsidRPr="00F93018">
        <w:rPr>
          <w:i/>
        </w:rPr>
        <w:t>Tuberculosis</w:t>
      </w:r>
      <w:r w:rsidR="002B0A5D" w:rsidRPr="00F93018">
        <w:rPr>
          <w:i/>
        </w:rPr>
        <w:t xml:space="preserve"> </w:t>
      </w:r>
      <w:r w:rsidR="00732DFC" w:rsidRPr="00F93018">
        <w:rPr>
          <w:i/>
        </w:rPr>
        <w:t>Act 1948</w:t>
      </w:r>
      <w:r w:rsidR="006F4AAB" w:rsidRPr="00F93018">
        <w:t>.</w:t>
      </w:r>
    </w:p>
    <w:p w:rsidR="00732DFC" w:rsidRPr="00F93018" w:rsidRDefault="00732DFC" w:rsidP="00251DF5">
      <w:pPr>
        <w:pStyle w:val="Definition"/>
      </w:pPr>
      <w:r w:rsidRPr="00F93018">
        <w:rPr>
          <w:b/>
          <w:i/>
        </w:rPr>
        <w:t>Commission</w:t>
      </w:r>
      <w:r w:rsidRPr="00F93018">
        <w:t xml:space="preserve"> means the Repatriation Commission continued in existence by</w:t>
      </w:r>
      <w:r w:rsidR="002B0A5D" w:rsidRPr="00F93018">
        <w:t xml:space="preserve"> </w:t>
      </w:r>
      <w:r w:rsidR="009C5488" w:rsidRPr="00F93018">
        <w:t>sub</w:t>
      </w:r>
      <w:r w:rsidRPr="00F93018">
        <w:t>section</w:t>
      </w:r>
      <w:r w:rsidR="00F93018">
        <w:t> </w:t>
      </w:r>
      <w:r w:rsidRPr="00F93018">
        <w:t xml:space="preserve">179(1) of the </w:t>
      </w:r>
      <w:r w:rsidR="0066504D" w:rsidRPr="00F93018">
        <w:rPr>
          <w:i/>
        </w:rPr>
        <w:t>Veterans’ Entitlements Act 1986</w:t>
      </w:r>
      <w:r w:rsidR="006F4AAB" w:rsidRPr="00F93018">
        <w:t>.</w:t>
      </w:r>
    </w:p>
    <w:p w:rsidR="00732DFC" w:rsidRPr="00F93018" w:rsidRDefault="009C5488" w:rsidP="00A25E3C">
      <w:pPr>
        <w:pStyle w:val="ItemHead"/>
      </w:pPr>
      <w:r w:rsidRPr="00F93018">
        <w:t>Sub</w:t>
      </w:r>
      <w:r w:rsidR="00732DFC" w:rsidRPr="00F93018">
        <w:t>section</w:t>
      </w:r>
      <w:r w:rsidR="00F93018">
        <w:t> </w:t>
      </w:r>
      <w:r w:rsidR="001964A3" w:rsidRPr="00F93018">
        <w:t>3</w:t>
      </w:r>
      <w:r w:rsidR="00732DFC" w:rsidRPr="00F93018">
        <w:t xml:space="preserve">(1) (definitions of </w:t>
      </w:r>
      <w:r w:rsidR="00732DFC" w:rsidRPr="00F93018">
        <w:rPr>
          <w:i/>
        </w:rPr>
        <w:t>separated wife</w:t>
      </w:r>
      <w:r w:rsidR="00732DFC" w:rsidRPr="00F93018">
        <w:t xml:space="preserve"> and </w:t>
      </w:r>
      <w:r w:rsidR="00732DFC" w:rsidRPr="00F93018">
        <w:rPr>
          <w:i/>
        </w:rPr>
        <w:t>separated</w:t>
      </w:r>
      <w:r w:rsidR="002B0A5D" w:rsidRPr="00F93018">
        <w:rPr>
          <w:i/>
        </w:rPr>
        <w:t xml:space="preserve"> widow</w:t>
      </w:r>
      <w:r w:rsidR="002B0A5D" w:rsidRPr="00F93018">
        <w:t>)</w:t>
      </w:r>
      <w:r w:rsidR="008B47E1" w:rsidRPr="00F93018">
        <w:t>:</w:t>
      </w:r>
    </w:p>
    <w:p w:rsidR="00732DFC" w:rsidRPr="00F93018" w:rsidRDefault="006E04E1" w:rsidP="00732DFC">
      <w:pPr>
        <w:pStyle w:val="Item"/>
      </w:pPr>
      <w:r w:rsidRPr="00F93018">
        <w:t>Omit</w:t>
      </w:r>
      <w:r w:rsidR="00732DFC" w:rsidRPr="00F93018">
        <w:t xml:space="preserve"> the definitions.</w:t>
      </w:r>
    </w:p>
    <w:p w:rsidR="00732DFC" w:rsidRPr="00F93018" w:rsidRDefault="009C5488" w:rsidP="00A25E3C">
      <w:pPr>
        <w:pStyle w:val="ItemHead"/>
      </w:pPr>
      <w:r w:rsidRPr="00F93018">
        <w:t>Sub</w:t>
      </w:r>
      <w:r w:rsidR="001964A3" w:rsidRPr="00F93018">
        <w:t>section</w:t>
      </w:r>
      <w:r w:rsidR="00F93018">
        <w:t> </w:t>
      </w:r>
      <w:r w:rsidR="001964A3" w:rsidRPr="00F93018">
        <w:t>3</w:t>
      </w:r>
      <w:r w:rsidR="00732DFC" w:rsidRPr="00F93018">
        <w:t xml:space="preserve">(1) (definition of </w:t>
      </w:r>
      <w:r w:rsidR="00732DFC" w:rsidRPr="00F93018">
        <w:rPr>
          <w:i/>
        </w:rPr>
        <w:t>the Commission</w:t>
      </w:r>
      <w:r w:rsidR="00732DFC" w:rsidRPr="00F93018">
        <w:t>)</w:t>
      </w:r>
      <w:r w:rsidR="008B47E1" w:rsidRPr="00F93018">
        <w:t>:</w:t>
      </w:r>
    </w:p>
    <w:p w:rsidR="00732DFC" w:rsidRPr="00F93018" w:rsidRDefault="006E04E1" w:rsidP="00732DFC">
      <w:pPr>
        <w:pStyle w:val="Item"/>
      </w:pPr>
      <w:r w:rsidRPr="00F93018">
        <w:t>Omit</w:t>
      </w:r>
      <w:r w:rsidR="00732DFC" w:rsidRPr="00F93018">
        <w:t xml:space="preserve"> the definition.</w:t>
      </w:r>
    </w:p>
    <w:p w:rsidR="00732DFC" w:rsidRPr="00F93018" w:rsidRDefault="009C5488" w:rsidP="00A25E3C">
      <w:pPr>
        <w:pStyle w:val="ItemHead"/>
      </w:pPr>
      <w:r w:rsidRPr="00F93018">
        <w:t>Sub</w:t>
      </w:r>
      <w:r w:rsidR="00732DFC" w:rsidRPr="00F93018">
        <w:t>section</w:t>
      </w:r>
      <w:r w:rsidR="00F93018">
        <w:t> </w:t>
      </w:r>
      <w:r w:rsidR="00732DFC" w:rsidRPr="00F93018">
        <w:t xml:space="preserve">3(1) (definition of </w:t>
      </w:r>
      <w:r w:rsidR="00732DFC" w:rsidRPr="00F93018">
        <w:rPr>
          <w:i/>
        </w:rPr>
        <w:t>the present war</w:t>
      </w:r>
      <w:r w:rsidR="00732DFC" w:rsidRPr="00F93018">
        <w:t>)</w:t>
      </w:r>
      <w:r w:rsidR="008B47E1" w:rsidRPr="00F93018">
        <w:t>:</w:t>
      </w:r>
    </w:p>
    <w:p w:rsidR="00732DFC" w:rsidRPr="00F93018" w:rsidRDefault="006E04E1" w:rsidP="00732DFC">
      <w:pPr>
        <w:pStyle w:val="Item"/>
      </w:pPr>
      <w:r w:rsidRPr="00F93018">
        <w:t>Omit</w:t>
      </w:r>
      <w:r w:rsidR="00732DFC" w:rsidRPr="00F93018">
        <w:t xml:space="preserve"> the definition, substitute the following definition:</w:t>
      </w:r>
    </w:p>
    <w:p w:rsidR="00732DFC" w:rsidRPr="00F93018" w:rsidRDefault="00732DFC" w:rsidP="00251DF5">
      <w:pPr>
        <w:pStyle w:val="Definition"/>
      </w:pPr>
      <w:r w:rsidRPr="00F93018">
        <w:rPr>
          <w:b/>
          <w:i/>
        </w:rPr>
        <w:t>the present war</w:t>
      </w:r>
      <w:r w:rsidRPr="00F93018">
        <w:t xml:space="preserve"> means the war that commenced on 3</w:t>
      </w:r>
      <w:r w:rsidR="00F93018">
        <w:t> </w:t>
      </w:r>
      <w:r w:rsidRPr="00F93018">
        <w:t>September 1939</w:t>
      </w:r>
      <w:r w:rsidR="002B0A5D" w:rsidRPr="00F93018">
        <w:t xml:space="preserve"> </w:t>
      </w:r>
      <w:r w:rsidRPr="00F93018">
        <w:t>(including any other war in which the Crown became engaged after that date</w:t>
      </w:r>
      <w:r w:rsidR="002B0A5D" w:rsidRPr="00F93018">
        <w:t xml:space="preserve"> </w:t>
      </w:r>
      <w:r w:rsidRPr="00F93018">
        <w:t>and</w:t>
      </w:r>
      <w:r w:rsidR="00251DF5" w:rsidRPr="00F93018">
        <w:t xml:space="preserve"> </w:t>
      </w:r>
      <w:r w:rsidRPr="00F93018">
        <w:t>before 3</w:t>
      </w:r>
      <w:r w:rsidR="00F93018">
        <w:t> </w:t>
      </w:r>
      <w:r w:rsidRPr="00F93018">
        <w:t>September 1945) and is to be deemed to have ended on 28</w:t>
      </w:r>
      <w:r w:rsidR="00F93018">
        <w:t> </w:t>
      </w:r>
      <w:r w:rsidRPr="00F93018">
        <w:t>April 1952,</w:t>
      </w:r>
      <w:r w:rsidR="00251DF5" w:rsidRPr="00F93018">
        <w:t xml:space="preserve"> </w:t>
      </w:r>
      <w:r w:rsidRPr="00F93018">
        <w:t>being the date on which the Treaty of Peace with Japan came into force</w:t>
      </w:r>
      <w:r w:rsidR="006F4AAB" w:rsidRPr="00F93018">
        <w:t>.</w:t>
      </w:r>
    </w:p>
    <w:p w:rsidR="00732DFC" w:rsidRPr="00F93018" w:rsidRDefault="009C5488" w:rsidP="00A25E3C">
      <w:pPr>
        <w:pStyle w:val="ItemHead"/>
      </w:pPr>
      <w:r w:rsidRPr="00F93018">
        <w:t>Sub</w:t>
      </w:r>
      <w:r w:rsidR="00732DFC" w:rsidRPr="00F93018">
        <w:t>section</w:t>
      </w:r>
      <w:r w:rsidR="00F93018">
        <w:t> </w:t>
      </w:r>
      <w:r w:rsidR="00732DFC" w:rsidRPr="00F93018">
        <w:t>3(1C)</w:t>
      </w:r>
      <w:r w:rsidR="008B47E1" w:rsidRPr="00F93018">
        <w:t>:</w:t>
      </w:r>
    </w:p>
    <w:p w:rsidR="00732DFC" w:rsidRPr="00F93018" w:rsidRDefault="006E04E1" w:rsidP="00732DFC">
      <w:pPr>
        <w:pStyle w:val="Item"/>
      </w:pPr>
      <w:r w:rsidRPr="00F93018">
        <w:t>Omit</w:t>
      </w:r>
      <w:r w:rsidR="00732DFC" w:rsidRPr="00F93018">
        <w:t xml:space="preserve"> the </w:t>
      </w:r>
      <w:r w:rsidR="009C5488" w:rsidRPr="00F93018">
        <w:t>sub</w:t>
      </w:r>
      <w:r w:rsidR="00732DFC" w:rsidRPr="00F93018">
        <w:t xml:space="preserve">section, insert the following </w:t>
      </w:r>
      <w:r w:rsidR="009C5488" w:rsidRPr="00F93018">
        <w:t>sub</w:t>
      </w:r>
      <w:r w:rsidR="00732DFC" w:rsidRPr="00F93018">
        <w:t>section:</w:t>
      </w:r>
    </w:p>
    <w:p w:rsidR="00732DFC" w:rsidRPr="00F93018" w:rsidRDefault="00251DF5" w:rsidP="00251DF5">
      <w:pPr>
        <w:pStyle w:val="subsection"/>
      </w:pPr>
      <w:r w:rsidRPr="00F93018">
        <w:tab/>
      </w:r>
      <w:r w:rsidR="00732DFC" w:rsidRPr="00F93018">
        <w:t>(1C)</w:t>
      </w:r>
      <w:r w:rsidRPr="00F93018">
        <w:tab/>
      </w:r>
      <w:r w:rsidR="00732DFC" w:rsidRPr="00F93018">
        <w:t>In this Act</w:t>
      </w:r>
      <w:r w:rsidR="008B47E1" w:rsidRPr="00F93018">
        <w:t>:</w:t>
      </w:r>
    </w:p>
    <w:p w:rsidR="00732DFC" w:rsidRPr="00F93018" w:rsidRDefault="00251DF5" w:rsidP="00251DF5">
      <w:pPr>
        <w:pStyle w:val="paragraph"/>
      </w:pPr>
      <w:r w:rsidRPr="00F93018">
        <w:tab/>
      </w:r>
      <w:r w:rsidR="006E04E1" w:rsidRPr="00F93018">
        <w:t>(a)</w:t>
      </w:r>
      <w:r w:rsidRPr="00F93018">
        <w:tab/>
      </w:r>
      <w:r w:rsidR="00732DFC" w:rsidRPr="00F93018">
        <w:t>a reference to the wife of a person shall be read as a reference</w:t>
      </w:r>
      <w:r w:rsidR="008B47E1" w:rsidRPr="00F93018">
        <w:t>:</w:t>
      </w:r>
    </w:p>
    <w:p w:rsidR="00732DFC" w:rsidRPr="00F93018" w:rsidRDefault="00251DF5" w:rsidP="00251DF5">
      <w:pPr>
        <w:pStyle w:val="paragraphsub"/>
      </w:pPr>
      <w:r w:rsidRPr="00F93018">
        <w:tab/>
      </w:r>
      <w:r w:rsidR="00732DFC" w:rsidRPr="00F93018">
        <w:t>(i)</w:t>
      </w:r>
      <w:r w:rsidRPr="00F93018">
        <w:tab/>
      </w:r>
      <w:r w:rsidR="00732DFC" w:rsidRPr="00F93018">
        <w:t>to a woman who is legally married to the person; or</w:t>
      </w:r>
    </w:p>
    <w:p w:rsidR="00732DFC" w:rsidRPr="00F93018" w:rsidRDefault="00251DF5" w:rsidP="00251DF5">
      <w:pPr>
        <w:pStyle w:val="paragraphsub"/>
      </w:pPr>
      <w:r w:rsidRPr="00F93018">
        <w:tab/>
      </w:r>
      <w:r w:rsidR="00732DFC" w:rsidRPr="00F93018">
        <w:t>(ii)</w:t>
      </w:r>
      <w:r w:rsidRPr="00F93018">
        <w:tab/>
      </w:r>
      <w:r w:rsidR="00732DFC" w:rsidRPr="00F93018">
        <w:t>if the person is a man</w:t>
      </w:r>
      <w:r w:rsidR="008B47E1" w:rsidRPr="00F93018">
        <w:t>—</w:t>
      </w:r>
      <w:r w:rsidR="00732DFC" w:rsidRPr="00F93018">
        <w:t>to a woman who is living with the person as</w:t>
      </w:r>
      <w:r w:rsidR="00D37A23" w:rsidRPr="00F93018">
        <w:t xml:space="preserve"> </w:t>
      </w:r>
      <w:r w:rsidR="00732DFC" w:rsidRPr="00F93018">
        <w:t>her husband on a bona fide domestic basis although not legally married to the</w:t>
      </w:r>
      <w:r w:rsidR="00D37A23" w:rsidRPr="00F93018">
        <w:t xml:space="preserve"> </w:t>
      </w:r>
      <w:r w:rsidR="00732DFC" w:rsidRPr="00F93018">
        <w:t>person, whether or not the person is legally married to another person who is</w:t>
      </w:r>
      <w:r w:rsidR="00D37A23" w:rsidRPr="00F93018">
        <w:t xml:space="preserve"> </w:t>
      </w:r>
      <w:r w:rsidR="00732DFC" w:rsidRPr="00F93018">
        <w:t>still alive; and</w:t>
      </w:r>
    </w:p>
    <w:p w:rsidR="00732DFC" w:rsidRPr="00F93018" w:rsidRDefault="00251DF5" w:rsidP="00251DF5">
      <w:pPr>
        <w:pStyle w:val="paragraph"/>
      </w:pPr>
      <w:r w:rsidRPr="00F93018">
        <w:tab/>
      </w:r>
      <w:r w:rsidR="006E04E1" w:rsidRPr="00F93018">
        <w:t>(b)</w:t>
      </w:r>
      <w:r w:rsidRPr="00F93018">
        <w:tab/>
      </w:r>
      <w:r w:rsidR="00732DFC" w:rsidRPr="00F93018">
        <w:t>a reference to the widow of a deceased person shall be read as a</w:t>
      </w:r>
      <w:r w:rsidR="00D37A23" w:rsidRPr="00F93018">
        <w:t xml:space="preserve"> </w:t>
      </w:r>
      <w:r w:rsidR="00732DFC" w:rsidRPr="00F93018">
        <w:t>reference to a woman who was the wife of the person immediately before the</w:t>
      </w:r>
      <w:r w:rsidR="00D37A23" w:rsidRPr="00F93018">
        <w:t xml:space="preserve"> </w:t>
      </w:r>
      <w:r w:rsidR="00732DFC" w:rsidRPr="00F93018">
        <w:t>person</w:t>
      </w:r>
      <w:r w:rsidR="0066504D" w:rsidRPr="00F93018">
        <w:t>’</w:t>
      </w:r>
      <w:r w:rsidR="00732DFC" w:rsidRPr="00F93018">
        <w:t>s death.</w:t>
      </w:r>
    </w:p>
    <w:p w:rsidR="00732DFC" w:rsidRPr="00F93018" w:rsidRDefault="00732DFC" w:rsidP="00251DF5">
      <w:pPr>
        <w:pStyle w:val="ItemHead"/>
      </w:pPr>
      <w:r w:rsidRPr="00F93018">
        <w:t>After section</w:t>
      </w:r>
      <w:r w:rsidR="00F93018">
        <w:t> </w:t>
      </w:r>
      <w:r w:rsidRPr="00F93018">
        <w:t>3, insert the following section in Part</w:t>
      </w:r>
      <w:r w:rsidR="00F93018">
        <w:t> </w:t>
      </w:r>
      <w:r w:rsidRPr="00F93018">
        <w:t>I:</w:t>
      </w:r>
    </w:p>
    <w:p w:rsidR="00732DFC" w:rsidRPr="00F93018" w:rsidRDefault="00C01874" w:rsidP="00251DF5">
      <w:pPr>
        <w:pStyle w:val="ActHead5"/>
      </w:pPr>
      <w:bookmarkStart w:id="87" w:name="_Toc443477130"/>
      <w:r w:rsidRPr="00F93018">
        <w:rPr>
          <w:rStyle w:val="CharSectno"/>
        </w:rPr>
        <w:t>3A</w:t>
      </w:r>
      <w:r w:rsidRPr="00F93018">
        <w:t xml:space="preserve">  </w:t>
      </w:r>
      <w:r w:rsidR="00732DFC" w:rsidRPr="00F93018">
        <w:t>Child of Australian mariner</w:t>
      </w:r>
      <w:bookmarkEnd w:id="87"/>
    </w:p>
    <w:p w:rsidR="00732DFC" w:rsidRPr="00F93018" w:rsidRDefault="00251DF5" w:rsidP="00251DF5">
      <w:pPr>
        <w:pStyle w:val="subsection"/>
      </w:pPr>
      <w:r w:rsidRPr="00F93018">
        <w:tab/>
      </w:r>
      <w:r w:rsidR="00732DFC" w:rsidRPr="00F93018">
        <w:t>(1)</w:t>
      </w:r>
      <w:r w:rsidRPr="00F93018">
        <w:tab/>
      </w:r>
      <w:r w:rsidR="00732DFC" w:rsidRPr="00F93018">
        <w:t>In this Act, unless the contrary intention appears, a reference to</w:t>
      </w:r>
      <w:r w:rsidR="00D37A23" w:rsidRPr="00F93018">
        <w:t xml:space="preserve"> </w:t>
      </w:r>
      <w:r w:rsidR="00732DFC" w:rsidRPr="00F93018">
        <w:t>a child of an Australian mariner, or of a deceased Australian mariner, shall be</w:t>
      </w:r>
      <w:r w:rsidR="00D37A23" w:rsidRPr="00F93018">
        <w:t xml:space="preserve"> </w:t>
      </w:r>
      <w:r w:rsidR="00732DFC" w:rsidRPr="00F93018">
        <w:t>read as a reference to</w:t>
      </w:r>
      <w:r w:rsidR="008B47E1" w:rsidRPr="00F93018">
        <w:t>:</w:t>
      </w:r>
    </w:p>
    <w:p w:rsidR="00732DFC" w:rsidRPr="00F93018" w:rsidRDefault="00251DF5" w:rsidP="00251DF5">
      <w:pPr>
        <w:pStyle w:val="paragraph"/>
      </w:pPr>
      <w:r w:rsidRPr="00F93018">
        <w:tab/>
      </w:r>
      <w:r w:rsidR="006E04E1" w:rsidRPr="00F93018">
        <w:t>(a)</w:t>
      </w:r>
      <w:r w:rsidRPr="00F93018">
        <w:tab/>
      </w:r>
      <w:r w:rsidR="00732DFC" w:rsidRPr="00F93018">
        <w:t>a child of whom the mariner is the father or mother or a child adopted</w:t>
      </w:r>
      <w:r w:rsidR="00D37A23" w:rsidRPr="00F93018">
        <w:t xml:space="preserve"> </w:t>
      </w:r>
      <w:r w:rsidR="00732DFC" w:rsidRPr="00F93018">
        <w:t>by the mariner or the mariner and the mariner</w:t>
      </w:r>
      <w:r w:rsidR="0066504D" w:rsidRPr="00F93018">
        <w:t>’</w:t>
      </w:r>
      <w:r w:rsidR="00732DFC" w:rsidRPr="00F93018">
        <w:t>s spouse; or</w:t>
      </w:r>
    </w:p>
    <w:p w:rsidR="00732DFC" w:rsidRPr="00F93018" w:rsidRDefault="00251DF5" w:rsidP="00251DF5">
      <w:pPr>
        <w:pStyle w:val="paragraph"/>
      </w:pPr>
      <w:r w:rsidRPr="00F93018">
        <w:tab/>
      </w:r>
      <w:r w:rsidR="006E04E1" w:rsidRPr="00F93018">
        <w:t>(b)</w:t>
      </w:r>
      <w:r w:rsidRPr="00F93018">
        <w:tab/>
      </w:r>
      <w:r w:rsidR="00732DFC" w:rsidRPr="00F93018">
        <w:t>any other child who is, or was immediately before the death of the</w:t>
      </w:r>
      <w:r w:rsidR="00D37A23" w:rsidRPr="00F93018">
        <w:t xml:space="preserve"> </w:t>
      </w:r>
      <w:r w:rsidR="00732DFC" w:rsidRPr="00F93018">
        <w:t>mariner, wholly or substantially dependent on the mariner.</w:t>
      </w:r>
    </w:p>
    <w:p w:rsidR="00732DFC" w:rsidRPr="00F93018" w:rsidRDefault="00251DF5" w:rsidP="00251DF5">
      <w:pPr>
        <w:pStyle w:val="subsection"/>
      </w:pPr>
      <w:r w:rsidRPr="00F93018">
        <w:tab/>
      </w:r>
      <w:r w:rsidR="00732DFC" w:rsidRPr="00F93018">
        <w:t>(2)</w:t>
      </w:r>
      <w:r w:rsidRPr="00F93018">
        <w:tab/>
      </w:r>
      <w:r w:rsidR="00732DFC" w:rsidRPr="00F93018">
        <w:t xml:space="preserve">For the purposes of </w:t>
      </w:r>
      <w:r w:rsidR="00F93018">
        <w:t>subsection (</w:t>
      </w:r>
      <w:r w:rsidR="00732DFC" w:rsidRPr="00F93018">
        <w:t>1), where an Australian mariner is,</w:t>
      </w:r>
      <w:r w:rsidR="00D37A23" w:rsidRPr="00F93018">
        <w:t xml:space="preserve"> </w:t>
      </w:r>
      <w:r w:rsidR="00732DFC" w:rsidRPr="00F93018">
        <w:t>under a law of the Commonwealth or of a State or Territory, liable to maintain</w:t>
      </w:r>
      <w:r w:rsidR="00D37A23" w:rsidRPr="00F93018">
        <w:t xml:space="preserve"> </w:t>
      </w:r>
      <w:r w:rsidR="00732DFC" w:rsidRPr="00F93018">
        <w:t>a child, the child shall be deemed to be wholly or substantially dependent on</w:t>
      </w:r>
      <w:r w:rsidR="00D37A23" w:rsidRPr="00F93018">
        <w:t xml:space="preserve"> </w:t>
      </w:r>
      <w:r w:rsidR="00732DFC" w:rsidRPr="00F93018">
        <w:t>that mariner.</w:t>
      </w:r>
    </w:p>
    <w:p w:rsidR="00732DFC" w:rsidRPr="00F93018" w:rsidRDefault="00732DFC" w:rsidP="00A25E3C">
      <w:pPr>
        <w:pStyle w:val="ItemHead"/>
      </w:pPr>
      <w:r w:rsidRPr="00F93018">
        <w:t>Section</w:t>
      </w:r>
      <w:r w:rsidR="00F93018">
        <w:t> </w:t>
      </w:r>
      <w:r w:rsidRPr="00F93018">
        <w:t>14</w:t>
      </w:r>
      <w:r w:rsidR="008B47E1" w:rsidRPr="00F93018">
        <w:t>:</w:t>
      </w:r>
    </w:p>
    <w:p w:rsidR="00732DFC" w:rsidRPr="00F93018" w:rsidRDefault="00732DFC" w:rsidP="00732DFC">
      <w:pPr>
        <w:pStyle w:val="Item"/>
      </w:pPr>
      <w:r w:rsidRPr="00F93018">
        <w:t>Repeal the section.</w:t>
      </w:r>
    </w:p>
    <w:p w:rsidR="00732DFC" w:rsidRPr="00F93018" w:rsidRDefault="00732DFC" w:rsidP="00A25E3C">
      <w:pPr>
        <w:pStyle w:val="ItemHead"/>
      </w:pPr>
      <w:r w:rsidRPr="00F93018">
        <w:t>Section</w:t>
      </w:r>
      <w:r w:rsidR="00F93018">
        <w:t> </w:t>
      </w:r>
      <w:r w:rsidRPr="00F93018">
        <w:t>15</w:t>
      </w:r>
      <w:r w:rsidR="008B47E1" w:rsidRPr="00F93018">
        <w:t>:</w:t>
      </w:r>
    </w:p>
    <w:p w:rsidR="00732DFC" w:rsidRPr="00F93018" w:rsidRDefault="00732DFC" w:rsidP="00732DFC">
      <w:pPr>
        <w:pStyle w:val="Item"/>
      </w:pPr>
      <w:r w:rsidRPr="00F93018">
        <w:t>Repeal the section, substitute the following section:</w:t>
      </w:r>
    </w:p>
    <w:p w:rsidR="00732DFC" w:rsidRPr="00F93018" w:rsidRDefault="00C01874" w:rsidP="00251DF5">
      <w:pPr>
        <w:pStyle w:val="ActHead5"/>
      </w:pPr>
      <w:bookmarkStart w:id="88" w:name="_Toc443477131"/>
      <w:r w:rsidRPr="00F93018">
        <w:rPr>
          <w:rStyle w:val="CharSectno"/>
        </w:rPr>
        <w:t>15</w:t>
      </w:r>
      <w:r w:rsidRPr="00F93018">
        <w:t xml:space="preserve">  </w:t>
      </w:r>
      <w:r w:rsidR="00732DFC" w:rsidRPr="00F93018">
        <w:t>Assessment of degree of incapacity</w:t>
      </w:r>
      <w:bookmarkEnd w:id="88"/>
    </w:p>
    <w:p w:rsidR="00732DFC" w:rsidRPr="00F93018" w:rsidRDefault="00251DF5" w:rsidP="00251DF5">
      <w:pPr>
        <w:pStyle w:val="subsection"/>
      </w:pPr>
      <w:r w:rsidRPr="00F93018">
        <w:tab/>
      </w:r>
      <w:r w:rsidR="00732DFC" w:rsidRPr="00F93018">
        <w:t>(1)</w:t>
      </w:r>
      <w:r w:rsidRPr="00F93018">
        <w:tab/>
      </w:r>
      <w:r w:rsidR="00732DFC" w:rsidRPr="00F93018">
        <w:t>Where the Commission or the Pensions Committee determines that an</w:t>
      </w:r>
      <w:r w:rsidRPr="00F93018">
        <w:t xml:space="preserve"> </w:t>
      </w:r>
      <w:r w:rsidR="00732DFC" w:rsidRPr="00F93018">
        <w:t>Australian mariner has become incapacitated as a direct result of having</w:t>
      </w:r>
      <w:r w:rsidR="00D37A23" w:rsidRPr="00F93018">
        <w:t xml:space="preserve"> </w:t>
      </w:r>
      <w:r w:rsidR="00732DFC" w:rsidRPr="00F93018">
        <w:t>sustained a war injury</w:t>
      </w:r>
      <w:r w:rsidR="008B47E1" w:rsidRPr="00F93018">
        <w:t>:</w:t>
      </w:r>
    </w:p>
    <w:p w:rsidR="00732DFC" w:rsidRPr="00F93018" w:rsidRDefault="00251DF5" w:rsidP="00251DF5">
      <w:pPr>
        <w:pStyle w:val="paragraph"/>
      </w:pPr>
      <w:r w:rsidRPr="00F93018">
        <w:tab/>
      </w:r>
      <w:r w:rsidR="006E04E1" w:rsidRPr="00F93018">
        <w:t>(a)</w:t>
      </w:r>
      <w:r w:rsidRPr="00F93018">
        <w:tab/>
      </w:r>
      <w:r w:rsidR="00732DFC" w:rsidRPr="00F93018">
        <w:t>in the case of a pilot</w:t>
      </w:r>
      <w:r w:rsidR="008B47E1" w:rsidRPr="00F93018">
        <w:t>—</w:t>
      </w:r>
      <w:r w:rsidR="00732DFC" w:rsidRPr="00F93018">
        <w:t>while on pilot duty; or</w:t>
      </w:r>
    </w:p>
    <w:p w:rsidR="00094EB6" w:rsidRPr="00F93018" w:rsidRDefault="00251DF5" w:rsidP="00251DF5">
      <w:pPr>
        <w:pStyle w:val="paragraph"/>
      </w:pPr>
      <w:r w:rsidRPr="00F93018">
        <w:tab/>
      </w:r>
      <w:r w:rsidR="006E04E1" w:rsidRPr="00F93018">
        <w:t>(b)</w:t>
      </w:r>
      <w:r w:rsidRPr="00F93018">
        <w:tab/>
      </w:r>
      <w:r w:rsidR="00732DFC" w:rsidRPr="00F93018">
        <w:t>in every other case</w:t>
      </w:r>
      <w:r w:rsidR="008B47E1" w:rsidRPr="00F93018">
        <w:t>—</w:t>
      </w:r>
      <w:r w:rsidR="00732DFC" w:rsidRPr="00F93018">
        <w:t>in the course of employment as an Australian</w:t>
      </w:r>
      <w:r w:rsidR="00D37A23" w:rsidRPr="00F93018">
        <w:t xml:space="preserve"> </w:t>
      </w:r>
      <w:r w:rsidR="00732DFC" w:rsidRPr="00F93018">
        <w:t>mariner</w:t>
      </w:r>
      <w:r w:rsidR="00E334CE" w:rsidRPr="00F93018">
        <w:t>;</w:t>
      </w:r>
    </w:p>
    <w:p w:rsidR="00732DFC" w:rsidRPr="00F93018" w:rsidRDefault="00732DFC" w:rsidP="00094EB6">
      <w:pPr>
        <w:pStyle w:val="subsection2"/>
      </w:pPr>
      <w:r w:rsidRPr="00F93018">
        <w:t xml:space="preserve">the Commission, or the Pensions Committee, shall, subject to </w:t>
      </w:r>
      <w:r w:rsidR="00F93018">
        <w:t>subsections (</w:t>
      </w:r>
      <w:r w:rsidRPr="00F93018">
        <w:t>2)</w:t>
      </w:r>
      <w:r w:rsidR="00251DF5" w:rsidRPr="00F93018">
        <w:t xml:space="preserve"> </w:t>
      </w:r>
      <w:r w:rsidRPr="00F93018">
        <w:t>and (3), determine the degree of incapacity of the mariner according to the</w:t>
      </w:r>
      <w:r w:rsidR="00D37A23" w:rsidRPr="00F93018">
        <w:t xml:space="preserve"> </w:t>
      </w:r>
      <w:r w:rsidRPr="00F93018">
        <w:t>provisions of the Guide to the Assessment of Rates of Veterans</w:t>
      </w:r>
      <w:r w:rsidR="0066504D" w:rsidRPr="00F93018">
        <w:t>’</w:t>
      </w:r>
      <w:r w:rsidRPr="00F93018">
        <w:t xml:space="preserve"> Pensions as</w:t>
      </w:r>
      <w:r w:rsidR="00D37A23" w:rsidRPr="00F93018">
        <w:t xml:space="preserve"> </w:t>
      </w:r>
      <w:r w:rsidRPr="00F93018">
        <w:t>from time to time approved and in force under section</w:t>
      </w:r>
      <w:r w:rsidR="00F93018">
        <w:t> </w:t>
      </w:r>
      <w:r w:rsidRPr="00F93018">
        <w:t xml:space="preserve">29 of the </w:t>
      </w:r>
      <w:r w:rsidR="0066504D" w:rsidRPr="00F93018">
        <w:rPr>
          <w:i/>
          <w:szCs w:val="22"/>
        </w:rPr>
        <w:t>Veterans’ Entitlements Act 1986</w:t>
      </w:r>
      <w:r w:rsidRPr="00F93018">
        <w:t>.</w:t>
      </w:r>
    </w:p>
    <w:p w:rsidR="00732DFC" w:rsidRPr="00F93018" w:rsidRDefault="00251DF5" w:rsidP="00251DF5">
      <w:pPr>
        <w:pStyle w:val="subsection"/>
      </w:pPr>
      <w:r w:rsidRPr="00F93018">
        <w:tab/>
      </w:r>
      <w:r w:rsidR="00732DFC" w:rsidRPr="00F93018">
        <w:t>(2)</w:t>
      </w:r>
      <w:r w:rsidRPr="00F93018">
        <w:tab/>
      </w:r>
      <w:r w:rsidR="00732DFC" w:rsidRPr="00F93018">
        <w:t xml:space="preserve">Subject to </w:t>
      </w:r>
      <w:r w:rsidR="00F93018">
        <w:t>subsection (</w:t>
      </w:r>
      <w:r w:rsidR="00732DFC" w:rsidRPr="00F93018">
        <w:t>3), the degree of incapacity shall be</w:t>
      </w:r>
      <w:r w:rsidR="00D37A23" w:rsidRPr="00F93018">
        <w:t xml:space="preserve"> </w:t>
      </w:r>
      <w:r w:rsidR="00732DFC" w:rsidRPr="00F93018">
        <w:t>determined as 10 per centum or a multiple of 10 per centum, but not exceeding 100 per</w:t>
      </w:r>
      <w:r w:rsidR="00D37A23" w:rsidRPr="00F93018">
        <w:t xml:space="preserve"> </w:t>
      </w:r>
      <w:r w:rsidR="00732DFC" w:rsidRPr="00F93018">
        <w:t>centum.</w:t>
      </w:r>
    </w:p>
    <w:p w:rsidR="00732DFC" w:rsidRPr="00F93018" w:rsidRDefault="00251DF5" w:rsidP="00251DF5">
      <w:pPr>
        <w:pStyle w:val="subsection"/>
      </w:pPr>
      <w:r w:rsidRPr="00F93018">
        <w:tab/>
      </w:r>
      <w:r w:rsidR="00732DFC" w:rsidRPr="00F93018">
        <w:t>(3)</w:t>
      </w:r>
      <w:r w:rsidRPr="00F93018">
        <w:tab/>
      </w:r>
      <w:r w:rsidR="00732DFC" w:rsidRPr="00F93018">
        <w:t>The Commission or the Pensions Committee, as the case requires, may</w:t>
      </w:r>
      <w:r w:rsidR="00D37A23" w:rsidRPr="00F93018">
        <w:t xml:space="preserve"> </w:t>
      </w:r>
      <w:r w:rsidR="00732DFC" w:rsidRPr="00F93018">
        <w:t>determine that the degree of incapacity of an Australian mariner from a war</w:t>
      </w:r>
      <w:r w:rsidR="00D37A23" w:rsidRPr="00F93018">
        <w:t xml:space="preserve"> </w:t>
      </w:r>
      <w:r w:rsidR="00732DFC" w:rsidRPr="00F93018">
        <w:t>injury sustained by the mariner is less than 10 per centum (including nought</w:t>
      </w:r>
      <w:r w:rsidR="00D37A23" w:rsidRPr="00F93018">
        <w:t xml:space="preserve"> </w:t>
      </w:r>
      <w:r w:rsidR="00732DFC" w:rsidRPr="00F93018">
        <w:t>per centum).</w:t>
      </w:r>
    </w:p>
    <w:p w:rsidR="00732DFC" w:rsidRPr="00F93018" w:rsidRDefault="00732DFC" w:rsidP="00A25E3C">
      <w:pPr>
        <w:pStyle w:val="ItemHead"/>
      </w:pPr>
      <w:r w:rsidRPr="00F93018">
        <w:t>Paragraph 17A(1</w:t>
      </w:r>
      <w:r w:rsidR="00DF691D" w:rsidRPr="00F93018">
        <w:t>)</w:t>
      </w:r>
      <w:r w:rsidRPr="00F93018">
        <w:t>(a)</w:t>
      </w:r>
      <w:r w:rsidR="008B47E1" w:rsidRPr="00F93018">
        <w:t>:</w:t>
      </w:r>
    </w:p>
    <w:p w:rsidR="00732DFC" w:rsidRPr="00F93018" w:rsidRDefault="006E04E1" w:rsidP="00732DFC">
      <w:pPr>
        <w:pStyle w:val="Item"/>
      </w:pPr>
      <w:r w:rsidRPr="00F93018">
        <w:t>Omit</w:t>
      </w:r>
      <w:r w:rsidR="00732DFC" w:rsidRPr="00F93018">
        <w:t xml:space="preserve"> the paragraph, substitute the following paragraph:</w:t>
      </w:r>
    </w:p>
    <w:p w:rsidR="00732DFC" w:rsidRPr="00F93018" w:rsidRDefault="00251DF5" w:rsidP="00251DF5">
      <w:pPr>
        <w:pStyle w:val="paragraph"/>
      </w:pPr>
      <w:r w:rsidRPr="00F93018">
        <w:tab/>
      </w:r>
      <w:r w:rsidR="00732DFC" w:rsidRPr="00F93018">
        <w:t>(a)</w:t>
      </w:r>
      <w:r w:rsidRPr="00F93018">
        <w:tab/>
      </w:r>
      <w:r w:rsidR="00732DFC" w:rsidRPr="00F93018">
        <w:t>a pension calculated under section</w:t>
      </w:r>
      <w:r w:rsidR="00F93018">
        <w:t> </w:t>
      </w:r>
      <w:r w:rsidR="00732DFC" w:rsidRPr="00F93018">
        <w:t>22A on the basis that, if the</w:t>
      </w:r>
      <w:r w:rsidR="00D37A23" w:rsidRPr="00F93018">
        <w:t xml:space="preserve"> </w:t>
      </w:r>
      <w:r w:rsidR="00732DFC" w:rsidRPr="00F93018">
        <w:t>mariner had been a veteran entitled in respect of incapacity from war injury</w:t>
      </w:r>
      <w:r w:rsidR="00D37A23" w:rsidRPr="00F93018">
        <w:t xml:space="preserve"> </w:t>
      </w:r>
      <w:r w:rsidR="00732DFC" w:rsidRPr="00F93018">
        <w:t>to</w:t>
      </w:r>
      <w:r w:rsidR="00D37A23" w:rsidRPr="00F93018">
        <w:t xml:space="preserve"> </w:t>
      </w:r>
      <w:r w:rsidR="00732DFC" w:rsidRPr="00F93018">
        <w:t>a pension under Part</w:t>
      </w:r>
      <w:r w:rsidR="00F93018">
        <w:t> </w:t>
      </w:r>
      <w:r w:rsidR="00732DFC" w:rsidRPr="00F93018">
        <w:t xml:space="preserve">II of the </w:t>
      </w:r>
      <w:r w:rsidR="0066504D" w:rsidRPr="00F93018">
        <w:rPr>
          <w:i/>
        </w:rPr>
        <w:t>Veterans’ Entitlements Act 1986</w:t>
      </w:r>
      <w:r w:rsidR="00732DFC" w:rsidRPr="00F93018">
        <w:t>, section</w:t>
      </w:r>
      <w:r w:rsidR="00F93018">
        <w:t> </w:t>
      </w:r>
      <w:r w:rsidR="00732DFC" w:rsidRPr="00F93018">
        <w:t>24 of</w:t>
      </w:r>
      <w:r w:rsidR="00D37A23" w:rsidRPr="00F93018">
        <w:t xml:space="preserve"> </w:t>
      </w:r>
      <w:r w:rsidR="00732DFC" w:rsidRPr="00F93018">
        <w:t>that Act would have applied to the mariner;</w:t>
      </w:r>
    </w:p>
    <w:p w:rsidR="00732DFC" w:rsidRPr="00F93018" w:rsidRDefault="00732DFC" w:rsidP="00A25E3C">
      <w:pPr>
        <w:pStyle w:val="ItemHead"/>
      </w:pPr>
      <w:r w:rsidRPr="00F93018">
        <w:t>Paragraph 17A(1)(b)</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paragraph</w:t>
      </w:r>
      <w:r w:rsidR="00F93018">
        <w:t> </w:t>
      </w:r>
      <w:r w:rsidR="00732DFC" w:rsidRPr="00F93018">
        <w:t>1 of Schedule</w:t>
      </w:r>
      <w:r w:rsidR="00F93018">
        <w:t> </w:t>
      </w:r>
      <w:r w:rsidR="00732DFC" w:rsidRPr="00F93018">
        <w:t xml:space="preserve">5 to the </w:t>
      </w:r>
      <w:r w:rsidR="00732DFC" w:rsidRPr="00F93018">
        <w:rPr>
          <w:i/>
        </w:rPr>
        <w:t>Repatriation Act 1920</w:t>
      </w:r>
      <w:r w:rsidR="0066504D" w:rsidRPr="00F93018">
        <w:t>”</w:t>
      </w:r>
      <w:r w:rsidR="00732DFC" w:rsidRPr="00F93018">
        <w:t>, substitute</w:t>
      </w:r>
      <w:r w:rsidR="00D37A23" w:rsidRPr="00F93018">
        <w:t xml:space="preserve"> </w:t>
      </w:r>
      <w:r w:rsidR="0066504D" w:rsidRPr="00F93018">
        <w:t>“</w:t>
      </w:r>
      <w:r w:rsidR="009C5488" w:rsidRPr="00F93018">
        <w:t>sub</w:t>
      </w:r>
      <w:r w:rsidR="00732DFC" w:rsidRPr="00F93018">
        <w:t>section</w:t>
      </w:r>
      <w:r w:rsidR="00F93018">
        <w:t> </w:t>
      </w:r>
      <w:r w:rsidR="00732DFC" w:rsidRPr="00F93018">
        <w:t xml:space="preserve">27(1) of the </w:t>
      </w:r>
      <w:r w:rsidR="0066504D" w:rsidRPr="00F93018">
        <w:rPr>
          <w:i/>
        </w:rPr>
        <w:t>Veterans’ Entitlements Act 1986</w:t>
      </w:r>
      <w:r w:rsidR="0066504D" w:rsidRPr="00F93018">
        <w:t>”</w:t>
      </w:r>
      <w:r w:rsidR="00732DFC" w:rsidRPr="00F93018">
        <w:t>.</w:t>
      </w:r>
    </w:p>
    <w:p w:rsidR="00732DFC" w:rsidRPr="00F93018" w:rsidRDefault="009C5488" w:rsidP="00A25E3C">
      <w:pPr>
        <w:pStyle w:val="ItemHead"/>
      </w:pPr>
      <w:r w:rsidRPr="00F93018">
        <w:t>Sub</w:t>
      </w:r>
      <w:r w:rsidR="00732DFC" w:rsidRPr="00F93018">
        <w:t>section</w:t>
      </w:r>
      <w:r w:rsidR="00F93018">
        <w:t> </w:t>
      </w:r>
      <w:r w:rsidR="00732DFC" w:rsidRPr="00F93018">
        <w:t>18(2)</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the widow of an Australian mariner in the case of his death</w:t>
      </w:r>
      <w:r w:rsidR="0066504D" w:rsidRPr="00F93018">
        <w:t>”</w:t>
      </w:r>
      <w:r w:rsidR="00732DFC" w:rsidRPr="00F93018">
        <w:t>,</w:t>
      </w:r>
      <w:r w:rsidR="00D37A23" w:rsidRPr="00F93018">
        <w:t xml:space="preserve"> </w:t>
      </w:r>
      <w:r w:rsidR="00732DFC" w:rsidRPr="00F93018">
        <w:t xml:space="preserve">substitute </w:t>
      </w:r>
      <w:r w:rsidR="0066504D" w:rsidRPr="00F93018">
        <w:t>“</w:t>
      </w:r>
      <w:r w:rsidR="00732DFC" w:rsidRPr="00F93018">
        <w:t>a dependant of a deceased Australian mariner, being a person who</w:t>
      </w:r>
      <w:r w:rsidR="00D37A23" w:rsidRPr="00F93018">
        <w:t xml:space="preserve"> </w:t>
      </w:r>
      <w:r w:rsidR="00732DFC" w:rsidRPr="00F93018">
        <w:t>is the widow of the mariner,</w:t>
      </w:r>
      <w:r w:rsidR="0066504D" w:rsidRPr="00F93018">
        <w:t>”</w:t>
      </w:r>
      <w:r w:rsidR="00732DFC" w:rsidRPr="00F93018">
        <w:t>.</w:t>
      </w:r>
    </w:p>
    <w:p w:rsidR="00732DFC" w:rsidRPr="00F93018" w:rsidRDefault="009C5488" w:rsidP="00A25E3C">
      <w:pPr>
        <w:pStyle w:val="ItemHead"/>
      </w:pPr>
      <w:r w:rsidRPr="00F93018">
        <w:t>Sub</w:t>
      </w:r>
      <w:r w:rsidR="00732DFC" w:rsidRPr="00F93018">
        <w:t>section</w:t>
      </w:r>
      <w:r w:rsidR="00F93018">
        <w:t> </w:t>
      </w:r>
      <w:r w:rsidR="00732DFC" w:rsidRPr="00F93018">
        <w:t>18(4)</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in the case of his total incapacity is</w:t>
      </w:r>
      <w:r w:rsidR="0066504D" w:rsidRPr="00F93018">
        <w:t>”</w:t>
      </w:r>
      <w:r w:rsidR="00732DFC" w:rsidRPr="00F93018">
        <w:t xml:space="preserve">, substitute </w:t>
      </w:r>
      <w:r w:rsidR="0066504D" w:rsidRPr="00F93018">
        <w:t>“</w:t>
      </w:r>
      <w:r w:rsidR="00732DFC" w:rsidRPr="00F93018">
        <w:t>is, if the</w:t>
      </w:r>
      <w:r w:rsidR="00D37A23" w:rsidRPr="00F93018">
        <w:t xml:space="preserve"> </w:t>
      </w:r>
      <w:r w:rsidR="00732DFC" w:rsidRPr="00F93018">
        <w:t>degree of the incapacity is 100 per centum,</w:t>
      </w:r>
      <w:r w:rsidR="0066504D" w:rsidRPr="00F93018">
        <w:t>”</w:t>
      </w:r>
      <w:r w:rsidR="00732DFC" w:rsidRPr="00F93018">
        <w:t>.</w:t>
      </w:r>
    </w:p>
    <w:p w:rsidR="00732DFC" w:rsidRPr="00F93018" w:rsidRDefault="00094EB6" w:rsidP="00D37A23">
      <w:pPr>
        <w:pStyle w:val="ItemHead"/>
      </w:pPr>
      <w:r w:rsidRPr="00F93018">
        <w:t>Paragraph 18(4A)</w:t>
      </w:r>
      <w:r w:rsidR="00732DFC" w:rsidRPr="00F93018">
        <w:t>(b)</w:t>
      </w:r>
      <w:r w:rsidR="008B47E1" w:rsidRPr="00F93018">
        <w:t>:</w:t>
      </w:r>
    </w:p>
    <w:p w:rsidR="00732DFC" w:rsidRPr="00F93018" w:rsidRDefault="006E04E1" w:rsidP="00732DFC">
      <w:pPr>
        <w:pStyle w:val="Item"/>
      </w:pPr>
      <w:r w:rsidRPr="00F93018">
        <w:t>Omit</w:t>
      </w:r>
      <w:r w:rsidR="00732DFC" w:rsidRPr="00F93018">
        <w:t xml:space="preserve"> the paragraph, substitute the following paragraph:</w:t>
      </w:r>
    </w:p>
    <w:p w:rsidR="00732DFC" w:rsidRPr="00F93018" w:rsidRDefault="00251DF5" w:rsidP="00251DF5">
      <w:pPr>
        <w:pStyle w:val="paragraph"/>
      </w:pPr>
      <w:r w:rsidRPr="00F93018">
        <w:tab/>
      </w:r>
      <w:r w:rsidR="00732DFC" w:rsidRPr="00F93018">
        <w:t>(b)</w:t>
      </w:r>
      <w:r w:rsidRPr="00F93018">
        <w:tab/>
      </w:r>
      <w:r w:rsidR="00732DFC" w:rsidRPr="00F93018">
        <w:t>the Commission or a Pensions Committee is satisfied that, if the</w:t>
      </w:r>
      <w:r w:rsidR="00D37A23" w:rsidRPr="00F93018">
        <w:t xml:space="preserve"> </w:t>
      </w:r>
      <w:r w:rsidR="00732DFC" w:rsidRPr="00F93018">
        <w:t>mariner were a veteran entitled, in respect of incapacity from war injury, to</w:t>
      </w:r>
      <w:r w:rsidR="00D37A23" w:rsidRPr="00F93018">
        <w:t xml:space="preserve"> </w:t>
      </w:r>
      <w:r w:rsidR="00732DFC" w:rsidRPr="00F93018">
        <w:t>a</w:t>
      </w:r>
      <w:r w:rsidR="00D37A23" w:rsidRPr="00F93018">
        <w:t xml:space="preserve"> </w:t>
      </w:r>
      <w:r w:rsidR="00732DFC" w:rsidRPr="00F93018">
        <w:t>pension under Part</w:t>
      </w:r>
      <w:r w:rsidR="00F93018">
        <w:t> </w:t>
      </w:r>
      <w:r w:rsidR="00732DFC" w:rsidRPr="00F93018">
        <w:t xml:space="preserve">II of the </w:t>
      </w:r>
      <w:r w:rsidR="0066504D" w:rsidRPr="00F93018">
        <w:rPr>
          <w:i/>
        </w:rPr>
        <w:t>Veterans’ Entitlements Act 1986</w:t>
      </w:r>
      <w:r w:rsidR="00732DFC" w:rsidRPr="00F93018">
        <w:t>, section</w:t>
      </w:r>
      <w:r w:rsidR="00F93018">
        <w:t> </w:t>
      </w:r>
      <w:r w:rsidR="00732DFC" w:rsidRPr="00F93018">
        <w:t>23 of</w:t>
      </w:r>
      <w:r w:rsidR="00D37A23" w:rsidRPr="00F93018">
        <w:t xml:space="preserve"> </w:t>
      </w:r>
      <w:r w:rsidR="00732DFC" w:rsidRPr="00F93018">
        <w:t>that Act would apply to the mariner</w:t>
      </w:r>
      <w:r w:rsidR="00493282" w:rsidRPr="00F93018">
        <w:t>;</w:t>
      </w:r>
    </w:p>
    <w:p w:rsidR="00732DFC" w:rsidRPr="00F93018" w:rsidRDefault="009C5488" w:rsidP="00A25E3C">
      <w:pPr>
        <w:pStyle w:val="ItemHead"/>
      </w:pPr>
      <w:r w:rsidRPr="00F93018">
        <w:t>Sub</w:t>
      </w:r>
      <w:r w:rsidR="00732DFC" w:rsidRPr="00F93018">
        <w:t>section</w:t>
      </w:r>
      <w:r w:rsidR="00F93018">
        <w:t> </w:t>
      </w:r>
      <w:r w:rsidR="002478C2" w:rsidRPr="00F93018">
        <w:t>18</w:t>
      </w:r>
      <w:r w:rsidR="00732DFC" w:rsidRPr="00F93018">
        <w:t>(7)</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children of an Australian mariner</w:t>
      </w:r>
      <w:r w:rsidR="0066504D" w:rsidRPr="00F93018">
        <w:t>”</w:t>
      </w:r>
      <w:r w:rsidR="00732DFC" w:rsidRPr="00F93018">
        <w:t xml:space="preserve">, substitute </w:t>
      </w:r>
      <w:r w:rsidR="0066504D" w:rsidRPr="00F93018">
        <w:t>“</w:t>
      </w:r>
      <w:r w:rsidR="00732DFC" w:rsidRPr="00F93018">
        <w:t>dependants of a</w:t>
      </w:r>
      <w:r w:rsidR="00D37A23" w:rsidRPr="00F93018">
        <w:t xml:space="preserve"> </w:t>
      </w:r>
      <w:r w:rsidR="00732DFC" w:rsidRPr="00F93018">
        <w:t>deceased Australian mariner, being dependants who are children of the</w:t>
      </w:r>
      <w:r w:rsidR="00D37A23" w:rsidRPr="00F93018">
        <w:t xml:space="preserve"> </w:t>
      </w:r>
      <w:r w:rsidR="00732DFC" w:rsidRPr="00F93018">
        <w:t>mariner</w:t>
      </w:r>
      <w:r w:rsidR="0066504D" w:rsidRPr="00F93018">
        <w:t>”</w:t>
      </w:r>
      <w:r w:rsidR="00732DFC" w:rsidRPr="00F93018">
        <w:t xml:space="preserve">. </w:t>
      </w:r>
    </w:p>
    <w:p w:rsidR="00732DFC" w:rsidRPr="00F93018" w:rsidRDefault="00732DFC" w:rsidP="00A25E3C">
      <w:pPr>
        <w:pStyle w:val="ItemHead"/>
      </w:pPr>
      <w:r w:rsidRPr="00F93018">
        <w:t>Sections</w:t>
      </w:r>
      <w:r w:rsidR="00F93018">
        <w:t> </w:t>
      </w:r>
      <w:r w:rsidRPr="00F93018">
        <w:t>19 and 20</w:t>
      </w:r>
      <w:r w:rsidR="008B47E1" w:rsidRPr="00F93018">
        <w:t>:</w:t>
      </w:r>
    </w:p>
    <w:p w:rsidR="00732DFC" w:rsidRPr="00F93018" w:rsidRDefault="00732DFC" w:rsidP="00732DFC">
      <w:pPr>
        <w:pStyle w:val="Item"/>
      </w:pPr>
      <w:r w:rsidRPr="00F93018">
        <w:t>Repeal the sections.</w:t>
      </w:r>
    </w:p>
    <w:p w:rsidR="00732DFC" w:rsidRPr="00F93018" w:rsidRDefault="009C5488" w:rsidP="00A25E3C">
      <w:pPr>
        <w:pStyle w:val="ItemHead"/>
      </w:pPr>
      <w:r w:rsidRPr="00F93018">
        <w:t>Sub</w:t>
      </w:r>
      <w:r w:rsidR="00732DFC" w:rsidRPr="00F93018">
        <w:t>section</w:t>
      </w:r>
      <w:r w:rsidR="00F93018">
        <w:t> </w:t>
      </w:r>
      <w:r w:rsidR="00732DFC" w:rsidRPr="00F93018">
        <w:t>21(1)</w:t>
      </w:r>
      <w:r w:rsidR="008B47E1" w:rsidRPr="00F93018">
        <w:t>:</w:t>
      </w:r>
    </w:p>
    <w:p w:rsidR="00732DFC" w:rsidRPr="00F93018" w:rsidRDefault="00732DFC" w:rsidP="00732DFC">
      <w:pPr>
        <w:pStyle w:val="Item"/>
      </w:pPr>
      <w:r w:rsidRPr="00F93018">
        <w:t xml:space="preserve">After </w:t>
      </w:r>
      <w:r w:rsidR="0066504D" w:rsidRPr="00F93018">
        <w:t>“</w:t>
      </w:r>
      <w:r w:rsidRPr="00F93018">
        <w:t>Commission</w:t>
      </w:r>
      <w:r w:rsidR="0066504D" w:rsidRPr="00F93018">
        <w:t>”</w:t>
      </w:r>
      <w:r w:rsidRPr="00F93018">
        <w:t xml:space="preserve">, insert </w:t>
      </w:r>
      <w:r w:rsidR="0066504D" w:rsidRPr="00F93018">
        <w:t>“</w:t>
      </w:r>
      <w:r w:rsidRPr="00F93018">
        <w:t>or a Pensions Committee</w:t>
      </w:r>
      <w:r w:rsidR="0066504D" w:rsidRPr="00F93018">
        <w:t>”</w:t>
      </w:r>
      <w:r w:rsidRPr="00F93018">
        <w:t>.</w:t>
      </w:r>
    </w:p>
    <w:p w:rsidR="00732DFC" w:rsidRPr="00F93018" w:rsidRDefault="009C5488" w:rsidP="00A25E3C">
      <w:pPr>
        <w:pStyle w:val="ItemHead"/>
      </w:pPr>
      <w:r w:rsidRPr="00F93018">
        <w:t>Sub</w:t>
      </w:r>
      <w:r w:rsidR="00732DFC" w:rsidRPr="00F93018">
        <w:t>section</w:t>
      </w:r>
      <w:r w:rsidR="00F93018">
        <w:t> </w:t>
      </w:r>
      <w:r w:rsidR="00732DFC" w:rsidRPr="00F93018">
        <w:t>21(2)</w:t>
      </w:r>
      <w:r w:rsidR="008B47E1" w:rsidRPr="00F93018">
        <w:t>:</w:t>
      </w:r>
    </w:p>
    <w:p w:rsidR="00732DFC" w:rsidRPr="00F93018" w:rsidRDefault="006E04E1" w:rsidP="00732DFC">
      <w:pPr>
        <w:pStyle w:val="Item"/>
      </w:pPr>
      <w:r w:rsidRPr="00F93018">
        <w:t>Omit</w:t>
      </w:r>
      <w:r w:rsidR="00732DFC" w:rsidRPr="00F93018">
        <w:t xml:space="preserve"> the </w:t>
      </w:r>
      <w:r w:rsidR="009C5488" w:rsidRPr="00F93018">
        <w:t>sub</w:t>
      </w:r>
      <w:r w:rsidR="00732DFC" w:rsidRPr="00F93018">
        <w:t xml:space="preserve">section, substitute the following </w:t>
      </w:r>
      <w:r w:rsidR="009C5488" w:rsidRPr="00F93018">
        <w:t>sub</w:t>
      </w:r>
      <w:r w:rsidR="00732DFC" w:rsidRPr="00F93018">
        <w:t>sections:</w:t>
      </w:r>
    </w:p>
    <w:p w:rsidR="00732DFC" w:rsidRPr="00F93018" w:rsidRDefault="00251DF5" w:rsidP="00251DF5">
      <w:pPr>
        <w:pStyle w:val="subsection"/>
      </w:pPr>
      <w:r w:rsidRPr="00F93018">
        <w:tab/>
      </w:r>
      <w:r w:rsidR="00732DFC" w:rsidRPr="00F93018">
        <w:t>(2)</w:t>
      </w:r>
      <w:r w:rsidRPr="00F93018">
        <w:tab/>
      </w:r>
      <w:r w:rsidR="00732DFC" w:rsidRPr="00F93018">
        <w:t>Where</w:t>
      </w:r>
      <w:r w:rsidR="008B47E1" w:rsidRPr="00F93018">
        <w:t>:</w:t>
      </w:r>
    </w:p>
    <w:p w:rsidR="00732DFC" w:rsidRPr="00F93018" w:rsidRDefault="00251DF5" w:rsidP="00251DF5">
      <w:pPr>
        <w:pStyle w:val="paragraph"/>
      </w:pPr>
      <w:r w:rsidRPr="00F93018">
        <w:tab/>
      </w:r>
      <w:r w:rsidR="006E04E1" w:rsidRPr="00F93018">
        <w:t>(a)</w:t>
      </w:r>
      <w:r w:rsidRPr="00F93018">
        <w:tab/>
      </w:r>
      <w:r w:rsidR="00732DFC" w:rsidRPr="00F93018">
        <w:t>an Australian mariner is being paid a pension under this Act in</w:t>
      </w:r>
      <w:r w:rsidR="00D37A23" w:rsidRPr="00F93018">
        <w:t xml:space="preserve"> </w:t>
      </w:r>
      <w:r w:rsidR="00732DFC" w:rsidRPr="00F93018">
        <w:t>respect</w:t>
      </w:r>
      <w:r w:rsidR="00D37A23" w:rsidRPr="00F93018">
        <w:t xml:space="preserve"> </w:t>
      </w:r>
      <w:r w:rsidR="00732DFC" w:rsidRPr="00F93018">
        <w:t>of incapacity</w:t>
      </w:r>
      <w:r w:rsidR="008B47E1" w:rsidRPr="00F93018">
        <w:t>:</w:t>
      </w:r>
    </w:p>
    <w:p w:rsidR="00732DFC" w:rsidRPr="00F93018" w:rsidRDefault="00251DF5" w:rsidP="00251DF5">
      <w:pPr>
        <w:pStyle w:val="paragraphsub"/>
      </w:pPr>
      <w:r w:rsidRPr="00F93018">
        <w:tab/>
      </w:r>
      <w:r w:rsidR="00732DFC" w:rsidRPr="00F93018">
        <w:t>(i)</w:t>
      </w:r>
      <w:r w:rsidRPr="00F93018">
        <w:tab/>
      </w:r>
      <w:r w:rsidR="00732DFC" w:rsidRPr="00F93018">
        <w:t>from a war injury affecting the cerebro</w:t>
      </w:r>
      <w:r w:rsidR="00F93018">
        <w:noBreakHyphen/>
      </w:r>
      <w:r w:rsidR="00732DFC" w:rsidRPr="00F93018">
        <w:t>spinal system; or</w:t>
      </w:r>
    </w:p>
    <w:p w:rsidR="00732DFC" w:rsidRPr="00F93018" w:rsidRDefault="00251DF5" w:rsidP="00251DF5">
      <w:pPr>
        <w:pStyle w:val="paragraphsub"/>
      </w:pPr>
      <w:r w:rsidRPr="00F93018">
        <w:tab/>
      </w:r>
      <w:r w:rsidR="00732DFC" w:rsidRPr="00F93018">
        <w:t>(ii)</w:t>
      </w:r>
      <w:r w:rsidRPr="00F93018">
        <w:tab/>
      </w:r>
      <w:r w:rsidR="00732DFC" w:rsidRPr="00F93018">
        <w:t>from a war injury that has caused a condition similar in effect or</w:t>
      </w:r>
      <w:r w:rsidR="00D37A23" w:rsidRPr="00F93018">
        <w:t xml:space="preserve"> </w:t>
      </w:r>
      <w:r w:rsidR="00732DFC" w:rsidRPr="00F93018">
        <w:t>severity to an injury or disease affecting the cerebro</w:t>
      </w:r>
      <w:r w:rsidR="00F93018">
        <w:noBreakHyphen/>
      </w:r>
      <w:r w:rsidR="00732DFC" w:rsidRPr="00F93018">
        <w:t>spinal system; and</w:t>
      </w:r>
    </w:p>
    <w:p w:rsidR="00CA1817" w:rsidRPr="00F93018" w:rsidRDefault="00251DF5" w:rsidP="00251DF5">
      <w:pPr>
        <w:pStyle w:val="paragraph"/>
      </w:pPr>
      <w:r w:rsidRPr="00F93018">
        <w:tab/>
      </w:r>
      <w:r w:rsidR="006E04E1" w:rsidRPr="00F93018">
        <w:t>(b)</w:t>
      </w:r>
      <w:r w:rsidRPr="00F93018">
        <w:tab/>
      </w:r>
      <w:r w:rsidR="00732DFC" w:rsidRPr="00F93018">
        <w:t>the Commission or a Pensions Committee is of the opinion that the</w:t>
      </w:r>
      <w:r w:rsidR="00D37A23" w:rsidRPr="00F93018">
        <w:t xml:space="preserve"> </w:t>
      </w:r>
      <w:r w:rsidR="00732DFC" w:rsidRPr="00F93018">
        <w:t>mariner has a need for the services of an attendant to assist the mariner</w:t>
      </w:r>
      <w:r w:rsidR="00CA1817" w:rsidRPr="00F93018">
        <w:t>;</w:t>
      </w:r>
    </w:p>
    <w:p w:rsidR="00732DFC" w:rsidRPr="00F93018" w:rsidRDefault="00732DFC" w:rsidP="00CA1817">
      <w:pPr>
        <w:pStyle w:val="subsection2"/>
      </w:pPr>
      <w:r w:rsidRPr="00F93018">
        <w:t>the Commission or a Pensions Committee may grant to the mariner an allowance,</w:t>
      </w:r>
      <w:r w:rsidR="00D37A23" w:rsidRPr="00F93018">
        <w:t xml:space="preserve"> </w:t>
      </w:r>
      <w:r w:rsidRPr="00F93018">
        <w:t>called attendant allowance, at the rate of $57.40 per fortnight, for or</w:t>
      </w:r>
      <w:r w:rsidR="00D37A23" w:rsidRPr="00F93018">
        <w:t xml:space="preserve"> </w:t>
      </w:r>
      <w:r w:rsidRPr="00F93018">
        <w:t>towards</w:t>
      </w:r>
      <w:r w:rsidR="00D37A23" w:rsidRPr="00F93018">
        <w:t xml:space="preserve"> </w:t>
      </w:r>
      <w:r w:rsidRPr="00F93018">
        <w:t>the cost of the services of an attendant to assist the mariner.</w:t>
      </w:r>
    </w:p>
    <w:p w:rsidR="00732DFC" w:rsidRPr="00F93018" w:rsidRDefault="00251DF5" w:rsidP="00251DF5">
      <w:pPr>
        <w:pStyle w:val="subsection"/>
      </w:pPr>
      <w:r w:rsidRPr="00F93018">
        <w:tab/>
      </w:r>
      <w:r w:rsidR="00732DFC" w:rsidRPr="00F93018">
        <w:t>(3)</w:t>
      </w:r>
      <w:r w:rsidRPr="00F93018">
        <w:tab/>
      </w:r>
      <w:r w:rsidR="00732DFC" w:rsidRPr="00F93018">
        <w:t>For the purposes of the application of Schedule</w:t>
      </w:r>
      <w:r w:rsidR="00F93018">
        <w:t> </w:t>
      </w:r>
      <w:r w:rsidR="00732DFC" w:rsidRPr="00F93018">
        <w:t>2 to and in relation</w:t>
      </w:r>
      <w:r w:rsidR="00D37A23" w:rsidRPr="00F93018">
        <w:t xml:space="preserve"> </w:t>
      </w:r>
      <w:r w:rsidR="00732DFC" w:rsidRPr="00F93018">
        <w:t>to</w:t>
      </w:r>
      <w:r w:rsidR="00D37A23" w:rsidRPr="00F93018">
        <w:t xml:space="preserve"> </w:t>
      </w:r>
      <w:r w:rsidR="00732DFC" w:rsidRPr="00F93018">
        <w:t>an Australian mariner</w:t>
      </w:r>
      <w:r w:rsidR="008B47E1" w:rsidRPr="00F93018">
        <w:t>:</w:t>
      </w:r>
    </w:p>
    <w:p w:rsidR="00732DFC" w:rsidRPr="00F93018" w:rsidRDefault="00EF551C" w:rsidP="00251DF5">
      <w:pPr>
        <w:pStyle w:val="paragraph"/>
      </w:pPr>
      <w:r w:rsidRPr="00F93018">
        <w:tab/>
      </w:r>
      <w:r w:rsidR="006E04E1" w:rsidRPr="00F93018">
        <w:t>(a)</w:t>
      </w:r>
      <w:r w:rsidRPr="00F93018">
        <w:tab/>
      </w:r>
      <w:r w:rsidR="00732DFC" w:rsidRPr="00F93018">
        <w:t>a leg, foot, hand or arm that has been rendered permanently and wholly</w:t>
      </w:r>
      <w:r w:rsidR="00251DF5" w:rsidRPr="00F93018">
        <w:t xml:space="preserve"> </w:t>
      </w:r>
      <w:r w:rsidR="00732DFC" w:rsidRPr="00F93018">
        <w:t>useless shall be treated as having been amputated; and</w:t>
      </w:r>
    </w:p>
    <w:p w:rsidR="00732DFC" w:rsidRPr="00F93018" w:rsidRDefault="00EF551C" w:rsidP="00251DF5">
      <w:pPr>
        <w:pStyle w:val="paragraph"/>
      </w:pPr>
      <w:r w:rsidRPr="00F93018">
        <w:tab/>
      </w:r>
      <w:r w:rsidR="006E04E1" w:rsidRPr="00F93018">
        <w:t>(b)</w:t>
      </w:r>
      <w:r w:rsidRPr="00F93018">
        <w:tab/>
      </w:r>
      <w:r w:rsidR="00732DFC" w:rsidRPr="00F93018">
        <w:t>where an Australian mariner has lost an eye or the Commission or a</w:t>
      </w:r>
      <w:r w:rsidR="00D37A23" w:rsidRPr="00F93018">
        <w:t xml:space="preserve"> </w:t>
      </w:r>
      <w:r w:rsidR="00732DFC" w:rsidRPr="00F93018">
        <w:t>Pensions Committee is of the opinion that the eyesight of an Australian</w:t>
      </w:r>
      <w:r w:rsidR="00D37A23" w:rsidRPr="00F93018">
        <w:t xml:space="preserve"> </w:t>
      </w:r>
      <w:r w:rsidR="00732DFC" w:rsidRPr="00F93018">
        <w:t>mariner</w:t>
      </w:r>
      <w:r w:rsidR="00D37A23" w:rsidRPr="00F93018">
        <w:t xml:space="preserve"> </w:t>
      </w:r>
      <w:r w:rsidR="00732DFC" w:rsidRPr="00F93018">
        <w:t>is so defective that the mariner has no useful sight in that eye, the mariner</w:t>
      </w:r>
      <w:r w:rsidR="00D37A23" w:rsidRPr="00F93018">
        <w:t xml:space="preserve"> </w:t>
      </w:r>
      <w:r w:rsidR="00732DFC" w:rsidRPr="00F93018">
        <w:t>shall be deemed to have been blinded in that eye.</w:t>
      </w:r>
    </w:p>
    <w:p w:rsidR="00732DFC" w:rsidRPr="00F93018" w:rsidRDefault="00EF551C" w:rsidP="00EF551C">
      <w:pPr>
        <w:pStyle w:val="subsection"/>
      </w:pPr>
      <w:r w:rsidRPr="00F93018">
        <w:tab/>
      </w:r>
      <w:r w:rsidR="00732DFC" w:rsidRPr="00F93018">
        <w:t>(4)</w:t>
      </w:r>
      <w:r w:rsidRPr="00F93018">
        <w:tab/>
      </w:r>
      <w:r w:rsidR="00732DFC" w:rsidRPr="00F93018">
        <w:t>Where the Commission or a Pensions Committee makes a decision with</w:t>
      </w:r>
      <w:r w:rsidR="00D37A23" w:rsidRPr="00F93018">
        <w:t xml:space="preserve"> </w:t>
      </w:r>
      <w:r w:rsidR="00732DFC" w:rsidRPr="00F93018">
        <w:t>respect to an application for an allowance under this section, section</w:t>
      </w:r>
      <w:r w:rsidR="00F93018">
        <w:t> </w:t>
      </w:r>
      <w:r w:rsidR="00732DFC" w:rsidRPr="00F93018">
        <w:t>8A</w:t>
      </w:r>
      <w:r w:rsidR="00D37A23" w:rsidRPr="00F93018">
        <w:t xml:space="preserve"> </w:t>
      </w:r>
      <w:r w:rsidR="00732DFC" w:rsidRPr="00F93018">
        <w:t>applies to and in relation to the decision in like manner as it applies to</w:t>
      </w:r>
      <w:r w:rsidR="00D37A23" w:rsidRPr="00F93018">
        <w:t xml:space="preserve"> </w:t>
      </w:r>
      <w:r w:rsidR="00732DFC" w:rsidRPr="00F93018">
        <w:t>and</w:t>
      </w:r>
      <w:r w:rsidR="00D37A23" w:rsidRPr="00F93018">
        <w:t xml:space="preserve"> </w:t>
      </w:r>
      <w:r w:rsidR="00732DFC" w:rsidRPr="00F93018">
        <w:t>in relation to a decision relating to a prescribed matter within the meaning</w:t>
      </w:r>
      <w:r w:rsidR="00D37A23" w:rsidRPr="00F93018">
        <w:t xml:space="preserve"> </w:t>
      </w:r>
      <w:r w:rsidR="00732DFC" w:rsidRPr="00F93018">
        <w:t>of</w:t>
      </w:r>
      <w:r w:rsidR="00D37A23" w:rsidRPr="00F93018">
        <w:t xml:space="preserve"> </w:t>
      </w:r>
      <w:r w:rsidR="00732DFC" w:rsidRPr="00F93018">
        <w:t>that section.</w:t>
      </w:r>
    </w:p>
    <w:p w:rsidR="00732DFC" w:rsidRPr="00F93018" w:rsidRDefault="00732DFC" w:rsidP="00A25E3C">
      <w:pPr>
        <w:pStyle w:val="ItemHead"/>
      </w:pPr>
      <w:r w:rsidRPr="00F93018">
        <w:t>Section</w:t>
      </w:r>
      <w:r w:rsidR="00F93018">
        <w:t> </w:t>
      </w:r>
      <w:r w:rsidRPr="00F93018">
        <w:t>22</w:t>
      </w:r>
      <w:r w:rsidR="008B47E1" w:rsidRPr="00F93018">
        <w:t>:</w:t>
      </w:r>
    </w:p>
    <w:p w:rsidR="00732DFC" w:rsidRPr="00F93018" w:rsidRDefault="00732DFC" w:rsidP="00732DFC">
      <w:pPr>
        <w:pStyle w:val="Item"/>
      </w:pPr>
      <w:r w:rsidRPr="00F93018">
        <w:t>Repeal the section.</w:t>
      </w:r>
    </w:p>
    <w:p w:rsidR="00732DFC" w:rsidRPr="00F93018" w:rsidRDefault="00732DFC" w:rsidP="00A25E3C">
      <w:pPr>
        <w:pStyle w:val="ItemHead"/>
      </w:pPr>
      <w:r w:rsidRPr="00F93018">
        <w:t>Section</w:t>
      </w:r>
      <w:r w:rsidR="00F93018">
        <w:t> </w:t>
      </w:r>
      <w:r w:rsidRPr="00F93018">
        <w:t>22A</w:t>
      </w:r>
      <w:r w:rsidR="008B47E1" w:rsidRPr="00F93018">
        <w:t>:</w:t>
      </w:r>
    </w:p>
    <w:p w:rsidR="00732DFC" w:rsidRPr="00F93018" w:rsidRDefault="00732DFC" w:rsidP="00732DFC">
      <w:pPr>
        <w:pStyle w:val="Item"/>
      </w:pPr>
      <w:r w:rsidRPr="00F93018">
        <w:t>Repeal the section, substitute the following section:</w:t>
      </w:r>
    </w:p>
    <w:p w:rsidR="00732DFC" w:rsidRPr="00F93018" w:rsidRDefault="00493282" w:rsidP="00EF551C">
      <w:pPr>
        <w:pStyle w:val="ActHead5"/>
      </w:pPr>
      <w:bookmarkStart w:id="89" w:name="_Toc443477132"/>
      <w:r w:rsidRPr="00F93018">
        <w:rPr>
          <w:rStyle w:val="CharSectno"/>
        </w:rPr>
        <w:t>22A</w:t>
      </w:r>
      <w:r w:rsidRPr="00F93018">
        <w:t xml:space="preserve">  </w:t>
      </w:r>
      <w:r w:rsidR="00732DFC" w:rsidRPr="00F93018">
        <w:t>Special rate of pension</w:t>
      </w:r>
      <w:bookmarkEnd w:id="89"/>
    </w:p>
    <w:p w:rsidR="00732DFC" w:rsidRPr="00F93018" w:rsidRDefault="00EF551C" w:rsidP="00EF551C">
      <w:pPr>
        <w:pStyle w:val="subsection"/>
      </w:pPr>
      <w:r w:rsidRPr="00F93018">
        <w:tab/>
      </w:r>
      <w:r w:rsidRPr="00F93018">
        <w:tab/>
      </w:r>
      <w:r w:rsidR="00732DFC" w:rsidRPr="00F93018">
        <w:t>Where the Commission or a Pensions Committee is satisfied that, if</w:t>
      </w:r>
      <w:r w:rsidR="00D37A23" w:rsidRPr="00F93018">
        <w:t xml:space="preserve"> </w:t>
      </w:r>
      <w:r w:rsidR="00732DFC" w:rsidRPr="00F93018">
        <w:t>an</w:t>
      </w:r>
      <w:r w:rsidR="00D37A23" w:rsidRPr="00F93018">
        <w:t xml:space="preserve"> </w:t>
      </w:r>
      <w:r w:rsidR="00732DFC" w:rsidRPr="00F93018">
        <w:t>Australian mariner were a veteran entitled, in respect of the incapacity from</w:t>
      </w:r>
      <w:r w:rsidR="00D37A23" w:rsidRPr="00F93018">
        <w:t xml:space="preserve"> </w:t>
      </w:r>
      <w:r w:rsidR="00732DFC" w:rsidRPr="00F93018">
        <w:t>war injury sustained by the mariner, to a pension under Part</w:t>
      </w:r>
      <w:r w:rsidR="00F93018">
        <w:t> </w:t>
      </w:r>
      <w:r w:rsidR="00732DFC" w:rsidRPr="00F93018">
        <w:t>II of the</w:t>
      </w:r>
      <w:r w:rsidR="00D37A23" w:rsidRPr="00F93018">
        <w:t xml:space="preserve"> </w:t>
      </w:r>
      <w:r w:rsidR="0066504D" w:rsidRPr="00F93018">
        <w:rPr>
          <w:i/>
        </w:rPr>
        <w:t>Veterans’ Entitlements Act 1986</w:t>
      </w:r>
      <w:r w:rsidR="00732DFC" w:rsidRPr="00F93018">
        <w:t>, section</w:t>
      </w:r>
      <w:r w:rsidR="00F93018">
        <w:t> </w:t>
      </w:r>
      <w:r w:rsidR="00732DFC" w:rsidRPr="00F93018">
        <w:t>24, 25 or 27 of that Act would apply to the</w:t>
      </w:r>
      <w:r w:rsidR="00D37A23" w:rsidRPr="00F93018">
        <w:t xml:space="preserve"> </w:t>
      </w:r>
      <w:r w:rsidR="00732DFC" w:rsidRPr="00F93018">
        <w:t>mariner, it may assess the rate at which pension under this Act is payable to</w:t>
      </w:r>
      <w:r w:rsidR="00D37A23" w:rsidRPr="00F93018">
        <w:t xml:space="preserve"> </w:t>
      </w:r>
      <w:r w:rsidR="00732DFC" w:rsidRPr="00F93018">
        <w:t>the mariner at the rate that would, in its opinion, be the rate at which</w:t>
      </w:r>
      <w:r w:rsidR="00D37A23" w:rsidRPr="00F93018">
        <w:t xml:space="preserve"> </w:t>
      </w:r>
      <w:r w:rsidR="00732DFC" w:rsidRPr="00F93018">
        <w:t>pension would be payable to the mariner under that Act in respect of the incapacity</w:t>
      </w:r>
      <w:r w:rsidR="00D37A23" w:rsidRPr="00F93018">
        <w:t xml:space="preserve"> </w:t>
      </w:r>
      <w:r w:rsidR="00732DFC" w:rsidRPr="00F93018">
        <w:t>if</w:t>
      </w:r>
      <w:r w:rsidR="00D37A23" w:rsidRPr="00F93018">
        <w:t xml:space="preserve"> </w:t>
      </w:r>
      <w:r w:rsidR="00732DFC" w:rsidRPr="00F93018">
        <w:t>the mariner were a veteran so entitled to be paid pension.</w:t>
      </w:r>
    </w:p>
    <w:p w:rsidR="00732DFC" w:rsidRPr="00F93018" w:rsidRDefault="009C5488" w:rsidP="00A25E3C">
      <w:pPr>
        <w:pStyle w:val="ItemHead"/>
      </w:pPr>
      <w:r w:rsidRPr="00F93018">
        <w:t>Sub</w:t>
      </w:r>
      <w:r w:rsidR="00732DFC" w:rsidRPr="00F93018">
        <w:t>section</w:t>
      </w:r>
      <w:r w:rsidR="00F93018">
        <w:t> </w:t>
      </w:r>
      <w:r w:rsidR="00732DFC" w:rsidRPr="00F93018">
        <w:t>23(1)</w:t>
      </w:r>
      <w:r w:rsidR="008B47E1" w:rsidRPr="00F93018">
        <w:t>:</w:t>
      </w:r>
    </w:p>
    <w:p w:rsidR="00732DFC" w:rsidRPr="00F93018" w:rsidRDefault="006E04E1" w:rsidP="00732DFC">
      <w:pPr>
        <w:pStyle w:val="Item"/>
      </w:pPr>
      <w:r w:rsidRPr="00F93018">
        <w:t>Omit</w:t>
      </w:r>
      <w:r w:rsidR="00732DFC" w:rsidRPr="00F93018">
        <w:t xml:space="preserve"> the </w:t>
      </w:r>
      <w:r w:rsidR="009C5488" w:rsidRPr="00F93018">
        <w:t>sub</w:t>
      </w:r>
      <w:r w:rsidR="00732DFC" w:rsidRPr="00F93018">
        <w:t xml:space="preserve">section, substitute the following </w:t>
      </w:r>
      <w:r w:rsidR="009C5488" w:rsidRPr="00F93018">
        <w:t>sub</w:t>
      </w:r>
      <w:r w:rsidR="00732DFC" w:rsidRPr="00F93018">
        <w:t>section:</w:t>
      </w:r>
    </w:p>
    <w:p w:rsidR="00732DFC" w:rsidRPr="00F93018" w:rsidRDefault="00EF551C" w:rsidP="00EF551C">
      <w:pPr>
        <w:pStyle w:val="subsection"/>
      </w:pPr>
      <w:r w:rsidRPr="00F93018">
        <w:tab/>
      </w:r>
      <w:r w:rsidR="00732DFC" w:rsidRPr="00F93018">
        <w:t>(1)</w:t>
      </w:r>
      <w:r w:rsidRPr="00F93018">
        <w:tab/>
      </w:r>
      <w:r w:rsidR="00732DFC" w:rsidRPr="00F93018">
        <w:t>Where the degree of the incapacity of an Australian mariner from a</w:t>
      </w:r>
      <w:r w:rsidR="00D37A23" w:rsidRPr="00F93018">
        <w:t xml:space="preserve"> </w:t>
      </w:r>
      <w:r w:rsidR="00732DFC" w:rsidRPr="00F93018">
        <w:t>war</w:t>
      </w:r>
      <w:r w:rsidR="00D37A23" w:rsidRPr="00F93018">
        <w:t xml:space="preserve"> </w:t>
      </w:r>
      <w:r w:rsidR="00732DFC" w:rsidRPr="00F93018">
        <w:t>injury is determined under section</w:t>
      </w:r>
      <w:r w:rsidR="00F93018">
        <w:t> </w:t>
      </w:r>
      <w:r w:rsidR="00732DFC" w:rsidRPr="00F93018">
        <w:t>15 at 10 per centum or more but not more</w:t>
      </w:r>
      <w:r w:rsidR="00D37A23" w:rsidRPr="00F93018">
        <w:t xml:space="preserve"> </w:t>
      </w:r>
      <w:r w:rsidR="00732DFC" w:rsidRPr="00F93018">
        <w:t>than 90 per centum, the rate of pension payable in respect of the incapacity shall</w:t>
      </w:r>
      <w:r w:rsidR="00D37A23" w:rsidRPr="00F93018">
        <w:t xml:space="preserve"> </w:t>
      </w:r>
      <w:r w:rsidR="00732DFC" w:rsidRPr="00F93018">
        <w:t>be a rate per fortnight that constitutes the same percentage of the rate</w:t>
      </w:r>
      <w:r w:rsidR="00D37A23" w:rsidRPr="00F93018">
        <w:t xml:space="preserve"> </w:t>
      </w:r>
      <w:r w:rsidR="00732DFC" w:rsidRPr="00F93018">
        <w:t>specified</w:t>
      </w:r>
      <w:r w:rsidR="00D37A23" w:rsidRPr="00F93018">
        <w:t xml:space="preserve"> </w:t>
      </w:r>
      <w:r w:rsidR="00732DFC" w:rsidRPr="00F93018">
        <w:t>in column 3 of Schedule</w:t>
      </w:r>
      <w:r w:rsidR="00F93018">
        <w:t> </w:t>
      </w:r>
      <w:r w:rsidR="00732DFC" w:rsidRPr="00F93018">
        <w:t>1 as the percentage so determined to be the degree of</w:t>
      </w:r>
      <w:r w:rsidR="00D37A23" w:rsidRPr="00F93018">
        <w:t xml:space="preserve"> </w:t>
      </w:r>
      <w:r w:rsidR="00732DFC" w:rsidRPr="00F93018">
        <w:t>the incapacity of the mariner from war injury.</w:t>
      </w:r>
    </w:p>
    <w:p w:rsidR="00732DFC" w:rsidRPr="00F93018" w:rsidRDefault="009C5488" w:rsidP="00A25E3C">
      <w:pPr>
        <w:pStyle w:val="ItemHead"/>
      </w:pPr>
      <w:r w:rsidRPr="00F93018">
        <w:t>Sub</w:t>
      </w:r>
      <w:r w:rsidR="00732DFC" w:rsidRPr="00F93018">
        <w:t>section</w:t>
      </w:r>
      <w:r w:rsidR="00F93018">
        <w:t> </w:t>
      </w:r>
      <w:r w:rsidR="00732DFC" w:rsidRPr="00F93018">
        <w:t>23(2)</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of less than 20%</w:t>
      </w:r>
      <w:r w:rsidR="0066504D" w:rsidRPr="00F93018">
        <w:t>”</w:t>
      </w:r>
      <w:r w:rsidR="00732DFC" w:rsidRPr="00F93018">
        <w:t xml:space="preserve">, substitute </w:t>
      </w:r>
      <w:r w:rsidR="0066504D" w:rsidRPr="00F93018">
        <w:t>“</w:t>
      </w:r>
      <w:r w:rsidR="00732DFC" w:rsidRPr="00F93018">
        <w:t>assessed at 10 per centum</w:t>
      </w:r>
      <w:r w:rsidR="0066504D" w:rsidRPr="00F93018">
        <w:t>”</w:t>
      </w:r>
      <w:r w:rsidR="00732DFC" w:rsidRPr="00F93018">
        <w:t>.</w:t>
      </w:r>
    </w:p>
    <w:p w:rsidR="00732DFC" w:rsidRPr="00F93018" w:rsidRDefault="009C5488" w:rsidP="00A25E3C">
      <w:pPr>
        <w:pStyle w:val="ItemHead"/>
      </w:pPr>
      <w:r w:rsidRPr="00F93018">
        <w:t>Sub</w:t>
      </w:r>
      <w:r w:rsidR="00732DFC" w:rsidRPr="00F93018">
        <w:t>section</w:t>
      </w:r>
      <w:r w:rsidR="00F93018">
        <w:t> </w:t>
      </w:r>
      <w:r w:rsidR="00732DFC" w:rsidRPr="00F93018">
        <w:t>23(3)</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of less than 20%</w:t>
      </w:r>
      <w:r w:rsidR="0066504D" w:rsidRPr="00F93018">
        <w:t>”</w:t>
      </w:r>
      <w:r w:rsidR="00732DFC" w:rsidRPr="00F93018">
        <w:t xml:space="preserve">, substitute </w:t>
      </w:r>
      <w:r w:rsidR="0066504D" w:rsidRPr="00F93018">
        <w:t>“</w:t>
      </w:r>
      <w:r w:rsidR="00732DFC" w:rsidRPr="00F93018">
        <w:t>assessed at 10 per centum</w:t>
      </w:r>
      <w:r w:rsidR="0066504D" w:rsidRPr="00F93018">
        <w:t>”</w:t>
      </w:r>
      <w:r w:rsidR="00732DFC" w:rsidRPr="00F93018">
        <w:t>.</w:t>
      </w:r>
    </w:p>
    <w:p w:rsidR="00732DFC" w:rsidRPr="00F93018" w:rsidRDefault="00732DFC" w:rsidP="00EF551C">
      <w:pPr>
        <w:pStyle w:val="ItemHead"/>
      </w:pPr>
      <w:r w:rsidRPr="00F93018">
        <w:t xml:space="preserve">After </w:t>
      </w:r>
      <w:r w:rsidR="009C5488" w:rsidRPr="00F93018">
        <w:t>sub</w:t>
      </w:r>
      <w:r w:rsidRPr="00F93018">
        <w:t>section</w:t>
      </w:r>
      <w:r w:rsidR="00F93018">
        <w:t> </w:t>
      </w:r>
      <w:r w:rsidRPr="00F93018">
        <w:t>23(3)</w:t>
      </w:r>
      <w:r w:rsidR="008B47E1" w:rsidRPr="00F93018">
        <w:t>:</w:t>
      </w:r>
    </w:p>
    <w:p w:rsidR="00732DFC" w:rsidRPr="00F93018" w:rsidRDefault="00732DFC" w:rsidP="00732DFC">
      <w:pPr>
        <w:pStyle w:val="Item"/>
      </w:pPr>
      <w:r w:rsidRPr="00F93018">
        <w:t xml:space="preserve">Insert the following </w:t>
      </w:r>
      <w:r w:rsidR="009C5488" w:rsidRPr="00F93018">
        <w:t>sub</w:t>
      </w:r>
      <w:r w:rsidRPr="00F93018">
        <w:t>section:</w:t>
      </w:r>
    </w:p>
    <w:p w:rsidR="00732DFC" w:rsidRPr="00F93018" w:rsidRDefault="00EF551C" w:rsidP="00EF551C">
      <w:pPr>
        <w:pStyle w:val="subsection"/>
      </w:pPr>
      <w:r w:rsidRPr="00F93018">
        <w:tab/>
      </w:r>
      <w:r w:rsidR="00732DFC" w:rsidRPr="00F93018">
        <w:t>(3A)</w:t>
      </w:r>
      <w:r w:rsidRPr="00F93018">
        <w:tab/>
      </w:r>
      <w:r w:rsidR="00732DFC" w:rsidRPr="00F93018">
        <w:t>Where the degree of incapacity of an Australian mariner from a war</w:t>
      </w:r>
      <w:r w:rsidR="00D37A23" w:rsidRPr="00F93018">
        <w:t xml:space="preserve"> </w:t>
      </w:r>
      <w:r w:rsidR="00732DFC" w:rsidRPr="00F93018">
        <w:t>injury sustained by the mariner is assessed at less than 10 per centum</w:t>
      </w:r>
      <w:r w:rsidR="00D37A23" w:rsidRPr="00F93018">
        <w:t xml:space="preserve"> </w:t>
      </w:r>
      <w:r w:rsidR="00732DFC" w:rsidRPr="00F93018">
        <w:t>(including nought per centum), the Commission or the Pensions Committee, as</w:t>
      </w:r>
      <w:r w:rsidR="00D37A23" w:rsidRPr="00F93018">
        <w:t xml:space="preserve"> </w:t>
      </w:r>
      <w:r w:rsidR="00732DFC" w:rsidRPr="00F93018">
        <w:t>the</w:t>
      </w:r>
      <w:r w:rsidR="00D37A23" w:rsidRPr="00F93018">
        <w:t xml:space="preserve"> </w:t>
      </w:r>
      <w:r w:rsidR="00732DFC" w:rsidRPr="00F93018">
        <w:t>case requires, shall not assess a rate of pension, but shall refuse to grant</w:t>
      </w:r>
      <w:r w:rsidR="00D37A23" w:rsidRPr="00F93018">
        <w:t xml:space="preserve"> </w:t>
      </w:r>
      <w:r w:rsidR="00732DFC" w:rsidRPr="00F93018">
        <w:t>a</w:t>
      </w:r>
      <w:r w:rsidR="00D37A23" w:rsidRPr="00F93018">
        <w:t xml:space="preserve"> </w:t>
      </w:r>
      <w:r w:rsidR="00732DFC" w:rsidRPr="00F93018">
        <w:t>pension to the mariner on the ground that the extent of the incapacity of the</w:t>
      </w:r>
      <w:r w:rsidR="00D37A23" w:rsidRPr="00F93018">
        <w:t xml:space="preserve"> </w:t>
      </w:r>
      <w:r w:rsidR="00732DFC" w:rsidRPr="00F93018">
        <w:t>mariner from war injury sustained by the mariner is insufficient to justify</w:t>
      </w:r>
      <w:r w:rsidR="00D37A23" w:rsidRPr="00F93018">
        <w:t xml:space="preserve"> </w:t>
      </w:r>
      <w:r w:rsidR="00732DFC" w:rsidRPr="00F93018">
        <w:t>the</w:t>
      </w:r>
      <w:r w:rsidR="00D37A23" w:rsidRPr="00F93018">
        <w:t xml:space="preserve"> </w:t>
      </w:r>
      <w:r w:rsidR="00732DFC" w:rsidRPr="00F93018">
        <w:t>grant of a pension.</w:t>
      </w:r>
    </w:p>
    <w:p w:rsidR="00732DFC" w:rsidRPr="00F93018" w:rsidRDefault="009C5488" w:rsidP="00A25E3C">
      <w:pPr>
        <w:pStyle w:val="ItemHead"/>
      </w:pPr>
      <w:r w:rsidRPr="00F93018">
        <w:t>Sub</w:t>
      </w:r>
      <w:r w:rsidR="00732DFC" w:rsidRPr="00F93018">
        <w:t>section</w:t>
      </w:r>
      <w:r w:rsidR="00F93018">
        <w:t> </w:t>
      </w:r>
      <w:r w:rsidR="00732DFC" w:rsidRPr="00F93018">
        <w:t>26(2)</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member</w:t>
      </w:r>
      <w:r w:rsidR="0066504D" w:rsidRPr="00F93018">
        <w:t>”</w:t>
      </w:r>
      <w:r w:rsidR="00732DFC" w:rsidRPr="00F93018">
        <w:t xml:space="preserve">, substitute </w:t>
      </w:r>
      <w:r w:rsidR="0066504D" w:rsidRPr="00F93018">
        <w:t>“</w:t>
      </w:r>
      <w:r w:rsidR="00732DFC" w:rsidRPr="00F93018">
        <w:t>mariner</w:t>
      </w:r>
      <w:r w:rsidR="0066504D" w:rsidRPr="00F93018">
        <w:t>”</w:t>
      </w:r>
      <w:r w:rsidR="00732DFC" w:rsidRPr="00F93018">
        <w:t>.</w:t>
      </w:r>
    </w:p>
    <w:p w:rsidR="00732DFC" w:rsidRPr="00F93018" w:rsidRDefault="009C5488" w:rsidP="00A25E3C">
      <w:pPr>
        <w:pStyle w:val="ItemHead"/>
      </w:pPr>
      <w:r w:rsidRPr="00F93018">
        <w:t>Sub</w:t>
      </w:r>
      <w:r w:rsidR="00732DFC" w:rsidRPr="00F93018">
        <w:t>section</w:t>
      </w:r>
      <w:r w:rsidR="00F93018">
        <w:t> </w:t>
      </w:r>
      <w:r w:rsidR="00732DFC" w:rsidRPr="00F93018">
        <w:t>26AA(1)</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claim</w:t>
      </w:r>
      <w:r w:rsidR="0066504D" w:rsidRPr="00F93018">
        <w:t>”</w:t>
      </w:r>
      <w:r w:rsidR="00732DFC" w:rsidRPr="00F93018">
        <w:t xml:space="preserve">, substitute </w:t>
      </w:r>
      <w:r w:rsidR="0066504D" w:rsidRPr="00F93018">
        <w:t>“</w:t>
      </w:r>
      <w:r w:rsidR="00732DFC" w:rsidRPr="00F93018">
        <w:t>apply for</w:t>
      </w:r>
      <w:r w:rsidR="0066504D" w:rsidRPr="00F93018">
        <w:t>”</w:t>
      </w:r>
      <w:r w:rsidR="00732DFC" w:rsidRPr="00F93018">
        <w:t>.</w:t>
      </w:r>
    </w:p>
    <w:p w:rsidR="00732DFC" w:rsidRPr="00F93018" w:rsidRDefault="009C5488" w:rsidP="00D37A23">
      <w:pPr>
        <w:pStyle w:val="ItemHead"/>
      </w:pPr>
      <w:r w:rsidRPr="00F93018">
        <w:t>Sub</w:t>
      </w:r>
      <w:r w:rsidR="00732DFC" w:rsidRPr="00F93018">
        <w:t>section</w:t>
      </w:r>
      <w:r w:rsidR="00F93018">
        <w:t> </w:t>
      </w:r>
      <w:r w:rsidR="00732DFC" w:rsidRPr="00F93018">
        <w:t>26AA(2)</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a claim</w:t>
      </w:r>
      <w:r w:rsidR="0066504D" w:rsidRPr="00F93018">
        <w:t>”</w:t>
      </w:r>
      <w:r w:rsidR="00732DFC" w:rsidRPr="00F93018">
        <w:t xml:space="preserve">, substitute </w:t>
      </w:r>
      <w:r w:rsidR="0066504D" w:rsidRPr="00F93018">
        <w:t>“</w:t>
      </w:r>
      <w:r w:rsidR="00732DFC" w:rsidRPr="00F93018">
        <w:t>an application</w:t>
      </w:r>
      <w:r w:rsidR="0066504D" w:rsidRPr="00F93018">
        <w:t>”</w:t>
      </w:r>
      <w:r w:rsidR="00732DFC" w:rsidRPr="00F93018">
        <w:t>.</w:t>
      </w:r>
    </w:p>
    <w:p w:rsidR="00732DFC" w:rsidRPr="00F93018" w:rsidRDefault="009C5488" w:rsidP="00D37A23">
      <w:pPr>
        <w:pStyle w:val="ItemHead"/>
      </w:pPr>
      <w:r w:rsidRPr="00F93018">
        <w:t>Sub</w:t>
      </w:r>
      <w:r w:rsidR="00732DFC" w:rsidRPr="00F93018">
        <w:t>section</w:t>
      </w:r>
      <w:r w:rsidR="00F93018">
        <w:t> </w:t>
      </w:r>
      <w:r w:rsidR="00732DFC" w:rsidRPr="00F93018">
        <w:t>26AA(3)</w:t>
      </w:r>
      <w:r w:rsidR="008B47E1" w:rsidRPr="00F93018">
        <w:t>:</w:t>
      </w:r>
    </w:p>
    <w:p w:rsidR="00732DFC" w:rsidRPr="00F93018" w:rsidRDefault="00EF551C" w:rsidP="00EF551C">
      <w:pPr>
        <w:pStyle w:val="paragraph"/>
      </w:pPr>
      <w:r w:rsidRPr="00F93018">
        <w:tab/>
      </w:r>
      <w:r w:rsidR="006E04E1" w:rsidRPr="00F93018">
        <w:t>(a)</w:t>
      </w:r>
      <w:r w:rsidRPr="00F93018">
        <w:tab/>
      </w:r>
      <w:r w:rsidR="00732DFC" w:rsidRPr="00F93018">
        <w:t xml:space="preserve">Omit </w:t>
      </w:r>
      <w:r w:rsidR="0066504D" w:rsidRPr="00F93018">
        <w:t>“</w:t>
      </w:r>
      <w:r w:rsidR="00732DFC" w:rsidRPr="00F93018">
        <w:t>A claim</w:t>
      </w:r>
      <w:r w:rsidR="0066504D" w:rsidRPr="00F93018">
        <w:t>”</w:t>
      </w:r>
      <w:r w:rsidR="00732DFC" w:rsidRPr="00F93018">
        <w:t xml:space="preserve">, substitute </w:t>
      </w:r>
      <w:r w:rsidR="0066504D" w:rsidRPr="00F93018">
        <w:t>“</w:t>
      </w:r>
      <w:r w:rsidR="00732DFC" w:rsidRPr="00F93018">
        <w:t>An application</w:t>
      </w:r>
      <w:r w:rsidR="0066504D" w:rsidRPr="00F93018">
        <w:t>”</w:t>
      </w:r>
      <w:r w:rsidR="00732DFC" w:rsidRPr="00F93018">
        <w:t>.</w:t>
      </w:r>
    </w:p>
    <w:p w:rsidR="00732DFC" w:rsidRPr="00F93018" w:rsidRDefault="00EF551C" w:rsidP="00EF551C">
      <w:pPr>
        <w:pStyle w:val="paragraph"/>
      </w:pPr>
      <w:r w:rsidRPr="00F93018">
        <w:tab/>
      </w:r>
      <w:r w:rsidR="006E04E1" w:rsidRPr="00F93018">
        <w:t>(b)</w:t>
      </w:r>
      <w:r w:rsidRPr="00F93018">
        <w:tab/>
      </w:r>
      <w:r w:rsidR="00732DFC" w:rsidRPr="00F93018">
        <w:t xml:space="preserve">Omit </w:t>
      </w:r>
      <w:r w:rsidR="00F93018">
        <w:t>paragraph (</w:t>
      </w:r>
      <w:r w:rsidR="00732DFC" w:rsidRPr="00F93018">
        <w:t>b), substitute the following paragraph:</w:t>
      </w:r>
    </w:p>
    <w:p w:rsidR="00732DFC" w:rsidRPr="00F93018" w:rsidRDefault="00EF551C" w:rsidP="00EF551C">
      <w:pPr>
        <w:pStyle w:val="paragraph"/>
      </w:pPr>
      <w:r w:rsidRPr="00F93018">
        <w:tab/>
      </w:r>
      <w:r w:rsidRPr="00F93018">
        <w:tab/>
      </w:r>
      <w:r w:rsidR="0066504D" w:rsidRPr="00F93018">
        <w:t>“</w:t>
      </w:r>
      <w:r w:rsidR="00732DFC" w:rsidRPr="00F93018">
        <w:t>(b)</w:t>
      </w:r>
      <w:r w:rsidRPr="00F93018">
        <w:tab/>
      </w:r>
      <w:r w:rsidR="00732DFC" w:rsidRPr="00F93018">
        <w:t>shall be accompanied by such evidence available to the applicant</w:t>
      </w:r>
      <w:r w:rsidR="00D37A23" w:rsidRPr="00F93018">
        <w:t xml:space="preserve"> a</w:t>
      </w:r>
      <w:r w:rsidR="00732DFC" w:rsidRPr="00F93018">
        <w:t>s</w:t>
      </w:r>
      <w:r w:rsidR="00D37A23" w:rsidRPr="00F93018">
        <w:t xml:space="preserve"> </w:t>
      </w:r>
      <w:r w:rsidR="00732DFC" w:rsidRPr="00F93018">
        <w:t>the applicant considers may support the application; and</w:t>
      </w:r>
      <w:r w:rsidR="0066504D" w:rsidRPr="00F93018">
        <w:t>”</w:t>
      </w:r>
      <w:r w:rsidR="00732DFC" w:rsidRPr="00F93018">
        <w:t>.</w:t>
      </w:r>
    </w:p>
    <w:p w:rsidR="00732DFC" w:rsidRPr="00F93018" w:rsidRDefault="00EF551C" w:rsidP="00EF551C">
      <w:pPr>
        <w:pStyle w:val="paragraph"/>
      </w:pPr>
      <w:r w:rsidRPr="00F93018">
        <w:tab/>
      </w:r>
      <w:r w:rsidR="006E04E1" w:rsidRPr="00F93018">
        <w:t>(c)</w:t>
      </w:r>
      <w:r w:rsidRPr="00F93018">
        <w:tab/>
      </w:r>
      <w:r w:rsidR="00732DFC" w:rsidRPr="00F93018">
        <w:t xml:space="preserve">Omit </w:t>
      </w:r>
      <w:r w:rsidR="0066504D" w:rsidRPr="00F93018">
        <w:t>“</w:t>
      </w:r>
      <w:r w:rsidR="00732DFC" w:rsidRPr="00F93018">
        <w:t>the claim</w:t>
      </w:r>
      <w:r w:rsidR="0066504D" w:rsidRPr="00F93018">
        <w:t>”</w:t>
      </w:r>
      <w:r w:rsidR="00732DFC" w:rsidRPr="00F93018">
        <w:t xml:space="preserve"> from </w:t>
      </w:r>
      <w:r w:rsidR="00F93018">
        <w:t>paragraph (</w:t>
      </w:r>
      <w:r w:rsidR="00732DFC" w:rsidRPr="00F93018">
        <w:t xml:space="preserve">c), substitute </w:t>
      </w:r>
      <w:r w:rsidR="0066504D" w:rsidRPr="00F93018">
        <w:t>“</w:t>
      </w:r>
      <w:r w:rsidR="00732DFC" w:rsidRPr="00F93018">
        <w:t>the application</w:t>
      </w:r>
      <w:r w:rsidR="0066504D" w:rsidRPr="00F93018">
        <w:t>”</w:t>
      </w:r>
      <w:r w:rsidR="00732DFC" w:rsidRPr="00F93018">
        <w:t>.</w:t>
      </w:r>
    </w:p>
    <w:p w:rsidR="00732DFC" w:rsidRPr="00F93018" w:rsidRDefault="00EF551C" w:rsidP="00EF551C">
      <w:pPr>
        <w:pStyle w:val="paragraph"/>
      </w:pPr>
      <w:r w:rsidRPr="00F93018">
        <w:tab/>
      </w:r>
      <w:r w:rsidR="006E04E1" w:rsidRPr="00F93018">
        <w:t>(d)</w:t>
      </w:r>
      <w:r w:rsidRPr="00F93018">
        <w:tab/>
      </w:r>
      <w:r w:rsidR="00732DFC" w:rsidRPr="00F93018">
        <w:t xml:space="preserve">Omit </w:t>
      </w:r>
      <w:r w:rsidR="0066504D" w:rsidRPr="00F93018">
        <w:t>“</w:t>
      </w:r>
      <w:r w:rsidR="00732DFC" w:rsidRPr="00F93018">
        <w:t>his claim</w:t>
      </w:r>
      <w:r w:rsidR="0066504D" w:rsidRPr="00F93018">
        <w:t>”</w:t>
      </w:r>
      <w:r w:rsidR="00732DFC" w:rsidRPr="00F93018">
        <w:t xml:space="preserve"> from </w:t>
      </w:r>
      <w:r w:rsidR="00F93018">
        <w:t>paragraph (</w:t>
      </w:r>
      <w:r w:rsidR="00732DFC" w:rsidRPr="00F93018">
        <w:t xml:space="preserve">c), substitute </w:t>
      </w:r>
      <w:r w:rsidR="0066504D" w:rsidRPr="00F93018">
        <w:t>“</w:t>
      </w:r>
      <w:r w:rsidR="00732DFC" w:rsidRPr="00F93018">
        <w:t>the application</w:t>
      </w:r>
      <w:r w:rsidR="0066504D" w:rsidRPr="00F93018">
        <w:t>”</w:t>
      </w:r>
      <w:r w:rsidR="00732DFC" w:rsidRPr="00F93018">
        <w:t>.</w:t>
      </w:r>
    </w:p>
    <w:p w:rsidR="00732DFC" w:rsidRPr="00F93018" w:rsidRDefault="009C5488" w:rsidP="00A25E3C">
      <w:pPr>
        <w:pStyle w:val="ItemHead"/>
      </w:pPr>
      <w:r w:rsidRPr="00F93018">
        <w:t>Sub</w:t>
      </w:r>
      <w:r w:rsidR="00732DFC" w:rsidRPr="00F93018">
        <w:t>section</w:t>
      </w:r>
      <w:r w:rsidR="00F93018">
        <w:t> </w:t>
      </w:r>
      <w:r w:rsidR="00732DFC" w:rsidRPr="00F93018">
        <w:t>26AA(4)</w:t>
      </w:r>
      <w:r w:rsidR="008B47E1" w:rsidRPr="00F93018">
        <w:t>:</w:t>
      </w:r>
    </w:p>
    <w:p w:rsidR="00732DFC" w:rsidRPr="00F93018" w:rsidRDefault="00EF551C" w:rsidP="00EF551C">
      <w:pPr>
        <w:pStyle w:val="paragraph"/>
      </w:pPr>
      <w:r w:rsidRPr="00F93018">
        <w:tab/>
      </w:r>
      <w:r w:rsidR="006E04E1" w:rsidRPr="00F93018">
        <w:t>(a)</w:t>
      </w:r>
      <w:r w:rsidRPr="00F93018">
        <w:tab/>
      </w:r>
      <w:r w:rsidR="00732DFC" w:rsidRPr="00F93018">
        <w:t xml:space="preserve">Omit </w:t>
      </w:r>
      <w:r w:rsidR="0066504D" w:rsidRPr="00F93018">
        <w:t>“</w:t>
      </w:r>
      <w:r w:rsidR="00732DFC" w:rsidRPr="00F93018">
        <w:t>a claim</w:t>
      </w:r>
      <w:r w:rsidR="0066504D" w:rsidRPr="00F93018">
        <w:t>”</w:t>
      </w:r>
      <w:r w:rsidR="00732DFC" w:rsidRPr="00F93018">
        <w:t xml:space="preserve">, substitute </w:t>
      </w:r>
      <w:r w:rsidR="0066504D" w:rsidRPr="00F93018">
        <w:t>“</w:t>
      </w:r>
      <w:r w:rsidR="00732DFC" w:rsidRPr="00F93018">
        <w:t>an application</w:t>
      </w:r>
      <w:r w:rsidR="0066504D" w:rsidRPr="00F93018">
        <w:t>”</w:t>
      </w:r>
      <w:r w:rsidR="00732DFC" w:rsidRPr="00F93018">
        <w:t>.</w:t>
      </w:r>
    </w:p>
    <w:p w:rsidR="00732DFC" w:rsidRPr="00F93018" w:rsidRDefault="00EF551C" w:rsidP="00EF551C">
      <w:pPr>
        <w:pStyle w:val="paragraph"/>
      </w:pPr>
      <w:r w:rsidRPr="00F93018">
        <w:tab/>
      </w:r>
      <w:r w:rsidR="006E04E1" w:rsidRPr="00F93018">
        <w:t>(b)</w:t>
      </w:r>
      <w:r w:rsidRPr="00F93018">
        <w:tab/>
      </w:r>
      <w:r w:rsidR="00732DFC" w:rsidRPr="00F93018">
        <w:t xml:space="preserve">Omit </w:t>
      </w:r>
      <w:r w:rsidR="0066504D" w:rsidRPr="00F93018">
        <w:t>“</w:t>
      </w:r>
      <w:r w:rsidR="00732DFC" w:rsidRPr="00F93018">
        <w:t>the claim</w:t>
      </w:r>
      <w:r w:rsidR="0066504D" w:rsidRPr="00F93018">
        <w:t>”</w:t>
      </w:r>
      <w:r w:rsidR="00732DFC" w:rsidRPr="00F93018">
        <w:t xml:space="preserve">, substitute </w:t>
      </w:r>
      <w:r w:rsidR="0066504D" w:rsidRPr="00F93018">
        <w:t>“</w:t>
      </w:r>
      <w:r w:rsidR="00732DFC" w:rsidRPr="00F93018">
        <w:t>the application</w:t>
      </w:r>
      <w:r w:rsidR="0066504D" w:rsidRPr="00F93018">
        <w:t>”</w:t>
      </w:r>
      <w:r w:rsidR="00732DFC" w:rsidRPr="00F93018">
        <w:t>.</w:t>
      </w:r>
    </w:p>
    <w:p w:rsidR="00732DFC" w:rsidRPr="00F93018" w:rsidRDefault="009C5488" w:rsidP="00A25E3C">
      <w:pPr>
        <w:pStyle w:val="ItemHead"/>
      </w:pPr>
      <w:r w:rsidRPr="00F93018">
        <w:t>Sub</w:t>
      </w:r>
      <w:r w:rsidR="00732DFC" w:rsidRPr="00F93018">
        <w:t>section</w:t>
      </w:r>
      <w:r w:rsidR="00F93018">
        <w:t> </w:t>
      </w:r>
      <w:r w:rsidR="00732DFC" w:rsidRPr="00F93018">
        <w:t>26AA(5)</w:t>
      </w:r>
      <w:r w:rsidR="008B47E1" w:rsidRPr="00F93018">
        <w:t>:</w:t>
      </w:r>
    </w:p>
    <w:p w:rsidR="00732DFC" w:rsidRPr="00F93018" w:rsidRDefault="00EF551C" w:rsidP="00EF551C">
      <w:pPr>
        <w:pStyle w:val="paragraph"/>
      </w:pPr>
      <w:r w:rsidRPr="00F93018">
        <w:tab/>
      </w:r>
      <w:r w:rsidR="006E04E1" w:rsidRPr="00F93018">
        <w:t>(a)</w:t>
      </w:r>
      <w:r w:rsidRPr="00F93018">
        <w:tab/>
      </w:r>
      <w:r w:rsidR="00732DFC" w:rsidRPr="00F93018">
        <w:t xml:space="preserve">Omit </w:t>
      </w:r>
      <w:r w:rsidR="0066504D" w:rsidRPr="00F93018">
        <w:t>“</w:t>
      </w:r>
      <w:r w:rsidR="00732DFC" w:rsidRPr="00F93018">
        <w:t>a claim</w:t>
      </w:r>
      <w:r w:rsidR="0066504D" w:rsidRPr="00F93018">
        <w:t>”</w:t>
      </w:r>
      <w:r w:rsidR="00732DFC" w:rsidRPr="00F93018">
        <w:t xml:space="preserve"> (twice occurring), substitute </w:t>
      </w:r>
      <w:r w:rsidR="0066504D" w:rsidRPr="00F93018">
        <w:t>“</w:t>
      </w:r>
      <w:r w:rsidR="00732DFC" w:rsidRPr="00F93018">
        <w:t>an application</w:t>
      </w:r>
      <w:r w:rsidR="0066504D" w:rsidRPr="00F93018">
        <w:t>”</w:t>
      </w:r>
      <w:r w:rsidR="00732DFC" w:rsidRPr="00F93018">
        <w:t>.</w:t>
      </w:r>
    </w:p>
    <w:p w:rsidR="00732DFC" w:rsidRPr="00F93018" w:rsidRDefault="00EF551C" w:rsidP="00EF551C">
      <w:pPr>
        <w:pStyle w:val="paragraph"/>
      </w:pPr>
      <w:r w:rsidRPr="00F93018">
        <w:tab/>
      </w:r>
      <w:r w:rsidR="006E04E1" w:rsidRPr="00F93018">
        <w:t>(b)</w:t>
      </w:r>
      <w:r w:rsidRPr="00F93018">
        <w:tab/>
      </w:r>
      <w:r w:rsidR="00732DFC" w:rsidRPr="00F93018">
        <w:t xml:space="preserve">Omit </w:t>
      </w:r>
      <w:r w:rsidR="0066504D" w:rsidRPr="00F93018">
        <w:t>“</w:t>
      </w:r>
      <w:r w:rsidR="00732DFC" w:rsidRPr="00F93018">
        <w:t>claim</w:t>
      </w:r>
      <w:r w:rsidR="0066504D" w:rsidRPr="00F93018">
        <w:t>”</w:t>
      </w:r>
      <w:r w:rsidR="00732DFC" w:rsidRPr="00F93018">
        <w:t xml:space="preserve"> (third, fourth and fifth occurring), substitute</w:t>
      </w:r>
      <w:r w:rsidRPr="00F93018">
        <w:t xml:space="preserve"> </w:t>
      </w:r>
      <w:r w:rsidR="0066504D" w:rsidRPr="00F93018">
        <w:t>“</w:t>
      </w:r>
      <w:r w:rsidR="00732DFC" w:rsidRPr="00F93018">
        <w:t>application</w:t>
      </w:r>
      <w:r w:rsidR="0066504D" w:rsidRPr="00F93018">
        <w:t>”</w:t>
      </w:r>
      <w:r w:rsidR="00732DFC" w:rsidRPr="00F93018">
        <w:t>.</w:t>
      </w:r>
    </w:p>
    <w:p w:rsidR="00732DFC" w:rsidRPr="00F93018" w:rsidRDefault="00732DFC" w:rsidP="00EF551C">
      <w:pPr>
        <w:pStyle w:val="ItemHead"/>
      </w:pPr>
      <w:r w:rsidRPr="00F93018">
        <w:t>After section</w:t>
      </w:r>
      <w:r w:rsidR="00F93018">
        <w:t> </w:t>
      </w:r>
      <w:r w:rsidRPr="00F93018">
        <w:t>26AA</w:t>
      </w:r>
      <w:r w:rsidR="008B47E1" w:rsidRPr="00F93018">
        <w:t>:</w:t>
      </w:r>
    </w:p>
    <w:p w:rsidR="00732DFC" w:rsidRPr="00F93018" w:rsidRDefault="00D37A23" w:rsidP="00732DFC">
      <w:pPr>
        <w:pStyle w:val="Item"/>
      </w:pPr>
      <w:r w:rsidRPr="00F93018">
        <w:t>I</w:t>
      </w:r>
      <w:r w:rsidR="00732DFC" w:rsidRPr="00F93018">
        <w:t>nsert the following section:</w:t>
      </w:r>
    </w:p>
    <w:p w:rsidR="00732DFC" w:rsidRPr="00F93018" w:rsidRDefault="00493282" w:rsidP="00EF551C">
      <w:pPr>
        <w:pStyle w:val="ActHead5"/>
      </w:pPr>
      <w:bookmarkStart w:id="90" w:name="_Toc443477133"/>
      <w:r w:rsidRPr="00F93018">
        <w:rPr>
          <w:rStyle w:val="CharSectno"/>
        </w:rPr>
        <w:t>26AAA</w:t>
      </w:r>
      <w:r w:rsidRPr="00F93018">
        <w:t xml:space="preserve">  </w:t>
      </w:r>
      <w:r w:rsidR="00732DFC" w:rsidRPr="00F93018">
        <w:t>Who may make claim or application</w:t>
      </w:r>
      <w:bookmarkEnd w:id="90"/>
    </w:p>
    <w:p w:rsidR="00732DFC" w:rsidRPr="00F93018" w:rsidRDefault="00EF551C" w:rsidP="00EF551C">
      <w:pPr>
        <w:pStyle w:val="subsection"/>
      </w:pPr>
      <w:r w:rsidRPr="00F93018">
        <w:tab/>
      </w:r>
      <w:r w:rsidRPr="00F93018">
        <w:tab/>
      </w:r>
      <w:r w:rsidR="00732DFC" w:rsidRPr="00F93018">
        <w:t xml:space="preserve">A claim under </w:t>
      </w:r>
      <w:r w:rsidR="009C5488" w:rsidRPr="00F93018">
        <w:t>sub</w:t>
      </w:r>
      <w:r w:rsidR="00732DFC" w:rsidRPr="00F93018">
        <w:t>section</w:t>
      </w:r>
      <w:r w:rsidR="00F93018">
        <w:t> </w:t>
      </w:r>
      <w:r w:rsidR="00732DFC" w:rsidRPr="00F93018">
        <w:t>26(1) for a pension for an Australian</w:t>
      </w:r>
      <w:r w:rsidR="00D37A23" w:rsidRPr="00F93018">
        <w:t xml:space="preserve"> </w:t>
      </w:r>
      <w:r w:rsidR="00732DFC" w:rsidRPr="00F93018">
        <w:t>mariner or for a dependant of a deceased Australian mariner, an application</w:t>
      </w:r>
      <w:r w:rsidR="00D37A23" w:rsidRPr="00F93018">
        <w:t xml:space="preserve"> </w:t>
      </w:r>
      <w:r w:rsidR="00732DFC" w:rsidRPr="00F93018">
        <w:t xml:space="preserve">under </w:t>
      </w:r>
      <w:r w:rsidR="009C5488" w:rsidRPr="00F93018">
        <w:t>sub</w:t>
      </w:r>
      <w:r w:rsidR="00732DFC" w:rsidRPr="00F93018">
        <w:t>section</w:t>
      </w:r>
      <w:r w:rsidR="00F93018">
        <w:t> </w:t>
      </w:r>
      <w:r w:rsidR="00732DFC" w:rsidRPr="00F93018">
        <w:t>26AA(1) for an increase in the rate of pension payable to</w:t>
      </w:r>
      <w:r w:rsidR="00D37A23" w:rsidRPr="00F93018">
        <w:t xml:space="preserve"> </w:t>
      </w:r>
      <w:r w:rsidR="00732DFC" w:rsidRPr="00F93018">
        <w:t>an</w:t>
      </w:r>
      <w:r w:rsidR="00D37A23" w:rsidRPr="00F93018">
        <w:t xml:space="preserve"> </w:t>
      </w:r>
      <w:r w:rsidR="00732DFC" w:rsidRPr="00F93018">
        <w:t xml:space="preserve">Australian mariner or an application under </w:t>
      </w:r>
      <w:r w:rsidR="009C5488" w:rsidRPr="00F93018">
        <w:t>sub</w:t>
      </w:r>
      <w:r w:rsidR="00732DFC" w:rsidRPr="00F93018">
        <w:t>section</w:t>
      </w:r>
      <w:r w:rsidR="00F93018">
        <w:t> </w:t>
      </w:r>
      <w:r w:rsidR="00732DFC" w:rsidRPr="00F93018">
        <w:t>26AA(2) for a pension</w:t>
      </w:r>
      <w:r w:rsidR="00D37A23" w:rsidRPr="00F93018">
        <w:t xml:space="preserve"> </w:t>
      </w:r>
      <w:r w:rsidR="00732DFC" w:rsidRPr="00F93018">
        <w:t>for an Australian mariner may be made</w:t>
      </w:r>
      <w:r w:rsidR="008B47E1" w:rsidRPr="00F93018">
        <w:t>:</w:t>
      </w:r>
    </w:p>
    <w:p w:rsidR="00732DFC" w:rsidRPr="00F93018" w:rsidRDefault="00EF551C" w:rsidP="00EF551C">
      <w:pPr>
        <w:pStyle w:val="paragraph"/>
      </w:pPr>
      <w:r w:rsidRPr="00F93018">
        <w:tab/>
      </w:r>
      <w:r w:rsidR="006E04E1" w:rsidRPr="00F93018">
        <w:t>(a)</w:t>
      </w:r>
      <w:r w:rsidRPr="00F93018">
        <w:tab/>
      </w:r>
      <w:r w:rsidR="00732DFC" w:rsidRPr="00F93018">
        <w:t>by the mariner or dependant, as the case may be;</w:t>
      </w:r>
    </w:p>
    <w:p w:rsidR="00732DFC" w:rsidRPr="00F93018" w:rsidRDefault="00EF551C" w:rsidP="00EF551C">
      <w:pPr>
        <w:pStyle w:val="paragraph"/>
      </w:pPr>
      <w:r w:rsidRPr="00F93018">
        <w:tab/>
      </w:r>
      <w:r w:rsidR="006E04E1" w:rsidRPr="00F93018">
        <w:t>(b)</w:t>
      </w:r>
      <w:r w:rsidRPr="00F93018">
        <w:tab/>
      </w:r>
      <w:r w:rsidR="00732DFC" w:rsidRPr="00F93018">
        <w:t>with the approval of the mariner or dependant, as the case may be, by</w:t>
      </w:r>
      <w:r w:rsidR="00D37A23" w:rsidRPr="00F93018">
        <w:t xml:space="preserve"> </w:t>
      </w:r>
      <w:r w:rsidR="00732DFC" w:rsidRPr="00F93018">
        <w:t>another person on behalf of the mariner or dependant;</w:t>
      </w:r>
    </w:p>
    <w:p w:rsidR="00732DFC" w:rsidRPr="00F93018" w:rsidRDefault="00EF551C" w:rsidP="00EF551C">
      <w:pPr>
        <w:pStyle w:val="paragraph"/>
      </w:pPr>
      <w:r w:rsidRPr="00F93018">
        <w:tab/>
      </w:r>
      <w:r w:rsidR="006E04E1" w:rsidRPr="00F93018">
        <w:t>(c)</w:t>
      </w:r>
      <w:r w:rsidRPr="00F93018">
        <w:tab/>
      </w:r>
      <w:r w:rsidR="00732DFC" w:rsidRPr="00F93018">
        <w:t>in the case of a mariner or dependant, as the case may be, who is</w:t>
      </w:r>
      <w:r w:rsidRPr="00F93018">
        <w:t xml:space="preserve"> </w:t>
      </w:r>
      <w:r w:rsidR="00732DFC" w:rsidRPr="00F93018">
        <w:t>unable, by reason of physical or mental incapacity, to approve a person to make the</w:t>
      </w:r>
      <w:r w:rsidR="00D37A23" w:rsidRPr="00F93018">
        <w:t xml:space="preserve"> </w:t>
      </w:r>
      <w:r w:rsidR="00732DFC" w:rsidRPr="00F93018">
        <w:t>claim or application on his or her behalf</w:t>
      </w:r>
      <w:r w:rsidR="008B47E1" w:rsidRPr="00F93018">
        <w:t>—</w:t>
      </w:r>
      <w:r w:rsidR="00732DFC" w:rsidRPr="00F93018">
        <w:t>by another person, being a person</w:t>
      </w:r>
      <w:r w:rsidR="00D37A23" w:rsidRPr="00F93018">
        <w:t xml:space="preserve"> </w:t>
      </w:r>
      <w:r w:rsidR="00732DFC" w:rsidRPr="00F93018">
        <w:t>approved by the Commission or a Pensions Committee, on behalf of the mariner</w:t>
      </w:r>
      <w:r w:rsidR="00D37A23" w:rsidRPr="00F93018">
        <w:t xml:space="preserve"> </w:t>
      </w:r>
      <w:r w:rsidR="00732DFC" w:rsidRPr="00F93018">
        <w:t>or</w:t>
      </w:r>
      <w:r w:rsidR="00D37A23" w:rsidRPr="00F93018">
        <w:t xml:space="preserve"> </w:t>
      </w:r>
      <w:r w:rsidR="00732DFC" w:rsidRPr="00F93018">
        <w:t>dependant; or</w:t>
      </w:r>
    </w:p>
    <w:p w:rsidR="00732DFC" w:rsidRPr="00F93018" w:rsidRDefault="00EF551C" w:rsidP="00EF551C">
      <w:pPr>
        <w:pStyle w:val="paragraph"/>
      </w:pPr>
      <w:r w:rsidRPr="00F93018">
        <w:tab/>
      </w:r>
      <w:r w:rsidR="006E04E1" w:rsidRPr="00F93018">
        <w:t>(d)</w:t>
      </w:r>
      <w:r w:rsidRPr="00F93018">
        <w:tab/>
      </w:r>
      <w:r w:rsidR="00732DFC" w:rsidRPr="00F93018">
        <w:t>in the case of a dependant who is under the age of 18 years</w:t>
      </w:r>
      <w:r w:rsidR="008C263F" w:rsidRPr="00F93018">
        <w:t>:</w:t>
      </w:r>
    </w:p>
    <w:p w:rsidR="00732DFC" w:rsidRPr="00F93018" w:rsidRDefault="00EF551C" w:rsidP="00EF551C">
      <w:pPr>
        <w:pStyle w:val="paragraphsub"/>
      </w:pPr>
      <w:r w:rsidRPr="00F93018">
        <w:tab/>
      </w:r>
      <w:r w:rsidR="00732DFC" w:rsidRPr="00F93018">
        <w:t>(i)</w:t>
      </w:r>
      <w:r w:rsidRPr="00F93018">
        <w:tab/>
      </w:r>
      <w:r w:rsidR="00732DFC" w:rsidRPr="00F93018">
        <w:t>by a parent or guardian of the dependant;</w:t>
      </w:r>
    </w:p>
    <w:p w:rsidR="00732DFC" w:rsidRPr="00F93018" w:rsidRDefault="00EF551C" w:rsidP="00EF551C">
      <w:pPr>
        <w:pStyle w:val="paragraphsub"/>
      </w:pPr>
      <w:r w:rsidRPr="00F93018">
        <w:tab/>
      </w:r>
      <w:r w:rsidR="00732DFC" w:rsidRPr="00F93018">
        <w:t>(ii)</w:t>
      </w:r>
      <w:r w:rsidRPr="00F93018">
        <w:tab/>
      </w:r>
      <w:r w:rsidR="00732DFC" w:rsidRPr="00F93018">
        <w:t>by another person approved by a parent or guardian of the</w:t>
      </w:r>
      <w:r w:rsidR="00D37A23" w:rsidRPr="00F93018">
        <w:t xml:space="preserve"> </w:t>
      </w:r>
      <w:r w:rsidR="00732DFC" w:rsidRPr="00F93018">
        <w:t>dependant;</w:t>
      </w:r>
      <w:r w:rsidR="00D37A23" w:rsidRPr="00F93018">
        <w:t xml:space="preserve"> </w:t>
      </w:r>
      <w:r w:rsidR="00732DFC" w:rsidRPr="00F93018">
        <w:t>or</w:t>
      </w:r>
    </w:p>
    <w:p w:rsidR="00D37A23" w:rsidRPr="00F93018" w:rsidRDefault="00EF551C" w:rsidP="00EF551C">
      <w:pPr>
        <w:pStyle w:val="paragraphsub"/>
      </w:pPr>
      <w:r w:rsidRPr="00F93018">
        <w:tab/>
      </w:r>
      <w:r w:rsidR="00732DFC" w:rsidRPr="00F93018">
        <w:t>(iii)</w:t>
      </w:r>
      <w:r w:rsidRPr="00F93018">
        <w:tab/>
      </w:r>
      <w:r w:rsidR="00732DFC" w:rsidRPr="00F93018">
        <w:t>if there is not a parent or guardian of the dependant alive, or</w:t>
      </w:r>
      <w:r w:rsidR="00D37A23" w:rsidRPr="00F93018">
        <w:t xml:space="preserve"> </w:t>
      </w:r>
      <w:r w:rsidR="00732DFC" w:rsidRPr="00F93018">
        <w:t>willing and able to make or approve a person to make, such a claim or</w:t>
      </w:r>
      <w:r w:rsidR="00D37A23" w:rsidRPr="00F93018">
        <w:t xml:space="preserve"> </w:t>
      </w:r>
      <w:r w:rsidR="00732DFC" w:rsidRPr="00F93018">
        <w:t>application on behalf of the dependant</w:t>
      </w:r>
      <w:r w:rsidR="001D2EA8" w:rsidRPr="00F93018">
        <w:t>—</w:t>
      </w:r>
      <w:r w:rsidR="00732DFC" w:rsidRPr="00F93018">
        <w:t>by another person, being a person</w:t>
      </w:r>
      <w:r w:rsidR="00D37A23" w:rsidRPr="00F93018">
        <w:t xml:space="preserve"> </w:t>
      </w:r>
      <w:r w:rsidR="00732DFC" w:rsidRPr="00F93018">
        <w:t>approved by the Commission or a Pensions Committee</w:t>
      </w:r>
      <w:r w:rsidR="00C42A45" w:rsidRPr="00F93018">
        <w:t>;</w:t>
      </w:r>
    </w:p>
    <w:p w:rsidR="00732DFC" w:rsidRPr="00F93018" w:rsidRDefault="00EF551C" w:rsidP="00EF551C">
      <w:pPr>
        <w:pStyle w:val="paragraph"/>
      </w:pPr>
      <w:r w:rsidRPr="00F93018">
        <w:tab/>
      </w:r>
      <w:r w:rsidRPr="00F93018">
        <w:tab/>
      </w:r>
      <w:r w:rsidR="00732DFC" w:rsidRPr="00F93018">
        <w:t>on behalf of the dependant.</w:t>
      </w:r>
    </w:p>
    <w:p w:rsidR="00732DFC" w:rsidRPr="00F93018" w:rsidRDefault="009C5488" w:rsidP="000A0415">
      <w:pPr>
        <w:pStyle w:val="ItemHead"/>
      </w:pPr>
      <w:r w:rsidRPr="00F93018">
        <w:t>Sub</w:t>
      </w:r>
      <w:r w:rsidR="00732DFC" w:rsidRPr="00F93018">
        <w:t>section</w:t>
      </w:r>
      <w:r w:rsidR="00F93018">
        <w:t> </w:t>
      </w:r>
      <w:r w:rsidR="00732DFC" w:rsidRPr="00F93018">
        <w:t>26AB(1)</w:t>
      </w:r>
      <w:r w:rsidR="008B47E1" w:rsidRPr="00F93018">
        <w:t>:</w:t>
      </w:r>
    </w:p>
    <w:p w:rsidR="00732DFC" w:rsidRPr="00F93018" w:rsidRDefault="00EF551C" w:rsidP="00EF551C">
      <w:pPr>
        <w:pStyle w:val="paragraph"/>
      </w:pPr>
      <w:r w:rsidRPr="00F93018">
        <w:tab/>
      </w:r>
      <w:r w:rsidR="006E04E1" w:rsidRPr="00F93018">
        <w:t>(a)</w:t>
      </w:r>
      <w:r w:rsidRPr="00F93018">
        <w:tab/>
      </w:r>
      <w:r w:rsidR="00732DFC" w:rsidRPr="00F93018">
        <w:t xml:space="preserve">After </w:t>
      </w:r>
      <w:r w:rsidR="0066504D" w:rsidRPr="00F93018">
        <w:t>“</w:t>
      </w:r>
      <w:r w:rsidR="00732DFC" w:rsidRPr="00F93018">
        <w:t>claimant</w:t>
      </w:r>
      <w:r w:rsidR="0066504D" w:rsidRPr="00F93018">
        <w:t>”</w:t>
      </w:r>
      <w:r w:rsidR="00732DFC" w:rsidRPr="00F93018">
        <w:t xml:space="preserve">, insert </w:t>
      </w:r>
      <w:r w:rsidR="0066504D" w:rsidRPr="00F93018">
        <w:t>“</w:t>
      </w:r>
      <w:r w:rsidR="00732DFC" w:rsidRPr="00F93018">
        <w:t>or applicant</w:t>
      </w:r>
      <w:r w:rsidR="0066504D" w:rsidRPr="00F93018">
        <w:t>”</w:t>
      </w:r>
      <w:r w:rsidR="00732DFC" w:rsidRPr="00F93018">
        <w:t>.</w:t>
      </w:r>
    </w:p>
    <w:p w:rsidR="00732DFC" w:rsidRPr="00F93018" w:rsidRDefault="00EF551C" w:rsidP="00EF551C">
      <w:pPr>
        <w:pStyle w:val="paragraph"/>
      </w:pPr>
      <w:r w:rsidRPr="00F93018">
        <w:tab/>
      </w:r>
      <w:r w:rsidR="006E04E1" w:rsidRPr="00F93018">
        <w:t>(b)</w:t>
      </w:r>
      <w:r w:rsidRPr="00F93018">
        <w:tab/>
      </w:r>
      <w:r w:rsidR="00732DFC" w:rsidRPr="00F93018">
        <w:t xml:space="preserve">After </w:t>
      </w:r>
      <w:r w:rsidR="0066504D" w:rsidRPr="00F93018">
        <w:t>“</w:t>
      </w:r>
      <w:r w:rsidR="00732DFC" w:rsidRPr="00F93018">
        <w:t>claim</w:t>
      </w:r>
      <w:r w:rsidR="0066504D" w:rsidRPr="00F93018">
        <w:t>”</w:t>
      </w:r>
      <w:r w:rsidR="00732DFC" w:rsidRPr="00F93018">
        <w:t xml:space="preserve"> (wherever occurring), insert </w:t>
      </w:r>
      <w:r w:rsidR="0066504D" w:rsidRPr="00F93018">
        <w:t>“</w:t>
      </w:r>
      <w:r w:rsidR="00732DFC" w:rsidRPr="00F93018">
        <w:t>or application</w:t>
      </w:r>
      <w:r w:rsidR="0066504D" w:rsidRPr="00F93018">
        <w:t>”</w:t>
      </w:r>
      <w:r w:rsidR="00732DFC" w:rsidRPr="00F93018">
        <w:t>.</w:t>
      </w:r>
    </w:p>
    <w:p w:rsidR="00732DFC" w:rsidRPr="00F93018" w:rsidRDefault="00EF551C" w:rsidP="00EF551C">
      <w:pPr>
        <w:pStyle w:val="paragraph"/>
      </w:pPr>
      <w:r w:rsidRPr="00F93018">
        <w:tab/>
      </w:r>
      <w:r w:rsidR="006E04E1" w:rsidRPr="00F93018">
        <w:t>(c)</w:t>
      </w:r>
      <w:r w:rsidRPr="00F93018">
        <w:tab/>
      </w:r>
      <w:r w:rsidR="00732DFC" w:rsidRPr="00F93018">
        <w:t xml:space="preserve">Omit </w:t>
      </w:r>
      <w:r w:rsidR="0066504D" w:rsidRPr="00F93018">
        <w:t>“</w:t>
      </w:r>
      <w:r w:rsidR="00732DFC" w:rsidRPr="00F93018">
        <w:t>for a pension</w:t>
      </w:r>
      <w:r w:rsidR="0066504D" w:rsidRPr="00F93018">
        <w:t>”</w:t>
      </w:r>
      <w:r w:rsidR="00732DFC" w:rsidRPr="00F93018">
        <w:t>.</w:t>
      </w:r>
    </w:p>
    <w:p w:rsidR="00732DFC" w:rsidRPr="00F93018" w:rsidRDefault="009C5488" w:rsidP="000A0415">
      <w:pPr>
        <w:pStyle w:val="ItemHead"/>
      </w:pPr>
      <w:r w:rsidRPr="00F93018">
        <w:t>Sub</w:t>
      </w:r>
      <w:r w:rsidR="00732DFC" w:rsidRPr="00F93018">
        <w:t>section</w:t>
      </w:r>
      <w:r w:rsidR="00F93018">
        <w:t> </w:t>
      </w:r>
      <w:r w:rsidR="00732DFC" w:rsidRPr="00F93018">
        <w:t>26AB(2)</w:t>
      </w:r>
      <w:r w:rsidR="008B47E1" w:rsidRPr="00F93018">
        <w:t>:</w:t>
      </w:r>
    </w:p>
    <w:p w:rsidR="00732DFC" w:rsidRPr="00F93018" w:rsidRDefault="006E04E1" w:rsidP="00732DFC">
      <w:pPr>
        <w:pStyle w:val="Item"/>
      </w:pPr>
      <w:r w:rsidRPr="00F93018">
        <w:t>Omit</w:t>
      </w:r>
      <w:r w:rsidR="00732DFC" w:rsidRPr="00F93018">
        <w:t xml:space="preserve"> the </w:t>
      </w:r>
      <w:r w:rsidR="009C5488" w:rsidRPr="00F93018">
        <w:t>sub</w:t>
      </w:r>
      <w:r w:rsidR="00732DFC" w:rsidRPr="00F93018">
        <w:t xml:space="preserve">section, substitute the following </w:t>
      </w:r>
      <w:r w:rsidR="009C5488" w:rsidRPr="00F93018">
        <w:t>sub</w:t>
      </w:r>
      <w:r w:rsidR="00732DFC" w:rsidRPr="00F93018">
        <w:t>section:</w:t>
      </w:r>
    </w:p>
    <w:p w:rsidR="00732DFC" w:rsidRPr="00F93018" w:rsidRDefault="00EF551C" w:rsidP="00EF551C">
      <w:pPr>
        <w:pStyle w:val="subsection"/>
      </w:pPr>
      <w:r w:rsidRPr="00F93018">
        <w:tab/>
      </w:r>
      <w:r w:rsidR="00732DFC" w:rsidRPr="00F93018">
        <w:t>(2)</w:t>
      </w:r>
      <w:r w:rsidRPr="00F93018">
        <w:tab/>
      </w:r>
      <w:r w:rsidR="00732DFC" w:rsidRPr="00F93018">
        <w:t>The withdrawal of a claim or application does not prevent the</w:t>
      </w:r>
      <w:r w:rsidR="00D37A23" w:rsidRPr="00F93018">
        <w:t xml:space="preserve"> </w:t>
      </w:r>
      <w:r w:rsidR="00732DFC" w:rsidRPr="00F93018">
        <w:t>claimant</w:t>
      </w:r>
      <w:r w:rsidR="00D37A23" w:rsidRPr="00F93018">
        <w:t xml:space="preserve"> </w:t>
      </w:r>
      <w:r w:rsidR="00732DFC" w:rsidRPr="00F93018">
        <w:t>from subsequently making another claim under section</w:t>
      </w:r>
      <w:r w:rsidR="00F93018">
        <w:t> </w:t>
      </w:r>
      <w:r w:rsidR="00732DFC" w:rsidRPr="00F93018">
        <w:t>26, or the applicant</w:t>
      </w:r>
      <w:r w:rsidR="00D37A23" w:rsidRPr="00F93018">
        <w:t xml:space="preserve"> </w:t>
      </w:r>
      <w:r w:rsidR="00732DFC" w:rsidRPr="00F93018">
        <w:t>from</w:t>
      </w:r>
      <w:r w:rsidR="00D37A23" w:rsidRPr="00F93018">
        <w:t xml:space="preserve"> </w:t>
      </w:r>
      <w:r w:rsidR="00732DFC" w:rsidRPr="00F93018">
        <w:t>subsequently making another application under section</w:t>
      </w:r>
      <w:r w:rsidR="00F93018">
        <w:t> </w:t>
      </w:r>
      <w:r w:rsidR="00732DFC" w:rsidRPr="00F93018">
        <w:t>26AA.</w:t>
      </w:r>
    </w:p>
    <w:p w:rsidR="00732DFC" w:rsidRPr="00F93018" w:rsidRDefault="009C5488" w:rsidP="000A0415">
      <w:pPr>
        <w:pStyle w:val="ItemHead"/>
      </w:pPr>
      <w:r w:rsidRPr="00F93018">
        <w:t>Sub</w:t>
      </w:r>
      <w:r w:rsidR="00732DFC" w:rsidRPr="00F93018">
        <w:t>section</w:t>
      </w:r>
      <w:r w:rsidR="00F93018">
        <w:t> </w:t>
      </w:r>
      <w:r w:rsidR="00732DFC" w:rsidRPr="00F93018">
        <w:t>26A(1)</w:t>
      </w:r>
      <w:r w:rsidR="008B47E1" w:rsidRPr="00F93018">
        <w:t>:</w:t>
      </w:r>
    </w:p>
    <w:p w:rsidR="00732DFC" w:rsidRPr="00F93018" w:rsidRDefault="006E04E1" w:rsidP="00732DFC">
      <w:pPr>
        <w:pStyle w:val="Item"/>
      </w:pPr>
      <w:r w:rsidRPr="00F93018">
        <w:t>Omit</w:t>
      </w:r>
      <w:r w:rsidR="00732DFC" w:rsidRPr="00F93018">
        <w:t xml:space="preserve"> the </w:t>
      </w:r>
      <w:r w:rsidR="009C5488" w:rsidRPr="00F93018">
        <w:t>sub</w:t>
      </w:r>
      <w:r w:rsidR="00732DFC" w:rsidRPr="00F93018">
        <w:t xml:space="preserve">section, substitute the following </w:t>
      </w:r>
      <w:r w:rsidR="009C5488" w:rsidRPr="00F93018">
        <w:t>sub</w:t>
      </w:r>
      <w:r w:rsidR="00732DFC" w:rsidRPr="00F93018">
        <w:t>section:</w:t>
      </w:r>
    </w:p>
    <w:p w:rsidR="00732DFC" w:rsidRPr="00F93018" w:rsidRDefault="00EF551C" w:rsidP="00EF551C">
      <w:pPr>
        <w:pStyle w:val="subsection"/>
      </w:pPr>
      <w:r w:rsidRPr="00F93018">
        <w:tab/>
      </w:r>
      <w:r w:rsidR="00732DFC" w:rsidRPr="00F93018">
        <w:t>(1)</w:t>
      </w:r>
      <w:r w:rsidRPr="00F93018">
        <w:tab/>
      </w:r>
      <w:r w:rsidR="00732DFC" w:rsidRPr="00F93018">
        <w:t xml:space="preserve">Where a claim is made for a pension under </w:t>
      </w:r>
      <w:r w:rsidR="009C5488" w:rsidRPr="00F93018">
        <w:t>sub</w:t>
      </w:r>
      <w:r w:rsidR="00732DFC" w:rsidRPr="00F93018">
        <w:t>section</w:t>
      </w:r>
      <w:r w:rsidR="00F93018">
        <w:t> </w:t>
      </w:r>
      <w:r w:rsidR="00732DFC" w:rsidRPr="00F93018">
        <w:t>26(1), or an</w:t>
      </w:r>
      <w:r w:rsidR="00D37A23" w:rsidRPr="00F93018">
        <w:t xml:space="preserve"> </w:t>
      </w:r>
      <w:r w:rsidR="00732DFC" w:rsidRPr="00F93018">
        <w:t xml:space="preserve">application is made for an increased pension under </w:t>
      </w:r>
      <w:r w:rsidR="009C5488" w:rsidRPr="00F93018">
        <w:t>sub</w:t>
      </w:r>
      <w:r w:rsidR="00732DFC" w:rsidRPr="00F93018">
        <w:t>section</w:t>
      </w:r>
      <w:r w:rsidR="00F93018">
        <w:t> </w:t>
      </w:r>
      <w:r w:rsidR="00732DFC" w:rsidRPr="00F93018">
        <w:t>26AA(1) or for</w:t>
      </w:r>
      <w:r w:rsidR="00D37A23" w:rsidRPr="00F93018">
        <w:t xml:space="preserve"> </w:t>
      </w:r>
      <w:r w:rsidR="00732DFC" w:rsidRPr="00F93018">
        <w:t xml:space="preserve">a pension under </w:t>
      </w:r>
      <w:r w:rsidR="009C5488" w:rsidRPr="00F93018">
        <w:t>sub</w:t>
      </w:r>
      <w:r w:rsidR="00C42A45" w:rsidRPr="00F93018">
        <w:t>section</w:t>
      </w:r>
      <w:r w:rsidR="00F93018">
        <w:t> </w:t>
      </w:r>
      <w:r w:rsidR="00C42A45" w:rsidRPr="00F93018">
        <w:t>26AA</w:t>
      </w:r>
      <w:r w:rsidR="00732DFC" w:rsidRPr="00F93018">
        <w:t>(2), the Secretary shall cause an</w:t>
      </w:r>
      <w:r w:rsidR="00D37A23" w:rsidRPr="00F93018">
        <w:t xml:space="preserve"> </w:t>
      </w:r>
      <w:r w:rsidR="00732DFC" w:rsidRPr="00F93018">
        <w:t>investigation</w:t>
      </w:r>
      <w:r w:rsidR="00D37A23" w:rsidRPr="00F93018">
        <w:t xml:space="preserve"> </w:t>
      </w:r>
      <w:r w:rsidR="00732DFC" w:rsidRPr="00F93018">
        <w:t>to be made into the matters to which the claim or application relates.</w:t>
      </w:r>
    </w:p>
    <w:p w:rsidR="00732DFC" w:rsidRPr="00F93018" w:rsidRDefault="009C5488" w:rsidP="000A0415">
      <w:pPr>
        <w:pStyle w:val="ItemHead"/>
      </w:pPr>
      <w:r w:rsidRPr="00F93018">
        <w:t>Sub</w:t>
      </w:r>
      <w:r w:rsidR="00732DFC" w:rsidRPr="00F93018">
        <w:t>section</w:t>
      </w:r>
      <w:r w:rsidR="00F93018">
        <w:t> </w:t>
      </w:r>
      <w:r w:rsidR="00732DFC" w:rsidRPr="00F93018">
        <w:t>26A(2)</w:t>
      </w:r>
      <w:r w:rsidR="008B47E1" w:rsidRPr="00F93018">
        <w:t>:</w:t>
      </w:r>
    </w:p>
    <w:p w:rsidR="00732DFC" w:rsidRPr="00F93018" w:rsidRDefault="00732DFC" w:rsidP="00732DFC">
      <w:pPr>
        <w:pStyle w:val="Item"/>
      </w:pPr>
      <w:r w:rsidRPr="00F93018">
        <w:t xml:space="preserve">After </w:t>
      </w:r>
      <w:r w:rsidR="0066504D" w:rsidRPr="00F93018">
        <w:t>“</w:t>
      </w:r>
      <w:r w:rsidRPr="00F93018">
        <w:t>claim</w:t>
      </w:r>
      <w:r w:rsidR="0066504D" w:rsidRPr="00F93018">
        <w:t>”</w:t>
      </w:r>
      <w:r w:rsidRPr="00F93018">
        <w:t xml:space="preserve"> (wherever occurring), insert </w:t>
      </w:r>
      <w:r w:rsidR="0066504D" w:rsidRPr="00F93018">
        <w:t>“</w:t>
      </w:r>
      <w:r w:rsidRPr="00F93018">
        <w:t>or application</w:t>
      </w:r>
      <w:r w:rsidR="0066504D" w:rsidRPr="00F93018">
        <w:t>”</w:t>
      </w:r>
      <w:r w:rsidRPr="00F93018">
        <w:t>.</w:t>
      </w:r>
    </w:p>
    <w:p w:rsidR="00732DFC" w:rsidRPr="00F93018" w:rsidRDefault="009C5488" w:rsidP="000A0415">
      <w:pPr>
        <w:pStyle w:val="ItemHead"/>
      </w:pPr>
      <w:r w:rsidRPr="00F93018">
        <w:t>Sub</w:t>
      </w:r>
      <w:r w:rsidR="00732DFC" w:rsidRPr="00F93018">
        <w:t>section</w:t>
      </w:r>
      <w:r w:rsidR="00F93018">
        <w:t> </w:t>
      </w:r>
      <w:r w:rsidR="00732DFC" w:rsidRPr="00F93018">
        <w:t>26A(3)</w:t>
      </w:r>
      <w:r w:rsidR="008B47E1" w:rsidRPr="00F93018">
        <w:t>:</w:t>
      </w:r>
    </w:p>
    <w:p w:rsidR="00732DFC" w:rsidRPr="00F93018" w:rsidRDefault="00EF551C" w:rsidP="00EF551C">
      <w:pPr>
        <w:pStyle w:val="paragraph"/>
      </w:pPr>
      <w:r w:rsidRPr="00F93018">
        <w:tab/>
      </w:r>
      <w:r w:rsidR="006E04E1" w:rsidRPr="00F93018">
        <w:t>(a)</w:t>
      </w:r>
      <w:r w:rsidRPr="00F93018">
        <w:tab/>
      </w:r>
      <w:r w:rsidR="00732DFC" w:rsidRPr="00F93018">
        <w:t xml:space="preserve">After </w:t>
      </w:r>
      <w:r w:rsidR="0066504D" w:rsidRPr="00F93018">
        <w:t>“</w:t>
      </w:r>
      <w:r w:rsidR="00732DFC" w:rsidRPr="00F93018">
        <w:t>claim</w:t>
      </w:r>
      <w:r w:rsidR="0066504D" w:rsidRPr="00F93018">
        <w:t>”</w:t>
      </w:r>
      <w:r w:rsidR="00732DFC" w:rsidRPr="00F93018">
        <w:t xml:space="preserve"> (wherever occurring), insert </w:t>
      </w:r>
      <w:r w:rsidR="0066504D" w:rsidRPr="00F93018">
        <w:t>“</w:t>
      </w:r>
      <w:r w:rsidR="00732DFC" w:rsidRPr="00F93018">
        <w:t>or application</w:t>
      </w:r>
      <w:r w:rsidR="0066504D" w:rsidRPr="00F93018">
        <w:t>”</w:t>
      </w:r>
      <w:r w:rsidR="00732DFC" w:rsidRPr="00F93018">
        <w:t>.</w:t>
      </w:r>
    </w:p>
    <w:p w:rsidR="00732DFC" w:rsidRPr="00F93018" w:rsidRDefault="00EF551C" w:rsidP="00EF551C">
      <w:pPr>
        <w:pStyle w:val="paragraph"/>
      </w:pPr>
      <w:r w:rsidRPr="00F93018">
        <w:tab/>
      </w:r>
      <w:r w:rsidR="006E04E1" w:rsidRPr="00F93018">
        <w:t>(b)</w:t>
      </w:r>
      <w:r w:rsidRPr="00F93018">
        <w:tab/>
      </w:r>
      <w:r w:rsidR="00732DFC" w:rsidRPr="00F93018">
        <w:t xml:space="preserve">After </w:t>
      </w:r>
      <w:r w:rsidR="0066504D" w:rsidRPr="00F93018">
        <w:t>“</w:t>
      </w:r>
      <w:r w:rsidR="00732DFC" w:rsidRPr="00F93018">
        <w:t>claimant</w:t>
      </w:r>
      <w:r w:rsidR="0066504D" w:rsidRPr="00F93018">
        <w:t>”</w:t>
      </w:r>
      <w:r w:rsidR="00732DFC" w:rsidRPr="00F93018">
        <w:t xml:space="preserve"> (in </w:t>
      </w:r>
      <w:r w:rsidR="00F93018">
        <w:t>paragraph (</w:t>
      </w:r>
      <w:r w:rsidR="00732DFC" w:rsidRPr="00F93018">
        <w:t xml:space="preserve">a)), insert </w:t>
      </w:r>
      <w:r w:rsidR="0066504D" w:rsidRPr="00F93018">
        <w:t>“</w:t>
      </w:r>
      <w:r w:rsidR="00732DFC" w:rsidRPr="00F93018">
        <w:t>or applicant</w:t>
      </w:r>
      <w:r w:rsidR="0066504D" w:rsidRPr="00F93018">
        <w:t>”</w:t>
      </w:r>
      <w:r w:rsidR="00732DFC" w:rsidRPr="00F93018">
        <w:t>.</w:t>
      </w:r>
    </w:p>
    <w:p w:rsidR="00732DFC" w:rsidRPr="00F93018" w:rsidRDefault="00732DFC" w:rsidP="000A0415">
      <w:pPr>
        <w:pStyle w:val="ItemHead"/>
      </w:pPr>
      <w:r w:rsidRPr="00F93018">
        <w:t>Section</w:t>
      </w:r>
      <w:r w:rsidR="00F93018">
        <w:t> </w:t>
      </w:r>
      <w:r w:rsidRPr="00F93018">
        <w:t>28</w:t>
      </w:r>
      <w:r w:rsidR="008B47E1" w:rsidRPr="00F93018">
        <w:t>:</w:t>
      </w:r>
    </w:p>
    <w:p w:rsidR="00732DFC" w:rsidRPr="00F93018" w:rsidRDefault="00732DFC" w:rsidP="00732DFC">
      <w:pPr>
        <w:pStyle w:val="Item"/>
      </w:pPr>
      <w:r w:rsidRPr="00F93018">
        <w:t>Repeal the section.</w:t>
      </w:r>
    </w:p>
    <w:p w:rsidR="00732DFC" w:rsidRPr="00F93018" w:rsidRDefault="00732DFC" w:rsidP="00734E7C">
      <w:pPr>
        <w:pStyle w:val="ItemHead"/>
      </w:pPr>
      <w:r w:rsidRPr="00F93018">
        <w:t>Sections</w:t>
      </w:r>
      <w:r w:rsidR="00F93018">
        <w:t> </w:t>
      </w:r>
      <w:r w:rsidRPr="00F93018">
        <w:t>28A, 29, 30 and 31</w:t>
      </w:r>
      <w:r w:rsidR="008B47E1" w:rsidRPr="00F93018">
        <w:t>:</w:t>
      </w:r>
    </w:p>
    <w:p w:rsidR="00732DFC" w:rsidRPr="00F93018" w:rsidRDefault="00732DFC" w:rsidP="00734E7C">
      <w:pPr>
        <w:pStyle w:val="Item"/>
        <w:keepNext/>
      </w:pPr>
      <w:r w:rsidRPr="00F93018">
        <w:t>Repeal the sections, substitute the following sections:</w:t>
      </w:r>
    </w:p>
    <w:p w:rsidR="00732DFC" w:rsidRPr="00F93018" w:rsidRDefault="00493282" w:rsidP="00EF551C">
      <w:pPr>
        <w:pStyle w:val="ActHead5"/>
      </w:pPr>
      <w:bookmarkStart w:id="91" w:name="_Toc443477134"/>
      <w:r w:rsidRPr="00F93018">
        <w:rPr>
          <w:rStyle w:val="CharSectno"/>
        </w:rPr>
        <w:t>29</w:t>
      </w:r>
      <w:r w:rsidRPr="00F93018">
        <w:t xml:space="preserve">  </w:t>
      </w:r>
      <w:r w:rsidR="00732DFC" w:rsidRPr="00F93018">
        <w:t>Power to obtain information</w:t>
      </w:r>
      <w:bookmarkEnd w:id="91"/>
    </w:p>
    <w:p w:rsidR="00732DFC" w:rsidRPr="00F93018" w:rsidRDefault="00EF551C" w:rsidP="00EF551C">
      <w:pPr>
        <w:pStyle w:val="subsection"/>
      </w:pPr>
      <w:r w:rsidRPr="00F93018">
        <w:tab/>
      </w:r>
      <w:r w:rsidR="00732DFC" w:rsidRPr="00F93018">
        <w:t>(1)</w:t>
      </w:r>
      <w:r w:rsidRPr="00F93018">
        <w:tab/>
      </w:r>
      <w:r w:rsidR="00732DFC" w:rsidRPr="00F93018">
        <w:t>The Secretary must serve on</w:t>
      </w:r>
      <w:r w:rsidR="008B47E1" w:rsidRPr="00F93018">
        <w:t>:</w:t>
      </w:r>
    </w:p>
    <w:p w:rsidR="00732DFC" w:rsidRPr="00F93018" w:rsidRDefault="00EF551C" w:rsidP="00EF551C">
      <w:pPr>
        <w:pStyle w:val="paragraph"/>
      </w:pPr>
      <w:r w:rsidRPr="00F93018">
        <w:tab/>
      </w:r>
      <w:r w:rsidR="006E04E1" w:rsidRPr="00F93018">
        <w:t>(a)</w:t>
      </w:r>
      <w:r w:rsidRPr="00F93018">
        <w:tab/>
      </w:r>
      <w:r w:rsidR="00732DFC" w:rsidRPr="00F93018">
        <w:t>a person to whom a pension, allowance or other benefit under this Act</w:t>
      </w:r>
      <w:r w:rsidR="00207A59" w:rsidRPr="00F93018">
        <w:t xml:space="preserve"> </w:t>
      </w:r>
      <w:r w:rsidR="00732DFC" w:rsidRPr="00F93018">
        <w:t>is</w:t>
      </w:r>
      <w:r w:rsidR="00207A59" w:rsidRPr="00F93018">
        <w:t xml:space="preserve"> </w:t>
      </w:r>
      <w:r w:rsidR="00732DFC" w:rsidRPr="00F93018">
        <w:t>being paid, including a person to whom the whole or a part of such a pension,</w:t>
      </w:r>
      <w:r w:rsidR="00207A59" w:rsidRPr="00F93018">
        <w:t xml:space="preserve"> </w:t>
      </w:r>
      <w:r w:rsidR="00732DFC" w:rsidRPr="00F93018">
        <w:t>allowance or benefit is being paid for the purpose of being applied for the</w:t>
      </w:r>
      <w:r w:rsidR="00207A59" w:rsidRPr="00F93018">
        <w:t xml:space="preserve"> </w:t>
      </w:r>
      <w:r w:rsidR="00732DFC" w:rsidRPr="00F93018">
        <w:t>benefit of the pensioner;</w:t>
      </w:r>
    </w:p>
    <w:p w:rsidR="00732DFC" w:rsidRPr="00F93018" w:rsidRDefault="00EF551C" w:rsidP="00EF551C">
      <w:pPr>
        <w:pStyle w:val="paragraph"/>
      </w:pPr>
      <w:r w:rsidRPr="00F93018">
        <w:tab/>
      </w:r>
      <w:r w:rsidR="006E04E1" w:rsidRPr="00F93018">
        <w:t>(b)</w:t>
      </w:r>
      <w:r w:rsidRPr="00F93018">
        <w:tab/>
      </w:r>
      <w:r w:rsidR="00732DFC" w:rsidRPr="00F93018">
        <w:t>a person whose claim or application for a pension or attendant</w:t>
      </w:r>
      <w:r w:rsidR="00207A59" w:rsidRPr="00F93018">
        <w:t xml:space="preserve"> </w:t>
      </w:r>
      <w:r w:rsidR="00732DFC" w:rsidRPr="00F93018">
        <w:t>allowance</w:t>
      </w:r>
      <w:r w:rsidR="00207A59" w:rsidRPr="00F93018">
        <w:t xml:space="preserve"> </w:t>
      </w:r>
      <w:r w:rsidR="00732DFC" w:rsidRPr="00F93018">
        <w:t>under this Act is under consideration by the Commission, a Pensions</w:t>
      </w:r>
      <w:r w:rsidR="00207A59" w:rsidRPr="00F93018">
        <w:t xml:space="preserve"> </w:t>
      </w:r>
      <w:r w:rsidR="00732DFC" w:rsidRPr="00F93018">
        <w:t>Committee,</w:t>
      </w:r>
      <w:r w:rsidR="00207A59" w:rsidRPr="00F93018">
        <w:t xml:space="preserve"> </w:t>
      </w:r>
      <w:r w:rsidR="00732DFC" w:rsidRPr="00F93018">
        <w:t>the Board or the Administrative Appeals Tribunal;</w:t>
      </w:r>
    </w:p>
    <w:p w:rsidR="00732DFC" w:rsidRPr="00F93018" w:rsidRDefault="00EF551C" w:rsidP="00EF551C">
      <w:pPr>
        <w:pStyle w:val="paragraph"/>
      </w:pPr>
      <w:r w:rsidRPr="00F93018">
        <w:tab/>
      </w:r>
      <w:r w:rsidR="006E04E1" w:rsidRPr="00F93018">
        <w:t>(c)</w:t>
      </w:r>
      <w:r w:rsidRPr="00F93018">
        <w:tab/>
      </w:r>
      <w:r w:rsidR="00732DFC" w:rsidRPr="00F93018">
        <w:t>a person who is being provided with treatment under the Regulations;</w:t>
      </w:r>
      <w:r w:rsidR="00905ABF" w:rsidRPr="00F93018">
        <w:t xml:space="preserve"> </w:t>
      </w:r>
      <w:r w:rsidR="00732DFC" w:rsidRPr="00F93018">
        <w:t>or</w:t>
      </w:r>
    </w:p>
    <w:p w:rsidR="00C42A45" w:rsidRPr="00F93018" w:rsidRDefault="00EF551C" w:rsidP="00EF551C">
      <w:pPr>
        <w:pStyle w:val="paragraph"/>
      </w:pPr>
      <w:r w:rsidRPr="00F93018">
        <w:tab/>
      </w:r>
      <w:r w:rsidR="006E04E1" w:rsidRPr="00F93018">
        <w:t>(d)</w:t>
      </w:r>
      <w:r w:rsidRPr="00F93018">
        <w:tab/>
      </w:r>
      <w:r w:rsidR="00732DFC" w:rsidRPr="00F93018">
        <w:t>a person whose application to be provided with treatment under the</w:t>
      </w:r>
      <w:r w:rsidR="00207A59" w:rsidRPr="00F93018">
        <w:t xml:space="preserve"> </w:t>
      </w:r>
      <w:r w:rsidR="00732DFC" w:rsidRPr="00F93018">
        <w:t>Regulations is under consideration by the Commission</w:t>
      </w:r>
      <w:r w:rsidR="00C42A45" w:rsidRPr="00F93018">
        <w:t>;</w:t>
      </w:r>
    </w:p>
    <w:p w:rsidR="00732DFC" w:rsidRPr="00F93018" w:rsidRDefault="00732DFC" w:rsidP="00C42A45">
      <w:pPr>
        <w:pStyle w:val="subsection2"/>
      </w:pPr>
      <w:r w:rsidRPr="00F93018">
        <w:t>a notice, in writing</w:t>
      </w:r>
      <w:r w:rsidR="008B47E1" w:rsidRPr="00F93018">
        <w:t>:</w:t>
      </w:r>
    </w:p>
    <w:p w:rsidR="00905ABF" w:rsidRPr="00F93018" w:rsidRDefault="00EF551C" w:rsidP="00EF551C">
      <w:pPr>
        <w:pStyle w:val="paragraph"/>
      </w:pPr>
      <w:r w:rsidRPr="00F93018">
        <w:tab/>
      </w:r>
      <w:r w:rsidR="006E04E1" w:rsidRPr="00F93018">
        <w:t>(e)</w:t>
      </w:r>
      <w:r w:rsidRPr="00F93018">
        <w:tab/>
      </w:r>
      <w:r w:rsidR="00732DFC" w:rsidRPr="00F93018">
        <w:t>requiring the person, if an event or change of circumstances specified</w:t>
      </w:r>
      <w:r w:rsidR="00207A59" w:rsidRPr="00F93018">
        <w:t xml:space="preserve"> </w:t>
      </w:r>
      <w:r w:rsidR="00732DFC" w:rsidRPr="00F93018">
        <w:t>in the notice occurs or the person becomes aware that an event or change of</w:t>
      </w:r>
      <w:r w:rsidRPr="00F93018">
        <w:t xml:space="preserve"> </w:t>
      </w:r>
      <w:r w:rsidR="00732DFC" w:rsidRPr="00F93018">
        <w:t>circumstances so specified is likely to occur, to notify the Secretary, or</w:t>
      </w:r>
      <w:r w:rsidR="00905ABF" w:rsidRPr="00F93018">
        <w:t xml:space="preserve"> </w:t>
      </w:r>
      <w:r w:rsidR="00732DFC" w:rsidRPr="00F93018">
        <w:t>the</w:t>
      </w:r>
      <w:r w:rsidR="00905ABF" w:rsidRPr="00F93018">
        <w:t xml:space="preserve"> </w:t>
      </w:r>
      <w:r w:rsidR="00732DFC" w:rsidRPr="00F93018">
        <w:t>officer specified in the notice, of the occurrence, or likely occurrence, of</w:t>
      </w:r>
      <w:r w:rsidR="00905ABF" w:rsidRPr="00F93018">
        <w:t xml:space="preserve"> </w:t>
      </w:r>
      <w:r w:rsidR="00732DFC" w:rsidRPr="00F93018">
        <w:t>that event or change of circumstances within such period after the occurrence</w:t>
      </w:r>
      <w:r w:rsidR="00905ABF" w:rsidRPr="00F93018">
        <w:t xml:space="preserve"> </w:t>
      </w:r>
      <w:r w:rsidR="00732DFC" w:rsidRPr="00F93018">
        <w:t>of that event or change of circumstances or after the person becomes aware that</w:t>
      </w:r>
      <w:r w:rsidR="00905ABF" w:rsidRPr="00F93018">
        <w:t xml:space="preserve"> </w:t>
      </w:r>
      <w:r w:rsidR="00732DFC" w:rsidRPr="00F93018">
        <w:t>that event or change of circumstances is likely to occur, as the case may be,</w:t>
      </w:r>
      <w:r w:rsidR="00905ABF" w:rsidRPr="00F93018">
        <w:t xml:space="preserve"> </w:t>
      </w:r>
      <w:r w:rsidR="00732DFC" w:rsidRPr="00F93018">
        <w:t>as is specified in the notice; or</w:t>
      </w:r>
    </w:p>
    <w:p w:rsidR="00732DFC" w:rsidRPr="00F93018" w:rsidRDefault="00EF551C" w:rsidP="00EF551C">
      <w:pPr>
        <w:pStyle w:val="paragraph"/>
      </w:pPr>
      <w:r w:rsidRPr="00F93018">
        <w:tab/>
      </w:r>
      <w:r w:rsidR="006E04E1" w:rsidRPr="00F93018">
        <w:t>(f)</w:t>
      </w:r>
      <w:r w:rsidRPr="00F93018">
        <w:tab/>
      </w:r>
      <w:r w:rsidR="00732DFC" w:rsidRPr="00F93018">
        <w:t>requiring the person to furnish to the Secretary, or to an officer</w:t>
      </w:r>
      <w:r w:rsidR="00905ABF" w:rsidRPr="00F93018">
        <w:t xml:space="preserve"> </w:t>
      </w:r>
      <w:r w:rsidR="00732DFC" w:rsidRPr="00F93018">
        <w:t>specified in the notice, within the period specified in the notice, a</w:t>
      </w:r>
      <w:r w:rsidR="00905ABF" w:rsidRPr="00F93018">
        <w:t xml:space="preserve"> </w:t>
      </w:r>
      <w:r w:rsidR="00732DFC" w:rsidRPr="00F93018">
        <w:t>statement, in accordance with a form approved by the Commission, relating to any matter</w:t>
      </w:r>
      <w:r w:rsidR="00905ABF" w:rsidRPr="00F93018">
        <w:t xml:space="preserve"> </w:t>
      </w:r>
      <w:r w:rsidR="00732DFC" w:rsidRPr="00F93018">
        <w:t>specified in the notice, being a matter that might affect the payment of that</w:t>
      </w:r>
      <w:r w:rsidR="00905ABF" w:rsidRPr="00F93018">
        <w:t xml:space="preserve"> </w:t>
      </w:r>
      <w:r w:rsidR="00732DFC" w:rsidRPr="00F93018">
        <w:t>pension, allowance or other pecuniary benefit under this Act or the provision</w:t>
      </w:r>
      <w:r w:rsidR="00905ABF" w:rsidRPr="00F93018">
        <w:t xml:space="preserve"> </w:t>
      </w:r>
      <w:r w:rsidR="00732DFC" w:rsidRPr="00F93018">
        <w:t>of treatment under the Regulations.</w:t>
      </w:r>
    </w:p>
    <w:p w:rsidR="00732DFC" w:rsidRPr="00F93018" w:rsidRDefault="00EF551C" w:rsidP="00EF551C">
      <w:pPr>
        <w:pStyle w:val="subsection"/>
      </w:pPr>
      <w:r w:rsidRPr="00F93018">
        <w:tab/>
      </w:r>
      <w:r w:rsidR="00732DFC" w:rsidRPr="00F93018">
        <w:t>(2)</w:t>
      </w:r>
      <w:r w:rsidRPr="00F93018">
        <w:tab/>
      </w:r>
      <w:r w:rsidR="00732DFC" w:rsidRPr="00F93018">
        <w:t>An event or change of circumstances shall not be specified in a</w:t>
      </w:r>
      <w:r w:rsidR="00905ABF" w:rsidRPr="00F93018">
        <w:t xml:space="preserve"> </w:t>
      </w:r>
      <w:r w:rsidR="00732DFC" w:rsidRPr="00F93018">
        <w:t>notice</w:t>
      </w:r>
      <w:r w:rsidR="00905ABF" w:rsidRPr="00F93018">
        <w:t xml:space="preserve"> </w:t>
      </w:r>
      <w:r w:rsidR="00732DFC" w:rsidRPr="00F93018">
        <w:t xml:space="preserve">referred to in </w:t>
      </w:r>
      <w:r w:rsidR="00F93018">
        <w:t>paragraph (</w:t>
      </w:r>
      <w:r w:rsidR="00732DFC" w:rsidRPr="00F93018">
        <w:t>1)(e) unless the occurrence of that event or</w:t>
      </w:r>
      <w:r w:rsidR="00905ABF" w:rsidRPr="00F93018">
        <w:t xml:space="preserve"> </w:t>
      </w:r>
      <w:r w:rsidR="00732DFC" w:rsidRPr="00F93018">
        <w:t>change</w:t>
      </w:r>
      <w:r w:rsidR="00905ABF" w:rsidRPr="00F93018">
        <w:t xml:space="preserve"> </w:t>
      </w:r>
      <w:r w:rsidR="00732DFC" w:rsidRPr="00F93018">
        <w:t>of circumstances might affect the payment of a pension, allowance or other</w:t>
      </w:r>
      <w:r w:rsidR="00905ABF" w:rsidRPr="00F93018">
        <w:t xml:space="preserve"> </w:t>
      </w:r>
      <w:r w:rsidR="00732DFC" w:rsidRPr="00F93018">
        <w:t>pecuniary benefit under this Act or the provision of treatment under the</w:t>
      </w:r>
      <w:r w:rsidR="00905ABF" w:rsidRPr="00F93018">
        <w:t xml:space="preserve"> </w:t>
      </w:r>
      <w:r w:rsidR="00732DFC" w:rsidRPr="00F93018">
        <w:t>Regulations.</w:t>
      </w:r>
    </w:p>
    <w:p w:rsidR="00732DFC" w:rsidRPr="00F93018" w:rsidRDefault="00EF551C" w:rsidP="00EF551C">
      <w:pPr>
        <w:pStyle w:val="subsection"/>
      </w:pPr>
      <w:r w:rsidRPr="00F93018">
        <w:tab/>
      </w:r>
      <w:r w:rsidR="00732DFC" w:rsidRPr="00F93018">
        <w:t>(3)</w:t>
      </w:r>
      <w:r w:rsidRPr="00F93018">
        <w:tab/>
      </w:r>
      <w:r w:rsidR="00732DFC" w:rsidRPr="00F93018">
        <w:t>The period for compliance specified in a notice in accordance with</w:t>
      </w:r>
      <w:r w:rsidR="00905ABF" w:rsidRPr="00F93018">
        <w:t xml:space="preserve"> </w:t>
      </w:r>
      <w:r w:rsidR="00F93018">
        <w:t>subsection (</w:t>
      </w:r>
      <w:r w:rsidR="00732DFC" w:rsidRPr="00F93018">
        <w:t>1) shall not be less than 14 days.</w:t>
      </w:r>
    </w:p>
    <w:p w:rsidR="00732DFC" w:rsidRPr="00F93018" w:rsidRDefault="00EF551C" w:rsidP="002478C2">
      <w:pPr>
        <w:pStyle w:val="subsection"/>
        <w:keepNext/>
        <w:keepLines/>
      </w:pPr>
      <w:r w:rsidRPr="00F93018">
        <w:tab/>
      </w:r>
      <w:r w:rsidR="00732DFC" w:rsidRPr="00F93018">
        <w:t>(4)</w:t>
      </w:r>
      <w:r w:rsidRPr="00F93018">
        <w:tab/>
      </w:r>
      <w:r w:rsidR="00732DFC" w:rsidRPr="00F93018">
        <w:t>A person to whom a notice has been given in accordance with</w:t>
      </w:r>
      <w:r w:rsidR="00D34A96" w:rsidRPr="00F93018">
        <w:t xml:space="preserve"> </w:t>
      </w:r>
      <w:r w:rsidR="00F93018">
        <w:t>subsection (</w:t>
      </w:r>
      <w:r w:rsidR="00732DFC" w:rsidRPr="00F93018">
        <w:t>1) shall not refuse or fail to comply with the notice to the extent that the</w:t>
      </w:r>
      <w:r w:rsidR="00D34A96" w:rsidRPr="00F93018">
        <w:t xml:space="preserve"> </w:t>
      </w:r>
      <w:r w:rsidR="00732DFC" w:rsidRPr="00F93018">
        <w:t>person is capable of complying with it.</w:t>
      </w:r>
    </w:p>
    <w:p w:rsidR="00732DFC" w:rsidRPr="00F93018" w:rsidRDefault="00732DFC" w:rsidP="00C42A45">
      <w:pPr>
        <w:pStyle w:val="Penalty"/>
      </w:pPr>
      <w:r w:rsidRPr="00F93018">
        <w:t>Penalty:</w:t>
      </w:r>
      <w:r w:rsidR="00257B59" w:rsidRPr="00F93018">
        <w:tab/>
      </w:r>
      <w:r w:rsidRPr="00F93018">
        <w:t>$1,000 or imprisonment for 6 months, or both.</w:t>
      </w:r>
    </w:p>
    <w:p w:rsidR="00732DFC" w:rsidRPr="00F93018" w:rsidRDefault="00EF551C" w:rsidP="00EF551C">
      <w:pPr>
        <w:pStyle w:val="subsection"/>
      </w:pPr>
      <w:r w:rsidRPr="00F93018">
        <w:tab/>
      </w:r>
      <w:r w:rsidR="00732DFC" w:rsidRPr="00F93018">
        <w:t>(5)</w:t>
      </w:r>
      <w:r w:rsidRPr="00F93018">
        <w:tab/>
      </w:r>
      <w:r w:rsidR="00732DFC" w:rsidRPr="00F93018">
        <w:t>A person to whom a notice has been given in accordance with</w:t>
      </w:r>
      <w:r w:rsidR="00D34A96" w:rsidRPr="00F93018">
        <w:t xml:space="preserve"> </w:t>
      </w:r>
      <w:r w:rsidR="00F93018">
        <w:t>subsection (</w:t>
      </w:r>
      <w:r w:rsidR="00732DFC" w:rsidRPr="00F93018">
        <w:t>1) shall not, in purported compliance with the notice, knowingly furnish</w:t>
      </w:r>
      <w:r w:rsidR="00D34A96" w:rsidRPr="00F93018">
        <w:t xml:space="preserve"> </w:t>
      </w:r>
      <w:r w:rsidR="00732DFC" w:rsidRPr="00F93018">
        <w:t>information that is false or misleading in a material particular.</w:t>
      </w:r>
    </w:p>
    <w:p w:rsidR="00732DFC" w:rsidRPr="00F93018" w:rsidRDefault="00732DFC" w:rsidP="00C42A45">
      <w:pPr>
        <w:pStyle w:val="Penalty"/>
      </w:pPr>
      <w:r w:rsidRPr="00F93018">
        <w:t>Penalty:</w:t>
      </w:r>
      <w:r w:rsidR="00257B59" w:rsidRPr="00F93018">
        <w:tab/>
      </w:r>
      <w:r w:rsidRPr="00F93018">
        <w:t>$2,000 or imprisonment for 12 months, or both.</w:t>
      </w:r>
    </w:p>
    <w:p w:rsidR="00732DFC" w:rsidRPr="00F93018" w:rsidRDefault="00493282" w:rsidP="00EF551C">
      <w:pPr>
        <w:pStyle w:val="ActHead5"/>
      </w:pPr>
      <w:bookmarkStart w:id="92" w:name="_Toc443477135"/>
      <w:r w:rsidRPr="00F93018">
        <w:rPr>
          <w:rStyle w:val="CharSectno"/>
        </w:rPr>
        <w:t>30</w:t>
      </w:r>
      <w:r w:rsidRPr="00F93018">
        <w:t xml:space="preserve">  </w:t>
      </w:r>
      <w:r w:rsidR="00732DFC" w:rsidRPr="00F93018">
        <w:t>Secretary may obtain information</w:t>
      </w:r>
      <w:bookmarkEnd w:id="92"/>
    </w:p>
    <w:p w:rsidR="00732DFC" w:rsidRPr="00F93018" w:rsidRDefault="00EF551C" w:rsidP="00EF551C">
      <w:pPr>
        <w:pStyle w:val="subsection"/>
      </w:pPr>
      <w:r w:rsidRPr="00F93018">
        <w:tab/>
      </w:r>
      <w:r w:rsidR="00732DFC" w:rsidRPr="00F93018">
        <w:t>(1)</w:t>
      </w:r>
      <w:r w:rsidRPr="00F93018">
        <w:tab/>
      </w:r>
      <w:r w:rsidR="00732DFC" w:rsidRPr="00F93018">
        <w:t>Where the Secretary has reason to believe that a person is</w:t>
      </w:r>
      <w:r w:rsidR="00D34A96" w:rsidRPr="00F93018">
        <w:t xml:space="preserve"> </w:t>
      </w:r>
      <w:r w:rsidR="00732DFC" w:rsidRPr="00F93018">
        <w:t>capable</w:t>
      </w:r>
      <w:r w:rsidR="00D34A96" w:rsidRPr="00F93018">
        <w:t xml:space="preserve"> </w:t>
      </w:r>
      <w:r w:rsidR="00732DFC" w:rsidRPr="00F93018">
        <w:t>of furnishing information, producing documents or giving evidence in relation</w:t>
      </w:r>
      <w:r w:rsidR="00D34A96" w:rsidRPr="00F93018">
        <w:t xml:space="preserve"> </w:t>
      </w:r>
      <w:r w:rsidR="00732DFC" w:rsidRPr="00F93018">
        <w:t>to any matter that might affect, or might have affected, the grant or payment of</w:t>
      </w:r>
      <w:r w:rsidR="00D34A96" w:rsidRPr="00F93018">
        <w:t xml:space="preserve"> </w:t>
      </w:r>
      <w:r w:rsidR="00732DFC" w:rsidRPr="00F93018">
        <w:t>a</w:t>
      </w:r>
      <w:r w:rsidR="00D34A96" w:rsidRPr="00F93018">
        <w:t xml:space="preserve"> </w:t>
      </w:r>
      <w:r w:rsidR="00732DFC" w:rsidRPr="00F93018">
        <w:t>pension, allowance or other pecuniary benefit under this Act to that person</w:t>
      </w:r>
      <w:r w:rsidR="00D34A96" w:rsidRPr="00F93018">
        <w:t xml:space="preserve"> </w:t>
      </w:r>
      <w:r w:rsidR="00732DFC" w:rsidRPr="00F93018">
        <w:t>or</w:t>
      </w:r>
      <w:r w:rsidR="00D34A96" w:rsidRPr="00F93018">
        <w:t xml:space="preserve"> </w:t>
      </w:r>
      <w:r w:rsidR="00732DFC" w:rsidRPr="00F93018">
        <w:t>any other person, or the provision of treatment under the Regulations for</w:t>
      </w:r>
      <w:r w:rsidR="00D34A96" w:rsidRPr="00F93018">
        <w:t xml:space="preserve"> </w:t>
      </w:r>
      <w:r w:rsidR="00732DFC" w:rsidRPr="00F93018">
        <w:t>that</w:t>
      </w:r>
      <w:r w:rsidR="00D34A96" w:rsidRPr="00F93018">
        <w:t xml:space="preserve"> </w:t>
      </w:r>
      <w:r w:rsidR="00732DFC" w:rsidRPr="00F93018">
        <w:t>person or any other person, the Secretary may, by notice, in writing, served</w:t>
      </w:r>
      <w:r w:rsidR="00D34A96" w:rsidRPr="00F93018">
        <w:t xml:space="preserve"> </w:t>
      </w:r>
      <w:r w:rsidR="00732DFC" w:rsidRPr="00F93018">
        <w:t>on</w:t>
      </w:r>
      <w:r w:rsidR="00D34A96" w:rsidRPr="00F93018">
        <w:t xml:space="preserve"> </w:t>
      </w:r>
      <w:r w:rsidR="00732DFC" w:rsidRPr="00F93018">
        <w:t>that person, require that person</w:t>
      </w:r>
      <w:r w:rsidR="008B47E1" w:rsidRPr="00F93018">
        <w:t>:</w:t>
      </w:r>
    </w:p>
    <w:p w:rsidR="00732DFC" w:rsidRPr="00F93018" w:rsidRDefault="00EF551C" w:rsidP="00EF551C">
      <w:pPr>
        <w:pStyle w:val="paragraph"/>
      </w:pPr>
      <w:r w:rsidRPr="00F93018">
        <w:tab/>
      </w:r>
      <w:r w:rsidR="006E04E1" w:rsidRPr="00F93018">
        <w:t>(a)</w:t>
      </w:r>
      <w:r w:rsidRPr="00F93018">
        <w:tab/>
      </w:r>
      <w:r w:rsidR="00732DFC" w:rsidRPr="00F93018">
        <w:t>to furnish, within the period and in the manner specified in the</w:t>
      </w:r>
      <w:r w:rsidR="00D34A96" w:rsidRPr="00F93018">
        <w:t xml:space="preserve"> </w:t>
      </w:r>
      <w:r w:rsidR="00732DFC" w:rsidRPr="00F93018">
        <w:t>notice</w:t>
      </w:r>
      <w:r w:rsidR="00D34A96" w:rsidRPr="00F93018">
        <w:t xml:space="preserve"> </w:t>
      </w:r>
      <w:r w:rsidR="00732DFC" w:rsidRPr="00F93018">
        <w:t>(being a period that ends not less than 14 days after the date of service of</w:t>
      </w:r>
      <w:r w:rsidR="00D34A96" w:rsidRPr="00F93018">
        <w:t xml:space="preserve"> </w:t>
      </w:r>
      <w:r w:rsidR="00732DFC" w:rsidRPr="00F93018">
        <w:t>the notice), any such information specified in the notice to the officer</w:t>
      </w:r>
      <w:r w:rsidR="00D34A96" w:rsidRPr="00F93018">
        <w:t xml:space="preserve"> </w:t>
      </w:r>
      <w:r w:rsidR="00732DFC" w:rsidRPr="00F93018">
        <w:t>specified</w:t>
      </w:r>
      <w:r w:rsidR="00D34A96" w:rsidRPr="00F93018">
        <w:t xml:space="preserve"> </w:t>
      </w:r>
      <w:r w:rsidR="00732DFC" w:rsidRPr="00F93018">
        <w:t>in the notice;</w:t>
      </w:r>
    </w:p>
    <w:p w:rsidR="00732DFC" w:rsidRPr="00F93018" w:rsidRDefault="00EF551C" w:rsidP="00EF551C">
      <w:pPr>
        <w:pStyle w:val="paragraph"/>
      </w:pPr>
      <w:r w:rsidRPr="00F93018">
        <w:tab/>
      </w:r>
      <w:r w:rsidR="006E04E1" w:rsidRPr="00F93018">
        <w:t>(b)</w:t>
      </w:r>
      <w:r w:rsidRPr="00F93018">
        <w:tab/>
      </w:r>
      <w:r w:rsidR="00732DFC" w:rsidRPr="00F93018">
        <w:t>to produce, within the period and in the manner specified in the</w:t>
      </w:r>
      <w:r w:rsidR="00D34A96" w:rsidRPr="00F93018">
        <w:t xml:space="preserve"> </w:t>
      </w:r>
      <w:r w:rsidR="00732DFC" w:rsidRPr="00F93018">
        <w:t>notice</w:t>
      </w:r>
      <w:r w:rsidR="00D34A96" w:rsidRPr="00F93018">
        <w:t xml:space="preserve"> </w:t>
      </w:r>
      <w:r w:rsidR="00732DFC" w:rsidRPr="00F93018">
        <w:t>(being a period that ends not less than 14 days after the date of service of</w:t>
      </w:r>
      <w:r w:rsidR="00D34A96" w:rsidRPr="00F93018">
        <w:t xml:space="preserve"> </w:t>
      </w:r>
      <w:r w:rsidR="00732DFC" w:rsidRPr="00F93018">
        <w:t>the notice), any such documents specified in the notice to the officer specified</w:t>
      </w:r>
      <w:r w:rsidR="00D34A96" w:rsidRPr="00F93018">
        <w:t xml:space="preserve"> </w:t>
      </w:r>
      <w:r w:rsidR="00732DFC" w:rsidRPr="00F93018">
        <w:t>in</w:t>
      </w:r>
      <w:r w:rsidR="00D34A96" w:rsidRPr="00F93018">
        <w:t xml:space="preserve"> </w:t>
      </w:r>
      <w:r w:rsidR="00732DFC" w:rsidRPr="00F93018">
        <w:t>the notice; or</w:t>
      </w:r>
    </w:p>
    <w:p w:rsidR="00732DFC" w:rsidRPr="00F93018" w:rsidRDefault="00EF551C" w:rsidP="00EF551C">
      <w:pPr>
        <w:pStyle w:val="paragraph"/>
      </w:pPr>
      <w:r w:rsidRPr="00F93018">
        <w:tab/>
      </w:r>
      <w:r w:rsidR="006E04E1" w:rsidRPr="00F93018">
        <w:t>(c)</w:t>
      </w:r>
      <w:r w:rsidRPr="00F93018">
        <w:tab/>
      </w:r>
      <w:r w:rsidR="00732DFC" w:rsidRPr="00F93018">
        <w:t>to appear on a date, and at a time and place, specified in the notice</w:t>
      </w:r>
      <w:r w:rsidR="00D34A96" w:rsidRPr="00F93018">
        <w:t xml:space="preserve"> </w:t>
      </w:r>
      <w:r w:rsidR="00732DFC" w:rsidRPr="00F93018">
        <w:t>(being a date not less than 14 days after the date of service of the notice),</w:t>
      </w:r>
      <w:r w:rsidR="00D34A96" w:rsidRPr="00F93018">
        <w:t xml:space="preserve"> </w:t>
      </w:r>
      <w:r w:rsidR="00732DFC" w:rsidRPr="00F93018">
        <w:t>before the officer specified in the notice, to give any such evidence, either</w:t>
      </w:r>
      <w:r w:rsidR="00D34A96" w:rsidRPr="00F93018">
        <w:t xml:space="preserve"> </w:t>
      </w:r>
      <w:r w:rsidR="00732DFC" w:rsidRPr="00F93018">
        <w:t>orally or in writing, and to produce any such documents specified in the</w:t>
      </w:r>
      <w:r w:rsidR="00D34A96" w:rsidRPr="00F93018">
        <w:t xml:space="preserve"> </w:t>
      </w:r>
      <w:r w:rsidR="00732DFC" w:rsidRPr="00F93018">
        <w:t>notice.</w:t>
      </w:r>
    </w:p>
    <w:p w:rsidR="00732DFC" w:rsidRPr="00F93018" w:rsidRDefault="00EF551C" w:rsidP="00EF551C">
      <w:pPr>
        <w:pStyle w:val="subsection"/>
      </w:pPr>
      <w:r w:rsidRPr="00F93018">
        <w:tab/>
      </w:r>
      <w:r w:rsidR="00732DFC" w:rsidRPr="00F93018">
        <w:t>(2)</w:t>
      </w:r>
      <w:r w:rsidRPr="00F93018">
        <w:tab/>
      </w:r>
      <w:r w:rsidR="00732DFC" w:rsidRPr="00F93018">
        <w:t xml:space="preserve">The officer specified in a notice given in pursuance of </w:t>
      </w:r>
      <w:r w:rsidR="00F93018">
        <w:t>paragraph (</w:t>
      </w:r>
      <w:r w:rsidR="00732DFC" w:rsidRPr="00F93018">
        <w:t>1)(c) may require any evidence that is given to the officer in compliance with</w:t>
      </w:r>
      <w:r w:rsidR="00D34A96" w:rsidRPr="00F93018">
        <w:t xml:space="preserve"> </w:t>
      </w:r>
      <w:r w:rsidR="00732DFC" w:rsidRPr="00F93018">
        <w:t>the notice to be given on oath or affirmation and, for that purpose, the officer</w:t>
      </w:r>
      <w:r w:rsidR="00D34A96" w:rsidRPr="00F93018">
        <w:t xml:space="preserve"> </w:t>
      </w:r>
      <w:r w:rsidR="00732DFC" w:rsidRPr="00F93018">
        <w:t>may administer an oath or affirmation.</w:t>
      </w:r>
    </w:p>
    <w:p w:rsidR="00732DFC" w:rsidRPr="00F93018" w:rsidRDefault="00EF551C" w:rsidP="00EF551C">
      <w:pPr>
        <w:pStyle w:val="subsection"/>
      </w:pPr>
      <w:r w:rsidRPr="00F93018">
        <w:tab/>
      </w:r>
      <w:r w:rsidR="00732DFC" w:rsidRPr="00F93018">
        <w:t>(3)</w:t>
      </w:r>
      <w:r w:rsidRPr="00F93018">
        <w:tab/>
      </w:r>
      <w:r w:rsidR="00732DFC" w:rsidRPr="00F93018">
        <w:t>The oath or affirmation to be taken by a person for the purposes of</w:t>
      </w:r>
      <w:r w:rsidR="00D34A96" w:rsidRPr="00F93018">
        <w:t xml:space="preserve"> </w:t>
      </w:r>
      <w:r w:rsidR="00732DFC" w:rsidRPr="00F93018">
        <w:t>this section is an oath or affirmation that the evidence the person will give will</w:t>
      </w:r>
      <w:r w:rsidR="00D34A96" w:rsidRPr="00F93018">
        <w:t xml:space="preserve"> </w:t>
      </w:r>
      <w:r w:rsidR="00732DFC" w:rsidRPr="00F93018">
        <w:t>be true.</w:t>
      </w:r>
    </w:p>
    <w:p w:rsidR="00732DFC" w:rsidRPr="00F93018" w:rsidRDefault="00EF551C" w:rsidP="00EF551C">
      <w:pPr>
        <w:pStyle w:val="subsection"/>
      </w:pPr>
      <w:r w:rsidRPr="00F93018">
        <w:tab/>
      </w:r>
      <w:r w:rsidR="00732DFC" w:rsidRPr="00F93018">
        <w:t>(4)</w:t>
      </w:r>
      <w:r w:rsidRPr="00F93018">
        <w:tab/>
      </w:r>
      <w:r w:rsidR="00732DFC" w:rsidRPr="00F93018">
        <w:t>A person shall not refuse or fail to comply with a notice under</w:t>
      </w:r>
      <w:r w:rsidR="00D34A96" w:rsidRPr="00F93018">
        <w:t xml:space="preserve"> </w:t>
      </w:r>
      <w:r w:rsidR="00F93018">
        <w:t>subsection (</w:t>
      </w:r>
      <w:r w:rsidR="00732DFC" w:rsidRPr="00F93018">
        <w:t>1) to the extent that the person is capable of complying with</w:t>
      </w:r>
      <w:r w:rsidR="00D34A96" w:rsidRPr="00F93018">
        <w:t xml:space="preserve"> </w:t>
      </w:r>
      <w:r w:rsidR="00732DFC" w:rsidRPr="00F93018">
        <w:t>it.</w:t>
      </w:r>
    </w:p>
    <w:p w:rsidR="00732DFC" w:rsidRPr="00F93018" w:rsidRDefault="00732DFC" w:rsidP="00790FDC">
      <w:pPr>
        <w:pStyle w:val="Penalty"/>
      </w:pPr>
      <w:r w:rsidRPr="00F93018">
        <w:t>Penalty:</w:t>
      </w:r>
      <w:r w:rsidR="00257B59" w:rsidRPr="00F93018">
        <w:tab/>
      </w:r>
      <w:r w:rsidRPr="00F93018">
        <w:t>$1,000 or imprisonment for 6 months, or both.</w:t>
      </w:r>
    </w:p>
    <w:p w:rsidR="00732DFC" w:rsidRPr="00F93018" w:rsidRDefault="00EF551C" w:rsidP="00EF551C">
      <w:pPr>
        <w:pStyle w:val="subsection"/>
      </w:pPr>
      <w:r w:rsidRPr="00F93018">
        <w:tab/>
        <w:t>(5)</w:t>
      </w:r>
      <w:r w:rsidRPr="00F93018">
        <w:tab/>
      </w:r>
      <w:r w:rsidR="00732DFC" w:rsidRPr="00F93018">
        <w:t>A person shall not, in purported compliance with a notice under</w:t>
      </w:r>
      <w:r w:rsidR="00D34A96" w:rsidRPr="00F93018">
        <w:t xml:space="preserve"> </w:t>
      </w:r>
      <w:r w:rsidR="00F93018">
        <w:t>subsection (</w:t>
      </w:r>
      <w:r w:rsidR="00732DFC" w:rsidRPr="00F93018">
        <w:t>1), knowingly furnish information or give evidence that is false</w:t>
      </w:r>
      <w:r w:rsidR="00D34A96" w:rsidRPr="00F93018">
        <w:t xml:space="preserve"> </w:t>
      </w:r>
      <w:r w:rsidR="00732DFC" w:rsidRPr="00F93018">
        <w:t>or</w:t>
      </w:r>
      <w:r w:rsidR="00D34A96" w:rsidRPr="00F93018">
        <w:t xml:space="preserve"> </w:t>
      </w:r>
      <w:r w:rsidR="00732DFC" w:rsidRPr="00F93018">
        <w:t>misleading in a material particular.</w:t>
      </w:r>
    </w:p>
    <w:p w:rsidR="00732DFC" w:rsidRPr="00F93018" w:rsidRDefault="00732DFC" w:rsidP="00BE0F37">
      <w:pPr>
        <w:pStyle w:val="Penalty"/>
      </w:pPr>
      <w:r w:rsidRPr="00F93018">
        <w:t>Penalty:</w:t>
      </w:r>
      <w:r w:rsidR="00257B59" w:rsidRPr="00F93018">
        <w:tab/>
      </w:r>
      <w:r w:rsidRPr="00F93018">
        <w:t>$2,0</w:t>
      </w:r>
      <w:r w:rsidR="00734E7C" w:rsidRPr="00F93018">
        <w:t>`</w:t>
      </w:r>
      <w:r w:rsidRPr="00F93018">
        <w:t>00 or imprisonment for 12 months, or both.</w:t>
      </w:r>
    </w:p>
    <w:p w:rsidR="00732DFC" w:rsidRPr="00F93018" w:rsidRDefault="00EF551C" w:rsidP="00EF551C">
      <w:pPr>
        <w:pStyle w:val="subsection"/>
      </w:pPr>
      <w:r w:rsidRPr="00F93018">
        <w:tab/>
        <w:t>(6)</w:t>
      </w:r>
      <w:r w:rsidRPr="00F93018">
        <w:tab/>
      </w:r>
      <w:r w:rsidR="00732DFC" w:rsidRPr="00F93018">
        <w:t>This section binds the Crown in right of the Commonwealth, of each of</w:t>
      </w:r>
      <w:r w:rsidR="00D34A96" w:rsidRPr="00F93018">
        <w:t xml:space="preserve"> </w:t>
      </w:r>
      <w:r w:rsidR="00732DFC" w:rsidRPr="00F93018">
        <w:t>the States, of the Northern Territory and of Norfolk Island.</w:t>
      </w:r>
    </w:p>
    <w:p w:rsidR="00732DFC" w:rsidRPr="00F93018" w:rsidRDefault="00EF551C" w:rsidP="00EF551C">
      <w:pPr>
        <w:pStyle w:val="subsection"/>
      </w:pPr>
      <w:r w:rsidRPr="00F93018">
        <w:tab/>
      </w:r>
      <w:r w:rsidR="00732DFC" w:rsidRPr="00F93018">
        <w:t>(7)</w:t>
      </w:r>
      <w:r w:rsidRPr="00F93018">
        <w:tab/>
      </w:r>
      <w:r w:rsidR="00732DFC" w:rsidRPr="00F93018">
        <w:t>This section does not require a person to furnish information, produce</w:t>
      </w:r>
      <w:r w:rsidR="00D34A96" w:rsidRPr="00F93018">
        <w:t xml:space="preserve"> </w:t>
      </w:r>
      <w:r w:rsidR="00732DFC" w:rsidRPr="00F93018">
        <w:t>a document or give evidence to the extent that, in doing so, the person would</w:t>
      </w:r>
      <w:r w:rsidR="001F5476" w:rsidRPr="00F93018">
        <w:t xml:space="preserve"> </w:t>
      </w:r>
      <w:r w:rsidR="00732DFC" w:rsidRPr="00F93018">
        <w:t>contravene a law of the Commonwealth (not being a law of a Territory).</w:t>
      </w:r>
    </w:p>
    <w:p w:rsidR="00732DFC" w:rsidRPr="00F93018" w:rsidRDefault="00493282" w:rsidP="00EF551C">
      <w:pPr>
        <w:pStyle w:val="ActHead5"/>
      </w:pPr>
      <w:bookmarkStart w:id="93" w:name="_Toc443477136"/>
      <w:r w:rsidRPr="00F93018">
        <w:rPr>
          <w:rStyle w:val="CharSectno"/>
        </w:rPr>
        <w:t>31</w:t>
      </w:r>
      <w:r w:rsidRPr="00F93018">
        <w:t xml:space="preserve">  </w:t>
      </w:r>
      <w:r w:rsidR="00732DFC" w:rsidRPr="00F93018">
        <w:t>Self</w:t>
      </w:r>
      <w:r w:rsidR="00F93018">
        <w:noBreakHyphen/>
      </w:r>
      <w:r w:rsidR="00732DFC" w:rsidRPr="00F93018">
        <w:t>incrimination</w:t>
      </w:r>
      <w:bookmarkEnd w:id="93"/>
    </w:p>
    <w:p w:rsidR="00732DFC" w:rsidRPr="00F93018" w:rsidRDefault="00EF551C" w:rsidP="00EF551C">
      <w:pPr>
        <w:pStyle w:val="subsection"/>
      </w:pPr>
      <w:r w:rsidRPr="00F93018">
        <w:tab/>
      </w:r>
      <w:r w:rsidR="00391FE7" w:rsidRPr="00F93018">
        <w:tab/>
      </w:r>
      <w:r w:rsidR="00732DFC" w:rsidRPr="00F93018">
        <w:t>A person is not excused from furnishing information, producing a</w:t>
      </w:r>
      <w:r w:rsidR="001F5476" w:rsidRPr="00F93018">
        <w:t xml:space="preserve"> </w:t>
      </w:r>
      <w:r w:rsidR="00732DFC" w:rsidRPr="00F93018">
        <w:t>document or giving evidence in pursuance of a notice under section</w:t>
      </w:r>
      <w:r w:rsidR="00F93018">
        <w:t> </w:t>
      </w:r>
      <w:r w:rsidR="00732DFC" w:rsidRPr="00F93018">
        <w:t>30 on the</w:t>
      </w:r>
      <w:r w:rsidR="00D34A96" w:rsidRPr="00F93018">
        <w:t xml:space="preserve"> </w:t>
      </w:r>
      <w:r w:rsidR="00732DFC" w:rsidRPr="00F93018">
        <w:t>ground that the information or evidence, or the production of the document,</w:t>
      </w:r>
      <w:r w:rsidR="00D34A96" w:rsidRPr="00F93018">
        <w:t xml:space="preserve"> </w:t>
      </w:r>
      <w:r w:rsidR="00732DFC" w:rsidRPr="00F93018">
        <w:t>may</w:t>
      </w:r>
      <w:r w:rsidR="00D34A96" w:rsidRPr="00F93018">
        <w:t xml:space="preserve"> </w:t>
      </w:r>
      <w:r w:rsidR="00732DFC" w:rsidRPr="00F93018">
        <w:t>tend to incriminate the person, but any information furnished, evidence given</w:t>
      </w:r>
      <w:r w:rsidR="00D34A96" w:rsidRPr="00F93018">
        <w:t xml:space="preserve"> </w:t>
      </w:r>
      <w:r w:rsidR="00732DFC" w:rsidRPr="00F93018">
        <w:t>or document produced in pursuance of a notice under section</w:t>
      </w:r>
      <w:r w:rsidR="00F93018">
        <w:t> </w:t>
      </w:r>
      <w:r w:rsidR="00732DFC" w:rsidRPr="00F93018">
        <w:t>30 is not admissible</w:t>
      </w:r>
      <w:r w:rsidR="00D34A96" w:rsidRPr="00F93018">
        <w:t xml:space="preserve"> </w:t>
      </w:r>
      <w:r w:rsidR="00732DFC" w:rsidRPr="00F93018">
        <w:t>in evidence against the person in any criminal proceedings, other than</w:t>
      </w:r>
      <w:r w:rsidR="00D34A96" w:rsidRPr="00F93018">
        <w:t xml:space="preserve"> </w:t>
      </w:r>
      <w:r w:rsidR="00732DFC" w:rsidRPr="00F93018">
        <w:t>proceedings</w:t>
      </w:r>
      <w:r w:rsidR="00D34A96" w:rsidRPr="00F93018">
        <w:t xml:space="preserve"> </w:t>
      </w:r>
      <w:r w:rsidR="00732DFC" w:rsidRPr="00F93018">
        <w:t xml:space="preserve">for an offence against </w:t>
      </w:r>
      <w:r w:rsidR="009C5488" w:rsidRPr="00F93018">
        <w:t>sub</w:t>
      </w:r>
      <w:r w:rsidR="00732DFC" w:rsidRPr="00F93018">
        <w:t>section</w:t>
      </w:r>
      <w:r w:rsidR="00F93018">
        <w:t> </w:t>
      </w:r>
      <w:r w:rsidR="00732DFC" w:rsidRPr="00F93018">
        <w:t>30(4) or (5).</w:t>
      </w:r>
    </w:p>
    <w:p w:rsidR="00732DFC" w:rsidRPr="00F93018" w:rsidRDefault="00493282" w:rsidP="00EF551C">
      <w:pPr>
        <w:pStyle w:val="ActHead5"/>
      </w:pPr>
      <w:bookmarkStart w:id="94" w:name="_Toc443477137"/>
      <w:r w:rsidRPr="00F93018">
        <w:rPr>
          <w:rStyle w:val="CharSectno"/>
        </w:rPr>
        <w:t>32</w:t>
      </w:r>
      <w:r w:rsidRPr="00F93018">
        <w:t xml:space="preserve">  </w:t>
      </w:r>
      <w:r w:rsidR="00732DFC" w:rsidRPr="00F93018">
        <w:t>Furnishing of information</w:t>
      </w:r>
      <w:bookmarkEnd w:id="94"/>
    </w:p>
    <w:p w:rsidR="00732DFC" w:rsidRPr="00F93018" w:rsidRDefault="00EF551C" w:rsidP="00EF551C">
      <w:pPr>
        <w:pStyle w:val="subsection"/>
      </w:pPr>
      <w:r w:rsidRPr="00F93018">
        <w:tab/>
      </w:r>
      <w:r w:rsidRPr="00F93018">
        <w:tab/>
      </w:r>
      <w:r w:rsidR="00732DFC" w:rsidRPr="00F93018">
        <w:t>Nothing in a law of a State or Territory shall operate so as to</w:t>
      </w:r>
      <w:r w:rsidR="00D34A96" w:rsidRPr="00F93018">
        <w:t xml:space="preserve"> </w:t>
      </w:r>
      <w:r w:rsidR="00732DFC" w:rsidRPr="00F93018">
        <w:t>prevent</w:t>
      </w:r>
      <w:r w:rsidR="00D34A96" w:rsidRPr="00F93018">
        <w:t xml:space="preserve"> </w:t>
      </w:r>
      <w:r w:rsidR="00732DFC" w:rsidRPr="00F93018">
        <w:t>a person from furnishing any information, producing any documents or giving</w:t>
      </w:r>
      <w:r w:rsidR="00D34A96" w:rsidRPr="00F93018">
        <w:t xml:space="preserve"> </w:t>
      </w:r>
      <w:r w:rsidR="00732DFC" w:rsidRPr="00F93018">
        <w:t>any</w:t>
      </w:r>
      <w:r w:rsidR="00D34A96" w:rsidRPr="00F93018">
        <w:t xml:space="preserve"> </w:t>
      </w:r>
      <w:r w:rsidR="00732DFC" w:rsidRPr="00F93018">
        <w:t>evidence to an officer for the purposes of this Act.</w:t>
      </w:r>
    </w:p>
    <w:p w:rsidR="00732DFC" w:rsidRPr="00F93018" w:rsidRDefault="00391FE7" w:rsidP="00EF551C">
      <w:pPr>
        <w:pStyle w:val="ActHead5"/>
      </w:pPr>
      <w:bookmarkStart w:id="95" w:name="_Toc443477138"/>
      <w:r w:rsidRPr="00F93018">
        <w:rPr>
          <w:rStyle w:val="CharSectno"/>
        </w:rPr>
        <w:t>32A</w:t>
      </w:r>
      <w:r w:rsidRPr="00F93018">
        <w:t xml:space="preserve">  </w:t>
      </w:r>
      <w:r w:rsidR="00732DFC" w:rsidRPr="00F93018">
        <w:t>Interpretation</w:t>
      </w:r>
      <w:bookmarkEnd w:id="95"/>
    </w:p>
    <w:p w:rsidR="00732DFC" w:rsidRPr="00F93018" w:rsidRDefault="00EF551C" w:rsidP="00EF551C">
      <w:pPr>
        <w:pStyle w:val="subsection"/>
      </w:pPr>
      <w:r w:rsidRPr="00F93018">
        <w:tab/>
      </w:r>
      <w:r w:rsidRPr="00F93018">
        <w:tab/>
      </w:r>
      <w:r w:rsidR="00732DFC" w:rsidRPr="00F93018">
        <w:t>In sections</w:t>
      </w:r>
      <w:r w:rsidR="00F93018">
        <w:t> </w:t>
      </w:r>
      <w:r w:rsidR="00732DFC" w:rsidRPr="00F93018">
        <w:t>30 to 32 (inclusive), unless the contrary intention</w:t>
      </w:r>
      <w:r w:rsidR="00D34A96" w:rsidRPr="00F93018">
        <w:t xml:space="preserve"> </w:t>
      </w:r>
      <w:r w:rsidR="00732DFC" w:rsidRPr="00F93018">
        <w:t>appears</w:t>
      </w:r>
      <w:r w:rsidR="008B47E1" w:rsidRPr="00F93018">
        <w:t>:</w:t>
      </w:r>
    </w:p>
    <w:p w:rsidR="00732DFC" w:rsidRPr="00F93018" w:rsidRDefault="00732DFC" w:rsidP="00EF551C">
      <w:pPr>
        <w:pStyle w:val="Definition"/>
      </w:pPr>
      <w:r w:rsidRPr="00F93018">
        <w:rPr>
          <w:b/>
          <w:i/>
        </w:rPr>
        <w:t>officer</w:t>
      </w:r>
      <w:r w:rsidRPr="00F93018">
        <w:t xml:space="preserve"> means a person performing duties, or exercising powers or</w:t>
      </w:r>
      <w:r w:rsidR="00D34A96" w:rsidRPr="00F93018">
        <w:t xml:space="preserve"> </w:t>
      </w:r>
      <w:r w:rsidRPr="00F93018">
        <w:t>functions, under, or in relation to, this Act</w:t>
      </w:r>
      <w:r w:rsidR="00257B59" w:rsidRPr="00F93018">
        <w:t>.</w:t>
      </w:r>
    </w:p>
    <w:p w:rsidR="00732DFC" w:rsidRPr="00F93018" w:rsidRDefault="00732DFC" w:rsidP="00EF551C">
      <w:pPr>
        <w:pStyle w:val="Definition"/>
      </w:pPr>
      <w:r w:rsidRPr="00F93018">
        <w:rPr>
          <w:b/>
          <w:i/>
        </w:rPr>
        <w:t>person</w:t>
      </w:r>
      <w:r w:rsidRPr="00F93018">
        <w:t xml:space="preserve"> includes an unincorporated body.</w:t>
      </w:r>
      <w:r w:rsidR="0066504D" w:rsidRPr="00F93018">
        <w:t>”</w:t>
      </w:r>
      <w:r w:rsidRPr="00F93018">
        <w:t>.</w:t>
      </w:r>
    </w:p>
    <w:p w:rsidR="00732DFC" w:rsidRPr="00F93018" w:rsidRDefault="00732DFC" w:rsidP="001F5476">
      <w:pPr>
        <w:pStyle w:val="ItemHead"/>
      </w:pPr>
      <w:r w:rsidRPr="00F93018">
        <w:t>Section</w:t>
      </w:r>
      <w:r w:rsidR="00F93018">
        <w:t> </w:t>
      </w:r>
      <w:r w:rsidRPr="00F93018">
        <w:t xml:space="preserve">34 (definition of </w:t>
      </w:r>
      <w:r w:rsidRPr="00F93018">
        <w:rPr>
          <w:i/>
        </w:rPr>
        <w:t>reviewable decision</w:t>
      </w:r>
      <w:r w:rsidRPr="00F93018">
        <w:t>)</w:t>
      </w:r>
      <w:r w:rsidR="008B47E1" w:rsidRPr="00F93018">
        <w:t>:</w:t>
      </w:r>
    </w:p>
    <w:p w:rsidR="00732DFC" w:rsidRPr="00F93018" w:rsidRDefault="00EF551C" w:rsidP="00EF551C">
      <w:pPr>
        <w:pStyle w:val="paragraph"/>
      </w:pPr>
      <w:r w:rsidRPr="00F93018">
        <w:tab/>
      </w:r>
      <w:r w:rsidR="006E04E1" w:rsidRPr="00F93018">
        <w:t>(a)</w:t>
      </w:r>
      <w:r w:rsidRPr="00F93018">
        <w:tab/>
      </w:r>
      <w:r w:rsidR="00732DFC" w:rsidRPr="00F93018">
        <w:t xml:space="preserve">Omit </w:t>
      </w:r>
      <w:r w:rsidR="00F93018">
        <w:t>paragraph (</w:t>
      </w:r>
      <w:r w:rsidR="00732DFC" w:rsidRPr="00F93018">
        <w:t>a), substitute the following paragraph:</w:t>
      </w:r>
    </w:p>
    <w:p w:rsidR="00732DFC" w:rsidRPr="00F93018" w:rsidRDefault="00EF551C" w:rsidP="00EF551C">
      <w:pPr>
        <w:pStyle w:val="paragraph"/>
      </w:pPr>
      <w:r w:rsidRPr="00F93018">
        <w:tab/>
      </w:r>
      <w:r w:rsidRPr="00F93018">
        <w:tab/>
      </w:r>
      <w:r w:rsidR="0066504D" w:rsidRPr="00F93018">
        <w:t>“</w:t>
      </w:r>
      <w:r w:rsidR="00732DFC" w:rsidRPr="00F93018">
        <w:t>(a)</w:t>
      </w:r>
      <w:r w:rsidRPr="00F93018">
        <w:tab/>
      </w:r>
      <w:r w:rsidR="00732DFC" w:rsidRPr="00F93018">
        <w:t>in relation to the Commission</w:t>
      </w:r>
      <w:r w:rsidR="008B47E1" w:rsidRPr="00F93018">
        <w:t>—</w:t>
      </w:r>
      <w:r w:rsidR="00732DFC" w:rsidRPr="00F93018">
        <w:t>means a decision of the Commission</w:t>
      </w:r>
      <w:r w:rsidR="001F5476" w:rsidRPr="00F93018">
        <w:t xml:space="preserve"> </w:t>
      </w:r>
      <w:r w:rsidR="00732DFC" w:rsidRPr="00F93018">
        <w:t>under section</w:t>
      </w:r>
      <w:r w:rsidR="00F93018">
        <w:t> </w:t>
      </w:r>
      <w:r w:rsidR="00732DFC" w:rsidRPr="00F93018">
        <w:t xml:space="preserve">6, 21 or 22A, </w:t>
      </w:r>
      <w:r w:rsidR="009C5488" w:rsidRPr="00F93018">
        <w:t>sub</w:t>
      </w:r>
      <w:r w:rsidR="00732DFC" w:rsidRPr="00F93018">
        <w:t>section</w:t>
      </w:r>
      <w:r w:rsidR="00F93018">
        <w:t> </w:t>
      </w:r>
      <w:r w:rsidR="00732DFC" w:rsidRPr="00F93018">
        <w:t>23(3) or section</w:t>
      </w:r>
      <w:r w:rsidR="00F93018">
        <w:t> </w:t>
      </w:r>
      <w:r w:rsidR="00732DFC" w:rsidRPr="00F93018">
        <w:t>53A or 55; and</w:t>
      </w:r>
      <w:r w:rsidR="0066504D" w:rsidRPr="00F93018">
        <w:t>”</w:t>
      </w:r>
      <w:r w:rsidR="00732DFC" w:rsidRPr="00F93018">
        <w:t>.</w:t>
      </w:r>
    </w:p>
    <w:p w:rsidR="00732DFC" w:rsidRPr="00F93018" w:rsidRDefault="00EF551C" w:rsidP="00EF551C">
      <w:pPr>
        <w:pStyle w:val="paragraph"/>
      </w:pPr>
      <w:r w:rsidRPr="00F93018">
        <w:tab/>
      </w:r>
      <w:r w:rsidR="006E04E1" w:rsidRPr="00F93018">
        <w:t>(b)</w:t>
      </w:r>
      <w:r w:rsidRPr="00F93018">
        <w:tab/>
      </w:r>
      <w:r w:rsidR="00732DFC" w:rsidRPr="00F93018">
        <w:t xml:space="preserve">Insert </w:t>
      </w:r>
      <w:r w:rsidR="0066504D" w:rsidRPr="00F93018">
        <w:t>“</w:t>
      </w:r>
      <w:r w:rsidR="00732DFC" w:rsidRPr="00F93018">
        <w:t>means</w:t>
      </w:r>
      <w:r w:rsidR="0066504D" w:rsidRPr="00F93018">
        <w:t>”</w:t>
      </w:r>
      <w:r w:rsidR="00732DFC" w:rsidRPr="00F93018">
        <w:t xml:space="preserve"> in </w:t>
      </w:r>
      <w:r w:rsidR="00F93018">
        <w:t>paragraph (</w:t>
      </w:r>
      <w:r w:rsidR="00732DFC" w:rsidRPr="00F93018">
        <w:t xml:space="preserve">b) after </w:t>
      </w:r>
      <w:r w:rsidR="0066504D" w:rsidRPr="00F93018">
        <w:t>“</w:t>
      </w:r>
      <w:r w:rsidR="00732DFC" w:rsidRPr="00F93018">
        <w:t>Committee</w:t>
      </w:r>
      <w:r w:rsidR="0066504D" w:rsidRPr="00F93018">
        <w:t>”</w:t>
      </w:r>
      <w:r w:rsidR="00732DFC" w:rsidRPr="00F93018">
        <w:t>.</w:t>
      </w:r>
    </w:p>
    <w:p w:rsidR="00732DFC" w:rsidRPr="00F93018" w:rsidRDefault="009C5488" w:rsidP="000A0415">
      <w:pPr>
        <w:pStyle w:val="ItemHead"/>
      </w:pPr>
      <w:r w:rsidRPr="00F93018">
        <w:t>Sub</w:t>
      </w:r>
      <w:r w:rsidR="00732DFC" w:rsidRPr="00F93018">
        <w:t>section</w:t>
      </w:r>
      <w:r w:rsidR="00F93018">
        <w:t> </w:t>
      </w:r>
      <w:r w:rsidR="00732DFC" w:rsidRPr="00F93018">
        <w:t>35(3)</w:t>
      </w:r>
      <w:r w:rsidR="008B47E1" w:rsidRPr="00F93018">
        <w:t>:</w:t>
      </w:r>
    </w:p>
    <w:p w:rsidR="00732DFC" w:rsidRPr="00F93018" w:rsidRDefault="00732DFC" w:rsidP="00732DFC">
      <w:pPr>
        <w:pStyle w:val="Item"/>
      </w:pPr>
      <w:r w:rsidRPr="00F93018">
        <w:t xml:space="preserve">Insert </w:t>
      </w:r>
      <w:r w:rsidR="0066504D" w:rsidRPr="00F93018">
        <w:t>“</w:t>
      </w:r>
      <w:r w:rsidRPr="00F93018">
        <w:t>, or cancelling or suspending a pension,</w:t>
      </w:r>
      <w:r w:rsidR="0066504D" w:rsidRPr="00F93018">
        <w:t>”</w:t>
      </w:r>
      <w:r w:rsidRPr="00F93018">
        <w:t xml:space="preserve"> after </w:t>
      </w:r>
      <w:r w:rsidR="0066504D" w:rsidRPr="00F93018">
        <w:t>“</w:t>
      </w:r>
      <w:r w:rsidRPr="00F93018">
        <w:t>pension</w:t>
      </w:r>
      <w:r w:rsidR="0066504D" w:rsidRPr="00F93018">
        <w:t>”</w:t>
      </w:r>
      <w:r w:rsidR="00EF551C" w:rsidRPr="00F93018">
        <w:t xml:space="preserve"> </w:t>
      </w:r>
      <w:r w:rsidRPr="00F93018">
        <w:t>(second</w:t>
      </w:r>
      <w:r w:rsidR="001F5476" w:rsidRPr="00F93018">
        <w:t xml:space="preserve"> </w:t>
      </w:r>
      <w:r w:rsidRPr="00F93018">
        <w:t>occurring).</w:t>
      </w:r>
    </w:p>
    <w:p w:rsidR="00732DFC" w:rsidRPr="00F93018" w:rsidRDefault="00732DFC" w:rsidP="00734E7C">
      <w:pPr>
        <w:pStyle w:val="ItemHead"/>
      </w:pPr>
      <w:r w:rsidRPr="00F93018">
        <w:t>Section</w:t>
      </w:r>
      <w:r w:rsidR="00F93018">
        <w:t> </w:t>
      </w:r>
      <w:r w:rsidRPr="00F93018">
        <w:t>37</w:t>
      </w:r>
      <w:r w:rsidR="008B47E1" w:rsidRPr="00F93018">
        <w:t>:</w:t>
      </w:r>
    </w:p>
    <w:p w:rsidR="00732DFC" w:rsidRPr="00F93018" w:rsidRDefault="00732DFC" w:rsidP="00734E7C">
      <w:pPr>
        <w:pStyle w:val="Item"/>
        <w:keepNext/>
      </w:pPr>
      <w:r w:rsidRPr="00F93018">
        <w:t>Repeal the section, substitute the following section:</w:t>
      </w:r>
    </w:p>
    <w:p w:rsidR="00732DFC" w:rsidRPr="00F93018" w:rsidRDefault="00391FE7" w:rsidP="00EF551C">
      <w:pPr>
        <w:pStyle w:val="ActHead5"/>
      </w:pPr>
      <w:bookmarkStart w:id="96" w:name="_Toc443477139"/>
      <w:r w:rsidRPr="00F93018">
        <w:rPr>
          <w:rStyle w:val="CharSectno"/>
        </w:rPr>
        <w:t>37</w:t>
      </w:r>
      <w:r w:rsidRPr="00F93018">
        <w:t xml:space="preserve">  </w:t>
      </w:r>
      <w:r w:rsidR="00732DFC" w:rsidRPr="00F93018">
        <w:t>Application of certain provisions of Part</w:t>
      </w:r>
      <w:r w:rsidR="00F93018">
        <w:t> </w:t>
      </w:r>
      <w:r w:rsidR="00732DFC" w:rsidRPr="00F93018">
        <w:t>IX of Veterans</w:t>
      </w:r>
      <w:r w:rsidR="0066504D" w:rsidRPr="00F93018">
        <w:t>’</w:t>
      </w:r>
      <w:r w:rsidR="00732DFC" w:rsidRPr="00F93018">
        <w:t xml:space="preserve"> Entitlements Act</w:t>
      </w:r>
      <w:bookmarkEnd w:id="96"/>
    </w:p>
    <w:p w:rsidR="00732DFC" w:rsidRPr="00F93018" w:rsidRDefault="00EF551C" w:rsidP="00EF551C">
      <w:pPr>
        <w:pStyle w:val="subsection"/>
      </w:pPr>
      <w:r w:rsidRPr="00F93018">
        <w:tab/>
      </w:r>
      <w:r w:rsidR="00732DFC" w:rsidRPr="00F93018">
        <w:t>(1)</w:t>
      </w:r>
      <w:r w:rsidRPr="00F93018">
        <w:tab/>
      </w:r>
      <w:r w:rsidR="00732DFC" w:rsidRPr="00F93018">
        <w:t>Part</w:t>
      </w:r>
      <w:r w:rsidR="00F93018">
        <w:t> </w:t>
      </w:r>
      <w:r w:rsidR="00732DFC" w:rsidRPr="00F93018">
        <w:t>IX (other than section</w:t>
      </w:r>
      <w:r w:rsidR="00F93018">
        <w:t> </w:t>
      </w:r>
      <w:r w:rsidR="00732DFC" w:rsidRPr="00F93018">
        <w:t xml:space="preserve">135, </w:t>
      </w:r>
      <w:r w:rsidR="009C5488" w:rsidRPr="00F93018">
        <w:t>sub</w:t>
      </w:r>
      <w:r w:rsidR="00732DFC" w:rsidRPr="00F93018">
        <w:t>sections</w:t>
      </w:r>
      <w:r w:rsidR="00F93018">
        <w:t> </w:t>
      </w:r>
      <w:r w:rsidR="00732DFC" w:rsidRPr="00F93018">
        <w:t>136(3) and 138(1),</w:t>
      </w:r>
      <w:r w:rsidR="001F5476" w:rsidRPr="00F93018">
        <w:t xml:space="preserve"> </w:t>
      </w:r>
      <w:r w:rsidR="00732DFC" w:rsidRPr="00F93018">
        <w:t>section</w:t>
      </w:r>
      <w:r w:rsidR="00F93018">
        <w:t> </w:t>
      </w:r>
      <w:r w:rsidR="00732DFC" w:rsidRPr="00F93018">
        <w:t>139 and paragraph</w:t>
      </w:r>
      <w:r w:rsidR="00F93018">
        <w:t> </w:t>
      </w:r>
      <w:r w:rsidR="00732DFC" w:rsidRPr="00F93018">
        <w:t xml:space="preserve">140(3)(b)) of the </w:t>
      </w:r>
      <w:r w:rsidR="0066504D" w:rsidRPr="00F93018">
        <w:rPr>
          <w:i/>
        </w:rPr>
        <w:t>Veterans’ Entitlements Act 1986</w:t>
      </w:r>
      <w:r w:rsidR="001F5476" w:rsidRPr="00F93018">
        <w:t xml:space="preserve"> </w:t>
      </w:r>
      <w:r w:rsidR="00732DFC" w:rsidRPr="00F93018">
        <w:t>applies to, and in relation to, an application under section</w:t>
      </w:r>
      <w:r w:rsidR="00F93018">
        <w:t> </w:t>
      </w:r>
      <w:r w:rsidR="00732DFC" w:rsidRPr="00F93018">
        <w:t>35 of this Act</w:t>
      </w:r>
      <w:r w:rsidR="001F5476" w:rsidRPr="00F93018">
        <w:t xml:space="preserve"> </w:t>
      </w:r>
      <w:r w:rsidR="00732DFC" w:rsidRPr="00F93018">
        <w:t>as</w:t>
      </w:r>
      <w:r w:rsidR="001F5476" w:rsidRPr="00F93018">
        <w:t xml:space="preserve"> </w:t>
      </w:r>
      <w:r w:rsidR="00732DFC" w:rsidRPr="00F93018">
        <w:t>if the application were an application under Part</w:t>
      </w:r>
      <w:r w:rsidR="00F93018">
        <w:t> </w:t>
      </w:r>
      <w:r w:rsidR="00732DFC" w:rsidRPr="00F93018">
        <w:t xml:space="preserve">IX of the </w:t>
      </w:r>
      <w:r w:rsidR="0066504D" w:rsidRPr="00F93018">
        <w:rPr>
          <w:i/>
        </w:rPr>
        <w:t>Veterans’ Entitlements Act 1986</w:t>
      </w:r>
      <w:r w:rsidR="00732DFC" w:rsidRPr="00F93018">
        <w:t>.</w:t>
      </w:r>
    </w:p>
    <w:p w:rsidR="00732DFC" w:rsidRPr="00F93018" w:rsidRDefault="00EF551C" w:rsidP="00EF551C">
      <w:pPr>
        <w:pStyle w:val="subsection"/>
      </w:pPr>
      <w:r w:rsidRPr="00F93018">
        <w:tab/>
      </w:r>
      <w:r w:rsidR="00732DFC" w:rsidRPr="00F93018">
        <w:t>(2)</w:t>
      </w:r>
      <w:r w:rsidRPr="00F93018">
        <w:tab/>
      </w:r>
      <w:r w:rsidR="00732DFC" w:rsidRPr="00F93018">
        <w:t xml:space="preserve">For the purpose of the application, by virtue of </w:t>
      </w:r>
      <w:r w:rsidR="00F93018">
        <w:t>subsection (</w:t>
      </w:r>
      <w:r w:rsidR="00732DFC" w:rsidRPr="00F93018">
        <w:t>1), of</w:t>
      </w:r>
      <w:r w:rsidR="001F5476" w:rsidRPr="00F93018">
        <w:t xml:space="preserve"> </w:t>
      </w:r>
      <w:r w:rsidR="00732DFC" w:rsidRPr="00F93018">
        <w:t>the provisions of Part</w:t>
      </w:r>
      <w:r w:rsidR="00F93018">
        <w:t> </w:t>
      </w:r>
      <w:r w:rsidR="00732DFC" w:rsidRPr="00F93018">
        <w:t xml:space="preserve">IX of the </w:t>
      </w:r>
      <w:r w:rsidR="0066504D" w:rsidRPr="00F93018">
        <w:rPr>
          <w:i/>
        </w:rPr>
        <w:t>Veterans’ Entitlements Act 1986</w:t>
      </w:r>
      <w:r w:rsidR="008B47E1" w:rsidRPr="00F93018">
        <w:t>:</w:t>
      </w:r>
    </w:p>
    <w:p w:rsidR="00732DFC" w:rsidRPr="00F93018" w:rsidRDefault="00EF551C" w:rsidP="00EF551C">
      <w:pPr>
        <w:pStyle w:val="paragraph"/>
      </w:pPr>
      <w:r w:rsidRPr="00F93018">
        <w:tab/>
      </w:r>
      <w:r w:rsidR="006E04E1" w:rsidRPr="00F93018">
        <w:t>(a)</w:t>
      </w:r>
      <w:r w:rsidRPr="00F93018">
        <w:tab/>
      </w:r>
      <w:r w:rsidR="00732DFC" w:rsidRPr="00F93018">
        <w:t>a reference in those provisions to the Commission shall be read as</w:t>
      </w:r>
      <w:r w:rsidR="001F5476" w:rsidRPr="00F93018">
        <w:t xml:space="preserve"> </w:t>
      </w:r>
      <w:r w:rsidR="00732DFC" w:rsidRPr="00F93018">
        <w:t>including a reference to a Pensions Committee;</w:t>
      </w:r>
    </w:p>
    <w:p w:rsidR="00732DFC" w:rsidRPr="00F93018" w:rsidRDefault="00EF551C" w:rsidP="00EF551C">
      <w:pPr>
        <w:pStyle w:val="paragraph"/>
      </w:pPr>
      <w:r w:rsidRPr="00F93018">
        <w:tab/>
      </w:r>
      <w:r w:rsidR="006E04E1" w:rsidRPr="00F93018">
        <w:t>(b)</w:t>
      </w:r>
      <w:r w:rsidRPr="00F93018">
        <w:tab/>
      </w:r>
      <w:r w:rsidR="00732DFC" w:rsidRPr="00F93018">
        <w:t>a reference in those provisions to a pension shall be read as a</w:t>
      </w:r>
      <w:r w:rsidR="001F5476" w:rsidRPr="00F93018">
        <w:t xml:space="preserve"> </w:t>
      </w:r>
      <w:r w:rsidR="00732DFC" w:rsidRPr="00F93018">
        <w:t>reference to a pension under this Act;</w:t>
      </w:r>
    </w:p>
    <w:p w:rsidR="00732DFC" w:rsidRPr="00F93018" w:rsidRDefault="00EF551C" w:rsidP="00EF551C">
      <w:pPr>
        <w:pStyle w:val="paragraph"/>
      </w:pPr>
      <w:r w:rsidRPr="00F93018">
        <w:tab/>
      </w:r>
      <w:r w:rsidR="006E04E1" w:rsidRPr="00F93018">
        <w:t>(c)</w:t>
      </w:r>
      <w:r w:rsidRPr="00F93018">
        <w:tab/>
      </w:r>
      <w:r w:rsidR="00732DFC" w:rsidRPr="00F93018">
        <w:t>a reference in those provisions to a decision of a Pensions Committee</w:t>
      </w:r>
      <w:r w:rsidR="001F5476" w:rsidRPr="00F93018">
        <w:t xml:space="preserve"> </w:t>
      </w:r>
      <w:r w:rsidR="00732DFC" w:rsidRPr="00F93018">
        <w:t xml:space="preserve">(by virtue of the application of </w:t>
      </w:r>
      <w:r w:rsidR="00F93018">
        <w:t>paragraph (</w:t>
      </w:r>
      <w:r w:rsidR="00732DFC" w:rsidRPr="00F93018">
        <w:t xml:space="preserve">a) of this </w:t>
      </w:r>
      <w:r w:rsidR="009C5488" w:rsidRPr="00F93018">
        <w:t>sub</w:t>
      </w:r>
      <w:r w:rsidR="00732DFC" w:rsidRPr="00F93018">
        <w:t>section) shall be read</w:t>
      </w:r>
      <w:r w:rsidR="001F5476" w:rsidRPr="00F93018">
        <w:t xml:space="preserve"> </w:t>
      </w:r>
      <w:r w:rsidR="00732DFC" w:rsidRPr="00F93018">
        <w:t>as including a reference to a determination of a Pensions Committee and an</w:t>
      </w:r>
      <w:r w:rsidR="001F5476" w:rsidRPr="00F93018">
        <w:t xml:space="preserve"> </w:t>
      </w:r>
      <w:r w:rsidR="00732DFC" w:rsidRPr="00F93018">
        <w:t>assessment made by a Pensions Committee;</w:t>
      </w:r>
    </w:p>
    <w:p w:rsidR="00732DFC" w:rsidRPr="00F93018" w:rsidRDefault="00EF551C" w:rsidP="00EF551C">
      <w:pPr>
        <w:pStyle w:val="paragraph"/>
      </w:pPr>
      <w:r w:rsidRPr="00F93018">
        <w:tab/>
      </w:r>
      <w:r w:rsidR="006E04E1" w:rsidRPr="00F93018">
        <w:t>(d)</w:t>
      </w:r>
      <w:r w:rsidRPr="00F93018">
        <w:tab/>
      </w:r>
      <w:r w:rsidR="00732DFC" w:rsidRPr="00F93018">
        <w:t>a reference in those provisions to section</w:t>
      </w:r>
      <w:r w:rsidR="00F93018">
        <w:t> </w:t>
      </w:r>
      <w:r w:rsidR="00732DFC" w:rsidRPr="00F93018">
        <w:t xml:space="preserve">135, or to a </w:t>
      </w:r>
      <w:r w:rsidR="009C5488" w:rsidRPr="00F93018">
        <w:t>sub</w:t>
      </w:r>
      <w:r w:rsidR="00732DFC" w:rsidRPr="00F93018">
        <w:t>section of</w:t>
      </w:r>
      <w:r w:rsidR="001F5476" w:rsidRPr="00F93018">
        <w:t xml:space="preserve"> </w:t>
      </w:r>
      <w:r w:rsidR="00732DFC" w:rsidRPr="00F93018">
        <w:t xml:space="preserve">that section, of the </w:t>
      </w:r>
      <w:r w:rsidR="0066504D" w:rsidRPr="00F93018">
        <w:rPr>
          <w:i/>
        </w:rPr>
        <w:t>Veterans’ Entitlements Act 1986</w:t>
      </w:r>
      <w:r w:rsidR="00732DFC" w:rsidRPr="00F93018">
        <w:t xml:space="preserve"> shall be read as a</w:t>
      </w:r>
      <w:r w:rsidR="001F5476" w:rsidRPr="00F93018">
        <w:t xml:space="preserve"> </w:t>
      </w:r>
      <w:r w:rsidR="00732DFC" w:rsidRPr="00F93018">
        <w:t>reference to section</w:t>
      </w:r>
      <w:r w:rsidR="00F93018">
        <w:t> </w:t>
      </w:r>
      <w:r w:rsidR="00732DFC" w:rsidRPr="00F93018">
        <w:t xml:space="preserve">35 of this Act, or to the corresponding </w:t>
      </w:r>
      <w:r w:rsidR="009C5488" w:rsidRPr="00F93018">
        <w:t>sub</w:t>
      </w:r>
      <w:r w:rsidR="00732DFC" w:rsidRPr="00F93018">
        <w:t>section of</w:t>
      </w:r>
      <w:r w:rsidR="001F5476" w:rsidRPr="00F93018">
        <w:t xml:space="preserve"> </w:t>
      </w:r>
      <w:r w:rsidR="00732DFC" w:rsidRPr="00F93018">
        <w:t>section</w:t>
      </w:r>
      <w:r w:rsidR="00F93018">
        <w:t> </w:t>
      </w:r>
      <w:r w:rsidR="00732DFC" w:rsidRPr="00F93018">
        <w:t>35 of this Act, as the case may be;</w:t>
      </w:r>
    </w:p>
    <w:p w:rsidR="00732DFC" w:rsidRPr="00F93018" w:rsidRDefault="00EF551C" w:rsidP="00EF551C">
      <w:pPr>
        <w:pStyle w:val="paragraph"/>
      </w:pPr>
      <w:r w:rsidRPr="00F93018">
        <w:tab/>
      </w:r>
      <w:r w:rsidR="006E04E1" w:rsidRPr="00F93018">
        <w:t>(e)</w:t>
      </w:r>
      <w:r w:rsidRPr="00F93018">
        <w:tab/>
      </w:r>
      <w:r w:rsidR="00732DFC" w:rsidRPr="00F93018">
        <w:t>a reference in those provisions to a review under section</w:t>
      </w:r>
      <w:r w:rsidR="00F93018">
        <w:t> </w:t>
      </w:r>
      <w:r w:rsidR="00732DFC" w:rsidRPr="00F93018">
        <w:t>31 of the</w:t>
      </w:r>
      <w:r w:rsidR="001F5476" w:rsidRPr="00F93018">
        <w:t xml:space="preserve"> </w:t>
      </w:r>
      <w:r w:rsidR="0066504D" w:rsidRPr="00F93018">
        <w:rPr>
          <w:i/>
        </w:rPr>
        <w:t>Veterans’ Entitlements Act 1986</w:t>
      </w:r>
      <w:r w:rsidR="00732DFC" w:rsidRPr="00F93018">
        <w:t xml:space="preserve"> shall be read as a reference to a review</w:t>
      </w:r>
      <w:r w:rsidR="001F5476" w:rsidRPr="00F93018">
        <w:t xml:space="preserve"> </w:t>
      </w:r>
      <w:r w:rsidR="00732DFC" w:rsidRPr="00F93018">
        <w:t>under</w:t>
      </w:r>
      <w:r w:rsidR="001F5476" w:rsidRPr="00F93018">
        <w:t xml:space="preserve"> </w:t>
      </w:r>
      <w:r w:rsidR="00732DFC" w:rsidRPr="00F93018">
        <w:t>section</w:t>
      </w:r>
      <w:r w:rsidR="00F93018">
        <w:t> </w:t>
      </w:r>
      <w:r w:rsidR="00732DFC" w:rsidRPr="00F93018">
        <w:t>55 of this Act;</w:t>
      </w:r>
    </w:p>
    <w:p w:rsidR="00732DFC" w:rsidRPr="00F93018" w:rsidRDefault="00EF551C" w:rsidP="00EF551C">
      <w:pPr>
        <w:pStyle w:val="paragraph"/>
      </w:pPr>
      <w:r w:rsidRPr="00F93018">
        <w:tab/>
      </w:r>
      <w:r w:rsidR="006E04E1" w:rsidRPr="00F93018">
        <w:t>(f)</w:t>
      </w:r>
      <w:r w:rsidRPr="00F93018">
        <w:tab/>
      </w:r>
      <w:r w:rsidR="00732DFC" w:rsidRPr="00F93018">
        <w:t xml:space="preserve">a reference in those provisions to an application under </w:t>
      </w:r>
      <w:r w:rsidR="009C5488" w:rsidRPr="00F93018">
        <w:t>sub</w:t>
      </w:r>
      <w:r w:rsidR="00732DFC" w:rsidRPr="00F93018">
        <w:t>section</w:t>
      </w:r>
      <w:r w:rsidR="00F93018">
        <w:t> </w:t>
      </w:r>
      <w:r w:rsidR="00732DFC" w:rsidRPr="00F93018">
        <w:t xml:space="preserve">15(1) or (2) of the </w:t>
      </w:r>
      <w:r w:rsidR="0066504D" w:rsidRPr="00F93018">
        <w:rPr>
          <w:i/>
        </w:rPr>
        <w:t>Veterans’ Entitlements Act 1986</w:t>
      </w:r>
      <w:r w:rsidR="00732DFC" w:rsidRPr="00F93018">
        <w:t xml:space="preserve"> shall be read as a</w:t>
      </w:r>
      <w:r w:rsidRPr="00F93018">
        <w:t xml:space="preserve"> </w:t>
      </w:r>
      <w:r w:rsidR="00732DFC" w:rsidRPr="00F93018">
        <w:t>reference</w:t>
      </w:r>
      <w:r w:rsidR="001F5476" w:rsidRPr="00F93018">
        <w:t xml:space="preserve"> </w:t>
      </w:r>
      <w:r w:rsidR="00732DFC" w:rsidRPr="00F93018">
        <w:t xml:space="preserve">to an application under </w:t>
      </w:r>
      <w:r w:rsidR="009C5488" w:rsidRPr="00F93018">
        <w:t>sub</w:t>
      </w:r>
      <w:r w:rsidR="00732DFC" w:rsidRPr="00F93018">
        <w:t>section</w:t>
      </w:r>
      <w:r w:rsidR="00F93018">
        <w:t> </w:t>
      </w:r>
      <w:r w:rsidR="00732DFC" w:rsidRPr="00F93018">
        <w:t>26AA(1) or (2) of this Act;</w:t>
      </w:r>
    </w:p>
    <w:p w:rsidR="00732DFC" w:rsidRPr="00F93018" w:rsidRDefault="00695424" w:rsidP="00EF551C">
      <w:pPr>
        <w:pStyle w:val="paragraph"/>
      </w:pPr>
      <w:r w:rsidRPr="00F93018">
        <w:tab/>
      </w:r>
      <w:r w:rsidR="006E04E1" w:rsidRPr="00F93018">
        <w:t>(g)</w:t>
      </w:r>
      <w:r w:rsidRPr="00F93018">
        <w:tab/>
      </w:r>
      <w:r w:rsidR="00732DFC" w:rsidRPr="00F93018">
        <w:t>a reference in those provisions to a decision of a kind referred to in</w:t>
      </w:r>
      <w:r w:rsidR="001F5476" w:rsidRPr="00F93018">
        <w:t xml:space="preserve"> </w:t>
      </w:r>
      <w:r w:rsidR="00732DFC" w:rsidRPr="00F93018">
        <w:t>paragraph</w:t>
      </w:r>
      <w:r w:rsidR="00F93018">
        <w:t> </w:t>
      </w:r>
      <w:r w:rsidR="00732DFC" w:rsidRPr="00F93018">
        <w:t xml:space="preserve">135(5)(a), (b), (c) or (d) of the </w:t>
      </w:r>
      <w:r w:rsidR="0066504D" w:rsidRPr="00F93018">
        <w:rPr>
          <w:i/>
        </w:rPr>
        <w:t>Veterans’ Entitlements Act 1986</w:t>
      </w:r>
      <w:r w:rsidR="001F5476" w:rsidRPr="00F93018">
        <w:t xml:space="preserve"> </w:t>
      </w:r>
      <w:r w:rsidR="00732DFC" w:rsidRPr="00F93018">
        <w:t>shall be read as a reference to a decision</w:t>
      </w:r>
      <w:r w:rsidR="008B47E1" w:rsidRPr="00F93018">
        <w:t>:</w:t>
      </w:r>
    </w:p>
    <w:p w:rsidR="00732DFC" w:rsidRPr="00F93018" w:rsidRDefault="00695424" w:rsidP="00695424">
      <w:pPr>
        <w:pStyle w:val="paragraphsub"/>
      </w:pPr>
      <w:r w:rsidRPr="00F93018">
        <w:tab/>
      </w:r>
      <w:r w:rsidR="00732DFC" w:rsidRPr="00F93018">
        <w:t>(i)</w:t>
      </w:r>
      <w:r w:rsidRPr="00F93018">
        <w:tab/>
      </w:r>
      <w:r w:rsidR="00732DFC" w:rsidRPr="00F93018">
        <w:t>assessing a rate of pension or increased rate of pension;</w:t>
      </w:r>
    </w:p>
    <w:p w:rsidR="00732DFC" w:rsidRPr="00F93018" w:rsidRDefault="00695424" w:rsidP="00695424">
      <w:pPr>
        <w:pStyle w:val="paragraphsub"/>
      </w:pPr>
      <w:r w:rsidRPr="00F93018">
        <w:tab/>
      </w:r>
      <w:r w:rsidR="00732DFC" w:rsidRPr="00F93018">
        <w:t>(ii)</w:t>
      </w:r>
      <w:r w:rsidRPr="00F93018">
        <w:tab/>
      </w:r>
      <w:r w:rsidR="00732DFC" w:rsidRPr="00F93018">
        <w:t>refusing to grant a pension on the ground that the extent</w:t>
      </w:r>
      <w:r w:rsidR="009C5488" w:rsidRPr="00F93018">
        <w:t xml:space="preserve"> </w:t>
      </w:r>
      <w:r w:rsidR="00732DFC" w:rsidRPr="00F93018">
        <w:t>of the incapacity of the Australian mariner is insufficient to justify the</w:t>
      </w:r>
      <w:r w:rsidR="001F5476" w:rsidRPr="00F93018">
        <w:t xml:space="preserve"> </w:t>
      </w:r>
      <w:r w:rsidR="00732DFC" w:rsidRPr="00F93018">
        <w:t>grant of a pension;</w:t>
      </w:r>
    </w:p>
    <w:p w:rsidR="00732DFC" w:rsidRPr="00F93018" w:rsidRDefault="00695424" w:rsidP="00695424">
      <w:pPr>
        <w:pStyle w:val="paragraphsub"/>
      </w:pPr>
      <w:r w:rsidRPr="00F93018">
        <w:tab/>
      </w:r>
      <w:r w:rsidR="00732DFC" w:rsidRPr="00F93018">
        <w:t>(iii)</w:t>
      </w:r>
      <w:r w:rsidRPr="00F93018">
        <w:tab/>
      </w:r>
      <w:r w:rsidR="00732DFC" w:rsidRPr="00F93018">
        <w:t>refusing to increase the rate of a pension; or</w:t>
      </w:r>
    </w:p>
    <w:p w:rsidR="00732DFC" w:rsidRPr="00F93018" w:rsidRDefault="00695424" w:rsidP="00695424">
      <w:pPr>
        <w:pStyle w:val="paragraphsub"/>
      </w:pPr>
      <w:r w:rsidRPr="00F93018">
        <w:tab/>
      </w:r>
      <w:r w:rsidR="00732DFC" w:rsidRPr="00F93018">
        <w:t>(iv)</w:t>
      </w:r>
      <w:r w:rsidRPr="00F93018">
        <w:tab/>
      </w:r>
      <w:r w:rsidR="00732DFC" w:rsidRPr="00F93018">
        <w:t>reducing the rate of a pension;</w:t>
      </w:r>
    </w:p>
    <w:p w:rsidR="00732DFC" w:rsidRPr="00F93018" w:rsidRDefault="00695424" w:rsidP="00EF551C">
      <w:pPr>
        <w:pStyle w:val="paragraph"/>
      </w:pPr>
      <w:r w:rsidRPr="00F93018">
        <w:tab/>
      </w:r>
      <w:r w:rsidR="006E04E1" w:rsidRPr="00F93018">
        <w:t>(h)</w:t>
      </w:r>
      <w:r w:rsidRPr="00F93018">
        <w:tab/>
      </w:r>
      <w:r w:rsidR="00732DFC" w:rsidRPr="00F93018">
        <w:t>a reference in those provisions to Part</w:t>
      </w:r>
      <w:r w:rsidR="00F93018">
        <w:t> </w:t>
      </w:r>
      <w:r w:rsidR="00732DFC" w:rsidRPr="00F93018">
        <w:t xml:space="preserve">IX of the </w:t>
      </w:r>
      <w:r w:rsidR="0066504D" w:rsidRPr="00F93018">
        <w:rPr>
          <w:i/>
        </w:rPr>
        <w:t>Veterans’ Entitlements Act 1986</w:t>
      </w:r>
      <w:r w:rsidR="00732DFC" w:rsidRPr="00F93018">
        <w:t xml:space="preserve"> shall be read as a reference to the provisions of Part</w:t>
      </w:r>
      <w:r w:rsidR="00F93018">
        <w:t> </w:t>
      </w:r>
      <w:r w:rsidR="00732DFC" w:rsidRPr="00F93018">
        <w:t>IX of that</w:t>
      </w:r>
      <w:r w:rsidR="001F5476" w:rsidRPr="00F93018">
        <w:t xml:space="preserve"> </w:t>
      </w:r>
      <w:r w:rsidR="00732DFC" w:rsidRPr="00F93018">
        <w:t>Act</w:t>
      </w:r>
      <w:r w:rsidR="001F5476" w:rsidRPr="00F93018">
        <w:t xml:space="preserve"> </w:t>
      </w:r>
      <w:r w:rsidR="00732DFC" w:rsidRPr="00F93018">
        <w:t>that apply to an application under section</w:t>
      </w:r>
      <w:r w:rsidR="00F93018">
        <w:t> </w:t>
      </w:r>
      <w:r w:rsidR="00732DFC" w:rsidRPr="00F93018">
        <w:t>35 of this Act by virtue of</w:t>
      </w:r>
      <w:r w:rsidR="001F5476" w:rsidRPr="00F93018">
        <w:t xml:space="preserve"> </w:t>
      </w:r>
      <w:r w:rsidR="00F93018">
        <w:t>subsection (</w:t>
      </w:r>
      <w:r w:rsidR="00732DFC" w:rsidRPr="00F93018">
        <w:t>1) of this section;</w:t>
      </w:r>
    </w:p>
    <w:p w:rsidR="00732DFC" w:rsidRPr="00F93018" w:rsidRDefault="00695424" w:rsidP="00EF551C">
      <w:pPr>
        <w:pStyle w:val="paragraph"/>
      </w:pPr>
      <w:r w:rsidRPr="00F93018">
        <w:tab/>
      </w:r>
      <w:r w:rsidR="00732DFC" w:rsidRPr="00F93018">
        <w:t>(j)</w:t>
      </w:r>
      <w:r w:rsidRPr="00F93018">
        <w:tab/>
      </w:r>
      <w:r w:rsidR="00732DFC" w:rsidRPr="00F93018">
        <w:t>a reference in those provisions to an application under Part</w:t>
      </w:r>
      <w:r w:rsidR="00F93018">
        <w:t> </w:t>
      </w:r>
      <w:r w:rsidR="00732DFC" w:rsidRPr="00F93018">
        <w:t>IX of the</w:t>
      </w:r>
      <w:r w:rsidR="001F5476" w:rsidRPr="00F93018">
        <w:t xml:space="preserve"> </w:t>
      </w:r>
      <w:r w:rsidR="0066504D" w:rsidRPr="00F93018">
        <w:rPr>
          <w:i/>
        </w:rPr>
        <w:t>Veterans’ Entitlements Act 1986</w:t>
      </w:r>
      <w:r w:rsidR="00732DFC" w:rsidRPr="00F93018">
        <w:t xml:space="preserve"> shall be read as a reference to an</w:t>
      </w:r>
      <w:r w:rsidR="001F5476" w:rsidRPr="00F93018">
        <w:t xml:space="preserve"> </w:t>
      </w:r>
      <w:r w:rsidR="00732DFC" w:rsidRPr="00F93018">
        <w:t>application</w:t>
      </w:r>
      <w:r w:rsidR="001F5476" w:rsidRPr="00F93018">
        <w:t xml:space="preserve"> </w:t>
      </w:r>
      <w:r w:rsidR="00732DFC" w:rsidRPr="00F93018">
        <w:t>under section</w:t>
      </w:r>
      <w:r w:rsidR="00F93018">
        <w:t> </w:t>
      </w:r>
      <w:r w:rsidR="00732DFC" w:rsidRPr="00F93018">
        <w:t>35 of this Act; and</w:t>
      </w:r>
    </w:p>
    <w:p w:rsidR="00732DFC" w:rsidRPr="00F93018" w:rsidRDefault="00695424" w:rsidP="00EF551C">
      <w:pPr>
        <w:pStyle w:val="paragraph"/>
      </w:pPr>
      <w:r w:rsidRPr="00F93018">
        <w:tab/>
      </w:r>
      <w:r w:rsidR="00732DFC" w:rsidRPr="00F93018">
        <w:t>(k)</w:t>
      </w:r>
      <w:r w:rsidRPr="00F93018">
        <w:tab/>
      </w:r>
      <w:r w:rsidR="00732DFC" w:rsidRPr="00F93018">
        <w:t>a reference in those provisions to a veteran shall be read as a</w:t>
      </w:r>
      <w:r w:rsidR="001F5476" w:rsidRPr="00F93018">
        <w:t xml:space="preserve"> </w:t>
      </w:r>
      <w:r w:rsidR="00732DFC" w:rsidRPr="00F93018">
        <w:t>reference to an Australian mariner.</w:t>
      </w:r>
    </w:p>
    <w:p w:rsidR="00732DFC" w:rsidRPr="00F93018" w:rsidRDefault="00732DFC" w:rsidP="000A0415">
      <w:pPr>
        <w:pStyle w:val="ItemHead"/>
      </w:pPr>
      <w:r w:rsidRPr="00F93018">
        <w:t>Section</w:t>
      </w:r>
      <w:r w:rsidR="00F93018">
        <w:t> </w:t>
      </w:r>
      <w:r w:rsidRPr="00F93018">
        <w:t>40</w:t>
      </w:r>
      <w:r w:rsidR="008B47E1" w:rsidRPr="00F93018">
        <w:t>:</w:t>
      </w:r>
    </w:p>
    <w:p w:rsidR="00732DFC" w:rsidRPr="00F93018" w:rsidRDefault="00732DFC" w:rsidP="00732DFC">
      <w:pPr>
        <w:pStyle w:val="Item"/>
      </w:pPr>
      <w:r w:rsidRPr="00F93018">
        <w:t>Repeal the section, substitute the following section:</w:t>
      </w:r>
    </w:p>
    <w:p w:rsidR="00732DFC" w:rsidRPr="00F93018" w:rsidRDefault="00391FE7" w:rsidP="00695424">
      <w:pPr>
        <w:pStyle w:val="ActHead5"/>
      </w:pPr>
      <w:bookmarkStart w:id="97" w:name="_Toc443477140"/>
      <w:r w:rsidRPr="00F93018">
        <w:rPr>
          <w:rStyle w:val="CharSectno"/>
        </w:rPr>
        <w:t>4</w:t>
      </w:r>
      <w:r w:rsidR="005E25AB" w:rsidRPr="00F93018">
        <w:rPr>
          <w:rStyle w:val="CharSectno"/>
        </w:rPr>
        <w:t>0</w:t>
      </w:r>
      <w:r w:rsidRPr="00F93018">
        <w:t xml:space="preserve">  </w:t>
      </w:r>
      <w:r w:rsidR="00732DFC" w:rsidRPr="00F93018">
        <w:t>Application of certain provisions of Part</w:t>
      </w:r>
      <w:r w:rsidR="00F93018">
        <w:t> </w:t>
      </w:r>
      <w:r w:rsidR="00732DFC" w:rsidRPr="00F93018">
        <w:t>X of the Veterans</w:t>
      </w:r>
      <w:r w:rsidR="0066504D" w:rsidRPr="00F93018">
        <w:t>’</w:t>
      </w:r>
      <w:r w:rsidR="00732DFC" w:rsidRPr="00F93018">
        <w:t xml:space="preserve"> Entitlements Act</w:t>
      </w:r>
      <w:bookmarkEnd w:id="97"/>
    </w:p>
    <w:p w:rsidR="00732DFC" w:rsidRPr="00F93018" w:rsidRDefault="00695424" w:rsidP="00695424">
      <w:pPr>
        <w:pStyle w:val="subsection"/>
      </w:pPr>
      <w:r w:rsidRPr="00F93018">
        <w:tab/>
      </w:r>
      <w:r w:rsidR="00732DFC" w:rsidRPr="00F93018">
        <w:t>(1)</w:t>
      </w:r>
      <w:r w:rsidRPr="00F93018">
        <w:tab/>
      </w:r>
      <w:r w:rsidR="00732DFC" w:rsidRPr="00F93018">
        <w:t>Part</w:t>
      </w:r>
      <w:r w:rsidR="00F93018">
        <w:t> </w:t>
      </w:r>
      <w:r w:rsidR="00732DFC" w:rsidRPr="00F93018">
        <w:t>X (other than sections</w:t>
      </w:r>
      <w:r w:rsidR="00F93018">
        <w:t> </w:t>
      </w:r>
      <w:r w:rsidR="00732DFC" w:rsidRPr="00F93018">
        <w:t xml:space="preserve">174, 175 and 176 and </w:t>
      </w:r>
      <w:r w:rsidR="009C5488" w:rsidRPr="00F93018">
        <w:t>sub</w:t>
      </w:r>
      <w:r w:rsidR="00732DFC" w:rsidRPr="00F93018">
        <w:t>section</w:t>
      </w:r>
      <w:r w:rsidR="00F93018">
        <w:t> </w:t>
      </w:r>
      <w:r w:rsidR="00732DFC" w:rsidRPr="00F93018">
        <w:t xml:space="preserve">177(5)) of the </w:t>
      </w:r>
      <w:r w:rsidR="0066504D" w:rsidRPr="00F93018">
        <w:rPr>
          <w:i/>
        </w:rPr>
        <w:t>Veterans’ Entitlements Act 1986</w:t>
      </w:r>
      <w:r w:rsidR="00732DFC" w:rsidRPr="00F93018">
        <w:t xml:space="preserve"> applies to, and in relation to,</w:t>
      </w:r>
      <w:r w:rsidR="001F5476" w:rsidRPr="00F93018">
        <w:t xml:space="preserve"> </w:t>
      </w:r>
      <w:r w:rsidR="00732DFC" w:rsidRPr="00F93018">
        <w:t>an</w:t>
      </w:r>
      <w:r w:rsidR="001F5476" w:rsidRPr="00F93018">
        <w:t xml:space="preserve"> </w:t>
      </w:r>
      <w:r w:rsidR="00732DFC" w:rsidRPr="00F93018">
        <w:t>application under section</w:t>
      </w:r>
      <w:r w:rsidR="00F93018">
        <w:t> </w:t>
      </w:r>
      <w:r w:rsidR="00732DFC" w:rsidRPr="00F93018">
        <w:t>39 of this Act as if the application were an</w:t>
      </w:r>
      <w:r w:rsidR="001F5476" w:rsidRPr="00F93018">
        <w:t xml:space="preserve"> </w:t>
      </w:r>
      <w:r w:rsidR="00732DFC" w:rsidRPr="00F93018">
        <w:t>application under Part</w:t>
      </w:r>
      <w:r w:rsidR="00F93018">
        <w:t> </w:t>
      </w:r>
      <w:r w:rsidR="00732DFC" w:rsidRPr="00F93018">
        <w:t xml:space="preserve">X of the </w:t>
      </w:r>
      <w:r w:rsidR="0066504D" w:rsidRPr="00F93018">
        <w:rPr>
          <w:i/>
        </w:rPr>
        <w:t>Veterans’ Entitlements Act 1986</w:t>
      </w:r>
      <w:r w:rsidR="00732DFC" w:rsidRPr="00F93018">
        <w:t>.</w:t>
      </w:r>
    </w:p>
    <w:p w:rsidR="00732DFC" w:rsidRPr="00F93018" w:rsidRDefault="00695424" w:rsidP="00695424">
      <w:pPr>
        <w:pStyle w:val="subsection"/>
      </w:pPr>
      <w:r w:rsidRPr="00F93018">
        <w:tab/>
      </w:r>
      <w:r w:rsidR="00732DFC" w:rsidRPr="00F93018">
        <w:t>(2)</w:t>
      </w:r>
      <w:r w:rsidRPr="00F93018">
        <w:tab/>
      </w:r>
      <w:r w:rsidR="00732DFC" w:rsidRPr="00F93018">
        <w:t xml:space="preserve">For the purpose of the application, by virtue of </w:t>
      </w:r>
      <w:r w:rsidR="00F93018">
        <w:t>subsection (</w:t>
      </w:r>
      <w:r w:rsidR="00732DFC" w:rsidRPr="00F93018">
        <w:t>1), of</w:t>
      </w:r>
      <w:r w:rsidR="001F5476" w:rsidRPr="00F93018">
        <w:t xml:space="preserve"> </w:t>
      </w:r>
      <w:r w:rsidR="00732DFC" w:rsidRPr="00F93018">
        <w:t>the provisions of Part</w:t>
      </w:r>
      <w:r w:rsidR="00F93018">
        <w:t> </w:t>
      </w:r>
      <w:r w:rsidR="00732DFC" w:rsidRPr="00F93018">
        <w:t xml:space="preserve">X of the </w:t>
      </w:r>
      <w:r w:rsidR="0066504D" w:rsidRPr="00F93018">
        <w:rPr>
          <w:i/>
        </w:rPr>
        <w:t>Veterans’ Entitlements Act 1986</w:t>
      </w:r>
      <w:r w:rsidR="008B47E1" w:rsidRPr="00F93018">
        <w:t>:</w:t>
      </w:r>
    </w:p>
    <w:p w:rsidR="00732DFC" w:rsidRPr="00F93018" w:rsidRDefault="00695424" w:rsidP="00695424">
      <w:pPr>
        <w:pStyle w:val="paragraph"/>
      </w:pPr>
      <w:r w:rsidRPr="00F93018">
        <w:tab/>
      </w:r>
      <w:r w:rsidR="006E04E1" w:rsidRPr="00F93018">
        <w:t>(a)</w:t>
      </w:r>
      <w:r w:rsidRPr="00F93018">
        <w:tab/>
      </w:r>
      <w:r w:rsidR="00732DFC" w:rsidRPr="00F93018">
        <w:t>a reference in those provisions to a reviewable decision shall be read</w:t>
      </w:r>
      <w:r w:rsidR="001F5476" w:rsidRPr="00F93018">
        <w:t xml:space="preserve"> </w:t>
      </w:r>
      <w:r w:rsidR="00732DFC" w:rsidRPr="00F93018">
        <w:t>as a reference to a reviewable decision as defined by section</w:t>
      </w:r>
      <w:r w:rsidR="00F93018">
        <w:t> </w:t>
      </w:r>
      <w:r w:rsidR="00732DFC" w:rsidRPr="00F93018">
        <w:t>38 of this Act;</w:t>
      </w:r>
    </w:p>
    <w:p w:rsidR="00732DFC" w:rsidRPr="00F93018" w:rsidRDefault="00695424" w:rsidP="00695424">
      <w:pPr>
        <w:pStyle w:val="paragraph"/>
      </w:pPr>
      <w:r w:rsidRPr="00F93018">
        <w:tab/>
      </w:r>
      <w:r w:rsidR="006E04E1" w:rsidRPr="00F93018">
        <w:t>(b)</w:t>
      </w:r>
      <w:r w:rsidRPr="00F93018">
        <w:tab/>
      </w:r>
      <w:r w:rsidR="00732DFC" w:rsidRPr="00F93018">
        <w:t>a reference in those provisions to a pension shall be read as a</w:t>
      </w:r>
      <w:r w:rsidR="001F5476" w:rsidRPr="00F93018">
        <w:t xml:space="preserve"> </w:t>
      </w:r>
      <w:r w:rsidR="00732DFC" w:rsidRPr="00F93018">
        <w:t>reference to a pension under this Act;</w:t>
      </w:r>
    </w:p>
    <w:p w:rsidR="00732DFC" w:rsidRPr="00F93018" w:rsidRDefault="00695424" w:rsidP="00695424">
      <w:pPr>
        <w:pStyle w:val="paragraph"/>
      </w:pPr>
      <w:r w:rsidRPr="00F93018">
        <w:tab/>
      </w:r>
      <w:r w:rsidR="006E04E1" w:rsidRPr="00F93018">
        <w:t>(c)</w:t>
      </w:r>
      <w:r w:rsidRPr="00F93018">
        <w:tab/>
      </w:r>
      <w:r w:rsidR="00732DFC" w:rsidRPr="00F93018">
        <w:t>a reference in those provisions to the Commission shall be read as</w:t>
      </w:r>
      <w:r w:rsidR="001F5476" w:rsidRPr="00F93018">
        <w:t xml:space="preserve"> </w:t>
      </w:r>
      <w:r w:rsidR="00732DFC" w:rsidRPr="00F93018">
        <w:t>including a reference to a Pensions Committee;</w:t>
      </w:r>
    </w:p>
    <w:p w:rsidR="00732DFC" w:rsidRPr="00F93018" w:rsidRDefault="00695424" w:rsidP="00695424">
      <w:pPr>
        <w:pStyle w:val="paragraph"/>
      </w:pPr>
      <w:r w:rsidRPr="00F93018">
        <w:tab/>
      </w:r>
      <w:r w:rsidR="006E04E1" w:rsidRPr="00F93018">
        <w:t>(d)</w:t>
      </w:r>
      <w:r w:rsidRPr="00F93018">
        <w:tab/>
      </w:r>
      <w:r w:rsidR="00732DFC" w:rsidRPr="00F93018">
        <w:t>a reference in those provisions to an application made under</w:t>
      </w:r>
      <w:r w:rsidR="001F5476" w:rsidRPr="00F93018">
        <w:t xml:space="preserve"> </w:t>
      </w:r>
      <w:r w:rsidR="009C5488" w:rsidRPr="00F93018">
        <w:t>sub</w:t>
      </w:r>
      <w:r w:rsidR="00732DFC" w:rsidRPr="00F93018">
        <w:t>section</w:t>
      </w:r>
      <w:r w:rsidR="00F93018">
        <w:t> </w:t>
      </w:r>
      <w:r w:rsidR="00732DFC" w:rsidRPr="00F93018">
        <w:t xml:space="preserve">175(1) of the </w:t>
      </w:r>
      <w:r w:rsidR="0066504D" w:rsidRPr="00F93018">
        <w:rPr>
          <w:i/>
        </w:rPr>
        <w:t>Veterans’ Entitlements Act 1986</w:t>
      </w:r>
      <w:r w:rsidR="00732DFC" w:rsidRPr="00F93018">
        <w:t xml:space="preserve"> shall be read as a reference</w:t>
      </w:r>
      <w:r w:rsidR="001F5476" w:rsidRPr="00F93018">
        <w:t xml:space="preserve"> </w:t>
      </w:r>
      <w:r w:rsidR="00732DFC" w:rsidRPr="00F93018">
        <w:t>to</w:t>
      </w:r>
      <w:r w:rsidR="001F5476" w:rsidRPr="00F93018">
        <w:t xml:space="preserve"> </w:t>
      </w:r>
      <w:r w:rsidR="00732DFC" w:rsidRPr="00F93018">
        <w:t>an application made under section</w:t>
      </w:r>
      <w:r w:rsidR="00F93018">
        <w:t> </w:t>
      </w:r>
      <w:r w:rsidR="00732DFC" w:rsidRPr="00F93018">
        <w:t>39 of this Act;</w:t>
      </w:r>
    </w:p>
    <w:p w:rsidR="00732DFC" w:rsidRPr="00F93018" w:rsidRDefault="00695424" w:rsidP="00695424">
      <w:pPr>
        <w:pStyle w:val="paragraph"/>
      </w:pPr>
      <w:r w:rsidRPr="00F93018">
        <w:tab/>
      </w:r>
      <w:r w:rsidR="006E04E1" w:rsidRPr="00F93018">
        <w:t>(e)</w:t>
      </w:r>
      <w:r w:rsidRPr="00F93018">
        <w:tab/>
      </w:r>
      <w:r w:rsidR="00732DFC" w:rsidRPr="00F93018">
        <w:t>a reference in those provisions to a claim in accordance with section</w:t>
      </w:r>
      <w:r w:rsidR="00F93018">
        <w:t> </w:t>
      </w:r>
      <w:r w:rsidR="00732DFC" w:rsidRPr="00F93018">
        <w:t>14</w:t>
      </w:r>
      <w:r w:rsidR="001F5476" w:rsidRPr="00F93018">
        <w:t xml:space="preserve"> </w:t>
      </w:r>
      <w:r w:rsidR="00732DFC" w:rsidRPr="00F93018">
        <w:t xml:space="preserve">of the </w:t>
      </w:r>
      <w:r w:rsidR="0066504D" w:rsidRPr="00F93018">
        <w:rPr>
          <w:i/>
        </w:rPr>
        <w:t>Veterans’ Entitlements Act 1986</w:t>
      </w:r>
      <w:r w:rsidR="00732DFC" w:rsidRPr="00F93018">
        <w:t xml:space="preserve"> shall be read as a reference to a</w:t>
      </w:r>
      <w:r w:rsidR="001F5476" w:rsidRPr="00F93018">
        <w:t xml:space="preserve"> </w:t>
      </w:r>
      <w:r w:rsidR="00732DFC" w:rsidRPr="00F93018">
        <w:t>claim</w:t>
      </w:r>
      <w:r w:rsidR="001F5476" w:rsidRPr="00F93018">
        <w:t xml:space="preserve"> </w:t>
      </w:r>
      <w:r w:rsidR="00732DFC" w:rsidRPr="00F93018">
        <w:t xml:space="preserve">in accordance with </w:t>
      </w:r>
      <w:r w:rsidR="009C5488" w:rsidRPr="00F93018">
        <w:t>sub</w:t>
      </w:r>
      <w:r w:rsidR="00732DFC" w:rsidRPr="00F93018">
        <w:t>section</w:t>
      </w:r>
      <w:r w:rsidR="00F93018">
        <w:t> </w:t>
      </w:r>
      <w:r w:rsidR="00732DFC" w:rsidRPr="00F93018">
        <w:t>26(1) of this Act;</w:t>
      </w:r>
    </w:p>
    <w:p w:rsidR="00732DFC" w:rsidRPr="00F93018" w:rsidRDefault="00695424" w:rsidP="00695424">
      <w:pPr>
        <w:pStyle w:val="paragraph"/>
      </w:pPr>
      <w:r w:rsidRPr="00F93018">
        <w:tab/>
      </w:r>
      <w:r w:rsidR="006E04E1" w:rsidRPr="00F93018">
        <w:t>(f)</w:t>
      </w:r>
      <w:r w:rsidRPr="00F93018">
        <w:tab/>
      </w:r>
      <w:r w:rsidR="00732DFC" w:rsidRPr="00F93018">
        <w:t>a reference in those provisions to an application in accordance with</w:t>
      </w:r>
      <w:r w:rsidR="001F5476" w:rsidRPr="00F93018">
        <w:t xml:space="preserve"> </w:t>
      </w:r>
      <w:r w:rsidR="00732DFC" w:rsidRPr="00F93018">
        <w:t>section</w:t>
      </w:r>
      <w:r w:rsidR="00F93018">
        <w:t> </w:t>
      </w:r>
      <w:r w:rsidR="00732DFC" w:rsidRPr="00F93018">
        <w:t xml:space="preserve">15 of the </w:t>
      </w:r>
      <w:r w:rsidR="0066504D" w:rsidRPr="00F93018">
        <w:rPr>
          <w:i/>
        </w:rPr>
        <w:t>Veterans’ Entitlements Act 1986</w:t>
      </w:r>
      <w:r w:rsidR="00732DFC" w:rsidRPr="00F93018">
        <w:t xml:space="preserve"> shall be read as a</w:t>
      </w:r>
      <w:r w:rsidR="001F5476" w:rsidRPr="00F93018">
        <w:t xml:space="preserve"> </w:t>
      </w:r>
      <w:r w:rsidR="00732DFC" w:rsidRPr="00F93018">
        <w:t>reference</w:t>
      </w:r>
      <w:r w:rsidR="001F5476" w:rsidRPr="00F93018">
        <w:t xml:space="preserve"> </w:t>
      </w:r>
      <w:r w:rsidR="00732DFC" w:rsidRPr="00F93018">
        <w:t>to an application in accordance with section</w:t>
      </w:r>
      <w:r w:rsidR="00F93018">
        <w:t> </w:t>
      </w:r>
      <w:r w:rsidR="00732DFC" w:rsidRPr="00F93018">
        <w:t>26AA of this Act; and</w:t>
      </w:r>
    </w:p>
    <w:p w:rsidR="00732DFC" w:rsidRPr="00F93018" w:rsidRDefault="00695424" w:rsidP="00695424">
      <w:pPr>
        <w:pStyle w:val="paragraph"/>
      </w:pPr>
      <w:r w:rsidRPr="00F93018">
        <w:tab/>
      </w:r>
      <w:r w:rsidR="006E04E1" w:rsidRPr="00F93018">
        <w:t>(g)</w:t>
      </w:r>
      <w:r w:rsidRPr="00F93018">
        <w:tab/>
      </w:r>
      <w:r w:rsidR="00732DFC" w:rsidRPr="00F93018">
        <w:t xml:space="preserve">a reference to a decision of a kind described in </w:t>
      </w:r>
      <w:r w:rsidR="009C5488" w:rsidRPr="00F93018">
        <w:t>sub</w:t>
      </w:r>
      <w:r w:rsidR="00732DFC" w:rsidRPr="00F93018">
        <w:t>section</w:t>
      </w:r>
      <w:r w:rsidR="00F93018">
        <w:t> </w:t>
      </w:r>
      <w:r w:rsidR="00732DFC" w:rsidRPr="00F93018">
        <w:t>175(7)</w:t>
      </w:r>
      <w:r w:rsidR="001F5476" w:rsidRPr="00F93018">
        <w:t xml:space="preserve"> </w:t>
      </w:r>
      <w:r w:rsidR="00732DFC" w:rsidRPr="00F93018">
        <w:t>or</w:t>
      </w:r>
      <w:r w:rsidRPr="00F93018">
        <w:t xml:space="preserve"> </w:t>
      </w:r>
      <w:r w:rsidR="00732DFC" w:rsidRPr="00F93018">
        <w:t xml:space="preserve">(8) of the </w:t>
      </w:r>
      <w:r w:rsidR="0066504D" w:rsidRPr="00F93018">
        <w:rPr>
          <w:i/>
        </w:rPr>
        <w:t>Veterans’ Entitlements Act 1986</w:t>
      </w:r>
      <w:r w:rsidR="00732DFC" w:rsidRPr="00F93018">
        <w:t xml:space="preserve"> shall be read as a reference to a</w:t>
      </w:r>
      <w:r w:rsidR="001F5476" w:rsidRPr="00F93018">
        <w:t xml:space="preserve"> </w:t>
      </w:r>
      <w:r w:rsidR="00732DFC" w:rsidRPr="00F93018">
        <w:t xml:space="preserve">decision of a kind described in </w:t>
      </w:r>
      <w:r w:rsidR="009C5488" w:rsidRPr="00F93018">
        <w:t>sub</w:t>
      </w:r>
      <w:r w:rsidR="00732DFC" w:rsidRPr="00F93018">
        <w:t>section</w:t>
      </w:r>
      <w:r w:rsidR="00F93018">
        <w:t> </w:t>
      </w:r>
      <w:r w:rsidR="00732DFC" w:rsidRPr="00F93018">
        <w:t>41(7) of this Act.</w:t>
      </w:r>
    </w:p>
    <w:p w:rsidR="00732DFC" w:rsidRPr="00F93018" w:rsidRDefault="00732DFC" w:rsidP="000A0415">
      <w:pPr>
        <w:pStyle w:val="ItemHead"/>
      </w:pPr>
      <w:r w:rsidRPr="00F93018">
        <w:t>Section</w:t>
      </w:r>
      <w:r w:rsidR="00F93018">
        <w:t> </w:t>
      </w:r>
      <w:r w:rsidRPr="00F93018">
        <w:t>41</w:t>
      </w:r>
      <w:r w:rsidR="008B47E1" w:rsidRPr="00F93018">
        <w:t>:</w:t>
      </w:r>
    </w:p>
    <w:p w:rsidR="00732DFC" w:rsidRPr="00F93018" w:rsidRDefault="00732DFC" w:rsidP="00732DFC">
      <w:pPr>
        <w:pStyle w:val="Item"/>
      </w:pPr>
      <w:r w:rsidRPr="00F93018">
        <w:t xml:space="preserve">Add at the end the following </w:t>
      </w:r>
      <w:r w:rsidR="009C5488" w:rsidRPr="00F93018">
        <w:t>sub</w:t>
      </w:r>
      <w:r w:rsidRPr="00F93018">
        <w:t>section:</w:t>
      </w:r>
    </w:p>
    <w:p w:rsidR="00732DFC" w:rsidRPr="00F93018" w:rsidRDefault="00695424" w:rsidP="00695424">
      <w:pPr>
        <w:pStyle w:val="subsection"/>
      </w:pPr>
      <w:r w:rsidRPr="00F93018">
        <w:tab/>
      </w:r>
      <w:r w:rsidR="00732DFC" w:rsidRPr="00F93018">
        <w:t>(7)</w:t>
      </w:r>
      <w:r w:rsidRPr="00F93018">
        <w:tab/>
      </w:r>
      <w:r w:rsidR="00732DFC" w:rsidRPr="00F93018">
        <w:t xml:space="preserve">Notwithstanding </w:t>
      </w:r>
      <w:r w:rsidR="009C5488" w:rsidRPr="00F93018">
        <w:t>sub</w:t>
      </w:r>
      <w:r w:rsidR="00732DFC" w:rsidRPr="00F93018">
        <w:t>section</w:t>
      </w:r>
      <w:r w:rsidR="00F93018">
        <w:t> </w:t>
      </w:r>
      <w:r w:rsidR="00732DFC" w:rsidRPr="00F93018">
        <w:t xml:space="preserve">43(1) of the </w:t>
      </w:r>
      <w:r w:rsidR="00732DFC" w:rsidRPr="00F93018">
        <w:rPr>
          <w:i/>
        </w:rPr>
        <w:t>Administrative Appeals</w:t>
      </w:r>
      <w:r w:rsidR="001F5476" w:rsidRPr="00F93018">
        <w:rPr>
          <w:i/>
        </w:rPr>
        <w:t xml:space="preserve"> </w:t>
      </w:r>
      <w:r w:rsidR="00732DFC" w:rsidRPr="00F93018">
        <w:rPr>
          <w:i/>
        </w:rPr>
        <w:t>Tribunal Act 1975</w:t>
      </w:r>
      <w:r w:rsidR="00732DFC" w:rsidRPr="00F93018">
        <w:t>, where the Administrative Appeals Tribunal sets aside a</w:t>
      </w:r>
      <w:r w:rsidR="001F5476" w:rsidRPr="00F93018">
        <w:t xml:space="preserve"> </w:t>
      </w:r>
      <w:r w:rsidR="00732DFC" w:rsidRPr="00F93018">
        <w:t xml:space="preserve">decision under </w:t>
      </w:r>
      <w:r w:rsidR="009C5488" w:rsidRPr="00F93018">
        <w:t>sub</w:t>
      </w:r>
      <w:r w:rsidR="00732DFC" w:rsidRPr="00F93018">
        <w:t>section</w:t>
      </w:r>
      <w:r w:rsidR="00F93018">
        <w:t> </w:t>
      </w:r>
      <w:r w:rsidR="00732DFC" w:rsidRPr="00F93018">
        <w:t>55(5A) to cancel or suspend, or reduce the rate</w:t>
      </w:r>
      <w:r w:rsidR="001F5476" w:rsidRPr="00F93018">
        <w:t xml:space="preserve"> </w:t>
      </w:r>
      <w:r w:rsidR="00732DFC" w:rsidRPr="00F93018">
        <w:t>of,</w:t>
      </w:r>
      <w:r w:rsidR="001F5476" w:rsidRPr="00F93018">
        <w:t xml:space="preserve"> </w:t>
      </w:r>
      <w:r w:rsidR="00732DFC" w:rsidRPr="00F93018">
        <w:t xml:space="preserve">a pension or a decision under </w:t>
      </w:r>
      <w:r w:rsidR="009C5488" w:rsidRPr="00F93018">
        <w:t>sub</w:t>
      </w:r>
      <w:r w:rsidR="00732DFC" w:rsidRPr="00F93018">
        <w:t>section</w:t>
      </w:r>
      <w:r w:rsidR="00F93018">
        <w:t> </w:t>
      </w:r>
      <w:r w:rsidR="00732DFC" w:rsidRPr="00F93018">
        <w:t>55(5C) to increase the rate of a</w:t>
      </w:r>
      <w:r w:rsidR="001F5476" w:rsidRPr="00F93018">
        <w:t xml:space="preserve"> </w:t>
      </w:r>
      <w:r w:rsidR="00732DFC" w:rsidRPr="00F93018">
        <w:t>pension, being</w:t>
      </w:r>
      <w:r w:rsidR="008B47E1" w:rsidRPr="00F93018">
        <w:t>:</w:t>
      </w:r>
    </w:p>
    <w:p w:rsidR="00732DFC" w:rsidRPr="00F93018" w:rsidRDefault="00695424" w:rsidP="00695424">
      <w:pPr>
        <w:pStyle w:val="paragraph"/>
      </w:pPr>
      <w:r w:rsidRPr="00F93018">
        <w:tab/>
      </w:r>
      <w:r w:rsidR="006E04E1" w:rsidRPr="00F93018">
        <w:t>(a)</w:t>
      </w:r>
      <w:r w:rsidRPr="00F93018">
        <w:tab/>
      </w:r>
      <w:r w:rsidR="00732DFC" w:rsidRPr="00F93018">
        <w:t>a decision of the Commission or a Pensions Committee that has been</w:t>
      </w:r>
      <w:r w:rsidR="001F5476" w:rsidRPr="00F93018">
        <w:t xml:space="preserve"> </w:t>
      </w:r>
      <w:r w:rsidR="00732DFC" w:rsidRPr="00F93018">
        <w:t>affirmed by the Board; or</w:t>
      </w:r>
    </w:p>
    <w:p w:rsidR="006F4F12" w:rsidRPr="00F93018" w:rsidRDefault="00695424" w:rsidP="00695424">
      <w:pPr>
        <w:pStyle w:val="paragraph"/>
      </w:pPr>
      <w:r w:rsidRPr="00F93018">
        <w:tab/>
      </w:r>
      <w:r w:rsidR="006E04E1" w:rsidRPr="00F93018">
        <w:t>(b)</w:t>
      </w:r>
      <w:r w:rsidRPr="00F93018">
        <w:tab/>
      </w:r>
      <w:r w:rsidR="00732DFC" w:rsidRPr="00F93018">
        <w:t>a decision of the Board that was made in substitution for a decision</w:t>
      </w:r>
      <w:r w:rsidR="001F5476" w:rsidRPr="00F93018">
        <w:t xml:space="preserve"> </w:t>
      </w:r>
      <w:r w:rsidR="00732DFC" w:rsidRPr="00F93018">
        <w:t>of</w:t>
      </w:r>
      <w:r w:rsidR="001F5476" w:rsidRPr="00F93018">
        <w:t xml:space="preserve"> </w:t>
      </w:r>
      <w:r w:rsidR="00732DFC" w:rsidRPr="00F93018">
        <w:t>the Commission or a Pensions Committee</w:t>
      </w:r>
      <w:r w:rsidR="006F4F12" w:rsidRPr="00F93018">
        <w:t>;</w:t>
      </w:r>
    </w:p>
    <w:p w:rsidR="00732DFC" w:rsidRPr="00F93018" w:rsidRDefault="00732DFC" w:rsidP="006F4F12">
      <w:pPr>
        <w:pStyle w:val="subsection2"/>
      </w:pPr>
      <w:r w:rsidRPr="00F93018">
        <w:t>the Administrative Appeals Tribunal need not make another decision in</w:t>
      </w:r>
      <w:r w:rsidR="001F5476" w:rsidRPr="00F93018">
        <w:t xml:space="preserve"> </w:t>
      </w:r>
      <w:r w:rsidRPr="00F93018">
        <w:t>substitution for the decision so set aside.</w:t>
      </w:r>
    </w:p>
    <w:p w:rsidR="00732DFC" w:rsidRPr="00F93018" w:rsidRDefault="009C5488" w:rsidP="000A0415">
      <w:pPr>
        <w:pStyle w:val="ItemHead"/>
      </w:pPr>
      <w:r w:rsidRPr="00F93018">
        <w:t>Sub</w:t>
      </w:r>
      <w:r w:rsidR="00732DFC" w:rsidRPr="00F93018">
        <w:t>sections</w:t>
      </w:r>
      <w:r w:rsidR="00F93018">
        <w:t> </w:t>
      </w:r>
      <w:r w:rsidR="00732DFC" w:rsidRPr="00F93018">
        <w:t>49(2) and (3)</w:t>
      </w:r>
      <w:r w:rsidR="008B47E1" w:rsidRPr="00F93018">
        <w:t>:</w:t>
      </w:r>
    </w:p>
    <w:p w:rsidR="00732DFC" w:rsidRPr="00F93018" w:rsidRDefault="006E04E1" w:rsidP="00732DFC">
      <w:pPr>
        <w:pStyle w:val="Item"/>
      </w:pPr>
      <w:r w:rsidRPr="00F93018">
        <w:t>Omit</w:t>
      </w:r>
      <w:r w:rsidR="00732DFC" w:rsidRPr="00F93018">
        <w:t xml:space="preserve"> the </w:t>
      </w:r>
      <w:r w:rsidR="009C5488" w:rsidRPr="00F93018">
        <w:t>sub</w:t>
      </w:r>
      <w:r w:rsidR="00732DFC" w:rsidRPr="00F93018">
        <w:t>sections.</w:t>
      </w:r>
    </w:p>
    <w:p w:rsidR="00732DFC" w:rsidRPr="00F93018" w:rsidRDefault="00732DFC" w:rsidP="000A0415">
      <w:pPr>
        <w:pStyle w:val="ItemHead"/>
      </w:pPr>
      <w:r w:rsidRPr="00F93018">
        <w:t>Sections</w:t>
      </w:r>
      <w:r w:rsidR="00F93018">
        <w:t> </w:t>
      </w:r>
      <w:r w:rsidRPr="00F93018">
        <w:t>51, 52 and 53</w:t>
      </w:r>
      <w:r w:rsidR="008B47E1" w:rsidRPr="00F93018">
        <w:t>:</w:t>
      </w:r>
    </w:p>
    <w:p w:rsidR="00732DFC" w:rsidRPr="00F93018" w:rsidRDefault="00732DFC" w:rsidP="00732DFC">
      <w:pPr>
        <w:pStyle w:val="Item"/>
      </w:pPr>
      <w:r w:rsidRPr="00F93018">
        <w:t>Repeal the sections.</w:t>
      </w:r>
    </w:p>
    <w:p w:rsidR="00732DFC" w:rsidRPr="00F93018" w:rsidRDefault="00732DFC" w:rsidP="000A0415">
      <w:pPr>
        <w:pStyle w:val="ItemHead"/>
      </w:pPr>
      <w:r w:rsidRPr="00F93018">
        <w:t>Sections</w:t>
      </w:r>
      <w:r w:rsidR="00F93018">
        <w:t> </w:t>
      </w:r>
      <w:r w:rsidRPr="00F93018">
        <w:t>54 and 54A</w:t>
      </w:r>
      <w:r w:rsidR="008B47E1" w:rsidRPr="00F93018">
        <w:t>:</w:t>
      </w:r>
    </w:p>
    <w:p w:rsidR="00732DFC" w:rsidRPr="00F93018" w:rsidRDefault="00732DFC" w:rsidP="00732DFC">
      <w:pPr>
        <w:pStyle w:val="Item"/>
      </w:pPr>
      <w:r w:rsidRPr="00F93018">
        <w:t>Repeal the sections, substitute the following section:</w:t>
      </w:r>
    </w:p>
    <w:p w:rsidR="00732DFC" w:rsidRPr="00F93018" w:rsidRDefault="00391FE7" w:rsidP="00695424">
      <w:pPr>
        <w:pStyle w:val="ActHead5"/>
      </w:pPr>
      <w:bookmarkStart w:id="98" w:name="_Toc443477141"/>
      <w:r w:rsidRPr="00F93018">
        <w:rPr>
          <w:rStyle w:val="CharSectno"/>
        </w:rPr>
        <w:t>54</w:t>
      </w:r>
      <w:r w:rsidRPr="00F93018">
        <w:t xml:space="preserve">  </w:t>
      </w:r>
      <w:r w:rsidR="00732DFC" w:rsidRPr="00F93018">
        <w:t>Payment of pensions</w:t>
      </w:r>
      <w:bookmarkEnd w:id="98"/>
    </w:p>
    <w:p w:rsidR="00732DFC" w:rsidRPr="00F93018" w:rsidRDefault="00695424" w:rsidP="00695424">
      <w:pPr>
        <w:pStyle w:val="subsection"/>
      </w:pPr>
      <w:r w:rsidRPr="00F93018">
        <w:tab/>
      </w:r>
      <w:r w:rsidR="00732DFC" w:rsidRPr="00F93018">
        <w:t>(1)</w:t>
      </w:r>
      <w:r w:rsidRPr="00F93018">
        <w:tab/>
      </w:r>
      <w:r w:rsidR="00732DFC" w:rsidRPr="00F93018">
        <w:t xml:space="preserve">Subject to </w:t>
      </w:r>
      <w:r w:rsidR="00F93018">
        <w:t>subsection (</w:t>
      </w:r>
      <w:r w:rsidR="00732DFC" w:rsidRPr="00F93018">
        <w:t>2), a pension shall be paid to the</w:t>
      </w:r>
      <w:r w:rsidR="001F5476" w:rsidRPr="00F93018">
        <w:t xml:space="preserve"> </w:t>
      </w:r>
      <w:r w:rsidR="00732DFC" w:rsidRPr="00F93018">
        <w:t>pensioner.</w:t>
      </w:r>
    </w:p>
    <w:p w:rsidR="00732DFC" w:rsidRPr="00F93018" w:rsidRDefault="00695424" w:rsidP="00695424">
      <w:pPr>
        <w:pStyle w:val="subsection"/>
      </w:pPr>
      <w:r w:rsidRPr="00F93018">
        <w:tab/>
      </w:r>
      <w:r w:rsidR="00732DFC" w:rsidRPr="00F93018">
        <w:t>(2)</w:t>
      </w:r>
      <w:r w:rsidRPr="00F93018">
        <w:tab/>
      </w:r>
      <w:r w:rsidR="00732DFC" w:rsidRPr="00F93018">
        <w:t>The Commission may, if it thinks it proper to do so in the</w:t>
      </w:r>
      <w:r w:rsidR="001F5476" w:rsidRPr="00F93018">
        <w:t xml:space="preserve"> </w:t>
      </w:r>
      <w:r w:rsidR="00732DFC" w:rsidRPr="00F93018">
        <w:t>circumstances of a particular case</w:t>
      </w:r>
      <w:r w:rsidR="008B47E1" w:rsidRPr="00F93018">
        <w:t>:</w:t>
      </w:r>
    </w:p>
    <w:p w:rsidR="00732DFC" w:rsidRPr="00F93018" w:rsidRDefault="00695424" w:rsidP="00695424">
      <w:pPr>
        <w:pStyle w:val="paragraph"/>
      </w:pPr>
      <w:r w:rsidRPr="00F93018">
        <w:tab/>
      </w:r>
      <w:r w:rsidR="006E04E1" w:rsidRPr="00F93018">
        <w:t>(a)</w:t>
      </w:r>
      <w:r w:rsidRPr="00F93018">
        <w:tab/>
      </w:r>
      <w:r w:rsidR="00732DFC" w:rsidRPr="00F93018">
        <w:t>approve payment of a pension to such person, other than the pensioner,</w:t>
      </w:r>
      <w:r w:rsidR="001F5476" w:rsidRPr="00F93018">
        <w:t xml:space="preserve"> </w:t>
      </w:r>
      <w:r w:rsidR="00732DFC" w:rsidRPr="00F93018">
        <w:t>and for such period, as the Commission, from time to time, determines, to be</w:t>
      </w:r>
      <w:r w:rsidR="001F5476" w:rsidRPr="00F93018">
        <w:t xml:space="preserve"> </w:t>
      </w:r>
      <w:r w:rsidR="00732DFC" w:rsidRPr="00F93018">
        <w:t>applied by that person for the benefit of the pensioner; or</w:t>
      </w:r>
    </w:p>
    <w:p w:rsidR="00732DFC" w:rsidRPr="00F93018" w:rsidRDefault="00695424" w:rsidP="00695424">
      <w:pPr>
        <w:pStyle w:val="paragraph"/>
      </w:pPr>
      <w:r w:rsidRPr="00F93018">
        <w:tab/>
      </w:r>
      <w:r w:rsidR="006E04E1" w:rsidRPr="00F93018">
        <w:t>(b)</w:t>
      </w:r>
      <w:r w:rsidRPr="00F93018">
        <w:tab/>
      </w:r>
      <w:r w:rsidR="00732DFC" w:rsidRPr="00F93018">
        <w:t>approve</w:t>
      </w:r>
      <w:r w:rsidR="008B47E1" w:rsidRPr="00F93018">
        <w:t>:</w:t>
      </w:r>
    </w:p>
    <w:p w:rsidR="00732DFC" w:rsidRPr="00F93018" w:rsidRDefault="00695424" w:rsidP="00695424">
      <w:pPr>
        <w:pStyle w:val="paragraphsub"/>
      </w:pPr>
      <w:r w:rsidRPr="00F93018">
        <w:tab/>
      </w:r>
      <w:r w:rsidR="00732DFC" w:rsidRPr="00F93018">
        <w:t>(i)</w:t>
      </w:r>
      <w:r w:rsidRPr="00F93018">
        <w:tab/>
      </w:r>
      <w:r w:rsidR="00732DFC" w:rsidRPr="00F93018">
        <w:t>payment to that pensioner of such part of the pension as the</w:t>
      </w:r>
      <w:r w:rsidR="001F5476" w:rsidRPr="00F93018">
        <w:t xml:space="preserve"> </w:t>
      </w:r>
      <w:r w:rsidR="00732DFC" w:rsidRPr="00F93018">
        <w:t>Commission, from time to time, determines; and</w:t>
      </w:r>
    </w:p>
    <w:p w:rsidR="00732DFC" w:rsidRPr="00F93018" w:rsidRDefault="00695424" w:rsidP="00695424">
      <w:pPr>
        <w:pStyle w:val="paragraphsub"/>
      </w:pPr>
      <w:r w:rsidRPr="00F93018">
        <w:tab/>
      </w:r>
      <w:r w:rsidR="00732DFC" w:rsidRPr="00F93018">
        <w:t>(ii)</w:t>
      </w:r>
      <w:r w:rsidRPr="00F93018">
        <w:tab/>
      </w:r>
      <w:r w:rsidR="00732DFC" w:rsidRPr="00F93018">
        <w:t>payment to such other person as the Commission so determines for</w:t>
      </w:r>
      <w:r w:rsidR="001F5476" w:rsidRPr="00F93018">
        <w:t xml:space="preserve"> </w:t>
      </w:r>
      <w:r w:rsidR="00732DFC" w:rsidRPr="00F93018">
        <w:t>such period as the Commission so determines of the balance of the pension to be</w:t>
      </w:r>
      <w:r w:rsidR="001F5476" w:rsidRPr="00F93018">
        <w:t xml:space="preserve"> </w:t>
      </w:r>
      <w:r w:rsidR="00732DFC" w:rsidRPr="00F93018">
        <w:t>applied by that other person for the benefit of the pensioner.</w:t>
      </w:r>
    </w:p>
    <w:p w:rsidR="00732DFC" w:rsidRPr="00F93018" w:rsidRDefault="00695424" w:rsidP="00695424">
      <w:pPr>
        <w:pStyle w:val="subsection"/>
      </w:pPr>
      <w:r w:rsidRPr="00F93018">
        <w:tab/>
      </w:r>
      <w:r w:rsidR="00732DFC" w:rsidRPr="00F93018">
        <w:t>(3)</w:t>
      </w:r>
      <w:r w:rsidRPr="00F93018">
        <w:tab/>
      </w:r>
      <w:r w:rsidR="00732DFC" w:rsidRPr="00F93018">
        <w:t>Where a pension has been granted to a person, a payment of that</w:t>
      </w:r>
      <w:r w:rsidR="001F5476" w:rsidRPr="00F93018">
        <w:t xml:space="preserve"> </w:t>
      </w:r>
      <w:r w:rsidR="00732DFC" w:rsidRPr="00F93018">
        <w:t>pension</w:t>
      </w:r>
      <w:r w:rsidR="001F5476" w:rsidRPr="00F93018">
        <w:t xml:space="preserve"> </w:t>
      </w:r>
      <w:r w:rsidR="00732DFC" w:rsidRPr="00F93018">
        <w:t xml:space="preserve">made to another person in accordance with </w:t>
      </w:r>
      <w:r w:rsidR="00F93018">
        <w:t>paragraph (</w:t>
      </w:r>
      <w:r w:rsidR="00732DFC" w:rsidRPr="00F93018">
        <w:t>2)(a), or a payment of</w:t>
      </w:r>
      <w:r w:rsidR="001F5476" w:rsidRPr="00F93018">
        <w:t xml:space="preserve"> </w:t>
      </w:r>
      <w:r w:rsidR="00732DFC" w:rsidRPr="00F93018">
        <w:t>a</w:t>
      </w:r>
      <w:r w:rsidR="001F5476" w:rsidRPr="00F93018">
        <w:t xml:space="preserve"> </w:t>
      </w:r>
      <w:r w:rsidR="00732DFC" w:rsidRPr="00F93018">
        <w:t xml:space="preserve">part of that pension made to another person in accordance with </w:t>
      </w:r>
      <w:r w:rsidR="00F93018">
        <w:t>subparagraph (</w:t>
      </w:r>
      <w:r w:rsidR="001F5476" w:rsidRPr="00F93018">
        <w:t>2)</w:t>
      </w:r>
      <w:r w:rsidR="00732DFC" w:rsidRPr="00F93018">
        <w:t>(b)(ii), shall, for all purposes, be deemed to be a payment of the pension or</w:t>
      </w:r>
      <w:r w:rsidR="001F5476" w:rsidRPr="00F93018">
        <w:t xml:space="preserve"> </w:t>
      </w:r>
      <w:r w:rsidR="00732DFC" w:rsidRPr="00F93018">
        <w:t>a payment of that part of the pension, as the case may be, to the pensioner,</w:t>
      </w:r>
      <w:r w:rsidR="001F5476" w:rsidRPr="00F93018">
        <w:t xml:space="preserve"> </w:t>
      </w:r>
      <w:r w:rsidR="00732DFC" w:rsidRPr="00F93018">
        <w:t>and</w:t>
      </w:r>
      <w:r w:rsidR="001F5476" w:rsidRPr="00F93018">
        <w:t xml:space="preserve"> </w:t>
      </w:r>
      <w:r w:rsidR="00732DFC" w:rsidRPr="00F93018">
        <w:t>neither the Commonwealth nor the Commission is bound to oversee the</w:t>
      </w:r>
      <w:r w:rsidR="001F5476" w:rsidRPr="00F93018">
        <w:t xml:space="preserve"> </w:t>
      </w:r>
      <w:r w:rsidR="00732DFC" w:rsidRPr="00F93018">
        <w:t>application</w:t>
      </w:r>
      <w:r w:rsidR="001F5476" w:rsidRPr="00F93018">
        <w:t xml:space="preserve"> </w:t>
      </w:r>
      <w:r w:rsidR="00732DFC" w:rsidRPr="00F93018">
        <w:t>of the payment by the person to whom it is paid.</w:t>
      </w:r>
    </w:p>
    <w:p w:rsidR="00732DFC" w:rsidRPr="00F93018" w:rsidRDefault="00695424" w:rsidP="00695424">
      <w:pPr>
        <w:pStyle w:val="subsection"/>
      </w:pPr>
      <w:r w:rsidRPr="00F93018">
        <w:tab/>
      </w:r>
      <w:r w:rsidR="00732DFC" w:rsidRPr="00F93018">
        <w:t>(4)</w:t>
      </w:r>
      <w:r w:rsidRPr="00F93018">
        <w:tab/>
      </w:r>
      <w:r w:rsidR="00732DFC" w:rsidRPr="00F93018">
        <w:t>A pension shall be paid in such manner as the Commission determines.</w:t>
      </w:r>
    </w:p>
    <w:p w:rsidR="00732DFC" w:rsidRPr="00F93018" w:rsidRDefault="00695424" w:rsidP="00695424">
      <w:pPr>
        <w:pStyle w:val="subsection"/>
      </w:pPr>
      <w:r w:rsidRPr="00F93018">
        <w:tab/>
      </w:r>
      <w:r w:rsidR="00732DFC" w:rsidRPr="00F93018">
        <w:t>(5)</w:t>
      </w:r>
      <w:r w:rsidRPr="00F93018">
        <w:tab/>
      </w:r>
      <w:r w:rsidR="00732DFC" w:rsidRPr="00F93018">
        <w:t>Where, by reason of a public holiday or a bank holiday, or for any</w:t>
      </w:r>
      <w:r w:rsidR="001F5476" w:rsidRPr="00F93018">
        <w:t xml:space="preserve"> </w:t>
      </w:r>
      <w:r w:rsidR="00732DFC" w:rsidRPr="00F93018">
        <w:t>other reason, an instalment of, or the amount of, a pension cannot be paid on the</w:t>
      </w:r>
      <w:r w:rsidR="001F5476" w:rsidRPr="00F93018">
        <w:t xml:space="preserve"> </w:t>
      </w:r>
      <w:r w:rsidR="00732DFC" w:rsidRPr="00F93018">
        <w:t>day</w:t>
      </w:r>
      <w:r w:rsidR="001F5476" w:rsidRPr="00F93018">
        <w:t xml:space="preserve"> </w:t>
      </w:r>
      <w:r w:rsidR="00732DFC" w:rsidRPr="00F93018">
        <w:t>on which it would normally be paid, the instalment or amount of the pension</w:t>
      </w:r>
      <w:r w:rsidR="001F5476" w:rsidRPr="00F93018">
        <w:t xml:space="preserve"> </w:t>
      </w:r>
      <w:r w:rsidR="00732DFC" w:rsidRPr="00F93018">
        <w:t>may</w:t>
      </w:r>
      <w:r w:rsidR="001F5476" w:rsidRPr="00F93018">
        <w:t xml:space="preserve"> </w:t>
      </w:r>
      <w:r w:rsidR="00732DFC" w:rsidRPr="00F93018">
        <w:t>be paid on an earlier day.</w:t>
      </w:r>
    </w:p>
    <w:p w:rsidR="00732DFC" w:rsidRPr="00F93018" w:rsidRDefault="00695424" w:rsidP="00695424">
      <w:pPr>
        <w:pStyle w:val="subsection"/>
      </w:pPr>
      <w:r w:rsidRPr="00F93018">
        <w:tab/>
      </w:r>
      <w:r w:rsidR="00732DFC" w:rsidRPr="00F93018">
        <w:t>(6)</w:t>
      </w:r>
      <w:r w:rsidRPr="00F93018">
        <w:tab/>
      </w:r>
      <w:r w:rsidR="00732DFC" w:rsidRPr="00F93018">
        <w:t xml:space="preserve">In this section, </w:t>
      </w:r>
      <w:r w:rsidR="00732DFC" w:rsidRPr="00F93018">
        <w:rPr>
          <w:b/>
          <w:i/>
        </w:rPr>
        <w:t>pension</w:t>
      </w:r>
      <w:r w:rsidR="00732DFC" w:rsidRPr="00F93018">
        <w:t xml:space="preserve"> means a pension, allowance or other</w:t>
      </w:r>
      <w:r w:rsidR="001F5476" w:rsidRPr="00F93018">
        <w:t xml:space="preserve"> </w:t>
      </w:r>
      <w:r w:rsidR="00732DFC" w:rsidRPr="00F93018">
        <w:t>pecuniary benefit payable under this Act or the Regulations, and includes an instalment</w:t>
      </w:r>
      <w:r w:rsidR="001F5476" w:rsidRPr="00F93018">
        <w:t xml:space="preserve"> </w:t>
      </w:r>
      <w:r w:rsidR="00732DFC" w:rsidRPr="00F93018">
        <w:t>of such a pension, allowance or other benefit.</w:t>
      </w:r>
    </w:p>
    <w:p w:rsidR="00732DFC" w:rsidRPr="00F93018" w:rsidRDefault="009C5488" w:rsidP="000A0415">
      <w:pPr>
        <w:pStyle w:val="ItemHead"/>
      </w:pPr>
      <w:r w:rsidRPr="00F93018">
        <w:t>Sub</w:t>
      </w:r>
      <w:r w:rsidR="00732DFC" w:rsidRPr="00F93018">
        <w:t>section</w:t>
      </w:r>
      <w:r w:rsidR="00F93018">
        <w:t> </w:t>
      </w:r>
      <w:r w:rsidR="00732DFC" w:rsidRPr="00F93018">
        <w:t>55(1)</w:t>
      </w:r>
      <w:r w:rsidR="008B47E1" w:rsidRPr="00F93018">
        <w:t>:</w:t>
      </w:r>
    </w:p>
    <w:p w:rsidR="00732DFC" w:rsidRPr="00F93018" w:rsidRDefault="006E04E1" w:rsidP="00732DFC">
      <w:pPr>
        <w:pStyle w:val="Item"/>
      </w:pPr>
      <w:r w:rsidRPr="00F93018">
        <w:t>Omit</w:t>
      </w:r>
      <w:r w:rsidR="00732DFC" w:rsidRPr="00F93018">
        <w:t xml:space="preserve"> the </w:t>
      </w:r>
      <w:r w:rsidR="009C5488" w:rsidRPr="00F93018">
        <w:t>sub</w:t>
      </w:r>
      <w:r w:rsidR="00732DFC" w:rsidRPr="00F93018">
        <w:t xml:space="preserve">section, substitute the following </w:t>
      </w:r>
      <w:r w:rsidR="009C5488" w:rsidRPr="00F93018">
        <w:t>sub</w:t>
      </w:r>
      <w:r w:rsidR="00732DFC" w:rsidRPr="00F93018">
        <w:t>section:</w:t>
      </w:r>
    </w:p>
    <w:p w:rsidR="00732DFC" w:rsidRPr="00F93018" w:rsidRDefault="00695424" w:rsidP="00695424">
      <w:pPr>
        <w:pStyle w:val="subsection"/>
      </w:pPr>
      <w:r w:rsidRPr="00F93018">
        <w:tab/>
      </w:r>
      <w:r w:rsidR="00732DFC" w:rsidRPr="00F93018">
        <w:t>(1)</w:t>
      </w:r>
      <w:r w:rsidRPr="00F93018">
        <w:tab/>
      </w:r>
      <w:r w:rsidR="00732DFC" w:rsidRPr="00F93018">
        <w:t>Where</w:t>
      </w:r>
      <w:r w:rsidR="008B47E1" w:rsidRPr="00F93018">
        <w:t>:</w:t>
      </w:r>
    </w:p>
    <w:p w:rsidR="00732DFC" w:rsidRPr="00F93018" w:rsidRDefault="00695424" w:rsidP="00695424">
      <w:pPr>
        <w:pStyle w:val="paragraph"/>
      </w:pPr>
      <w:r w:rsidRPr="00F93018">
        <w:tab/>
      </w:r>
      <w:r w:rsidR="006E04E1" w:rsidRPr="00F93018">
        <w:t>(a)</w:t>
      </w:r>
      <w:r w:rsidRPr="00F93018">
        <w:tab/>
      </w:r>
      <w:r w:rsidR="00732DFC" w:rsidRPr="00F93018">
        <w:t>the time has not expired for making application to the Board under</w:t>
      </w:r>
      <w:r w:rsidR="001F5476" w:rsidRPr="00F93018">
        <w:t xml:space="preserve"> </w:t>
      </w:r>
      <w:r w:rsidR="00732DFC" w:rsidRPr="00F93018">
        <w:t>section</w:t>
      </w:r>
      <w:r w:rsidR="00F93018">
        <w:t> </w:t>
      </w:r>
      <w:r w:rsidR="00732DFC" w:rsidRPr="00F93018">
        <w:t>35 for a review of a decision of the Commission or a Pensions</w:t>
      </w:r>
      <w:r w:rsidR="001F5476" w:rsidRPr="00F93018">
        <w:t xml:space="preserve"> </w:t>
      </w:r>
      <w:r w:rsidR="00732DFC" w:rsidRPr="00F93018">
        <w:t>Committee</w:t>
      </w:r>
      <w:r w:rsidR="001F5476" w:rsidRPr="00F93018">
        <w:t xml:space="preserve"> </w:t>
      </w:r>
      <w:r w:rsidR="00732DFC" w:rsidRPr="00F93018">
        <w:t>with respect to</w:t>
      </w:r>
      <w:r w:rsidR="008B47E1" w:rsidRPr="00F93018">
        <w:t>:</w:t>
      </w:r>
    </w:p>
    <w:p w:rsidR="00732DFC" w:rsidRPr="00F93018" w:rsidRDefault="00695424" w:rsidP="00695424">
      <w:pPr>
        <w:pStyle w:val="paragraphsub"/>
      </w:pPr>
      <w:r w:rsidRPr="00F93018">
        <w:tab/>
      </w:r>
      <w:r w:rsidR="00732DFC" w:rsidRPr="00F93018">
        <w:t>(i)</w:t>
      </w:r>
      <w:r w:rsidRPr="00F93018">
        <w:tab/>
      </w:r>
      <w:r w:rsidR="00732DFC" w:rsidRPr="00F93018">
        <w:t>a claim for a pension in accordance with section</w:t>
      </w:r>
      <w:r w:rsidR="00F93018">
        <w:t> </w:t>
      </w:r>
      <w:r w:rsidR="00732DFC" w:rsidRPr="00F93018">
        <w:t>26; or</w:t>
      </w:r>
    </w:p>
    <w:p w:rsidR="00732DFC" w:rsidRPr="00F93018" w:rsidRDefault="00695424" w:rsidP="00695424">
      <w:pPr>
        <w:pStyle w:val="paragraphsub"/>
      </w:pPr>
      <w:r w:rsidRPr="00F93018">
        <w:tab/>
      </w:r>
      <w:r w:rsidR="00732DFC" w:rsidRPr="00F93018">
        <w:t>(ii)</w:t>
      </w:r>
      <w:r w:rsidRPr="00F93018">
        <w:tab/>
      </w:r>
      <w:r w:rsidR="00732DFC" w:rsidRPr="00F93018">
        <w:t>an application for an increased pension, or for a pension, in</w:t>
      </w:r>
      <w:r w:rsidR="001F5476" w:rsidRPr="00F93018">
        <w:t xml:space="preserve"> </w:t>
      </w:r>
      <w:r w:rsidR="00732DFC" w:rsidRPr="00F93018">
        <w:t>accordance with section</w:t>
      </w:r>
      <w:r w:rsidR="00F93018">
        <w:t> </w:t>
      </w:r>
      <w:r w:rsidR="00732DFC" w:rsidRPr="00F93018">
        <w:t>26AA; or</w:t>
      </w:r>
    </w:p>
    <w:p w:rsidR="006F4F12" w:rsidRPr="00F93018" w:rsidRDefault="00695424" w:rsidP="007B3152">
      <w:pPr>
        <w:pStyle w:val="paragraph"/>
        <w:keepNext/>
        <w:keepLines/>
      </w:pPr>
      <w:r w:rsidRPr="00F93018">
        <w:tab/>
      </w:r>
      <w:r w:rsidR="006E04E1" w:rsidRPr="00F93018">
        <w:t>(b)</w:t>
      </w:r>
      <w:r w:rsidRPr="00F93018">
        <w:tab/>
      </w:r>
      <w:r w:rsidR="00732DFC" w:rsidRPr="00F93018">
        <w:t>an application has been duly made to the Board under section</w:t>
      </w:r>
      <w:r w:rsidR="00F93018">
        <w:t> </w:t>
      </w:r>
      <w:r w:rsidR="00732DFC" w:rsidRPr="00F93018">
        <w:t>35 for a</w:t>
      </w:r>
      <w:r w:rsidR="001F5476" w:rsidRPr="00F93018">
        <w:t xml:space="preserve"> </w:t>
      </w:r>
      <w:r w:rsidR="00732DFC" w:rsidRPr="00F93018">
        <w:t>review of such a decision of the Commission or a Pensions Committee but has</w:t>
      </w:r>
      <w:r w:rsidR="001F5476" w:rsidRPr="00F93018">
        <w:t xml:space="preserve"> </w:t>
      </w:r>
      <w:r w:rsidR="00732DFC" w:rsidRPr="00F93018">
        <w:t>not</w:t>
      </w:r>
      <w:r w:rsidR="00BE0DF0" w:rsidRPr="00F93018">
        <w:t xml:space="preserve"> </w:t>
      </w:r>
      <w:r w:rsidR="00732DFC" w:rsidRPr="00F93018">
        <w:t>been determined by the Boar</w:t>
      </w:r>
      <w:r w:rsidR="006F4F12" w:rsidRPr="00F93018">
        <w:t>d;</w:t>
      </w:r>
    </w:p>
    <w:p w:rsidR="00732DFC" w:rsidRPr="00F93018" w:rsidRDefault="00732DFC" w:rsidP="006F4F12">
      <w:pPr>
        <w:pStyle w:val="subsection2"/>
      </w:pPr>
      <w:r w:rsidRPr="00F93018">
        <w:t>the Commission may, in its discretion, review that decision and, if it varies</w:t>
      </w:r>
      <w:r w:rsidR="00BE0DF0" w:rsidRPr="00F93018">
        <w:t xml:space="preserve"> </w:t>
      </w:r>
      <w:r w:rsidRPr="00F93018">
        <w:t>that decision, it may approve as the date as from which the variation shall</w:t>
      </w:r>
      <w:r w:rsidR="00BE0DF0" w:rsidRPr="00F93018">
        <w:t xml:space="preserve"> </w:t>
      </w:r>
      <w:r w:rsidRPr="00F93018">
        <w:t>operate a date not earlier than the earliest date as from which the decision</w:t>
      </w:r>
      <w:r w:rsidR="00BE0DF0" w:rsidRPr="00F93018">
        <w:t xml:space="preserve"> </w:t>
      </w:r>
      <w:r w:rsidRPr="00F93018">
        <w:t>as</w:t>
      </w:r>
      <w:r w:rsidR="00BE0DF0" w:rsidRPr="00F93018">
        <w:t xml:space="preserve"> </w:t>
      </w:r>
      <w:r w:rsidRPr="00F93018">
        <w:t>so varied could have operated if it had been made by the Board, in</w:t>
      </w:r>
      <w:r w:rsidR="00BE0DF0" w:rsidRPr="00F93018">
        <w:t xml:space="preserve"> </w:t>
      </w:r>
      <w:r w:rsidRPr="00F93018">
        <w:t>substitution</w:t>
      </w:r>
      <w:r w:rsidR="00BE0DF0" w:rsidRPr="00F93018">
        <w:t xml:space="preserve"> </w:t>
      </w:r>
      <w:r w:rsidRPr="00F93018">
        <w:t>for the original decision, upon a review of the original decision.</w:t>
      </w:r>
    </w:p>
    <w:p w:rsidR="00732DFC" w:rsidRPr="00F93018" w:rsidRDefault="009C5488" w:rsidP="000A0415">
      <w:pPr>
        <w:pStyle w:val="ItemHead"/>
      </w:pPr>
      <w:r w:rsidRPr="00F93018">
        <w:t>Sub</w:t>
      </w:r>
      <w:r w:rsidR="00732DFC" w:rsidRPr="00F93018">
        <w:t>section</w:t>
      </w:r>
      <w:r w:rsidR="00F93018">
        <w:t> </w:t>
      </w:r>
      <w:r w:rsidR="00732DFC" w:rsidRPr="00F93018">
        <w:t>55(2)</w:t>
      </w:r>
      <w:r w:rsidR="008B47E1" w:rsidRPr="00F93018">
        <w:t>:</w:t>
      </w:r>
    </w:p>
    <w:p w:rsidR="00732DFC" w:rsidRPr="00F93018" w:rsidRDefault="00732DFC" w:rsidP="00732DFC">
      <w:pPr>
        <w:pStyle w:val="Item"/>
      </w:pPr>
      <w:r w:rsidRPr="00F93018">
        <w:t xml:space="preserve">Insert </w:t>
      </w:r>
      <w:r w:rsidR="0066504D" w:rsidRPr="00F93018">
        <w:t>“</w:t>
      </w:r>
      <w:r w:rsidRPr="00F93018">
        <w:t>and, with the consent of the applicant, vary that decision</w:t>
      </w:r>
      <w:r w:rsidR="0066504D" w:rsidRPr="00F93018">
        <w:t>”</w:t>
      </w:r>
      <w:r w:rsidRPr="00F93018">
        <w:t xml:space="preserve"> after</w:t>
      </w:r>
      <w:r w:rsidR="00BE0DF0" w:rsidRPr="00F93018">
        <w:t xml:space="preserve"> </w:t>
      </w:r>
      <w:r w:rsidR="0066504D" w:rsidRPr="00F93018">
        <w:t>“</w:t>
      </w:r>
      <w:r w:rsidRPr="00F93018">
        <w:t>review that decision</w:t>
      </w:r>
      <w:r w:rsidR="0066504D" w:rsidRPr="00F93018">
        <w:t>”</w:t>
      </w:r>
      <w:r w:rsidRPr="00F93018">
        <w:t>.</w:t>
      </w:r>
    </w:p>
    <w:p w:rsidR="00732DFC" w:rsidRPr="00F93018" w:rsidRDefault="009C5488" w:rsidP="000A0415">
      <w:pPr>
        <w:pStyle w:val="ItemHead"/>
      </w:pPr>
      <w:r w:rsidRPr="00F93018">
        <w:t>Sub</w:t>
      </w:r>
      <w:r w:rsidR="00732DFC" w:rsidRPr="00F93018">
        <w:t>section</w:t>
      </w:r>
      <w:r w:rsidR="00F93018">
        <w:t> </w:t>
      </w:r>
      <w:r w:rsidR="00732DFC" w:rsidRPr="00F93018">
        <w:t>55(5)</w:t>
      </w:r>
      <w:r w:rsidR="008B47E1" w:rsidRPr="00F93018">
        <w:t>:</w:t>
      </w:r>
    </w:p>
    <w:p w:rsidR="00732DFC" w:rsidRPr="00F93018" w:rsidRDefault="00695424" w:rsidP="00695424">
      <w:pPr>
        <w:pStyle w:val="paragraph"/>
      </w:pPr>
      <w:r w:rsidRPr="00F93018">
        <w:tab/>
      </w:r>
      <w:r w:rsidR="006E04E1" w:rsidRPr="00F93018">
        <w:t>(a)</w:t>
      </w:r>
      <w:r w:rsidRPr="00F93018">
        <w:tab/>
      </w:r>
      <w:r w:rsidR="00732DFC" w:rsidRPr="00F93018">
        <w:t xml:space="preserve">Omit </w:t>
      </w:r>
      <w:r w:rsidR="0066504D" w:rsidRPr="00F93018">
        <w:t>“</w:t>
      </w:r>
      <w:r w:rsidR="00732DFC" w:rsidRPr="00F93018">
        <w:t>or (2)</w:t>
      </w:r>
      <w:r w:rsidR="0066504D" w:rsidRPr="00F93018">
        <w:t>”</w:t>
      </w:r>
      <w:r w:rsidR="00732DFC" w:rsidRPr="00F93018">
        <w:t>.</w:t>
      </w:r>
    </w:p>
    <w:p w:rsidR="00732DFC" w:rsidRPr="00F93018" w:rsidRDefault="00695424" w:rsidP="00695424">
      <w:pPr>
        <w:pStyle w:val="paragraph"/>
      </w:pPr>
      <w:r w:rsidRPr="00F93018">
        <w:tab/>
      </w:r>
      <w:r w:rsidR="006E04E1" w:rsidRPr="00F93018">
        <w:t>(b)</w:t>
      </w:r>
      <w:r w:rsidRPr="00F93018">
        <w:tab/>
      </w:r>
      <w:r w:rsidR="00732DFC" w:rsidRPr="00F93018">
        <w:t xml:space="preserve">Omit </w:t>
      </w:r>
      <w:r w:rsidR="0066504D" w:rsidRPr="00F93018">
        <w:t>“</w:t>
      </w:r>
      <w:r w:rsidR="00732DFC" w:rsidRPr="00F93018">
        <w:t>or (2) (a)</w:t>
      </w:r>
      <w:r w:rsidR="0066504D" w:rsidRPr="00F93018">
        <w:t>”</w:t>
      </w:r>
      <w:r w:rsidR="00732DFC" w:rsidRPr="00F93018">
        <w:t>.</w:t>
      </w:r>
    </w:p>
    <w:p w:rsidR="00BE0DF0" w:rsidRPr="00F93018" w:rsidRDefault="00695424" w:rsidP="00695424">
      <w:pPr>
        <w:pStyle w:val="paragraph"/>
      </w:pPr>
      <w:r w:rsidRPr="00F93018">
        <w:tab/>
      </w:r>
      <w:r w:rsidR="006E04E1" w:rsidRPr="00F93018">
        <w:t>(c)</w:t>
      </w:r>
      <w:r w:rsidRPr="00F93018">
        <w:tab/>
      </w:r>
      <w:r w:rsidR="00732DFC" w:rsidRPr="00F93018">
        <w:t xml:space="preserve">Omit </w:t>
      </w:r>
      <w:r w:rsidR="0066504D" w:rsidRPr="00F93018">
        <w:t>“</w:t>
      </w:r>
      <w:r w:rsidR="00732DFC" w:rsidRPr="00F93018">
        <w:t>or Administrative Appeals Tribunal, as the case may be,</w:t>
      </w:r>
      <w:r w:rsidR="0066504D" w:rsidRPr="00F93018">
        <w:t>”</w:t>
      </w:r>
      <w:r w:rsidR="00732DFC" w:rsidRPr="00F93018">
        <w:t>.</w:t>
      </w:r>
    </w:p>
    <w:p w:rsidR="00732DFC" w:rsidRPr="00F93018" w:rsidRDefault="00732DFC" w:rsidP="00BE0DF0">
      <w:pPr>
        <w:pStyle w:val="ItemHead"/>
      </w:pPr>
      <w:r w:rsidRPr="00F93018">
        <w:t xml:space="preserve">After </w:t>
      </w:r>
      <w:r w:rsidR="009C5488" w:rsidRPr="00F93018">
        <w:t>sub</w:t>
      </w:r>
      <w:r w:rsidRPr="00F93018">
        <w:t>section</w:t>
      </w:r>
      <w:r w:rsidR="00F93018">
        <w:t> </w:t>
      </w:r>
      <w:r w:rsidRPr="00F93018">
        <w:t>55(5)</w:t>
      </w:r>
      <w:r w:rsidR="008B47E1" w:rsidRPr="00F93018">
        <w:t>:</w:t>
      </w:r>
    </w:p>
    <w:p w:rsidR="00732DFC" w:rsidRPr="00F93018" w:rsidRDefault="00732DFC" w:rsidP="00732DFC">
      <w:pPr>
        <w:pStyle w:val="Item"/>
      </w:pPr>
      <w:r w:rsidRPr="00F93018">
        <w:t xml:space="preserve">Insert the following </w:t>
      </w:r>
      <w:r w:rsidR="009C5488" w:rsidRPr="00F93018">
        <w:t>sub</w:t>
      </w:r>
      <w:r w:rsidRPr="00F93018">
        <w:t>sections:</w:t>
      </w:r>
    </w:p>
    <w:p w:rsidR="00732DFC" w:rsidRPr="00F93018" w:rsidRDefault="00695424" w:rsidP="00695424">
      <w:pPr>
        <w:pStyle w:val="subsection"/>
      </w:pPr>
      <w:r w:rsidRPr="00F93018">
        <w:tab/>
      </w:r>
      <w:r w:rsidR="00732DFC" w:rsidRPr="00F93018">
        <w:t>(5A)</w:t>
      </w:r>
      <w:r w:rsidRPr="00F93018">
        <w:tab/>
      </w:r>
      <w:r w:rsidR="00732DFC" w:rsidRPr="00F93018">
        <w:t>Where the Commission is satisfied that</w:t>
      </w:r>
      <w:r w:rsidR="008B47E1" w:rsidRPr="00F93018">
        <w:t>:</w:t>
      </w:r>
    </w:p>
    <w:p w:rsidR="00732DFC" w:rsidRPr="00F93018" w:rsidRDefault="006A4C91" w:rsidP="00695424">
      <w:pPr>
        <w:pStyle w:val="paragraph"/>
      </w:pPr>
      <w:r w:rsidRPr="00F93018">
        <w:tab/>
      </w:r>
      <w:r w:rsidR="006E04E1" w:rsidRPr="00F93018">
        <w:t>(a)</w:t>
      </w:r>
      <w:r w:rsidRPr="00F93018">
        <w:tab/>
      </w:r>
      <w:r w:rsidR="00732DFC" w:rsidRPr="00F93018">
        <w:t>having regard to any matter that affects the payment of a pension,</w:t>
      </w:r>
      <w:r w:rsidR="00BE0DF0" w:rsidRPr="00F93018">
        <w:t xml:space="preserve"> </w:t>
      </w:r>
      <w:r w:rsidR="00732DFC" w:rsidRPr="00F93018">
        <w:t>being</w:t>
      </w:r>
      <w:r w:rsidR="00BE0DF0" w:rsidRPr="00F93018">
        <w:t xml:space="preserve"> </w:t>
      </w:r>
      <w:r w:rsidR="00732DFC" w:rsidRPr="00F93018">
        <w:t>a matter that was not before the Commission, a Pensions Committee, the Board</w:t>
      </w:r>
      <w:r w:rsidR="00BE0DF0" w:rsidRPr="00F93018">
        <w:t xml:space="preserve"> </w:t>
      </w:r>
      <w:r w:rsidR="00732DFC" w:rsidRPr="00F93018">
        <w:t>or</w:t>
      </w:r>
      <w:r w:rsidR="00BE0DF0" w:rsidRPr="00F93018">
        <w:t xml:space="preserve"> </w:t>
      </w:r>
      <w:r w:rsidR="00732DFC" w:rsidRPr="00F93018">
        <w:t>the Administrative Appeals Tribunal, as the case requires, where the decision</w:t>
      </w:r>
      <w:r w:rsidR="00BE0DF0" w:rsidRPr="00F93018">
        <w:t xml:space="preserve"> </w:t>
      </w:r>
      <w:r w:rsidR="00732DFC" w:rsidRPr="00F93018">
        <w:t>to grant the pension or a decision to vary the rate of the pension, was made; or</w:t>
      </w:r>
    </w:p>
    <w:p w:rsidR="006F4F12" w:rsidRPr="00F93018" w:rsidRDefault="006A4C91" w:rsidP="00695424">
      <w:pPr>
        <w:pStyle w:val="paragraph"/>
      </w:pPr>
      <w:r w:rsidRPr="00F93018">
        <w:tab/>
      </w:r>
      <w:r w:rsidR="006E04E1" w:rsidRPr="00F93018">
        <w:t>(b)</w:t>
      </w:r>
      <w:r w:rsidRPr="00F93018">
        <w:tab/>
      </w:r>
      <w:r w:rsidR="00732DFC" w:rsidRPr="00F93018">
        <w:t>by reason of a refusal or failure of any person to comply with a</w:t>
      </w:r>
      <w:r w:rsidR="00BE0DF0" w:rsidRPr="00F93018">
        <w:t xml:space="preserve"> </w:t>
      </w:r>
      <w:r w:rsidR="00732DFC" w:rsidRPr="00F93018">
        <w:t>provision of this Act</w:t>
      </w:r>
      <w:r w:rsidR="006F4F12" w:rsidRPr="00F93018">
        <w:t>;</w:t>
      </w:r>
    </w:p>
    <w:p w:rsidR="00732DFC" w:rsidRPr="00F93018" w:rsidRDefault="00732DFC" w:rsidP="006F4F12">
      <w:pPr>
        <w:pStyle w:val="subsection2"/>
      </w:pPr>
      <w:r w:rsidRPr="00F93018">
        <w:t>a pension should be cancelled or suspended, or the rate of a pension is</w:t>
      </w:r>
      <w:r w:rsidR="00BE0DF0" w:rsidRPr="00F93018">
        <w:t xml:space="preserve"> </w:t>
      </w:r>
      <w:r w:rsidRPr="00F93018">
        <w:t>higher</w:t>
      </w:r>
      <w:r w:rsidR="00BE0DF0" w:rsidRPr="00F93018">
        <w:t xml:space="preserve"> </w:t>
      </w:r>
      <w:r w:rsidRPr="00F93018">
        <w:t>than it should be, the Commission may, by determination in writing, cancel or</w:t>
      </w:r>
      <w:r w:rsidR="00BE0DF0" w:rsidRPr="00F93018">
        <w:t xml:space="preserve"> </w:t>
      </w:r>
      <w:r w:rsidRPr="00F93018">
        <w:t>suspend, or decrease the rate of, the pension with effect, subject to</w:t>
      </w:r>
      <w:r w:rsidR="00BE0DF0" w:rsidRPr="00F93018">
        <w:t xml:space="preserve"> </w:t>
      </w:r>
      <w:r w:rsidR="00F93018">
        <w:t>subsection (</w:t>
      </w:r>
      <w:r w:rsidRPr="00F93018">
        <w:t>5B), from the date of the determination or such later date as is</w:t>
      </w:r>
      <w:r w:rsidR="00BE0DF0" w:rsidRPr="00F93018">
        <w:t xml:space="preserve"> </w:t>
      </w:r>
      <w:r w:rsidRPr="00F93018">
        <w:t>specified in the determination.</w:t>
      </w:r>
    </w:p>
    <w:p w:rsidR="00732DFC" w:rsidRPr="00F93018" w:rsidRDefault="006A4C91" w:rsidP="00695424">
      <w:pPr>
        <w:pStyle w:val="subsection"/>
      </w:pPr>
      <w:r w:rsidRPr="00F93018">
        <w:tab/>
      </w:r>
      <w:r w:rsidR="00732DFC" w:rsidRPr="00F93018">
        <w:t>(5B)</w:t>
      </w:r>
      <w:r w:rsidRPr="00F93018">
        <w:tab/>
      </w:r>
      <w:r w:rsidR="00732DFC" w:rsidRPr="00F93018">
        <w:t xml:space="preserve">Where a determination is made under </w:t>
      </w:r>
      <w:r w:rsidR="00F93018">
        <w:t>subsection (</w:t>
      </w:r>
      <w:r w:rsidR="00732DFC" w:rsidRPr="00F93018">
        <w:t>5A)</w:t>
      </w:r>
      <w:r w:rsidR="008B47E1" w:rsidRPr="00F93018">
        <w:t>:</w:t>
      </w:r>
    </w:p>
    <w:p w:rsidR="00732DFC" w:rsidRPr="00F93018" w:rsidRDefault="006A4C91" w:rsidP="006A4C91">
      <w:pPr>
        <w:pStyle w:val="paragraph"/>
      </w:pPr>
      <w:r w:rsidRPr="00F93018">
        <w:tab/>
      </w:r>
      <w:r w:rsidR="006E04E1" w:rsidRPr="00F93018">
        <w:t>(a)</w:t>
      </w:r>
      <w:r w:rsidRPr="00F93018">
        <w:tab/>
      </w:r>
      <w:r w:rsidR="00732DFC" w:rsidRPr="00F93018">
        <w:t>by reason of the refusal or failure of a person to comply with a</w:t>
      </w:r>
      <w:r w:rsidR="00BE0DF0" w:rsidRPr="00F93018">
        <w:t xml:space="preserve"> </w:t>
      </w:r>
      <w:r w:rsidR="00732DFC" w:rsidRPr="00F93018">
        <w:t>provision of this Act other than</w:t>
      </w:r>
      <w:r w:rsidR="008B47E1" w:rsidRPr="00F93018">
        <w:t>:</w:t>
      </w:r>
    </w:p>
    <w:p w:rsidR="00732DFC" w:rsidRPr="00F93018" w:rsidRDefault="006A4C91" w:rsidP="006A4C91">
      <w:pPr>
        <w:pStyle w:val="paragraphsub"/>
      </w:pPr>
      <w:r w:rsidRPr="00F93018">
        <w:tab/>
      </w:r>
      <w:r w:rsidR="00732DFC" w:rsidRPr="00F93018">
        <w:t>(i)</w:t>
      </w:r>
      <w:r w:rsidRPr="00F93018">
        <w:tab/>
      </w:r>
      <w:r w:rsidR="009C5488" w:rsidRPr="00F93018">
        <w:t>sub</w:t>
      </w:r>
      <w:r w:rsidR="00732DFC" w:rsidRPr="00F93018">
        <w:t>section</w:t>
      </w:r>
      <w:r w:rsidR="00F93018">
        <w:t> </w:t>
      </w:r>
      <w:r w:rsidR="00732DFC" w:rsidRPr="00F93018">
        <w:t>29(4) in relation to a notice under paragraph</w:t>
      </w:r>
      <w:r w:rsidR="00F93018">
        <w:t> </w:t>
      </w:r>
      <w:r w:rsidR="00732DFC" w:rsidRPr="00F93018">
        <w:t>29(1)(f); or</w:t>
      </w:r>
    </w:p>
    <w:p w:rsidR="00732DFC" w:rsidRPr="00F93018" w:rsidRDefault="006A4C91" w:rsidP="006A4C91">
      <w:pPr>
        <w:pStyle w:val="paragraphsub"/>
      </w:pPr>
      <w:r w:rsidRPr="00F93018">
        <w:tab/>
      </w:r>
      <w:r w:rsidR="00732DFC" w:rsidRPr="00F93018">
        <w:t>(ii)</w:t>
      </w:r>
      <w:r w:rsidRPr="00F93018">
        <w:tab/>
      </w:r>
      <w:r w:rsidR="009C5488" w:rsidRPr="00F93018">
        <w:t>sub</w:t>
      </w:r>
      <w:r w:rsidR="00732DFC" w:rsidRPr="00F93018">
        <w:t>section</w:t>
      </w:r>
      <w:r w:rsidR="00F93018">
        <w:t> </w:t>
      </w:r>
      <w:r w:rsidR="00732DFC" w:rsidRPr="00F93018">
        <w:t>30(4); or</w:t>
      </w:r>
    </w:p>
    <w:p w:rsidR="006F4F12" w:rsidRPr="00F93018" w:rsidRDefault="006A4C91" w:rsidP="006A4C91">
      <w:pPr>
        <w:pStyle w:val="paragraph"/>
      </w:pPr>
      <w:r w:rsidRPr="00F93018">
        <w:tab/>
      </w:r>
      <w:r w:rsidR="006E04E1" w:rsidRPr="00F93018">
        <w:t>(b)</w:t>
      </w:r>
      <w:r w:rsidRPr="00F93018">
        <w:tab/>
      </w:r>
      <w:r w:rsidR="00732DFC" w:rsidRPr="00F93018">
        <w:t>by reason that an amount has been paid by way of pension that, but for</w:t>
      </w:r>
      <w:r w:rsidR="00BE0DF0" w:rsidRPr="00F93018">
        <w:t xml:space="preserve"> </w:t>
      </w:r>
      <w:r w:rsidR="00732DFC" w:rsidRPr="00F93018">
        <w:t>the false statement or misrepresentation of any person, would not have been</w:t>
      </w:r>
      <w:r w:rsidR="00BE0DF0" w:rsidRPr="00F93018">
        <w:t xml:space="preserve"> </w:t>
      </w:r>
      <w:r w:rsidR="00732DFC" w:rsidRPr="00F93018">
        <w:t>paid</w:t>
      </w:r>
      <w:r w:rsidR="006F4F12" w:rsidRPr="00F93018">
        <w:t>;</w:t>
      </w:r>
    </w:p>
    <w:p w:rsidR="00732DFC" w:rsidRPr="00F93018" w:rsidRDefault="00732DFC" w:rsidP="006F4F12">
      <w:pPr>
        <w:pStyle w:val="subsection2"/>
      </w:pPr>
      <w:r w:rsidRPr="00F93018">
        <w:t>a date earlier than the date of the determination may be specified in the</w:t>
      </w:r>
      <w:r w:rsidR="00BE0DF0" w:rsidRPr="00F93018">
        <w:t xml:space="preserve"> </w:t>
      </w:r>
      <w:r w:rsidRPr="00F93018">
        <w:t>determination as the date as from which the cancellation, suspension or</w:t>
      </w:r>
      <w:r w:rsidR="00BE0DF0" w:rsidRPr="00F93018">
        <w:t xml:space="preserve"> </w:t>
      </w:r>
      <w:r w:rsidRPr="00F93018">
        <w:t>decrease, as the case may be, is to take effect.</w:t>
      </w:r>
    </w:p>
    <w:p w:rsidR="00732DFC" w:rsidRPr="00F93018" w:rsidRDefault="006A4C91" w:rsidP="006A4C91">
      <w:pPr>
        <w:pStyle w:val="subsection"/>
      </w:pPr>
      <w:r w:rsidRPr="00F93018">
        <w:tab/>
      </w:r>
      <w:r w:rsidR="00732DFC" w:rsidRPr="00F93018">
        <w:t>(5C)</w:t>
      </w:r>
      <w:r w:rsidRPr="00F93018">
        <w:tab/>
      </w:r>
      <w:r w:rsidR="00732DFC" w:rsidRPr="00F93018">
        <w:t>Where the Commission is satisfied that, having regard to any matter</w:t>
      </w:r>
      <w:r w:rsidR="00BE0DF0" w:rsidRPr="00F93018">
        <w:t xml:space="preserve"> </w:t>
      </w:r>
      <w:r w:rsidR="00732DFC" w:rsidRPr="00F93018">
        <w:t>that affects the payment of a pension, the rate of the pension is less than</w:t>
      </w:r>
      <w:r w:rsidR="00BE0DF0" w:rsidRPr="00F93018">
        <w:t xml:space="preserve"> </w:t>
      </w:r>
      <w:r w:rsidR="00732DFC" w:rsidRPr="00F93018">
        <w:t>it</w:t>
      </w:r>
      <w:r w:rsidR="00BE0DF0" w:rsidRPr="00F93018">
        <w:t xml:space="preserve"> </w:t>
      </w:r>
      <w:r w:rsidR="00732DFC" w:rsidRPr="00F93018">
        <w:t>should be, the Commission may, by determination in writing, increase the rate</w:t>
      </w:r>
      <w:r w:rsidR="00BE0DF0" w:rsidRPr="00F93018">
        <w:t xml:space="preserve"> </w:t>
      </w:r>
      <w:r w:rsidR="00732DFC" w:rsidRPr="00F93018">
        <w:t>of the pension with effect from the date of the determination, or such earlier</w:t>
      </w:r>
      <w:r w:rsidR="00BE0DF0" w:rsidRPr="00F93018">
        <w:t xml:space="preserve"> </w:t>
      </w:r>
      <w:r w:rsidR="00732DFC" w:rsidRPr="00F93018">
        <w:t>date (not being a date more than 3 months before the date of the determination),</w:t>
      </w:r>
      <w:r w:rsidR="00BE0DF0" w:rsidRPr="00F93018">
        <w:t xml:space="preserve"> </w:t>
      </w:r>
      <w:r w:rsidR="00732DFC" w:rsidRPr="00F93018">
        <w:t>or</w:t>
      </w:r>
      <w:r w:rsidR="00BE0DF0" w:rsidRPr="00F93018">
        <w:t xml:space="preserve"> </w:t>
      </w:r>
      <w:r w:rsidR="00732DFC" w:rsidRPr="00F93018">
        <w:t>later date, as is specified in the determination.</w:t>
      </w:r>
    </w:p>
    <w:p w:rsidR="00732DFC" w:rsidRPr="00F93018" w:rsidRDefault="009C5488" w:rsidP="000A0415">
      <w:pPr>
        <w:pStyle w:val="ItemHead"/>
      </w:pPr>
      <w:r w:rsidRPr="00F93018">
        <w:t>Sub</w:t>
      </w:r>
      <w:r w:rsidR="00732DFC" w:rsidRPr="00F93018">
        <w:t>sections</w:t>
      </w:r>
      <w:r w:rsidR="00F93018">
        <w:t> </w:t>
      </w:r>
      <w:r w:rsidR="00732DFC" w:rsidRPr="00F93018">
        <w:t>55(7), (8), (9) and (10)</w:t>
      </w:r>
      <w:r w:rsidR="008B47E1" w:rsidRPr="00F93018">
        <w:t>:</w:t>
      </w:r>
    </w:p>
    <w:p w:rsidR="00732DFC" w:rsidRPr="00F93018" w:rsidRDefault="006E04E1" w:rsidP="00732DFC">
      <w:pPr>
        <w:pStyle w:val="Item"/>
      </w:pPr>
      <w:r w:rsidRPr="00F93018">
        <w:t>Omit</w:t>
      </w:r>
      <w:r w:rsidR="00732DFC" w:rsidRPr="00F93018">
        <w:t xml:space="preserve"> the </w:t>
      </w:r>
      <w:r w:rsidR="009C5488" w:rsidRPr="00F93018">
        <w:t>sub</w:t>
      </w:r>
      <w:r w:rsidR="00732DFC" w:rsidRPr="00F93018">
        <w:t xml:space="preserve">sections, substitute the following </w:t>
      </w:r>
      <w:r w:rsidR="009C5488" w:rsidRPr="00F93018">
        <w:t>sub</w:t>
      </w:r>
      <w:r w:rsidR="00732DFC" w:rsidRPr="00F93018">
        <w:t>sections:</w:t>
      </w:r>
    </w:p>
    <w:p w:rsidR="00732DFC" w:rsidRPr="00F93018" w:rsidRDefault="006A4C91" w:rsidP="006A4C91">
      <w:pPr>
        <w:pStyle w:val="subsection"/>
      </w:pPr>
      <w:r w:rsidRPr="00F93018">
        <w:tab/>
      </w:r>
      <w:r w:rsidR="00732DFC" w:rsidRPr="00F93018">
        <w:t>(7)</w:t>
      </w:r>
      <w:r w:rsidRPr="00F93018">
        <w:tab/>
      </w:r>
      <w:r w:rsidR="00732DFC" w:rsidRPr="00F93018">
        <w:t>A decision of the Commission upon its review under this section of a</w:t>
      </w:r>
      <w:r w:rsidR="00BE0DF0" w:rsidRPr="00F93018">
        <w:t xml:space="preserve"> </w:t>
      </w:r>
      <w:r w:rsidR="00732DFC" w:rsidRPr="00F93018">
        <w:t>decision in relation to a pension is not subject to review by the Board or</w:t>
      </w:r>
      <w:r w:rsidR="00BE0DF0" w:rsidRPr="00F93018">
        <w:t xml:space="preserve"> </w:t>
      </w:r>
      <w:r w:rsidR="00732DFC" w:rsidRPr="00F93018">
        <w:t>the</w:t>
      </w:r>
      <w:r w:rsidR="00BE0DF0" w:rsidRPr="00F93018">
        <w:t xml:space="preserve"> </w:t>
      </w:r>
      <w:r w:rsidR="00732DFC" w:rsidRPr="00F93018">
        <w:t>Administrative Appeals Tribunal unless the Commission cancels, suspends or</w:t>
      </w:r>
      <w:r w:rsidR="00BE0DF0" w:rsidRPr="00F93018">
        <w:t xml:space="preserve"> </w:t>
      </w:r>
      <w:r w:rsidR="00732DFC" w:rsidRPr="00F93018">
        <w:t>varies the decision reviewed by the Commission.</w:t>
      </w:r>
    </w:p>
    <w:p w:rsidR="00732DFC" w:rsidRPr="00F93018" w:rsidRDefault="006A4C91" w:rsidP="006A4C91">
      <w:pPr>
        <w:pStyle w:val="subsection"/>
      </w:pPr>
      <w:r w:rsidRPr="00F93018">
        <w:tab/>
      </w:r>
      <w:r w:rsidR="00732DFC" w:rsidRPr="00F93018">
        <w:t>(8)</w:t>
      </w:r>
      <w:r w:rsidRPr="00F93018">
        <w:tab/>
      </w:r>
      <w:r w:rsidR="00732DFC" w:rsidRPr="00F93018">
        <w:t>This section applies to and in relation to a decision made before the</w:t>
      </w:r>
      <w:r w:rsidR="00BE0DF0" w:rsidRPr="00F93018">
        <w:t xml:space="preserve"> </w:t>
      </w:r>
      <w:r w:rsidR="00732DFC" w:rsidRPr="00F93018">
        <w:t xml:space="preserve">commencement of this </w:t>
      </w:r>
      <w:r w:rsidR="009C5488" w:rsidRPr="00F93018">
        <w:t>sub</w:t>
      </w:r>
      <w:r w:rsidR="00732DFC" w:rsidRPr="00F93018">
        <w:t>section but does not apply to or in relation to a</w:t>
      </w:r>
      <w:r w:rsidR="00BE0DF0" w:rsidRPr="00F93018">
        <w:t xml:space="preserve"> </w:t>
      </w:r>
      <w:r w:rsidR="00732DFC" w:rsidRPr="00F93018">
        <w:t xml:space="preserve">decision of the Board referred to in </w:t>
      </w:r>
      <w:r w:rsidR="009C5488" w:rsidRPr="00F93018">
        <w:t>sub</w:t>
      </w:r>
      <w:r w:rsidR="00732DFC" w:rsidRPr="00F93018">
        <w:t>section</w:t>
      </w:r>
      <w:r w:rsidR="00F93018">
        <w:t> </w:t>
      </w:r>
      <w:r w:rsidR="00732DFC" w:rsidRPr="00F93018">
        <w:t xml:space="preserve">154(1) of the </w:t>
      </w:r>
      <w:r w:rsidR="0066504D" w:rsidRPr="00F93018">
        <w:rPr>
          <w:i/>
        </w:rPr>
        <w:t>Veterans’ Entitlements Act 1986</w:t>
      </w:r>
      <w:r w:rsidR="00732DFC" w:rsidRPr="00F93018">
        <w:t>, in its application to pensions under this Act, that is</w:t>
      </w:r>
      <w:r w:rsidR="00BE0DF0" w:rsidRPr="00F93018">
        <w:t xml:space="preserve"> </w:t>
      </w:r>
      <w:r w:rsidR="00732DFC" w:rsidRPr="00F93018">
        <w:t>binding on the Commission by reason that the period specified in that</w:t>
      </w:r>
      <w:r w:rsidR="00BE0DF0" w:rsidRPr="00F93018">
        <w:t xml:space="preserve"> </w:t>
      </w:r>
      <w:r w:rsidR="009C5488" w:rsidRPr="00F93018">
        <w:t>sub</w:t>
      </w:r>
      <w:r w:rsidR="00732DFC" w:rsidRPr="00F93018">
        <w:t>section has not expired.</w:t>
      </w:r>
    </w:p>
    <w:p w:rsidR="00732DFC" w:rsidRPr="00F93018" w:rsidRDefault="00732DFC" w:rsidP="00CF0C78">
      <w:pPr>
        <w:pStyle w:val="ItemHead"/>
      </w:pPr>
      <w:r w:rsidRPr="00F93018">
        <w:t>Section</w:t>
      </w:r>
      <w:r w:rsidR="00F93018">
        <w:t> </w:t>
      </w:r>
      <w:r w:rsidRPr="00F93018">
        <w:t>57A</w:t>
      </w:r>
      <w:r w:rsidR="008B47E1" w:rsidRPr="00F93018">
        <w:t>:</w:t>
      </w:r>
    </w:p>
    <w:p w:rsidR="00732DFC" w:rsidRPr="00F93018" w:rsidRDefault="006E04E1" w:rsidP="00CF0C78">
      <w:pPr>
        <w:pStyle w:val="Item"/>
        <w:keepNext/>
      </w:pPr>
      <w:r w:rsidRPr="00F93018">
        <w:t>Omit</w:t>
      </w:r>
      <w:r w:rsidR="00732DFC" w:rsidRPr="00F93018">
        <w:t xml:space="preserve"> </w:t>
      </w:r>
      <w:r w:rsidR="0066504D" w:rsidRPr="00F93018">
        <w:t>“</w:t>
      </w:r>
      <w:r w:rsidR="00732DFC" w:rsidRPr="00F93018">
        <w:rPr>
          <w:i/>
        </w:rPr>
        <w:t>Repatriation Act 1920</w:t>
      </w:r>
      <w:r w:rsidR="0066504D" w:rsidRPr="00F93018">
        <w:t>”</w:t>
      </w:r>
      <w:r w:rsidR="00732DFC" w:rsidRPr="00F93018">
        <w:t xml:space="preserve"> (wherever occurring), substitute </w:t>
      </w:r>
      <w:r w:rsidR="0066504D" w:rsidRPr="00F93018">
        <w:t>“</w:t>
      </w:r>
      <w:r w:rsidR="0066504D" w:rsidRPr="00F93018">
        <w:rPr>
          <w:i/>
        </w:rPr>
        <w:t>Veterans’ Entitlements Act 1986</w:t>
      </w:r>
      <w:r w:rsidR="0066504D" w:rsidRPr="00F93018">
        <w:t>”</w:t>
      </w:r>
      <w:r w:rsidR="00732DFC" w:rsidRPr="00F93018">
        <w:t>.</w:t>
      </w:r>
    </w:p>
    <w:p w:rsidR="00732DFC" w:rsidRPr="00F93018" w:rsidRDefault="00732DFC" w:rsidP="000A0415">
      <w:pPr>
        <w:pStyle w:val="ItemHead"/>
      </w:pPr>
      <w:r w:rsidRPr="00F93018">
        <w:t>Section</w:t>
      </w:r>
      <w:r w:rsidR="00F93018">
        <w:t> </w:t>
      </w:r>
      <w:r w:rsidRPr="00F93018">
        <w:t>58</w:t>
      </w:r>
      <w:r w:rsidR="008B47E1" w:rsidRPr="00F93018">
        <w:t>:</w:t>
      </w:r>
    </w:p>
    <w:p w:rsidR="00732DFC" w:rsidRPr="00F93018" w:rsidRDefault="00732DFC" w:rsidP="00732DFC">
      <w:pPr>
        <w:pStyle w:val="Item"/>
      </w:pPr>
      <w:r w:rsidRPr="00F93018">
        <w:t>Repeal the section, substitute the following sections:</w:t>
      </w:r>
    </w:p>
    <w:p w:rsidR="00732DFC" w:rsidRPr="00F93018" w:rsidRDefault="005E25AB" w:rsidP="006A4C91">
      <w:pPr>
        <w:pStyle w:val="ActHead5"/>
      </w:pPr>
      <w:bookmarkStart w:id="99" w:name="_Toc443477142"/>
      <w:r w:rsidRPr="00F93018">
        <w:rPr>
          <w:rStyle w:val="CharSectno"/>
        </w:rPr>
        <w:t>5</w:t>
      </w:r>
      <w:r w:rsidR="00391FE7" w:rsidRPr="00F93018">
        <w:rPr>
          <w:rStyle w:val="CharSectno"/>
        </w:rPr>
        <w:t>8</w:t>
      </w:r>
      <w:r w:rsidR="00391FE7" w:rsidRPr="00F93018">
        <w:t xml:space="preserve">  </w:t>
      </w:r>
      <w:r w:rsidR="00732DFC" w:rsidRPr="00F93018">
        <w:t>Offences</w:t>
      </w:r>
      <w:bookmarkEnd w:id="99"/>
    </w:p>
    <w:p w:rsidR="00732DFC" w:rsidRPr="00F93018" w:rsidRDefault="006A4C91" w:rsidP="006A4C91">
      <w:pPr>
        <w:pStyle w:val="subsection"/>
      </w:pPr>
      <w:r w:rsidRPr="00F93018">
        <w:tab/>
      </w:r>
      <w:r w:rsidR="00732DFC" w:rsidRPr="00F93018">
        <w:t>(1)</w:t>
      </w:r>
      <w:r w:rsidR="00391FE7" w:rsidRPr="00F93018">
        <w:tab/>
      </w:r>
      <w:r w:rsidR="00732DFC" w:rsidRPr="00F93018">
        <w:t>A person shall not</w:t>
      </w:r>
      <w:r w:rsidR="008B47E1" w:rsidRPr="00F93018">
        <w:t>:</w:t>
      </w:r>
    </w:p>
    <w:p w:rsidR="00732DFC" w:rsidRPr="00F93018" w:rsidRDefault="006A4C91" w:rsidP="006A4C91">
      <w:pPr>
        <w:pStyle w:val="paragraph"/>
      </w:pPr>
      <w:r w:rsidRPr="00F93018">
        <w:tab/>
      </w:r>
      <w:r w:rsidR="006E04E1" w:rsidRPr="00F93018">
        <w:t>(a)</w:t>
      </w:r>
      <w:r w:rsidRPr="00F93018">
        <w:tab/>
      </w:r>
      <w:r w:rsidR="00732DFC" w:rsidRPr="00F93018">
        <w:t>make, either orally or in writing, a false or misleading statement</w:t>
      </w:r>
      <w:r w:rsidR="008B47E1" w:rsidRPr="00F93018">
        <w:t>:</w:t>
      </w:r>
    </w:p>
    <w:p w:rsidR="00732DFC" w:rsidRPr="00F93018" w:rsidRDefault="006A4C91" w:rsidP="006A4C91">
      <w:pPr>
        <w:pStyle w:val="paragraphsub"/>
      </w:pPr>
      <w:r w:rsidRPr="00F93018">
        <w:tab/>
      </w:r>
      <w:r w:rsidR="00732DFC" w:rsidRPr="00F93018">
        <w:t>(i)</w:t>
      </w:r>
      <w:r w:rsidRPr="00F93018">
        <w:tab/>
      </w:r>
      <w:r w:rsidR="00732DFC" w:rsidRPr="00F93018">
        <w:t>in connection with, or in support of, a claim or application made</w:t>
      </w:r>
      <w:r w:rsidR="00BE0DF0" w:rsidRPr="00F93018">
        <w:t xml:space="preserve"> </w:t>
      </w:r>
      <w:r w:rsidR="00732DFC" w:rsidRPr="00F93018">
        <w:t>under this Act, or the Regulations, by that person or by another person for a</w:t>
      </w:r>
      <w:r w:rsidRPr="00F93018">
        <w:t xml:space="preserve"> </w:t>
      </w:r>
      <w:r w:rsidR="00732DFC" w:rsidRPr="00F93018">
        <w:t>pension, allowance or other benefit or for an increased pension, allowance or</w:t>
      </w:r>
      <w:r w:rsidR="00BE0DF0" w:rsidRPr="00F93018">
        <w:t xml:space="preserve"> </w:t>
      </w:r>
      <w:r w:rsidR="00732DFC" w:rsidRPr="00F93018">
        <w:t>other benefit;</w:t>
      </w:r>
    </w:p>
    <w:p w:rsidR="00732DFC" w:rsidRPr="00F93018" w:rsidRDefault="006A4C91" w:rsidP="006F0850">
      <w:pPr>
        <w:pStyle w:val="paragraphsub"/>
        <w:keepNext/>
        <w:keepLines/>
      </w:pPr>
      <w:r w:rsidRPr="00F93018">
        <w:tab/>
      </w:r>
      <w:r w:rsidR="00732DFC" w:rsidRPr="00F93018">
        <w:t>(ii)</w:t>
      </w:r>
      <w:r w:rsidRPr="00F93018">
        <w:tab/>
      </w:r>
      <w:r w:rsidR="00732DFC" w:rsidRPr="00F93018">
        <w:t>to deceive an officer doing duty in relation to this Act; or</w:t>
      </w:r>
    </w:p>
    <w:p w:rsidR="00732DFC" w:rsidRPr="00F93018" w:rsidRDefault="006A4C91" w:rsidP="006A4C91">
      <w:pPr>
        <w:pStyle w:val="paragraphsub"/>
      </w:pPr>
      <w:r w:rsidRPr="00F93018">
        <w:tab/>
      </w:r>
      <w:r w:rsidR="00732DFC" w:rsidRPr="00F93018">
        <w:t>(iii)</w:t>
      </w:r>
      <w:r w:rsidRPr="00F93018">
        <w:tab/>
      </w:r>
      <w:r w:rsidR="00732DFC" w:rsidRPr="00F93018">
        <w:t>to affect the rate of a pension, allowance or other pecuniary</w:t>
      </w:r>
      <w:r w:rsidR="00BE0DF0" w:rsidRPr="00F93018">
        <w:t xml:space="preserve"> </w:t>
      </w:r>
      <w:r w:rsidR="00732DFC" w:rsidRPr="00F93018">
        <w:t>benefit payable under this Act or the Regulations;</w:t>
      </w:r>
    </w:p>
    <w:p w:rsidR="00732DFC" w:rsidRPr="00F93018" w:rsidRDefault="006A4C91" w:rsidP="006A4C91">
      <w:pPr>
        <w:pStyle w:val="paragraph"/>
      </w:pPr>
      <w:r w:rsidRPr="00F93018">
        <w:tab/>
      </w:r>
      <w:r w:rsidR="006E04E1" w:rsidRPr="00F93018">
        <w:t>(b)</w:t>
      </w:r>
      <w:r w:rsidRPr="00F93018">
        <w:tab/>
      </w:r>
      <w:r w:rsidR="00732DFC" w:rsidRPr="00F93018">
        <w:t>obtain a payment of a pension, allowance or other pecuniary benefit</w:t>
      </w:r>
      <w:r w:rsidR="00BE0DF0" w:rsidRPr="00F93018">
        <w:t xml:space="preserve"> </w:t>
      </w:r>
      <w:r w:rsidR="00732DFC" w:rsidRPr="00F93018">
        <w:t>under this Act or the Regulations, or an instalment of such a pension, allowance or</w:t>
      </w:r>
      <w:r w:rsidR="00BE0DF0" w:rsidRPr="00F93018">
        <w:t xml:space="preserve"> </w:t>
      </w:r>
      <w:r w:rsidR="00732DFC" w:rsidRPr="00F93018">
        <w:t>other benefit, that is not payable;</w:t>
      </w:r>
    </w:p>
    <w:p w:rsidR="00732DFC" w:rsidRPr="00F93018" w:rsidRDefault="006A4C91" w:rsidP="006A4C91">
      <w:pPr>
        <w:pStyle w:val="paragraph"/>
      </w:pPr>
      <w:r w:rsidRPr="00F93018">
        <w:tab/>
      </w:r>
      <w:r w:rsidR="006E04E1" w:rsidRPr="00F93018">
        <w:t>(c)</w:t>
      </w:r>
      <w:r w:rsidRPr="00F93018">
        <w:tab/>
      </w:r>
      <w:r w:rsidR="00732DFC" w:rsidRPr="00F93018">
        <w:t>obtain payment of a pension, allowance or other pecuniary benefit</w:t>
      </w:r>
      <w:r w:rsidRPr="00F93018">
        <w:t xml:space="preserve"> </w:t>
      </w:r>
      <w:r w:rsidR="00732DFC" w:rsidRPr="00F93018">
        <w:t>under</w:t>
      </w:r>
      <w:r w:rsidR="00BE0DF0" w:rsidRPr="00F93018">
        <w:t xml:space="preserve"> </w:t>
      </w:r>
      <w:r w:rsidR="00732DFC" w:rsidRPr="00F93018">
        <w:t>this Act or the Regulations, or an instalment of such a pension, allowance or</w:t>
      </w:r>
      <w:r w:rsidR="00BE0DF0" w:rsidRPr="00F93018">
        <w:t xml:space="preserve"> </w:t>
      </w:r>
      <w:r w:rsidR="00732DFC" w:rsidRPr="00F93018">
        <w:t>other benefit, by means of a false or misleading statement or of</w:t>
      </w:r>
      <w:r w:rsidR="00BE0DF0" w:rsidRPr="00F93018">
        <w:t xml:space="preserve"> </w:t>
      </w:r>
      <w:r w:rsidR="00732DFC" w:rsidRPr="00F93018">
        <w:t>impersonation</w:t>
      </w:r>
      <w:r w:rsidR="00BE0DF0" w:rsidRPr="00F93018">
        <w:t xml:space="preserve"> </w:t>
      </w:r>
      <w:r w:rsidR="00732DFC" w:rsidRPr="00F93018">
        <w:t>or a fraudulent device; or</w:t>
      </w:r>
    </w:p>
    <w:p w:rsidR="00732DFC" w:rsidRPr="00F93018" w:rsidRDefault="006A4C91" w:rsidP="006A4C91">
      <w:pPr>
        <w:pStyle w:val="paragraph"/>
      </w:pPr>
      <w:r w:rsidRPr="00F93018">
        <w:tab/>
      </w:r>
      <w:r w:rsidR="006E04E1" w:rsidRPr="00F93018">
        <w:t>(e)</w:t>
      </w:r>
      <w:r w:rsidRPr="00F93018">
        <w:tab/>
      </w:r>
      <w:r w:rsidR="00732DFC" w:rsidRPr="00F93018">
        <w:t>make or present to the Commission or an officer, a statement or</w:t>
      </w:r>
      <w:r w:rsidR="00BE0DF0" w:rsidRPr="00F93018">
        <w:t xml:space="preserve"> </w:t>
      </w:r>
      <w:r w:rsidR="00732DFC" w:rsidRPr="00F93018">
        <w:t>document</w:t>
      </w:r>
      <w:r w:rsidR="00BE0DF0" w:rsidRPr="00F93018">
        <w:t xml:space="preserve"> </w:t>
      </w:r>
      <w:r w:rsidR="00732DFC" w:rsidRPr="00F93018">
        <w:t>that is false in a material particular.</w:t>
      </w:r>
    </w:p>
    <w:p w:rsidR="00732DFC" w:rsidRPr="00F93018" w:rsidRDefault="006A4C91" w:rsidP="006A4C91">
      <w:pPr>
        <w:pStyle w:val="subsection"/>
      </w:pPr>
      <w:r w:rsidRPr="00F93018">
        <w:tab/>
      </w:r>
      <w:r w:rsidR="00732DFC" w:rsidRPr="00F93018">
        <w:t>(2)</w:t>
      </w:r>
      <w:r w:rsidRPr="00F93018">
        <w:tab/>
      </w:r>
      <w:r w:rsidR="00732DFC" w:rsidRPr="00F93018">
        <w:t>A person shall not forge the signature of another person on a claim</w:t>
      </w:r>
      <w:r w:rsidR="00BE0DF0" w:rsidRPr="00F93018">
        <w:t xml:space="preserve"> </w:t>
      </w:r>
      <w:r w:rsidR="00732DFC" w:rsidRPr="00F93018">
        <w:t>or</w:t>
      </w:r>
      <w:r w:rsidRPr="00F93018">
        <w:t xml:space="preserve"> </w:t>
      </w:r>
      <w:r w:rsidR="00732DFC" w:rsidRPr="00F93018">
        <w:t>application under this Act or the Regulations for a pension, allowance or</w:t>
      </w:r>
      <w:r w:rsidR="00BE0DF0" w:rsidRPr="00F93018">
        <w:t xml:space="preserve"> </w:t>
      </w:r>
      <w:r w:rsidR="00732DFC" w:rsidRPr="00F93018">
        <w:t>other</w:t>
      </w:r>
      <w:r w:rsidR="00BE0DF0" w:rsidRPr="00F93018">
        <w:t xml:space="preserve"> </w:t>
      </w:r>
      <w:r w:rsidR="00732DFC" w:rsidRPr="00F93018">
        <w:t>benefit, or for an increased pension, allowance or other pecuniary benefit,</w:t>
      </w:r>
      <w:r w:rsidR="00BE0DF0" w:rsidRPr="00F93018">
        <w:t xml:space="preserve"> </w:t>
      </w:r>
      <w:r w:rsidR="00732DFC" w:rsidRPr="00F93018">
        <w:t>or</w:t>
      </w:r>
      <w:r w:rsidR="00BE0DF0" w:rsidRPr="00F93018">
        <w:t xml:space="preserve"> </w:t>
      </w:r>
      <w:r w:rsidR="00732DFC" w:rsidRPr="00F93018">
        <w:t>on any other document connected with, or in support of, such a claim or</w:t>
      </w:r>
      <w:r w:rsidR="00BE0DF0" w:rsidRPr="00F93018">
        <w:t xml:space="preserve"> </w:t>
      </w:r>
      <w:r w:rsidR="00732DFC" w:rsidRPr="00F93018">
        <w:t>application, or connected with payment of a pension, allowance or other</w:t>
      </w:r>
      <w:r w:rsidR="00BE0DF0" w:rsidRPr="00F93018">
        <w:t xml:space="preserve"> </w:t>
      </w:r>
      <w:r w:rsidR="00732DFC" w:rsidRPr="00F93018">
        <w:t>pecuniary benefit under this Act or the Regulations, or the provision of any</w:t>
      </w:r>
      <w:r w:rsidR="00BE0DF0" w:rsidRPr="00F93018">
        <w:t xml:space="preserve"> </w:t>
      </w:r>
      <w:r w:rsidR="00732DFC" w:rsidRPr="00F93018">
        <w:t>other benefit under the Regulations.</w:t>
      </w:r>
    </w:p>
    <w:p w:rsidR="00732DFC" w:rsidRPr="00F93018" w:rsidRDefault="00732DFC" w:rsidP="00300E14">
      <w:pPr>
        <w:pStyle w:val="Penalty"/>
      </w:pPr>
      <w:r w:rsidRPr="00F93018">
        <w:t>Penalty:</w:t>
      </w:r>
      <w:r w:rsidR="00257B59" w:rsidRPr="00F93018">
        <w:tab/>
      </w:r>
      <w:r w:rsidRPr="00F93018">
        <w:t>$1,000 or imprisonment for 6 months, or both.</w:t>
      </w:r>
    </w:p>
    <w:p w:rsidR="00732DFC" w:rsidRPr="00F93018" w:rsidRDefault="006A4C91" w:rsidP="006A4C91">
      <w:pPr>
        <w:pStyle w:val="subsection"/>
      </w:pPr>
      <w:r w:rsidRPr="00F93018">
        <w:tab/>
      </w:r>
      <w:r w:rsidR="00732DFC" w:rsidRPr="00F93018">
        <w:t>(3)</w:t>
      </w:r>
      <w:r w:rsidRPr="00F93018">
        <w:tab/>
      </w:r>
      <w:r w:rsidR="00732DFC" w:rsidRPr="00F93018">
        <w:t>A person shall not sign his or her name on a document intended to be</w:t>
      </w:r>
      <w:r w:rsidR="00BE0DF0" w:rsidRPr="00F93018">
        <w:t xml:space="preserve"> </w:t>
      </w:r>
      <w:r w:rsidR="00732DFC" w:rsidRPr="00F93018">
        <w:t>presented to an officer for the purposes of this Act or the Regulations as</w:t>
      </w:r>
      <w:r w:rsidR="00BE0DF0" w:rsidRPr="00F93018">
        <w:t xml:space="preserve"> </w:t>
      </w:r>
      <w:r w:rsidR="00732DFC" w:rsidRPr="00F93018">
        <w:t>his</w:t>
      </w:r>
      <w:r w:rsidR="00BE0DF0" w:rsidRPr="00F93018">
        <w:t xml:space="preserve"> </w:t>
      </w:r>
      <w:r w:rsidR="00732DFC" w:rsidRPr="00F93018">
        <w:t>or her signature to the document unless the document has been completely</w:t>
      </w:r>
      <w:r w:rsidR="00BE0DF0" w:rsidRPr="00F93018">
        <w:t xml:space="preserve"> </w:t>
      </w:r>
      <w:r w:rsidR="00732DFC" w:rsidRPr="00F93018">
        <w:t>filled</w:t>
      </w:r>
      <w:r w:rsidR="00BE0DF0" w:rsidRPr="00F93018">
        <w:t xml:space="preserve"> </w:t>
      </w:r>
      <w:r w:rsidR="00732DFC" w:rsidRPr="00F93018">
        <w:t>in so as to be ready to be presented to an officer without further addition.</w:t>
      </w:r>
    </w:p>
    <w:p w:rsidR="00732DFC" w:rsidRPr="00F93018" w:rsidRDefault="00732DFC" w:rsidP="00300E14">
      <w:pPr>
        <w:pStyle w:val="Penalty"/>
      </w:pPr>
      <w:r w:rsidRPr="00F93018">
        <w:t>Penalty:</w:t>
      </w:r>
      <w:r w:rsidR="00257B59" w:rsidRPr="00F93018">
        <w:tab/>
      </w:r>
      <w:r w:rsidRPr="00F93018">
        <w:t>$1,000 or imprisonment for 6 months, or both.</w:t>
      </w:r>
    </w:p>
    <w:p w:rsidR="00732DFC" w:rsidRPr="00F93018" w:rsidRDefault="006A4C91" w:rsidP="006A4C91">
      <w:pPr>
        <w:pStyle w:val="subsection"/>
      </w:pPr>
      <w:r w:rsidRPr="00F93018">
        <w:tab/>
      </w:r>
      <w:r w:rsidR="0066504D" w:rsidRPr="00F93018">
        <w:t>“</w:t>
      </w:r>
      <w:r w:rsidR="00732DFC" w:rsidRPr="00F93018">
        <w:t>(4)</w:t>
      </w:r>
      <w:r w:rsidRPr="00F93018">
        <w:tab/>
      </w:r>
      <w:r w:rsidR="00732DFC" w:rsidRPr="00F93018">
        <w:t>A person to whom assistance by way of a gift or loan of goods has</w:t>
      </w:r>
      <w:r w:rsidR="00BE0DF0" w:rsidRPr="00F93018">
        <w:t xml:space="preserve"> </w:t>
      </w:r>
      <w:r w:rsidR="00732DFC" w:rsidRPr="00F93018">
        <w:t>been</w:t>
      </w:r>
      <w:r w:rsidR="00BE0DF0" w:rsidRPr="00F93018">
        <w:t xml:space="preserve"> </w:t>
      </w:r>
      <w:r w:rsidR="00732DFC" w:rsidRPr="00F93018">
        <w:t>granted under the Regulations for any purpose shall not, without having first</w:t>
      </w:r>
      <w:r w:rsidR="00BE0DF0" w:rsidRPr="00F93018">
        <w:t xml:space="preserve"> </w:t>
      </w:r>
      <w:r w:rsidR="00732DFC" w:rsidRPr="00F93018">
        <w:t>obtained the consent of the Commission</w:t>
      </w:r>
      <w:r w:rsidR="008B47E1" w:rsidRPr="00F93018">
        <w:t>:</w:t>
      </w:r>
    </w:p>
    <w:p w:rsidR="00732DFC" w:rsidRPr="00F93018" w:rsidRDefault="006A4C91" w:rsidP="006A4C91">
      <w:pPr>
        <w:pStyle w:val="paragraph"/>
      </w:pPr>
      <w:r w:rsidRPr="00F93018">
        <w:tab/>
      </w:r>
      <w:r w:rsidR="006E04E1" w:rsidRPr="00F93018">
        <w:t>(a)</w:t>
      </w:r>
      <w:r w:rsidRPr="00F93018">
        <w:tab/>
      </w:r>
      <w:r w:rsidR="00732DFC" w:rsidRPr="00F93018">
        <w:t>use the goods for any other purpose; or</w:t>
      </w:r>
    </w:p>
    <w:p w:rsidR="00732DFC" w:rsidRPr="00F93018" w:rsidRDefault="006A4C91" w:rsidP="006A4C91">
      <w:pPr>
        <w:pStyle w:val="paragraph"/>
      </w:pPr>
      <w:r w:rsidRPr="00F93018">
        <w:tab/>
      </w:r>
      <w:r w:rsidR="006E04E1" w:rsidRPr="00F93018">
        <w:t>(b)</w:t>
      </w:r>
      <w:r w:rsidRPr="00F93018">
        <w:tab/>
      </w:r>
      <w:r w:rsidR="00732DFC" w:rsidRPr="00F93018">
        <w:t>sell or otherwise dispose of, or pledge, mortgage or deposit by way of</w:t>
      </w:r>
      <w:r w:rsidR="00BE0DF0" w:rsidRPr="00F93018">
        <w:t xml:space="preserve"> </w:t>
      </w:r>
      <w:r w:rsidR="00732DFC" w:rsidRPr="00F93018">
        <w:t>security any of those goods.</w:t>
      </w:r>
    </w:p>
    <w:p w:rsidR="00732DFC" w:rsidRPr="00F93018" w:rsidRDefault="00732DFC" w:rsidP="00300E14">
      <w:pPr>
        <w:pStyle w:val="Penalty"/>
      </w:pPr>
      <w:r w:rsidRPr="00F93018">
        <w:t>Penalty:</w:t>
      </w:r>
      <w:r w:rsidR="00257B59" w:rsidRPr="00F93018">
        <w:tab/>
      </w:r>
      <w:r w:rsidRPr="00F93018">
        <w:t>$1,000 or imprisonment for 6 months, or both.</w:t>
      </w:r>
    </w:p>
    <w:p w:rsidR="00732DFC" w:rsidRPr="00F93018" w:rsidRDefault="006A4C91" w:rsidP="006A4C91">
      <w:pPr>
        <w:pStyle w:val="subsection"/>
      </w:pPr>
      <w:r w:rsidRPr="00F93018">
        <w:tab/>
      </w:r>
      <w:r w:rsidR="00732DFC" w:rsidRPr="00F93018">
        <w:t>(5)</w:t>
      </w:r>
      <w:r w:rsidRPr="00F93018">
        <w:tab/>
      </w:r>
      <w:r w:rsidR="00732DFC" w:rsidRPr="00F93018">
        <w:t xml:space="preserve">An offence against </w:t>
      </w:r>
      <w:r w:rsidR="00F93018">
        <w:t>subsection (</w:t>
      </w:r>
      <w:r w:rsidR="00732DFC" w:rsidRPr="00F93018">
        <w:t>1) is an indictable offence and,</w:t>
      </w:r>
      <w:r w:rsidR="00BE0DF0" w:rsidRPr="00F93018">
        <w:t xml:space="preserve"> </w:t>
      </w:r>
      <w:r w:rsidR="00732DFC" w:rsidRPr="00F93018">
        <w:t xml:space="preserve">subject to </w:t>
      </w:r>
      <w:r w:rsidR="00F93018">
        <w:t>subsection (</w:t>
      </w:r>
      <w:r w:rsidR="00732DFC" w:rsidRPr="00F93018">
        <w:t>7), is punishable, on conviction, by a fine not exceeding</w:t>
      </w:r>
      <w:r w:rsidR="00BE0DF0" w:rsidRPr="00F93018">
        <w:t xml:space="preserve"> </w:t>
      </w:r>
      <w:r w:rsidR="00732DFC" w:rsidRPr="00F93018">
        <w:t>$2,000 or imprisonment for a period not exceeding 12 months, or both.</w:t>
      </w:r>
    </w:p>
    <w:p w:rsidR="00732DFC" w:rsidRPr="00F93018" w:rsidRDefault="006A4C91" w:rsidP="006A4C91">
      <w:pPr>
        <w:pStyle w:val="subsection"/>
      </w:pPr>
      <w:r w:rsidRPr="00F93018">
        <w:tab/>
      </w:r>
      <w:r w:rsidR="00732DFC" w:rsidRPr="00F93018">
        <w:t>(6)</w:t>
      </w:r>
      <w:r w:rsidRPr="00F93018">
        <w:tab/>
      </w:r>
      <w:r w:rsidR="00732DFC" w:rsidRPr="00F93018">
        <w:t xml:space="preserve">Notwithstanding that an offence against </w:t>
      </w:r>
      <w:r w:rsidR="00F93018">
        <w:t>subsection (</w:t>
      </w:r>
      <w:r w:rsidR="00732DFC" w:rsidRPr="00F93018">
        <w:t>1) is an</w:t>
      </w:r>
      <w:r w:rsidR="00BE0DF0" w:rsidRPr="00F93018">
        <w:t xml:space="preserve"> </w:t>
      </w:r>
      <w:r w:rsidR="00732DFC" w:rsidRPr="00F93018">
        <w:t>indictable offence, a court of summary jurisdiction may hear and determine proceedings</w:t>
      </w:r>
      <w:r w:rsidR="00BE0DF0" w:rsidRPr="00F93018">
        <w:t xml:space="preserve"> </w:t>
      </w:r>
      <w:r w:rsidR="00732DFC" w:rsidRPr="00F93018">
        <w:t>in</w:t>
      </w:r>
      <w:r w:rsidR="00BE0DF0" w:rsidRPr="00F93018">
        <w:t xml:space="preserve"> </w:t>
      </w:r>
      <w:r w:rsidR="00732DFC" w:rsidRPr="00F93018">
        <w:t>respect of such an offence if the court is satisfied that it is proper to do</w:t>
      </w:r>
      <w:r w:rsidR="00BE0DF0" w:rsidRPr="00F93018">
        <w:t xml:space="preserve"> </w:t>
      </w:r>
      <w:r w:rsidR="00732DFC" w:rsidRPr="00F93018">
        <w:t>so</w:t>
      </w:r>
      <w:r w:rsidR="00BE0DF0" w:rsidRPr="00F93018">
        <w:t xml:space="preserve"> </w:t>
      </w:r>
      <w:r w:rsidR="00732DFC" w:rsidRPr="00F93018">
        <w:t>and the defendant and the prosecutor consent.</w:t>
      </w:r>
    </w:p>
    <w:p w:rsidR="00732DFC" w:rsidRPr="00F93018" w:rsidRDefault="006A4C91" w:rsidP="006A4C91">
      <w:pPr>
        <w:pStyle w:val="subsection"/>
      </w:pPr>
      <w:r w:rsidRPr="00F93018">
        <w:tab/>
      </w:r>
      <w:r w:rsidR="00732DFC" w:rsidRPr="00F93018">
        <w:t>(7)</w:t>
      </w:r>
      <w:r w:rsidRPr="00F93018">
        <w:tab/>
      </w:r>
      <w:r w:rsidR="00732DFC" w:rsidRPr="00F93018">
        <w:t xml:space="preserve">Where, in accordance with </w:t>
      </w:r>
      <w:r w:rsidR="00F93018">
        <w:t>subsection (</w:t>
      </w:r>
      <w:r w:rsidR="00732DFC" w:rsidRPr="00F93018">
        <w:t>6), a court of summary</w:t>
      </w:r>
      <w:r w:rsidR="00BE0DF0" w:rsidRPr="00F93018">
        <w:t xml:space="preserve"> </w:t>
      </w:r>
      <w:r w:rsidR="00732DFC" w:rsidRPr="00F93018">
        <w:t xml:space="preserve">jurisdiction convicts a person of an offence against </w:t>
      </w:r>
      <w:r w:rsidR="00F93018">
        <w:t>subsection (</w:t>
      </w:r>
      <w:r w:rsidR="00732DFC" w:rsidRPr="00F93018">
        <w:t>1), the</w:t>
      </w:r>
      <w:r w:rsidR="00BE0DF0" w:rsidRPr="00F93018">
        <w:t xml:space="preserve"> </w:t>
      </w:r>
      <w:r w:rsidR="00732DFC" w:rsidRPr="00F93018">
        <w:t>penalty that the court may impose is a fine not exceeding $1,000 or</w:t>
      </w:r>
      <w:r w:rsidR="00BE0DF0" w:rsidRPr="00F93018">
        <w:t xml:space="preserve"> </w:t>
      </w:r>
      <w:r w:rsidR="00732DFC" w:rsidRPr="00F93018">
        <w:t>imprisonment for a period not exceeding 6 months, or both.</w:t>
      </w:r>
    </w:p>
    <w:p w:rsidR="00732DFC" w:rsidRPr="00F93018" w:rsidRDefault="00391FE7" w:rsidP="006A4C91">
      <w:pPr>
        <w:pStyle w:val="ActHead5"/>
      </w:pPr>
      <w:bookmarkStart w:id="100" w:name="_Toc443477143"/>
      <w:r w:rsidRPr="00F93018">
        <w:rPr>
          <w:rStyle w:val="CharSectno"/>
        </w:rPr>
        <w:t>58AA</w:t>
      </w:r>
      <w:r w:rsidRPr="00F93018">
        <w:t xml:space="preserve">  </w:t>
      </w:r>
      <w:r w:rsidR="00732DFC" w:rsidRPr="00F93018">
        <w:t>Multiple offences</w:t>
      </w:r>
      <w:bookmarkEnd w:id="100"/>
    </w:p>
    <w:p w:rsidR="00732DFC" w:rsidRPr="00F93018" w:rsidRDefault="006A4C91" w:rsidP="006A4C91">
      <w:pPr>
        <w:pStyle w:val="subsection"/>
      </w:pPr>
      <w:r w:rsidRPr="00F93018">
        <w:tab/>
      </w:r>
      <w:r w:rsidR="00732DFC" w:rsidRPr="00F93018">
        <w:t>(1)</w:t>
      </w:r>
      <w:r w:rsidRPr="00F93018">
        <w:tab/>
      </w:r>
      <w:r w:rsidR="00732DFC" w:rsidRPr="00F93018">
        <w:t>Charges against the same person for any number of offences</w:t>
      </w:r>
      <w:r w:rsidR="00BE0DF0" w:rsidRPr="00F93018">
        <w:t xml:space="preserve"> </w:t>
      </w:r>
      <w:r w:rsidR="00732DFC" w:rsidRPr="00F93018">
        <w:t>against section</w:t>
      </w:r>
      <w:r w:rsidR="00F93018">
        <w:t> </w:t>
      </w:r>
      <w:r w:rsidR="00732DFC" w:rsidRPr="00F93018">
        <w:t>58, may be joined in one complaint or information if those charges</w:t>
      </w:r>
      <w:r w:rsidR="00BE0DF0" w:rsidRPr="00F93018">
        <w:t xml:space="preserve"> are </w:t>
      </w:r>
      <w:r w:rsidR="00732DFC" w:rsidRPr="00F93018">
        <w:t>founded on the same facts, or form, or are part of, a series of offences of</w:t>
      </w:r>
      <w:r w:rsidR="00BE0DF0" w:rsidRPr="00F93018">
        <w:t xml:space="preserve"> </w:t>
      </w:r>
      <w:r w:rsidR="00732DFC" w:rsidRPr="00F93018">
        <w:t>the</w:t>
      </w:r>
      <w:r w:rsidR="00BE0DF0" w:rsidRPr="00F93018">
        <w:t xml:space="preserve"> </w:t>
      </w:r>
      <w:r w:rsidR="00732DFC" w:rsidRPr="00F93018">
        <w:t>same or a similar character.</w:t>
      </w:r>
    </w:p>
    <w:p w:rsidR="00732DFC" w:rsidRPr="00F93018" w:rsidRDefault="006A4C91" w:rsidP="006A4C91">
      <w:pPr>
        <w:pStyle w:val="subsection"/>
      </w:pPr>
      <w:r w:rsidRPr="00F93018">
        <w:tab/>
      </w:r>
      <w:r w:rsidR="00732DFC" w:rsidRPr="00F93018">
        <w:t>(2)</w:t>
      </w:r>
      <w:r w:rsidRPr="00F93018">
        <w:tab/>
      </w:r>
      <w:r w:rsidR="00732DFC" w:rsidRPr="00F93018">
        <w:t>Where 2 or more charges are included in the same complaint or</w:t>
      </w:r>
      <w:r w:rsidR="00BE0DF0" w:rsidRPr="00F93018">
        <w:t xml:space="preserve"> </w:t>
      </w:r>
      <w:r w:rsidR="00732DFC" w:rsidRPr="00F93018">
        <w:t>information, particulars of each offence charged shall be set out in a</w:t>
      </w:r>
      <w:r w:rsidR="00BE0DF0" w:rsidRPr="00F93018">
        <w:t xml:space="preserve"> </w:t>
      </w:r>
      <w:r w:rsidR="00732DFC" w:rsidRPr="00F93018">
        <w:t>separate</w:t>
      </w:r>
      <w:r w:rsidR="00BE0DF0" w:rsidRPr="00F93018">
        <w:t xml:space="preserve"> </w:t>
      </w:r>
      <w:r w:rsidR="00732DFC" w:rsidRPr="00F93018">
        <w:t>paragraph.</w:t>
      </w:r>
    </w:p>
    <w:p w:rsidR="00732DFC" w:rsidRPr="00F93018" w:rsidRDefault="006A4C91" w:rsidP="006A4C91">
      <w:pPr>
        <w:pStyle w:val="subsection"/>
      </w:pPr>
      <w:r w:rsidRPr="00F93018">
        <w:tab/>
      </w:r>
      <w:r w:rsidR="00732DFC" w:rsidRPr="00F93018">
        <w:t>(3)</w:t>
      </w:r>
      <w:r w:rsidRPr="00F93018">
        <w:tab/>
      </w:r>
      <w:r w:rsidR="00732DFC" w:rsidRPr="00F93018">
        <w:t>All charges so joined shall be tried together unless the court deems</w:t>
      </w:r>
      <w:r w:rsidR="00BE0DF0" w:rsidRPr="00F93018">
        <w:t xml:space="preserve"> </w:t>
      </w:r>
      <w:r w:rsidR="00732DFC" w:rsidRPr="00F93018">
        <w:t>it</w:t>
      </w:r>
      <w:r w:rsidR="00BE0DF0" w:rsidRPr="00F93018">
        <w:t xml:space="preserve"> </w:t>
      </w:r>
      <w:r w:rsidR="00732DFC" w:rsidRPr="00F93018">
        <w:t>just that any charge should be tried separately and makes an order to that</w:t>
      </w:r>
      <w:r w:rsidR="00BE0DF0" w:rsidRPr="00F93018">
        <w:t xml:space="preserve"> </w:t>
      </w:r>
      <w:r w:rsidR="00732DFC" w:rsidRPr="00F93018">
        <w:t>effect.</w:t>
      </w:r>
    </w:p>
    <w:p w:rsidR="00732DFC" w:rsidRPr="00F93018" w:rsidRDefault="006A4C91" w:rsidP="006A4C91">
      <w:pPr>
        <w:pStyle w:val="subsection"/>
      </w:pPr>
      <w:r w:rsidRPr="00F93018">
        <w:tab/>
      </w:r>
      <w:r w:rsidR="00732DFC" w:rsidRPr="00F93018">
        <w:t>(4)</w:t>
      </w:r>
      <w:r w:rsidRPr="00F93018">
        <w:tab/>
      </w:r>
      <w:r w:rsidR="00732DFC" w:rsidRPr="00F93018">
        <w:t>If a person is convicted of more than one offence against section</w:t>
      </w:r>
      <w:r w:rsidR="00F93018">
        <w:t> </w:t>
      </w:r>
      <w:r w:rsidR="00732DFC" w:rsidRPr="00F93018">
        <w:t>58,</w:t>
      </w:r>
      <w:r w:rsidR="00BE0DF0" w:rsidRPr="00F93018">
        <w:t xml:space="preserve"> </w:t>
      </w:r>
      <w:r w:rsidR="00732DFC" w:rsidRPr="00F93018">
        <w:t>the court may, if it thinks fit, impose one penalty in respect of all the</w:t>
      </w:r>
      <w:r w:rsidR="00BE0DF0" w:rsidRPr="00F93018">
        <w:t xml:space="preserve"> </w:t>
      </w:r>
      <w:r w:rsidR="00732DFC" w:rsidRPr="00F93018">
        <w:t>offences of which the person is convicted, but that penalty shall not exceed</w:t>
      </w:r>
      <w:r w:rsidR="00BE0DF0" w:rsidRPr="00F93018">
        <w:t xml:space="preserve"> </w:t>
      </w:r>
      <w:r w:rsidR="00732DFC" w:rsidRPr="00F93018">
        <w:t>the sum of the maximum penalties that could be imposed if penalties were imposed</w:t>
      </w:r>
      <w:r w:rsidR="00BE0DF0" w:rsidRPr="00F93018">
        <w:t xml:space="preserve"> </w:t>
      </w:r>
      <w:r w:rsidR="00732DFC" w:rsidRPr="00F93018">
        <w:t>for each offence separately.</w:t>
      </w:r>
    </w:p>
    <w:p w:rsidR="00732DFC" w:rsidRPr="00F93018" w:rsidRDefault="00391FE7" w:rsidP="006A4C91">
      <w:pPr>
        <w:pStyle w:val="ActHead5"/>
      </w:pPr>
      <w:bookmarkStart w:id="101" w:name="_Toc443477144"/>
      <w:r w:rsidRPr="00F93018">
        <w:rPr>
          <w:rStyle w:val="CharSectno"/>
        </w:rPr>
        <w:t>58AB</w:t>
      </w:r>
      <w:r w:rsidRPr="00F93018">
        <w:t xml:space="preserve">  </w:t>
      </w:r>
      <w:r w:rsidR="00732DFC" w:rsidRPr="00F93018">
        <w:t>Time for prosecuting offences</w:t>
      </w:r>
      <w:bookmarkEnd w:id="101"/>
    </w:p>
    <w:p w:rsidR="00732DFC" w:rsidRPr="00F93018" w:rsidRDefault="006A4C91" w:rsidP="006A4C91">
      <w:pPr>
        <w:pStyle w:val="subsection"/>
      </w:pPr>
      <w:r w:rsidRPr="00F93018">
        <w:tab/>
      </w:r>
      <w:r w:rsidR="00732DFC" w:rsidRPr="00F93018">
        <w:t>(1)</w:t>
      </w:r>
      <w:r w:rsidRPr="00F93018">
        <w:tab/>
      </w:r>
      <w:r w:rsidR="00732DFC" w:rsidRPr="00F93018">
        <w:t xml:space="preserve">Subject to </w:t>
      </w:r>
      <w:r w:rsidR="00F93018">
        <w:t>subsection (</w:t>
      </w:r>
      <w:r w:rsidR="00732DFC" w:rsidRPr="00F93018">
        <w:t>2), proceedings for an offence against</w:t>
      </w:r>
      <w:r w:rsidR="00BE0DF0" w:rsidRPr="00F93018">
        <w:t xml:space="preserve"> </w:t>
      </w:r>
      <w:r w:rsidR="00732DFC" w:rsidRPr="00F93018">
        <w:t>section</w:t>
      </w:r>
      <w:r w:rsidR="00F93018">
        <w:t> </w:t>
      </w:r>
      <w:r w:rsidR="00732DFC" w:rsidRPr="00F93018">
        <w:t>58 may be commenced at any time within 3 years after the commission</w:t>
      </w:r>
      <w:r w:rsidR="00BE0DF0" w:rsidRPr="00F93018">
        <w:t xml:space="preserve"> </w:t>
      </w:r>
      <w:r w:rsidR="00732DFC" w:rsidRPr="00F93018">
        <w:t>of</w:t>
      </w:r>
      <w:r w:rsidR="00BE0DF0" w:rsidRPr="00F93018">
        <w:t xml:space="preserve"> </w:t>
      </w:r>
      <w:r w:rsidR="00732DFC" w:rsidRPr="00F93018">
        <w:t>the offence.</w:t>
      </w:r>
    </w:p>
    <w:p w:rsidR="00732DFC" w:rsidRPr="00F93018" w:rsidRDefault="006A4C91" w:rsidP="006A4C91">
      <w:pPr>
        <w:pStyle w:val="subsection"/>
      </w:pPr>
      <w:r w:rsidRPr="00F93018">
        <w:tab/>
      </w:r>
      <w:r w:rsidR="00732DFC" w:rsidRPr="00F93018">
        <w:t>(2)</w:t>
      </w:r>
      <w:r w:rsidRPr="00F93018">
        <w:tab/>
      </w:r>
      <w:r w:rsidR="00732DFC" w:rsidRPr="00F93018">
        <w:t xml:space="preserve">Proceedings for an offence against </w:t>
      </w:r>
      <w:r w:rsidR="00F93018">
        <w:t>subsection (</w:t>
      </w:r>
      <w:r w:rsidR="00732DFC" w:rsidRPr="00F93018">
        <w:t>1) or (2) may be</w:t>
      </w:r>
      <w:r w:rsidR="00BE0DF0" w:rsidRPr="00F93018">
        <w:t xml:space="preserve"> </w:t>
      </w:r>
      <w:r w:rsidR="00732DFC" w:rsidRPr="00F93018">
        <w:t>commenced at any time within 5 years after the commission of the offence.</w:t>
      </w:r>
    </w:p>
    <w:p w:rsidR="00732DFC" w:rsidRPr="00F93018" w:rsidRDefault="006A4C91" w:rsidP="006A4C91">
      <w:pPr>
        <w:pStyle w:val="subsection"/>
      </w:pPr>
      <w:r w:rsidRPr="00F93018">
        <w:tab/>
      </w:r>
      <w:r w:rsidR="00732DFC" w:rsidRPr="00F93018">
        <w:t>(3)</w:t>
      </w:r>
      <w:r w:rsidRPr="00F93018">
        <w:tab/>
      </w:r>
      <w:r w:rsidR="00732DFC" w:rsidRPr="00F93018">
        <w:t>An offence against this Act shall not be prosecuted without the</w:t>
      </w:r>
      <w:r w:rsidR="00BE0DF0" w:rsidRPr="00F93018">
        <w:t xml:space="preserve"> </w:t>
      </w:r>
      <w:r w:rsidR="00732DFC" w:rsidRPr="00F93018">
        <w:t>written</w:t>
      </w:r>
      <w:r w:rsidR="00BE0DF0" w:rsidRPr="00F93018">
        <w:t xml:space="preserve"> </w:t>
      </w:r>
      <w:r w:rsidR="00732DFC" w:rsidRPr="00F93018">
        <w:t>consent of the Minister, the Secretary, the Director of Public Prosecutions or</w:t>
      </w:r>
      <w:r w:rsidR="00BE0DF0" w:rsidRPr="00F93018">
        <w:t xml:space="preserve"> </w:t>
      </w:r>
      <w:r w:rsidR="00732DFC" w:rsidRPr="00F93018">
        <w:t>a person authorised in writing by the Secretary or the Director of Public</w:t>
      </w:r>
      <w:r w:rsidR="00BE0DF0" w:rsidRPr="00F93018">
        <w:t xml:space="preserve"> </w:t>
      </w:r>
      <w:r w:rsidR="00732DFC" w:rsidRPr="00F93018">
        <w:t>Prosecutions to consent to prosecutions for offences against this Act.</w:t>
      </w:r>
    </w:p>
    <w:p w:rsidR="00732DFC" w:rsidRPr="00F93018" w:rsidRDefault="00391FE7" w:rsidP="005E25AB">
      <w:pPr>
        <w:pStyle w:val="ActHead5"/>
      </w:pPr>
      <w:bookmarkStart w:id="102" w:name="_Toc443477145"/>
      <w:r w:rsidRPr="00F93018">
        <w:rPr>
          <w:rStyle w:val="CharSectno"/>
        </w:rPr>
        <w:t>58AC</w:t>
      </w:r>
      <w:r w:rsidRPr="00F93018">
        <w:t xml:space="preserve">  </w:t>
      </w:r>
      <w:r w:rsidR="00732DFC" w:rsidRPr="00F93018">
        <w:t>Order for repayment of pension, &amp;c.</w:t>
      </w:r>
      <w:bookmarkEnd w:id="102"/>
    </w:p>
    <w:p w:rsidR="00732DFC" w:rsidRPr="00F93018" w:rsidRDefault="006A4C91" w:rsidP="005E25AB">
      <w:pPr>
        <w:pStyle w:val="subsection"/>
        <w:keepNext/>
        <w:keepLines/>
      </w:pPr>
      <w:r w:rsidRPr="00F93018">
        <w:tab/>
      </w:r>
      <w:r w:rsidR="00732DFC" w:rsidRPr="00F93018">
        <w:t>(1)</w:t>
      </w:r>
      <w:r w:rsidRPr="00F93018">
        <w:tab/>
      </w:r>
      <w:r w:rsidR="00732DFC" w:rsidRPr="00F93018">
        <w:t>Where</w:t>
      </w:r>
      <w:r w:rsidR="008B47E1" w:rsidRPr="00F93018">
        <w:t>:</w:t>
      </w:r>
    </w:p>
    <w:p w:rsidR="00732DFC" w:rsidRPr="00F93018" w:rsidRDefault="006A4C91" w:rsidP="005E25AB">
      <w:pPr>
        <w:pStyle w:val="paragraph"/>
        <w:keepNext/>
        <w:keepLines/>
      </w:pPr>
      <w:r w:rsidRPr="00F93018">
        <w:tab/>
      </w:r>
      <w:r w:rsidR="006E04E1" w:rsidRPr="00F93018">
        <w:t>(a)</w:t>
      </w:r>
      <w:r w:rsidRPr="00F93018">
        <w:tab/>
      </w:r>
      <w:r w:rsidR="00732DFC" w:rsidRPr="00F93018">
        <w:t xml:space="preserve">a person is convicted of an offence against </w:t>
      </w:r>
      <w:r w:rsidR="009C5488" w:rsidRPr="00F93018">
        <w:t>sub</w:t>
      </w:r>
      <w:r w:rsidR="00732DFC" w:rsidRPr="00F93018">
        <w:t>section</w:t>
      </w:r>
      <w:r w:rsidR="00F93018">
        <w:t> </w:t>
      </w:r>
      <w:r w:rsidR="00732DFC" w:rsidRPr="00F93018">
        <w:t>58(1) or (2);</w:t>
      </w:r>
      <w:r w:rsidRPr="00F93018">
        <w:t xml:space="preserve"> </w:t>
      </w:r>
      <w:r w:rsidR="00732DFC" w:rsidRPr="00F93018">
        <w:t xml:space="preserve">or </w:t>
      </w:r>
    </w:p>
    <w:p w:rsidR="00732DFC" w:rsidRPr="00F93018" w:rsidRDefault="006A4C91" w:rsidP="007E5F2C">
      <w:pPr>
        <w:pStyle w:val="paragraph"/>
      </w:pPr>
      <w:r w:rsidRPr="00F93018">
        <w:tab/>
      </w:r>
      <w:r w:rsidR="006E04E1" w:rsidRPr="00F93018">
        <w:t>(b)</w:t>
      </w:r>
      <w:r w:rsidRPr="00F93018">
        <w:tab/>
      </w:r>
      <w:r w:rsidR="00732DFC" w:rsidRPr="00F93018">
        <w:t xml:space="preserve">a person is charged before a court with an offence against </w:t>
      </w:r>
      <w:r w:rsidR="009C5488" w:rsidRPr="00F93018">
        <w:t>sub</w:t>
      </w:r>
      <w:r w:rsidR="00732DFC" w:rsidRPr="00F93018">
        <w:t>section</w:t>
      </w:r>
      <w:r w:rsidR="00F93018">
        <w:t> </w:t>
      </w:r>
      <w:r w:rsidR="00BE0DF0" w:rsidRPr="00F93018">
        <w:t>58</w:t>
      </w:r>
      <w:r w:rsidR="00732DFC" w:rsidRPr="00F93018">
        <w:t>(1) or (2) but the court, being satisfied that the charge has been proved,</w:t>
      </w:r>
      <w:r w:rsidR="00BE0DF0" w:rsidRPr="00F93018">
        <w:t xml:space="preserve"> </w:t>
      </w:r>
      <w:r w:rsidR="00732DFC" w:rsidRPr="00F93018">
        <w:t>dismisses the charge or discharges the person without proceeding to a</w:t>
      </w:r>
      <w:r w:rsidR="00BE0DF0" w:rsidRPr="00F93018">
        <w:t xml:space="preserve"> </w:t>
      </w:r>
      <w:r w:rsidR="00732DFC" w:rsidRPr="00F93018">
        <w:t>conviction,</w:t>
      </w:r>
      <w:r w:rsidR="00BE0DF0" w:rsidRPr="00F93018">
        <w:t xml:space="preserve"> </w:t>
      </w:r>
      <w:r w:rsidR="00732DFC" w:rsidRPr="00F93018">
        <w:t>the court may (in the case of a person convicted of the offence, in addition</w:t>
      </w:r>
      <w:r w:rsidR="00BE0DF0" w:rsidRPr="00F93018">
        <w:t xml:space="preserve"> </w:t>
      </w:r>
      <w:r w:rsidR="00732DFC" w:rsidRPr="00F93018">
        <w:t>to</w:t>
      </w:r>
      <w:r w:rsidR="00BE0DF0" w:rsidRPr="00F93018">
        <w:t xml:space="preserve"> </w:t>
      </w:r>
      <w:r w:rsidR="00732DFC" w:rsidRPr="00F93018">
        <w:t>imposing a penalty in respect of the offence) order the person to repay to</w:t>
      </w:r>
      <w:r w:rsidR="00BE0DF0" w:rsidRPr="00F93018">
        <w:t xml:space="preserve"> </w:t>
      </w:r>
      <w:r w:rsidR="00732DFC" w:rsidRPr="00F93018">
        <w:t>the</w:t>
      </w:r>
      <w:r w:rsidR="00BE0DF0" w:rsidRPr="00F93018">
        <w:t xml:space="preserve"> </w:t>
      </w:r>
      <w:r w:rsidR="00732DFC" w:rsidRPr="00F93018">
        <w:t>Commonwealth an amount equal to the amount paid by way of pension, allowance</w:t>
      </w:r>
      <w:r w:rsidR="00BE0DF0" w:rsidRPr="00F93018">
        <w:t xml:space="preserve"> </w:t>
      </w:r>
      <w:r w:rsidR="00732DFC" w:rsidRPr="00F93018">
        <w:t>or</w:t>
      </w:r>
      <w:r w:rsidR="00BE0DF0" w:rsidRPr="00F93018">
        <w:t xml:space="preserve"> </w:t>
      </w:r>
      <w:r w:rsidR="00732DFC" w:rsidRPr="00F93018">
        <w:t>other pecuniary benefit under this Act or the Regulations in consequence of</w:t>
      </w:r>
      <w:r w:rsidR="00BE0DF0" w:rsidRPr="00F93018">
        <w:t xml:space="preserve"> </w:t>
      </w:r>
      <w:r w:rsidR="00732DFC" w:rsidRPr="00F93018">
        <w:t>the</w:t>
      </w:r>
      <w:r w:rsidR="00BE0DF0" w:rsidRPr="00F93018">
        <w:t xml:space="preserve"> </w:t>
      </w:r>
      <w:r w:rsidR="00732DFC" w:rsidRPr="00F93018">
        <w:t>act, failure or omission in respect of which the person was charged with the</w:t>
      </w:r>
      <w:r w:rsidR="00BE0DF0" w:rsidRPr="00F93018">
        <w:t xml:space="preserve"> </w:t>
      </w:r>
      <w:r w:rsidR="00732DFC" w:rsidRPr="00F93018">
        <w:t>offence.</w:t>
      </w:r>
    </w:p>
    <w:p w:rsidR="00732DFC" w:rsidRPr="00F93018" w:rsidRDefault="006A4C91" w:rsidP="006A4C91">
      <w:pPr>
        <w:pStyle w:val="subsection"/>
      </w:pPr>
      <w:r w:rsidRPr="00F93018">
        <w:tab/>
      </w:r>
      <w:r w:rsidR="00732DFC" w:rsidRPr="00F93018">
        <w:t>(2)</w:t>
      </w:r>
      <w:r w:rsidRPr="00F93018">
        <w:tab/>
      </w:r>
      <w:r w:rsidR="00732DFC" w:rsidRPr="00F93018">
        <w:t xml:space="preserve">For the purposes of </w:t>
      </w:r>
      <w:r w:rsidR="00F93018">
        <w:t>subsection (</w:t>
      </w:r>
      <w:r w:rsidR="00732DFC" w:rsidRPr="00F93018">
        <w:t>1), a certificate, under the hand of</w:t>
      </w:r>
      <w:r w:rsidR="00BE0DF0" w:rsidRPr="00F93018">
        <w:t xml:space="preserve"> </w:t>
      </w:r>
      <w:r w:rsidR="00732DFC" w:rsidRPr="00F93018">
        <w:t>the Secretary, that an amount specified in the certificate is the amount that</w:t>
      </w:r>
      <w:r w:rsidR="00BE0DF0" w:rsidRPr="00F93018">
        <w:t xml:space="preserve"> </w:t>
      </w:r>
      <w:r w:rsidR="00732DFC" w:rsidRPr="00F93018">
        <w:t>has been paid to a person by way of pension, allowance or other pecuniary</w:t>
      </w:r>
      <w:r w:rsidR="00BE0DF0" w:rsidRPr="00F93018">
        <w:t xml:space="preserve"> </w:t>
      </w:r>
      <w:r w:rsidR="00732DFC" w:rsidRPr="00F93018">
        <w:t>benefit in consequence of any act, failure or omission specified in the</w:t>
      </w:r>
      <w:r w:rsidR="00BE0DF0" w:rsidRPr="00F93018">
        <w:t xml:space="preserve"> </w:t>
      </w:r>
      <w:r w:rsidR="00732DFC" w:rsidRPr="00F93018">
        <w:t>certificate is prima facie evidence of the matters specified in the</w:t>
      </w:r>
      <w:r w:rsidR="00BE0DF0" w:rsidRPr="00F93018">
        <w:t xml:space="preserve"> </w:t>
      </w:r>
      <w:r w:rsidR="00732DFC" w:rsidRPr="00F93018">
        <w:t>certificate.</w:t>
      </w:r>
    </w:p>
    <w:p w:rsidR="00732DFC" w:rsidRPr="00F93018" w:rsidRDefault="00732DFC" w:rsidP="000A0415">
      <w:pPr>
        <w:pStyle w:val="ItemHead"/>
      </w:pPr>
      <w:r w:rsidRPr="00F93018">
        <w:t>Paragraph 59(1)(e)</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Schedule</w:t>
      </w:r>
      <w:r w:rsidR="00F93018">
        <w:t> </w:t>
      </w:r>
      <w:r w:rsidR="00732DFC" w:rsidRPr="00F93018">
        <w:t xml:space="preserve">5 of the </w:t>
      </w:r>
      <w:r w:rsidR="00732DFC" w:rsidRPr="00F93018">
        <w:rPr>
          <w:i/>
        </w:rPr>
        <w:t>Repatriation Act 1920</w:t>
      </w:r>
      <w:r w:rsidR="0066504D" w:rsidRPr="00F93018">
        <w:t>”</w:t>
      </w:r>
      <w:r w:rsidR="00732DFC" w:rsidRPr="00F93018">
        <w:t xml:space="preserve">, substitute </w:t>
      </w:r>
      <w:r w:rsidR="0066504D" w:rsidRPr="00F93018">
        <w:t>“</w:t>
      </w:r>
      <w:r w:rsidR="00732DFC" w:rsidRPr="00F93018">
        <w:t>section</w:t>
      </w:r>
      <w:r w:rsidR="00F93018">
        <w:t> </w:t>
      </w:r>
      <w:r w:rsidR="00732DFC" w:rsidRPr="00F93018">
        <w:t>27</w:t>
      </w:r>
      <w:r w:rsidR="00BE0DF0" w:rsidRPr="00F93018">
        <w:t xml:space="preserve"> </w:t>
      </w:r>
      <w:r w:rsidR="00732DFC" w:rsidRPr="00F93018">
        <w:t>of</w:t>
      </w:r>
      <w:r w:rsidR="00BE0DF0" w:rsidRPr="00F93018">
        <w:t xml:space="preserve"> </w:t>
      </w:r>
      <w:r w:rsidR="00732DFC" w:rsidRPr="00F93018">
        <w:t xml:space="preserve">the </w:t>
      </w:r>
      <w:r w:rsidR="0066504D" w:rsidRPr="00F93018">
        <w:rPr>
          <w:i/>
        </w:rPr>
        <w:t>Veterans’ Entitlements Act 1986</w:t>
      </w:r>
      <w:r w:rsidR="0066504D" w:rsidRPr="00F93018">
        <w:t>”</w:t>
      </w:r>
      <w:r w:rsidR="00732DFC" w:rsidRPr="00F93018">
        <w:t>.</w:t>
      </w:r>
    </w:p>
    <w:p w:rsidR="00732DFC" w:rsidRPr="00F93018" w:rsidRDefault="00732DFC" w:rsidP="00BE0DF0">
      <w:pPr>
        <w:pStyle w:val="ItemHead"/>
      </w:pPr>
      <w:r w:rsidRPr="00F93018">
        <w:t>Schedule</w:t>
      </w:r>
      <w:r w:rsidR="00F93018">
        <w:t> </w:t>
      </w:r>
      <w:r w:rsidRPr="00F93018">
        <w:t>1</w:t>
      </w:r>
      <w:r w:rsidR="008B47E1" w:rsidRPr="00F93018">
        <w:t>:</w:t>
      </w:r>
    </w:p>
    <w:p w:rsidR="00732DFC" w:rsidRPr="00F93018" w:rsidRDefault="006E04E1" w:rsidP="00732DFC">
      <w:pPr>
        <w:pStyle w:val="Item"/>
      </w:pPr>
      <w:r w:rsidRPr="00F93018">
        <w:t>Omit</w:t>
      </w:r>
      <w:r w:rsidR="00732DFC" w:rsidRPr="00F93018">
        <w:t xml:space="preserve"> from the heading to column 1 </w:t>
      </w:r>
      <w:r w:rsidR="0066504D" w:rsidRPr="00F93018">
        <w:t>“</w:t>
      </w:r>
      <w:r w:rsidR="00732DFC" w:rsidRPr="00F93018">
        <w:t>to widow on death of Australian</w:t>
      </w:r>
      <w:r w:rsidR="00BE0DF0" w:rsidRPr="00F93018">
        <w:t xml:space="preserve"> </w:t>
      </w:r>
      <w:r w:rsidR="00732DFC" w:rsidRPr="00F93018">
        <w:t>mariner</w:t>
      </w:r>
      <w:r w:rsidR="0066504D" w:rsidRPr="00F93018">
        <w:t>”</w:t>
      </w:r>
      <w:r w:rsidR="00732DFC" w:rsidRPr="00F93018">
        <w:t xml:space="preserve">, substitute </w:t>
      </w:r>
      <w:r w:rsidR="0066504D" w:rsidRPr="00F93018">
        <w:t>“</w:t>
      </w:r>
      <w:r w:rsidR="00732DFC" w:rsidRPr="00F93018">
        <w:t>to a dependant of a deceased Australian mariner, being the widow</w:t>
      </w:r>
      <w:r w:rsidR="00BE0DF0" w:rsidRPr="00F93018">
        <w:t xml:space="preserve"> </w:t>
      </w:r>
      <w:r w:rsidR="00732DFC" w:rsidRPr="00F93018">
        <w:t>of the mariner</w:t>
      </w:r>
      <w:r w:rsidR="0066504D" w:rsidRPr="00F93018">
        <w:t>”</w:t>
      </w:r>
      <w:r w:rsidR="00732DFC" w:rsidRPr="00F93018">
        <w:t>.</w:t>
      </w:r>
    </w:p>
    <w:p w:rsidR="00732DFC" w:rsidRPr="00F93018" w:rsidRDefault="00732DFC" w:rsidP="00CF0C78">
      <w:pPr>
        <w:pStyle w:val="ItemHead"/>
      </w:pPr>
      <w:r w:rsidRPr="00F93018">
        <w:t>Schedule</w:t>
      </w:r>
      <w:r w:rsidR="00F93018">
        <w:t> </w:t>
      </w:r>
      <w:r w:rsidRPr="00F93018">
        <w:t>2</w:t>
      </w:r>
      <w:r w:rsidR="008B47E1" w:rsidRPr="00F93018">
        <w:t>:</w:t>
      </w:r>
    </w:p>
    <w:p w:rsidR="00732DFC" w:rsidRPr="00F93018" w:rsidRDefault="00732DFC" w:rsidP="00CF0C78">
      <w:pPr>
        <w:pStyle w:val="Item"/>
        <w:keepNext/>
        <w:spacing w:after="240"/>
      </w:pPr>
      <w:r w:rsidRPr="00F93018">
        <w:t>Repeal the Schedule, substitute the following Schedule:</w:t>
      </w:r>
    </w:p>
    <w:p w:rsidR="003368F0" w:rsidRPr="00F93018" w:rsidRDefault="00732DFC" w:rsidP="00CF0C78">
      <w:pPr>
        <w:pStyle w:val="Specialas"/>
        <w:pageBreakBefore w:val="0"/>
      </w:pPr>
      <w:r w:rsidRPr="00F93018">
        <w:t>S</w:t>
      </w:r>
      <w:r w:rsidR="003368F0" w:rsidRPr="00F93018">
        <w:t>chedule</w:t>
      </w:r>
      <w:r w:rsidR="00F93018">
        <w:t> </w:t>
      </w:r>
      <w:r w:rsidRPr="00F93018">
        <w:t>2</w:t>
      </w:r>
      <w:r w:rsidR="003368F0" w:rsidRPr="00F93018">
        <w:t>—Attendant allowance</w:t>
      </w:r>
    </w:p>
    <w:p w:rsidR="00732DFC" w:rsidRPr="00F93018" w:rsidRDefault="00732DFC" w:rsidP="00CF0C78">
      <w:pPr>
        <w:pStyle w:val="notemargin"/>
        <w:keepNext/>
        <w:keepLines/>
      </w:pPr>
      <w:r w:rsidRPr="00F93018">
        <w:rPr>
          <w:lang w:eastAsia="en-US"/>
        </w:rPr>
        <w:t>Section</w:t>
      </w:r>
      <w:r w:rsidR="00F93018">
        <w:rPr>
          <w:lang w:eastAsia="en-US"/>
        </w:rPr>
        <w:t> </w:t>
      </w:r>
      <w:r w:rsidRPr="00F93018">
        <w:rPr>
          <w:lang w:eastAsia="en-US"/>
        </w:rPr>
        <w:t>21</w:t>
      </w:r>
    </w:p>
    <w:p w:rsidR="006E74E3" w:rsidRPr="00F93018" w:rsidRDefault="006E74E3" w:rsidP="00CF0C78">
      <w:pPr>
        <w:keepNext/>
        <w:keepLines/>
        <w:spacing w:line="240" w:lineRule="auto"/>
        <w:contextualSpacing/>
        <w:rPr>
          <w:sz w:val="16"/>
          <w:szCs w:val="16"/>
        </w:rPr>
      </w:pPr>
    </w:p>
    <w:tbl>
      <w:tblPr>
        <w:tblStyle w:val="TableGrid"/>
        <w:tblW w:w="7513"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670"/>
        <w:gridCol w:w="1843"/>
      </w:tblGrid>
      <w:tr w:rsidR="0051544E" w:rsidRPr="00F93018" w:rsidTr="00230B51">
        <w:trPr>
          <w:tblHeader/>
        </w:trPr>
        <w:tc>
          <w:tcPr>
            <w:tcW w:w="5670" w:type="dxa"/>
            <w:tcBorders>
              <w:top w:val="single" w:sz="12" w:space="0" w:color="auto"/>
              <w:bottom w:val="single" w:sz="12" w:space="0" w:color="auto"/>
            </w:tcBorders>
          </w:tcPr>
          <w:p w:rsidR="00121D92" w:rsidRPr="00F93018" w:rsidRDefault="00121D92" w:rsidP="00CF0C78">
            <w:pPr>
              <w:pStyle w:val="TableHeading"/>
              <w:keepLines/>
            </w:pPr>
            <w:r w:rsidRPr="00F93018">
              <w:t>Column 1</w:t>
            </w:r>
          </w:p>
          <w:p w:rsidR="00121D92" w:rsidRPr="00F93018" w:rsidRDefault="002C652B" w:rsidP="00CF0C78">
            <w:pPr>
              <w:pStyle w:val="TableHeading"/>
              <w:keepLines/>
            </w:pPr>
            <w:r w:rsidRPr="00F93018">
              <w:br/>
            </w:r>
            <w:r w:rsidRPr="00F93018">
              <w:br/>
            </w:r>
            <w:r w:rsidR="00121D92" w:rsidRPr="00F93018">
              <w:t>Description of disability</w:t>
            </w:r>
          </w:p>
        </w:tc>
        <w:tc>
          <w:tcPr>
            <w:tcW w:w="1843" w:type="dxa"/>
            <w:tcBorders>
              <w:top w:val="single" w:sz="12" w:space="0" w:color="auto"/>
              <w:bottom w:val="single" w:sz="12" w:space="0" w:color="auto"/>
            </w:tcBorders>
            <w:vAlign w:val="center"/>
          </w:tcPr>
          <w:p w:rsidR="00121D92" w:rsidRPr="00F93018" w:rsidRDefault="00121D92" w:rsidP="00CF0C78">
            <w:pPr>
              <w:pStyle w:val="TableHeading"/>
              <w:keepLines/>
              <w:jc w:val="right"/>
            </w:pPr>
            <w:r w:rsidRPr="00F93018">
              <w:t>Column 2</w:t>
            </w:r>
          </w:p>
          <w:p w:rsidR="00121D92" w:rsidRPr="00F93018" w:rsidRDefault="00121D92" w:rsidP="00CF0C78">
            <w:pPr>
              <w:pStyle w:val="TableHeading"/>
              <w:keepLines/>
              <w:jc w:val="right"/>
            </w:pPr>
            <w:r w:rsidRPr="00F93018">
              <w:t>Rate per fortnight</w:t>
            </w:r>
            <w:r w:rsidR="002C652B" w:rsidRPr="00F93018">
              <w:br/>
            </w:r>
            <w:r w:rsidRPr="00F93018">
              <w:t>of Attendant</w:t>
            </w:r>
            <w:r w:rsidR="002C652B" w:rsidRPr="00F93018">
              <w:br/>
            </w:r>
            <w:r w:rsidRPr="00F93018">
              <w:t>allowance</w:t>
            </w:r>
          </w:p>
        </w:tc>
      </w:tr>
      <w:tr w:rsidR="006840DE" w:rsidRPr="00F93018" w:rsidTr="00230B51">
        <w:trPr>
          <w:tblHeader/>
        </w:trPr>
        <w:tc>
          <w:tcPr>
            <w:tcW w:w="5670" w:type="dxa"/>
            <w:tcBorders>
              <w:top w:val="single" w:sz="12" w:space="0" w:color="auto"/>
              <w:bottom w:val="nil"/>
            </w:tcBorders>
          </w:tcPr>
          <w:p w:rsidR="006840DE" w:rsidRPr="00F93018" w:rsidRDefault="006840DE" w:rsidP="00CF0C78">
            <w:pPr>
              <w:pStyle w:val="Tabletext"/>
              <w:keepNext/>
              <w:keepLines/>
              <w:spacing w:before="0"/>
            </w:pPr>
          </w:p>
        </w:tc>
        <w:tc>
          <w:tcPr>
            <w:tcW w:w="1843" w:type="dxa"/>
            <w:tcBorders>
              <w:top w:val="single" w:sz="12" w:space="0" w:color="auto"/>
              <w:bottom w:val="nil"/>
            </w:tcBorders>
            <w:vAlign w:val="center"/>
          </w:tcPr>
          <w:p w:rsidR="006840DE" w:rsidRPr="00F93018" w:rsidRDefault="006840DE" w:rsidP="00CF0C78">
            <w:pPr>
              <w:pStyle w:val="Tabletext"/>
              <w:keepNext/>
              <w:keepLines/>
              <w:spacing w:before="0"/>
              <w:jc w:val="right"/>
            </w:pPr>
            <w:r w:rsidRPr="00F93018">
              <w:t>$</w:t>
            </w:r>
          </w:p>
        </w:tc>
      </w:tr>
      <w:tr w:rsidR="0051544E" w:rsidRPr="00F93018" w:rsidTr="00230B51">
        <w:tc>
          <w:tcPr>
            <w:tcW w:w="5670" w:type="dxa"/>
            <w:tcBorders>
              <w:top w:val="nil"/>
              <w:bottom w:val="single" w:sz="4" w:space="0" w:color="auto"/>
            </w:tcBorders>
          </w:tcPr>
          <w:p w:rsidR="00121D92" w:rsidRPr="00F93018" w:rsidRDefault="00121D92" w:rsidP="0035272C">
            <w:pPr>
              <w:pStyle w:val="Tabletext"/>
            </w:pPr>
            <w:r w:rsidRPr="00F93018">
              <w:t>1.  Blinded in both eyes</w:t>
            </w:r>
          </w:p>
        </w:tc>
        <w:tc>
          <w:tcPr>
            <w:tcW w:w="1843" w:type="dxa"/>
            <w:tcBorders>
              <w:top w:val="nil"/>
              <w:bottom w:val="single" w:sz="4" w:space="0" w:color="auto"/>
            </w:tcBorders>
            <w:vAlign w:val="center"/>
          </w:tcPr>
          <w:p w:rsidR="00121D92" w:rsidRPr="00F93018" w:rsidRDefault="00121D92" w:rsidP="006A4C91">
            <w:pPr>
              <w:pStyle w:val="Tabletext"/>
              <w:jc w:val="right"/>
            </w:pPr>
            <w:r w:rsidRPr="00F93018">
              <w:t>53.80</w:t>
            </w:r>
          </w:p>
        </w:tc>
      </w:tr>
      <w:tr w:rsidR="00121D92" w:rsidRPr="00F93018" w:rsidTr="006840DE">
        <w:trPr>
          <w:trHeight w:val="467"/>
        </w:trPr>
        <w:tc>
          <w:tcPr>
            <w:tcW w:w="5670" w:type="dxa"/>
            <w:tcBorders>
              <w:top w:val="single" w:sz="4" w:space="0" w:color="auto"/>
              <w:bottom w:val="single" w:sz="4" w:space="0" w:color="auto"/>
            </w:tcBorders>
          </w:tcPr>
          <w:p w:rsidR="00121D92" w:rsidRPr="00F93018" w:rsidRDefault="00121D92" w:rsidP="006840DE">
            <w:pPr>
              <w:pStyle w:val="Tabletext"/>
              <w:ind w:left="317" w:hanging="284"/>
            </w:pPr>
            <w:r w:rsidRPr="00F93018">
              <w:t>2.  Blinded in both eyes together with total loss of speech or total</w:t>
            </w:r>
            <w:r w:rsidR="006840DE" w:rsidRPr="00F93018">
              <w:t xml:space="preserve"> </w:t>
            </w:r>
            <w:r w:rsidRPr="00F93018">
              <w:t>deafness</w:t>
            </w:r>
          </w:p>
        </w:tc>
        <w:tc>
          <w:tcPr>
            <w:tcW w:w="1843" w:type="dxa"/>
            <w:tcBorders>
              <w:top w:val="single" w:sz="4" w:space="0" w:color="auto"/>
              <w:bottom w:val="single" w:sz="4" w:space="0" w:color="auto"/>
            </w:tcBorders>
            <w:vAlign w:val="center"/>
          </w:tcPr>
          <w:p w:rsidR="00121D92" w:rsidRPr="00F93018" w:rsidRDefault="00121D92" w:rsidP="002C652B">
            <w:pPr>
              <w:pStyle w:val="Tabletext"/>
              <w:spacing w:before="240"/>
              <w:jc w:val="right"/>
            </w:pPr>
            <w:r w:rsidRPr="00F93018">
              <w:t>107.60</w:t>
            </w:r>
          </w:p>
        </w:tc>
      </w:tr>
      <w:tr w:rsidR="00121D92" w:rsidRPr="00F93018" w:rsidTr="006840DE">
        <w:tc>
          <w:tcPr>
            <w:tcW w:w="5670" w:type="dxa"/>
            <w:tcBorders>
              <w:top w:val="single" w:sz="4" w:space="0" w:color="auto"/>
              <w:bottom w:val="single" w:sz="4" w:space="0" w:color="auto"/>
            </w:tcBorders>
          </w:tcPr>
          <w:p w:rsidR="00121D92" w:rsidRPr="00F93018" w:rsidRDefault="00121D92" w:rsidP="006840DE">
            <w:pPr>
              <w:pStyle w:val="Tabletext"/>
            </w:pPr>
            <w:r w:rsidRPr="00F93018">
              <w:t xml:space="preserve">3.  Both arms amputated </w:t>
            </w:r>
          </w:p>
        </w:tc>
        <w:tc>
          <w:tcPr>
            <w:tcW w:w="1843" w:type="dxa"/>
            <w:tcBorders>
              <w:top w:val="single" w:sz="4" w:space="0" w:color="auto"/>
              <w:bottom w:val="single" w:sz="4" w:space="0" w:color="auto"/>
            </w:tcBorders>
            <w:vAlign w:val="center"/>
          </w:tcPr>
          <w:p w:rsidR="00121D92" w:rsidRPr="00F93018" w:rsidRDefault="00121D92" w:rsidP="006A4C91">
            <w:pPr>
              <w:pStyle w:val="Tabletext"/>
              <w:jc w:val="right"/>
            </w:pPr>
            <w:r w:rsidRPr="00F93018">
              <w:t>107.60</w:t>
            </w:r>
          </w:p>
        </w:tc>
      </w:tr>
      <w:tr w:rsidR="00121D92" w:rsidRPr="00F93018" w:rsidTr="006840DE">
        <w:tc>
          <w:tcPr>
            <w:tcW w:w="5670" w:type="dxa"/>
            <w:tcBorders>
              <w:top w:val="single" w:sz="4" w:space="0" w:color="auto"/>
              <w:bottom w:val="single" w:sz="4" w:space="0" w:color="auto"/>
            </w:tcBorders>
          </w:tcPr>
          <w:p w:rsidR="00121D92" w:rsidRPr="00F93018" w:rsidRDefault="00121D92" w:rsidP="006840DE">
            <w:pPr>
              <w:pStyle w:val="Tabletext"/>
            </w:pPr>
            <w:r w:rsidRPr="00F93018">
              <w:t>4.  Both legs amputated and one arm amputated</w:t>
            </w:r>
          </w:p>
        </w:tc>
        <w:tc>
          <w:tcPr>
            <w:tcW w:w="1843" w:type="dxa"/>
            <w:tcBorders>
              <w:top w:val="single" w:sz="4" w:space="0" w:color="auto"/>
              <w:bottom w:val="single" w:sz="4" w:space="0" w:color="auto"/>
            </w:tcBorders>
            <w:vAlign w:val="center"/>
          </w:tcPr>
          <w:p w:rsidR="00121D92" w:rsidRPr="00F93018" w:rsidRDefault="00121D92" w:rsidP="006A4C91">
            <w:pPr>
              <w:pStyle w:val="Tabletext"/>
              <w:jc w:val="right"/>
            </w:pPr>
            <w:r w:rsidRPr="00F93018">
              <w:t>53.80</w:t>
            </w:r>
          </w:p>
        </w:tc>
      </w:tr>
      <w:tr w:rsidR="00121D92" w:rsidRPr="00F93018" w:rsidTr="006840DE">
        <w:tc>
          <w:tcPr>
            <w:tcW w:w="5670" w:type="dxa"/>
            <w:tcBorders>
              <w:top w:val="single" w:sz="4" w:space="0" w:color="auto"/>
              <w:bottom w:val="single" w:sz="12" w:space="0" w:color="auto"/>
            </w:tcBorders>
          </w:tcPr>
          <w:p w:rsidR="00121D92" w:rsidRPr="00F93018" w:rsidRDefault="00121D92" w:rsidP="006840DE">
            <w:pPr>
              <w:pStyle w:val="Tabletext"/>
              <w:ind w:left="317" w:hanging="284"/>
            </w:pPr>
            <w:r w:rsidRPr="00F93018">
              <w:t>5.  Both legs amputated at the hip or one leg amputated at the hip and the other leg amputated in the upper third</w:t>
            </w:r>
          </w:p>
        </w:tc>
        <w:tc>
          <w:tcPr>
            <w:tcW w:w="1843" w:type="dxa"/>
            <w:tcBorders>
              <w:top w:val="single" w:sz="4" w:space="0" w:color="auto"/>
              <w:bottom w:val="single" w:sz="12" w:space="0" w:color="auto"/>
            </w:tcBorders>
            <w:vAlign w:val="center"/>
          </w:tcPr>
          <w:p w:rsidR="00121D92" w:rsidRPr="00F93018" w:rsidRDefault="00121D92" w:rsidP="002C652B">
            <w:pPr>
              <w:pStyle w:val="Tabletext"/>
              <w:spacing w:before="240"/>
              <w:jc w:val="right"/>
            </w:pPr>
            <w:r w:rsidRPr="00F93018">
              <w:t>53.80</w:t>
            </w:r>
          </w:p>
        </w:tc>
      </w:tr>
    </w:tbl>
    <w:p w:rsidR="00732DFC" w:rsidRPr="00F93018" w:rsidRDefault="00732DFC" w:rsidP="000A0415">
      <w:pPr>
        <w:pStyle w:val="ItemHead"/>
      </w:pPr>
      <w:r w:rsidRPr="00F93018">
        <w:t>Schedules</w:t>
      </w:r>
      <w:r w:rsidR="00F93018">
        <w:t> </w:t>
      </w:r>
      <w:r w:rsidRPr="00F93018">
        <w:t>3 and 4</w:t>
      </w:r>
      <w:r w:rsidR="008B47E1" w:rsidRPr="00F93018">
        <w:t>:</w:t>
      </w:r>
    </w:p>
    <w:p w:rsidR="00732DFC" w:rsidRPr="00F93018" w:rsidRDefault="00732DFC" w:rsidP="00732DFC">
      <w:pPr>
        <w:pStyle w:val="Item"/>
      </w:pPr>
      <w:r w:rsidRPr="00F93018">
        <w:t>Repeal the Schedules.</w:t>
      </w:r>
    </w:p>
    <w:p w:rsidR="00732DFC" w:rsidRPr="00F93018" w:rsidRDefault="00732DFC" w:rsidP="000A0415">
      <w:pPr>
        <w:pStyle w:val="ActHead9"/>
      </w:pPr>
      <w:bookmarkStart w:id="103" w:name="_Toc443477146"/>
      <w:r w:rsidRPr="00F93018">
        <w:t>Social Security Act 1947</w:t>
      </w:r>
      <w:bookmarkEnd w:id="103"/>
    </w:p>
    <w:p w:rsidR="00732DFC" w:rsidRPr="00F93018" w:rsidRDefault="009C5488" w:rsidP="000A0415">
      <w:pPr>
        <w:pStyle w:val="ItemHead"/>
      </w:pPr>
      <w:r w:rsidRPr="00F93018">
        <w:t>Sub</w:t>
      </w:r>
      <w:r w:rsidR="00732DFC" w:rsidRPr="00F93018">
        <w:t>section</w:t>
      </w:r>
      <w:r w:rsidR="00F93018">
        <w:t> </w:t>
      </w:r>
      <w:r w:rsidR="00732DFC" w:rsidRPr="00F93018">
        <w:t xml:space="preserve">6(1) (definition of </w:t>
      </w:r>
      <w:r w:rsidR="00732DFC" w:rsidRPr="00F93018">
        <w:rPr>
          <w:i/>
        </w:rPr>
        <w:t>income</w:t>
      </w:r>
      <w:r w:rsidR="00732DFC" w:rsidRPr="00F93018">
        <w:t>)</w:t>
      </w:r>
      <w:r w:rsidR="008B47E1" w:rsidRPr="00F93018">
        <w:t>:</w:t>
      </w:r>
    </w:p>
    <w:p w:rsidR="00732DFC" w:rsidRPr="00F93018" w:rsidRDefault="006A4C91" w:rsidP="006A4C91">
      <w:pPr>
        <w:pStyle w:val="paragraph"/>
      </w:pPr>
      <w:r w:rsidRPr="00F93018">
        <w:tab/>
      </w:r>
      <w:r w:rsidR="006E04E1" w:rsidRPr="00F93018">
        <w:t>(a)</w:t>
      </w:r>
      <w:r w:rsidRPr="00F93018">
        <w:tab/>
      </w:r>
      <w:r w:rsidR="00732DFC" w:rsidRPr="00F93018">
        <w:t xml:space="preserve">Omit </w:t>
      </w:r>
      <w:r w:rsidR="00F93018">
        <w:t>paragraph (</w:t>
      </w:r>
      <w:r w:rsidR="00732DFC" w:rsidRPr="00F93018">
        <w:t>q), substitute the following paragraph:</w:t>
      </w:r>
    </w:p>
    <w:p w:rsidR="00732DFC" w:rsidRPr="00F93018" w:rsidRDefault="006A4C91" w:rsidP="006A4C91">
      <w:pPr>
        <w:pStyle w:val="paragraph"/>
      </w:pPr>
      <w:r w:rsidRPr="00F93018">
        <w:tab/>
      </w:r>
      <w:r w:rsidRPr="00F93018">
        <w:tab/>
      </w:r>
      <w:r w:rsidR="0066504D" w:rsidRPr="00F93018">
        <w:t>“</w:t>
      </w:r>
      <w:r w:rsidR="00732DFC" w:rsidRPr="00F93018">
        <w:t>(q)</w:t>
      </w:r>
      <w:r w:rsidRPr="00F93018">
        <w:tab/>
      </w:r>
      <w:r w:rsidR="00732DFC" w:rsidRPr="00F93018">
        <w:t>a service pension, a wife</w:t>
      </w:r>
      <w:r w:rsidR="0066504D" w:rsidRPr="00F93018">
        <w:t>’</w:t>
      </w:r>
      <w:r w:rsidR="00732DFC" w:rsidRPr="00F93018">
        <w:t>s service pension or a carer</w:t>
      </w:r>
      <w:r w:rsidR="0066504D" w:rsidRPr="00F93018">
        <w:t>’</w:t>
      </w:r>
      <w:r w:rsidR="00732DFC" w:rsidRPr="00F93018">
        <w:t>s service</w:t>
      </w:r>
      <w:r w:rsidR="0051544E" w:rsidRPr="00F93018">
        <w:t xml:space="preserve"> </w:t>
      </w:r>
      <w:r w:rsidR="00732DFC" w:rsidRPr="00F93018">
        <w:t>pension under Part</w:t>
      </w:r>
      <w:r w:rsidR="00F93018">
        <w:t> </w:t>
      </w:r>
      <w:r w:rsidR="00732DFC" w:rsidRPr="00F93018">
        <w:t xml:space="preserve">III of the </w:t>
      </w:r>
      <w:r w:rsidR="0066504D" w:rsidRPr="00F93018">
        <w:rPr>
          <w:i/>
        </w:rPr>
        <w:t>Veterans’ Entitlements Act 1986</w:t>
      </w:r>
      <w:r w:rsidR="00732DFC" w:rsidRPr="00F93018">
        <w:t>;</w:t>
      </w:r>
      <w:r w:rsidR="0066504D" w:rsidRPr="00F93018">
        <w:t>”</w:t>
      </w:r>
      <w:r w:rsidR="00732DFC" w:rsidRPr="00F93018">
        <w:t>.</w:t>
      </w:r>
    </w:p>
    <w:p w:rsidR="00732DFC" w:rsidRPr="00F93018" w:rsidRDefault="006A4C91" w:rsidP="006A4C91">
      <w:pPr>
        <w:pStyle w:val="paragraph"/>
      </w:pPr>
      <w:r w:rsidRPr="00F93018">
        <w:tab/>
      </w:r>
      <w:r w:rsidR="006E04E1" w:rsidRPr="00F93018">
        <w:t>(b)</w:t>
      </w:r>
      <w:r w:rsidRPr="00F93018">
        <w:tab/>
      </w:r>
      <w:r w:rsidR="00732DFC" w:rsidRPr="00F93018">
        <w:t xml:space="preserve">Omit from </w:t>
      </w:r>
      <w:r w:rsidR="00F93018">
        <w:t>subparagraph (</w:t>
      </w:r>
      <w:r w:rsidR="00732DFC" w:rsidRPr="00F93018">
        <w:t xml:space="preserve">r)(ii) </w:t>
      </w:r>
      <w:r w:rsidR="0066504D" w:rsidRPr="00F93018">
        <w:t>“</w:t>
      </w:r>
      <w:r w:rsidR="00732DFC" w:rsidRPr="00F93018">
        <w:t>member of the Forces</w:t>
      </w:r>
      <w:r w:rsidR="0066504D" w:rsidRPr="00F93018">
        <w:t>”</w:t>
      </w:r>
      <w:r w:rsidR="00732DFC" w:rsidRPr="00F93018">
        <w:t xml:space="preserve"> (wherever</w:t>
      </w:r>
      <w:r w:rsidR="0051544E" w:rsidRPr="00F93018">
        <w:t xml:space="preserve"> </w:t>
      </w:r>
      <w:r w:rsidR="00732DFC" w:rsidRPr="00F93018">
        <w:t xml:space="preserve">occurring), substitute </w:t>
      </w:r>
      <w:r w:rsidR="0066504D" w:rsidRPr="00F93018">
        <w:t>“</w:t>
      </w:r>
      <w:r w:rsidR="00732DFC" w:rsidRPr="00F93018">
        <w:t>veteran</w:t>
      </w:r>
      <w:r w:rsidR="0066504D" w:rsidRPr="00F93018">
        <w:t>”</w:t>
      </w:r>
      <w:r w:rsidR="00732DFC" w:rsidRPr="00F93018">
        <w:t>.</w:t>
      </w:r>
    </w:p>
    <w:p w:rsidR="00732DFC" w:rsidRPr="00F93018" w:rsidRDefault="006A4C91" w:rsidP="006A4C91">
      <w:pPr>
        <w:pStyle w:val="paragraph"/>
      </w:pPr>
      <w:r w:rsidRPr="00F93018">
        <w:tab/>
      </w:r>
      <w:r w:rsidR="006E04E1" w:rsidRPr="00F93018">
        <w:t>(c)</w:t>
      </w:r>
      <w:r w:rsidRPr="00F93018">
        <w:tab/>
      </w:r>
      <w:r w:rsidR="00732DFC" w:rsidRPr="00F93018">
        <w:t xml:space="preserve">Omit from </w:t>
      </w:r>
      <w:r w:rsidR="00F93018">
        <w:t>paragraph (</w:t>
      </w:r>
      <w:r w:rsidR="00732DFC" w:rsidRPr="00F93018">
        <w:t xml:space="preserve">s) </w:t>
      </w:r>
      <w:r w:rsidR="0066504D" w:rsidRPr="00F93018">
        <w:t>“</w:t>
      </w:r>
      <w:r w:rsidR="00732DFC" w:rsidRPr="00F93018">
        <w:t>member of the Forces</w:t>
      </w:r>
      <w:r w:rsidR="0066504D" w:rsidRPr="00F93018">
        <w:t>”</w:t>
      </w:r>
      <w:r w:rsidR="00732DFC" w:rsidRPr="00F93018">
        <w:t>, substitute</w:t>
      </w:r>
      <w:r w:rsidR="0051544E" w:rsidRPr="00F93018">
        <w:t xml:space="preserve"> </w:t>
      </w:r>
      <w:r w:rsidR="0066504D" w:rsidRPr="00F93018">
        <w:t>“</w:t>
      </w:r>
      <w:r w:rsidR="00732DFC" w:rsidRPr="00F93018">
        <w:t>veteran</w:t>
      </w:r>
      <w:r w:rsidR="0066504D" w:rsidRPr="00F93018">
        <w:t>”</w:t>
      </w:r>
      <w:r w:rsidR="00732DFC" w:rsidRPr="00F93018">
        <w:t>.</w:t>
      </w:r>
    </w:p>
    <w:p w:rsidR="00732DFC" w:rsidRPr="00F93018" w:rsidRDefault="006A4C91" w:rsidP="006A4C91">
      <w:pPr>
        <w:pStyle w:val="paragraph"/>
      </w:pPr>
      <w:r w:rsidRPr="00F93018">
        <w:tab/>
      </w:r>
      <w:r w:rsidR="006E04E1" w:rsidRPr="00F93018">
        <w:t>(d)</w:t>
      </w:r>
      <w:r w:rsidRPr="00F93018">
        <w:tab/>
      </w:r>
      <w:r w:rsidR="00732DFC" w:rsidRPr="00F93018">
        <w:t xml:space="preserve">Omit from </w:t>
      </w:r>
      <w:r w:rsidR="00F93018">
        <w:t>paragraph (</w:t>
      </w:r>
      <w:r w:rsidR="00732DFC" w:rsidRPr="00F93018">
        <w:t xml:space="preserve">s) </w:t>
      </w:r>
      <w:r w:rsidR="0066504D" w:rsidRPr="00F93018">
        <w:t>“</w:t>
      </w:r>
      <w:r w:rsidR="00732DFC" w:rsidRPr="00F93018">
        <w:t>member</w:t>
      </w:r>
      <w:r w:rsidR="0066504D" w:rsidRPr="00F93018">
        <w:t>”</w:t>
      </w:r>
      <w:r w:rsidR="00732DFC" w:rsidRPr="00F93018">
        <w:t xml:space="preserve"> (second occurring), substitute</w:t>
      </w:r>
      <w:r w:rsidR="0051544E" w:rsidRPr="00F93018">
        <w:t xml:space="preserve"> </w:t>
      </w:r>
      <w:r w:rsidR="0066504D" w:rsidRPr="00F93018">
        <w:t>“</w:t>
      </w:r>
      <w:r w:rsidR="00732DFC" w:rsidRPr="00F93018">
        <w:t>veteran</w:t>
      </w:r>
      <w:r w:rsidR="0066504D" w:rsidRPr="00F93018">
        <w:t>”</w:t>
      </w:r>
      <w:r w:rsidR="00732DFC" w:rsidRPr="00F93018">
        <w:t>.</w:t>
      </w:r>
    </w:p>
    <w:p w:rsidR="00732DFC" w:rsidRPr="00F93018" w:rsidRDefault="009C5488" w:rsidP="000A0415">
      <w:pPr>
        <w:pStyle w:val="ItemHead"/>
      </w:pPr>
      <w:r w:rsidRPr="00F93018">
        <w:t>Sub</w:t>
      </w:r>
      <w:r w:rsidR="00732DFC" w:rsidRPr="00F93018">
        <w:t>section</w:t>
      </w:r>
      <w:r w:rsidR="00F93018">
        <w:t> </w:t>
      </w:r>
      <w:r w:rsidR="00732DFC" w:rsidRPr="00F93018">
        <w:t xml:space="preserve">6(1) (definition of </w:t>
      </w:r>
      <w:r w:rsidR="00732DFC" w:rsidRPr="00F93018">
        <w:rPr>
          <w:i/>
        </w:rPr>
        <w:t>member of the Forces</w:t>
      </w:r>
      <w:r w:rsidR="00732DFC" w:rsidRPr="00F93018">
        <w:t>)</w:t>
      </w:r>
      <w:r w:rsidR="008B47E1" w:rsidRPr="00F93018">
        <w:t>:</w:t>
      </w:r>
    </w:p>
    <w:p w:rsidR="00732DFC" w:rsidRPr="00F93018" w:rsidRDefault="006E04E1" w:rsidP="00732DFC">
      <w:pPr>
        <w:pStyle w:val="Item"/>
      </w:pPr>
      <w:r w:rsidRPr="00F93018">
        <w:t>Omit</w:t>
      </w:r>
      <w:r w:rsidR="00732DFC" w:rsidRPr="00F93018">
        <w:t xml:space="preserve"> the definition.</w:t>
      </w:r>
    </w:p>
    <w:p w:rsidR="00732DFC" w:rsidRPr="00F93018" w:rsidRDefault="009C5488" w:rsidP="0051544E">
      <w:pPr>
        <w:pStyle w:val="ItemHead"/>
      </w:pPr>
      <w:r w:rsidRPr="00F93018">
        <w:t>Sub</w:t>
      </w:r>
      <w:r w:rsidR="00732DFC" w:rsidRPr="00F93018">
        <w:t>section</w:t>
      </w:r>
      <w:r w:rsidR="00F93018">
        <w:t> </w:t>
      </w:r>
      <w:r w:rsidR="00732DFC" w:rsidRPr="00F93018">
        <w:t xml:space="preserve">6(1) (definition of </w:t>
      </w:r>
      <w:r w:rsidR="00732DFC" w:rsidRPr="00F93018">
        <w:rPr>
          <w:i/>
        </w:rPr>
        <w:t>prescribed pension</w:t>
      </w:r>
      <w:r w:rsidR="00732DFC" w:rsidRPr="00F93018">
        <w:t>)</w:t>
      </w:r>
      <w:r w:rsidR="008B47E1" w:rsidRPr="00F93018">
        <w:t>:</w:t>
      </w:r>
    </w:p>
    <w:p w:rsidR="00732DFC" w:rsidRPr="00F93018" w:rsidRDefault="006E04E1" w:rsidP="00732DFC">
      <w:pPr>
        <w:pStyle w:val="Item"/>
      </w:pPr>
      <w:r w:rsidRPr="00F93018">
        <w:t>Omit</w:t>
      </w:r>
      <w:r w:rsidR="00732DFC" w:rsidRPr="00F93018">
        <w:t xml:space="preserve"> </w:t>
      </w:r>
      <w:r w:rsidR="00F93018">
        <w:t>paragraph (</w:t>
      </w:r>
      <w:r w:rsidR="00732DFC" w:rsidRPr="00F93018">
        <w:t>e), substitute the following paragraph:</w:t>
      </w:r>
    </w:p>
    <w:p w:rsidR="00732DFC" w:rsidRPr="00F93018" w:rsidRDefault="006A4C91" w:rsidP="006A4C91">
      <w:pPr>
        <w:pStyle w:val="paragraph"/>
      </w:pPr>
      <w:r w:rsidRPr="00F93018">
        <w:tab/>
      </w:r>
      <w:r w:rsidR="00732DFC" w:rsidRPr="00F93018">
        <w:t>(e)</w:t>
      </w:r>
      <w:r w:rsidRPr="00F93018">
        <w:tab/>
      </w:r>
      <w:r w:rsidR="00732DFC" w:rsidRPr="00F93018">
        <w:t>a service pension, a wife</w:t>
      </w:r>
      <w:r w:rsidR="0066504D" w:rsidRPr="00F93018">
        <w:t>’</w:t>
      </w:r>
      <w:r w:rsidR="00732DFC" w:rsidRPr="00F93018">
        <w:t>s service pension or a carer</w:t>
      </w:r>
      <w:r w:rsidR="0066504D" w:rsidRPr="00F93018">
        <w:t>’</w:t>
      </w:r>
      <w:r w:rsidR="00732DFC" w:rsidRPr="00F93018">
        <w:t>s service</w:t>
      </w:r>
      <w:r w:rsidR="0051544E" w:rsidRPr="00F93018">
        <w:t xml:space="preserve"> </w:t>
      </w:r>
      <w:r w:rsidR="00732DFC" w:rsidRPr="00F93018">
        <w:t>pension under Part</w:t>
      </w:r>
      <w:r w:rsidR="00F93018">
        <w:t> </w:t>
      </w:r>
      <w:r w:rsidR="00732DFC" w:rsidRPr="00F93018">
        <w:t xml:space="preserve">III of the </w:t>
      </w:r>
      <w:r w:rsidR="0066504D" w:rsidRPr="00F93018">
        <w:rPr>
          <w:i/>
        </w:rPr>
        <w:t>Veterans’ Entitlements Act 1986</w:t>
      </w:r>
      <w:r w:rsidR="00732DFC" w:rsidRPr="00F93018">
        <w:t>; or</w:t>
      </w:r>
    </w:p>
    <w:p w:rsidR="00732DFC" w:rsidRPr="00F93018" w:rsidRDefault="00732DFC" w:rsidP="0051544E">
      <w:pPr>
        <w:pStyle w:val="ItemHead"/>
      </w:pPr>
      <w:r w:rsidRPr="00F93018">
        <w:t xml:space="preserve">After the definition of </w:t>
      </w:r>
      <w:r w:rsidRPr="00F93018">
        <w:rPr>
          <w:i/>
        </w:rPr>
        <w:t>unmarried person</w:t>
      </w:r>
      <w:r w:rsidRPr="00F93018">
        <w:t xml:space="preserve"> in </w:t>
      </w:r>
      <w:r w:rsidR="009C5488" w:rsidRPr="00F93018">
        <w:t>sub</w:t>
      </w:r>
      <w:r w:rsidRPr="00F93018">
        <w:t>section</w:t>
      </w:r>
      <w:r w:rsidR="00F93018">
        <w:t> </w:t>
      </w:r>
      <w:r w:rsidRPr="00F93018">
        <w:t>6(1)</w:t>
      </w:r>
      <w:r w:rsidR="008B47E1" w:rsidRPr="00F93018">
        <w:t>:</w:t>
      </w:r>
    </w:p>
    <w:p w:rsidR="00732DFC" w:rsidRPr="00F93018" w:rsidRDefault="00732DFC" w:rsidP="00732DFC">
      <w:pPr>
        <w:pStyle w:val="Item"/>
      </w:pPr>
      <w:r w:rsidRPr="00F93018">
        <w:t>Insert the following definition:</w:t>
      </w:r>
    </w:p>
    <w:p w:rsidR="00732DFC" w:rsidRPr="00F93018" w:rsidRDefault="00732DFC" w:rsidP="006A4C91">
      <w:pPr>
        <w:pStyle w:val="Definition"/>
      </w:pPr>
      <w:r w:rsidRPr="00F93018">
        <w:rPr>
          <w:b/>
          <w:i/>
        </w:rPr>
        <w:t xml:space="preserve">veteran </w:t>
      </w:r>
      <w:r w:rsidRPr="00F93018">
        <w:t>means a person who is a veteran for the purposes of any of the</w:t>
      </w:r>
      <w:r w:rsidR="0051544E" w:rsidRPr="00F93018">
        <w:t xml:space="preserve"> </w:t>
      </w:r>
      <w:r w:rsidRPr="00F93018">
        <w:t xml:space="preserve">provisions of the </w:t>
      </w:r>
      <w:r w:rsidR="0066504D" w:rsidRPr="00F93018">
        <w:rPr>
          <w:i/>
        </w:rPr>
        <w:t>Veterans’ Entitlements Act 1986</w:t>
      </w:r>
      <w:r w:rsidR="00257B59" w:rsidRPr="00F93018">
        <w:t>.</w:t>
      </w:r>
    </w:p>
    <w:p w:rsidR="00732DFC" w:rsidRPr="00F93018" w:rsidRDefault="009C5488" w:rsidP="0051544E">
      <w:pPr>
        <w:pStyle w:val="ItemHead"/>
      </w:pPr>
      <w:r w:rsidRPr="00F93018">
        <w:t>Sub</w:t>
      </w:r>
      <w:r w:rsidR="00FD1E2E" w:rsidRPr="00F93018">
        <w:t>paragraph 6AC(10)(b)</w:t>
      </w:r>
      <w:r w:rsidR="00732DFC" w:rsidRPr="00F93018">
        <w:t>(i)</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a service pension under the</w:t>
      </w:r>
      <w:r w:rsidR="00732DFC" w:rsidRPr="00F93018">
        <w:rPr>
          <w:i/>
        </w:rPr>
        <w:t xml:space="preserve"> Repatriation Act 1920</w:t>
      </w:r>
      <w:r w:rsidR="0066504D" w:rsidRPr="00F93018">
        <w:t>”</w:t>
      </w:r>
      <w:r w:rsidR="00732DFC" w:rsidRPr="00F93018">
        <w:t xml:space="preserve">, substitute </w:t>
      </w:r>
      <w:r w:rsidR="0066504D" w:rsidRPr="00F93018">
        <w:t>“</w:t>
      </w:r>
      <w:r w:rsidR="00732DFC" w:rsidRPr="00F93018">
        <w:t>a</w:t>
      </w:r>
      <w:r w:rsidR="0051544E" w:rsidRPr="00F93018">
        <w:t xml:space="preserve"> </w:t>
      </w:r>
      <w:r w:rsidR="00732DFC" w:rsidRPr="00F93018">
        <w:t>service pension, a wife</w:t>
      </w:r>
      <w:r w:rsidR="0066504D" w:rsidRPr="00F93018">
        <w:t>’</w:t>
      </w:r>
      <w:r w:rsidR="00732DFC" w:rsidRPr="00F93018">
        <w:t>s service pension or a carer</w:t>
      </w:r>
      <w:r w:rsidR="0066504D" w:rsidRPr="00F93018">
        <w:t>’</w:t>
      </w:r>
      <w:r w:rsidR="00732DFC" w:rsidRPr="00F93018">
        <w:t>s service pension under</w:t>
      </w:r>
      <w:r w:rsidR="0051544E" w:rsidRPr="00F93018">
        <w:t xml:space="preserve"> </w:t>
      </w:r>
      <w:r w:rsidR="00732DFC" w:rsidRPr="00F93018">
        <w:t>Part</w:t>
      </w:r>
      <w:r w:rsidR="00F93018">
        <w:t> </w:t>
      </w:r>
      <w:r w:rsidR="00732DFC" w:rsidRPr="00F93018">
        <w:t xml:space="preserve">III of the </w:t>
      </w:r>
      <w:r w:rsidR="0066504D" w:rsidRPr="00F93018">
        <w:rPr>
          <w:i/>
        </w:rPr>
        <w:t>Veterans’ Entitlements Act 1986</w:t>
      </w:r>
      <w:r w:rsidR="0066504D" w:rsidRPr="00F93018">
        <w:t>”</w:t>
      </w:r>
      <w:r w:rsidR="00732DFC" w:rsidRPr="00F93018">
        <w:t>.</w:t>
      </w:r>
    </w:p>
    <w:p w:rsidR="00732DFC" w:rsidRPr="00F93018" w:rsidRDefault="009C5488" w:rsidP="000A0415">
      <w:pPr>
        <w:pStyle w:val="ItemHead"/>
      </w:pPr>
      <w:r w:rsidRPr="00F93018">
        <w:t>Sub</w:t>
      </w:r>
      <w:r w:rsidR="00732DFC" w:rsidRPr="00F93018">
        <w:t>paragraph 6AC(10</w:t>
      </w:r>
      <w:r w:rsidR="00FD1E2E" w:rsidRPr="00F93018">
        <w:t>)</w:t>
      </w:r>
      <w:r w:rsidR="00732DFC" w:rsidRPr="00F93018">
        <w:t>(b(iii)</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section</w:t>
      </w:r>
      <w:r w:rsidR="00F93018">
        <w:t> </w:t>
      </w:r>
      <w:r w:rsidR="00732DFC" w:rsidRPr="00F93018">
        <w:t xml:space="preserve">123AB of the </w:t>
      </w:r>
      <w:r w:rsidR="00732DFC" w:rsidRPr="00F93018">
        <w:rPr>
          <w:i/>
        </w:rPr>
        <w:t>Repatriation Act 1920</w:t>
      </w:r>
      <w:r w:rsidR="0066504D" w:rsidRPr="00F93018">
        <w:t>”</w:t>
      </w:r>
      <w:r w:rsidR="00732DFC" w:rsidRPr="00F93018">
        <w:t xml:space="preserve">, substitute </w:t>
      </w:r>
      <w:r w:rsidR="0066504D" w:rsidRPr="00F93018">
        <w:t>“</w:t>
      </w:r>
      <w:r w:rsidR="00732DFC" w:rsidRPr="00F93018">
        <w:t>section</w:t>
      </w:r>
      <w:r w:rsidR="00F93018">
        <w:t> </w:t>
      </w:r>
      <w:r w:rsidR="00732DFC" w:rsidRPr="00F93018">
        <w:t>82</w:t>
      </w:r>
      <w:r w:rsidR="0051544E" w:rsidRPr="00F93018">
        <w:t xml:space="preserve"> </w:t>
      </w:r>
      <w:r w:rsidR="00732DFC" w:rsidRPr="00F93018">
        <w:t xml:space="preserve">of the </w:t>
      </w:r>
      <w:r w:rsidR="0066504D" w:rsidRPr="00F93018">
        <w:rPr>
          <w:i/>
        </w:rPr>
        <w:t>Veterans’ Entitlements Act 1986</w:t>
      </w:r>
      <w:r w:rsidR="0066504D" w:rsidRPr="00F93018">
        <w:t>”</w:t>
      </w:r>
      <w:r w:rsidR="00732DFC" w:rsidRPr="00F93018">
        <w:t>.</w:t>
      </w:r>
    </w:p>
    <w:p w:rsidR="00732DFC" w:rsidRPr="00F93018" w:rsidRDefault="009C5488" w:rsidP="000A0415">
      <w:pPr>
        <w:pStyle w:val="ItemHead"/>
      </w:pPr>
      <w:r w:rsidRPr="00F93018">
        <w:t>Sub</w:t>
      </w:r>
      <w:r w:rsidR="00732DFC" w:rsidRPr="00F93018">
        <w:t>paragraph 6AC(11)(b)(i)</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xml:space="preserve">a service pension under the </w:t>
      </w:r>
      <w:r w:rsidR="00732DFC" w:rsidRPr="00F93018">
        <w:rPr>
          <w:i/>
        </w:rPr>
        <w:t>Repatriation Act 1920</w:t>
      </w:r>
      <w:r w:rsidR="0066504D" w:rsidRPr="00F93018">
        <w:t>”</w:t>
      </w:r>
      <w:r w:rsidR="00732DFC" w:rsidRPr="00F93018">
        <w:t xml:space="preserve">, substitute </w:t>
      </w:r>
      <w:r w:rsidR="0066504D" w:rsidRPr="00F93018">
        <w:t>“</w:t>
      </w:r>
      <w:r w:rsidR="00732DFC" w:rsidRPr="00F93018">
        <w:t>a</w:t>
      </w:r>
      <w:r w:rsidR="0051544E" w:rsidRPr="00F93018">
        <w:t xml:space="preserve"> </w:t>
      </w:r>
      <w:r w:rsidR="00732DFC" w:rsidRPr="00F93018">
        <w:t>service pension, a wife</w:t>
      </w:r>
      <w:r w:rsidR="0066504D" w:rsidRPr="00F93018">
        <w:t>’</w:t>
      </w:r>
      <w:r w:rsidR="00732DFC" w:rsidRPr="00F93018">
        <w:t>s service pension or a carer</w:t>
      </w:r>
      <w:r w:rsidR="0066504D" w:rsidRPr="00F93018">
        <w:t>’</w:t>
      </w:r>
      <w:r w:rsidR="00732DFC" w:rsidRPr="00F93018">
        <w:t>s service pension under</w:t>
      </w:r>
      <w:r w:rsidR="0051544E" w:rsidRPr="00F93018">
        <w:t xml:space="preserve"> </w:t>
      </w:r>
      <w:r w:rsidR="00732DFC" w:rsidRPr="00F93018">
        <w:t>Part</w:t>
      </w:r>
      <w:r w:rsidR="00F93018">
        <w:t> </w:t>
      </w:r>
      <w:r w:rsidR="00732DFC" w:rsidRPr="00F93018">
        <w:t xml:space="preserve">III of the </w:t>
      </w:r>
      <w:r w:rsidR="0066504D" w:rsidRPr="00F93018">
        <w:rPr>
          <w:i/>
        </w:rPr>
        <w:t>Veterans’ Entitlements Act 1986</w:t>
      </w:r>
      <w:r w:rsidR="0066504D" w:rsidRPr="00F93018">
        <w:t>”</w:t>
      </w:r>
      <w:r w:rsidR="00732DFC" w:rsidRPr="00F93018">
        <w:t>.</w:t>
      </w:r>
    </w:p>
    <w:p w:rsidR="00732DFC" w:rsidRPr="00F93018" w:rsidRDefault="009C5488" w:rsidP="000A0415">
      <w:pPr>
        <w:pStyle w:val="ItemHead"/>
      </w:pPr>
      <w:r w:rsidRPr="00F93018">
        <w:t>Sub</w:t>
      </w:r>
      <w:r w:rsidR="00732DFC" w:rsidRPr="00F93018">
        <w:t>paragraph 6AC(11)(b)(iii)</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section</w:t>
      </w:r>
      <w:r w:rsidR="00F93018">
        <w:t> </w:t>
      </w:r>
      <w:r w:rsidR="00732DFC" w:rsidRPr="00F93018">
        <w:t xml:space="preserve">123AB of the </w:t>
      </w:r>
      <w:r w:rsidR="00732DFC" w:rsidRPr="00F93018">
        <w:rPr>
          <w:i/>
        </w:rPr>
        <w:t>Repatriation Act 1920</w:t>
      </w:r>
      <w:r w:rsidR="0066504D" w:rsidRPr="00F93018">
        <w:t>”</w:t>
      </w:r>
      <w:r w:rsidR="00732DFC" w:rsidRPr="00F93018">
        <w:t xml:space="preserve">, substitute </w:t>
      </w:r>
      <w:r w:rsidR="0066504D" w:rsidRPr="00F93018">
        <w:t>“</w:t>
      </w:r>
      <w:r w:rsidR="00732DFC" w:rsidRPr="00F93018">
        <w:t>section</w:t>
      </w:r>
      <w:r w:rsidR="00F93018">
        <w:t> </w:t>
      </w:r>
      <w:r w:rsidR="00732DFC" w:rsidRPr="00F93018">
        <w:t>82</w:t>
      </w:r>
      <w:r w:rsidR="0051544E" w:rsidRPr="00F93018">
        <w:t xml:space="preserve"> </w:t>
      </w:r>
      <w:r w:rsidR="00732DFC" w:rsidRPr="00F93018">
        <w:t xml:space="preserve">of the </w:t>
      </w:r>
      <w:r w:rsidR="0066504D" w:rsidRPr="00F93018">
        <w:rPr>
          <w:i/>
        </w:rPr>
        <w:t>Veterans’ Entitlements Act 1986</w:t>
      </w:r>
      <w:r w:rsidR="0066504D" w:rsidRPr="00F93018">
        <w:t>”</w:t>
      </w:r>
      <w:r w:rsidR="00732DFC" w:rsidRPr="00F93018">
        <w:t>.</w:t>
      </w:r>
    </w:p>
    <w:p w:rsidR="00732DFC" w:rsidRPr="00F93018" w:rsidRDefault="009C5488" w:rsidP="000A0415">
      <w:pPr>
        <w:pStyle w:val="ItemHead"/>
      </w:pPr>
      <w:r w:rsidRPr="00F93018">
        <w:t>Sub</w:t>
      </w:r>
      <w:r w:rsidR="00732DFC" w:rsidRPr="00F93018">
        <w:t>section</w:t>
      </w:r>
      <w:r w:rsidR="00F93018">
        <w:t> </w:t>
      </w:r>
      <w:r w:rsidR="00732DFC" w:rsidRPr="00F93018">
        <w:t>6AC(13)</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xml:space="preserve">a service pension under the </w:t>
      </w:r>
      <w:r w:rsidR="00732DFC" w:rsidRPr="00F93018">
        <w:rPr>
          <w:i/>
        </w:rPr>
        <w:t>Repatriation Act 1920</w:t>
      </w:r>
      <w:r w:rsidR="0066504D" w:rsidRPr="00F93018">
        <w:t>”</w:t>
      </w:r>
      <w:r w:rsidR="00732DFC" w:rsidRPr="00F93018">
        <w:t xml:space="preserve">, substitute </w:t>
      </w:r>
      <w:r w:rsidR="0066504D" w:rsidRPr="00F93018">
        <w:t>“</w:t>
      </w:r>
      <w:r w:rsidR="00732DFC" w:rsidRPr="00F93018">
        <w:t>a</w:t>
      </w:r>
      <w:r w:rsidR="0051544E" w:rsidRPr="00F93018">
        <w:t xml:space="preserve"> </w:t>
      </w:r>
      <w:r w:rsidR="00732DFC" w:rsidRPr="00F93018">
        <w:t>service pension, a wife</w:t>
      </w:r>
      <w:r w:rsidR="0066504D" w:rsidRPr="00F93018">
        <w:t>’</w:t>
      </w:r>
      <w:r w:rsidR="00732DFC" w:rsidRPr="00F93018">
        <w:t>s service pension or a carer</w:t>
      </w:r>
      <w:r w:rsidR="0066504D" w:rsidRPr="00F93018">
        <w:t>’</w:t>
      </w:r>
      <w:r w:rsidR="00732DFC" w:rsidRPr="00F93018">
        <w:t>s service pension under</w:t>
      </w:r>
      <w:r w:rsidR="0051544E" w:rsidRPr="00F93018">
        <w:t xml:space="preserve"> </w:t>
      </w:r>
      <w:r w:rsidR="00732DFC" w:rsidRPr="00F93018">
        <w:t>Part</w:t>
      </w:r>
      <w:r w:rsidR="00F93018">
        <w:t> </w:t>
      </w:r>
      <w:r w:rsidR="00732DFC" w:rsidRPr="00F93018">
        <w:t xml:space="preserve">III of the </w:t>
      </w:r>
      <w:r w:rsidR="0066504D" w:rsidRPr="00F93018">
        <w:rPr>
          <w:i/>
        </w:rPr>
        <w:t>Veterans’ Entitlements Act 1986</w:t>
      </w:r>
      <w:r w:rsidR="0066504D" w:rsidRPr="00F93018">
        <w:t>”</w:t>
      </w:r>
      <w:r w:rsidR="00732DFC" w:rsidRPr="00F93018">
        <w:t>.</w:t>
      </w:r>
    </w:p>
    <w:p w:rsidR="00732DFC" w:rsidRPr="00F93018" w:rsidRDefault="00732DFC" w:rsidP="0051544E">
      <w:pPr>
        <w:pStyle w:val="ItemHead"/>
      </w:pPr>
      <w:r w:rsidRPr="00F93018">
        <w:t xml:space="preserve">After </w:t>
      </w:r>
      <w:r w:rsidR="009C5488" w:rsidRPr="00F93018">
        <w:t>sub</w:t>
      </w:r>
      <w:r w:rsidRPr="00F93018">
        <w:t>section</w:t>
      </w:r>
      <w:r w:rsidR="00F93018">
        <w:t> </w:t>
      </w:r>
      <w:r w:rsidRPr="00F93018">
        <w:t>6A(3)</w:t>
      </w:r>
      <w:r w:rsidR="008B47E1" w:rsidRPr="00F93018">
        <w:t>:</w:t>
      </w:r>
    </w:p>
    <w:p w:rsidR="00732DFC" w:rsidRPr="00F93018" w:rsidRDefault="00732DFC" w:rsidP="00732DFC">
      <w:pPr>
        <w:pStyle w:val="Item"/>
      </w:pPr>
      <w:r w:rsidRPr="00F93018">
        <w:t xml:space="preserve">Insert the following </w:t>
      </w:r>
      <w:r w:rsidR="009C5488" w:rsidRPr="00F93018">
        <w:t>sub</w:t>
      </w:r>
      <w:r w:rsidRPr="00F93018">
        <w:t>section:</w:t>
      </w:r>
    </w:p>
    <w:p w:rsidR="00732DFC" w:rsidRPr="00F93018" w:rsidRDefault="00A70DA8" w:rsidP="00A70DA8">
      <w:pPr>
        <w:pStyle w:val="subsection"/>
      </w:pPr>
      <w:r w:rsidRPr="00F93018">
        <w:tab/>
      </w:r>
      <w:r w:rsidR="00732DFC" w:rsidRPr="00F93018">
        <w:t>(3A)</w:t>
      </w:r>
      <w:r w:rsidRPr="00F93018">
        <w:tab/>
      </w:r>
      <w:r w:rsidR="00732DFC" w:rsidRPr="00F93018">
        <w:t xml:space="preserve">The reference in </w:t>
      </w:r>
      <w:r w:rsidR="00F93018">
        <w:t>paragraph (</w:t>
      </w:r>
      <w:r w:rsidR="00732DFC" w:rsidRPr="00F93018">
        <w:t>3)(b) to a service pension under the</w:t>
      </w:r>
      <w:r w:rsidR="0051544E" w:rsidRPr="00F93018">
        <w:t xml:space="preserve"> </w:t>
      </w:r>
      <w:r w:rsidR="00732DFC" w:rsidRPr="00F93018">
        <w:rPr>
          <w:i/>
        </w:rPr>
        <w:t>Repatriation Act 1920</w:t>
      </w:r>
      <w:r w:rsidR="00732DFC" w:rsidRPr="00F93018">
        <w:t xml:space="preserve"> that a person has continued to receive since 1</w:t>
      </w:r>
      <w:r w:rsidR="00F93018">
        <w:t> </w:t>
      </w:r>
      <w:r w:rsidR="00732DFC" w:rsidRPr="00F93018">
        <w:t>November</w:t>
      </w:r>
      <w:r w:rsidR="0051544E" w:rsidRPr="00F93018">
        <w:t xml:space="preserve"> </w:t>
      </w:r>
      <w:r w:rsidR="00732DFC" w:rsidRPr="00F93018">
        <w:t xml:space="preserve">1984 shall, on and after the date of commencement of the </w:t>
      </w:r>
      <w:r w:rsidR="0066504D" w:rsidRPr="00F93018">
        <w:rPr>
          <w:i/>
        </w:rPr>
        <w:t>Veterans’ Entitlements Act 1986</w:t>
      </w:r>
      <w:r w:rsidR="00732DFC" w:rsidRPr="00F93018">
        <w:t>, be read as a reference to such a pension that the person continued</w:t>
      </w:r>
      <w:r w:rsidR="0051544E" w:rsidRPr="00F93018">
        <w:t xml:space="preserve"> </w:t>
      </w:r>
      <w:r w:rsidR="00732DFC" w:rsidRPr="00F93018">
        <w:t>to</w:t>
      </w:r>
      <w:r w:rsidR="0051544E" w:rsidRPr="00F93018">
        <w:t xml:space="preserve"> </w:t>
      </w:r>
      <w:r w:rsidR="00732DFC" w:rsidRPr="00F93018">
        <w:t>receive during the period from and including 1</w:t>
      </w:r>
      <w:r w:rsidR="00F93018">
        <w:t> </w:t>
      </w:r>
      <w:r w:rsidR="00732DFC" w:rsidRPr="00F93018">
        <w:t>November 1984 to and including</w:t>
      </w:r>
      <w:r w:rsidR="0051544E" w:rsidRPr="00F93018">
        <w:t xml:space="preserve"> </w:t>
      </w:r>
      <w:r w:rsidR="00732DFC" w:rsidRPr="00F93018">
        <w:t>the day immediately before that date of commencement and that the person has</w:t>
      </w:r>
      <w:r w:rsidR="0051544E" w:rsidRPr="00F93018">
        <w:t xml:space="preserve"> </w:t>
      </w:r>
      <w:r w:rsidR="00732DFC" w:rsidRPr="00F93018">
        <w:t>continued to receive on and after that date of commencement as if that</w:t>
      </w:r>
      <w:r w:rsidR="0051544E" w:rsidRPr="00F93018">
        <w:t xml:space="preserve"> </w:t>
      </w:r>
      <w:r w:rsidR="00732DFC" w:rsidRPr="00F93018">
        <w:t>pension</w:t>
      </w:r>
      <w:r w:rsidR="0051544E" w:rsidRPr="00F93018">
        <w:t xml:space="preserve"> </w:t>
      </w:r>
      <w:r w:rsidR="00732DFC" w:rsidRPr="00F93018">
        <w:t>were a service pension, a wife</w:t>
      </w:r>
      <w:r w:rsidR="0066504D" w:rsidRPr="00F93018">
        <w:t>’</w:t>
      </w:r>
      <w:r w:rsidR="00732DFC" w:rsidRPr="00F93018">
        <w:t>s service pension or a carer</w:t>
      </w:r>
      <w:r w:rsidR="0066504D" w:rsidRPr="00F93018">
        <w:t>’</w:t>
      </w:r>
      <w:r w:rsidR="00732DFC" w:rsidRPr="00F93018">
        <w:t>s service</w:t>
      </w:r>
      <w:r w:rsidR="0051544E" w:rsidRPr="00F93018">
        <w:t xml:space="preserve"> </w:t>
      </w:r>
      <w:r w:rsidR="00732DFC" w:rsidRPr="00F93018">
        <w:t>pension,</w:t>
      </w:r>
      <w:r w:rsidR="0051544E" w:rsidRPr="00F93018">
        <w:t xml:space="preserve"> </w:t>
      </w:r>
      <w:r w:rsidR="00732DFC" w:rsidRPr="00F93018">
        <w:t>as the case requires, granted under Part</w:t>
      </w:r>
      <w:r w:rsidR="00F93018">
        <w:t> </w:t>
      </w:r>
      <w:r w:rsidR="00732DFC" w:rsidRPr="00F93018">
        <w:t xml:space="preserve">III of the </w:t>
      </w:r>
      <w:r w:rsidR="0066504D" w:rsidRPr="00F93018">
        <w:rPr>
          <w:i/>
        </w:rPr>
        <w:t>Veterans’ Entitlements Act 1986</w:t>
      </w:r>
      <w:r w:rsidR="00732DFC" w:rsidRPr="00F93018">
        <w:t>.</w:t>
      </w:r>
    </w:p>
    <w:p w:rsidR="00732DFC" w:rsidRPr="00F93018" w:rsidRDefault="00732DFC" w:rsidP="000A0415">
      <w:pPr>
        <w:pStyle w:val="ItemHead"/>
      </w:pPr>
      <w:r w:rsidRPr="00F93018">
        <w:t>Paragraph 17D</w:t>
      </w:r>
      <w:r w:rsidR="00FD1E2E" w:rsidRPr="00F93018">
        <w:t>(1)</w:t>
      </w:r>
      <w:r w:rsidRPr="00F93018">
        <w:t>(a)</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an allowance under section</w:t>
      </w:r>
      <w:r w:rsidR="00F93018">
        <w:t> </w:t>
      </w:r>
      <w:r w:rsidR="00732DFC" w:rsidRPr="00F93018">
        <w:t xml:space="preserve">98AA of the </w:t>
      </w:r>
      <w:r w:rsidR="00732DFC" w:rsidRPr="00F93018">
        <w:rPr>
          <w:i/>
        </w:rPr>
        <w:t>Repatriation Act 1920</w:t>
      </w:r>
      <w:r w:rsidR="0066504D" w:rsidRPr="00F93018">
        <w:t>”</w:t>
      </w:r>
      <w:r w:rsidR="00732DFC" w:rsidRPr="00F93018">
        <w:t>,</w:t>
      </w:r>
      <w:r w:rsidR="0051544E" w:rsidRPr="00F93018">
        <w:t xml:space="preserve"> </w:t>
      </w:r>
      <w:r w:rsidR="00732DFC" w:rsidRPr="00F93018">
        <w:t xml:space="preserve">substitute </w:t>
      </w:r>
      <w:r w:rsidR="0066504D" w:rsidRPr="00F93018">
        <w:t>“</w:t>
      </w:r>
      <w:r w:rsidR="00732DFC" w:rsidRPr="00F93018">
        <w:t>remote area allowance under section</w:t>
      </w:r>
      <w:r w:rsidR="00F93018">
        <w:t> </w:t>
      </w:r>
      <w:r w:rsidR="00732DFC" w:rsidRPr="00F93018">
        <w:t xml:space="preserve">57 of the </w:t>
      </w:r>
      <w:r w:rsidR="0066504D" w:rsidRPr="00F93018">
        <w:rPr>
          <w:i/>
        </w:rPr>
        <w:t>Veterans’ Entitlements Act 1986</w:t>
      </w:r>
      <w:r w:rsidR="0066504D" w:rsidRPr="00F93018">
        <w:t>”</w:t>
      </w:r>
      <w:r w:rsidR="00732DFC" w:rsidRPr="00F93018">
        <w:t>.</w:t>
      </w:r>
    </w:p>
    <w:p w:rsidR="00732DFC" w:rsidRPr="00F93018" w:rsidRDefault="009C5488" w:rsidP="000A0415">
      <w:pPr>
        <w:pStyle w:val="ItemHead"/>
      </w:pPr>
      <w:r w:rsidRPr="00F93018">
        <w:t>Sub</w:t>
      </w:r>
      <w:r w:rsidR="00FD1E2E" w:rsidRPr="00F93018">
        <w:t>section</w:t>
      </w:r>
      <w:r w:rsidR="00F93018">
        <w:t> </w:t>
      </w:r>
      <w:r w:rsidR="00FD1E2E" w:rsidRPr="00F93018">
        <w:t>28</w:t>
      </w:r>
      <w:r w:rsidR="00732DFC" w:rsidRPr="00F93018">
        <w:t>(1C)</w:t>
      </w:r>
      <w:r w:rsidR="008B47E1" w:rsidRPr="00F93018">
        <w:t>:</w:t>
      </w:r>
    </w:p>
    <w:p w:rsidR="00732DFC" w:rsidRPr="00F93018" w:rsidRDefault="006A4C91" w:rsidP="006A4C91">
      <w:pPr>
        <w:pStyle w:val="paragraph"/>
      </w:pPr>
      <w:r w:rsidRPr="00F93018">
        <w:tab/>
      </w:r>
      <w:r w:rsidR="006E04E1" w:rsidRPr="00F93018">
        <w:t>(a)</w:t>
      </w:r>
      <w:r w:rsidRPr="00F93018">
        <w:tab/>
      </w:r>
      <w:r w:rsidR="00732DFC" w:rsidRPr="00F93018">
        <w:t xml:space="preserve">Omit </w:t>
      </w:r>
      <w:r w:rsidR="0066504D" w:rsidRPr="00F93018">
        <w:t>“</w:t>
      </w:r>
      <w:r w:rsidR="00732DFC" w:rsidRPr="00F93018">
        <w:t xml:space="preserve">service pension under the </w:t>
      </w:r>
      <w:r w:rsidR="00732DFC" w:rsidRPr="00F93018">
        <w:rPr>
          <w:i/>
        </w:rPr>
        <w:t>Repatriation Act 1920</w:t>
      </w:r>
      <w:r w:rsidR="0066504D" w:rsidRPr="00F93018">
        <w:t>”</w:t>
      </w:r>
      <w:r w:rsidR="00732DFC" w:rsidRPr="00F93018">
        <w:t>, substitute</w:t>
      </w:r>
      <w:r w:rsidR="0051544E" w:rsidRPr="00F93018">
        <w:t xml:space="preserve"> </w:t>
      </w:r>
      <w:r w:rsidR="0066504D" w:rsidRPr="00F93018">
        <w:t>“</w:t>
      </w:r>
      <w:r w:rsidR="00732DFC" w:rsidRPr="00F93018">
        <w:t>service pension under Part</w:t>
      </w:r>
      <w:r w:rsidR="00F93018">
        <w:t> </w:t>
      </w:r>
      <w:r w:rsidR="00732DFC" w:rsidRPr="00F93018">
        <w:t xml:space="preserve">III of the </w:t>
      </w:r>
      <w:r w:rsidR="0066504D" w:rsidRPr="00F93018">
        <w:rPr>
          <w:i/>
        </w:rPr>
        <w:t>Veterans’ Entitlements Act 1986</w:t>
      </w:r>
      <w:r w:rsidR="0066504D" w:rsidRPr="00F93018">
        <w:t>”</w:t>
      </w:r>
      <w:r w:rsidR="00732DFC" w:rsidRPr="00F93018">
        <w:t>.</w:t>
      </w:r>
    </w:p>
    <w:p w:rsidR="00732DFC" w:rsidRPr="00F93018" w:rsidRDefault="006A4C91" w:rsidP="006A4C91">
      <w:pPr>
        <w:pStyle w:val="paragraph"/>
      </w:pPr>
      <w:r w:rsidRPr="00F93018">
        <w:tab/>
      </w:r>
      <w:r w:rsidR="006E04E1" w:rsidRPr="00F93018">
        <w:t>(b)</w:t>
      </w:r>
      <w:r w:rsidRPr="00F93018">
        <w:tab/>
      </w:r>
      <w:r w:rsidR="00732DFC" w:rsidRPr="00F93018">
        <w:t xml:space="preserve">Omit </w:t>
      </w:r>
      <w:r w:rsidR="0066504D" w:rsidRPr="00F93018">
        <w:t>“</w:t>
      </w:r>
      <w:r w:rsidR="00732DFC" w:rsidRPr="00F93018">
        <w:t xml:space="preserve">that </w:t>
      </w:r>
      <w:r w:rsidR="009C5488" w:rsidRPr="00F93018">
        <w:t>sub</w:t>
      </w:r>
      <w:r w:rsidR="00732DFC" w:rsidRPr="00F93018">
        <w:t>section</w:t>
      </w:r>
      <w:r w:rsidR="0066504D" w:rsidRPr="00F93018">
        <w:t>”</w:t>
      </w:r>
      <w:r w:rsidR="00732DFC" w:rsidRPr="00F93018">
        <w:t xml:space="preserve">, substitute </w:t>
      </w:r>
      <w:r w:rsidR="0066504D" w:rsidRPr="00F93018">
        <w:t>“</w:t>
      </w:r>
      <w:r w:rsidR="00732DFC" w:rsidRPr="00F93018">
        <w:t>paragraph</w:t>
      </w:r>
      <w:r w:rsidR="00F93018">
        <w:t> </w:t>
      </w:r>
      <w:r w:rsidR="00732DFC" w:rsidRPr="00F93018">
        <w:t>47(3)(b) of that</w:t>
      </w:r>
      <w:r w:rsidR="0051544E" w:rsidRPr="00F93018">
        <w:t xml:space="preserve"> </w:t>
      </w:r>
      <w:r w:rsidR="00732DFC" w:rsidRPr="00F93018">
        <w:t>Act</w:t>
      </w:r>
      <w:r w:rsidR="0066504D" w:rsidRPr="00F93018">
        <w:t>”</w:t>
      </w:r>
      <w:r w:rsidR="00732DFC" w:rsidRPr="00F93018">
        <w:t>.</w:t>
      </w:r>
    </w:p>
    <w:p w:rsidR="00732DFC" w:rsidRPr="00F93018" w:rsidRDefault="009C5488" w:rsidP="000A0415">
      <w:pPr>
        <w:pStyle w:val="ItemHead"/>
      </w:pPr>
      <w:r w:rsidRPr="00F93018">
        <w:t>Sub</w:t>
      </w:r>
      <w:r w:rsidR="00FD1E2E" w:rsidRPr="00F93018">
        <w:t>section</w:t>
      </w:r>
      <w:r w:rsidR="00F93018">
        <w:t> </w:t>
      </w:r>
      <w:r w:rsidR="00FD1E2E" w:rsidRPr="00F93018">
        <w:t>28</w:t>
      </w:r>
      <w:r w:rsidR="00732DFC" w:rsidRPr="00F93018">
        <w:t>(1EA)</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an allowance under Part</w:t>
      </w:r>
      <w:r w:rsidR="00F93018">
        <w:t> </w:t>
      </w:r>
      <w:r w:rsidR="00732DFC" w:rsidRPr="00F93018">
        <w:t>VIII the annual rate of which is</w:t>
      </w:r>
      <w:r w:rsidR="0051544E" w:rsidRPr="00F93018">
        <w:t xml:space="preserve"> </w:t>
      </w:r>
      <w:r w:rsidR="00732DFC" w:rsidRPr="00F93018">
        <w:t>determined</w:t>
      </w:r>
      <w:r w:rsidR="0051544E" w:rsidRPr="00F93018">
        <w:t xml:space="preserve"> </w:t>
      </w:r>
      <w:r w:rsidR="00732DFC" w:rsidRPr="00F93018">
        <w:t xml:space="preserve">by reference to this Part or a service pension under the </w:t>
      </w:r>
      <w:r w:rsidR="00732DFC" w:rsidRPr="00F93018">
        <w:rPr>
          <w:i/>
        </w:rPr>
        <w:t>Repatriation Act</w:t>
      </w:r>
      <w:r w:rsidR="0051544E" w:rsidRPr="00F93018">
        <w:rPr>
          <w:i/>
        </w:rPr>
        <w:t xml:space="preserve"> </w:t>
      </w:r>
      <w:r w:rsidR="00732DFC" w:rsidRPr="00F93018">
        <w:rPr>
          <w:i/>
        </w:rPr>
        <w:t>1920</w:t>
      </w:r>
      <w:r w:rsidR="0066504D" w:rsidRPr="00F93018">
        <w:t>”</w:t>
      </w:r>
      <w:r w:rsidR="00732DFC" w:rsidRPr="00F93018">
        <w:t xml:space="preserve">, substitute </w:t>
      </w:r>
      <w:r w:rsidR="0066504D" w:rsidRPr="00F93018">
        <w:t>“</w:t>
      </w:r>
      <w:r w:rsidR="00732DFC" w:rsidRPr="00F93018">
        <w:t>or an allowance under Part</w:t>
      </w:r>
      <w:r w:rsidR="00F93018">
        <w:t> </w:t>
      </w:r>
      <w:r w:rsidR="00732DFC" w:rsidRPr="00F93018">
        <w:t>VIII the annual rate of which</w:t>
      </w:r>
      <w:r w:rsidR="0051544E" w:rsidRPr="00F93018">
        <w:t xml:space="preserve"> </w:t>
      </w:r>
      <w:r w:rsidR="00732DFC" w:rsidRPr="00F93018">
        <w:t>is determined by reference to this Part</w:t>
      </w:r>
      <w:r w:rsidR="0066504D" w:rsidRPr="00F93018">
        <w:t>”</w:t>
      </w:r>
      <w:r w:rsidR="00732DFC" w:rsidRPr="00F93018">
        <w:t>.</w:t>
      </w:r>
    </w:p>
    <w:p w:rsidR="00732DFC" w:rsidRPr="00F93018" w:rsidRDefault="009C5488" w:rsidP="000A0415">
      <w:pPr>
        <w:pStyle w:val="ItemHead"/>
      </w:pPr>
      <w:r w:rsidRPr="00F93018">
        <w:t>Sub</w:t>
      </w:r>
      <w:r w:rsidR="00732DFC" w:rsidRPr="00F93018">
        <w:t>section</w:t>
      </w:r>
      <w:r w:rsidR="00F93018">
        <w:t> </w:t>
      </w:r>
      <w:r w:rsidR="00732DFC" w:rsidRPr="00F93018">
        <w:t>28A(6)</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or instalments of service pension</w:t>
      </w:r>
      <w:r w:rsidR="00326C3E">
        <w:t>s</w:t>
      </w:r>
      <w:r w:rsidR="00732DFC" w:rsidRPr="00F93018">
        <w:t xml:space="preserve"> under the </w:t>
      </w:r>
      <w:r w:rsidR="00732DFC" w:rsidRPr="00F93018">
        <w:rPr>
          <w:i/>
        </w:rPr>
        <w:t>Repatriation Act</w:t>
      </w:r>
      <w:r w:rsidR="0051544E" w:rsidRPr="00F93018">
        <w:rPr>
          <w:i/>
        </w:rPr>
        <w:t xml:space="preserve"> </w:t>
      </w:r>
      <w:r w:rsidR="00732DFC" w:rsidRPr="00F93018">
        <w:rPr>
          <w:i/>
        </w:rPr>
        <w:t>1920</w:t>
      </w:r>
      <w:r w:rsidR="00FD1E2E" w:rsidRPr="00F93018">
        <w:t>;</w:t>
      </w:r>
      <w:r w:rsidR="0066504D" w:rsidRPr="00F93018">
        <w:t>”</w:t>
      </w:r>
      <w:r w:rsidR="00732DFC" w:rsidRPr="00F93018">
        <w:t>.</w:t>
      </w:r>
    </w:p>
    <w:p w:rsidR="00732DFC" w:rsidRPr="00F93018" w:rsidRDefault="00732DFC" w:rsidP="0051544E">
      <w:pPr>
        <w:pStyle w:val="ItemHead"/>
      </w:pPr>
      <w:r w:rsidRPr="00F93018">
        <w:t>Paragraph 29(a)</w:t>
      </w:r>
      <w:r w:rsidR="008B47E1" w:rsidRPr="00F93018">
        <w:t>:</w:t>
      </w:r>
    </w:p>
    <w:p w:rsidR="00732DFC" w:rsidRPr="00F93018" w:rsidRDefault="006A4C91" w:rsidP="006A4C91">
      <w:pPr>
        <w:pStyle w:val="paragraph"/>
      </w:pPr>
      <w:r w:rsidRPr="00F93018">
        <w:tab/>
      </w:r>
      <w:r w:rsidR="006E04E1" w:rsidRPr="00F93018">
        <w:t>(a)</w:t>
      </w:r>
      <w:r w:rsidRPr="00F93018">
        <w:tab/>
      </w:r>
      <w:r w:rsidR="00732DFC" w:rsidRPr="00F93018">
        <w:t xml:space="preserve">Omit </w:t>
      </w:r>
      <w:r w:rsidR="0066504D" w:rsidRPr="00F93018">
        <w:t>“</w:t>
      </w:r>
      <w:r w:rsidR="00732DFC" w:rsidRPr="00F93018">
        <w:t xml:space="preserve">a service pension under the </w:t>
      </w:r>
      <w:r w:rsidR="00732DFC" w:rsidRPr="00F93018">
        <w:rPr>
          <w:i/>
        </w:rPr>
        <w:t>Repatriation Act 1920</w:t>
      </w:r>
      <w:r w:rsidR="0066504D" w:rsidRPr="00F93018">
        <w:t>”</w:t>
      </w:r>
      <w:r w:rsidR="00732DFC" w:rsidRPr="00F93018">
        <w:t>, substitute</w:t>
      </w:r>
      <w:r w:rsidR="0051544E" w:rsidRPr="00F93018">
        <w:t xml:space="preserve"> </w:t>
      </w:r>
      <w:r w:rsidR="0066504D" w:rsidRPr="00F93018">
        <w:t>“</w:t>
      </w:r>
      <w:r w:rsidR="00732DFC" w:rsidRPr="00F93018">
        <w:t>a service pension, a wife</w:t>
      </w:r>
      <w:r w:rsidR="0066504D" w:rsidRPr="00F93018">
        <w:t>’</w:t>
      </w:r>
      <w:r w:rsidR="00732DFC" w:rsidRPr="00F93018">
        <w:t>s service pension or a carer</w:t>
      </w:r>
      <w:r w:rsidR="0066504D" w:rsidRPr="00F93018">
        <w:t>’</w:t>
      </w:r>
      <w:r w:rsidR="00732DFC" w:rsidRPr="00F93018">
        <w:t>s service pension</w:t>
      </w:r>
      <w:r w:rsidR="0051544E" w:rsidRPr="00F93018">
        <w:t xml:space="preserve"> </w:t>
      </w:r>
      <w:r w:rsidR="00732DFC" w:rsidRPr="00F93018">
        <w:t>under</w:t>
      </w:r>
      <w:r w:rsidR="0051544E" w:rsidRPr="00F93018">
        <w:t xml:space="preserve"> </w:t>
      </w:r>
      <w:r w:rsidR="00732DFC" w:rsidRPr="00F93018">
        <w:t xml:space="preserve">the </w:t>
      </w:r>
      <w:r w:rsidR="0066504D" w:rsidRPr="00F93018">
        <w:rPr>
          <w:i/>
        </w:rPr>
        <w:t>Veterans’ Entitlements Act 1986</w:t>
      </w:r>
      <w:r w:rsidR="0066504D" w:rsidRPr="00F93018">
        <w:t>”</w:t>
      </w:r>
      <w:r w:rsidR="00732DFC" w:rsidRPr="00F93018">
        <w:t>.</w:t>
      </w:r>
    </w:p>
    <w:p w:rsidR="00732DFC" w:rsidRPr="00F93018" w:rsidRDefault="006A4C91" w:rsidP="006A4C91">
      <w:pPr>
        <w:pStyle w:val="paragraph"/>
      </w:pPr>
      <w:r w:rsidRPr="00F93018">
        <w:tab/>
      </w:r>
      <w:r w:rsidR="006E04E1" w:rsidRPr="00F93018">
        <w:t>(b)</w:t>
      </w:r>
      <w:r w:rsidRPr="00F93018">
        <w:tab/>
      </w:r>
      <w:r w:rsidR="00732DFC" w:rsidRPr="00F93018">
        <w:t xml:space="preserve">Omit </w:t>
      </w:r>
      <w:r w:rsidR="0066504D" w:rsidRPr="00F93018">
        <w:t>“</w:t>
      </w:r>
      <w:r w:rsidR="00732DFC" w:rsidRPr="00F93018">
        <w:t xml:space="preserve">the </w:t>
      </w:r>
      <w:r w:rsidR="00732DFC" w:rsidRPr="00F93018">
        <w:rPr>
          <w:i/>
        </w:rPr>
        <w:t>Repatriation Act 1920</w:t>
      </w:r>
      <w:r w:rsidR="0066504D" w:rsidRPr="00F93018">
        <w:t>”</w:t>
      </w:r>
      <w:r w:rsidR="00732DFC" w:rsidRPr="00F93018">
        <w:t xml:space="preserve"> (second occurring), substitute</w:t>
      </w:r>
      <w:r w:rsidR="0051544E" w:rsidRPr="00F93018">
        <w:t xml:space="preserve"> </w:t>
      </w:r>
      <w:r w:rsidR="0066504D" w:rsidRPr="00F93018">
        <w:t>“</w:t>
      </w:r>
      <w:r w:rsidR="00732DFC" w:rsidRPr="00F93018">
        <w:t>the</w:t>
      </w:r>
      <w:r w:rsidR="0051544E" w:rsidRPr="00F93018">
        <w:t xml:space="preserve"> </w:t>
      </w:r>
      <w:r w:rsidR="0066504D" w:rsidRPr="00F93018">
        <w:rPr>
          <w:i/>
        </w:rPr>
        <w:t>Veterans’ Entitlements Act 1986</w:t>
      </w:r>
      <w:r w:rsidR="0066504D" w:rsidRPr="00F93018">
        <w:t>”</w:t>
      </w:r>
      <w:r w:rsidR="00732DFC" w:rsidRPr="00F93018">
        <w:t>.</w:t>
      </w:r>
    </w:p>
    <w:p w:rsidR="00732DFC" w:rsidRPr="00F93018" w:rsidRDefault="00732DFC" w:rsidP="0051544E">
      <w:pPr>
        <w:pStyle w:val="ItemHead"/>
      </w:pPr>
      <w:r w:rsidRPr="00F93018">
        <w:t>Paragraph 29(b)</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xml:space="preserve">the </w:t>
      </w:r>
      <w:r w:rsidR="00732DFC" w:rsidRPr="00F93018">
        <w:rPr>
          <w:i/>
        </w:rPr>
        <w:t>Repatriation Act 1920</w:t>
      </w:r>
      <w:r w:rsidR="0066504D" w:rsidRPr="00F93018">
        <w:t>”</w:t>
      </w:r>
      <w:r w:rsidR="00732DFC" w:rsidRPr="00F93018">
        <w:t xml:space="preserve">, substitute </w:t>
      </w:r>
      <w:r w:rsidR="0066504D" w:rsidRPr="00F93018">
        <w:t>“</w:t>
      </w:r>
      <w:r w:rsidR="00732DFC" w:rsidRPr="00F93018">
        <w:t xml:space="preserve">the </w:t>
      </w:r>
      <w:r w:rsidR="0066504D" w:rsidRPr="00F93018">
        <w:rPr>
          <w:i/>
        </w:rPr>
        <w:t>Veterans’ Entitlements Act 1986</w:t>
      </w:r>
      <w:r w:rsidR="0066504D" w:rsidRPr="00F93018">
        <w:t>”</w:t>
      </w:r>
      <w:r w:rsidR="00732DFC" w:rsidRPr="00F93018">
        <w:t>.</w:t>
      </w:r>
    </w:p>
    <w:p w:rsidR="00732DFC" w:rsidRPr="00F93018" w:rsidRDefault="009C5488" w:rsidP="000A0415">
      <w:pPr>
        <w:pStyle w:val="ItemHead"/>
      </w:pPr>
      <w:r w:rsidRPr="00F93018">
        <w:t>Sub</w:t>
      </w:r>
      <w:r w:rsidR="00732DFC" w:rsidRPr="00F93018">
        <w:t>paragraph 30A(3C)(b)(ii)</w:t>
      </w:r>
      <w:r w:rsidR="008B47E1" w:rsidRPr="00F93018">
        <w:t>:</w:t>
      </w:r>
    </w:p>
    <w:p w:rsidR="00732DFC" w:rsidRPr="00F93018" w:rsidRDefault="006E04E1" w:rsidP="00732DFC">
      <w:pPr>
        <w:pStyle w:val="Item"/>
      </w:pPr>
      <w:r w:rsidRPr="00F93018">
        <w:t>Omit</w:t>
      </w:r>
      <w:r w:rsidR="00732DFC" w:rsidRPr="00F93018">
        <w:t xml:space="preserve"> the </w:t>
      </w:r>
      <w:r w:rsidR="009C5488" w:rsidRPr="00F93018">
        <w:t>sub</w:t>
      </w:r>
      <w:r w:rsidR="00732DFC" w:rsidRPr="00F93018">
        <w:t xml:space="preserve">paragraph, substitute the following </w:t>
      </w:r>
      <w:r w:rsidR="009C5488" w:rsidRPr="00F93018">
        <w:t>sub</w:t>
      </w:r>
      <w:r w:rsidR="00732DFC" w:rsidRPr="00F93018">
        <w:t>paragraph:</w:t>
      </w:r>
    </w:p>
    <w:p w:rsidR="00732DFC" w:rsidRPr="00F93018" w:rsidRDefault="006B5E65" w:rsidP="006B5E65">
      <w:pPr>
        <w:pStyle w:val="paragraphsub"/>
      </w:pPr>
      <w:r w:rsidRPr="00F93018">
        <w:tab/>
      </w:r>
      <w:r w:rsidR="002C4A25" w:rsidRPr="00F93018">
        <w:t>(</w:t>
      </w:r>
      <w:r w:rsidR="00732DFC" w:rsidRPr="00F93018">
        <w:t>ii)</w:t>
      </w:r>
      <w:r w:rsidRPr="00F93018">
        <w:tab/>
      </w:r>
      <w:r w:rsidR="00732DFC" w:rsidRPr="00F93018">
        <w:t>an allowance by way of rent assistance under section</w:t>
      </w:r>
      <w:r w:rsidR="00F93018">
        <w:t> </w:t>
      </w:r>
      <w:r w:rsidR="00732DFC" w:rsidRPr="00F93018">
        <w:t>55 of the</w:t>
      </w:r>
      <w:r w:rsidR="0051544E" w:rsidRPr="00F93018">
        <w:t xml:space="preserve"> </w:t>
      </w:r>
      <w:r w:rsidR="0066504D" w:rsidRPr="00F93018">
        <w:rPr>
          <w:i/>
        </w:rPr>
        <w:t>Veterans’ Entitlements Act 1986</w:t>
      </w:r>
      <w:r w:rsidR="00732DFC" w:rsidRPr="00F93018">
        <w:t>;</w:t>
      </w:r>
    </w:p>
    <w:p w:rsidR="00732DFC" w:rsidRPr="00F93018" w:rsidRDefault="009C5488" w:rsidP="000A0415">
      <w:pPr>
        <w:pStyle w:val="ItemHead"/>
      </w:pPr>
      <w:r w:rsidRPr="00F93018">
        <w:t>Sub</w:t>
      </w:r>
      <w:r w:rsidR="00732DFC" w:rsidRPr="00F93018">
        <w:t>section</w:t>
      </w:r>
      <w:r w:rsidR="00F93018">
        <w:t> </w:t>
      </w:r>
      <w:r w:rsidR="00732DFC" w:rsidRPr="00F93018">
        <w:t>30B(2)</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xml:space="preserve">a service pension under the </w:t>
      </w:r>
      <w:r w:rsidR="00732DFC" w:rsidRPr="00F93018">
        <w:rPr>
          <w:i/>
        </w:rPr>
        <w:t>Repatriation Act 1920</w:t>
      </w:r>
      <w:r w:rsidR="008B47E1" w:rsidRPr="00F93018">
        <w:rPr>
          <w:i/>
        </w:rPr>
        <w:t>–</w:t>
      </w:r>
      <w:r w:rsidR="00732DFC" w:rsidRPr="00F93018">
        <w:rPr>
          <w:i/>
        </w:rPr>
        <w:t>1958</w:t>
      </w:r>
      <w:r w:rsidR="0066504D" w:rsidRPr="00F93018">
        <w:t>”</w:t>
      </w:r>
      <w:r w:rsidR="00732DFC" w:rsidRPr="00F93018">
        <w:t>, substitute</w:t>
      </w:r>
      <w:r w:rsidR="0051544E" w:rsidRPr="00F93018">
        <w:t xml:space="preserve"> </w:t>
      </w:r>
      <w:r w:rsidR="0066504D" w:rsidRPr="00F93018">
        <w:t>“</w:t>
      </w:r>
      <w:r w:rsidR="00732DFC" w:rsidRPr="00F93018">
        <w:t>a service pension, a wife</w:t>
      </w:r>
      <w:r w:rsidR="0066504D" w:rsidRPr="00F93018">
        <w:t>’</w:t>
      </w:r>
      <w:r w:rsidR="00732DFC" w:rsidRPr="00F93018">
        <w:t>s service pension or a carer</w:t>
      </w:r>
      <w:r w:rsidR="0066504D" w:rsidRPr="00F93018">
        <w:t>’</w:t>
      </w:r>
      <w:r w:rsidR="00732DFC" w:rsidRPr="00F93018">
        <w:t>s service pension</w:t>
      </w:r>
      <w:r w:rsidR="0051544E" w:rsidRPr="00F93018">
        <w:t xml:space="preserve"> </w:t>
      </w:r>
      <w:r w:rsidR="00732DFC" w:rsidRPr="00F93018">
        <w:t>under Part</w:t>
      </w:r>
      <w:r w:rsidR="00F93018">
        <w:t> </w:t>
      </w:r>
      <w:r w:rsidR="00732DFC" w:rsidRPr="00F93018">
        <w:t xml:space="preserve">III of the </w:t>
      </w:r>
      <w:r w:rsidR="0066504D" w:rsidRPr="00F93018">
        <w:rPr>
          <w:i/>
        </w:rPr>
        <w:t>Veterans’ Entitlements Act 1986</w:t>
      </w:r>
      <w:r w:rsidR="0066504D" w:rsidRPr="00F93018">
        <w:t>”</w:t>
      </w:r>
      <w:r w:rsidR="00732DFC" w:rsidRPr="00F93018">
        <w:t>.</w:t>
      </w:r>
    </w:p>
    <w:p w:rsidR="00732DFC" w:rsidRPr="00F93018" w:rsidRDefault="009C5488" w:rsidP="000A0415">
      <w:pPr>
        <w:pStyle w:val="ItemHead"/>
      </w:pPr>
      <w:r w:rsidRPr="00F93018">
        <w:t>Sub</w:t>
      </w:r>
      <w:r w:rsidR="00732DFC" w:rsidRPr="00F93018">
        <w:t>section</w:t>
      </w:r>
      <w:r w:rsidR="00F93018">
        <w:t> </w:t>
      </w:r>
      <w:r w:rsidR="00732DFC" w:rsidRPr="00F93018">
        <w:t>31(1)</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xml:space="preserve">, an invalid pensioner or a service pensioner under the </w:t>
      </w:r>
      <w:r w:rsidR="00732DFC" w:rsidRPr="00F93018">
        <w:rPr>
          <w:i/>
        </w:rPr>
        <w:t>Repatriation</w:t>
      </w:r>
      <w:r w:rsidR="0051544E" w:rsidRPr="00F93018">
        <w:rPr>
          <w:i/>
        </w:rPr>
        <w:t xml:space="preserve"> </w:t>
      </w:r>
      <w:r w:rsidR="00732DFC" w:rsidRPr="00F93018">
        <w:rPr>
          <w:i/>
        </w:rPr>
        <w:t>Act 1920</w:t>
      </w:r>
      <w:r w:rsidR="0066504D" w:rsidRPr="00F93018">
        <w:t>”</w:t>
      </w:r>
      <w:r w:rsidR="00732DFC" w:rsidRPr="00F93018">
        <w:t xml:space="preserve">, substitute </w:t>
      </w:r>
      <w:r w:rsidR="0066504D" w:rsidRPr="00F93018">
        <w:t>“</w:t>
      </w:r>
      <w:r w:rsidR="00732DFC" w:rsidRPr="00F93018">
        <w:t>or an invalid pensioner</w:t>
      </w:r>
      <w:r w:rsidR="0066504D" w:rsidRPr="00F93018">
        <w:t>”</w:t>
      </w:r>
      <w:r w:rsidR="00732DFC" w:rsidRPr="00F93018">
        <w:t>.</w:t>
      </w:r>
    </w:p>
    <w:p w:rsidR="00732DFC" w:rsidRPr="00F93018" w:rsidRDefault="009C5488" w:rsidP="000A0415">
      <w:pPr>
        <w:pStyle w:val="ItemHead"/>
      </w:pPr>
      <w:r w:rsidRPr="00F93018">
        <w:t>Sub</w:t>
      </w:r>
      <w:r w:rsidR="00732DFC" w:rsidRPr="00F93018">
        <w:t>section</w:t>
      </w:r>
      <w:r w:rsidR="00F93018">
        <w:t> </w:t>
      </w:r>
      <w:r w:rsidR="00732DFC" w:rsidRPr="00F93018">
        <w:t>31(1A)</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xml:space="preserve">or a service pensioner under the </w:t>
      </w:r>
      <w:r w:rsidR="00732DFC" w:rsidRPr="00F93018">
        <w:rPr>
          <w:i/>
        </w:rPr>
        <w:t>Repatriation Act 1920</w:t>
      </w:r>
      <w:r w:rsidR="0066504D" w:rsidRPr="00F93018">
        <w:t>”</w:t>
      </w:r>
      <w:r w:rsidR="00732DFC" w:rsidRPr="00F93018">
        <w:t>.</w:t>
      </w:r>
    </w:p>
    <w:p w:rsidR="00732DFC" w:rsidRPr="00F93018" w:rsidRDefault="009C5488" w:rsidP="000A0415">
      <w:pPr>
        <w:pStyle w:val="ItemHead"/>
      </w:pPr>
      <w:r w:rsidRPr="00F93018">
        <w:t>Sub</w:t>
      </w:r>
      <w:r w:rsidR="00732DFC" w:rsidRPr="00F93018">
        <w:t>paragraph 61B(1)(b)(ii)</w:t>
      </w:r>
      <w:r w:rsidR="008B47E1" w:rsidRPr="00F93018">
        <w:t>:</w:t>
      </w:r>
    </w:p>
    <w:p w:rsidR="00732DFC" w:rsidRPr="00F93018" w:rsidRDefault="006E04E1" w:rsidP="00732DFC">
      <w:pPr>
        <w:pStyle w:val="Item"/>
      </w:pPr>
      <w:r w:rsidRPr="00F93018">
        <w:t>Omit</w:t>
      </w:r>
      <w:r w:rsidR="00732DFC" w:rsidRPr="00F93018">
        <w:t xml:space="preserve"> the paragraph, substitute the following paragraph:</w:t>
      </w:r>
    </w:p>
    <w:p w:rsidR="00732DFC" w:rsidRPr="00F93018" w:rsidRDefault="006B5E65" w:rsidP="006B5E65">
      <w:pPr>
        <w:pStyle w:val="paragraphsub"/>
      </w:pPr>
      <w:r w:rsidRPr="00F93018">
        <w:tab/>
      </w:r>
      <w:r w:rsidR="00732DFC" w:rsidRPr="00F93018">
        <w:t>(ii)</w:t>
      </w:r>
      <w:r w:rsidRPr="00F93018">
        <w:tab/>
      </w:r>
      <w:r w:rsidR="00732DFC" w:rsidRPr="00F93018">
        <w:t>a wife</w:t>
      </w:r>
      <w:r w:rsidR="0066504D" w:rsidRPr="00F93018">
        <w:t>’</w:t>
      </w:r>
      <w:r w:rsidR="00732DFC" w:rsidRPr="00F93018">
        <w:t>s service pension under Part</w:t>
      </w:r>
      <w:r w:rsidR="00F93018">
        <w:t> </w:t>
      </w:r>
      <w:r w:rsidR="00732DFC" w:rsidRPr="00F93018">
        <w:t xml:space="preserve">III of the </w:t>
      </w:r>
      <w:r w:rsidR="0066504D" w:rsidRPr="00F93018">
        <w:rPr>
          <w:i/>
        </w:rPr>
        <w:t>Veterans’ Entitlements Act 1986</w:t>
      </w:r>
      <w:r w:rsidR="00732DFC" w:rsidRPr="00F93018">
        <w:t>; and</w:t>
      </w:r>
    </w:p>
    <w:p w:rsidR="00732DFC" w:rsidRPr="00F93018" w:rsidRDefault="00732DFC" w:rsidP="000A0415">
      <w:pPr>
        <w:pStyle w:val="ItemHead"/>
      </w:pPr>
      <w:r w:rsidRPr="00F93018">
        <w:t>Paragraph 64(a)</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xml:space="preserve">the </w:t>
      </w:r>
      <w:r w:rsidR="00732DFC" w:rsidRPr="00F93018">
        <w:rPr>
          <w:i/>
        </w:rPr>
        <w:t>Repatriation Act 1920</w:t>
      </w:r>
      <w:r w:rsidR="0066504D" w:rsidRPr="00F93018">
        <w:t>”</w:t>
      </w:r>
      <w:r w:rsidR="00732DFC" w:rsidRPr="00F93018">
        <w:t xml:space="preserve">, substitute </w:t>
      </w:r>
      <w:r w:rsidR="0066504D" w:rsidRPr="00F93018">
        <w:t>“</w:t>
      </w:r>
      <w:r w:rsidR="00732DFC" w:rsidRPr="00F93018">
        <w:t xml:space="preserve">the </w:t>
      </w:r>
      <w:r w:rsidR="0066504D" w:rsidRPr="00F93018">
        <w:rPr>
          <w:i/>
        </w:rPr>
        <w:t>Veterans’ Entitlements Act 1986</w:t>
      </w:r>
      <w:r w:rsidR="0066504D" w:rsidRPr="00F93018">
        <w:t>”</w:t>
      </w:r>
      <w:r w:rsidR="00732DFC" w:rsidRPr="00F93018">
        <w:t>.</w:t>
      </w:r>
    </w:p>
    <w:p w:rsidR="00732DFC" w:rsidRPr="00F93018" w:rsidRDefault="00732DFC" w:rsidP="000A0415">
      <w:pPr>
        <w:pStyle w:val="ItemHead"/>
      </w:pPr>
      <w:r w:rsidRPr="00F93018">
        <w:t>Section</w:t>
      </w:r>
      <w:r w:rsidR="00F93018">
        <w:t> </w:t>
      </w:r>
      <w:r w:rsidRPr="00F93018">
        <w:t>81</w:t>
      </w:r>
      <w:r w:rsidR="008B47E1" w:rsidRPr="00F93018">
        <w:t>:</w:t>
      </w:r>
    </w:p>
    <w:p w:rsidR="00732DFC" w:rsidRPr="00F93018" w:rsidRDefault="00732DFC" w:rsidP="00732DFC">
      <w:pPr>
        <w:pStyle w:val="Item"/>
      </w:pPr>
      <w:r w:rsidRPr="00F93018">
        <w:t>Repeal the section, substitute the following section:</w:t>
      </w:r>
    </w:p>
    <w:p w:rsidR="00732DFC" w:rsidRPr="00F93018" w:rsidRDefault="002C4A25" w:rsidP="006B5E65">
      <w:pPr>
        <w:pStyle w:val="ActHead5"/>
      </w:pPr>
      <w:bookmarkStart w:id="104" w:name="_Toc443477147"/>
      <w:r w:rsidRPr="00F93018">
        <w:rPr>
          <w:rStyle w:val="CharSectno"/>
        </w:rPr>
        <w:t>81</w:t>
      </w:r>
      <w:r w:rsidRPr="00F93018">
        <w:t xml:space="preserve">  </w:t>
      </w:r>
      <w:r w:rsidR="00732DFC" w:rsidRPr="00F93018">
        <w:t>Restrictions as to dual pensions</w:t>
      </w:r>
      <w:bookmarkEnd w:id="104"/>
    </w:p>
    <w:p w:rsidR="00732DFC" w:rsidRPr="00F93018" w:rsidRDefault="002C4A25" w:rsidP="006B5E65">
      <w:pPr>
        <w:pStyle w:val="subsection"/>
      </w:pPr>
      <w:r w:rsidRPr="00F93018">
        <w:tab/>
      </w:r>
      <w:r w:rsidRPr="00F93018">
        <w:tab/>
      </w:r>
      <w:r w:rsidR="00732DFC" w:rsidRPr="00F93018">
        <w:t>A woman is not entitled to receive, at the same time, a pension under</w:t>
      </w:r>
      <w:r w:rsidR="0051544E" w:rsidRPr="00F93018">
        <w:t xml:space="preserve"> </w:t>
      </w:r>
      <w:r w:rsidR="00732DFC" w:rsidRPr="00F93018">
        <w:t>this Part and under Part</w:t>
      </w:r>
      <w:r w:rsidR="00F93018">
        <w:t> </w:t>
      </w:r>
      <w:r w:rsidR="00732DFC" w:rsidRPr="00F93018">
        <w:t>III.</w:t>
      </w:r>
    </w:p>
    <w:p w:rsidR="00732DFC" w:rsidRPr="00F93018" w:rsidRDefault="009C5488" w:rsidP="000A0415">
      <w:pPr>
        <w:pStyle w:val="ItemHead"/>
      </w:pPr>
      <w:r w:rsidRPr="00F93018">
        <w:t>Sub</w:t>
      </w:r>
      <w:r w:rsidR="00732DFC" w:rsidRPr="00F93018">
        <w:t>section</w:t>
      </w:r>
      <w:r w:rsidR="00F93018">
        <w:t> </w:t>
      </w:r>
      <w:r w:rsidR="00732DFC" w:rsidRPr="00F93018">
        <w:t xml:space="preserve">83AAA(1) (definition of </w:t>
      </w:r>
      <w:r w:rsidR="00732DFC" w:rsidRPr="00F93018">
        <w:rPr>
          <w:i/>
        </w:rPr>
        <w:t>supporting parent</w:t>
      </w:r>
      <w:r w:rsidR="00732DFC" w:rsidRPr="00F93018">
        <w:t>)</w:t>
      </w:r>
      <w:r w:rsidR="008B47E1" w:rsidRPr="00F93018">
        <w:t>:</w:t>
      </w:r>
    </w:p>
    <w:p w:rsidR="00732DFC" w:rsidRPr="00F93018" w:rsidRDefault="006E04E1" w:rsidP="00732DFC">
      <w:pPr>
        <w:pStyle w:val="Item"/>
      </w:pPr>
      <w:r w:rsidRPr="00F93018">
        <w:t>Omit</w:t>
      </w:r>
      <w:r w:rsidR="00732DFC" w:rsidRPr="00F93018">
        <w:t xml:space="preserve"> from </w:t>
      </w:r>
      <w:r w:rsidR="00F93018">
        <w:t>paragraph (</w:t>
      </w:r>
      <w:r w:rsidR="00732DFC" w:rsidRPr="00F93018">
        <w:t xml:space="preserve">a) </w:t>
      </w:r>
      <w:r w:rsidR="0066504D" w:rsidRPr="00F93018">
        <w:t>“</w:t>
      </w:r>
      <w:r w:rsidR="00732DFC" w:rsidRPr="00F93018">
        <w:t xml:space="preserve">, a service pension under the </w:t>
      </w:r>
      <w:r w:rsidR="00732DFC" w:rsidRPr="00F93018">
        <w:rPr>
          <w:i/>
        </w:rPr>
        <w:t>Repatriation Act</w:t>
      </w:r>
      <w:r w:rsidR="0051544E" w:rsidRPr="00F93018">
        <w:rPr>
          <w:i/>
        </w:rPr>
        <w:t xml:space="preserve"> </w:t>
      </w:r>
      <w:r w:rsidR="00732DFC" w:rsidRPr="00F93018">
        <w:rPr>
          <w:i/>
        </w:rPr>
        <w:t>1920</w:t>
      </w:r>
      <w:r w:rsidR="0066504D" w:rsidRPr="00F93018">
        <w:t>”</w:t>
      </w:r>
      <w:r w:rsidR="00732DFC" w:rsidRPr="00F93018">
        <w:t>.</w:t>
      </w:r>
    </w:p>
    <w:p w:rsidR="00732DFC" w:rsidRPr="00F93018" w:rsidRDefault="009C5488" w:rsidP="000A0415">
      <w:pPr>
        <w:pStyle w:val="ItemHead"/>
      </w:pPr>
      <w:r w:rsidRPr="00F93018">
        <w:t>Sub</w:t>
      </w:r>
      <w:r w:rsidR="00732DFC" w:rsidRPr="00F93018">
        <w:t>section</w:t>
      </w:r>
      <w:r w:rsidR="00F93018">
        <w:t> </w:t>
      </w:r>
      <w:r w:rsidR="003E039C" w:rsidRPr="00F93018">
        <w:t>83AF(</w:t>
      </w:r>
      <w:r w:rsidR="00732DFC" w:rsidRPr="00F93018">
        <w:t>1)</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xml:space="preserve">a service pension under the </w:t>
      </w:r>
      <w:r w:rsidR="00732DFC" w:rsidRPr="00F93018">
        <w:rPr>
          <w:i/>
        </w:rPr>
        <w:t>Repatriation Act 1920</w:t>
      </w:r>
      <w:r w:rsidR="0066504D" w:rsidRPr="00F93018">
        <w:t>”</w:t>
      </w:r>
      <w:r w:rsidR="00732DFC" w:rsidRPr="00F93018">
        <w:t xml:space="preserve">, substitute </w:t>
      </w:r>
      <w:r w:rsidR="0066504D" w:rsidRPr="00F93018">
        <w:t>“</w:t>
      </w:r>
      <w:r w:rsidR="00732DFC" w:rsidRPr="00F93018">
        <w:t>a</w:t>
      </w:r>
      <w:r w:rsidR="0051544E" w:rsidRPr="00F93018">
        <w:t xml:space="preserve"> </w:t>
      </w:r>
      <w:r w:rsidR="00732DFC" w:rsidRPr="00F93018">
        <w:t>service pension, a wife</w:t>
      </w:r>
      <w:r w:rsidR="0066504D" w:rsidRPr="00F93018">
        <w:t>’</w:t>
      </w:r>
      <w:r w:rsidR="00732DFC" w:rsidRPr="00F93018">
        <w:t>s service pension or a carer</w:t>
      </w:r>
      <w:r w:rsidR="0066504D" w:rsidRPr="00F93018">
        <w:t>’</w:t>
      </w:r>
      <w:r w:rsidR="00732DFC" w:rsidRPr="00F93018">
        <w:t>s service pension under</w:t>
      </w:r>
      <w:r w:rsidR="0051544E" w:rsidRPr="00F93018">
        <w:t xml:space="preserve"> </w:t>
      </w:r>
      <w:r w:rsidR="00732DFC" w:rsidRPr="00F93018">
        <w:t>Part</w:t>
      </w:r>
      <w:r w:rsidR="00F93018">
        <w:t> </w:t>
      </w:r>
      <w:r w:rsidR="00732DFC" w:rsidRPr="00F93018">
        <w:t xml:space="preserve">III of the </w:t>
      </w:r>
      <w:r w:rsidR="0066504D" w:rsidRPr="00F93018">
        <w:rPr>
          <w:i/>
        </w:rPr>
        <w:t>Veterans’ Entitlements Act 1986</w:t>
      </w:r>
      <w:r w:rsidR="0066504D" w:rsidRPr="00F93018">
        <w:t>”</w:t>
      </w:r>
      <w:r w:rsidR="00732DFC" w:rsidRPr="00F93018">
        <w:t>.</w:t>
      </w:r>
    </w:p>
    <w:p w:rsidR="00732DFC" w:rsidRPr="00F93018" w:rsidRDefault="00732DFC" w:rsidP="000A0415">
      <w:pPr>
        <w:pStyle w:val="ItemHead"/>
      </w:pPr>
      <w:r w:rsidRPr="00F93018">
        <w:t>Paragraph 83B(3)(b)</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xml:space="preserve">the </w:t>
      </w:r>
      <w:r w:rsidR="00732DFC" w:rsidRPr="00F93018">
        <w:rPr>
          <w:i/>
        </w:rPr>
        <w:t>Repatriation Act 1920</w:t>
      </w:r>
      <w:r w:rsidR="0066504D" w:rsidRPr="00F93018">
        <w:t>”</w:t>
      </w:r>
      <w:r w:rsidR="00732DFC" w:rsidRPr="00F93018">
        <w:t xml:space="preserve">, substitute </w:t>
      </w:r>
      <w:r w:rsidR="0066504D" w:rsidRPr="00F93018">
        <w:t>“</w:t>
      </w:r>
      <w:r w:rsidR="00732DFC" w:rsidRPr="00F93018">
        <w:t>section</w:t>
      </w:r>
      <w:r w:rsidR="00F93018">
        <w:t> </w:t>
      </w:r>
      <w:r w:rsidR="00732DFC" w:rsidRPr="00F93018">
        <w:t>38 or 39 of the</w:t>
      </w:r>
      <w:r w:rsidR="006B5E65" w:rsidRPr="00F93018">
        <w:t xml:space="preserve"> </w:t>
      </w:r>
      <w:r w:rsidR="0066504D" w:rsidRPr="00F93018">
        <w:rPr>
          <w:i/>
        </w:rPr>
        <w:t>Veterans’ Entitlements Act 1986</w:t>
      </w:r>
      <w:r w:rsidR="0066504D" w:rsidRPr="00F93018">
        <w:t>”</w:t>
      </w:r>
      <w:r w:rsidR="00732DFC" w:rsidRPr="00F93018">
        <w:t>.</w:t>
      </w:r>
    </w:p>
    <w:p w:rsidR="00732DFC" w:rsidRPr="00F93018" w:rsidRDefault="00732DFC" w:rsidP="000A0415">
      <w:pPr>
        <w:pStyle w:val="ItemHead"/>
      </w:pPr>
      <w:r w:rsidRPr="00F93018">
        <w:t>Paragraph 83CA(1)(b)</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xml:space="preserve">a service pension under the </w:t>
      </w:r>
      <w:r w:rsidR="00732DFC" w:rsidRPr="00F93018">
        <w:rPr>
          <w:i/>
        </w:rPr>
        <w:t>Repatriation Act 1920</w:t>
      </w:r>
      <w:r w:rsidR="0066504D" w:rsidRPr="00F93018">
        <w:t>”</w:t>
      </w:r>
      <w:r w:rsidR="00732DFC" w:rsidRPr="00F93018">
        <w:t xml:space="preserve">, substitute </w:t>
      </w:r>
      <w:r w:rsidR="0066504D" w:rsidRPr="00F93018">
        <w:t>“</w:t>
      </w:r>
      <w:r w:rsidR="00732DFC" w:rsidRPr="00F93018">
        <w:t>a</w:t>
      </w:r>
      <w:r w:rsidR="0051544E" w:rsidRPr="00F93018">
        <w:t xml:space="preserve"> </w:t>
      </w:r>
      <w:r w:rsidR="00732DFC" w:rsidRPr="00F93018">
        <w:t>service pension or a wife</w:t>
      </w:r>
      <w:r w:rsidR="0066504D" w:rsidRPr="00F93018">
        <w:t>’</w:t>
      </w:r>
      <w:r w:rsidR="00732DFC" w:rsidRPr="00F93018">
        <w:t>s service pension under Part</w:t>
      </w:r>
      <w:r w:rsidR="00F93018">
        <w:t> </w:t>
      </w:r>
      <w:r w:rsidR="00732DFC" w:rsidRPr="00F93018">
        <w:t xml:space="preserve">III of the </w:t>
      </w:r>
      <w:r w:rsidR="0066504D" w:rsidRPr="00F93018">
        <w:rPr>
          <w:i/>
        </w:rPr>
        <w:t>Veterans’ Entitlements Act 1986</w:t>
      </w:r>
      <w:r w:rsidR="0066504D" w:rsidRPr="00F93018">
        <w:t>”</w:t>
      </w:r>
      <w:r w:rsidR="00732DFC" w:rsidRPr="00F93018">
        <w:t>.</w:t>
      </w:r>
    </w:p>
    <w:p w:rsidR="00732DFC" w:rsidRPr="00F93018" w:rsidRDefault="009C5488" w:rsidP="000A0415">
      <w:pPr>
        <w:pStyle w:val="ItemHead"/>
      </w:pPr>
      <w:r w:rsidRPr="00F93018">
        <w:t>Sub</w:t>
      </w:r>
      <w:r w:rsidR="00732DFC" w:rsidRPr="00F93018">
        <w:t>section</w:t>
      </w:r>
      <w:r w:rsidR="00F93018">
        <w:t> </w:t>
      </w:r>
      <w:r w:rsidR="00732DFC" w:rsidRPr="00F93018">
        <w:t xml:space="preserve">83CA(6) (definition of </w:t>
      </w:r>
      <w:r w:rsidR="00732DFC" w:rsidRPr="00F93018">
        <w:rPr>
          <w:i/>
        </w:rPr>
        <w:t>income</w:t>
      </w:r>
      <w:r w:rsidR="00732DFC" w:rsidRPr="00F93018">
        <w:t>)</w:t>
      </w:r>
      <w:r w:rsidR="008B47E1" w:rsidRPr="00F93018">
        <w:t>:</w:t>
      </w:r>
    </w:p>
    <w:p w:rsidR="00732DFC" w:rsidRPr="00F93018" w:rsidRDefault="006E04E1" w:rsidP="00732DFC">
      <w:pPr>
        <w:pStyle w:val="Item"/>
      </w:pPr>
      <w:r w:rsidRPr="00F93018">
        <w:t>Omit</w:t>
      </w:r>
      <w:r w:rsidR="00732DFC" w:rsidRPr="00F93018">
        <w:t xml:space="preserve"> from </w:t>
      </w:r>
      <w:r w:rsidR="00F93018">
        <w:t>paragraph (</w:t>
      </w:r>
      <w:r w:rsidR="00732DFC" w:rsidRPr="00F93018">
        <w:t xml:space="preserve">b) </w:t>
      </w:r>
      <w:r w:rsidR="0066504D" w:rsidRPr="00F93018">
        <w:t>“</w:t>
      </w:r>
      <w:r w:rsidR="00732DFC" w:rsidRPr="00F93018">
        <w:t>Division</w:t>
      </w:r>
      <w:r w:rsidR="00F93018">
        <w:t> </w:t>
      </w:r>
      <w:r w:rsidR="00732DFC" w:rsidRPr="00F93018">
        <w:t>5 of Part</w:t>
      </w:r>
      <w:r w:rsidR="00F93018">
        <w:t> </w:t>
      </w:r>
      <w:r w:rsidR="00732DFC" w:rsidRPr="00F93018">
        <w:t xml:space="preserve">III of the </w:t>
      </w:r>
      <w:r w:rsidR="00732DFC" w:rsidRPr="00F93018">
        <w:rPr>
          <w:i/>
        </w:rPr>
        <w:t>Repatriation Act</w:t>
      </w:r>
      <w:r w:rsidR="0051544E" w:rsidRPr="00F93018">
        <w:rPr>
          <w:i/>
        </w:rPr>
        <w:t xml:space="preserve"> </w:t>
      </w:r>
      <w:r w:rsidR="00732DFC" w:rsidRPr="00F93018">
        <w:rPr>
          <w:i/>
        </w:rPr>
        <w:t>1920</w:t>
      </w:r>
      <w:r w:rsidR="0066504D" w:rsidRPr="00F93018">
        <w:t>”</w:t>
      </w:r>
      <w:r w:rsidR="00732DFC" w:rsidRPr="00F93018">
        <w:t xml:space="preserve">, substitute </w:t>
      </w:r>
      <w:r w:rsidR="0066504D" w:rsidRPr="00F93018">
        <w:t>“</w:t>
      </w:r>
      <w:r w:rsidR="00732DFC" w:rsidRPr="00F93018">
        <w:t>Part</w:t>
      </w:r>
      <w:r w:rsidR="00F93018">
        <w:t> </w:t>
      </w:r>
      <w:r w:rsidR="00732DFC" w:rsidRPr="00F93018">
        <w:t xml:space="preserve">III of the </w:t>
      </w:r>
      <w:r w:rsidR="0066504D" w:rsidRPr="00F93018">
        <w:rPr>
          <w:i/>
        </w:rPr>
        <w:t>Veterans’ Entitlements Act 1986</w:t>
      </w:r>
      <w:r w:rsidR="0066504D" w:rsidRPr="00F93018">
        <w:t>”</w:t>
      </w:r>
      <w:r w:rsidR="00732DFC" w:rsidRPr="00F93018">
        <w:t>.</w:t>
      </w:r>
    </w:p>
    <w:p w:rsidR="00732DFC" w:rsidRPr="00F93018" w:rsidRDefault="009C5488" w:rsidP="0051544E">
      <w:pPr>
        <w:pStyle w:val="ItemHead"/>
      </w:pPr>
      <w:r w:rsidRPr="00F93018">
        <w:t>Sub</w:t>
      </w:r>
      <w:r w:rsidR="00732DFC" w:rsidRPr="00F93018">
        <w:t>section</w:t>
      </w:r>
      <w:r w:rsidR="00F93018">
        <w:t> </w:t>
      </w:r>
      <w:r w:rsidR="00732DFC" w:rsidRPr="00F93018">
        <w:t>83D(1)</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xml:space="preserve">the </w:t>
      </w:r>
      <w:r w:rsidR="00732DFC" w:rsidRPr="00F93018">
        <w:rPr>
          <w:i/>
        </w:rPr>
        <w:t>Repatriation Act 1920</w:t>
      </w:r>
      <w:r w:rsidR="0066504D" w:rsidRPr="00F93018">
        <w:t>”</w:t>
      </w:r>
      <w:r w:rsidR="00732DFC" w:rsidRPr="00F93018">
        <w:t xml:space="preserve">, substitute </w:t>
      </w:r>
      <w:r w:rsidR="0066504D" w:rsidRPr="00F93018">
        <w:t>“</w:t>
      </w:r>
      <w:r w:rsidR="00732DFC" w:rsidRPr="00F93018">
        <w:t>Part</w:t>
      </w:r>
      <w:r w:rsidR="00F93018">
        <w:t> </w:t>
      </w:r>
      <w:r w:rsidR="00732DFC" w:rsidRPr="00F93018">
        <w:t xml:space="preserve">VI of the </w:t>
      </w:r>
      <w:r w:rsidR="0066504D" w:rsidRPr="00F93018">
        <w:rPr>
          <w:i/>
        </w:rPr>
        <w:t>Veterans’ Entitlements Act 1986</w:t>
      </w:r>
      <w:r w:rsidR="0066504D" w:rsidRPr="00F93018">
        <w:t>”</w:t>
      </w:r>
      <w:r w:rsidR="00732DFC" w:rsidRPr="00F93018">
        <w:t>.</w:t>
      </w:r>
    </w:p>
    <w:p w:rsidR="00732DFC" w:rsidRPr="00F93018" w:rsidRDefault="009C5488" w:rsidP="000A0415">
      <w:pPr>
        <w:pStyle w:val="ItemHead"/>
      </w:pPr>
      <w:r w:rsidRPr="00F93018">
        <w:t>Sub</w:t>
      </w:r>
      <w:r w:rsidR="00732DFC" w:rsidRPr="00F93018">
        <w:t>section</w:t>
      </w:r>
      <w:r w:rsidR="00F93018">
        <w:t> </w:t>
      </w:r>
      <w:r w:rsidR="00732DFC" w:rsidRPr="00F93018">
        <w:t>105B(2)</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Table A in Schedule</w:t>
      </w:r>
      <w:r w:rsidR="00F93018">
        <w:t> </w:t>
      </w:r>
      <w:r w:rsidR="00732DFC" w:rsidRPr="00F93018">
        <w:t xml:space="preserve">3 to the </w:t>
      </w:r>
      <w:r w:rsidR="00732DFC" w:rsidRPr="00F93018">
        <w:rPr>
          <w:i/>
        </w:rPr>
        <w:t>Repatriation Act 1920</w:t>
      </w:r>
      <w:r w:rsidR="0066504D" w:rsidRPr="00F93018">
        <w:t>”</w:t>
      </w:r>
      <w:r w:rsidR="00732DFC" w:rsidRPr="00F93018">
        <w:t>, substitute</w:t>
      </w:r>
      <w:r w:rsidR="0051544E" w:rsidRPr="00F93018">
        <w:t xml:space="preserve"> </w:t>
      </w:r>
      <w:r w:rsidR="0066504D" w:rsidRPr="00F93018">
        <w:t>“</w:t>
      </w:r>
      <w:r w:rsidR="00732DFC" w:rsidRPr="00F93018">
        <w:t>Part</w:t>
      </w:r>
      <w:r w:rsidR="00F93018">
        <w:t> </w:t>
      </w:r>
      <w:r w:rsidR="00732DFC" w:rsidRPr="00F93018">
        <w:t xml:space="preserve">II or IV of the </w:t>
      </w:r>
      <w:r w:rsidR="0066504D" w:rsidRPr="00F93018">
        <w:rPr>
          <w:i/>
        </w:rPr>
        <w:t>Veterans’ Entitlements Act 1986</w:t>
      </w:r>
      <w:r w:rsidR="0066504D" w:rsidRPr="00F93018">
        <w:t>”</w:t>
      </w:r>
      <w:r w:rsidR="00732DFC" w:rsidRPr="00F93018">
        <w:t>.</w:t>
      </w:r>
    </w:p>
    <w:p w:rsidR="00732DFC" w:rsidRPr="00F93018" w:rsidRDefault="00732DFC" w:rsidP="000A0415">
      <w:pPr>
        <w:pStyle w:val="ItemHead"/>
      </w:pPr>
      <w:r w:rsidRPr="00F93018">
        <w:t>Paragraph 106(1AA)(a)</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xml:space="preserve">the </w:t>
      </w:r>
      <w:r w:rsidR="00732DFC" w:rsidRPr="00F93018">
        <w:rPr>
          <w:i/>
        </w:rPr>
        <w:t>Repatriation Act 1920</w:t>
      </w:r>
      <w:r w:rsidR="00732DFC" w:rsidRPr="00F93018">
        <w:t xml:space="preserve">, the </w:t>
      </w:r>
      <w:r w:rsidR="00DC7114" w:rsidRPr="00F93018">
        <w:rPr>
          <w:i/>
        </w:rPr>
        <w:t>Repatriation (Far East Strategic Reserve) Act 1956</w:t>
      </w:r>
      <w:r w:rsidR="00732DFC" w:rsidRPr="00F93018">
        <w:t xml:space="preserve"> or the </w:t>
      </w:r>
      <w:r w:rsidR="00732DFC" w:rsidRPr="00F93018">
        <w:rPr>
          <w:i/>
        </w:rPr>
        <w:t>Repatriation (Special Overseas Service) Act 1962</w:t>
      </w:r>
      <w:r w:rsidR="0066504D" w:rsidRPr="00F93018">
        <w:t>”</w:t>
      </w:r>
      <w:r w:rsidR="00732DFC" w:rsidRPr="00F93018">
        <w:t>,</w:t>
      </w:r>
      <w:r w:rsidR="0051544E" w:rsidRPr="00F93018">
        <w:t xml:space="preserve"> </w:t>
      </w:r>
      <w:r w:rsidR="00732DFC" w:rsidRPr="00F93018">
        <w:t xml:space="preserve">substitute </w:t>
      </w:r>
      <w:r w:rsidR="0066504D" w:rsidRPr="00F93018">
        <w:t>“</w:t>
      </w:r>
      <w:r w:rsidR="00732DFC" w:rsidRPr="00F93018">
        <w:t xml:space="preserve">the </w:t>
      </w:r>
      <w:r w:rsidR="0066504D" w:rsidRPr="00F93018">
        <w:rPr>
          <w:i/>
        </w:rPr>
        <w:t>Veterans’ Entitlements Act 1986</w:t>
      </w:r>
      <w:r w:rsidR="0066504D" w:rsidRPr="00F93018">
        <w:t>”</w:t>
      </w:r>
      <w:r w:rsidR="00732DFC" w:rsidRPr="00F93018">
        <w:t>.</w:t>
      </w:r>
    </w:p>
    <w:p w:rsidR="00732DFC" w:rsidRPr="00F93018" w:rsidRDefault="009C5488" w:rsidP="000A0415">
      <w:pPr>
        <w:pStyle w:val="ItemHead"/>
      </w:pPr>
      <w:r w:rsidRPr="00F93018">
        <w:t>Sub</w:t>
      </w:r>
      <w:r w:rsidR="00732DFC" w:rsidRPr="00F93018">
        <w:t>section</w:t>
      </w:r>
      <w:r w:rsidR="00F93018">
        <w:t> </w:t>
      </w:r>
      <w:r w:rsidR="00732DFC" w:rsidRPr="00F93018">
        <w:t>107(1)</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a benefit under Part</w:t>
      </w:r>
      <w:r w:rsidR="00F93018">
        <w:t> </w:t>
      </w:r>
      <w:r w:rsidR="00732DFC" w:rsidRPr="00F93018">
        <w:t>IVAAA or a service pension under the</w:t>
      </w:r>
      <w:r w:rsidR="0051544E" w:rsidRPr="00F93018">
        <w:t xml:space="preserve"> </w:t>
      </w:r>
      <w:r w:rsidR="00732DFC" w:rsidRPr="00F93018">
        <w:rPr>
          <w:i/>
        </w:rPr>
        <w:t>Repatriation Act 1920</w:t>
      </w:r>
      <w:r w:rsidR="0066504D" w:rsidRPr="00F93018">
        <w:t>”</w:t>
      </w:r>
      <w:r w:rsidR="00732DFC" w:rsidRPr="00F93018">
        <w:t xml:space="preserve">, substitute </w:t>
      </w:r>
      <w:r w:rsidR="0066504D" w:rsidRPr="00F93018">
        <w:t>“</w:t>
      </w:r>
      <w:r w:rsidR="00732DFC" w:rsidRPr="00F93018">
        <w:t>or a benefit under Part</w:t>
      </w:r>
      <w:r w:rsidR="00F93018">
        <w:t> </w:t>
      </w:r>
      <w:r w:rsidR="00732DFC" w:rsidRPr="00F93018">
        <w:t>IVAAA</w:t>
      </w:r>
      <w:r w:rsidR="0066504D" w:rsidRPr="00F93018">
        <w:t>”</w:t>
      </w:r>
      <w:r w:rsidR="00732DFC" w:rsidRPr="00F93018">
        <w:t>.</w:t>
      </w:r>
    </w:p>
    <w:p w:rsidR="00732DFC" w:rsidRPr="00F93018" w:rsidRDefault="009C5488" w:rsidP="000A0415">
      <w:pPr>
        <w:pStyle w:val="ItemHead"/>
      </w:pPr>
      <w:r w:rsidRPr="00F93018">
        <w:t>Sub</w:t>
      </w:r>
      <w:r w:rsidR="00732DFC" w:rsidRPr="00F93018">
        <w:t>section</w:t>
      </w:r>
      <w:r w:rsidR="00F93018">
        <w:t> </w:t>
      </w:r>
      <w:r w:rsidR="00732DFC" w:rsidRPr="00F93018">
        <w:t>108(1)</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an allowance under Part</w:t>
      </w:r>
      <w:r w:rsidR="00F93018">
        <w:t> </w:t>
      </w:r>
      <w:r w:rsidR="00732DFC" w:rsidRPr="00F93018">
        <w:t>VIIA, or a service pension under the</w:t>
      </w:r>
      <w:r w:rsidR="0051544E" w:rsidRPr="00F93018">
        <w:t xml:space="preserve"> </w:t>
      </w:r>
      <w:r w:rsidR="00732DFC" w:rsidRPr="00F93018">
        <w:rPr>
          <w:i/>
        </w:rPr>
        <w:t>Repatriation Act 1920</w:t>
      </w:r>
      <w:r w:rsidR="0066504D" w:rsidRPr="00F93018">
        <w:t>”</w:t>
      </w:r>
      <w:r w:rsidR="00732DFC" w:rsidRPr="00F93018">
        <w:t xml:space="preserve">, substitute </w:t>
      </w:r>
      <w:r w:rsidR="0066504D" w:rsidRPr="00F93018">
        <w:t>“</w:t>
      </w:r>
      <w:r w:rsidR="00732DFC" w:rsidRPr="00F93018">
        <w:t>or an allowance under Part</w:t>
      </w:r>
      <w:r w:rsidR="00F93018">
        <w:t> </w:t>
      </w:r>
      <w:r w:rsidR="00732DFC" w:rsidRPr="00F93018">
        <w:t>VIIA</w:t>
      </w:r>
      <w:r w:rsidR="0066504D" w:rsidRPr="00F93018">
        <w:t>”</w:t>
      </w:r>
      <w:r w:rsidR="00732DFC" w:rsidRPr="00F93018">
        <w:t>.</w:t>
      </w:r>
    </w:p>
    <w:p w:rsidR="00732DFC" w:rsidRPr="00F93018" w:rsidRDefault="009C5488" w:rsidP="000A0415">
      <w:pPr>
        <w:pStyle w:val="ItemHead"/>
      </w:pPr>
      <w:r w:rsidRPr="00F93018">
        <w:t>Sub</w:t>
      </w:r>
      <w:r w:rsidR="00732DFC" w:rsidRPr="00F93018">
        <w:t>paragraph 112A(3C)(b)(ii)</w:t>
      </w:r>
      <w:r w:rsidR="008B47E1" w:rsidRPr="00F93018">
        <w:t>:</w:t>
      </w:r>
    </w:p>
    <w:p w:rsidR="00732DFC" w:rsidRPr="00F93018" w:rsidRDefault="006E04E1" w:rsidP="00732DFC">
      <w:pPr>
        <w:pStyle w:val="Item"/>
      </w:pPr>
      <w:r w:rsidRPr="00F93018">
        <w:t>Omit</w:t>
      </w:r>
      <w:r w:rsidR="00732DFC" w:rsidRPr="00F93018">
        <w:t xml:space="preserve"> the </w:t>
      </w:r>
      <w:r w:rsidR="009C5488" w:rsidRPr="00F93018">
        <w:t>sub</w:t>
      </w:r>
      <w:r w:rsidR="00732DFC" w:rsidRPr="00F93018">
        <w:t xml:space="preserve">paragraph, substitute the following </w:t>
      </w:r>
      <w:r w:rsidR="009C5488" w:rsidRPr="00F93018">
        <w:t>sub</w:t>
      </w:r>
      <w:r w:rsidR="00732DFC" w:rsidRPr="00F93018">
        <w:t>paragraph:</w:t>
      </w:r>
    </w:p>
    <w:p w:rsidR="00732DFC" w:rsidRPr="00F93018" w:rsidRDefault="006B5E65" w:rsidP="006B5E65">
      <w:pPr>
        <w:pStyle w:val="paragraphsub"/>
      </w:pPr>
      <w:r w:rsidRPr="00F93018">
        <w:tab/>
      </w:r>
      <w:r w:rsidR="00732DFC" w:rsidRPr="00F93018">
        <w:t>(ii)</w:t>
      </w:r>
      <w:r w:rsidRPr="00F93018">
        <w:tab/>
      </w:r>
      <w:r w:rsidR="00732DFC" w:rsidRPr="00F93018">
        <w:t>an allowance by way of rent assistance under section</w:t>
      </w:r>
      <w:r w:rsidR="00F93018">
        <w:t> </w:t>
      </w:r>
      <w:r w:rsidR="00732DFC" w:rsidRPr="00F93018">
        <w:t>55 of the</w:t>
      </w:r>
      <w:r w:rsidR="0051544E" w:rsidRPr="00F93018">
        <w:t xml:space="preserve"> </w:t>
      </w:r>
      <w:r w:rsidR="0066504D" w:rsidRPr="00F93018">
        <w:rPr>
          <w:i/>
        </w:rPr>
        <w:t>Veterans’ Entitlements Act 1986</w:t>
      </w:r>
      <w:r w:rsidR="00732DFC" w:rsidRPr="00F93018">
        <w:t>;</w:t>
      </w:r>
    </w:p>
    <w:p w:rsidR="00732DFC" w:rsidRPr="00F93018" w:rsidRDefault="00732DFC" w:rsidP="000A0415">
      <w:pPr>
        <w:pStyle w:val="ItemHead"/>
      </w:pPr>
      <w:r w:rsidRPr="00F93018">
        <w:t>Paragraph 124(1)(a)</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xml:space="preserve">or a service pension under the </w:t>
      </w:r>
      <w:r w:rsidR="00732DFC" w:rsidRPr="00F93018">
        <w:rPr>
          <w:i/>
        </w:rPr>
        <w:t>Repatriation Act 1920</w:t>
      </w:r>
      <w:r w:rsidR="0066504D" w:rsidRPr="00F93018">
        <w:t>”</w:t>
      </w:r>
      <w:r w:rsidR="00732DFC" w:rsidRPr="00F93018">
        <w:t>.</w:t>
      </w:r>
    </w:p>
    <w:p w:rsidR="00732DFC" w:rsidRPr="00F93018" w:rsidRDefault="00732DFC" w:rsidP="0051544E">
      <w:pPr>
        <w:pStyle w:val="ItemHead"/>
      </w:pPr>
      <w:r w:rsidRPr="00F93018">
        <w:t>Section</w:t>
      </w:r>
      <w:r w:rsidR="00F93018">
        <w:t> </w:t>
      </w:r>
      <w:r w:rsidRPr="00F93018">
        <w:t>133P</w:t>
      </w:r>
      <w:r w:rsidR="008B47E1" w:rsidRPr="00F93018">
        <w:t>:</w:t>
      </w:r>
    </w:p>
    <w:p w:rsidR="00732DFC" w:rsidRPr="00F93018" w:rsidRDefault="00732DFC" w:rsidP="00732DFC">
      <w:pPr>
        <w:pStyle w:val="Item"/>
      </w:pPr>
      <w:r w:rsidRPr="00F93018">
        <w:t>Repeal the section.</w:t>
      </w:r>
    </w:p>
    <w:p w:rsidR="00732DFC" w:rsidRPr="00F93018" w:rsidRDefault="009C5488" w:rsidP="000A0415">
      <w:pPr>
        <w:pStyle w:val="ItemHead"/>
      </w:pPr>
      <w:r w:rsidRPr="00F93018">
        <w:t>Sub</w:t>
      </w:r>
      <w:r w:rsidR="00732DFC" w:rsidRPr="00F93018">
        <w:t>section</w:t>
      </w:r>
      <w:r w:rsidR="00F93018">
        <w:t> </w:t>
      </w:r>
      <w:r w:rsidR="00732DFC" w:rsidRPr="00F93018">
        <w:t>133RB(3)</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under the scheme administered by the Commonwealth known as the gift</w:t>
      </w:r>
      <w:r w:rsidR="0051544E" w:rsidRPr="00F93018">
        <w:t xml:space="preserve"> </w:t>
      </w:r>
      <w:r w:rsidR="00732DFC" w:rsidRPr="00F93018">
        <w:t>car scheme</w:t>
      </w:r>
      <w:r w:rsidR="0066504D" w:rsidRPr="00F93018">
        <w:t>”</w:t>
      </w:r>
      <w:r w:rsidR="00732DFC" w:rsidRPr="00F93018">
        <w:t xml:space="preserve">, substitute </w:t>
      </w:r>
      <w:r w:rsidR="0066504D" w:rsidRPr="00F93018">
        <w:t>“</w:t>
      </w:r>
      <w:r w:rsidR="00732DFC" w:rsidRPr="00F93018">
        <w:t>under the Vehicle Assistance Scheme prepared in</w:t>
      </w:r>
      <w:r w:rsidR="0051544E" w:rsidRPr="00F93018">
        <w:t xml:space="preserve"> </w:t>
      </w:r>
      <w:r w:rsidR="00732DFC" w:rsidRPr="00F93018">
        <w:t>accordance with section</w:t>
      </w:r>
      <w:r w:rsidR="00F93018">
        <w:t> </w:t>
      </w:r>
      <w:r w:rsidR="00732DFC" w:rsidRPr="00F93018">
        <w:t xml:space="preserve">105 of the </w:t>
      </w:r>
      <w:r w:rsidR="0066504D" w:rsidRPr="00F93018">
        <w:rPr>
          <w:i/>
        </w:rPr>
        <w:t>Veterans’ Entitlements Act 1986</w:t>
      </w:r>
      <w:r w:rsidR="0066504D" w:rsidRPr="00F93018">
        <w:t>”</w:t>
      </w:r>
      <w:r w:rsidR="00732DFC" w:rsidRPr="00F93018">
        <w:t>.</w:t>
      </w:r>
    </w:p>
    <w:p w:rsidR="00732DFC" w:rsidRPr="00F93018" w:rsidRDefault="00732DFC" w:rsidP="000A0415">
      <w:pPr>
        <w:pStyle w:val="ItemHead"/>
      </w:pPr>
      <w:r w:rsidRPr="00F93018">
        <w:t>Section</w:t>
      </w:r>
      <w:r w:rsidR="00F93018">
        <w:t> </w:t>
      </w:r>
      <w:r w:rsidRPr="00F93018">
        <w:t>135BB</w:t>
      </w:r>
      <w:r w:rsidR="008B47E1" w:rsidRPr="00F93018">
        <w:t>:</w:t>
      </w:r>
    </w:p>
    <w:p w:rsidR="00732DFC" w:rsidRPr="00F93018" w:rsidRDefault="00732DFC" w:rsidP="00732DFC">
      <w:pPr>
        <w:pStyle w:val="Item"/>
      </w:pPr>
      <w:r w:rsidRPr="00F93018">
        <w:t>Repeal the section.</w:t>
      </w:r>
    </w:p>
    <w:p w:rsidR="00732DFC" w:rsidRPr="00F93018" w:rsidRDefault="009C5488" w:rsidP="0051544E">
      <w:pPr>
        <w:pStyle w:val="ItemHead"/>
      </w:pPr>
      <w:r w:rsidRPr="00F93018">
        <w:t>Sub</w:t>
      </w:r>
      <w:r w:rsidR="00732DFC" w:rsidRPr="00F93018">
        <w:t>section</w:t>
      </w:r>
      <w:r w:rsidR="00F93018">
        <w:t> </w:t>
      </w:r>
      <w:r w:rsidR="00732DFC" w:rsidRPr="00F93018">
        <w:t xml:space="preserve">135TBA(1) (definition of </w:t>
      </w:r>
      <w:r w:rsidR="00732DFC" w:rsidRPr="00F93018">
        <w:rPr>
          <w:i/>
        </w:rPr>
        <w:t>war pension</w:t>
      </w:r>
      <w:r w:rsidR="00732DFC" w:rsidRPr="00F93018">
        <w:t>)</w:t>
      </w:r>
      <w:r w:rsidR="008B47E1" w:rsidRPr="00F93018">
        <w:t>:</w:t>
      </w:r>
    </w:p>
    <w:p w:rsidR="00732DFC" w:rsidRPr="00F93018" w:rsidRDefault="006E04E1" w:rsidP="00732DFC">
      <w:pPr>
        <w:pStyle w:val="Item"/>
      </w:pPr>
      <w:r w:rsidRPr="00F93018">
        <w:t>Omit</w:t>
      </w:r>
      <w:r w:rsidR="00732DFC" w:rsidRPr="00F93018">
        <w:t xml:space="preserve"> the definition, substitute the following definition:</w:t>
      </w:r>
    </w:p>
    <w:p w:rsidR="00732DFC" w:rsidRPr="00F93018" w:rsidRDefault="00732DFC" w:rsidP="006B5E65">
      <w:pPr>
        <w:pStyle w:val="Definition"/>
      </w:pPr>
      <w:r w:rsidRPr="00F93018">
        <w:rPr>
          <w:b/>
          <w:i/>
        </w:rPr>
        <w:t>war pension</w:t>
      </w:r>
      <w:r w:rsidRPr="00F93018">
        <w:t xml:space="preserve"> means a pension under Part</w:t>
      </w:r>
      <w:r w:rsidR="00F93018">
        <w:t> </w:t>
      </w:r>
      <w:r w:rsidRPr="00F93018">
        <w:t xml:space="preserve">II or IV of the </w:t>
      </w:r>
      <w:r w:rsidR="0066504D" w:rsidRPr="00F93018">
        <w:rPr>
          <w:i/>
        </w:rPr>
        <w:t>Veterans’ Entitlements Act 1986</w:t>
      </w:r>
      <w:r w:rsidRPr="00F93018">
        <w:t>, an amount in respect of a pension and an allowance</w:t>
      </w:r>
      <w:r w:rsidR="0051544E" w:rsidRPr="00F93018">
        <w:t xml:space="preserve"> </w:t>
      </w:r>
      <w:r w:rsidRPr="00F93018">
        <w:t>(not</w:t>
      </w:r>
      <w:r w:rsidR="0051544E" w:rsidRPr="00F93018">
        <w:t xml:space="preserve"> </w:t>
      </w:r>
      <w:r w:rsidRPr="00F93018">
        <w:t xml:space="preserve">being attendant allowance) payable under the </w:t>
      </w:r>
      <w:r w:rsidR="0066504D" w:rsidRPr="00F93018">
        <w:rPr>
          <w:i/>
        </w:rPr>
        <w:t>Veterans’ Entitlements Act 1986</w:t>
      </w:r>
      <w:r w:rsidRPr="00F93018">
        <w:t>.</w:t>
      </w:r>
    </w:p>
    <w:p w:rsidR="00732DFC" w:rsidRPr="00F93018" w:rsidRDefault="009C5488" w:rsidP="000A0415">
      <w:pPr>
        <w:pStyle w:val="ItemHead"/>
      </w:pPr>
      <w:r w:rsidRPr="00F93018">
        <w:t>Sub</w:t>
      </w:r>
      <w:r w:rsidR="00732DFC" w:rsidRPr="00F93018">
        <w:t>paragraph 135TBA(10)(b)(i)</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specified in Schedule</w:t>
      </w:r>
      <w:r w:rsidR="00F93018">
        <w:t> </w:t>
      </w:r>
      <w:r w:rsidR="00732DFC" w:rsidRPr="00F93018">
        <w:t xml:space="preserve">2 to the </w:t>
      </w:r>
      <w:r w:rsidR="00732DFC" w:rsidRPr="00F93018">
        <w:rPr>
          <w:i/>
        </w:rPr>
        <w:t>Repatriation Act 1920</w:t>
      </w:r>
      <w:r w:rsidR="00732DFC" w:rsidRPr="00F93018">
        <w:t xml:space="preserve"> as the rate for</w:t>
      </w:r>
      <w:r w:rsidR="0051544E" w:rsidRPr="00F93018">
        <w:t xml:space="preserve"> </w:t>
      </w:r>
      <w:r w:rsidR="00732DFC" w:rsidRPr="00F93018">
        <w:t>special pensions</w:t>
      </w:r>
      <w:r w:rsidR="0066504D" w:rsidRPr="00F93018">
        <w:t>”</w:t>
      </w:r>
      <w:r w:rsidR="00732DFC" w:rsidRPr="00F93018">
        <w:t xml:space="preserve"> (twice occurring), substitute </w:t>
      </w:r>
      <w:r w:rsidR="0066504D" w:rsidRPr="00F93018">
        <w:t>“</w:t>
      </w:r>
      <w:r w:rsidR="00732DFC" w:rsidRPr="00F93018">
        <w:t xml:space="preserve">specified in </w:t>
      </w:r>
      <w:r w:rsidR="009C5488" w:rsidRPr="00F93018">
        <w:t>sub</w:t>
      </w:r>
      <w:r w:rsidR="00732DFC" w:rsidRPr="00F93018">
        <w:t>section</w:t>
      </w:r>
      <w:r w:rsidR="00F93018">
        <w:t> </w:t>
      </w:r>
      <w:r w:rsidR="00732DFC" w:rsidRPr="00F93018">
        <w:t xml:space="preserve">24(4) of the </w:t>
      </w:r>
      <w:r w:rsidR="0066504D" w:rsidRPr="00F93018">
        <w:rPr>
          <w:i/>
        </w:rPr>
        <w:t>Veterans’ Entitlements Act 1986</w:t>
      </w:r>
      <w:r w:rsidR="0066504D" w:rsidRPr="00F93018">
        <w:t>”</w:t>
      </w:r>
      <w:r w:rsidR="00732DFC" w:rsidRPr="00F93018">
        <w:t>.</w:t>
      </w:r>
    </w:p>
    <w:p w:rsidR="00732DFC" w:rsidRPr="00F93018" w:rsidRDefault="009C5488" w:rsidP="000A0415">
      <w:pPr>
        <w:pStyle w:val="ItemHead"/>
      </w:pPr>
      <w:r w:rsidRPr="00F93018">
        <w:t>Sub</w:t>
      </w:r>
      <w:r w:rsidR="00732DFC" w:rsidRPr="00F93018">
        <w:t>section</w:t>
      </w:r>
      <w:r w:rsidR="00F93018">
        <w:t> </w:t>
      </w:r>
      <w:r w:rsidR="00732DFC" w:rsidRPr="00F93018">
        <w:t xml:space="preserve">135U(1) (definition of </w:t>
      </w:r>
      <w:r w:rsidR="00732DFC" w:rsidRPr="00F93018">
        <w:rPr>
          <w:i/>
        </w:rPr>
        <w:t>pension</w:t>
      </w:r>
      <w:r w:rsidR="00732DFC" w:rsidRPr="00F93018">
        <w:t>)</w:t>
      </w:r>
      <w:r w:rsidR="008B47E1" w:rsidRPr="00F93018">
        <w:t>:</w:t>
      </w:r>
    </w:p>
    <w:p w:rsidR="00732DFC" w:rsidRPr="00F93018" w:rsidRDefault="006B5E65" w:rsidP="006B5E65">
      <w:pPr>
        <w:pStyle w:val="paragraph"/>
      </w:pPr>
      <w:r w:rsidRPr="00F93018">
        <w:tab/>
      </w:r>
      <w:r w:rsidR="006E04E1" w:rsidRPr="00F93018">
        <w:t>(a)</w:t>
      </w:r>
      <w:r w:rsidRPr="00F93018">
        <w:tab/>
      </w:r>
      <w:r w:rsidR="00732DFC" w:rsidRPr="00F93018">
        <w:t xml:space="preserve">Omit </w:t>
      </w:r>
      <w:r w:rsidR="00F93018">
        <w:t>paragraph (</w:t>
      </w:r>
      <w:r w:rsidR="00732DFC" w:rsidRPr="00F93018">
        <w:t>d), substitute the following paragraph:</w:t>
      </w:r>
    </w:p>
    <w:p w:rsidR="00732DFC" w:rsidRPr="00F93018" w:rsidRDefault="006B5E65" w:rsidP="006B5E65">
      <w:pPr>
        <w:pStyle w:val="paragraph"/>
      </w:pPr>
      <w:r w:rsidRPr="00F93018">
        <w:tab/>
      </w:r>
      <w:r w:rsidRPr="00F93018">
        <w:tab/>
      </w:r>
      <w:r w:rsidR="0066504D" w:rsidRPr="00F93018">
        <w:t>“</w:t>
      </w:r>
      <w:r w:rsidR="00732DFC" w:rsidRPr="00F93018">
        <w:t>(d)</w:t>
      </w:r>
      <w:r w:rsidRPr="00F93018">
        <w:tab/>
      </w:r>
      <w:r w:rsidR="00732DFC" w:rsidRPr="00F93018">
        <w:t xml:space="preserve"> a service pension, a wife</w:t>
      </w:r>
      <w:r w:rsidR="0066504D" w:rsidRPr="00F93018">
        <w:t>’</w:t>
      </w:r>
      <w:r w:rsidR="00732DFC" w:rsidRPr="00F93018">
        <w:t>s service pension or a carer</w:t>
      </w:r>
      <w:r w:rsidR="0066504D" w:rsidRPr="00F93018">
        <w:t>’</w:t>
      </w:r>
      <w:r w:rsidR="00732DFC" w:rsidRPr="00F93018">
        <w:t>s service</w:t>
      </w:r>
      <w:r w:rsidR="0051544E" w:rsidRPr="00F93018">
        <w:t xml:space="preserve"> </w:t>
      </w:r>
      <w:r w:rsidR="00732DFC" w:rsidRPr="00F93018">
        <w:t>pension under Part</w:t>
      </w:r>
      <w:r w:rsidR="00F93018">
        <w:t> </w:t>
      </w:r>
      <w:r w:rsidR="00732DFC" w:rsidRPr="00F93018">
        <w:t xml:space="preserve">III of the </w:t>
      </w:r>
      <w:r w:rsidR="0066504D" w:rsidRPr="00F93018">
        <w:rPr>
          <w:i/>
        </w:rPr>
        <w:t>Veterans’ Entitlements Act 1986</w:t>
      </w:r>
      <w:r w:rsidR="00732DFC" w:rsidRPr="00F93018">
        <w:t>; or</w:t>
      </w:r>
      <w:r w:rsidR="0066504D" w:rsidRPr="00F93018">
        <w:t>”</w:t>
      </w:r>
      <w:r w:rsidR="00732DFC" w:rsidRPr="00F93018">
        <w:t>.</w:t>
      </w:r>
    </w:p>
    <w:p w:rsidR="00732DFC" w:rsidRPr="00F93018" w:rsidRDefault="006B5E65" w:rsidP="006B5E65">
      <w:pPr>
        <w:pStyle w:val="paragraph"/>
      </w:pPr>
      <w:r w:rsidRPr="00F93018">
        <w:tab/>
      </w:r>
      <w:r w:rsidR="006E04E1" w:rsidRPr="00F93018">
        <w:t>(b)</w:t>
      </w:r>
      <w:r w:rsidRPr="00F93018">
        <w:tab/>
      </w:r>
      <w:r w:rsidR="00732DFC" w:rsidRPr="00F93018">
        <w:t xml:space="preserve">Omit </w:t>
      </w:r>
      <w:r w:rsidR="0066504D" w:rsidRPr="00F93018">
        <w:t>“</w:t>
      </w:r>
      <w:r w:rsidR="00BE0F41" w:rsidRPr="00F93018">
        <w:t>section</w:t>
      </w:r>
      <w:r w:rsidR="00F93018">
        <w:t> </w:t>
      </w:r>
      <w:r w:rsidR="00BE0F41" w:rsidRPr="00F93018">
        <w:t xml:space="preserve">98AA </w:t>
      </w:r>
      <w:r w:rsidR="00732DFC" w:rsidRPr="00F93018">
        <w:t xml:space="preserve">of the </w:t>
      </w:r>
      <w:r w:rsidR="00732DFC" w:rsidRPr="00F93018">
        <w:rPr>
          <w:i/>
        </w:rPr>
        <w:t>Repatriation Act 1920</w:t>
      </w:r>
      <w:r w:rsidR="0066504D" w:rsidRPr="00F93018">
        <w:t>”</w:t>
      </w:r>
      <w:r w:rsidR="00732DFC" w:rsidRPr="00F93018">
        <w:t>, substitute</w:t>
      </w:r>
      <w:r w:rsidR="0051544E" w:rsidRPr="00F93018">
        <w:t xml:space="preserve"> </w:t>
      </w:r>
      <w:r w:rsidR="0066504D" w:rsidRPr="00F93018">
        <w:t>“</w:t>
      </w:r>
      <w:r w:rsidR="00732DFC" w:rsidRPr="00F93018">
        <w:t>section</w:t>
      </w:r>
      <w:r w:rsidR="00F93018">
        <w:t> </w:t>
      </w:r>
      <w:r w:rsidR="00732DFC" w:rsidRPr="00F93018">
        <w:t xml:space="preserve">57 of the </w:t>
      </w:r>
      <w:r w:rsidR="0066504D" w:rsidRPr="00F93018">
        <w:rPr>
          <w:i/>
        </w:rPr>
        <w:t>Veterans’ Entitlements Act 1986</w:t>
      </w:r>
      <w:r w:rsidR="0066504D" w:rsidRPr="00F93018">
        <w:t>”</w:t>
      </w:r>
      <w:r w:rsidR="00732DFC" w:rsidRPr="00F93018">
        <w:t>.</w:t>
      </w:r>
    </w:p>
    <w:p w:rsidR="00732DFC" w:rsidRPr="00F93018" w:rsidRDefault="009C5488" w:rsidP="000A0415">
      <w:pPr>
        <w:pStyle w:val="ItemHead"/>
      </w:pPr>
      <w:r w:rsidRPr="00F93018">
        <w:t>Sub</w:t>
      </w:r>
      <w:r w:rsidR="00732DFC" w:rsidRPr="00F93018">
        <w:t>section</w:t>
      </w:r>
      <w:r w:rsidR="00F93018">
        <w:t> </w:t>
      </w:r>
      <w:r w:rsidR="00732DFC" w:rsidRPr="00F93018">
        <w:t xml:space="preserve">135U(1) (definition of </w:t>
      </w:r>
      <w:r w:rsidR="00732DFC" w:rsidRPr="00F93018">
        <w:rPr>
          <w:i/>
        </w:rPr>
        <w:t>pensioner</w:t>
      </w:r>
      <w:r w:rsidR="00732DFC" w:rsidRPr="00F93018">
        <w:t>)</w:t>
      </w:r>
      <w:r w:rsidR="008B47E1" w:rsidRPr="00F93018">
        <w:t>:</w:t>
      </w:r>
    </w:p>
    <w:p w:rsidR="00732DFC" w:rsidRPr="00F93018" w:rsidRDefault="006B5E65" w:rsidP="006B5E65">
      <w:pPr>
        <w:pStyle w:val="paragraph"/>
      </w:pPr>
      <w:r w:rsidRPr="00F93018">
        <w:tab/>
      </w:r>
      <w:r w:rsidR="006E04E1" w:rsidRPr="00F93018">
        <w:t>(a)</w:t>
      </w:r>
      <w:r w:rsidRPr="00F93018">
        <w:tab/>
      </w:r>
      <w:r w:rsidR="00732DFC" w:rsidRPr="00F93018">
        <w:t xml:space="preserve">Omit </w:t>
      </w:r>
      <w:r w:rsidR="00F93018">
        <w:t>paragraph (</w:t>
      </w:r>
      <w:r w:rsidR="00732DFC" w:rsidRPr="00F93018">
        <w:t>c), substitute the following paragraph:</w:t>
      </w:r>
    </w:p>
    <w:p w:rsidR="00732DFC" w:rsidRPr="00F93018" w:rsidRDefault="006B5E65" w:rsidP="006B5E65">
      <w:pPr>
        <w:pStyle w:val="paragraph"/>
      </w:pPr>
      <w:r w:rsidRPr="00F93018">
        <w:tab/>
      </w:r>
      <w:r w:rsidRPr="00F93018">
        <w:tab/>
      </w:r>
      <w:r w:rsidR="0066504D" w:rsidRPr="00F93018">
        <w:t>“</w:t>
      </w:r>
      <w:r w:rsidR="00732DFC" w:rsidRPr="00F93018">
        <w:t>(c)</w:t>
      </w:r>
      <w:r w:rsidRPr="00F93018">
        <w:tab/>
      </w:r>
      <w:r w:rsidR="00732DFC" w:rsidRPr="00F93018">
        <w:t>a service pension, a wife</w:t>
      </w:r>
      <w:r w:rsidR="0066504D" w:rsidRPr="00F93018">
        <w:t>’</w:t>
      </w:r>
      <w:r w:rsidR="00732DFC" w:rsidRPr="00F93018">
        <w:t>s service pension or a carer</w:t>
      </w:r>
      <w:r w:rsidR="0066504D" w:rsidRPr="00F93018">
        <w:t>’</w:t>
      </w:r>
      <w:r w:rsidR="00732DFC" w:rsidRPr="00F93018">
        <w:t>s service</w:t>
      </w:r>
      <w:r w:rsidR="0051544E" w:rsidRPr="00F93018">
        <w:t xml:space="preserve"> </w:t>
      </w:r>
      <w:r w:rsidR="00732DFC" w:rsidRPr="00F93018">
        <w:t>pension under Part</w:t>
      </w:r>
      <w:r w:rsidR="00F93018">
        <w:t> </w:t>
      </w:r>
      <w:r w:rsidR="00732DFC" w:rsidRPr="00F93018">
        <w:t xml:space="preserve">III of the </w:t>
      </w:r>
      <w:r w:rsidR="0066504D" w:rsidRPr="00F93018">
        <w:rPr>
          <w:i/>
        </w:rPr>
        <w:t>Veterans’ Entitlements Act 1986</w:t>
      </w:r>
      <w:r w:rsidR="00FC5195" w:rsidRPr="00F93018">
        <w:t>;</w:t>
      </w:r>
      <w:r w:rsidR="0066504D" w:rsidRPr="00F93018">
        <w:t>”</w:t>
      </w:r>
      <w:r w:rsidR="00732DFC" w:rsidRPr="00F93018">
        <w:t>.</w:t>
      </w:r>
    </w:p>
    <w:p w:rsidR="00732DFC" w:rsidRPr="00F93018" w:rsidRDefault="006B5E65" w:rsidP="006B5E65">
      <w:pPr>
        <w:pStyle w:val="paragraph"/>
      </w:pPr>
      <w:r w:rsidRPr="00F93018">
        <w:tab/>
      </w:r>
      <w:r w:rsidR="006E04E1" w:rsidRPr="00F93018">
        <w:t>(b)</w:t>
      </w:r>
      <w:r w:rsidRPr="00F93018">
        <w:tab/>
      </w:r>
      <w:r w:rsidR="00732DFC" w:rsidRPr="00F93018">
        <w:t xml:space="preserve">Omit </w:t>
      </w:r>
      <w:r w:rsidR="0066504D" w:rsidRPr="00F93018">
        <w:t>“</w:t>
      </w:r>
      <w:r w:rsidR="00732DFC" w:rsidRPr="00F93018">
        <w:t>paragraph</w:t>
      </w:r>
      <w:r w:rsidR="00F93018">
        <w:t> </w:t>
      </w:r>
      <w:r w:rsidR="00732DFC" w:rsidRPr="00F93018">
        <w:t xml:space="preserve">86(1)(ba) of the </w:t>
      </w:r>
      <w:r w:rsidR="00732DFC" w:rsidRPr="00F93018">
        <w:rPr>
          <w:i/>
        </w:rPr>
        <w:t>Repatriation Act 1920</w:t>
      </w:r>
      <w:r w:rsidR="0066504D" w:rsidRPr="00F93018">
        <w:t>”</w:t>
      </w:r>
      <w:r w:rsidR="00732DFC" w:rsidRPr="00F93018">
        <w:t>,</w:t>
      </w:r>
      <w:r w:rsidR="0051544E" w:rsidRPr="00F93018">
        <w:t xml:space="preserve"> </w:t>
      </w:r>
      <w:r w:rsidR="00732DFC" w:rsidRPr="00F93018">
        <w:t>substitute</w:t>
      </w:r>
      <w:r w:rsidR="0051544E" w:rsidRPr="00F93018">
        <w:t xml:space="preserve"> </w:t>
      </w:r>
      <w:r w:rsidR="0066504D" w:rsidRPr="00F93018">
        <w:t>“</w:t>
      </w:r>
      <w:r w:rsidR="00732DFC" w:rsidRPr="00F93018">
        <w:t>paragraph</w:t>
      </w:r>
      <w:r w:rsidR="00F93018">
        <w:t> </w:t>
      </w:r>
      <w:r w:rsidR="00732DFC" w:rsidRPr="00F93018">
        <w:t xml:space="preserve">42(1)(c) of the </w:t>
      </w:r>
      <w:r w:rsidR="0066504D" w:rsidRPr="00F93018">
        <w:rPr>
          <w:i/>
        </w:rPr>
        <w:t>Veterans’ Entitlements Act 1986</w:t>
      </w:r>
      <w:r w:rsidR="0066504D" w:rsidRPr="00F93018">
        <w:t>”</w:t>
      </w:r>
      <w:r w:rsidR="00732DFC" w:rsidRPr="00F93018">
        <w:t>.</w:t>
      </w:r>
    </w:p>
    <w:p w:rsidR="00732DFC" w:rsidRPr="00F93018" w:rsidRDefault="009C5488" w:rsidP="000A0415">
      <w:pPr>
        <w:pStyle w:val="ItemHead"/>
      </w:pPr>
      <w:r w:rsidRPr="00F93018">
        <w:t>Sub</w:t>
      </w:r>
      <w:r w:rsidR="00732DFC" w:rsidRPr="00F93018">
        <w:t>section</w:t>
      </w:r>
      <w:r w:rsidR="00F93018">
        <w:t> </w:t>
      </w:r>
      <w:r w:rsidR="00732DFC" w:rsidRPr="00F93018">
        <w:t xml:space="preserve">135U(1) (definition of </w:t>
      </w:r>
      <w:r w:rsidR="00732DFC" w:rsidRPr="00F93018">
        <w:rPr>
          <w:i/>
        </w:rPr>
        <w:t>prescribed pensioner</w:t>
      </w:r>
      <w:r w:rsidR="00FC5195"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xml:space="preserve">a service pension under the </w:t>
      </w:r>
      <w:r w:rsidR="00732DFC" w:rsidRPr="00F93018">
        <w:rPr>
          <w:i/>
        </w:rPr>
        <w:t>Repatriation Act 1920</w:t>
      </w:r>
      <w:r w:rsidR="0066504D" w:rsidRPr="00F93018">
        <w:t>”</w:t>
      </w:r>
      <w:r w:rsidR="00732DFC" w:rsidRPr="00F93018">
        <w:t xml:space="preserve">, substitute </w:t>
      </w:r>
      <w:r w:rsidR="0066504D" w:rsidRPr="00F93018">
        <w:t>“</w:t>
      </w:r>
      <w:r w:rsidR="00732DFC" w:rsidRPr="00F93018">
        <w:t>a</w:t>
      </w:r>
      <w:r w:rsidR="0082280D" w:rsidRPr="00F93018">
        <w:t xml:space="preserve"> </w:t>
      </w:r>
      <w:r w:rsidR="00732DFC" w:rsidRPr="00F93018">
        <w:t>service pension, a wife</w:t>
      </w:r>
      <w:r w:rsidR="0066504D" w:rsidRPr="00F93018">
        <w:t>’</w:t>
      </w:r>
      <w:r w:rsidR="00732DFC" w:rsidRPr="00F93018">
        <w:t>s service pension or a carer</w:t>
      </w:r>
      <w:r w:rsidR="0066504D" w:rsidRPr="00F93018">
        <w:t>’</w:t>
      </w:r>
      <w:r w:rsidR="00732DFC" w:rsidRPr="00F93018">
        <w:t>s service pension under</w:t>
      </w:r>
      <w:r w:rsidR="0082280D" w:rsidRPr="00F93018">
        <w:t xml:space="preserve"> </w:t>
      </w:r>
      <w:r w:rsidR="00732DFC" w:rsidRPr="00F93018">
        <w:t>Part</w:t>
      </w:r>
      <w:r w:rsidR="00F93018">
        <w:t> </w:t>
      </w:r>
      <w:r w:rsidR="00732DFC" w:rsidRPr="00F93018">
        <w:t xml:space="preserve">III of the </w:t>
      </w:r>
      <w:r w:rsidR="0066504D" w:rsidRPr="00F93018">
        <w:rPr>
          <w:i/>
        </w:rPr>
        <w:t>Veterans’ Entitlements Act 1986</w:t>
      </w:r>
      <w:r w:rsidR="0066504D" w:rsidRPr="00F93018">
        <w:t>”</w:t>
      </w:r>
      <w:r w:rsidR="00732DFC" w:rsidRPr="00F93018">
        <w:t>.</w:t>
      </w:r>
    </w:p>
    <w:p w:rsidR="00732DFC" w:rsidRPr="00F93018" w:rsidRDefault="00732DFC" w:rsidP="0082280D">
      <w:pPr>
        <w:pStyle w:val="ItemHead"/>
      </w:pPr>
      <w:r w:rsidRPr="00F93018">
        <w:t>Paragraph 140(2)(b)</w:t>
      </w:r>
      <w:r w:rsidR="008B47E1" w:rsidRPr="00F93018">
        <w:t>:</w:t>
      </w:r>
    </w:p>
    <w:p w:rsidR="00732DFC" w:rsidRPr="00F93018" w:rsidRDefault="006E04E1" w:rsidP="00732DFC">
      <w:pPr>
        <w:pStyle w:val="Item"/>
      </w:pPr>
      <w:r w:rsidRPr="00F93018">
        <w:t>Omit</w:t>
      </w:r>
      <w:r w:rsidR="00732DFC" w:rsidRPr="00F93018">
        <w:t xml:space="preserve"> the paragraph, substitute the following paragraph:</w:t>
      </w:r>
    </w:p>
    <w:p w:rsidR="00732DFC" w:rsidRPr="00F93018" w:rsidRDefault="006B5E65" w:rsidP="006B5E65">
      <w:pPr>
        <w:pStyle w:val="paragraph"/>
      </w:pPr>
      <w:r w:rsidRPr="00F93018">
        <w:tab/>
      </w:r>
      <w:r w:rsidR="00732DFC" w:rsidRPr="00F93018">
        <w:t>(b)</w:t>
      </w:r>
      <w:r w:rsidRPr="00F93018">
        <w:tab/>
      </w:r>
      <w:r w:rsidR="00732DFC" w:rsidRPr="00F93018">
        <w:t>an amount has been paid by way of service pension, wife</w:t>
      </w:r>
      <w:r w:rsidR="0066504D" w:rsidRPr="00F93018">
        <w:t>’</w:t>
      </w:r>
      <w:r w:rsidR="00732DFC" w:rsidRPr="00F93018">
        <w:t>s service</w:t>
      </w:r>
      <w:r w:rsidR="0082280D" w:rsidRPr="00F93018">
        <w:t xml:space="preserve"> </w:t>
      </w:r>
      <w:r w:rsidR="00732DFC" w:rsidRPr="00F93018">
        <w:t>pension or carer</w:t>
      </w:r>
      <w:r w:rsidR="0066504D" w:rsidRPr="00F93018">
        <w:t>’</w:t>
      </w:r>
      <w:r w:rsidR="00732DFC" w:rsidRPr="00F93018">
        <w:t xml:space="preserve">s service pension under the </w:t>
      </w:r>
      <w:r w:rsidR="0066504D" w:rsidRPr="00F93018">
        <w:rPr>
          <w:i/>
        </w:rPr>
        <w:t>Veterans’ Entitlements Act 1986</w:t>
      </w:r>
      <w:r w:rsidR="0082280D" w:rsidRPr="00F93018">
        <w:t xml:space="preserve"> </w:t>
      </w:r>
      <w:r w:rsidR="00732DFC" w:rsidRPr="00F93018">
        <w:t xml:space="preserve">that should not, by reason of </w:t>
      </w:r>
      <w:r w:rsidR="009C5488" w:rsidRPr="00F93018">
        <w:t>sub</w:t>
      </w:r>
      <w:r w:rsidR="00732DFC" w:rsidRPr="00F93018">
        <w:t>section</w:t>
      </w:r>
      <w:r w:rsidR="00F93018">
        <w:t> </w:t>
      </w:r>
      <w:r w:rsidR="00732DFC" w:rsidRPr="00F93018">
        <w:t>42(1) of that Act, have been</w:t>
      </w:r>
      <w:r w:rsidR="0082280D" w:rsidRPr="00F93018">
        <w:t xml:space="preserve"> </w:t>
      </w:r>
      <w:r w:rsidR="00732DFC" w:rsidRPr="00F93018">
        <w:t>paid</w:t>
      </w:r>
      <w:r w:rsidR="002C4A25" w:rsidRPr="00F93018">
        <w:t>;</w:t>
      </w:r>
    </w:p>
    <w:p w:rsidR="00732DFC" w:rsidRPr="00F93018" w:rsidRDefault="00732DFC" w:rsidP="000A0415">
      <w:pPr>
        <w:pStyle w:val="ActHead9"/>
      </w:pPr>
      <w:bookmarkStart w:id="105" w:name="_Toc443477148"/>
      <w:r w:rsidRPr="00F93018">
        <w:t>War Gratuity Act 1945</w:t>
      </w:r>
      <w:bookmarkEnd w:id="105"/>
    </w:p>
    <w:p w:rsidR="00732DFC" w:rsidRPr="00F93018" w:rsidRDefault="00732DFC" w:rsidP="000A0415">
      <w:pPr>
        <w:pStyle w:val="ItemHead"/>
      </w:pPr>
      <w:r w:rsidRPr="00F93018">
        <w:t>Section</w:t>
      </w:r>
      <w:r w:rsidR="00F93018">
        <w:t> </w:t>
      </w:r>
      <w:r w:rsidRPr="00F93018">
        <w:t xml:space="preserve">2 (definition of </w:t>
      </w:r>
      <w:r w:rsidRPr="00F93018">
        <w:rPr>
          <w:i/>
        </w:rPr>
        <w:t>death due to war service</w:t>
      </w:r>
      <w:r w:rsidRPr="00F93018">
        <w:t>)</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war pension under the Australian Soldiers</w:t>
      </w:r>
      <w:r w:rsidR="0066504D" w:rsidRPr="00F93018">
        <w:t>’</w:t>
      </w:r>
      <w:r w:rsidR="00732DFC" w:rsidRPr="00F93018">
        <w:t xml:space="preserve"> </w:t>
      </w:r>
      <w:r w:rsidR="00732DFC" w:rsidRPr="00F93018">
        <w:rPr>
          <w:i/>
        </w:rPr>
        <w:t>Repatriation Act</w:t>
      </w:r>
      <w:r w:rsidR="0082280D" w:rsidRPr="00F93018">
        <w:rPr>
          <w:i/>
        </w:rPr>
        <w:t xml:space="preserve"> </w:t>
      </w:r>
      <w:r w:rsidR="00732DFC" w:rsidRPr="00F93018">
        <w:rPr>
          <w:i/>
        </w:rPr>
        <w:t>1920</w:t>
      </w:r>
      <w:r w:rsidR="008B47E1" w:rsidRPr="00F93018">
        <w:rPr>
          <w:i/>
        </w:rPr>
        <w:t>–</w:t>
      </w:r>
      <w:r w:rsidR="00732DFC" w:rsidRPr="00F93018">
        <w:rPr>
          <w:i/>
        </w:rPr>
        <w:t>1945</w:t>
      </w:r>
      <w:r w:rsidR="0066504D" w:rsidRPr="00F93018">
        <w:t>”</w:t>
      </w:r>
      <w:r w:rsidR="00732DFC" w:rsidRPr="00F93018">
        <w:t xml:space="preserve">, substitute </w:t>
      </w:r>
      <w:r w:rsidR="0066504D" w:rsidRPr="00F93018">
        <w:t>“</w:t>
      </w:r>
      <w:r w:rsidR="00732DFC" w:rsidRPr="00F93018">
        <w:t>pension under Part</w:t>
      </w:r>
      <w:r w:rsidR="00F93018">
        <w:t> </w:t>
      </w:r>
      <w:r w:rsidR="00732DFC" w:rsidRPr="00F93018">
        <w:t xml:space="preserve">II of the </w:t>
      </w:r>
      <w:r w:rsidR="0066504D" w:rsidRPr="00F93018">
        <w:rPr>
          <w:i/>
        </w:rPr>
        <w:t>Veterans’ Entitlements Act 1986</w:t>
      </w:r>
      <w:r w:rsidR="0066504D" w:rsidRPr="00F93018">
        <w:t>”</w:t>
      </w:r>
      <w:r w:rsidR="00732DFC" w:rsidRPr="00F93018">
        <w:t>.</w:t>
      </w:r>
    </w:p>
    <w:p w:rsidR="00732DFC" w:rsidRPr="00F93018" w:rsidRDefault="00732DFC" w:rsidP="000A0415">
      <w:pPr>
        <w:pStyle w:val="ItemHead"/>
      </w:pPr>
      <w:r w:rsidRPr="00F93018">
        <w:t>Section</w:t>
      </w:r>
      <w:r w:rsidR="00F93018">
        <w:t> </w:t>
      </w:r>
      <w:r w:rsidRPr="00F93018">
        <w:t>28</w:t>
      </w:r>
      <w:r w:rsidR="008B47E1" w:rsidRPr="00F93018">
        <w:t>:</w:t>
      </w:r>
    </w:p>
    <w:p w:rsidR="00732DFC" w:rsidRPr="00F93018" w:rsidRDefault="006E04E1" w:rsidP="00732DFC">
      <w:pPr>
        <w:pStyle w:val="Item"/>
      </w:pPr>
      <w:r w:rsidRPr="00F93018">
        <w:t>Omit</w:t>
      </w:r>
      <w:r w:rsidR="00732DFC" w:rsidRPr="00F93018">
        <w:t xml:space="preserve"> </w:t>
      </w:r>
      <w:r w:rsidR="0066504D" w:rsidRPr="00F93018">
        <w:t>“</w:t>
      </w:r>
      <w:r w:rsidR="00732DFC" w:rsidRPr="00F93018">
        <w:t xml:space="preserve">the </w:t>
      </w:r>
      <w:r w:rsidR="00732DFC" w:rsidRPr="00F93018">
        <w:rPr>
          <w:i/>
        </w:rPr>
        <w:t>Invalid and Old</w:t>
      </w:r>
      <w:r w:rsidR="00F93018">
        <w:rPr>
          <w:i/>
        </w:rPr>
        <w:noBreakHyphen/>
      </w:r>
      <w:r w:rsidR="00732DFC" w:rsidRPr="00F93018">
        <w:rPr>
          <w:i/>
        </w:rPr>
        <w:t>age Pensions Act 1908</w:t>
      </w:r>
      <w:r w:rsidR="00801382" w:rsidRPr="00F93018">
        <w:rPr>
          <w:i/>
        </w:rPr>
        <w:t>–</w:t>
      </w:r>
      <w:r w:rsidR="00732DFC" w:rsidRPr="00F93018">
        <w:rPr>
          <w:i/>
        </w:rPr>
        <w:t>1945</w:t>
      </w:r>
      <w:r w:rsidR="00732DFC" w:rsidRPr="00F93018">
        <w:t xml:space="preserve">, the </w:t>
      </w:r>
      <w:r w:rsidR="00732DFC" w:rsidRPr="00F93018">
        <w:rPr>
          <w:i/>
        </w:rPr>
        <w:t>Australian</w:t>
      </w:r>
      <w:r w:rsidR="0082280D" w:rsidRPr="00F93018">
        <w:rPr>
          <w:i/>
        </w:rPr>
        <w:t xml:space="preserve"> </w:t>
      </w:r>
      <w:r w:rsidR="00732DFC" w:rsidRPr="00F93018">
        <w:rPr>
          <w:i/>
        </w:rPr>
        <w:t>Soldiers</w:t>
      </w:r>
      <w:r w:rsidR="0066504D" w:rsidRPr="00F93018">
        <w:rPr>
          <w:i/>
        </w:rPr>
        <w:t>’</w:t>
      </w:r>
      <w:r w:rsidR="00732DFC" w:rsidRPr="00F93018">
        <w:rPr>
          <w:i/>
        </w:rPr>
        <w:t xml:space="preserve"> Repatriation Act 1920</w:t>
      </w:r>
      <w:r w:rsidR="00801382" w:rsidRPr="00F93018">
        <w:rPr>
          <w:i/>
        </w:rPr>
        <w:t>–</w:t>
      </w:r>
      <w:r w:rsidR="00732DFC" w:rsidRPr="00F93018">
        <w:rPr>
          <w:i/>
        </w:rPr>
        <w:t>1945</w:t>
      </w:r>
      <w:r w:rsidR="00732DFC" w:rsidRPr="00F93018">
        <w:t xml:space="preserve"> or the </w:t>
      </w:r>
      <w:r w:rsidR="00732DFC" w:rsidRPr="00F93018">
        <w:rPr>
          <w:i/>
        </w:rPr>
        <w:t>Widows</w:t>
      </w:r>
      <w:r w:rsidR="0066504D" w:rsidRPr="00F93018">
        <w:rPr>
          <w:i/>
        </w:rPr>
        <w:t>’</w:t>
      </w:r>
      <w:r w:rsidR="00732DFC" w:rsidRPr="00F93018">
        <w:rPr>
          <w:i/>
        </w:rPr>
        <w:t xml:space="preserve"> Pensions Act 1942</w:t>
      </w:r>
      <w:r w:rsidR="00F93018">
        <w:rPr>
          <w:i/>
        </w:rPr>
        <w:noBreakHyphen/>
      </w:r>
      <w:r w:rsidR="00732DFC" w:rsidRPr="00F93018">
        <w:rPr>
          <w:i/>
        </w:rPr>
        <w:t>1944</w:t>
      </w:r>
      <w:r w:rsidR="0066504D" w:rsidRPr="00F93018">
        <w:t>”</w:t>
      </w:r>
      <w:r w:rsidR="00732DFC" w:rsidRPr="00F93018">
        <w:t>,</w:t>
      </w:r>
      <w:r w:rsidR="0082280D" w:rsidRPr="00F93018">
        <w:t xml:space="preserve"> </w:t>
      </w:r>
      <w:r w:rsidR="00732DFC" w:rsidRPr="00F93018">
        <w:t xml:space="preserve">substitute </w:t>
      </w:r>
      <w:r w:rsidR="0066504D" w:rsidRPr="00F93018">
        <w:t>“</w:t>
      </w:r>
      <w:r w:rsidR="00732DFC" w:rsidRPr="00F93018">
        <w:t xml:space="preserve">the </w:t>
      </w:r>
      <w:r w:rsidR="00732DFC" w:rsidRPr="00F93018">
        <w:rPr>
          <w:i/>
        </w:rPr>
        <w:t>Social Security Act 1947</w:t>
      </w:r>
      <w:r w:rsidR="00732DFC" w:rsidRPr="00F93018">
        <w:t xml:space="preserve"> or the </w:t>
      </w:r>
      <w:r w:rsidR="0066504D" w:rsidRPr="00F93018">
        <w:rPr>
          <w:i/>
        </w:rPr>
        <w:t>Veterans’ Entitlements Act 1986</w:t>
      </w:r>
      <w:r w:rsidR="0066504D" w:rsidRPr="00F93018">
        <w:t>”</w:t>
      </w:r>
      <w:r w:rsidR="00732DFC" w:rsidRPr="00F93018">
        <w:t>.</w:t>
      </w:r>
    </w:p>
    <w:p w:rsidR="007F31AD" w:rsidRPr="00F93018" w:rsidRDefault="007F31AD" w:rsidP="007F31AD">
      <w:pPr>
        <w:pStyle w:val="ItemHead"/>
        <w:sectPr w:rsidR="007F31AD" w:rsidRPr="00F93018" w:rsidSect="00F2497F">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203D83" w:rsidRPr="005051CB" w:rsidRDefault="00203D83" w:rsidP="00203D83">
      <w:pPr>
        <w:pStyle w:val="ENotesHeading1"/>
        <w:pageBreakBefore/>
        <w:outlineLvl w:val="9"/>
      </w:pPr>
      <w:bookmarkStart w:id="106" w:name="_Toc443477149"/>
      <w:r w:rsidRPr="005051CB">
        <w:t>Endnotes</w:t>
      </w:r>
      <w:bookmarkEnd w:id="106"/>
    </w:p>
    <w:p w:rsidR="00203D83" w:rsidRPr="005051CB" w:rsidRDefault="00203D83" w:rsidP="00203D83">
      <w:pPr>
        <w:pStyle w:val="ENotesHeading2"/>
        <w:spacing w:line="240" w:lineRule="auto"/>
        <w:outlineLvl w:val="9"/>
      </w:pPr>
      <w:bookmarkStart w:id="107" w:name="_Toc443477150"/>
      <w:r w:rsidRPr="005051CB">
        <w:t>Endnote 1—About the endnotes</w:t>
      </w:r>
      <w:bookmarkEnd w:id="107"/>
    </w:p>
    <w:p w:rsidR="00203D83" w:rsidRPr="005051CB" w:rsidRDefault="00203D83" w:rsidP="00203D83">
      <w:pPr>
        <w:spacing w:after="120"/>
      </w:pPr>
      <w:r w:rsidRPr="005051CB">
        <w:t>The endnotes provide information about this compilation and the compiled law.</w:t>
      </w:r>
    </w:p>
    <w:p w:rsidR="00203D83" w:rsidRPr="005051CB" w:rsidRDefault="00203D83" w:rsidP="00203D83">
      <w:pPr>
        <w:spacing w:after="120"/>
      </w:pPr>
      <w:r w:rsidRPr="005051CB">
        <w:t>The following endnotes are included in every compilation:</w:t>
      </w:r>
    </w:p>
    <w:p w:rsidR="00203D83" w:rsidRPr="005051CB" w:rsidRDefault="00203D83" w:rsidP="00203D83">
      <w:r w:rsidRPr="005051CB">
        <w:t>Endnote 1—About the endnotes</w:t>
      </w:r>
    </w:p>
    <w:p w:rsidR="00203D83" w:rsidRPr="005051CB" w:rsidRDefault="00203D83" w:rsidP="00203D83">
      <w:r w:rsidRPr="005051CB">
        <w:t>Endnote 2—Abbreviation key</w:t>
      </w:r>
    </w:p>
    <w:p w:rsidR="00203D83" w:rsidRPr="005051CB" w:rsidRDefault="00203D83" w:rsidP="00203D83">
      <w:r w:rsidRPr="005051CB">
        <w:t>Endnote 3—Legislation history</w:t>
      </w:r>
    </w:p>
    <w:p w:rsidR="00203D83" w:rsidRPr="005051CB" w:rsidRDefault="00203D83" w:rsidP="00203D83">
      <w:pPr>
        <w:spacing w:after="120"/>
      </w:pPr>
      <w:r w:rsidRPr="005051CB">
        <w:t>Endnote 4—Amendment history</w:t>
      </w:r>
    </w:p>
    <w:p w:rsidR="00203D83" w:rsidRPr="005051CB" w:rsidRDefault="00203D83" w:rsidP="00203D83">
      <w:pPr>
        <w:spacing w:after="120"/>
      </w:pPr>
      <w:r w:rsidRPr="005051CB">
        <w:t>Endnotes about misdescribed amendments and other matters are included in a compilation only as necessary.</w:t>
      </w:r>
    </w:p>
    <w:p w:rsidR="00203D83" w:rsidRPr="005051CB" w:rsidRDefault="00203D83" w:rsidP="00203D83">
      <w:r w:rsidRPr="005051CB">
        <w:rPr>
          <w:b/>
        </w:rPr>
        <w:t>Abbreviation key—Endnote 2</w:t>
      </w:r>
    </w:p>
    <w:p w:rsidR="00203D83" w:rsidRPr="005051CB" w:rsidRDefault="00203D83" w:rsidP="00203D83">
      <w:pPr>
        <w:spacing w:after="120"/>
      </w:pPr>
      <w:r w:rsidRPr="005051CB">
        <w:t>The abbreviation key sets out abbreviations that may be used in the endnotes.</w:t>
      </w:r>
    </w:p>
    <w:p w:rsidR="00203D83" w:rsidRPr="005051CB" w:rsidRDefault="00203D83" w:rsidP="00203D83">
      <w:pPr>
        <w:rPr>
          <w:b/>
        </w:rPr>
      </w:pPr>
      <w:r w:rsidRPr="005051CB">
        <w:rPr>
          <w:b/>
        </w:rPr>
        <w:t>Legislation history and amendment history—Endnotes 3 and 4</w:t>
      </w:r>
    </w:p>
    <w:p w:rsidR="00203D83" w:rsidRPr="005051CB" w:rsidRDefault="00203D83" w:rsidP="00203D83">
      <w:pPr>
        <w:spacing w:after="120"/>
      </w:pPr>
      <w:r w:rsidRPr="005051CB">
        <w:t>Amending laws are annotated in the legislation history and amendment history.</w:t>
      </w:r>
    </w:p>
    <w:p w:rsidR="00203D83" w:rsidRPr="005051CB" w:rsidRDefault="00203D83" w:rsidP="00203D83">
      <w:pPr>
        <w:spacing w:after="120"/>
      </w:pPr>
      <w:r w:rsidRPr="005051C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03D83" w:rsidRPr="005051CB" w:rsidRDefault="00203D83" w:rsidP="00203D83">
      <w:pPr>
        <w:spacing w:after="120"/>
      </w:pPr>
      <w:r w:rsidRPr="005051C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03D83" w:rsidRPr="005051CB" w:rsidRDefault="00203D83" w:rsidP="00203D83">
      <w:pPr>
        <w:keepNext/>
      </w:pPr>
      <w:r w:rsidRPr="005051CB">
        <w:rPr>
          <w:b/>
        </w:rPr>
        <w:t>Misdescribed amendments</w:t>
      </w:r>
    </w:p>
    <w:p w:rsidR="00203D83" w:rsidRPr="005051CB" w:rsidRDefault="00203D83" w:rsidP="00203D83">
      <w:pPr>
        <w:spacing w:after="120"/>
      </w:pPr>
      <w:r w:rsidRPr="005051C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03D83" w:rsidRPr="005051CB" w:rsidRDefault="00203D83" w:rsidP="00203D83">
      <w:pPr>
        <w:spacing w:before="120"/>
      </w:pPr>
      <w:r w:rsidRPr="005051CB">
        <w:t>If a misdescribed amendment cannot be given effect as intended, the abbreviation “(md not incorp)” is added to the details of the amendment included in the amendment history.</w:t>
      </w:r>
    </w:p>
    <w:p w:rsidR="00203D83" w:rsidRPr="005051CB" w:rsidRDefault="00203D83" w:rsidP="00203D83">
      <w:pPr>
        <w:pStyle w:val="ENotesHeading2"/>
        <w:pageBreakBefore/>
        <w:outlineLvl w:val="9"/>
      </w:pPr>
      <w:bookmarkStart w:id="108" w:name="_Toc443477151"/>
      <w:r w:rsidRPr="005051CB">
        <w:t>Endnote 2—Abbreviation key</w:t>
      </w:r>
      <w:bookmarkEnd w:id="108"/>
    </w:p>
    <w:p w:rsidR="00203D83" w:rsidRPr="005051CB" w:rsidRDefault="00203D83" w:rsidP="00203D83">
      <w:pPr>
        <w:pStyle w:val="Tabletext"/>
      </w:pPr>
    </w:p>
    <w:tbl>
      <w:tblPr>
        <w:tblW w:w="7939" w:type="dxa"/>
        <w:tblInd w:w="108" w:type="dxa"/>
        <w:tblLayout w:type="fixed"/>
        <w:tblLook w:val="0000" w:firstRow="0" w:lastRow="0" w:firstColumn="0" w:lastColumn="0" w:noHBand="0" w:noVBand="0"/>
      </w:tblPr>
      <w:tblGrid>
        <w:gridCol w:w="4253"/>
        <w:gridCol w:w="3686"/>
      </w:tblGrid>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A = Act</w:t>
            </w:r>
          </w:p>
        </w:tc>
        <w:tc>
          <w:tcPr>
            <w:tcW w:w="3686" w:type="dxa"/>
            <w:shd w:val="clear" w:color="auto" w:fill="auto"/>
          </w:tcPr>
          <w:p w:rsidR="00203D83" w:rsidRPr="005051CB" w:rsidRDefault="00203D83" w:rsidP="003F5D71">
            <w:pPr>
              <w:spacing w:before="60"/>
              <w:ind w:left="34"/>
              <w:rPr>
                <w:sz w:val="20"/>
              </w:rPr>
            </w:pPr>
            <w:r w:rsidRPr="005051CB">
              <w:rPr>
                <w:sz w:val="20"/>
              </w:rPr>
              <w:t>o = order(s)</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ad = added or inserted</w:t>
            </w:r>
          </w:p>
        </w:tc>
        <w:tc>
          <w:tcPr>
            <w:tcW w:w="3686" w:type="dxa"/>
            <w:shd w:val="clear" w:color="auto" w:fill="auto"/>
          </w:tcPr>
          <w:p w:rsidR="00203D83" w:rsidRPr="005051CB" w:rsidRDefault="00203D83" w:rsidP="003F5D71">
            <w:pPr>
              <w:spacing w:before="60"/>
              <w:ind w:left="34"/>
              <w:rPr>
                <w:sz w:val="20"/>
              </w:rPr>
            </w:pPr>
            <w:r w:rsidRPr="005051CB">
              <w:rPr>
                <w:sz w:val="20"/>
              </w:rPr>
              <w:t>Ord = Ordinance</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am = amended</w:t>
            </w:r>
          </w:p>
        </w:tc>
        <w:tc>
          <w:tcPr>
            <w:tcW w:w="3686" w:type="dxa"/>
            <w:shd w:val="clear" w:color="auto" w:fill="auto"/>
          </w:tcPr>
          <w:p w:rsidR="00203D83" w:rsidRPr="005051CB" w:rsidRDefault="00203D83" w:rsidP="003F5D71">
            <w:pPr>
              <w:spacing w:before="60"/>
              <w:ind w:left="34"/>
              <w:rPr>
                <w:sz w:val="20"/>
              </w:rPr>
            </w:pPr>
            <w:r w:rsidRPr="005051CB">
              <w:rPr>
                <w:sz w:val="20"/>
              </w:rPr>
              <w:t>orig = original</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amdt = amendment</w:t>
            </w:r>
          </w:p>
        </w:tc>
        <w:tc>
          <w:tcPr>
            <w:tcW w:w="3686" w:type="dxa"/>
            <w:shd w:val="clear" w:color="auto" w:fill="auto"/>
          </w:tcPr>
          <w:p w:rsidR="00203D83" w:rsidRPr="005051CB" w:rsidRDefault="00203D83" w:rsidP="003F5D71">
            <w:pPr>
              <w:spacing w:before="60"/>
              <w:ind w:left="34"/>
              <w:rPr>
                <w:sz w:val="20"/>
              </w:rPr>
            </w:pPr>
            <w:r w:rsidRPr="005051CB">
              <w:rPr>
                <w:sz w:val="20"/>
              </w:rPr>
              <w:t>par = paragraph(s)/subparagraph(s)</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c = clause(s)</w:t>
            </w:r>
          </w:p>
        </w:tc>
        <w:tc>
          <w:tcPr>
            <w:tcW w:w="3686" w:type="dxa"/>
            <w:shd w:val="clear" w:color="auto" w:fill="auto"/>
          </w:tcPr>
          <w:p w:rsidR="00203D83" w:rsidRPr="005051CB" w:rsidRDefault="00203D83" w:rsidP="003F5D71">
            <w:pPr>
              <w:ind w:left="34"/>
              <w:rPr>
                <w:sz w:val="20"/>
              </w:rPr>
            </w:pPr>
            <w:r w:rsidRPr="005051CB">
              <w:rPr>
                <w:sz w:val="20"/>
              </w:rPr>
              <w:t xml:space="preserve">    /sub</w:t>
            </w:r>
            <w:r>
              <w:rPr>
                <w:sz w:val="20"/>
              </w:rPr>
              <w:noBreakHyphen/>
            </w:r>
            <w:r w:rsidRPr="005051CB">
              <w:rPr>
                <w:sz w:val="20"/>
              </w:rPr>
              <w:t>subparagraph(s)</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C[x] = Compilation No. x</w:t>
            </w:r>
          </w:p>
        </w:tc>
        <w:tc>
          <w:tcPr>
            <w:tcW w:w="3686" w:type="dxa"/>
            <w:shd w:val="clear" w:color="auto" w:fill="auto"/>
          </w:tcPr>
          <w:p w:rsidR="00203D83" w:rsidRPr="005051CB" w:rsidRDefault="00203D83" w:rsidP="003F5D71">
            <w:pPr>
              <w:spacing w:before="60"/>
              <w:ind w:left="34"/>
              <w:rPr>
                <w:sz w:val="20"/>
              </w:rPr>
            </w:pPr>
            <w:r w:rsidRPr="005051CB">
              <w:rPr>
                <w:sz w:val="20"/>
              </w:rPr>
              <w:t>pres = present</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Ch = Chapter(s)</w:t>
            </w:r>
          </w:p>
        </w:tc>
        <w:tc>
          <w:tcPr>
            <w:tcW w:w="3686" w:type="dxa"/>
            <w:shd w:val="clear" w:color="auto" w:fill="auto"/>
          </w:tcPr>
          <w:p w:rsidR="00203D83" w:rsidRPr="005051CB" w:rsidRDefault="00203D83" w:rsidP="003F5D71">
            <w:pPr>
              <w:spacing w:before="60"/>
              <w:ind w:left="34"/>
              <w:rPr>
                <w:sz w:val="20"/>
              </w:rPr>
            </w:pPr>
            <w:r w:rsidRPr="005051CB">
              <w:rPr>
                <w:sz w:val="20"/>
              </w:rPr>
              <w:t>prev = previous</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def = definition(s)</w:t>
            </w:r>
          </w:p>
        </w:tc>
        <w:tc>
          <w:tcPr>
            <w:tcW w:w="3686" w:type="dxa"/>
            <w:shd w:val="clear" w:color="auto" w:fill="auto"/>
          </w:tcPr>
          <w:p w:rsidR="00203D83" w:rsidRPr="005051CB" w:rsidRDefault="00203D83" w:rsidP="003F5D71">
            <w:pPr>
              <w:spacing w:before="60"/>
              <w:ind w:left="34"/>
              <w:rPr>
                <w:sz w:val="20"/>
              </w:rPr>
            </w:pPr>
            <w:r w:rsidRPr="005051CB">
              <w:rPr>
                <w:sz w:val="20"/>
              </w:rPr>
              <w:t>(prev…) = previously</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Dict = Dictionary</w:t>
            </w:r>
          </w:p>
        </w:tc>
        <w:tc>
          <w:tcPr>
            <w:tcW w:w="3686" w:type="dxa"/>
            <w:shd w:val="clear" w:color="auto" w:fill="auto"/>
          </w:tcPr>
          <w:p w:rsidR="00203D83" w:rsidRPr="005051CB" w:rsidRDefault="00203D83" w:rsidP="003F5D71">
            <w:pPr>
              <w:spacing w:before="60"/>
              <w:ind w:left="34"/>
              <w:rPr>
                <w:sz w:val="20"/>
              </w:rPr>
            </w:pPr>
            <w:r w:rsidRPr="005051CB">
              <w:rPr>
                <w:sz w:val="20"/>
              </w:rPr>
              <w:t>Pt = Part(s)</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disallowed = disallowed by Parliament</w:t>
            </w:r>
          </w:p>
        </w:tc>
        <w:tc>
          <w:tcPr>
            <w:tcW w:w="3686" w:type="dxa"/>
            <w:shd w:val="clear" w:color="auto" w:fill="auto"/>
          </w:tcPr>
          <w:p w:rsidR="00203D83" w:rsidRPr="005051CB" w:rsidRDefault="00203D83" w:rsidP="003F5D71">
            <w:pPr>
              <w:spacing w:before="60"/>
              <w:ind w:left="34"/>
              <w:rPr>
                <w:sz w:val="20"/>
              </w:rPr>
            </w:pPr>
            <w:r w:rsidRPr="005051CB">
              <w:rPr>
                <w:sz w:val="20"/>
              </w:rPr>
              <w:t>r = regulation(s)/rule(s)</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Div = Division(s)</w:t>
            </w:r>
          </w:p>
        </w:tc>
        <w:tc>
          <w:tcPr>
            <w:tcW w:w="3686" w:type="dxa"/>
            <w:shd w:val="clear" w:color="auto" w:fill="auto"/>
          </w:tcPr>
          <w:p w:rsidR="00203D83" w:rsidRPr="005051CB" w:rsidRDefault="00203D83" w:rsidP="003F5D71">
            <w:pPr>
              <w:spacing w:before="60"/>
              <w:ind w:left="34"/>
              <w:rPr>
                <w:sz w:val="20"/>
              </w:rPr>
            </w:pPr>
            <w:r w:rsidRPr="005051CB">
              <w:rPr>
                <w:sz w:val="20"/>
              </w:rPr>
              <w:t>Reg = Regulation/Regulations</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exp = expires/expired or ceases/ceased to have</w:t>
            </w:r>
          </w:p>
        </w:tc>
        <w:tc>
          <w:tcPr>
            <w:tcW w:w="3686" w:type="dxa"/>
            <w:shd w:val="clear" w:color="auto" w:fill="auto"/>
          </w:tcPr>
          <w:p w:rsidR="00203D83" w:rsidRPr="005051CB" w:rsidRDefault="00203D83" w:rsidP="003F5D71">
            <w:pPr>
              <w:spacing w:before="60"/>
              <w:ind w:left="34"/>
              <w:rPr>
                <w:sz w:val="20"/>
              </w:rPr>
            </w:pPr>
            <w:r w:rsidRPr="005051CB">
              <w:rPr>
                <w:sz w:val="20"/>
              </w:rPr>
              <w:t>reloc = relocated</w:t>
            </w:r>
          </w:p>
        </w:tc>
      </w:tr>
      <w:tr w:rsidR="00203D83" w:rsidRPr="005051CB" w:rsidTr="003F5D71">
        <w:tc>
          <w:tcPr>
            <w:tcW w:w="4253" w:type="dxa"/>
            <w:shd w:val="clear" w:color="auto" w:fill="auto"/>
          </w:tcPr>
          <w:p w:rsidR="00203D83" w:rsidRPr="005051CB" w:rsidRDefault="00203D83" w:rsidP="003F5D71">
            <w:pPr>
              <w:ind w:left="34"/>
              <w:rPr>
                <w:sz w:val="20"/>
              </w:rPr>
            </w:pPr>
            <w:r w:rsidRPr="005051CB">
              <w:rPr>
                <w:sz w:val="20"/>
              </w:rPr>
              <w:t xml:space="preserve">    effect</w:t>
            </w:r>
          </w:p>
        </w:tc>
        <w:tc>
          <w:tcPr>
            <w:tcW w:w="3686" w:type="dxa"/>
            <w:shd w:val="clear" w:color="auto" w:fill="auto"/>
          </w:tcPr>
          <w:p w:rsidR="00203D83" w:rsidRPr="005051CB" w:rsidRDefault="00203D83" w:rsidP="003F5D71">
            <w:pPr>
              <w:spacing w:before="60"/>
              <w:ind w:left="34"/>
              <w:rPr>
                <w:sz w:val="20"/>
              </w:rPr>
            </w:pPr>
            <w:r w:rsidRPr="005051CB">
              <w:rPr>
                <w:sz w:val="20"/>
              </w:rPr>
              <w:t>renum = renumbered</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F = Federal Register of Legislative Instruments</w:t>
            </w:r>
          </w:p>
        </w:tc>
        <w:tc>
          <w:tcPr>
            <w:tcW w:w="3686" w:type="dxa"/>
            <w:shd w:val="clear" w:color="auto" w:fill="auto"/>
          </w:tcPr>
          <w:p w:rsidR="00203D83" w:rsidRPr="005051CB" w:rsidRDefault="00203D83" w:rsidP="003F5D71">
            <w:pPr>
              <w:spacing w:before="60"/>
              <w:ind w:left="34"/>
              <w:rPr>
                <w:sz w:val="20"/>
              </w:rPr>
            </w:pPr>
            <w:r w:rsidRPr="005051CB">
              <w:rPr>
                <w:sz w:val="20"/>
              </w:rPr>
              <w:t>rep = repealed</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gaz = gazette</w:t>
            </w:r>
          </w:p>
        </w:tc>
        <w:tc>
          <w:tcPr>
            <w:tcW w:w="3686" w:type="dxa"/>
            <w:shd w:val="clear" w:color="auto" w:fill="auto"/>
          </w:tcPr>
          <w:p w:rsidR="00203D83" w:rsidRPr="005051CB" w:rsidRDefault="00203D83" w:rsidP="003F5D71">
            <w:pPr>
              <w:spacing w:before="60"/>
              <w:ind w:left="34"/>
              <w:rPr>
                <w:sz w:val="20"/>
              </w:rPr>
            </w:pPr>
            <w:r w:rsidRPr="005051CB">
              <w:rPr>
                <w:sz w:val="20"/>
              </w:rPr>
              <w:t>rs = repealed and substituted</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LI = Legislative Instrument</w:t>
            </w:r>
          </w:p>
        </w:tc>
        <w:tc>
          <w:tcPr>
            <w:tcW w:w="3686" w:type="dxa"/>
            <w:shd w:val="clear" w:color="auto" w:fill="auto"/>
          </w:tcPr>
          <w:p w:rsidR="00203D83" w:rsidRPr="005051CB" w:rsidRDefault="00203D83" w:rsidP="003F5D71">
            <w:pPr>
              <w:spacing w:before="60"/>
              <w:ind w:left="34"/>
              <w:rPr>
                <w:sz w:val="20"/>
              </w:rPr>
            </w:pPr>
            <w:r w:rsidRPr="005051CB">
              <w:rPr>
                <w:sz w:val="20"/>
              </w:rPr>
              <w:t>s = section(s)/subsection(s)</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 xml:space="preserve">LIA = </w:t>
            </w:r>
            <w:r w:rsidRPr="005051CB">
              <w:rPr>
                <w:i/>
                <w:sz w:val="20"/>
              </w:rPr>
              <w:t>Legislative Instruments Act 2003</w:t>
            </w:r>
          </w:p>
        </w:tc>
        <w:tc>
          <w:tcPr>
            <w:tcW w:w="3686" w:type="dxa"/>
            <w:shd w:val="clear" w:color="auto" w:fill="auto"/>
          </w:tcPr>
          <w:p w:rsidR="00203D83" w:rsidRPr="005051CB" w:rsidRDefault="00203D83" w:rsidP="003F5D71">
            <w:pPr>
              <w:spacing w:before="60"/>
              <w:ind w:left="34"/>
              <w:rPr>
                <w:sz w:val="20"/>
              </w:rPr>
            </w:pPr>
            <w:r w:rsidRPr="005051CB">
              <w:rPr>
                <w:sz w:val="20"/>
              </w:rPr>
              <w:t>Sch = Schedule(s)</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(md) = misdescribed amendment can be given</w:t>
            </w:r>
          </w:p>
        </w:tc>
        <w:tc>
          <w:tcPr>
            <w:tcW w:w="3686" w:type="dxa"/>
            <w:shd w:val="clear" w:color="auto" w:fill="auto"/>
          </w:tcPr>
          <w:p w:rsidR="00203D83" w:rsidRPr="005051CB" w:rsidRDefault="00203D83" w:rsidP="003F5D71">
            <w:pPr>
              <w:spacing w:before="60"/>
              <w:ind w:left="34"/>
              <w:rPr>
                <w:sz w:val="20"/>
              </w:rPr>
            </w:pPr>
            <w:r w:rsidRPr="005051CB">
              <w:rPr>
                <w:sz w:val="20"/>
              </w:rPr>
              <w:t>Sdiv = Subdivision(s)</w:t>
            </w:r>
          </w:p>
        </w:tc>
      </w:tr>
      <w:tr w:rsidR="00203D83" w:rsidRPr="005051CB" w:rsidTr="003F5D71">
        <w:tc>
          <w:tcPr>
            <w:tcW w:w="4253" w:type="dxa"/>
            <w:shd w:val="clear" w:color="auto" w:fill="auto"/>
          </w:tcPr>
          <w:p w:rsidR="00203D83" w:rsidRPr="005051CB" w:rsidRDefault="00203D83" w:rsidP="003F5D71">
            <w:pPr>
              <w:ind w:left="34"/>
              <w:rPr>
                <w:sz w:val="20"/>
              </w:rPr>
            </w:pPr>
            <w:r w:rsidRPr="005051CB">
              <w:rPr>
                <w:sz w:val="20"/>
              </w:rPr>
              <w:t xml:space="preserve">    effect</w:t>
            </w:r>
          </w:p>
        </w:tc>
        <w:tc>
          <w:tcPr>
            <w:tcW w:w="3686" w:type="dxa"/>
            <w:shd w:val="clear" w:color="auto" w:fill="auto"/>
          </w:tcPr>
          <w:p w:rsidR="00203D83" w:rsidRPr="005051CB" w:rsidRDefault="00203D83" w:rsidP="003F5D71">
            <w:pPr>
              <w:spacing w:before="60"/>
              <w:ind w:left="34"/>
              <w:rPr>
                <w:sz w:val="20"/>
              </w:rPr>
            </w:pPr>
            <w:r w:rsidRPr="005051CB">
              <w:rPr>
                <w:sz w:val="20"/>
              </w:rPr>
              <w:t>SLI = Select Legislative Instrument</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(md not incorp) = misdescribed amendment</w:t>
            </w:r>
          </w:p>
        </w:tc>
        <w:tc>
          <w:tcPr>
            <w:tcW w:w="3686" w:type="dxa"/>
            <w:shd w:val="clear" w:color="auto" w:fill="auto"/>
          </w:tcPr>
          <w:p w:rsidR="00203D83" w:rsidRPr="005051CB" w:rsidRDefault="00203D83" w:rsidP="003F5D71">
            <w:pPr>
              <w:spacing w:before="60"/>
              <w:ind w:left="34"/>
              <w:rPr>
                <w:sz w:val="20"/>
              </w:rPr>
            </w:pPr>
            <w:r w:rsidRPr="005051CB">
              <w:rPr>
                <w:sz w:val="20"/>
              </w:rPr>
              <w:t>SR = Statutory Rules</w:t>
            </w:r>
          </w:p>
        </w:tc>
      </w:tr>
      <w:tr w:rsidR="00203D83" w:rsidRPr="005051CB" w:rsidTr="003F5D71">
        <w:tc>
          <w:tcPr>
            <w:tcW w:w="4253" w:type="dxa"/>
            <w:shd w:val="clear" w:color="auto" w:fill="auto"/>
          </w:tcPr>
          <w:p w:rsidR="00203D83" w:rsidRPr="005051CB" w:rsidRDefault="00203D83" w:rsidP="003F5D71">
            <w:pPr>
              <w:ind w:left="34"/>
              <w:rPr>
                <w:sz w:val="20"/>
              </w:rPr>
            </w:pPr>
            <w:r w:rsidRPr="005051CB">
              <w:rPr>
                <w:sz w:val="20"/>
              </w:rPr>
              <w:t xml:space="preserve">    cannot be given effect</w:t>
            </w:r>
          </w:p>
        </w:tc>
        <w:tc>
          <w:tcPr>
            <w:tcW w:w="3686" w:type="dxa"/>
            <w:shd w:val="clear" w:color="auto" w:fill="auto"/>
          </w:tcPr>
          <w:p w:rsidR="00203D83" w:rsidRPr="005051CB" w:rsidRDefault="00203D83" w:rsidP="003F5D71">
            <w:pPr>
              <w:spacing w:before="60"/>
              <w:ind w:left="34"/>
              <w:rPr>
                <w:sz w:val="20"/>
              </w:rPr>
            </w:pPr>
            <w:r w:rsidRPr="005051CB">
              <w:rPr>
                <w:sz w:val="20"/>
              </w:rPr>
              <w:t>Sub</w:t>
            </w:r>
            <w:r>
              <w:rPr>
                <w:sz w:val="20"/>
              </w:rPr>
              <w:noBreakHyphen/>
            </w:r>
            <w:r w:rsidRPr="005051CB">
              <w:rPr>
                <w:sz w:val="20"/>
              </w:rPr>
              <w:t>Ch = Sub</w:t>
            </w:r>
            <w:r>
              <w:rPr>
                <w:sz w:val="20"/>
              </w:rPr>
              <w:noBreakHyphen/>
            </w:r>
            <w:r w:rsidRPr="005051CB">
              <w:rPr>
                <w:sz w:val="20"/>
              </w:rPr>
              <w:t>Chapter(s)</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mod = modified/modification</w:t>
            </w:r>
          </w:p>
        </w:tc>
        <w:tc>
          <w:tcPr>
            <w:tcW w:w="3686" w:type="dxa"/>
            <w:shd w:val="clear" w:color="auto" w:fill="auto"/>
          </w:tcPr>
          <w:p w:rsidR="00203D83" w:rsidRPr="005051CB" w:rsidRDefault="00203D83" w:rsidP="003F5D71">
            <w:pPr>
              <w:spacing w:before="60"/>
              <w:ind w:left="34"/>
              <w:rPr>
                <w:sz w:val="20"/>
              </w:rPr>
            </w:pPr>
            <w:r w:rsidRPr="005051CB">
              <w:rPr>
                <w:sz w:val="20"/>
              </w:rPr>
              <w:t>SubPt = Subpart(s)</w:t>
            </w:r>
          </w:p>
        </w:tc>
      </w:tr>
      <w:tr w:rsidR="00203D83" w:rsidRPr="005051CB" w:rsidTr="003F5D71">
        <w:tc>
          <w:tcPr>
            <w:tcW w:w="4253" w:type="dxa"/>
            <w:shd w:val="clear" w:color="auto" w:fill="auto"/>
          </w:tcPr>
          <w:p w:rsidR="00203D83" w:rsidRPr="005051CB" w:rsidRDefault="00203D83" w:rsidP="003F5D71">
            <w:pPr>
              <w:spacing w:before="60"/>
              <w:ind w:left="34"/>
              <w:rPr>
                <w:sz w:val="20"/>
              </w:rPr>
            </w:pPr>
            <w:r w:rsidRPr="005051CB">
              <w:rPr>
                <w:sz w:val="20"/>
              </w:rPr>
              <w:t>No. = Number(s)</w:t>
            </w:r>
          </w:p>
        </w:tc>
        <w:tc>
          <w:tcPr>
            <w:tcW w:w="3686" w:type="dxa"/>
            <w:shd w:val="clear" w:color="auto" w:fill="auto"/>
          </w:tcPr>
          <w:p w:rsidR="00203D83" w:rsidRPr="005051CB" w:rsidRDefault="00203D83" w:rsidP="003F5D71">
            <w:pPr>
              <w:spacing w:before="60"/>
              <w:ind w:left="34"/>
              <w:rPr>
                <w:sz w:val="20"/>
              </w:rPr>
            </w:pPr>
            <w:r w:rsidRPr="005051CB">
              <w:rPr>
                <w:sz w:val="20"/>
                <w:u w:val="single"/>
              </w:rPr>
              <w:t>underlining</w:t>
            </w:r>
            <w:r w:rsidRPr="005051CB">
              <w:rPr>
                <w:sz w:val="20"/>
              </w:rPr>
              <w:t xml:space="preserve"> = whole or part not</w:t>
            </w:r>
          </w:p>
        </w:tc>
      </w:tr>
      <w:tr w:rsidR="00203D83" w:rsidRPr="005051CB" w:rsidTr="003F5D71">
        <w:tc>
          <w:tcPr>
            <w:tcW w:w="4253" w:type="dxa"/>
            <w:shd w:val="clear" w:color="auto" w:fill="auto"/>
          </w:tcPr>
          <w:p w:rsidR="00203D83" w:rsidRPr="005051CB" w:rsidRDefault="00203D83" w:rsidP="003F5D71">
            <w:pPr>
              <w:spacing w:before="60"/>
              <w:ind w:left="34"/>
              <w:rPr>
                <w:sz w:val="20"/>
              </w:rPr>
            </w:pPr>
          </w:p>
        </w:tc>
        <w:tc>
          <w:tcPr>
            <w:tcW w:w="3686" w:type="dxa"/>
            <w:shd w:val="clear" w:color="auto" w:fill="auto"/>
          </w:tcPr>
          <w:p w:rsidR="00203D83" w:rsidRPr="005051CB" w:rsidRDefault="00203D83" w:rsidP="003F5D71">
            <w:pPr>
              <w:ind w:left="34"/>
              <w:rPr>
                <w:sz w:val="20"/>
              </w:rPr>
            </w:pPr>
            <w:r w:rsidRPr="005051CB">
              <w:rPr>
                <w:sz w:val="20"/>
              </w:rPr>
              <w:t xml:space="preserve">    commenced or to be commenced</w:t>
            </w:r>
          </w:p>
        </w:tc>
      </w:tr>
    </w:tbl>
    <w:p w:rsidR="00203D83" w:rsidRPr="005051CB" w:rsidRDefault="00203D83" w:rsidP="00203D83">
      <w:pPr>
        <w:pStyle w:val="Tabletext"/>
      </w:pPr>
    </w:p>
    <w:p w:rsidR="007F31AD" w:rsidRPr="00F93018" w:rsidRDefault="007F31AD" w:rsidP="00F93018">
      <w:pPr>
        <w:pStyle w:val="ENotesHeading2"/>
        <w:pageBreakBefore/>
        <w:outlineLvl w:val="9"/>
      </w:pPr>
      <w:bookmarkStart w:id="109" w:name="_Toc443477152"/>
      <w:r w:rsidRPr="00F93018">
        <w:t>Endnote 3—Legislation history</w:t>
      </w:r>
      <w:bookmarkEnd w:id="109"/>
    </w:p>
    <w:p w:rsidR="007F31AD" w:rsidRPr="00F93018" w:rsidRDefault="007F31AD" w:rsidP="007F31A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7F31AD" w:rsidRPr="00F93018" w:rsidTr="007F31AD">
        <w:trPr>
          <w:cantSplit/>
          <w:tblHeader/>
        </w:trPr>
        <w:tc>
          <w:tcPr>
            <w:tcW w:w="1838" w:type="dxa"/>
            <w:tcBorders>
              <w:top w:val="single" w:sz="12" w:space="0" w:color="auto"/>
              <w:bottom w:val="single" w:sz="12" w:space="0" w:color="auto"/>
            </w:tcBorders>
            <w:shd w:val="clear" w:color="auto" w:fill="auto"/>
          </w:tcPr>
          <w:p w:rsidR="007F31AD" w:rsidRPr="00F93018" w:rsidRDefault="007F31AD" w:rsidP="007F31AD">
            <w:pPr>
              <w:pStyle w:val="ENoteTableHeading"/>
            </w:pPr>
            <w:r w:rsidRPr="00F93018">
              <w:t>Act</w:t>
            </w:r>
          </w:p>
        </w:tc>
        <w:tc>
          <w:tcPr>
            <w:tcW w:w="992" w:type="dxa"/>
            <w:tcBorders>
              <w:top w:val="single" w:sz="12" w:space="0" w:color="auto"/>
              <w:bottom w:val="single" w:sz="12" w:space="0" w:color="auto"/>
            </w:tcBorders>
            <w:shd w:val="clear" w:color="auto" w:fill="auto"/>
          </w:tcPr>
          <w:p w:rsidR="007F31AD" w:rsidRPr="00F93018" w:rsidRDefault="007F31AD" w:rsidP="007F31AD">
            <w:pPr>
              <w:pStyle w:val="ENoteTableHeading"/>
            </w:pPr>
            <w:r w:rsidRPr="00F93018">
              <w:t>Number and year</w:t>
            </w:r>
          </w:p>
        </w:tc>
        <w:tc>
          <w:tcPr>
            <w:tcW w:w="993" w:type="dxa"/>
            <w:tcBorders>
              <w:top w:val="single" w:sz="12" w:space="0" w:color="auto"/>
              <w:bottom w:val="single" w:sz="12" w:space="0" w:color="auto"/>
            </w:tcBorders>
            <w:shd w:val="clear" w:color="auto" w:fill="auto"/>
          </w:tcPr>
          <w:p w:rsidR="007F31AD" w:rsidRPr="00F93018" w:rsidRDefault="007F31AD" w:rsidP="007F31AD">
            <w:pPr>
              <w:pStyle w:val="ENoteTableHeading"/>
            </w:pPr>
            <w:r w:rsidRPr="00F93018">
              <w:t>Assent</w:t>
            </w:r>
          </w:p>
        </w:tc>
        <w:tc>
          <w:tcPr>
            <w:tcW w:w="1845" w:type="dxa"/>
            <w:tcBorders>
              <w:top w:val="single" w:sz="12" w:space="0" w:color="auto"/>
              <w:bottom w:val="single" w:sz="12" w:space="0" w:color="auto"/>
            </w:tcBorders>
            <w:shd w:val="clear" w:color="auto" w:fill="auto"/>
          </w:tcPr>
          <w:p w:rsidR="007F31AD" w:rsidRPr="00F93018" w:rsidRDefault="007F31AD" w:rsidP="007F31AD">
            <w:pPr>
              <w:pStyle w:val="ENoteTableHeading"/>
            </w:pPr>
            <w:r w:rsidRPr="00F93018">
              <w:t>Commencement</w:t>
            </w:r>
          </w:p>
        </w:tc>
        <w:tc>
          <w:tcPr>
            <w:tcW w:w="1417" w:type="dxa"/>
            <w:tcBorders>
              <w:top w:val="single" w:sz="12" w:space="0" w:color="auto"/>
              <w:bottom w:val="single" w:sz="12" w:space="0" w:color="auto"/>
            </w:tcBorders>
            <w:shd w:val="clear" w:color="auto" w:fill="auto"/>
          </w:tcPr>
          <w:p w:rsidR="007F31AD" w:rsidRPr="00F93018" w:rsidRDefault="007F31AD" w:rsidP="007F31AD">
            <w:pPr>
              <w:pStyle w:val="ENoteTableHeading"/>
            </w:pPr>
            <w:r w:rsidRPr="00F93018">
              <w:t>Application, saving and transitional provisions</w:t>
            </w:r>
          </w:p>
        </w:tc>
      </w:tr>
      <w:tr w:rsidR="007F31AD" w:rsidRPr="00F93018" w:rsidTr="007F31AD">
        <w:trPr>
          <w:cantSplit/>
        </w:trPr>
        <w:tc>
          <w:tcPr>
            <w:tcW w:w="1838" w:type="dxa"/>
            <w:tcBorders>
              <w:top w:val="single" w:sz="12" w:space="0" w:color="auto"/>
              <w:bottom w:val="single" w:sz="4" w:space="0" w:color="auto"/>
            </w:tcBorders>
            <w:shd w:val="clear" w:color="auto" w:fill="auto"/>
          </w:tcPr>
          <w:p w:rsidR="007F31AD" w:rsidRPr="00F93018" w:rsidRDefault="008C0831">
            <w:pPr>
              <w:pStyle w:val="ENoteTableText"/>
              <w:rPr>
                <w:szCs w:val="16"/>
              </w:rPr>
            </w:pPr>
            <w:r w:rsidRPr="00F93018">
              <w:rPr>
                <w:rFonts w:ascii="Helvetica Neue" w:hAnsi="Helvetica Neue"/>
                <w:iCs/>
                <w:szCs w:val="16"/>
              </w:rPr>
              <w:t>Veterans’ Entitlements (Transitional Provisions and Consequential Amendments) Act 1986</w:t>
            </w:r>
            <w:r w:rsidRPr="00F93018">
              <w:rPr>
                <w:rFonts w:ascii="Helvetica Neue" w:hAnsi="Helvetica Neue"/>
                <w:szCs w:val="16"/>
              </w:rPr>
              <w:t xml:space="preserve"> </w:t>
            </w:r>
          </w:p>
        </w:tc>
        <w:tc>
          <w:tcPr>
            <w:tcW w:w="992" w:type="dxa"/>
            <w:tcBorders>
              <w:top w:val="single" w:sz="12" w:space="0" w:color="auto"/>
              <w:bottom w:val="single" w:sz="4" w:space="0" w:color="auto"/>
            </w:tcBorders>
            <w:shd w:val="clear" w:color="auto" w:fill="auto"/>
          </w:tcPr>
          <w:p w:rsidR="007F31AD" w:rsidRPr="00F93018" w:rsidRDefault="008C0831" w:rsidP="007F31AD">
            <w:pPr>
              <w:pStyle w:val="ENoteTableText"/>
            </w:pPr>
            <w:r w:rsidRPr="00F93018">
              <w:t>28, 1986</w:t>
            </w:r>
          </w:p>
        </w:tc>
        <w:tc>
          <w:tcPr>
            <w:tcW w:w="993" w:type="dxa"/>
            <w:tcBorders>
              <w:top w:val="single" w:sz="12" w:space="0" w:color="auto"/>
              <w:bottom w:val="single" w:sz="4" w:space="0" w:color="auto"/>
            </w:tcBorders>
            <w:shd w:val="clear" w:color="auto" w:fill="auto"/>
          </w:tcPr>
          <w:p w:rsidR="007F31AD" w:rsidRPr="00F93018" w:rsidRDefault="008C0831" w:rsidP="007F31AD">
            <w:pPr>
              <w:pStyle w:val="ENoteTableText"/>
            </w:pPr>
            <w:r w:rsidRPr="00F93018">
              <w:t>19</w:t>
            </w:r>
            <w:r w:rsidR="00F93018">
              <w:t> </w:t>
            </w:r>
            <w:r w:rsidRPr="00F93018">
              <w:t>May 1986</w:t>
            </w:r>
          </w:p>
        </w:tc>
        <w:tc>
          <w:tcPr>
            <w:tcW w:w="1845" w:type="dxa"/>
            <w:tcBorders>
              <w:top w:val="single" w:sz="12" w:space="0" w:color="auto"/>
              <w:bottom w:val="single" w:sz="4" w:space="0" w:color="auto"/>
            </w:tcBorders>
            <w:shd w:val="clear" w:color="auto" w:fill="auto"/>
          </w:tcPr>
          <w:p w:rsidR="007F31AD" w:rsidRPr="00F93018" w:rsidRDefault="008C0831" w:rsidP="007A55E0">
            <w:pPr>
              <w:pStyle w:val="ENoteTableText"/>
            </w:pPr>
            <w:r w:rsidRPr="00F93018">
              <w:t>s 61: 19</w:t>
            </w:r>
            <w:r w:rsidR="00F93018">
              <w:t> </w:t>
            </w:r>
            <w:r w:rsidRPr="00F93018">
              <w:t>May 1986 (s 2(2))</w:t>
            </w:r>
            <w:r w:rsidRPr="00F93018">
              <w:br/>
            </w:r>
            <w:r w:rsidR="007A55E0" w:rsidRPr="00F93018">
              <w:t>R</w:t>
            </w:r>
            <w:r w:rsidRPr="00F93018">
              <w:t>emainder: 22</w:t>
            </w:r>
            <w:r w:rsidR="00F93018">
              <w:t> </w:t>
            </w:r>
            <w:r w:rsidRPr="00F93018">
              <w:t>May 1986 (s 2(1)</w:t>
            </w:r>
            <w:r w:rsidR="007A55E0" w:rsidRPr="00F93018">
              <w:t xml:space="preserve"> and gaz 1986, No S225)</w:t>
            </w:r>
          </w:p>
        </w:tc>
        <w:tc>
          <w:tcPr>
            <w:tcW w:w="1417" w:type="dxa"/>
            <w:tcBorders>
              <w:top w:val="single" w:sz="12" w:space="0" w:color="auto"/>
              <w:bottom w:val="single" w:sz="4" w:space="0" w:color="auto"/>
            </w:tcBorders>
            <w:shd w:val="clear" w:color="auto" w:fill="auto"/>
          </w:tcPr>
          <w:p w:rsidR="007F31AD" w:rsidRPr="00F93018" w:rsidRDefault="007F31AD" w:rsidP="007F31AD">
            <w:pPr>
              <w:pStyle w:val="ENoteTableText"/>
            </w:pPr>
          </w:p>
        </w:tc>
      </w:tr>
      <w:tr w:rsidR="007F31AD" w:rsidRPr="00F93018" w:rsidTr="006625C4">
        <w:trPr>
          <w:cantSplit/>
        </w:trPr>
        <w:tc>
          <w:tcPr>
            <w:tcW w:w="1838" w:type="dxa"/>
            <w:shd w:val="clear" w:color="auto" w:fill="auto"/>
          </w:tcPr>
          <w:p w:rsidR="007F31AD" w:rsidRPr="00F93018" w:rsidRDefault="008C0831" w:rsidP="00BA050E">
            <w:pPr>
              <w:pStyle w:val="ENoteTableText"/>
            </w:pPr>
            <w:r w:rsidRPr="00F93018">
              <w:t xml:space="preserve">Veterans’ Entitlements (Transitional Provisions and Consequential Amendments) Amendment Act 1986 </w:t>
            </w:r>
          </w:p>
        </w:tc>
        <w:tc>
          <w:tcPr>
            <w:tcW w:w="992" w:type="dxa"/>
            <w:shd w:val="clear" w:color="auto" w:fill="auto"/>
          </w:tcPr>
          <w:p w:rsidR="007F31AD" w:rsidRPr="00F93018" w:rsidRDefault="008C0831" w:rsidP="007F31AD">
            <w:pPr>
              <w:pStyle w:val="ENoteTableText"/>
            </w:pPr>
            <w:r w:rsidRPr="00F93018">
              <w:t>29, 1986</w:t>
            </w:r>
          </w:p>
        </w:tc>
        <w:tc>
          <w:tcPr>
            <w:tcW w:w="993" w:type="dxa"/>
            <w:shd w:val="clear" w:color="auto" w:fill="auto"/>
          </w:tcPr>
          <w:p w:rsidR="007F31AD" w:rsidRPr="00F93018" w:rsidRDefault="008C0831" w:rsidP="007F31AD">
            <w:pPr>
              <w:pStyle w:val="ENoteTableText"/>
            </w:pPr>
            <w:r w:rsidRPr="00F93018">
              <w:t>19</w:t>
            </w:r>
            <w:r w:rsidR="00F93018">
              <w:t> </w:t>
            </w:r>
            <w:r w:rsidRPr="00F93018">
              <w:t>May 1986</w:t>
            </w:r>
          </w:p>
        </w:tc>
        <w:tc>
          <w:tcPr>
            <w:tcW w:w="1845" w:type="dxa"/>
            <w:shd w:val="clear" w:color="auto" w:fill="auto"/>
          </w:tcPr>
          <w:p w:rsidR="007F31AD" w:rsidRPr="00F93018" w:rsidRDefault="008C0831" w:rsidP="00BA050E">
            <w:pPr>
              <w:pStyle w:val="ENoteTableText"/>
            </w:pPr>
            <w:r w:rsidRPr="00F93018">
              <w:t>s 3</w:t>
            </w:r>
            <w:r w:rsidR="00BA050E" w:rsidRPr="00F93018">
              <w:t>–</w:t>
            </w:r>
            <w:r w:rsidRPr="00F93018">
              <w:t>7: 22</w:t>
            </w:r>
            <w:r w:rsidR="00F93018">
              <w:t> </w:t>
            </w:r>
            <w:r w:rsidRPr="00F93018">
              <w:t>May 1986 (s 2)</w:t>
            </w:r>
          </w:p>
        </w:tc>
        <w:tc>
          <w:tcPr>
            <w:tcW w:w="1417" w:type="dxa"/>
            <w:shd w:val="clear" w:color="auto" w:fill="auto"/>
          </w:tcPr>
          <w:p w:rsidR="007F31AD" w:rsidRPr="00F93018" w:rsidRDefault="008C0831" w:rsidP="007F31AD">
            <w:pPr>
              <w:pStyle w:val="ENoteTableText"/>
            </w:pPr>
            <w:r w:rsidRPr="00F93018">
              <w:t>—</w:t>
            </w:r>
          </w:p>
        </w:tc>
      </w:tr>
      <w:tr w:rsidR="00BF4511" w:rsidRPr="00F93018" w:rsidTr="00113A56">
        <w:trPr>
          <w:cantSplit/>
        </w:trPr>
        <w:tc>
          <w:tcPr>
            <w:tcW w:w="1838" w:type="dxa"/>
            <w:shd w:val="clear" w:color="auto" w:fill="auto"/>
          </w:tcPr>
          <w:p w:rsidR="00BF4511" w:rsidRPr="00F93018" w:rsidRDefault="00BF4511" w:rsidP="00913950">
            <w:pPr>
              <w:pStyle w:val="ENoteTableText"/>
            </w:pPr>
            <w:r>
              <w:t>Social Security and Veterans’</w:t>
            </w:r>
            <w:r w:rsidRPr="00BF4511">
              <w:t xml:space="preserve"> Affairs (Miscellaneous Amendments) Act 1986 </w:t>
            </w:r>
          </w:p>
        </w:tc>
        <w:tc>
          <w:tcPr>
            <w:tcW w:w="992" w:type="dxa"/>
            <w:shd w:val="clear" w:color="auto" w:fill="auto"/>
          </w:tcPr>
          <w:p w:rsidR="00BF4511" w:rsidRPr="00F93018" w:rsidRDefault="00BF4511" w:rsidP="007F31AD">
            <w:pPr>
              <w:pStyle w:val="ENoteTableText"/>
            </w:pPr>
            <w:r>
              <w:t>106, 1986</w:t>
            </w:r>
          </w:p>
        </w:tc>
        <w:tc>
          <w:tcPr>
            <w:tcW w:w="993" w:type="dxa"/>
            <w:shd w:val="clear" w:color="auto" w:fill="auto"/>
          </w:tcPr>
          <w:p w:rsidR="00BF4511" w:rsidRPr="00F93018" w:rsidRDefault="00BF4511" w:rsidP="00913950">
            <w:pPr>
              <w:pStyle w:val="ENoteTableText"/>
            </w:pPr>
            <w:r>
              <w:t>27 Oct 1986</w:t>
            </w:r>
          </w:p>
        </w:tc>
        <w:tc>
          <w:tcPr>
            <w:tcW w:w="1845" w:type="dxa"/>
            <w:shd w:val="clear" w:color="auto" w:fill="auto"/>
          </w:tcPr>
          <w:p w:rsidR="00BF4511" w:rsidRPr="00F93018" w:rsidRDefault="00BF4511" w:rsidP="006625C4">
            <w:pPr>
              <w:pStyle w:val="ENoteTableText"/>
            </w:pPr>
            <w:r>
              <w:t xml:space="preserve">s </w:t>
            </w:r>
            <w:r w:rsidR="00C864BF">
              <w:t>9</w:t>
            </w:r>
            <w:r w:rsidR="006625C4">
              <w:t xml:space="preserve">9, </w:t>
            </w:r>
            <w:r w:rsidR="00C864BF">
              <w:t>100 and 117: 22 May 1986 (s 2(2))</w:t>
            </w:r>
          </w:p>
        </w:tc>
        <w:tc>
          <w:tcPr>
            <w:tcW w:w="1417" w:type="dxa"/>
            <w:shd w:val="clear" w:color="auto" w:fill="auto"/>
          </w:tcPr>
          <w:p w:rsidR="00BF4511" w:rsidRPr="00F93018" w:rsidRDefault="00C864BF" w:rsidP="007F31AD">
            <w:pPr>
              <w:pStyle w:val="ENoteTableText"/>
            </w:pPr>
            <w:r>
              <w:t>s 117</w:t>
            </w:r>
          </w:p>
        </w:tc>
      </w:tr>
      <w:tr w:rsidR="001F7EB4" w:rsidRPr="00F93018" w:rsidTr="00A22730">
        <w:trPr>
          <w:cantSplit/>
        </w:trPr>
        <w:tc>
          <w:tcPr>
            <w:tcW w:w="1838" w:type="dxa"/>
            <w:shd w:val="clear" w:color="auto" w:fill="auto"/>
          </w:tcPr>
          <w:p w:rsidR="001F7EB4" w:rsidRDefault="001F7EB4" w:rsidP="00913950">
            <w:pPr>
              <w:pStyle w:val="ENoteTableText"/>
            </w:pPr>
            <w:r>
              <w:t>Disability Services (Transitional Provisions and Consequential Amendments) Act 1986</w:t>
            </w:r>
          </w:p>
        </w:tc>
        <w:tc>
          <w:tcPr>
            <w:tcW w:w="992" w:type="dxa"/>
            <w:shd w:val="clear" w:color="auto" w:fill="auto"/>
          </w:tcPr>
          <w:p w:rsidR="001F7EB4" w:rsidRDefault="001F7EB4" w:rsidP="007F31AD">
            <w:pPr>
              <w:pStyle w:val="ENoteTableText"/>
            </w:pPr>
            <w:r>
              <w:t>130, 1986</w:t>
            </w:r>
          </w:p>
        </w:tc>
        <w:tc>
          <w:tcPr>
            <w:tcW w:w="993" w:type="dxa"/>
            <w:shd w:val="clear" w:color="auto" w:fill="auto"/>
          </w:tcPr>
          <w:p w:rsidR="001F7EB4" w:rsidRDefault="001F7EB4" w:rsidP="00913950">
            <w:pPr>
              <w:pStyle w:val="ENoteTableText"/>
            </w:pPr>
            <w:r>
              <w:t>9 Dec 1986</w:t>
            </w:r>
          </w:p>
        </w:tc>
        <w:tc>
          <w:tcPr>
            <w:tcW w:w="1845" w:type="dxa"/>
            <w:shd w:val="clear" w:color="auto" w:fill="auto"/>
          </w:tcPr>
          <w:p w:rsidR="001F7EB4" w:rsidRDefault="001F7EB4" w:rsidP="00113A56">
            <w:pPr>
              <w:pStyle w:val="ENoteTableText"/>
            </w:pPr>
            <w:r>
              <w:t>s 46: 5 June 1987 (s</w:t>
            </w:r>
            <w:r w:rsidR="00113A56">
              <w:t> </w:t>
            </w:r>
            <w:r>
              <w:t>2(1)</w:t>
            </w:r>
            <w:r w:rsidR="00113A56">
              <w:t>)</w:t>
            </w:r>
          </w:p>
        </w:tc>
        <w:tc>
          <w:tcPr>
            <w:tcW w:w="1417" w:type="dxa"/>
            <w:shd w:val="clear" w:color="auto" w:fill="auto"/>
          </w:tcPr>
          <w:p w:rsidR="001F7EB4" w:rsidRDefault="001F7EB4" w:rsidP="007F31AD">
            <w:pPr>
              <w:pStyle w:val="ENoteTableText"/>
            </w:pPr>
            <w:r>
              <w:t>—</w:t>
            </w:r>
          </w:p>
        </w:tc>
      </w:tr>
      <w:tr w:rsidR="00705025" w:rsidRPr="00F93018" w:rsidTr="00D358B9">
        <w:trPr>
          <w:cantSplit/>
        </w:trPr>
        <w:tc>
          <w:tcPr>
            <w:tcW w:w="1838" w:type="dxa"/>
            <w:shd w:val="clear" w:color="auto" w:fill="auto"/>
          </w:tcPr>
          <w:p w:rsidR="00705025" w:rsidRDefault="00705025" w:rsidP="00913950">
            <w:pPr>
              <w:pStyle w:val="ENoteTableText"/>
            </w:pPr>
            <w:r>
              <w:t>Veterans’ Affairs Legislation Amendment Act 1987</w:t>
            </w:r>
          </w:p>
        </w:tc>
        <w:tc>
          <w:tcPr>
            <w:tcW w:w="992" w:type="dxa"/>
            <w:shd w:val="clear" w:color="auto" w:fill="auto"/>
          </w:tcPr>
          <w:p w:rsidR="00705025" w:rsidRDefault="00705025" w:rsidP="007F31AD">
            <w:pPr>
              <w:pStyle w:val="ENoteTableText"/>
            </w:pPr>
            <w:r>
              <w:t>78, 1987</w:t>
            </w:r>
          </w:p>
        </w:tc>
        <w:tc>
          <w:tcPr>
            <w:tcW w:w="993" w:type="dxa"/>
            <w:shd w:val="clear" w:color="auto" w:fill="auto"/>
          </w:tcPr>
          <w:p w:rsidR="00705025" w:rsidRDefault="00705025" w:rsidP="00913950">
            <w:pPr>
              <w:pStyle w:val="ENoteTableText"/>
            </w:pPr>
            <w:r>
              <w:t>5 June 1987</w:t>
            </w:r>
          </w:p>
        </w:tc>
        <w:tc>
          <w:tcPr>
            <w:tcW w:w="1845" w:type="dxa"/>
            <w:shd w:val="clear" w:color="auto" w:fill="auto"/>
          </w:tcPr>
          <w:p w:rsidR="00705025" w:rsidRDefault="00705025" w:rsidP="00F84B47">
            <w:pPr>
              <w:pStyle w:val="ENoteTableText"/>
            </w:pPr>
            <w:r>
              <w:t>s 51, 53, 54(1), 55(2), 56(2), 57, 58, 59(1) and 60: 22 May 1986 (s 2(2))</w:t>
            </w:r>
            <w:r>
              <w:br/>
              <w:t>s 52, 54(2), 55(1), 56(1) and 59(2): 5 June 1987 (s 2(1))</w:t>
            </w:r>
            <w:r>
              <w:br/>
              <w:t>s 59(3)</w:t>
            </w:r>
            <w:r w:rsidR="00B60AEA">
              <w:t xml:space="preserve">, </w:t>
            </w:r>
            <w:r w:rsidR="00695144">
              <w:t>8</w:t>
            </w:r>
            <w:r w:rsidR="00B60AEA">
              <w:t>2 and 83</w:t>
            </w:r>
            <w:r>
              <w:t>: 2</w:t>
            </w:r>
            <w:r w:rsidR="00F84B47">
              <w:t> </w:t>
            </w:r>
            <w:r>
              <w:t>July 1987 (s 2(6))</w:t>
            </w:r>
            <w:r>
              <w:br/>
              <w:t>s 61: 21 May 1986 (s 2(3))</w:t>
            </w:r>
          </w:p>
        </w:tc>
        <w:tc>
          <w:tcPr>
            <w:tcW w:w="1417" w:type="dxa"/>
            <w:shd w:val="clear" w:color="auto" w:fill="auto"/>
          </w:tcPr>
          <w:p w:rsidR="00705025" w:rsidRDefault="00B60AEA" w:rsidP="007F31AD">
            <w:pPr>
              <w:pStyle w:val="ENoteTableText"/>
            </w:pPr>
            <w:r>
              <w:t>s 82 and 83</w:t>
            </w:r>
          </w:p>
        </w:tc>
      </w:tr>
      <w:tr w:rsidR="00ED5DDC" w:rsidRPr="00F93018" w:rsidTr="00A820B2">
        <w:trPr>
          <w:cantSplit/>
        </w:trPr>
        <w:tc>
          <w:tcPr>
            <w:tcW w:w="1838" w:type="dxa"/>
            <w:shd w:val="clear" w:color="auto" w:fill="auto"/>
          </w:tcPr>
          <w:p w:rsidR="00ED5DDC" w:rsidRDefault="00ED5DDC" w:rsidP="00913950">
            <w:pPr>
              <w:pStyle w:val="ENoteTableText"/>
            </w:pPr>
            <w:r>
              <w:t>Social Security and Veterans’ Entitlements Amendment Act (No. 2) 1987</w:t>
            </w:r>
          </w:p>
        </w:tc>
        <w:tc>
          <w:tcPr>
            <w:tcW w:w="992" w:type="dxa"/>
            <w:shd w:val="clear" w:color="auto" w:fill="auto"/>
          </w:tcPr>
          <w:p w:rsidR="00ED5DDC" w:rsidRDefault="00ED5DDC" w:rsidP="007F31AD">
            <w:pPr>
              <w:pStyle w:val="ENoteTableText"/>
            </w:pPr>
            <w:r>
              <w:t>130, 1987</w:t>
            </w:r>
          </w:p>
        </w:tc>
        <w:tc>
          <w:tcPr>
            <w:tcW w:w="993" w:type="dxa"/>
            <w:shd w:val="clear" w:color="auto" w:fill="auto"/>
          </w:tcPr>
          <w:p w:rsidR="00ED5DDC" w:rsidRDefault="00ED5DDC" w:rsidP="00913950">
            <w:pPr>
              <w:pStyle w:val="ENoteTableText"/>
            </w:pPr>
            <w:r>
              <w:t>16 Dec 1987</w:t>
            </w:r>
          </w:p>
        </w:tc>
        <w:tc>
          <w:tcPr>
            <w:tcW w:w="1845" w:type="dxa"/>
            <w:shd w:val="clear" w:color="auto" w:fill="auto"/>
          </w:tcPr>
          <w:p w:rsidR="00ED5DDC" w:rsidRDefault="00ED5DDC" w:rsidP="00FE1015">
            <w:pPr>
              <w:pStyle w:val="ENoteTableText"/>
            </w:pPr>
            <w:r>
              <w:t>s 116</w:t>
            </w:r>
            <w:r w:rsidRPr="00F93018">
              <w:t>–</w:t>
            </w:r>
            <w:r>
              <w:t>118 and Sch 3: 16 Dec 1987 (s 2)</w:t>
            </w:r>
          </w:p>
        </w:tc>
        <w:tc>
          <w:tcPr>
            <w:tcW w:w="1417" w:type="dxa"/>
            <w:shd w:val="clear" w:color="auto" w:fill="auto"/>
          </w:tcPr>
          <w:p w:rsidR="00ED5DDC" w:rsidRDefault="00D358B9" w:rsidP="007F31AD">
            <w:pPr>
              <w:pStyle w:val="ENoteTableText"/>
            </w:pPr>
            <w:r>
              <w:t>—</w:t>
            </w:r>
          </w:p>
        </w:tc>
      </w:tr>
      <w:tr w:rsidR="00387616" w:rsidRPr="00F93018" w:rsidTr="00BC492C">
        <w:trPr>
          <w:cantSplit/>
        </w:trPr>
        <w:tc>
          <w:tcPr>
            <w:tcW w:w="1838" w:type="dxa"/>
            <w:shd w:val="clear" w:color="auto" w:fill="auto"/>
          </w:tcPr>
          <w:p w:rsidR="00387616" w:rsidRDefault="00387616" w:rsidP="00343555">
            <w:pPr>
              <w:pStyle w:val="ENoteTableText"/>
            </w:pPr>
            <w:r>
              <w:t>Veterans’ Affairs Legislation Amendment Act 1988</w:t>
            </w:r>
          </w:p>
        </w:tc>
        <w:tc>
          <w:tcPr>
            <w:tcW w:w="992" w:type="dxa"/>
            <w:shd w:val="clear" w:color="auto" w:fill="auto"/>
          </w:tcPr>
          <w:p w:rsidR="00387616" w:rsidRDefault="00387616" w:rsidP="007F31AD">
            <w:pPr>
              <w:pStyle w:val="ENoteTableText"/>
            </w:pPr>
            <w:r>
              <w:t>134, 1988</w:t>
            </w:r>
          </w:p>
        </w:tc>
        <w:tc>
          <w:tcPr>
            <w:tcW w:w="993" w:type="dxa"/>
            <w:shd w:val="clear" w:color="auto" w:fill="auto"/>
          </w:tcPr>
          <w:p w:rsidR="00387616" w:rsidRDefault="00387616" w:rsidP="00913950">
            <w:pPr>
              <w:pStyle w:val="ENoteTableText"/>
            </w:pPr>
            <w:r>
              <w:t>22 Dec 1988</w:t>
            </w:r>
          </w:p>
        </w:tc>
        <w:tc>
          <w:tcPr>
            <w:tcW w:w="1845" w:type="dxa"/>
            <w:shd w:val="clear" w:color="auto" w:fill="auto"/>
          </w:tcPr>
          <w:p w:rsidR="00387616" w:rsidRDefault="00387616" w:rsidP="00A820B2">
            <w:pPr>
              <w:pStyle w:val="ENoteTableText"/>
            </w:pPr>
            <w:r>
              <w:t>s 52</w:t>
            </w:r>
            <w:r w:rsidR="00A820B2">
              <w:t>–</w:t>
            </w:r>
            <w:r>
              <w:t>54: 22 Dec 1988</w:t>
            </w:r>
            <w:r w:rsidR="008B5F24">
              <w:t xml:space="preserve"> (s 2)</w:t>
            </w:r>
            <w:r>
              <w:br/>
              <w:t>Sch 1</w:t>
            </w:r>
            <w:r w:rsidR="008B5F24">
              <w:t>: 16 Dec 1987 (s 2)</w:t>
            </w:r>
          </w:p>
        </w:tc>
        <w:tc>
          <w:tcPr>
            <w:tcW w:w="1417" w:type="dxa"/>
            <w:shd w:val="clear" w:color="auto" w:fill="auto"/>
          </w:tcPr>
          <w:p w:rsidR="00387616" w:rsidRDefault="008B5F24" w:rsidP="007F31AD">
            <w:pPr>
              <w:pStyle w:val="ENoteTableText"/>
            </w:pPr>
            <w:r>
              <w:t>—</w:t>
            </w:r>
          </w:p>
        </w:tc>
      </w:tr>
      <w:tr w:rsidR="00E3686D" w:rsidRPr="00F93018" w:rsidTr="0069437F">
        <w:trPr>
          <w:cantSplit/>
        </w:trPr>
        <w:tc>
          <w:tcPr>
            <w:tcW w:w="1838" w:type="dxa"/>
            <w:shd w:val="clear" w:color="auto" w:fill="auto"/>
          </w:tcPr>
          <w:p w:rsidR="00E3686D" w:rsidRDefault="00E3686D" w:rsidP="00343555">
            <w:pPr>
              <w:pStyle w:val="ENoteTableText"/>
            </w:pPr>
            <w:r>
              <w:t>Social Security and Veterans’ Affairs Legislation Amendment Act (No. 4) 1989</w:t>
            </w:r>
          </w:p>
        </w:tc>
        <w:tc>
          <w:tcPr>
            <w:tcW w:w="992" w:type="dxa"/>
            <w:shd w:val="clear" w:color="auto" w:fill="auto"/>
          </w:tcPr>
          <w:p w:rsidR="00E3686D" w:rsidRDefault="00E3686D" w:rsidP="007F31AD">
            <w:pPr>
              <w:pStyle w:val="ENoteTableText"/>
            </w:pPr>
            <w:r>
              <w:t>164, 1989</w:t>
            </w:r>
          </w:p>
        </w:tc>
        <w:tc>
          <w:tcPr>
            <w:tcW w:w="993" w:type="dxa"/>
            <w:shd w:val="clear" w:color="auto" w:fill="auto"/>
          </w:tcPr>
          <w:p w:rsidR="00E3686D" w:rsidRDefault="00E3686D" w:rsidP="00913950">
            <w:pPr>
              <w:pStyle w:val="ENoteTableText"/>
            </w:pPr>
            <w:r>
              <w:t>19 Dec 1989</w:t>
            </w:r>
          </w:p>
        </w:tc>
        <w:tc>
          <w:tcPr>
            <w:tcW w:w="1845" w:type="dxa"/>
            <w:shd w:val="clear" w:color="auto" w:fill="auto"/>
          </w:tcPr>
          <w:p w:rsidR="00E3686D" w:rsidRDefault="00E3686D" w:rsidP="00BC492C">
            <w:pPr>
              <w:pStyle w:val="ENoteTableText"/>
            </w:pPr>
            <w:r>
              <w:t>s 129</w:t>
            </w:r>
            <w:r w:rsidR="00BC492C">
              <w:t xml:space="preserve"> and</w:t>
            </w:r>
            <w:r>
              <w:t xml:space="preserve"> 131: 1 Mar 1989 (s 2)</w:t>
            </w:r>
            <w:r>
              <w:br/>
              <w:t>s 130(a): 22 Dec 1988 (s 2)</w:t>
            </w:r>
            <w:r>
              <w:br/>
              <w:t>s 130(b) and 132: 19 Dec 1989 (s 2)</w:t>
            </w:r>
          </w:p>
        </w:tc>
        <w:tc>
          <w:tcPr>
            <w:tcW w:w="1417" w:type="dxa"/>
            <w:shd w:val="clear" w:color="auto" w:fill="auto"/>
          </w:tcPr>
          <w:p w:rsidR="00E3686D" w:rsidRDefault="00E3686D" w:rsidP="007F31AD">
            <w:pPr>
              <w:pStyle w:val="ENoteTableText"/>
            </w:pPr>
            <w:r>
              <w:t>—</w:t>
            </w:r>
          </w:p>
        </w:tc>
      </w:tr>
      <w:tr w:rsidR="00560214" w:rsidRPr="00F93018" w:rsidTr="00857FC3">
        <w:trPr>
          <w:cantSplit/>
        </w:trPr>
        <w:tc>
          <w:tcPr>
            <w:tcW w:w="1838" w:type="dxa"/>
            <w:shd w:val="clear" w:color="auto" w:fill="auto"/>
          </w:tcPr>
          <w:p w:rsidR="00560214" w:rsidRDefault="00560214" w:rsidP="00343555">
            <w:pPr>
              <w:pStyle w:val="ENoteTableText"/>
            </w:pPr>
            <w:r>
              <w:t>Veterans’ Entitlements (Rewrite) Transition Act 1991</w:t>
            </w:r>
          </w:p>
        </w:tc>
        <w:tc>
          <w:tcPr>
            <w:tcW w:w="992" w:type="dxa"/>
            <w:shd w:val="clear" w:color="auto" w:fill="auto"/>
          </w:tcPr>
          <w:p w:rsidR="00560214" w:rsidRDefault="00560214" w:rsidP="007F31AD">
            <w:pPr>
              <w:pStyle w:val="ENoteTableText"/>
            </w:pPr>
            <w:r>
              <w:t>73, 1991</w:t>
            </w:r>
          </w:p>
        </w:tc>
        <w:tc>
          <w:tcPr>
            <w:tcW w:w="993" w:type="dxa"/>
            <w:shd w:val="clear" w:color="auto" w:fill="auto"/>
          </w:tcPr>
          <w:p w:rsidR="00560214" w:rsidRDefault="00560214" w:rsidP="00913950">
            <w:pPr>
              <w:pStyle w:val="ENoteTableText"/>
            </w:pPr>
            <w:r>
              <w:t>25 June 1991</w:t>
            </w:r>
          </w:p>
        </w:tc>
        <w:tc>
          <w:tcPr>
            <w:tcW w:w="1845" w:type="dxa"/>
            <w:shd w:val="clear" w:color="auto" w:fill="auto"/>
          </w:tcPr>
          <w:p w:rsidR="00560214" w:rsidRDefault="00560214" w:rsidP="00BC492C">
            <w:pPr>
              <w:pStyle w:val="ENoteTableText"/>
            </w:pPr>
            <w:r>
              <w:t>Sch 4: 1 July 1991 (s 2(1)</w:t>
            </w:r>
            <w:r w:rsidR="0069437F">
              <w:t>)</w:t>
            </w:r>
          </w:p>
        </w:tc>
        <w:tc>
          <w:tcPr>
            <w:tcW w:w="1417" w:type="dxa"/>
            <w:shd w:val="clear" w:color="auto" w:fill="auto"/>
          </w:tcPr>
          <w:p w:rsidR="00560214" w:rsidRDefault="0069437F" w:rsidP="007F31AD">
            <w:pPr>
              <w:pStyle w:val="ENoteTableText"/>
            </w:pPr>
            <w:r>
              <w:t>—</w:t>
            </w:r>
          </w:p>
        </w:tc>
      </w:tr>
      <w:tr w:rsidR="00FC10D6" w:rsidRPr="00F93018" w:rsidTr="007F31AD">
        <w:trPr>
          <w:cantSplit/>
        </w:trPr>
        <w:tc>
          <w:tcPr>
            <w:tcW w:w="1838" w:type="dxa"/>
            <w:tcBorders>
              <w:bottom w:val="single" w:sz="12" w:space="0" w:color="auto"/>
            </w:tcBorders>
            <w:shd w:val="clear" w:color="auto" w:fill="auto"/>
          </w:tcPr>
          <w:p w:rsidR="00FC10D6" w:rsidRDefault="00FC10D6" w:rsidP="00343555">
            <w:pPr>
              <w:pStyle w:val="ENoteTableText"/>
            </w:pPr>
            <w:r w:rsidRPr="00FC10D6">
              <w:t xml:space="preserve">Veterans' Affairs Legislation Amendment Act 1991 </w:t>
            </w:r>
          </w:p>
        </w:tc>
        <w:tc>
          <w:tcPr>
            <w:tcW w:w="992" w:type="dxa"/>
            <w:tcBorders>
              <w:bottom w:val="single" w:sz="12" w:space="0" w:color="auto"/>
            </w:tcBorders>
            <w:shd w:val="clear" w:color="auto" w:fill="auto"/>
          </w:tcPr>
          <w:p w:rsidR="00FC10D6" w:rsidRDefault="00FC10D6" w:rsidP="007F31AD">
            <w:pPr>
              <w:pStyle w:val="ENoteTableText"/>
            </w:pPr>
            <w:r>
              <w:t>74, 1991</w:t>
            </w:r>
          </w:p>
        </w:tc>
        <w:tc>
          <w:tcPr>
            <w:tcW w:w="993" w:type="dxa"/>
            <w:tcBorders>
              <w:bottom w:val="single" w:sz="12" w:space="0" w:color="auto"/>
            </w:tcBorders>
            <w:shd w:val="clear" w:color="auto" w:fill="auto"/>
          </w:tcPr>
          <w:p w:rsidR="00FC10D6" w:rsidRDefault="00FC10D6" w:rsidP="00913950">
            <w:pPr>
              <w:pStyle w:val="ENoteTableText"/>
            </w:pPr>
            <w:r>
              <w:t>25 June 1991</w:t>
            </w:r>
          </w:p>
        </w:tc>
        <w:tc>
          <w:tcPr>
            <w:tcW w:w="1845" w:type="dxa"/>
            <w:tcBorders>
              <w:bottom w:val="single" w:sz="12" w:space="0" w:color="auto"/>
            </w:tcBorders>
            <w:shd w:val="clear" w:color="auto" w:fill="auto"/>
          </w:tcPr>
          <w:p w:rsidR="00FC10D6" w:rsidRDefault="00FC10D6" w:rsidP="00383D77">
            <w:pPr>
              <w:pStyle w:val="ENoteTableText"/>
            </w:pPr>
            <w:r>
              <w:t xml:space="preserve">Sch 3: </w:t>
            </w:r>
            <w:r w:rsidR="00383D77">
              <w:t>25 June 1991</w:t>
            </w:r>
            <w:r>
              <w:t xml:space="preserve"> (s 2(5))</w:t>
            </w:r>
          </w:p>
        </w:tc>
        <w:tc>
          <w:tcPr>
            <w:tcW w:w="1417" w:type="dxa"/>
            <w:tcBorders>
              <w:bottom w:val="single" w:sz="12" w:space="0" w:color="auto"/>
            </w:tcBorders>
            <w:shd w:val="clear" w:color="auto" w:fill="auto"/>
          </w:tcPr>
          <w:p w:rsidR="00FC10D6" w:rsidRDefault="00383D77" w:rsidP="007F31AD">
            <w:pPr>
              <w:pStyle w:val="ENoteTableText"/>
            </w:pPr>
            <w:r>
              <w:t>—</w:t>
            </w:r>
          </w:p>
        </w:tc>
      </w:tr>
    </w:tbl>
    <w:p w:rsidR="007F31AD" w:rsidRPr="00F93018" w:rsidRDefault="007F31AD" w:rsidP="007F31AD">
      <w:pPr>
        <w:pStyle w:val="Tabletext"/>
      </w:pPr>
    </w:p>
    <w:p w:rsidR="007F31AD" w:rsidRPr="00F93018" w:rsidRDefault="007F31AD" w:rsidP="00F93018">
      <w:pPr>
        <w:pStyle w:val="ENotesHeading2"/>
        <w:pageBreakBefore/>
        <w:outlineLvl w:val="9"/>
      </w:pPr>
      <w:bookmarkStart w:id="110" w:name="_Toc443477153"/>
      <w:r w:rsidRPr="00F93018">
        <w:t>Endnote 4—Amendment history</w:t>
      </w:r>
      <w:bookmarkEnd w:id="110"/>
    </w:p>
    <w:p w:rsidR="007F31AD" w:rsidRPr="00F93018" w:rsidRDefault="007F31AD" w:rsidP="007F31AD">
      <w:pPr>
        <w:pStyle w:val="Tabletext"/>
      </w:pPr>
    </w:p>
    <w:tbl>
      <w:tblPr>
        <w:tblW w:w="7082" w:type="dxa"/>
        <w:tblInd w:w="113" w:type="dxa"/>
        <w:tblLayout w:type="fixed"/>
        <w:tblLook w:val="0000" w:firstRow="0" w:lastRow="0" w:firstColumn="0" w:lastColumn="0" w:noHBand="0" w:noVBand="0"/>
      </w:tblPr>
      <w:tblGrid>
        <w:gridCol w:w="2139"/>
        <w:gridCol w:w="4943"/>
      </w:tblGrid>
      <w:tr w:rsidR="007F31AD" w:rsidRPr="00F93018" w:rsidTr="007F31AD">
        <w:trPr>
          <w:cantSplit/>
          <w:tblHeader/>
        </w:trPr>
        <w:tc>
          <w:tcPr>
            <w:tcW w:w="2139" w:type="dxa"/>
            <w:tcBorders>
              <w:top w:val="single" w:sz="12" w:space="0" w:color="auto"/>
              <w:bottom w:val="single" w:sz="12" w:space="0" w:color="auto"/>
            </w:tcBorders>
            <w:shd w:val="clear" w:color="auto" w:fill="auto"/>
          </w:tcPr>
          <w:p w:rsidR="007F31AD" w:rsidRPr="00F93018" w:rsidRDefault="007F31AD" w:rsidP="007F31AD">
            <w:pPr>
              <w:pStyle w:val="ENoteTableHeading"/>
              <w:tabs>
                <w:tab w:val="center" w:leader="dot" w:pos="2268"/>
              </w:tabs>
            </w:pPr>
            <w:r w:rsidRPr="00F93018">
              <w:t>Provision affected</w:t>
            </w:r>
          </w:p>
        </w:tc>
        <w:tc>
          <w:tcPr>
            <w:tcW w:w="4943" w:type="dxa"/>
            <w:tcBorders>
              <w:top w:val="single" w:sz="12" w:space="0" w:color="auto"/>
              <w:bottom w:val="single" w:sz="12" w:space="0" w:color="auto"/>
            </w:tcBorders>
            <w:shd w:val="clear" w:color="auto" w:fill="auto"/>
          </w:tcPr>
          <w:p w:rsidR="007F31AD" w:rsidRPr="00F93018" w:rsidRDefault="007F31AD" w:rsidP="007F31AD">
            <w:pPr>
              <w:pStyle w:val="ENoteTableHeading"/>
              <w:tabs>
                <w:tab w:val="center" w:leader="dot" w:pos="2268"/>
              </w:tabs>
            </w:pPr>
            <w:r w:rsidRPr="00F93018">
              <w:t>How affected</w:t>
            </w:r>
          </w:p>
        </w:tc>
      </w:tr>
      <w:tr w:rsidR="007F31AD" w:rsidRPr="00F93018" w:rsidTr="007F31AD">
        <w:trPr>
          <w:cantSplit/>
        </w:trPr>
        <w:tc>
          <w:tcPr>
            <w:tcW w:w="2139" w:type="dxa"/>
            <w:tcBorders>
              <w:top w:val="single" w:sz="12" w:space="0" w:color="auto"/>
            </w:tcBorders>
            <w:shd w:val="clear" w:color="auto" w:fill="auto"/>
          </w:tcPr>
          <w:p w:rsidR="007F31AD" w:rsidRPr="00F93018" w:rsidRDefault="008C0831" w:rsidP="007F31AD">
            <w:pPr>
              <w:pStyle w:val="ENoteTableText"/>
              <w:tabs>
                <w:tab w:val="center" w:leader="dot" w:pos="2268"/>
              </w:tabs>
              <w:rPr>
                <w:b/>
              </w:rPr>
            </w:pPr>
            <w:r w:rsidRPr="00F93018">
              <w:rPr>
                <w:b/>
              </w:rPr>
              <w:t>Part</w:t>
            </w:r>
            <w:r w:rsidR="00F93018">
              <w:rPr>
                <w:b/>
              </w:rPr>
              <w:t> </w:t>
            </w:r>
            <w:r w:rsidRPr="00F93018">
              <w:rPr>
                <w:b/>
              </w:rPr>
              <w:t>II</w:t>
            </w:r>
          </w:p>
        </w:tc>
        <w:tc>
          <w:tcPr>
            <w:tcW w:w="4943" w:type="dxa"/>
            <w:tcBorders>
              <w:top w:val="single" w:sz="12" w:space="0" w:color="auto"/>
            </w:tcBorders>
            <w:shd w:val="clear" w:color="auto" w:fill="auto"/>
          </w:tcPr>
          <w:p w:rsidR="007F31AD" w:rsidRPr="00F93018" w:rsidRDefault="007F31AD" w:rsidP="007F31AD">
            <w:pPr>
              <w:pStyle w:val="ENoteTableText"/>
              <w:tabs>
                <w:tab w:val="center" w:leader="dot" w:pos="2268"/>
              </w:tabs>
            </w:pPr>
          </w:p>
        </w:tc>
      </w:tr>
      <w:tr w:rsidR="00705025" w:rsidRPr="00F93018" w:rsidTr="007F31AD">
        <w:trPr>
          <w:cantSplit/>
        </w:trPr>
        <w:tc>
          <w:tcPr>
            <w:tcW w:w="2139" w:type="dxa"/>
            <w:shd w:val="clear" w:color="auto" w:fill="auto"/>
          </w:tcPr>
          <w:p w:rsidR="00705025" w:rsidRPr="00F93018" w:rsidRDefault="00705025" w:rsidP="00705025">
            <w:pPr>
              <w:pStyle w:val="ENoteTableText"/>
              <w:tabs>
                <w:tab w:val="center" w:leader="dot" w:pos="2268"/>
              </w:tabs>
            </w:pPr>
            <w:r w:rsidRPr="00F93018">
              <w:t xml:space="preserve">s </w:t>
            </w:r>
            <w:r>
              <w:t>4</w:t>
            </w:r>
            <w:r w:rsidRPr="00F93018">
              <w:tab/>
            </w:r>
          </w:p>
        </w:tc>
        <w:tc>
          <w:tcPr>
            <w:tcW w:w="4943" w:type="dxa"/>
            <w:shd w:val="clear" w:color="auto" w:fill="auto"/>
          </w:tcPr>
          <w:p w:rsidR="00705025" w:rsidRPr="00F93018" w:rsidRDefault="00705025" w:rsidP="00705025">
            <w:pPr>
              <w:pStyle w:val="ENoteTableText"/>
              <w:tabs>
                <w:tab w:val="center" w:leader="dot" w:pos="2268"/>
              </w:tabs>
            </w:pPr>
            <w:r w:rsidRPr="00F93018">
              <w:t xml:space="preserve">am </w:t>
            </w:r>
            <w:r>
              <w:t>No 78, 1987</w:t>
            </w:r>
            <w:r w:rsidR="008B5F24">
              <w:t>; No 134, 1988</w:t>
            </w:r>
            <w:r w:rsidR="00560214">
              <w:t>; No 73, 1991</w:t>
            </w:r>
          </w:p>
        </w:tc>
      </w:tr>
      <w:tr w:rsidR="00695144" w:rsidRPr="00F93018" w:rsidTr="007F31AD">
        <w:trPr>
          <w:cantSplit/>
        </w:trPr>
        <w:tc>
          <w:tcPr>
            <w:tcW w:w="2139" w:type="dxa"/>
            <w:shd w:val="clear" w:color="auto" w:fill="auto"/>
          </w:tcPr>
          <w:p w:rsidR="00695144" w:rsidRPr="00F93018" w:rsidRDefault="00695144" w:rsidP="00705025">
            <w:pPr>
              <w:pStyle w:val="ENoteTableText"/>
              <w:tabs>
                <w:tab w:val="center" w:leader="dot" w:pos="2268"/>
              </w:tabs>
            </w:pPr>
            <w:r>
              <w:t>s 5</w:t>
            </w:r>
            <w:r>
              <w:tab/>
            </w:r>
          </w:p>
        </w:tc>
        <w:tc>
          <w:tcPr>
            <w:tcW w:w="4943" w:type="dxa"/>
            <w:shd w:val="clear" w:color="auto" w:fill="auto"/>
          </w:tcPr>
          <w:p w:rsidR="00695144" w:rsidRPr="00F93018" w:rsidRDefault="00695144" w:rsidP="00705025">
            <w:pPr>
              <w:pStyle w:val="ENoteTableText"/>
              <w:tabs>
                <w:tab w:val="center" w:leader="dot" w:pos="2268"/>
              </w:tabs>
            </w:pPr>
            <w:r>
              <w:t>am No 78, 1987</w:t>
            </w:r>
            <w:r w:rsidR="00560214">
              <w:t>; No 73, 1991</w:t>
            </w:r>
          </w:p>
        </w:tc>
      </w:tr>
      <w:tr w:rsidR="00705025" w:rsidRPr="00F93018" w:rsidTr="007F31AD">
        <w:trPr>
          <w:cantSplit/>
        </w:trPr>
        <w:tc>
          <w:tcPr>
            <w:tcW w:w="2139" w:type="dxa"/>
            <w:shd w:val="clear" w:color="auto" w:fill="auto"/>
          </w:tcPr>
          <w:p w:rsidR="00705025" w:rsidRPr="00F93018" w:rsidRDefault="00705025" w:rsidP="007F31AD">
            <w:pPr>
              <w:pStyle w:val="ENoteTableText"/>
              <w:tabs>
                <w:tab w:val="center" w:leader="dot" w:pos="2268"/>
              </w:tabs>
            </w:pPr>
            <w:r w:rsidRPr="00F93018">
              <w:t>s 6</w:t>
            </w:r>
            <w:r w:rsidRPr="00F93018">
              <w:tab/>
            </w:r>
          </w:p>
        </w:tc>
        <w:tc>
          <w:tcPr>
            <w:tcW w:w="4943" w:type="dxa"/>
            <w:shd w:val="clear" w:color="auto" w:fill="auto"/>
          </w:tcPr>
          <w:p w:rsidR="00705025" w:rsidRPr="00F93018" w:rsidRDefault="00705025" w:rsidP="007F31AD">
            <w:pPr>
              <w:pStyle w:val="ENoteTableText"/>
              <w:tabs>
                <w:tab w:val="center" w:leader="dot" w:pos="2268"/>
              </w:tabs>
            </w:pPr>
            <w:r w:rsidRPr="00F93018">
              <w:t>am No 29, 1986</w:t>
            </w:r>
          </w:p>
        </w:tc>
      </w:tr>
      <w:tr w:rsidR="00705025" w:rsidRPr="00F93018" w:rsidTr="007F31AD">
        <w:trPr>
          <w:cantSplit/>
        </w:trPr>
        <w:tc>
          <w:tcPr>
            <w:tcW w:w="2139" w:type="dxa"/>
            <w:shd w:val="clear" w:color="auto" w:fill="auto"/>
          </w:tcPr>
          <w:p w:rsidR="00705025" w:rsidRPr="00F93018" w:rsidRDefault="00705025" w:rsidP="007F31AD">
            <w:pPr>
              <w:pStyle w:val="ENoteTableText"/>
              <w:tabs>
                <w:tab w:val="center" w:leader="dot" w:pos="2268"/>
              </w:tabs>
            </w:pPr>
            <w:r>
              <w:t>s 7</w:t>
            </w:r>
            <w:r>
              <w:tab/>
            </w:r>
          </w:p>
        </w:tc>
        <w:tc>
          <w:tcPr>
            <w:tcW w:w="4943" w:type="dxa"/>
            <w:shd w:val="clear" w:color="auto" w:fill="auto"/>
          </w:tcPr>
          <w:p w:rsidR="00705025" w:rsidRPr="00F93018" w:rsidRDefault="00705025" w:rsidP="007F31AD">
            <w:pPr>
              <w:pStyle w:val="ENoteTableText"/>
              <w:tabs>
                <w:tab w:val="center" w:leader="dot" w:pos="2268"/>
              </w:tabs>
            </w:pPr>
            <w:r>
              <w:t>am No 106, 1986</w:t>
            </w:r>
            <w:r w:rsidR="00ED5DDC">
              <w:t>; No 130, 1987</w:t>
            </w:r>
          </w:p>
        </w:tc>
      </w:tr>
      <w:tr w:rsidR="00560214" w:rsidRPr="00F93018" w:rsidTr="007F31AD">
        <w:trPr>
          <w:cantSplit/>
        </w:trPr>
        <w:tc>
          <w:tcPr>
            <w:tcW w:w="2139" w:type="dxa"/>
            <w:shd w:val="clear" w:color="auto" w:fill="auto"/>
          </w:tcPr>
          <w:p w:rsidR="00560214" w:rsidRDefault="00560214" w:rsidP="007F31AD">
            <w:pPr>
              <w:pStyle w:val="ENoteTableText"/>
              <w:tabs>
                <w:tab w:val="center" w:leader="dot" w:pos="2268"/>
              </w:tabs>
            </w:pPr>
            <w:r>
              <w:t>s 8</w:t>
            </w:r>
            <w:r>
              <w:tab/>
            </w:r>
          </w:p>
        </w:tc>
        <w:tc>
          <w:tcPr>
            <w:tcW w:w="4943" w:type="dxa"/>
            <w:shd w:val="clear" w:color="auto" w:fill="auto"/>
          </w:tcPr>
          <w:p w:rsidR="00560214" w:rsidRDefault="00560214" w:rsidP="007F31AD">
            <w:pPr>
              <w:pStyle w:val="ENoteTableText"/>
              <w:tabs>
                <w:tab w:val="center" w:leader="dot" w:pos="2268"/>
              </w:tabs>
            </w:pPr>
            <w:r>
              <w:t>am No 73, 1991</w:t>
            </w:r>
          </w:p>
        </w:tc>
      </w:tr>
      <w:tr w:rsidR="00560214" w:rsidRPr="00F93018" w:rsidTr="007F31AD">
        <w:trPr>
          <w:cantSplit/>
        </w:trPr>
        <w:tc>
          <w:tcPr>
            <w:tcW w:w="2139" w:type="dxa"/>
            <w:shd w:val="clear" w:color="auto" w:fill="auto"/>
          </w:tcPr>
          <w:p w:rsidR="00560214" w:rsidRDefault="00560214" w:rsidP="007F31AD">
            <w:pPr>
              <w:pStyle w:val="ENoteTableText"/>
              <w:tabs>
                <w:tab w:val="center" w:leader="dot" w:pos="2268"/>
              </w:tabs>
            </w:pPr>
            <w:r>
              <w:t>s 9</w:t>
            </w:r>
            <w:r>
              <w:tab/>
            </w:r>
          </w:p>
        </w:tc>
        <w:tc>
          <w:tcPr>
            <w:tcW w:w="4943" w:type="dxa"/>
            <w:shd w:val="clear" w:color="auto" w:fill="auto"/>
          </w:tcPr>
          <w:p w:rsidR="00560214" w:rsidRDefault="00560214" w:rsidP="007F31AD">
            <w:pPr>
              <w:pStyle w:val="ENoteTableText"/>
              <w:tabs>
                <w:tab w:val="center" w:leader="dot" w:pos="2268"/>
              </w:tabs>
            </w:pPr>
            <w:r>
              <w:t>rep No 73, 1991</w:t>
            </w:r>
          </w:p>
        </w:tc>
      </w:tr>
      <w:tr w:rsidR="00ED5DDC" w:rsidRPr="00F93018" w:rsidTr="007F31AD">
        <w:trPr>
          <w:cantSplit/>
        </w:trPr>
        <w:tc>
          <w:tcPr>
            <w:tcW w:w="2139" w:type="dxa"/>
            <w:shd w:val="clear" w:color="auto" w:fill="auto"/>
          </w:tcPr>
          <w:p w:rsidR="00ED5DDC" w:rsidRDefault="00ED5DDC" w:rsidP="007F31AD">
            <w:pPr>
              <w:pStyle w:val="ENoteTableText"/>
              <w:tabs>
                <w:tab w:val="center" w:leader="dot" w:pos="2268"/>
              </w:tabs>
            </w:pPr>
            <w:r>
              <w:t>s 10</w:t>
            </w:r>
            <w:r>
              <w:tab/>
            </w:r>
          </w:p>
        </w:tc>
        <w:tc>
          <w:tcPr>
            <w:tcW w:w="4943" w:type="dxa"/>
            <w:shd w:val="clear" w:color="auto" w:fill="auto"/>
          </w:tcPr>
          <w:p w:rsidR="00ED5DDC" w:rsidRDefault="00ED5DDC" w:rsidP="007F31AD">
            <w:pPr>
              <w:pStyle w:val="ENoteTableText"/>
              <w:tabs>
                <w:tab w:val="center" w:leader="dot" w:pos="2268"/>
              </w:tabs>
            </w:pPr>
            <w:r>
              <w:t>am No 130, 1987</w:t>
            </w:r>
            <w:r w:rsidR="00E3686D">
              <w:t>; No 164, 1989</w:t>
            </w:r>
            <w:r w:rsidR="00560214">
              <w:t>; No 73, 1991</w:t>
            </w:r>
          </w:p>
        </w:tc>
      </w:tr>
      <w:tr w:rsidR="00FC10D6" w:rsidRPr="00F93018" w:rsidTr="007F31AD">
        <w:trPr>
          <w:cantSplit/>
        </w:trPr>
        <w:tc>
          <w:tcPr>
            <w:tcW w:w="2139" w:type="dxa"/>
            <w:shd w:val="clear" w:color="auto" w:fill="auto"/>
          </w:tcPr>
          <w:p w:rsidR="00FC10D6" w:rsidRDefault="00FC10D6" w:rsidP="007F31AD">
            <w:pPr>
              <w:pStyle w:val="ENoteTableText"/>
              <w:tabs>
                <w:tab w:val="center" w:leader="dot" w:pos="2268"/>
              </w:tabs>
            </w:pPr>
            <w:r>
              <w:t>s 12</w:t>
            </w:r>
            <w:r>
              <w:tab/>
            </w:r>
          </w:p>
        </w:tc>
        <w:tc>
          <w:tcPr>
            <w:tcW w:w="4943" w:type="dxa"/>
            <w:shd w:val="clear" w:color="auto" w:fill="auto"/>
          </w:tcPr>
          <w:p w:rsidR="00FC10D6" w:rsidRDefault="00FC10D6" w:rsidP="007F31AD">
            <w:pPr>
              <w:pStyle w:val="ENoteTableText"/>
              <w:tabs>
                <w:tab w:val="center" w:leader="dot" w:pos="2268"/>
              </w:tabs>
            </w:pPr>
            <w:r>
              <w:t>rep No 74, 1991</w:t>
            </w:r>
          </w:p>
        </w:tc>
      </w:tr>
      <w:tr w:rsidR="00695144" w:rsidRPr="00F93018" w:rsidTr="007F31AD">
        <w:trPr>
          <w:cantSplit/>
        </w:trPr>
        <w:tc>
          <w:tcPr>
            <w:tcW w:w="2139" w:type="dxa"/>
            <w:shd w:val="clear" w:color="auto" w:fill="auto"/>
          </w:tcPr>
          <w:p w:rsidR="00695144" w:rsidRDefault="00695144" w:rsidP="007F31AD">
            <w:pPr>
              <w:pStyle w:val="ENoteTableText"/>
              <w:tabs>
                <w:tab w:val="center" w:leader="dot" w:pos="2268"/>
              </w:tabs>
            </w:pPr>
            <w:r>
              <w:t>s 13</w:t>
            </w:r>
            <w:r>
              <w:tab/>
            </w:r>
          </w:p>
        </w:tc>
        <w:tc>
          <w:tcPr>
            <w:tcW w:w="4943" w:type="dxa"/>
            <w:shd w:val="clear" w:color="auto" w:fill="auto"/>
          </w:tcPr>
          <w:p w:rsidR="00695144" w:rsidRDefault="00695144" w:rsidP="007F31AD">
            <w:pPr>
              <w:pStyle w:val="ENoteTableText"/>
              <w:tabs>
                <w:tab w:val="center" w:leader="dot" w:pos="2268"/>
              </w:tabs>
            </w:pPr>
            <w:r>
              <w:t>am No 78, 1987</w:t>
            </w:r>
            <w:r w:rsidR="008D0415">
              <w:t>; No 73, 1991</w:t>
            </w:r>
          </w:p>
        </w:tc>
      </w:tr>
      <w:tr w:rsidR="00560214" w:rsidRPr="00F93018" w:rsidTr="007F31AD">
        <w:trPr>
          <w:cantSplit/>
        </w:trPr>
        <w:tc>
          <w:tcPr>
            <w:tcW w:w="2139" w:type="dxa"/>
            <w:shd w:val="clear" w:color="auto" w:fill="auto"/>
          </w:tcPr>
          <w:p w:rsidR="00560214" w:rsidRDefault="00560214" w:rsidP="007F31AD">
            <w:pPr>
              <w:pStyle w:val="ENoteTableText"/>
              <w:tabs>
                <w:tab w:val="center" w:leader="dot" w:pos="2268"/>
              </w:tabs>
            </w:pPr>
            <w:r>
              <w:t>s 14</w:t>
            </w:r>
            <w:r>
              <w:tab/>
            </w:r>
          </w:p>
        </w:tc>
        <w:tc>
          <w:tcPr>
            <w:tcW w:w="4943" w:type="dxa"/>
            <w:shd w:val="clear" w:color="auto" w:fill="auto"/>
          </w:tcPr>
          <w:p w:rsidR="00560214" w:rsidRDefault="00560214" w:rsidP="007F31AD">
            <w:pPr>
              <w:pStyle w:val="ENoteTableText"/>
              <w:tabs>
                <w:tab w:val="center" w:leader="dot" w:pos="2268"/>
              </w:tabs>
            </w:pPr>
            <w:r>
              <w:t>am No 73, 1991</w:t>
            </w:r>
          </w:p>
        </w:tc>
      </w:tr>
      <w:tr w:rsidR="00695144" w:rsidRPr="00F93018" w:rsidTr="007F31AD">
        <w:trPr>
          <w:cantSplit/>
        </w:trPr>
        <w:tc>
          <w:tcPr>
            <w:tcW w:w="2139" w:type="dxa"/>
            <w:shd w:val="clear" w:color="auto" w:fill="auto"/>
          </w:tcPr>
          <w:p w:rsidR="00695144" w:rsidRDefault="00695144" w:rsidP="007F31AD">
            <w:pPr>
              <w:pStyle w:val="ENoteTableText"/>
              <w:tabs>
                <w:tab w:val="center" w:leader="dot" w:pos="2268"/>
              </w:tabs>
            </w:pPr>
            <w:r>
              <w:t>s 16</w:t>
            </w:r>
            <w:r>
              <w:tab/>
            </w:r>
          </w:p>
        </w:tc>
        <w:tc>
          <w:tcPr>
            <w:tcW w:w="4943" w:type="dxa"/>
            <w:shd w:val="clear" w:color="auto" w:fill="auto"/>
          </w:tcPr>
          <w:p w:rsidR="00695144" w:rsidRDefault="00695144" w:rsidP="007F31AD">
            <w:pPr>
              <w:pStyle w:val="ENoteTableText"/>
              <w:tabs>
                <w:tab w:val="center" w:leader="dot" w:pos="2268"/>
              </w:tabs>
            </w:pPr>
            <w:r>
              <w:t>am No 78, 1987</w:t>
            </w:r>
          </w:p>
        </w:tc>
      </w:tr>
      <w:tr w:rsidR="00705025" w:rsidRPr="00F93018" w:rsidTr="007F31AD">
        <w:trPr>
          <w:cantSplit/>
        </w:trPr>
        <w:tc>
          <w:tcPr>
            <w:tcW w:w="2139" w:type="dxa"/>
            <w:shd w:val="clear" w:color="auto" w:fill="auto"/>
          </w:tcPr>
          <w:p w:rsidR="00705025" w:rsidRPr="00F93018" w:rsidRDefault="00705025" w:rsidP="007F31AD">
            <w:pPr>
              <w:pStyle w:val="ENoteTableText"/>
              <w:tabs>
                <w:tab w:val="center" w:leader="dot" w:pos="2268"/>
              </w:tabs>
            </w:pPr>
            <w:r w:rsidRPr="00F93018">
              <w:rPr>
                <w:b/>
              </w:rPr>
              <w:t>Part</w:t>
            </w:r>
            <w:r>
              <w:rPr>
                <w:b/>
              </w:rPr>
              <w:t> </w:t>
            </w:r>
            <w:r w:rsidRPr="00F93018">
              <w:rPr>
                <w:b/>
              </w:rPr>
              <w:t>III</w:t>
            </w:r>
          </w:p>
        </w:tc>
        <w:tc>
          <w:tcPr>
            <w:tcW w:w="4943" w:type="dxa"/>
            <w:shd w:val="clear" w:color="auto" w:fill="auto"/>
          </w:tcPr>
          <w:p w:rsidR="00705025" w:rsidRPr="00F93018" w:rsidRDefault="00705025" w:rsidP="007F31AD">
            <w:pPr>
              <w:pStyle w:val="ENoteTableText"/>
              <w:tabs>
                <w:tab w:val="center" w:leader="dot" w:pos="2268"/>
              </w:tabs>
            </w:pPr>
          </w:p>
        </w:tc>
      </w:tr>
      <w:tr w:rsidR="00705025" w:rsidRPr="00F93018" w:rsidTr="007F31AD">
        <w:trPr>
          <w:cantSplit/>
        </w:trPr>
        <w:tc>
          <w:tcPr>
            <w:tcW w:w="2139" w:type="dxa"/>
            <w:shd w:val="clear" w:color="auto" w:fill="auto"/>
          </w:tcPr>
          <w:p w:rsidR="00705025" w:rsidRPr="00F93018" w:rsidRDefault="00705025" w:rsidP="007F31AD">
            <w:pPr>
              <w:pStyle w:val="ENoteTableText"/>
              <w:tabs>
                <w:tab w:val="center" w:leader="dot" w:pos="2268"/>
              </w:tabs>
            </w:pPr>
            <w:r w:rsidRPr="00F93018">
              <w:t>s 20</w:t>
            </w:r>
            <w:r w:rsidRPr="00F93018">
              <w:tab/>
            </w:r>
          </w:p>
        </w:tc>
        <w:tc>
          <w:tcPr>
            <w:tcW w:w="4943" w:type="dxa"/>
            <w:shd w:val="clear" w:color="auto" w:fill="auto"/>
          </w:tcPr>
          <w:p w:rsidR="00705025" w:rsidRPr="00F93018" w:rsidRDefault="00705025" w:rsidP="007F31AD">
            <w:pPr>
              <w:pStyle w:val="ENoteTableText"/>
              <w:tabs>
                <w:tab w:val="center" w:leader="dot" w:pos="2268"/>
              </w:tabs>
            </w:pPr>
            <w:r w:rsidRPr="00F93018">
              <w:t>am No 29, 1986</w:t>
            </w:r>
            <w:r w:rsidR="00695144">
              <w:t>; No 78, 1987</w:t>
            </w:r>
            <w:r w:rsidR="00560214">
              <w:t>; No 73, 1991</w:t>
            </w:r>
          </w:p>
        </w:tc>
      </w:tr>
      <w:tr w:rsidR="008B5F24" w:rsidRPr="00F93018" w:rsidTr="007F31AD">
        <w:trPr>
          <w:cantSplit/>
        </w:trPr>
        <w:tc>
          <w:tcPr>
            <w:tcW w:w="2139" w:type="dxa"/>
            <w:shd w:val="clear" w:color="auto" w:fill="auto"/>
          </w:tcPr>
          <w:p w:rsidR="008B5F24" w:rsidRPr="00F93018" w:rsidRDefault="008B5F24" w:rsidP="007F31AD">
            <w:pPr>
              <w:pStyle w:val="ENoteTableText"/>
              <w:tabs>
                <w:tab w:val="center" w:leader="dot" w:pos="2268"/>
              </w:tabs>
            </w:pPr>
            <w:r>
              <w:t>s 21</w:t>
            </w:r>
            <w:r>
              <w:tab/>
            </w:r>
          </w:p>
        </w:tc>
        <w:tc>
          <w:tcPr>
            <w:tcW w:w="4943" w:type="dxa"/>
            <w:shd w:val="clear" w:color="auto" w:fill="auto"/>
          </w:tcPr>
          <w:p w:rsidR="008B5F24" w:rsidRPr="00F93018" w:rsidRDefault="008B5F24" w:rsidP="007F31AD">
            <w:pPr>
              <w:pStyle w:val="ENoteTableText"/>
              <w:tabs>
                <w:tab w:val="center" w:leader="dot" w:pos="2268"/>
              </w:tabs>
            </w:pPr>
            <w:r>
              <w:t>am No 134, 1988</w:t>
            </w:r>
            <w:r w:rsidR="00E3686D">
              <w:t>; No 164, 1989</w:t>
            </w:r>
          </w:p>
        </w:tc>
      </w:tr>
      <w:tr w:rsidR="00560214" w:rsidRPr="00F93018" w:rsidTr="007F31AD">
        <w:trPr>
          <w:cantSplit/>
        </w:trPr>
        <w:tc>
          <w:tcPr>
            <w:tcW w:w="2139" w:type="dxa"/>
            <w:shd w:val="clear" w:color="auto" w:fill="auto"/>
          </w:tcPr>
          <w:p w:rsidR="00560214" w:rsidRDefault="00560214" w:rsidP="007F31AD">
            <w:pPr>
              <w:pStyle w:val="ENoteTableText"/>
              <w:tabs>
                <w:tab w:val="center" w:leader="dot" w:pos="2268"/>
              </w:tabs>
            </w:pPr>
            <w:r>
              <w:t>s 22</w:t>
            </w:r>
            <w:r>
              <w:tab/>
            </w:r>
          </w:p>
        </w:tc>
        <w:tc>
          <w:tcPr>
            <w:tcW w:w="4943" w:type="dxa"/>
            <w:shd w:val="clear" w:color="auto" w:fill="auto"/>
          </w:tcPr>
          <w:p w:rsidR="00560214" w:rsidRDefault="00560214" w:rsidP="007F31AD">
            <w:pPr>
              <w:pStyle w:val="ENoteTableText"/>
              <w:tabs>
                <w:tab w:val="center" w:leader="dot" w:pos="2268"/>
              </w:tabs>
            </w:pPr>
            <w:r>
              <w:t>am No 73, 1991</w:t>
            </w:r>
          </w:p>
        </w:tc>
      </w:tr>
      <w:tr w:rsidR="00705025" w:rsidRPr="00F93018" w:rsidTr="007F31AD">
        <w:trPr>
          <w:cantSplit/>
        </w:trPr>
        <w:tc>
          <w:tcPr>
            <w:tcW w:w="2139" w:type="dxa"/>
            <w:shd w:val="clear" w:color="auto" w:fill="auto"/>
          </w:tcPr>
          <w:p w:rsidR="00705025" w:rsidRPr="00F93018" w:rsidRDefault="00705025" w:rsidP="00787925">
            <w:pPr>
              <w:pStyle w:val="ENoteTableText"/>
              <w:tabs>
                <w:tab w:val="center" w:leader="dot" w:pos="2268"/>
              </w:tabs>
            </w:pPr>
            <w:r w:rsidRPr="00F93018">
              <w:rPr>
                <w:b/>
              </w:rPr>
              <w:t>Part</w:t>
            </w:r>
            <w:r>
              <w:rPr>
                <w:b/>
              </w:rPr>
              <w:t> </w:t>
            </w:r>
            <w:r w:rsidRPr="00F93018">
              <w:rPr>
                <w:b/>
              </w:rPr>
              <w:t>IV</w:t>
            </w:r>
          </w:p>
        </w:tc>
        <w:tc>
          <w:tcPr>
            <w:tcW w:w="4943" w:type="dxa"/>
            <w:shd w:val="clear" w:color="auto" w:fill="auto"/>
          </w:tcPr>
          <w:p w:rsidR="00705025" w:rsidRPr="00F93018" w:rsidRDefault="00705025" w:rsidP="007F31AD">
            <w:pPr>
              <w:pStyle w:val="ENoteTableText"/>
              <w:tabs>
                <w:tab w:val="center" w:leader="dot" w:pos="2268"/>
              </w:tabs>
            </w:pPr>
          </w:p>
        </w:tc>
      </w:tr>
      <w:tr w:rsidR="00705025" w:rsidRPr="00F93018" w:rsidTr="007F31AD">
        <w:trPr>
          <w:cantSplit/>
        </w:trPr>
        <w:tc>
          <w:tcPr>
            <w:tcW w:w="2139" w:type="dxa"/>
            <w:shd w:val="clear" w:color="auto" w:fill="auto"/>
          </w:tcPr>
          <w:p w:rsidR="00705025" w:rsidRPr="00113A56" w:rsidRDefault="00705025" w:rsidP="00FD688C">
            <w:pPr>
              <w:pStyle w:val="ENoteTableText"/>
              <w:tabs>
                <w:tab w:val="center" w:leader="dot" w:pos="2268"/>
              </w:tabs>
            </w:pPr>
            <w:r>
              <w:t>s 23</w:t>
            </w:r>
            <w:r>
              <w:tab/>
            </w:r>
          </w:p>
        </w:tc>
        <w:tc>
          <w:tcPr>
            <w:tcW w:w="4943" w:type="dxa"/>
            <w:shd w:val="clear" w:color="auto" w:fill="auto"/>
          </w:tcPr>
          <w:p w:rsidR="00705025" w:rsidRPr="00F93018" w:rsidRDefault="00705025" w:rsidP="007F31AD">
            <w:pPr>
              <w:pStyle w:val="ENoteTableText"/>
              <w:tabs>
                <w:tab w:val="center" w:leader="dot" w:pos="2268"/>
              </w:tabs>
            </w:pPr>
            <w:r>
              <w:t>am No 130, 1986</w:t>
            </w:r>
            <w:r w:rsidR="00ED5DDC">
              <w:t>; No 130, 1987</w:t>
            </w:r>
            <w:r w:rsidR="008B5F24">
              <w:t>; No 134, 1988</w:t>
            </w:r>
            <w:r w:rsidR="00E3686D">
              <w:t>; No 164, 1989</w:t>
            </w:r>
            <w:r w:rsidR="00560214">
              <w:t>; No 73, 1991</w:t>
            </w:r>
          </w:p>
        </w:tc>
      </w:tr>
      <w:tr w:rsidR="00705025" w:rsidRPr="00F93018" w:rsidTr="007F31AD">
        <w:trPr>
          <w:cantSplit/>
        </w:trPr>
        <w:tc>
          <w:tcPr>
            <w:tcW w:w="2139" w:type="dxa"/>
            <w:shd w:val="clear" w:color="auto" w:fill="auto"/>
          </w:tcPr>
          <w:p w:rsidR="00705025" w:rsidRPr="00F93018" w:rsidRDefault="00705025" w:rsidP="00787925">
            <w:pPr>
              <w:pStyle w:val="ENoteTableText"/>
              <w:tabs>
                <w:tab w:val="center" w:leader="dot" w:pos="2268"/>
              </w:tabs>
            </w:pPr>
            <w:r w:rsidRPr="00F93018">
              <w:t>s 27</w:t>
            </w:r>
            <w:r w:rsidRPr="00F93018">
              <w:tab/>
            </w:r>
          </w:p>
        </w:tc>
        <w:tc>
          <w:tcPr>
            <w:tcW w:w="4943" w:type="dxa"/>
            <w:shd w:val="clear" w:color="auto" w:fill="auto"/>
          </w:tcPr>
          <w:p w:rsidR="00705025" w:rsidRPr="00F93018" w:rsidRDefault="00705025" w:rsidP="007F31AD">
            <w:pPr>
              <w:pStyle w:val="ENoteTableText"/>
              <w:tabs>
                <w:tab w:val="center" w:leader="dot" w:pos="2268"/>
              </w:tabs>
            </w:pPr>
            <w:r w:rsidRPr="00F93018">
              <w:t>am No 29, 1986</w:t>
            </w:r>
          </w:p>
        </w:tc>
      </w:tr>
      <w:tr w:rsidR="00560214" w:rsidRPr="00F93018" w:rsidTr="007F31AD">
        <w:trPr>
          <w:cantSplit/>
        </w:trPr>
        <w:tc>
          <w:tcPr>
            <w:tcW w:w="2139" w:type="dxa"/>
            <w:shd w:val="clear" w:color="auto" w:fill="auto"/>
          </w:tcPr>
          <w:p w:rsidR="00560214" w:rsidRPr="00F93018" w:rsidRDefault="00560214" w:rsidP="00787925">
            <w:pPr>
              <w:pStyle w:val="ENoteTableText"/>
              <w:tabs>
                <w:tab w:val="center" w:leader="dot" w:pos="2268"/>
              </w:tabs>
            </w:pPr>
            <w:r>
              <w:t>s 28</w:t>
            </w:r>
            <w:r>
              <w:tab/>
            </w:r>
          </w:p>
        </w:tc>
        <w:tc>
          <w:tcPr>
            <w:tcW w:w="4943" w:type="dxa"/>
            <w:shd w:val="clear" w:color="auto" w:fill="auto"/>
          </w:tcPr>
          <w:p w:rsidR="00560214" w:rsidRPr="00F93018" w:rsidRDefault="00560214" w:rsidP="007F31AD">
            <w:pPr>
              <w:pStyle w:val="ENoteTableText"/>
              <w:tabs>
                <w:tab w:val="center" w:leader="dot" w:pos="2268"/>
              </w:tabs>
            </w:pPr>
            <w:r>
              <w:t>am No 73, 1991</w:t>
            </w:r>
          </w:p>
        </w:tc>
      </w:tr>
      <w:tr w:rsidR="00560214" w:rsidRPr="00F93018" w:rsidTr="007F31AD">
        <w:trPr>
          <w:cantSplit/>
        </w:trPr>
        <w:tc>
          <w:tcPr>
            <w:tcW w:w="2139" w:type="dxa"/>
            <w:shd w:val="clear" w:color="auto" w:fill="auto"/>
          </w:tcPr>
          <w:p w:rsidR="00560214" w:rsidRDefault="00560214" w:rsidP="00787925">
            <w:pPr>
              <w:pStyle w:val="ENoteTableText"/>
              <w:tabs>
                <w:tab w:val="center" w:leader="dot" w:pos="2268"/>
              </w:tabs>
            </w:pPr>
            <w:r>
              <w:t>s 29</w:t>
            </w:r>
            <w:r>
              <w:tab/>
            </w:r>
          </w:p>
        </w:tc>
        <w:tc>
          <w:tcPr>
            <w:tcW w:w="4943" w:type="dxa"/>
            <w:shd w:val="clear" w:color="auto" w:fill="auto"/>
          </w:tcPr>
          <w:p w:rsidR="00560214" w:rsidRDefault="00560214" w:rsidP="007F31AD">
            <w:pPr>
              <w:pStyle w:val="ENoteTableText"/>
              <w:tabs>
                <w:tab w:val="center" w:leader="dot" w:pos="2268"/>
              </w:tabs>
            </w:pPr>
            <w:r>
              <w:t>am No 73, 1991</w:t>
            </w:r>
          </w:p>
        </w:tc>
      </w:tr>
      <w:tr w:rsidR="00ED5DDC" w:rsidRPr="00F93018" w:rsidTr="007F31AD">
        <w:trPr>
          <w:cantSplit/>
        </w:trPr>
        <w:tc>
          <w:tcPr>
            <w:tcW w:w="2139" w:type="dxa"/>
            <w:shd w:val="clear" w:color="auto" w:fill="auto"/>
          </w:tcPr>
          <w:p w:rsidR="00ED5DDC" w:rsidRPr="00F93018" w:rsidRDefault="00ED5DDC" w:rsidP="00787925">
            <w:pPr>
              <w:pStyle w:val="ENoteTableText"/>
              <w:tabs>
                <w:tab w:val="center" w:leader="dot" w:pos="2268"/>
              </w:tabs>
            </w:pPr>
            <w:r>
              <w:t>s 30</w:t>
            </w:r>
            <w:r>
              <w:tab/>
            </w:r>
          </w:p>
        </w:tc>
        <w:tc>
          <w:tcPr>
            <w:tcW w:w="4943" w:type="dxa"/>
            <w:shd w:val="clear" w:color="auto" w:fill="auto"/>
          </w:tcPr>
          <w:p w:rsidR="00ED5DDC" w:rsidRPr="00F93018" w:rsidRDefault="00ED5DDC" w:rsidP="007F31AD">
            <w:pPr>
              <w:pStyle w:val="ENoteTableText"/>
              <w:tabs>
                <w:tab w:val="center" w:leader="dot" w:pos="2268"/>
              </w:tabs>
            </w:pPr>
            <w:r>
              <w:t>am No 130, 1987</w:t>
            </w:r>
            <w:r w:rsidR="00560214">
              <w:t>; No 73, 1991</w:t>
            </w:r>
          </w:p>
        </w:tc>
      </w:tr>
      <w:tr w:rsidR="00ED5DDC" w:rsidRPr="00F93018" w:rsidTr="007F31AD">
        <w:trPr>
          <w:cantSplit/>
        </w:trPr>
        <w:tc>
          <w:tcPr>
            <w:tcW w:w="2139" w:type="dxa"/>
            <w:shd w:val="clear" w:color="auto" w:fill="auto"/>
          </w:tcPr>
          <w:p w:rsidR="00ED5DDC" w:rsidRDefault="00ED5DDC" w:rsidP="00787925">
            <w:pPr>
              <w:pStyle w:val="ENoteTableText"/>
              <w:tabs>
                <w:tab w:val="center" w:leader="dot" w:pos="2268"/>
              </w:tabs>
            </w:pPr>
            <w:r>
              <w:t>s 31</w:t>
            </w:r>
            <w:r>
              <w:tab/>
            </w:r>
          </w:p>
        </w:tc>
        <w:tc>
          <w:tcPr>
            <w:tcW w:w="4943" w:type="dxa"/>
            <w:shd w:val="clear" w:color="auto" w:fill="auto"/>
          </w:tcPr>
          <w:p w:rsidR="00ED5DDC" w:rsidRDefault="00ED5DDC" w:rsidP="007F31AD">
            <w:pPr>
              <w:pStyle w:val="ENoteTableText"/>
              <w:tabs>
                <w:tab w:val="center" w:leader="dot" w:pos="2268"/>
              </w:tabs>
            </w:pPr>
            <w:r>
              <w:t>am No 130, 1987</w:t>
            </w:r>
            <w:r w:rsidR="00560214">
              <w:t>; No 73, 1991</w:t>
            </w:r>
          </w:p>
        </w:tc>
      </w:tr>
      <w:tr w:rsidR="00695144" w:rsidRPr="00F93018" w:rsidTr="007F31AD">
        <w:trPr>
          <w:cantSplit/>
        </w:trPr>
        <w:tc>
          <w:tcPr>
            <w:tcW w:w="2139" w:type="dxa"/>
            <w:shd w:val="clear" w:color="auto" w:fill="auto"/>
          </w:tcPr>
          <w:p w:rsidR="00695144" w:rsidRPr="00F93018" w:rsidRDefault="00695144" w:rsidP="00787925">
            <w:pPr>
              <w:pStyle w:val="ENoteTableText"/>
              <w:tabs>
                <w:tab w:val="center" w:leader="dot" w:pos="2268"/>
              </w:tabs>
            </w:pPr>
            <w:r>
              <w:t>s 32</w:t>
            </w:r>
            <w:r>
              <w:tab/>
            </w:r>
          </w:p>
        </w:tc>
        <w:tc>
          <w:tcPr>
            <w:tcW w:w="4943" w:type="dxa"/>
            <w:shd w:val="clear" w:color="auto" w:fill="auto"/>
          </w:tcPr>
          <w:p w:rsidR="00695144" w:rsidRPr="00F93018" w:rsidRDefault="00695144" w:rsidP="007F31AD">
            <w:pPr>
              <w:pStyle w:val="ENoteTableText"/>
              <w:tabs>
                <w:tab w:val="center" w:leader="dot" w:pos="2268"/>
              </w:tabs>
            </w:pPr>
            <w:r>
              <w:t>am No 78, 1987</w:t>
            </w:r>
          </w:p>
        </w:tc>
      </w:tr>
      <w:tr w:rsidR="00E3686D" w:rsidRPr="00F93018" w:rsidTr="007F31AD">
        <w:trPr>
          <w:cantSplit/>
        </w:trPr>
        <w:tc>
          <w:tcPr>
            <w:tcW w:w="2139" w:type="dxa"/>
            <w:shd w:val="clear" w:color="auto" w:fill="auto"/>
          </w:tcPr>
          <w:p w:rsidR="00E3686D" w:rsidRDefault="00E3686D" w:rsidP="00787925">
            <w:pPr>
              <w:pStyle w:val="ENoteTableText"/>
              <w:tabs>
                <w:tab w:val="center" w:leader="dot" w:pos="2268"/>
              </w:tabs>
            </w:pPr>
          </w:p>
        </w:tc>
        <w:tc>
          <w:tcPr>
            <w:tcW w:w="4943" w:type="dxa"/>
            <w:shd w:val="clear" w:color="auto" w:fill="auto"/>
          </w:tcPr>
          <w:p w:rsidR="00E3686D" w:rsidRDefault="00E3686D" w:rsidP="007F31AD">
            <w:pPr>
              <w:pStyle w:val="ENoteTableText"/>
              <w:tabs>
                <w:tab w:val="center" w:leader="dot" w:pos="2268"/>
              </w:tabs>
            </w:pPr>
            <w:r>
              <w:t>rep No 164, 1989</w:t>
            </w:r>
          </w:p>
        </w:tc>
      </w:tr>
      <w:tr w:rsidR="00695144" w:rsidRPr="00F93018" w:rsidTr="007F31AD">
        <w:trPr>
          <w:cantSplit/>
        </w:trPr>
        <w:tc>
          <w:tcPr>
            <w:tcW w:w="2139" w:type="dxa"/>
            <w:shd w:val="clear" w:color="auto" w:fill="auto"/>
          </w:tcPr>
          <w:p w:rsidR="00695144" w:rsidRDefault="00695144" w:rsidP="00787925">
            <w:pPr>
              <w:pStyle w:val="ENoteTableText"/>
              <w:tabs>
                <w:tab w:val="center" w:leader="dot" w:pos="2268"/>
              </w:tabs>
            </w:pPr>
            <w:r>
              <w:t>s 32A</w:t>
            </w:r>
            <w:r>
              <w:tab/>
            </w:r>
          </w:p>
        </w:tc>
        <w:tc>
          <w:tcPr>
            <w:tcW w:w="4943" w:type="dxa"/>
            <w:shd w:val="clear" w:color="auto" w:fill="auto"/>
          </w:tcPr>
          <w:p w:rsidR="00695144" w:rsidRDefault="00695144" w:rsidP="007F31AD">
            <w:pPr>
              <w:pStyle w:val="ENoteTableText"/>
              <w:tabs>
                <w:tab w:val="center" w:leader="dot" w:pos="2268"/>
              </w:tabs>
            </w:pPr>
            <w:r>
              <w:t>ad No 78, 1987</w:t>
            </w:r>
          </w:p>
        </w:tc>
      </w:tr>
      <w:tr w:rsidR="00695144" w:rsidRPr="00F93018" w:rsidTr="007F31AD">
        <w:trPr>
          <w:cantSplit/>
        </w:trPr>
        <w:tc>
          <w:tcPr>
            <w:tcW w:w="2139" w:type="dxa"/>
            <w:shd w:val="clear" w:color="auto" w:fill="auto"/>
          </w:tcPr>
          <w:p w:rsidR="00695144" w:rsidRDefault="00695144" w:rsidP="00787925">
            <w:pPr>
              <w:pStyle w:val="ENoteTableText"/>
              <w:tabs>
                <w:tab w:val="center" w:leader="dot" w:pos="2268"/>
              </w:tabs>
            </w:pPr>
            <w:r>
              <w:t>s 37</w:t>
            </w:r>
            <w:r>
              <w:tab/>
            </w:r>
          </w:p>
        </w:tc>
        <w:tc>
          <w:tcPr>
            <w:tcW w:w="4943" w:type="dxa"/>
            <w:shd w:val="clear" w:color="auto" w:fill="auto"/>
          </w:tcPr>
          <w:p w:rsidR="00695144" w:rsidRDefault="00695144" w:rsidP="007F31AD">
            <w:pPr>
              <w:pStyle w:val="ENoteTableText"/>
              <w:tabs>
                <w:tab w:val="center" w:leader="dot" w:pos="2268"/>
              </w:tabs>
            </w:pPr>
            <w:r>
              <w:t>am No 78, 1987</w:t>
            </w:r>
          </w:p>
        </w:tc>
      </w:tr>
      <w:tr w:rsidR="00560214" w:rsidRPr="00F93018" w:rsidTr="007F31AD">
        <w:trPr>
          <w:cantSplit/>
        </w:trPr>
        <w:tc>
          <w:tcPr>
            <w:tcW w:w="2139" w:type="dxa"/>
            <w:shd w:val="clear" w:color="auto" w:fill="auto"/>
          </w:tcPr>
          <w:p w:rsidR="00560214" w:rsidRDefault="00560214" w:rsidP="00787925">
            <w:pPr>
              <w:pStyle w:val="ENoteTableText"/>
              <w:tabs>
                <w:tab w:val="center" w:leader="dot" w:pos="2268"/>
              </w:tabs>
            </w:pPr>
            <w:r>
              <w:t>s 39</w:t>
            </w:r>
            <w:r>
              <w:tab/>
            </w:r>
          </w:p>
        </w:tc>
        <w:tc>
          <w:tcPr>
            <w:tcW w:w="4943" w:type="dxa"/>
            <w:shd w:val="clear" w:color="auto" w:fill="auto"/>
          </w:tcPr>
          <w:p w:rsidR="00560214" w:rsidRDefault="00560214" w:rsidP="007F31AD">
            <w:pPr>
              <w:pStyle w:val="ENoteTableText"/>
              <w:tabs>
                <w:tab w:val="center" w:leader="dot" w:pos="2268"/>
              </w:tabs>
            </w:pPr>
            <w:r>
              <w:t>am No 73, 1991</w:t>
            </w:r>
          </w:p>
        </w:tc>
      </w:tr>
      <w:tr w:rsidR="00560214" w:rsidRPr="00F93018" w:rsidTr="007F31AD">
        <w:trPr>
          <w:cantSplit/>
        </w:trPr>
        <w:tc>
          <w:tcPr>
            <w:tcW w:w="2139" w:type="dxa"/>
            <w:shd w:val="clear" w:color="auto" w:fill="auto"/>
          </w:tcPr>
          <w:p w:rsidR="00560214" w:rsidRDefault="00560214" w:rsidP="00787925">
            <w:pPr>
              <w:pStyle w:val="ENoteTableText"/>
              <w:tabs>
                <w:tab w:val="center" w:leader="dot" w:pos="2268"/>
              </w:tabs>
            </w:pPr>
            <w:r>
              <w:t>s 40</w:t>
            </w:r>
            <w:r>
              <w:tab/>
            </w:r>
          </w:p>
        </w:tc>
        <w:tc>
          <w:tcPr>
            <w:tcW w:w="4943" w:type="dxa"/>
            <w:shd w:val="clear" w:color="auto" w:fill="auto"/>
          </w:tcPr>
          <w:p w:rsidR="00560214" w:rsidRDefault="00560214" w:rsidP="007F31AD">
            <w:pPr>
              <w:pStyle w:val="ENoteTableText"/>
              <w:tabs>
                <w:tab w:val="center" w:leader="dot" w:pos="2268"/>
              </w:tabs>
            </w:pPr>
            <w:r>
              <w:t>am No 73, 1991</w:t>
            </w:r>
          </w:p>
        </w:tc>
      </w:tr>
      <w:tr w:rsidR="00695144" w:rsidRPr="00F93018" w:rsidTr="007F31AD">
        <w:trPr>
          <w:cantSplit/>
        </w:trPr>
        <w:tc>
          <w:tcPr>
            <w:tcW w:w="2139" w:type="dxa"/>
            <w:shd w:val="clear" w:color="auto" w:fill="auto"/>
          </w:tcPr>
          <w:p w:rsidR="00695144" w:rsidRDefault="00695144" w:rsidP="00787925">
            <w:pPr>
              <w:pStyle w:val="ENoteTableText"/>
              <w:tabs>
                <w:tab w:val="center" w:leader="dot" w:pos="2268"/>
              </w:tabs>
            </w:pPr>
            <w:r>
              <w:t>s 45</w:t>
            </w:r>
            <w:r>
              <w:tab/>
            </w:r>
          </w:p>
        </w:tc>
        <w:tc>
          <w:tcPr>
            <w:tcW w:w="4943" w:type="dxa"/>
            <w:shd w:val="clear" w:color="auto" w:fill="auto"/>
          </w:tcPr>
          <w:p w:rsidR="00695144" w:rsidRDefault="00695144" w:rsidP="007F31AD">
            <w:pPr>
              <w:pStyle w:val="ENoteTableText"/>
              <w:tabs>
                <w:tab w:val="center" w:leader="dot" w:pos="2268"/>
              </w:tabs>
            </w:pPr>
            <w:r>
              <w:t>am No 78, 1987</w:t>
            </w:r>
            <w:r w:rsidR="00560214">
              <w:t>; No 73, 1991</w:t>
            </w:r>
          </w:p>
        </w:tc>
      </w:tr>
      <w:tr w:rsidR="00705025" w:rsidRPr="00F93018" w:rsidTr="007F31AD">
        <w:trPr>
          <w:cantSplit/>
        </w:trPr>
        <w:tc>
          <w:tcPr>
            <w:tcW w:w="2139" w:type="dxa"/>
            <w:shd w:val="clear" w:color="auto" w:fill="auto"/>
          </w:tcPr>
          <w:p w:rsidR="00705025" w:rsidRPr="00F93018" w:rsidRDefault="00705025" w:rsidP="00787925">
            <w:pPr>
              <w:pStyle w:val="ENoteTableText"/>
              <w:tabs>
                <w:tab w:val="center" w:leader="dot" w:pos="2268"/>
              </w:tabs>
            </w:pPr>
            <w:r>
              <w:t>s 46A</w:t>
            </w:r>
            <w:r>
              <w:tab/>
            </w:r>
          </w:p>
        </w:tc>
        <w:tc>
          <w:tcPr>
            <w:tcW w:w="4943" w:type="dxa"/>
            <w:shd w:val="clear" w:color="auto" w:fill="auto"/>
          </w:tcPr>
          <w:p w:rsidR="00705025" w:rsidRPr="00F93018" w:rsidRDefault="00705025" w:rsidP="007F31AD">
            <w:pPr>
              <w:pStyle w:val="ENoteTableText"/>
              <w:tabs>
                <w:tab w:val="center" w:leader="dot" w:pos="2268"/>
              </w:tabs>
            </w:pPr>
            <w:r>
              <w:t>ad No 106, 1986</w:t>
            </w:r>
          </w:p>
        </w:tc>
      </w:tr>
      <w:tr w:rsidR="00ED5DDC" w:rsidRPr="00F93018" w:rsidTr="007F31AD">
        <w:trPr>
          <w:cantSplit/>
        </w:trPr>
        <w:tc>
          <w:tcPr>
            <w:tcW w:w="2139" w:type="dxa"/>
            <w:shd w:val="clear" w:color="auto" w:fill="auto"/>
          </w:tcPr>
          <w:p w:rsidR="00ED5DDC" w:rsidRDefault="00ED5DDC" w:rsidP="00787925">
            <w:pPr>
              <w:pStyle w:val="ENoteTableText"/>
              <w:tabs>
                <w:tab w:val="center" w:leader="dot" w:pos="2268"/>
              </w:tabs>
            </w:pPr>
          </w:p>
        </w:tc>
        <w:tc>
          <w:tcPr>
            <w:tcW w:w="4943" w:type="dxa"/>
            <w:shd w:val="clear" w:color="auto" w:fill="auto"/>
          </w:tcPr>
          <w:p w:rsidR="00ED5DDC" w:rsidRDefault="00ED5DDC" w:rsidP="007F31AD">
            <w:pPr>
              <w:pStyle w:val="ENoteTableText"/>
              <w:tabs>
                <w:tab w:val="center" w:leader="dot" w:pos="2268"/>
              </w:tabs>
            </w:pPr>
            <w:r>
              <w:t>am No 130, 1987</w:t>
            </w:r>
          </w:p>
        </w:tc>
      </w:tr>
      <w:tr w:rsidR="00705025" w:rsidRPr="00F93018" w:rsidTr="007F31AD">
        <w:trPr>
          <w:cantSplit/>
        </w:trPr>
        <w:tc>
          <w:tcPr>
            <w:tcW w:w="2139" w:type="dxa"/>
            <w:shd w:val="clear" w:color="auto" w:fill="auto"/>
          </w:tcPr>
          <w:p w:rsidR="00705025" w:rsidRPr="00F93018" w:rsidRDefault="00705025" w:rsidP="008C0831">
            <w:pPr>
              <w:pStyle w:val="ENoteTableText"/>
              <w:tabs>
                <w:tab w:val="center" w:leader="dot" w:pos="2268"/>
              </w:tabs>
            </w:pPr>
            <w:r w:rsidRPr="00F93018">
              <w:t>s 54</w:t>
            </w:r>
            <w:r w:rsidRPr="00F93018">
              <w:tab/>
            </w:r>
          </w:p>
        </w:tc>
        <w:tc>
          <w:tcPr>
            <w:tcW w:w="4943" w:type="dxa"/>
            <w:shd w:val="clear" w:color="auto" w:fill="auto"/>
          </w:tcPr>
          <w:p w:rsidR="00705025" w:rsidRPr="00F93018" w:rsidRDefault="00705025" w:rsidP="007F31AD">
            <w:pPr>
              <w:pStyle w:val="ENoteTableText"/>
              <w:tabs>
                <w:tab w:val="center" w:leader="dot" w:pos="2268"/>
              </w:tabs>
            </w:pPr>
            <w:r w:rsidRPr="00F93018">
              <w:t>am No 29, 1986</w:t>
            </w:r>
            <w:r w:rsidR="00695144">
              <w:t>; No 78, 1987</w:t>
            </w:r>
          </w:p>
        </w:tc>
      </w:tr>
      <w:tr w:rsidR="008B5F24" w:rsidRPr="00F93018" w:rsidTr="007F31AD">
        <w:trPr>
          <w:cantSplit/>
        </w:trPr>
        <w:tc>
          <w:tcPr>
            <w:tcW w:w="2139" w:type="dxa"/>
            <w:shd w:val="clear" w:color="auto" w:fill="auto"/>
          </w:tcPr>
          <w:p w:rsidR="008B5F24" w:rsidRPr="00F93018" w:rsidRDefault="008B5F24" w:rsidP="008C0831">
            <w:pPr>
              <w:pStyle w:val="ENoteTableText"/>
              <w:tabs>
                <w:tab w:val="center" w:leader="dot" w:pos="2268"/>
              </w:tabs>
            </w:pPr>
            <w:r>
              <w:t>s 55</w:t>
            </w:r>
            <w:r>
              <w:tab/>
            </w:r>
          </w:p>
        </w:tc>
        <w:tc>
          <w:tcPr>
            <w:tcW w:w="4943" w:type="dxa"/>
            <w:shd w:val="clear" w:color="auto" w:fill="auto"/>
          </w:tcPr>
          <w:p w:rsidR="008B5F24" w:rsidRPr="00F93018" w:rsidRDefault="008B5F24" w:rsidP="007F31AD">
            <w:pPr>
              <w:pStyle w:val="ENoteTableText"/>
              <w:tabs>
                <w:tab w:val="center" w:leader="dot" w:pos="2268"/>
              </w:tabs>
            </w:pPr>
            <w:r>
              <w:t>rs No 134, 1988</w:t>
            </w:r>
          </w:p>
        </w:tc>
      </w:tr>
      <w:tr w:rsidR="00ED5DDC" w:rsidRPr="00F93018" w:rsidTr="007F31AD">
        <w:trPr>
          <w:cantSplit/>
        </w:trPr>
        <w:tc>
          <w:tcPr>
            <w:tcW w:w="2139" w:type="dxa"/>
            <w:shd w:val="clear" w:color="auto" w:fill="auto"/>
          </w:tcPr>
          <w:p w:rsidR="00ED5DDC" w:rsidRPr="00F93018" w:rsidRDefault="00ED5DDC" w:rsidP="008C0831">
            <w:pPr>
              <w:pStyle w:val="ENoteTableText"/>
              <w:tabs>
                <w:tab w:val="center" w:leader="dot" w:pos="2268"/>
              </w:tabs>
            </w:pPr>
            <w:r>
              <w:t>s 58A</w:t>
            </w:r>
            <w:r>
              <w:tab/>
            </w:r>
          </w:p>
        </w:tc>
        <w:tc>
          <w:tcPr>
            <w:tcW w:w="4943" w:type="dxa"/>
            <w:shd w:val="clear" w:color="auto" w:fill="auto"/>
          </w:tcPr>
          <w:p w:rsidR="00ED5DDC" w:rsidRPr="00F93018" w:rsidRDefault="00ED5DDC" w:rsidP="007F31AD">
            <w:pPr>
              <w:pStyle w:val="ENoteTableText"/>
              <w:tabs>
                <w:tab w:val="center" w:leader="dot" w:pos="2268"/>
              </w:tabs>
            </w:pPr>
            <w:r>
              <w:t>ad No 130, 1987</w:t>
            </w:r>
          </w:p>
        </w:tc>
      </w:tr>
      <w:tr w:rsidR="00705025" w:rsidRPr="00F93018" w:rsidTr="007F31AD">
        <w:trPr>
          <w:cantSplit/>
        </w:trPr>
        <w:tc>
          <w:tcPr>
            <w:tcW w:w="2139" w:type="dxa"/>
            <w:shd w:val="clear" w:color="auto" w:fill="auto"/>
          </w:tcPr>
          <w:p w:rsidR="00705025" w:rsidRPr="00F93018" w:rsidRDefault="00705025" w:rsidP="00100B48">
            <w:pPr>
              <w:pStyle w:val="ENoteTableText"/>
              <w:keepNext/>
              <w:tabs>
                <w:tab w:val="center" w:leader="dot" w:pos="2268"/>
              </w:tabs>
            </w:pPr>
            <w:r w:rsidRPr="00F93018">
              <w:rPr>
                <w:b/>
              </w:rPr>
              <w:t>Part</w:t>
            </w:r>
            <w:r>
              <w:rPr>
                <w:b/>
              </w:rPr>
              <w:t> </w:t>
            </w:r>
            <w:r w:rsidRPr="00F93018">
              <w:rPr>
                <w:b/>
              </w:rPr>
              <w:t>VI</w:t>
            </w:r>
          </w:p>
        </w:tc>
        <w:tc>
          <w:tcPr>
            <w:tcW w:w="4943" w:type="dxa"/>
            <w:shd w:val="clear" w:color="auto" w:fill="auto"/>
          </w:tcPr>
          <w:p w:rsidR="00705025" w:rsidRPr="00F93018" w:rsidRDefault="00705025" w:rsidP="007F31AD">
            <w:pPr>
              <w:pStyle w:val="ENoteTableText"/>
              <w:tabs>
                <w:tab w:val="center" w:leader="dot" w:pos="2268"/>
              </w:tabs>
            </w:pPr>
          </w:p>
        </w:tc>
      </w:tr>
      <w:tr w:rsidR="00705025" w:rsidRPr="00F93018" w:rsidTr="009E4C02">
        <w:trPr>
          <w:cantSplit/>
        </w:trPr>
        <w:tc>
          <w:tcPr>
            <w:tcW w:w="2139" w:type="dxa"/>
            <w:shd w:val="clear" w:color="auto" w:fill="auto"/>
          </w:tcPr>
          <w:p w:rsidR="00705025" w:rsidRPr="00F93018" w:rsidRDefault="00705025" w:rsidP="007F31AD">
            <w:pPr>
              <w:pStyle w:val="ENoteTableText"/>
              <w:tabs>
                <w:tab w:val="center" w:leader="dot" w:pos="2268"/>
              </w:tabs>
            </w:pPr>
            <w:r w:rsidRPr="00F93018">
              <w:t>s 64</w:t>
            </w:r>
            <w:r w:rsidRPr="00F93018">
              <w:tab/>
            </w:r>
          </w:p>
        </w:tc>
        <w:tc>
          <w:tcPr>
            <w:tcW w:w="4943" w:type="dxa"/>
            <w:shd w:val="clear" w:color="auto" w:fill="auto"/>
          </w:tcPr>
          <w:p w:rsidR="00705025" w:rsidRPr="00F93018" w:rsidRDefault="00705025" w:rsidP="007F31AD">
            <w:pPr>
              <w:pStyle w:val="ENoteTableText"/>
            </w:pPr>
            <w:r w:rsidRPr="00F93018">
              <w:t>am No 29, 1986</w:t>
            </w:r>
          </w:p>
        </w:tc>
      </w:tr>
      <w:tr w:rsidR="00695144" w:rsidRPr="00F93018" w:rsidTr="009E4C02">
        <w:trPr>
          <w:cantSplit/>
        </w:trPr>
        <w:tc>
          <w:tcPr>
            <w:tcW w:w="2139" w:type="dxa"/>
            <w:shd w:val="clear" w:color="auto" w:fill="auto"/>
          </w:tcPr>
          <w:p w:rsidR="00695144" w:rsidRPr="009E4C02" w:rsidRDefault="00695144" w:rsidP="007F31AD">
            <w:pPr>
              <w:pStyle w:val="ENoteTableText"/>
              <w:tabs>
                <w:tab w:val="center" w:leader="dot" w:pos="2268"/>
              </w:tabs>
              <w:rPr>
                <w:b/>
              </w:rPr>
            </w:pPr>
            <w:r w:rsidRPr="009E4C02">
              <w:rPr>
                <w:b/>
              </w:rPr>
              <w:t>Schedule</w:t>
            </w:r>
          </w:p>
        </w:tc>
        <w:tc>
          <w:tcPr>
            <w:tcW w:w="4943" w:type="dxa"/>
            <w:shd w:val="clear" w:color="auto" w:fill="auto"/>
          </w:tcPr>
          <w:p w:rsidR="00695144" w:rsidRPr="00F93018" w:rsidRDefault="00695144" w:rsidP="007F31AD">
            <w:pPr>
              <w:pStyle w:val="ENoteTableText"/>
            </w:pPr>
          </w:p>
        </w:tc>
      </w:tr>
      <w:tr w:rsidR="00695144" w:rsidRPr="00F93018" w:rsidTr="007F31AD">
        <w:trPr>
          <w:cantSplit/>
        </w:trPr>
        <w:tc>
          <w:tcPr>
            <w:tcW w:w="2139" w:type="dxa"/>
            <w:tcBorders>
              <w:bottom w:val="single" w:sz="12" w:space="0" w:color="auto"/>
            </w:tcBorders>
            <w:shd w:val="clear" w:color="auto" w:fill="auto"/>
          </w:tcPr>
          <w:p w:rsidR="00695144" w:rsidRPr="009E4C02" w:rsidRDefault="00695144" w:rsidP="007F31AD">
            <w:pPr>
              <w:pStyle w:val="ENoteTableText"/>
              <w:tabs>
                <w:tab w:val="center" w:leader="dot" w:pos="2268"/>
              </w:tabs>
            </w:pPr>
            <w:r>
              <w:t>Schedule</w:t>
            </w:r>
            <w:r>
              <w:tab/>
            </w:r>
          </w:p>
        </w:tc>
        <w:tc>
          <w:tcPr>
            <w:tcW w:w="4943" w:type="dxa"/>
            <w:tcBorders>
              <w:bottom w:val="single" w:sz="12" w:space="0" w:color="auto"/>
            </w:tcBorders>
            <w:shd w:val="clear" w:color="auto" w:fill="auto"/>
          </w:tcPr>
          <w:p w:rsidR="00695144" w:rsidRPr="00F93018" w:rsidRDefault="00695144" w:rsidP="007F31AD">
            <w:pPr>
              <w:pStyle w:val="ENoteTableText"/>
            </w:pPr>
            <w:r>
              <w:t>am No 78, 1987</w:t>
            </w:r>
          </w:p>
        </w:tc>
      </w:tr>
    </w:tbl>
    <w:p w:rsidR="007F31AD" w:rsidRPr="00F93018" w:rsidRDefault="007F31AD" w:rsidP="007F31AD">
      <w:pPr>
        <w:pStyle w:val="Tabletext"/>
      </w:pPr>
    </w:p>
    <w:p w:rsidR="007F31AD" w:rsidRPr="00F93018" w:rsidRDefault="007F31AD" w:rsidP="007F31AD">
      <w:pPr>
        <w:sectPr w:rsidR="007F31AD" w:rsidRPr="00F93018" w:rsidSect="00F2497F">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7F31AD" w:rsidRPr="00F93018" w:rsidRDefault="007F31AD" w:rsidP="007F31AD"/>
    <w:sectPr w:rsidR="007F31AD" w:rsidRPr="00F93018" w:rsidSect="00F2497F">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D71" w:rsidRDefault="003F5D71" w:rsidP="0048364F">
      <w:pPr>
        <w:spacing w:line="240" w:lineRule="auto"/>
      </w:pPr>
      <w:r>
        <w:separator/>
      </w:r>
    </w:p>
  </w:endnote>
  <w:endnote w:type="continuationSeparator" w:id="0">
    <w:p w:rsidR="003F5D71" w:rsidRDefault="003F5D7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Default="003F5D7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7B3B51" w:rsidRDefault="003F5D71" w:rsidP="007F31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5D71" w:rsidRPr="007B3B51" w:rsidTr="007F31AD">
      <w:tc>
        <w:tcPr>
          <w:tcW w:w="1247" w:type="dxa"/>
        </w:tcPr>
        <w:p w:rsidR="003F5D71" w:rsidRPr="007B3B51" w:rsidRDefault="003F5D71" w:rsidP="007F31AD">
          <w:pPr>
            <w:rPr>
              <w:i/>
              <w:sz w:val="16"/>
              <w:szCs w:val="16"/>
            </w:rPr>
          </w:pPr>
        </w:p>
      </w:tc>
      <w:tc>
        <w:tcPr>
          <w:tcW w:w="5387" w:type="dxa"/>
          <w:gridSpan w:val="3"/>
        </w:tcPr>
        <w:p w:rsidR="003F5D71" w:rsidRPr="007B3B51" w:rsidRDefault="003F5D71" w:rsidP="007F31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497F">
            <w:rPr>
              <w:i/>
              <w:noProof/>
              <w:sz w:val="16"/>
              <w:szCs w:val="16"/>
            </w:rPr>
            <w:t>Veterans’ Entitlements (Transitional Provisions and Consequential Amendments) Act 1986</w:t>
          </w:r>
          <w:r w:rsidRPr="007B3B51">
            <w:rPr>
              <w:i/>
              <w:sz w:val="16"/>
              <w:szCs w:val="16"/>
            </w:rPr>
            <w:fldChar w:fldCharType="end"/>
          </w:r>
        </w:p>
      </w:tc>
      <w:tc>
        <w:tcPr>
          <w:tcW w:w="669" w:type="dxa"/>
        </w:tcPr>
        <w:p w:rsidR="003F5D71" w:rsidRPr="007B3B51" w:rsidRDefault="003F5D71" w:rsidP="007F31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2497F">
            <w:rPr>
              <w:i/>
              <w:noProof/>
              <w:sz w:val="16"/>
              <w:szCs w:val="16"/>
            </w:rPr>
            <w:t>115</w:t>
          </w:r>
          <w:r w:rsidRPr="007B3B51">
            <w:rPr>
              <w:i/>
              <w:sz w:val="16"/>
              <w:szCs w:val="16"/>
            </w:rPr>
            <w:fldChar w:fldCharType="end"/>
          </w:r>
        </w:p>
      </w:tc>
    </w:tr>
    <w:tr w:rsidR="003F5D71" w:rsidRPr="00130F37" w:rsidTr="007F31AD">
      <w:tc>
        <w:tcPr>
          <w:tcW w:w="2190" w:type="dxa"/>
          <w:gridSpan w:val="2"/>
        </w:tcPr>
        <w:p w:rsidR="003F5D71" w:rsidRPr="00130F37" w:rsidRDefault="003F5D71" w:rsidP="007F31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F237F">
            <w:rPr>
              <w:sz w:val="16"/>
              <w:szCs w:val="16"/>
            </w:rPr>
            <w:t>9</w:t>
          </w:r>
          <w:r w:rsidRPr="00130F37">
            <w:rPr>
              <w:sz w:val="16"/>
              <w:szCs w:val="16"/>
            </w:rPr>
            <w:fldChar w:fldCharType="end"/>
          </w:r>
        </w:p>
      </w:tc>
      <w:tc>
        <w:tcPr>
          <w:tcW w:w="2920" w:type="dxa"/>
        </w:tcPr>
        <w:p w:rsidR="003F5D71" w:rsidRPr="00130F37" w:rsidRDefault="003F5D71" w:rsidP="007F31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F237F">
            <w:rPr>
              <w:sz w:val="16"/>
              <w:szCs w:val="16"/>
            </w:rPr>
            <w:t>1/7/91</w:t>
          </w:r>
          <w:r w:rsidRPr="00130F37">
            <w:rPr>
              <w:sz w:val="16"/>
              <w:szCs w:val="16"/>
            </w:rPr>
            <w:fldChar w:fldCharType="end"/>
          </w:r>
        </w:p>
      </w:tc>
      <w:tc>
        <w:tcPr>
          <w:tcW w:w="2193" w:type="dxa"/>
          <w:gridSpan w:val="2"/>
        </w:tcPr>
        <w:p w:rsidR="003F5D71" w:rsidRPr="00130F37" w:rsidRDefault="003F5D71" w:rsidP="007F31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237F">
            <w:rPr>
              <w:sz w:val="16"/>
              <w:szCs w:val="16"/>
            </w:rPr>
            <w:instrText>17/02/2016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F237F">
            <w:rPr>
              <w:sz w:val="16"/>
              <w:szCs w:val="16"/>
            </w:rPr>
            <w:instrText>17/2/16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237F">
            <w:rPr>
              <w:noProof/>
              <w:sz w:val="16"/>
              <w:szCs w:val="16"/>
            </w:rPr>
            <w:t>17/2/16</w:t>
          </w:r>
          <w:r w:rsidRPr="00130F37">
            <w:rPr>
              <w:sz w:val="16"/>
              <w:szCs w:val="16"/>
            </w:rPr>
            <w:fldChar w:fldCharType="end"/>
          </w:r>
        </w:p>
      </w:tc>
    </w:tr>
  </w:tbl>
  <w:p w:rsidR="003F5D71" w:rsidRPr="007F31AD" w:rsidRDefault="003F5D71" w:rsidP="007F31A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A961C4" w:rsidRDefault="003F5D71" w:rsidP="00685F42">
    <w:pPr>
      <w:pBdr>
        <w:top w:val="single" w:sz="6" w:space="1" w:color="auto"/>
      </w:pBdr>
      <w:spacing w:before="120"/>
      <w:rPr>
        <w:sz w:val="18"/>
      </w:rPr>
    </w:pPr>
  </w:p>
  <w:p w:rsidR="003F5D71" w:rsidRPr="00A961C4" w:rsidRDefault="003F5D71" w:rsidP="0048364F">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3F237F">
      <w:rPr>
        <w:i/>
        <w:noProof/>
        <w:sz w:val="18"/>
      </w:rPr>
      <w:t>Veterans’ Entitlements (Transitional Provisions and Consequential Amendments) Act 1986</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2722E2">
      <w:rPr>
        <w:i/>
        <w:noProof/>
        <w:sz w:val="18"/>
      </w:rPr>
      <w:t>122</w:t>
    </w:r>
    <w:r w:rsidRPr="00A961C4">
      <w:rPr>
        <w:i/>
        <w:sz w:val="18"/>
      </w:rPr>
      <w:fldChar w:fldCharType="end"/>
    </w:r>
  </w:p>
  <w:p w:rsidR="003F5D71" w:rsidRPr="00A961C4" w:rsidRDefault="003F5D71" w:rsidP="0048364F">
    <w:pPr>
      <w:rPr>
        <w:i/>
        <w:sz w:val="18"/>
      </w:rPr>
    </w:pPr>
    <w:r w:rsidRPr="00A961C4">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7B3B51" w:rsidRDefault="003F5D71" w:rsidP="007F31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5D71" w:rsidRPr="007B3B51" w:rsidTr="007F31AD">
      <w:tc>
        <w:tcPr>
          <w:tcW w:w="1247" w:type="dxa"/>
        </w:tcPr>
        <w:p w:rsidR="003F5D71" w:rsidRPr="007B3B51" w:rsidRDefault="003F5D71" w:rsidP="007F31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2497F">
            <w:rPr>
              <w:i/>
              <w:noProof/>
              <w:sz w:val="16"/>
              <w:szCs w:val="16"/>
            </w:rPr>
            <w:t>122</w:t>
          </w:r>
          <w:r w:rsidRPr="007B3B51">
            <w:rPr>
              <w:i/>
              <w:sz w:val="16"/>
              <w:szCs w:val="16"/>
            </w:rPr>
            <w:fldChar w:fldCharType="end"/>
          </w:r>
        </w:p>
      </w:tc>
      <w:tc>
        <w:tcPr>
          <w:tcW w:w="5387" w:type="dxa"/>
          <w:gridSpan w:val="3"/>
        </w:tcPr>
        <w:p w:rsidR="003F5D71" w:rsidRPr="007B3B51" w:rsidRDefault="003F5D71" w:rsidP="007F31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497F">
            <w:rPr>
              <w:i/>
              <w:noProof/>
              <w:sz w:val="16"/>
              <w:szCs w:val="16"/>
            </w:rPr>
            <w:t>Veterans’ Entitlements (Transitional Provisions and Consequential Amendments) Act 1986</w:t>
          </w:r>
          <w:r w:rsidRPr="007B3B51">
            <w:rPr>
              <w:i/>
              <w:sz w:val="16"/>
              <w:szCs w:val="16"/>
            </w:rPr>
            <w:fldChar w:fldCharType="end"/>
          </w:r>
        </w:p>
      </w:tc>
      <w:tc>
        <w:tcPr>
          <w:tcW w:w="669" w:type="dxa"/>
        </w:tcPr>
        <w:p w:rsidR="003F5D71" w:rsidRPr="007B3B51" w:rsidRDefault="003F5D71" w:rsidP="007F31AD">
          <w:pPr>
            <w:jc w:val="right"/>
            <w:rPr>
              <w:sz w:val="16"/>
              <w:szCs w:val="16"/>
            </w:rPr>
          </w:pPr>
        </w:p>
      </w:tc>
    </w:tr>
    <w:tr w:rsidR="003F5D71" w:rsidRPr="0055472E" w:rsidTr="007F31AD">
      <w:tc>
        <w:tcPr>
          <w:tcW w:w="2190" w:type="dxa"/>
          <w:gridSpan w:val="2"/>
        </w:tcPr>
        <w:p w:rsidR="003F5D71" w:rsidRPr="0055472E" w:rsidRDefault="003F5D71" w:rsidP="007F31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F237F">
            <w:rPr>
              <w:sz w:val="16"/>
              <w:szCs w:val="16"/>
            </w:rPr>
            <w:t>9</w:t>
          </w:r>
          <w:r w:rsidRPr="0055472E">
            <w:rPr>
              <w:sz w:val="16"/>
              <w:szCs w:val="16"/>
            </w:rPr>
            <w:fldChar w:fldCharType="end"/>
          </w:r>
        </w:p>
      </w:tc>
      <w:tc>
        <w:tcPr>
          <w:tcW w:w="2920" w:type="dxa"/>
        </w:tcPr>
        <w:p w:rsidR="003F5D71" w:rsidRPr="0055472E" w:rsidRDefault="003F5D71" w:rsidP="007F31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F237F">
            <w:rPr>
              <w:sz w:val="16"/>
              <w:szCs w:val="16"/>
            </w:rPr>
            <w:t>1/7/91</w:t>
          </w:r>
          <w:r w:rsidRPr="0055472E">
            <w:rPr>
              <w:sz w:val="16"/>
              <w:szCs w:val="16"/>
            </w:rPr>
            <w:fldChar w:fldCharType="end"/>
          </w:r>
        </w:p>
      </w:tc>
      <w:tc>
        <w:tcPr>
          <w:tcW w:w="2193" w:type="dxa"/>
          <w:gridSpan w:val="2"/>
        </w:tcPr>
        <w:p w:rsidR="003F5D71" w:rsidRPr="0055472E" w:rsidRDefault="003F5D71" w:rsidP="007F31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F237F">
            <w:rPr>
              <w:sz w:val="16"/>
              <w:szCs w:val="16"/>
            </w:rPr>
            <w:instrText>17/02/2016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F237F">
            <w:rPr>
              <w:sz w:val="16"/>
              <w:szCs w:val="16"/>
            </w:rPr>
            <w:instrText>17/2/16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F237F">
            <w:rPr>
              <w:noProof/>
              <w:sz w:val="16"/>
              <w:szCs w:val="16"/>
            </w:rPr>
            <w:t>17/2/16</w:t>
          </w:r>
          <w:r w:rsidRPr="0055472E">
            <w:rPr>
              <w:sz w:val="16"/>
              <w:szCs w:val="16"/>
            </w:rPr>
            <w:fldChar w:fldCharType="end"/>
          </w:r>
        </w:p>
      </w:tc>
    </w:tr>
  </w:tbl>
  <w:p w:rsidR="003F5D71" w:rsidRPr="007F31AD" w:rsidRDefault="003F5D71" w:rsidP="007F31A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7B3B51" w:rsidRDefault="003F5D71" w:rsidP="007F31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5D71" w:rsidRPr="007B3B51" w:rsidTr="007F31AD">
      <w:tc>
        <w:tcPr>
          <w:tcW w:w="1247" w:type="dxa"/>
        </w:tcPr>
        <w:p w:rsidR="003F5D71" w:rsidRPr="007B3B51" w:rsidRDefault="003F5D71" w:rsidP="007F31AD">
          <w:pPr>
            <w:rPr>
              <w:i/>
              <w:sz w:val="16"/>
              <w:szCs w:val="16"/>
            </w:rPr>
          </w:pPr>
        </w:p>
      </w:tc>
      <w:tc>
        <w:tcPr>
          <w:tcW w:w="5387" w:type="dxa"/>
          <w:gridSpan w:val="3"/>
        </w:tcPr>
        <w:p w:rsidR="003F5D71" w:rsidRPr="007B3B51" w:rsidRDefault="003F5D71" w:rsidP="007F31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497F">
            <w:rPr>
              <w:i/>
              <w:noProof/>
              <w:sz w:val="16"/>
              <w:szCs w:val="16"/>
            </w:rPr>
            <w:t>Veterans’ Entitlements (Transitional Provisions and Consequential Amendments) Act 1986</w:t>
          </w:r>
          <w:r w:rsidRPr="007B3B51">
            <w:rPr>
              <w:i/>
              <w:sz w:val="16"/>
              <w:szCs w:val="16"/>
            </w:rPr>
            <w:fldChar w:fldCharType="end"/>
          </w:r>
        </w:p>
      </w:tc>
      <w:tc>
        <w:tcPr>
          <w:tcW w:w="669" w:type="dxa"/>
        </w:tcPr>
        <w:p w:rsidR="003F5D71" w:rsidRPr="007B3B51" w:rsidRDefault="003F5D71" w:rsidP="007F31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2497F">
            <w:rPr>
              <w:i/>
              <w:noProof/>
              <w:sz w:val="16"/>
              <w:szCs w:val="16"/>
            </w:rPr>
            <w:t>123</w:t>
          </w:r>
          <w:r w:rsidRPr="007B3B51">
            <w:rPr>
              <w:i/>
              <w:sz w:val="16"/>
              <w:szCs w:val="16"/>
            </w:rPr>
            <w:fldChar w:fldCharType="end"/>
          </w:r>
        </w:p>
      </w:tc>
    </w:tr>
    <w:tr w:rsidR="003F5D71" w:rsidRPr="00130F37" w:rsidTr="007F31AD">
      <w:tc>
        <w:tcPr>
          <w:tcW w:w="2190" w:type="dxa"/>
          <w:gridSpan w:val="2"/>
        </w:tcPr>
        <w:p w:rsidR="003F5D71" w:rsidRPr="00130F37" w:rsidRDefault="003F5D71" w:rsidP="007F31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F237F">
            <w:rPr>
              <w:sz w:val="16"/>
              <w:szCs w:val="16"/>
            </w:rPr>
            <w:t>9</w:t>
          </w:r>
          <w:r w:rsidRPr="00130F37">
            <w:rPr>
              <w:sz w:val="16"/>
              <w:szCs w:val="16"/>
            </w:rPr>
            <w:fldChar w:fldCharType="end"/>
          </w:r>
        </w:p>
      </w:tc>
      <w:tc>
        <w:tcPr>
          <w:tcW w:w="2920" w:type="dxa"/>
        </w:tcPr>
        <w:p w:rsidR="003F5D71" w:rsidRPr="00130F37" w:rsidRDefault="003F5D71" w:rsidP="007F31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F237F">
            <w:rPr>
              <w:sz w:val="16"/>
              <w:szCs w:val="16"/>
            </w:rPr>
            <w:t>1/7/91</w:t>
          </w:r>
          <w:r w:rsidRPr="00130F37">
            <w:rPr>
              <w:sz w:val="16"/>
              <w:szCs w:val="16"/>
            </w:rPr>
            <w:fldChar w:fldCharType="end"/>
          </w:r>
        </w:p>
      </w:tc>
      <w:tc>
        <w:tcPr>
          <w:tcW w:w="2193" w:type="dxa"/>
          <w:gridSpan w:val="2"/>
        </w:tcPr>
        <w:p w:rsidR="003F5D71" w:rsidRPr="00130F37" w:rsidRDefault="003F5D71" w:rsidP="007F31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237F">
            <w:rPr>
              <w:sz w:val="16"/>
              <w:szCs w:val="16"/>
            </w:rPr>
            <w:instrText>17/02/2016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F237F">
            <w:rPr>
              <w:sz w:val="16"/>
              <w:szCs w:val="16"/>
            </w:rPr>
            <w:instrText>17/2/16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237F">
            <w:rPr>
              <w:noProof/>
              <w:sz w:val="16"/>
              <w:szCs w:val="16"/>
            </w:rPr>
            <w:t>17/2/16</w:t>
          </w:r>
          <w:r w:rsidRPr="00130F37">
            <w:rPr>
              <w:sz w:val="16"/>
              <w:szCs w:val="16"/>
            </w:rPr>
            <w:fldChar w:fldCharType="end"/>
          </w:r>
        </w:p>
      </w:tc>
    </w:tr>
  </w:tbl>
  <w:p w:rsidR="003F5D71" w:rsidRPr="007F31AD" w:rsidRDefault="003F5D71" w:rsidP="007F31A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7A1328" w:rsidRDefault="003F5D71" w:rsidP="007F31AD">
    <w:pPr>
      <w:pBdr>
        <w:top w:val="single" w:sz="6" w:space="1" w:color="auto"/>
      </w:pBdr>
      <w:spacing w:before="120"/>
      <w:rPr>
        <w:sz w:val="18"/>
      </w:rPr>
    </w:pPr>
  </w:p>
  <w:p w:rsidR="003F5D71" w:rsidRPr="007A1328" w:rsidRDefault="003F5D71" w:rsidP="007F31A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F237F">
      <w:rPr>
        <w:i/>
        <w:noProof/>
        <w:sz w:val="18"/>
      </w:rPr>
      <w:t>Veterans’ Entitlements (Transitional Provisions and Consequential Amendments)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2722E2">
      <w:rPr>
        <w:i/>
        <w:noProof/>
        <w:sz w:val="18"/>
      </w:rPr>
      <w:t>122</w:t>
    </w:r>
    <w:r w:rsidRPr="007A1328">
      <w:rPr>
        <w:i/>
        <w:sz w:val="18"/>
      </w:rPr>
      <w:fldChar w:fldCharType="end"/>
    </w:r>
  </w:p>
  <w:p w:rsidR="003F5D71" w:rsidRPr="007A1328" w:rsidRDefault="003F5D71" w:rsidP="007F31AD">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Default="003F5D71" w:rsidP="007F31A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ED79B6" w:rsidRDefault="003F5D71" w:rsidP="007F31A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7B3B51" w:rsidRDefault="003F5D71" w:rsidP="007F31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5D71" w:rsidRPr="007B3B51" w:rsidTr="007F31AD">
      <w:tc>
        <w:tcPr>
          <w:tcW w:w="1247" w:type="dxa"/>
        </w:tcPr>
        <w:p w:rsidR="003F5D71" w:rsidRPr="007B3B51" w:rsidRDefault="003F5D71" w:rsidP="007F31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2497F">
            <w:rPr>
              <w:i/>
              <w:noProof/>
              <w:sz w:val="16"/>
              <w:szCs w:val="16"/>
            </w:rPr>
            <w:t>ii</w:t>
          </w:r>
          <w:r w:rsidRPr="007B3B51">
            <w:rPr>
              <w:i/>
              <w:sz w:val="16"/>
              <w:szCs w:val="16"/>
            </w:rPr>
            <w:fldChar w:fldCharType="end"/>
          </w:r>
        </w:p>
      </w:tc>
      <w:tc>
        <w:tcPr>
          <w:tcW w:w="5387" w:type="dxa"/>
          <w:gridSpan w:val="3"/>
        </w:tcPr>
        <w:p w:rsidR="003F5D71" w:rsidRPr="007B3B51" w:rsidRDefault="003F5D71" w:rsidP="007F31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497F">
            <w:rPr>
              <w:i/>
              <w:noProof/>
              <w:sz w:val="16"/>
              <w:szCs w:val="16"/>
            </w:rPr>
            <w:t>Veterans’ Entitlements (Transitional Provisions and Consequential Amendments) Act 1986</w:t>
          </w:r>
          <w:r w:rsidRPr="007B3B51">
            <w:rPr>
              <w:i/>
              <w:sz w:val="16"/>
              <w:szCs w:val="16"/>
            </w:rPr>
            <w:fldChar w:fldCharType="end"/>
          </w:r>
        </w:p>
      </w:tc>
      <w:tc>
        <w:tcPr>
          <w:tcW w:w="669" w:type="dxa"/>
        </w:tcPr>
        <w:p w:rsidR="003F5D71" w:rsidRPr="007B3B51" w:rsidRDefault="003F5D71" w:rsidP="007F31AD">
          <w:pPr>
            <w:jc w:val="right"/>
            <w:rPr>
              <w:sz w:val="16"/>
              <w:szCs w:val="16"/>
            </w:rPr>
          </w:pPr>
        </w:p>
      </w:tc>
    </w:tr>
    <w:tr w:rsidR="003F5D71" w:rsidRPr="0055472E" w:rsidTr="007F31AD">
      <w:tc>
        <w:tcPr>
          <w:tcW w:w="2190" w:type="dxa"/>
          <w:gridSpan w:val="2"/>
        </w:tcPr>
        <w:p w:rsidR="003F5D71" w:rsidRPr="0055472E" w:rsidRDefault="003F5D71" w:rsidP="007F31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F237F">
            <w:rPr>
              <w:sz w:val="16"/>
              <w:szCs w:val="16"/>
            </w:rPr>
            <w:t>9</w:t>
          </w:r>
          <w:r w:rsidRPr="0055472E">
            <w:rPr>
              <w:sz w:val="16"/>
              <w:szCs w:val="16"/>
            </w:rPr>
            <w:fldChar w:fldCharType="end"/>
          </w:r>
        </w:p>
      </w:tc>
      <w:tc>
        <w:tcPr>
          <w:tcW w:w="2920" w:type="dxa"/>
        </w:tcPr>
        <w:p w:rsidR="003F5D71" w:rsidRPr="0055472E" w:rsidRDefault="003F5D71" w:rsidP="007F31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F237F">
            <w:rPr>
              <w:sz w:val="16"/>
              <w:szCs w:val="16"/>
            </w:rPr>
            <w:t>1/7/91</w:t>
          </w:r>
          <w:r w:rsidRPr="0055472E">
            <w:rPr>
              <w:sz w:val="16"/>
              <w:szCs w:val="16"/>
            </w:rPr>
            <w:fldChar w:fldCharType="end"/>
          </w:r>
        </w:p>
      </w:tc>
      <w:tc>
        <w:tcPr>
          <w:tcW w:w="2193" w:type="dxa"/>
          <w:gridSpan w:val="2"/>
        </w:tcPr>
        <w:p w:rsidR="003F5D71" w:rsidRPr="0055472E" w:rsidRDefault="003F5D71" w:rsidP="007F31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F237F">
            <w:rPr>
              <w:sz w:val="16"/>
              <w:szCs w:val="16"/>
            </w:rPr>
            <w:instrText>17/02/2016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F237F">
            <w:rPr>
              <w:sz w:val="16"/>
              <w:szCs w:val="16"/>
            </w:rPr>
            <w:instrText>17/2/16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F237F">
            <w:rPr>
              <w:noProof/>
              <w:sz w:val="16"/>
              <w:szCs w:val="16"/>
            </w:rPr>
            <w:t>17/2/16</w:t>
          </w:r>
          <w:r w:rsidRPr="0055472E">
            <w:rPr>
              <w:sz w:val="16"/>
              <w:szCs w:val="16"/>
            </w:rPr>
            <w:fldChar w:fldCharType="end"/>
          </w:r>
        </w:p>
      </w:tc>
    </w:tr>
  </w:tbl>
  <w:p w:rsidR="003F5D71" w:rsidRPr="007F31AD" w:rsidRDefault="003F5D71" w:rsidP="007F31A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7B3B51" w:rsidRDefault="003F5D71" w:rsidP="007F31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5D71" w:rsidRPr="007B3B51" w:rsidTr="007F31AD">
      <w:tc>
        <w:tcPr>
          <w:tcW w:w="1247" w:type="dxa"/>
        </w:tcPr>
        <w:p w:rsidR="003F5D71" w:rsidRPr="007B3B51" w:rsidRDefault="003F5D71" w:rsidP="007F31AD">
          <w:pPr>
            <w:rPr>
              <w:i/>
              <w:sz w:val="16"/>
              <w:szCs w:val="16"/>
            </w:rPr>
          </w:pPr>
        </w:p>
      </w:tc>
      <w:tc>
        <w:tcPr>
          <w:tcW w:w="5387" w:type="dxa"/>
          <w:gridSpan w:val="3"/>
        </w:tcPr>
        <w:p w:rsidR="003F5D71" w:rsidRPr="007B3B51" w:rsidRDefault="003F5D71" w:rsidP="007F31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497F">
            <w:rPr>
              <w:i/>
              <w:noProof/>
              <w:sz w:val="16"/>
              <w:szCs w:val="16"/>
            </w:rPr>
            <w:t>Veterans’ Entitlements (Transitional Provisions and Consequential Amendments) Act 1986</w:t>
          </w:r>
          <w:r w:rsidRPr="007B3B51">
            <w:rPr>
              <w:i/>
              <w:sz w:val="16"/>
              <w:szCs w:val="16"/>
            </w:rPr>
            <w:fldChar w:fldCharType="end"/>
          </w:r>
        </w:p>
      </w:tc>
      <w:tc>
        <w:tcPr>
          <w:tcW w:w="669" w:type="dxa"/>
        </w:tcPr>
        <w:p w:rsidR="003F5D71" w:rsidRPr="007B3B51" w:rsidRDefault="003F5D71" w:rsidP="007F31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2497F">
            <w:rPr>
              <w:i/>
              <w:noProof/>
              <w:sz w:val="16"/>
              <w:szCs w:val="16"/>
            </w:rPr>
            <w:t>iii</w:t>
          </w:r>
          <w:r w:rsidRPr="007B3B51">
            <w:rPr>
              <w:i/>
              <w:sz w:val="16"/>
              <w:szCs w:val="16"/>
            </w:rPr>
            <w:fldChar w:fldCharType="end"/>
          </w:r>
        </w:p>
      </w:tc>
    </w:tr>
    <w:tr w:rsidR="003F5D71" w:rsidRPr="00130F37" w:rsidTr="007F31AD">
      <w:tc>
        <w:tcPr>
          <w:tcW w:w="2190" w:type="dxa"/>
          <w:gridSpan w:val="2"/>
        </w:tcPr>
        <w:p w:rsidR="003F5D71" w:rsidRPr="00130F37" w:rsidRDefault="003F5D71" w:rsidP="007F31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F237F">
            <w:rPr>
              <w:sz w:val="16"/>
              <w:szCs w:val="16"/>
            </w:rPr>
            <w:t>9</w:t>
          </w:r>
          <w:r w:rsidRPr="00130F37">
            <w:rPr>
              <w:sz w:val="16"/>
              <w:szCs w:val="16"/>
            </w:rPr>
            <w:fldChar w:fldCharType="end"/>
          </w:r>
        </w:p>
      </w:tc>
      <w:tc>
        <w:tcPr>
          <w:tcW w:w="2920" w:type="dxa"/>
        </w:tcPr>
        <w:p w:rsidR="003F5D71" w:rsidRPr="00130F37" w:rsidRDefault="003F5D71" w:rsidP="007F31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F237F">
            <w:rPr>
              <w:sz w:val="16"/>
              <w:szCs w:val="16"/>
            </w:rPr>
            <w:t>1/7/91</w:t>
          </w:r>
          <w:r w:rsidRPr="00130F37">
            <w:rPr>
              <w:sz w:val="16"/>
              <w:szCs w:val="16"/>
            </w:rPr>
            <w:fldChar w:fldCharType="end"/>
          </w:r>
        </w:p>
      </w:tc>
      <w:tc>
        <w:tcPr>
          <w:tcW w:w="2193" w:type="dxa"/>
          <w:gridSpan w:val="2"/>
        </w:tcPr>
        <w:p w:rsidR="003F5D71" w:rsidRPr="00130F37" w:rsidRDefault="003F5D71" w:rsidP="007F31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237F">
            <w:rPr>
              <w:sz w:val="16"/>
              <w:szCs w:val="16"/>
            </w:rPr>
            <w:instrText>17/02/2016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F237F">
            <w:rPr>
              <w:sz w:val="16"/>
              <w:szCs w:val="16"/>
            </w:rPr>
            <w:instrText>17/2/16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237F">
            <w:rPr>
              <w:noProof/>
              <w:sz w:val="16"/>
              <w:szCs w:val="16"/>
            </w:rPr>
            <w:t>17/2/16</w:t>
          </w:r>
          <w:r w:rsidRPr="00130F37">
            <w:rPr>
              <w:sz w:val="16"/>
              <w:szCs w:val="16"/>
            </w:rPr>
            <w:fldChar w:fldCharType="end"/>
          </w:r>
        </w:p>
      </w:tc>
    </w:tr>
  </w:tbl>
  <w:p w:rsidR="003F5D71" w:rsidRPr="007F31AD" w:rsidRDefault="003F5D71" w:rsidP="007F31A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7B3B51" w:rsidRDefault="003F5D71" w:rsidP="007F31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5D71" w:rsidRPr="007B3B51" w:rsidTr="007F31AD">
      <w:tc>
        <w:tcPr>
          <w:tcW w:w="1247" w:type="dxa"/>
        </w:tcPr>
        <w:p w:rsidR="003F5D71" w:rsidRPr="007B3B51" w:rsidRDefault="003F5D71" w:rsidP="007F31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2497F">
            <w:rPr>
              <w:i/>
              <w:noProof/>
              <w:sz w:val="16"/>
              <w:szCs w:val="16"/>
            </w:rPr>
            <w:t>78</w:t>
          </w:r>
          <w:r w:rsidRPr="007B3B51">
            <w:rPr>
              <w:i/>
              <w:sz w:val="16"/>
              <w:szCs w:val="16"/>
            </w:rPr>
            <w:fldChar w:fldCharType="end"/>
          </w:r>
        </w:p>
      </w:tc>
      <w:tc>
        <w:tcPr>
          <w:tcW w:w="5387" w:type="dxa"/>
          <w:gridSpan w:val="3"/>
        </w:tcPr>
        <w:p w:rsidR="003F5D71" w:rsidRPr="007B3B51" w:rsidRDefault="003F5D71" w:rsidP="007F31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497F">
            <w:rPr>
              <w:i/>
              <w:noProof/>
              <w:sz w:val="16"/>
              <w:szCs w:val="16"/>
            </w:rPr>
            <w:t>Veterans’ Entitlements (Transitional Provisions and Consequential Amendments) Act 1986</w:t>
          </w:r>
          <w:r w:rsidRPr="007B3B51">
            <w:rPr>
              <w:i/>
              <w:sz w:val="16"/>
              <w:szCs w:val="16"/>
            </w:rPr>
            <w:fldChar w:fldCharType="end"/>
          </w:r>
        </w:p>
      </w:tc>
      <w:tc>
        <w:tcPr>
          <w:tcW w:w="669" w:type="dxa"/>
        </w:tcPr>
        <w:p w:rsidR="003F5D71" w:rsidRPr="007B3B51" w:rsidRDefault="003F5D71" w:rsidP="007F31AD">
          <w:pPr>
            <w:jc w:val="right"/>
            <w:rPr>
              <w:sz w:val="16"/>
              <w:szCs w:val="16"/>
            </w:rPr>
          </w:pPr>
        </w:p>
      </w:tc>
    </w:tr>
    <w:tr w:rsidR="003F5D71" w:rsidRPr="0055472E" w:rsidTr="007F31AD">
      <w:tc>
        <w:tcPr>
          <w:tcW w:w="2190" w:type="dxa"/>
          <w:gridSpan w:val="2"/>
        </w:tcPr>
        <w:p w:rsidR="003F5D71" w:rsidRPr="0055472E" w:rsidRDefault="003F5D71" w:rsidP="007F31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F237F">
            <w:rPr>
              <w:sz w:val="16"/>
              <w:szCs w:val="16"/>
            </w:rPr>
            <w:t>9</w:t>
          </w:r>
          <w:r w:rsidRPr="0055472E">
            <w:rPr>
              <w:sz w:val="16"/>
              <w:szCs w:val="16"/>
            </w:rPr>
            <w:fldChar w:fldCharType="end"/>
          </w:r>
        </w:p>
      </w:tc>
      <w:tc>
        <w:tcPr>
          <w:tcW w:w="2920" w:type="dxa"/>
        </w:tcPr>
        <w:p w:rsidR="003F5D71" w:rsidRPr="0055472E" w:rsidRDefault="003F5D71" w:rsidP="007F31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F237F">
            <w:rPr>
              <w:sz w:val="16"/>
              <w:szCs w:val="16"/>
            </w:rPr>
            <w:t>1/7/91</w:t>
          </w:r>
          <w:r w:rsidRPr="0055472E">
            <w:rPr>
              <w:sz w:val="16"/>
              <w:szCs w:val="16"/>
            </w:rPr>
            <w:fldChar w:fldCharType="end"/>
          </w:r>
        </w:p>
      </w:tc>
      <w:tc>
        <w:tcPr>
          <w:tcW w:w="2193" w:type="dxa"/>
          <w:gridSpan w:val="2"/>
        </w:tcPr>
        <w:p w:rsidR="003F5D71" w:rsidRPr="0055472E" w:rsidRDefault="003F5D71" w:rsidP="007F31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F237F">
            <w:rPr>
              <w:sz w:val="16"/>
              <w:szCs w:val="16"/>
            </w:rPr>
            <w:instrText>17/02/2016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F237F">
            <w:rPr>
              <w:sz w:val="16"/>
              <w:szCs w:val="16"/>
            </w:rPr>
            <w:instrText>17/2/16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F237F">
            <w:rPr>
              <w:noProof/>
              <w:sz w:val="16"/>
              <w:szCs w:val="16"/>
            </w:rPr>
            <w:t>17/2/16</w:t>
          </w:r>
          <w:r w:rsidRPr="0055472E">
            <w:rPr>
              <w:sz w:val="16"/>
              <w:szCs w:val="16"/>
            </w:rPr>
            <w:fldChar w:fldCharType="end"/>
          </w:r>
        </w:p>
      </w:tc>
    </w:tr>
  </w:tbl>
  <w:p w:rsidR="003F5D71" w:rsidRPr="007F31AD" w:rsidRDefault="003F5D71" w:rsidP="007F31A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7B3B51" w:rsidRDefault="003F5D71" w:rsidP="007F31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5D71" w:rsidRPr="007B3B51" w:rsidTr="007F31AD">
      <w:tc>
        <w:tcPr>
          <w:tcW w:w="1247" w:type="dxa"/>
        </w:tcPr>
        <w:p w:rsidR="003F5D71" w:rsidRPr="007B3B51" w:rsidRDefault="003F5D71" w:rsidP="007F31AD">
          <w:pPr>
            <w:rPr>
              <w:i/>
              <w:sz w:val="16"/>
              <w:szCs w:val="16"/>
            </w:rPr>
          </w:pPr>
        </w:p>
      </w:tc>
      <w:tc>
        <w:tcPr>
          <w:tcW w:w="5387" w:type="dxa"/>
          <w:gridSpan w:val="3"/>
        </w:tcPr>
        <w:p w:rsidR="003F5D71" w:rsidRPr="007B3B51" w:rsidRDefault="003F5D71" w:rsidP="007F31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497F">
            <w:rPr>
              <w:i/>
              <w:noProof/>
              <w:sz w:val="16"/>
              <w:szCs w:val="16"/>
            </w:rPr>
            <w:t>Veterans’ Entitlements (Transitional Provisions and Consequential Amendments) Act 1986</w:t>
          </w:r>
          <w:r w:rsidRPr="007B3B51">
            <w:rPr>
              <w:i/>
              <w:sz w:val="16"/>
              <w:szCs w:val="16"/>
            </w:rPr>
            <w:fldChar w:fldCharType="end"/>
          </w:r>
        </w:p>
      </w:tc>
      <w:tc>
        <w:tcPr>
          <w:tcW w:w="669" w:type="dxa"/>
        </w:tcPr>
        <w:p w:rsidR="003F5D71" w:rsidRPr="007B3B51" w:rsidRDefault="003F5D71" w:rsidP="007F31A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2497F">
            <w:rPr>
              <w:i/>
              <w:noProof/>
              <w:sz w:val="16"/>
              <w:szCs w:val="16"/>
            </w:rPr>
            <w:t>77</w:t>
          </w:r>
          <w:r w:rsidRPr="007B3B51">
            <w:rPr>
              <w:i/>
              <w:sz w:val="16"/>
              <w:szCs w:val="16"/>
            </w:rPr>
            <w:fldChar w:fldCharType="end"/>
          </w:r>
        </w:p>
      </w:tc>
    </w:tr>
    <w:tr w:rsidR="003F5D71" w:rsidRPr="00130F37" w:rsidTr="007F31AD">
      <w:tc>
        <w:tcPr>
          <w:tcW w:w="2190" w:type="dxa"/>
          <w:gridSpan w:val="2"/>
        </w:tcPr>
        <w:p w:rsidR="003F5D71" w:rsidRPr="00130F37" w:rsidRDefault="003F5D71" w:rsidP="007F31A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F237F">
            <w:rPr>
              <w:sz w:val="16"/>
              <w:szCs w:val="16"/>
            </w:rPr>
            <w:t>9</w:t>
          </w:r>
          <w:r w:rsidRPr="00130F37">
            <w:rPr>
              <w:sz w:val="16"/>
              <w:szCs w:val="16"/>
            </w:rPr>
            <w:fldChar w:fldCharType="end"/>
          </w:r>
        </w:p>
      </w:tc>
      <w:tc>
        <w:tcPr>
          <w:tcW w:w="2920" w:type="dxa"/>
        </w:tcPr>
        <w:p w:rsidR="003F5D71" w:rsidRPr="00130F37" w:rsidRDefault="003F5D71" w:rsidP="007F31A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F237F">
            <w:rPr>
              <w:sz w:val="16"/>
              <w:szCs w:val="16"/>
            </w:rPr>
            <w:t>1/7/91</w:t>
          </w:r>
          <w:r w:rsidRPr="00130F37">
            <w:rPr>
              <w:sz w:val="16"/>
              <w:szCs w:val="16"/>
            </w:rPr>
            <w:fldChar w:fldCharType="end"/>
          </w:r>
        </w:p>
      </w:tc>
      <w:tc>
        <w:tcPr>
          <w:tcW w:w="2193" w:type="dxa"/>
          <w:gridSpan w:val="2"/>
        </w:tcPr>
        <w:p w:rsidR="003F5D71" w:rsidRPr="00130F37" w:rsidRDefault="003F5D71" w:rsidP="007F31A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F237F">
            <w:rPr>
              <w:sz w:val="16"/>
              <w:szCs w:val="16"/>
            </w:rPr>
            <w:instrText>17/02/2016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F237F">
            <w:rPr>
              <w:sz w:val="16"/>
              <w:szCs w:val="16"/>
            </w:rPr>
            <w:instrText>17/2/16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F237F">
            <w:rPr>
              <w:noProof/>
              <w:sz w:val="16"/>
              <w:szCs w:val="16"/>
            </w:rPr>
            <w:t>17/2/16</w:t>
          </w:r>
          <w:r w:rsidRPr="00130F37">
            <w:rPr>
              <w:sz w:val="16"/>
              <w:szCs w:val="16"/>
            </w:rPr>
            <w:fldChar w:fldCharType="end"/>
          </w:r>
        </w:p>
      </w:tc>
    </w:tr>
  </w:tbl>
  <w:p w:rsidR="003F5D71" w:rsidRPr="007F31AD" w:rsidRDefault="003F5D71" w:rsidP="007F31A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7A1328" w:rsidRDefault="003F5D71" w:rsidP="00177A76">
    <w:pPr>
      <w:pBdr>
        <w:top w:val="single" w:sz="6" w:space="1" w:color="auto"/>
      </w:pBdr>
      <w:spacing w:before="120"/>
      <w:rPr>
        <w:sz w:val="18"/>
      </w:rPr>
    </w:pPr>
  </w:p>
  <w:p w:rsidR="003F5D71" w:rsidRPr="007A1328" w:rsidRDefault="003F5D71" w:rsidP="00177A7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F237F">
      <w:rPr>
        <w:i/>
        <w:noProof/>
        <w:sz w:val="18"/>
      </w:rPr>
      <w:t>Veterans’ Entitlements (Transitional Provisions and Consequential Amendments)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2722E2">
      <w:rPr>
        <w:i/>
        <w:noProof/>
        <w:sz w:val="18"/>
      </w:rPr>
      <w:t>122</w:t>
    </w:r>
    <w:r w:rsidRPr="007A1328">
      <w:rPr>
        <w:i/>
        <w:sz w:val="18"/>
      </w:rPr>
      <w:fldChar w:fldCharType="end"/>
    </w:r>
  </w:p>
  <w:p w:rsidR="003F5D71" w:rsidRPr="007A1328" w:rsidRDefault="003F5D71" w:rsidP="00177A76">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7B3B51" w:rsidRDefault="003F5D71" w:rsidP="007F31A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F5D71" w:rsidRPr="007B3B51" w:rsidTr="007F31AD">
      <w:tc>
        <w:tcPr>
          <w:tcW w:w="1247" w:type="dxa"/>
        </w:tcPr>
        <w:p w:rsidR="003F5D71" w:rsidRPr="007B3B51" w:rsidRDefault="003F5D71" w:rsidP="007F31A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2497F">
            <w:rPr>
              <w:i/>
              <w:noProof/>
              <w:sz w:val="16"/>
              <w:szCs w:val="16"/>
            </w:rPr>
            <w:t>116</w:t>
          </w:r>
          <w:r w:rsidRPr="007B3B51">
            <w:rPr>
              <w:i/>
              <w:sz w:val="16"/>
              <w:szCs w:val="16"/>
            </w:rPr>
            <w:fldChar w:fldCharType="end"/>
          </w:r>
        </w:p>
      </w:tc>
      <w:tc>
        <w:tcPr>
          <w:tcW w:w="5387" w:type="dxa"/>
          <w:gridSpan w:val="3"/>
        </w:tcPr>
        <w:p w:rsidR="003F5D71" w:rsidRPr="007B3B51" w:rsidRDefault="003F5D71" w:rsidP="007F31A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497F">
            <w:rPr>
              <w:i/>
              <w:noProof/>
              <w:sz w:val="16"/>
              <w:szCs w:val="16"/>
            </w:rPr>
            <w:t>Veterans’ Entitlements (Transitional Provisions and Consequential Amendments) Act 1986</w:t>
          </w:r>
          <w:r w:rsidRPr="007B3B51">
            <w:rPr>
              <w:i/>
              <w:sz w:val="16"/>
              <w:szCs w:val="16"/>
            </w:rPr>
            <w:fldChar w:fldCharType="end"/>
          </w:r>
        </w:p>
      </w:tc>
      <w:tc>
        <w:tcPr>
          <w:tcW w:w="669" w:type="dxa"/>
        </w:tcPr>
        <w:p w:rsidR="003F5D71" w:rsidRPr="007B3B51" w:rsidRDefault="003F5D71" w:rsidP="007F31AD">
          <w:pPr>
            <w:jc w:val="right"/>
            <w:rPr>
              <w:sz w:val="16"/>
              <w:szCs w:val="16"/>
            </w:rPr>
          </w:pPr>
        </w:p>
      </w:tc>
    </w:tr>
    <w:tr w:rsidR="003F5D71" w:rsidRPr="0055472E" w:rsidTr="007F31AD">
      <w:tc>
        <w:tcPr>
          <w:tcW w:w="2190" w:type="dxa"/>
          <w:gridSpan w:val="2"/>
        </w:tcPr>
        <w:p w:rsidR="003F5D71" w:rsidRPr="0055472E" w:rsidRDefault="003F5D71" w:rsidP="007F31A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F237F">
            <w:rPr>
              <w:sz w:val="16"/>
              <w:szCs w:val="16"/>
            </w:rPr>
            <w:t>9</w:t>
          </w:r>
          <w:r w:rsidRPr="0055472E">
            <w:rPr>
              <w:sz w:val="16"/>
              <w:szCs w:val="16"/>
            </w:rPr>
            <w:fldChar w:fldCharType="end"/>
          </w:r>
        </w:p>
      </w:tc>
      <w:tc>
        <w:tcPr>
          <w:tcW w:w="2920" w:type="dxa"/>
        </w:tcPr>
        <w:p w:rsidR="003F5D71" w:rsidRPr="0055472E" w:rsidRDefault="003F5D71" w:rsidP="007F31A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F237F">
            <w:rPr>
              <w:sz w:val="16"/>
              <w:szCs w:val="16"/>
            </w:rPr>
            <w:t>1/7/91</w:t>
          </w:r>
          <w:r w:rsidRPr="0055472E">
            <w:rPr>
              <w:sz w:val="16"/>
              <w:szCs w:val="16"/>
            </w:rPr>
            <w:fldChar w:fldCharType="end"/>
          </w:r>
        </w:p>
      </w:tc>
      <w:tc>
        <w:tcPr>
          <w:tcW w:w="2193" w:type="dxa"/>
          <w:gridSpan w:val="2"/>
        </w:tcPr>
        <w:p w:rsidR="003F5D71" w:rsidRPr="0055472E" w:rsidRDefault="003F5D71" w:rsidP="007F31A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F237F">
            <w:rPr>
              <w:sz w:val="16"/>
              <w:szCs w:val="16"/>
            </w:rPr>
            <w:instrText>17/02/2016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F237F">
            <w:rPr>
              <w:sz w:val="16"/>
              <w:szCs w:val="16"/>
            </w:rPr>
            <w:instrText>17/2/16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F237F">
            <w:rPr>
              <w:noProof/>
              <w:sz w:val="16"/>
              <w:szCs w:val="16"/>
            </w:rPr>
            <w:t>17/2/16</w:t>
          </w:r>
          <w:r w:rsidRPr="0055472E">
            <w:rPr>
              <w:sz w:val="16"/>
              <w:szCs w:val="16"/>
            </w:rPr>
            <w:fldChar w:fldCharType="end"/>
          </w:r>
        </w:p>
      </w:tc>
    </w:tr>
  </w:tbl>
  <w:p w:rsidR="003F5D71" w:rsidRPr="007F31AD" w:rsidRDefault="003F5D71" w:rsidP="007F3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D71" w:rsidRDefault="003F5D71" w:rsidP="0048364F">
      <w:pPr>
        <w:spacing w:line="240" w:lineRule="auto"/>
      </w:pPr>
      <w:r>
        <w:separator/>
      </w:r>
    </w:p>
  </w:footnote>
  <w:footnote w:type="continuationSeparator" w:id="0">
    <w:p w:rsidR="003F5D71" w:rsidRDefault="003F5D7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Default="003F5D71" w:rsidP="007F31AD">
    <w:pPr>
      <w:pStyle w:val="Header"/>
      <w:pBdr>
        <w:bottom w:val="single" w:sz="6" w:space="1" w:color="auto"/>
      </w:pBdr>
    </w:pPr>
  </w:p>
  <w:p w:rsidR="003F5D71" w:rsidRDefault="003F5D71" w:rsidP="007F31AD">
    <w:pPr>
      <w:pStyle w:val="Header"/>
      <w:pBdr>
        <w:bottom w:val="single" w:sz="6" w:space="1" w:color="auto"/>
      </w:pBdr>
    </w:pPr>
  </w:p>
  <w:p w:rsidR="003F5D71" w:rsidRPr="001E77D2" w:rsidRDefault="003F5D71" w:rsidP="007F31A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A961C4" w:rsidRDefault="003F5D71" w:rsidP="0048364F">
    <w:pPr>
      <w:rPr>
        <w:b/>
        <w:sz w:val="20"/>
      </w:rPr>
    </w:pPr>
    <w:r>
      <w:rPr>
        <w:b/>
        <w:sz w:val="20"/>
      </w:rPr>
      <w:fldChar w:fldCharType="begin"/>
    </w:r>
    <w:r>
      <w:rPr>
        <w:b/>
        <w:sz w:val="20"/>
      </w:rPr>
      <w:instrText xml:space="preserve"> STYLEREF CharAmSchNo </w:instrText>
    </w:r>
    <w:r>
      <w:rPr>
        <w:b/>
        <w:sz w:val="20"/>
      </w:rPr>
      <w:fldChar w:fldCharType="separate"/>
    </w:r>
    <w:r w:rsidR="00F2497F">
      <w:rPr>
        <w:b/>
        <w:noProof/>
        <w:sz w:val="20"/>
      </w:rPr>
      <w:t>Schedule</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3F5D71" w:rsidRPr="00A961C4" w:rsidRDefault="003F5D7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F5D71" w:rsidRPr="00A961C4" w:rsidRDefault="003F5D71" w:rsidP="00A81FD2">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A961C4" w:rsidRDefault="003F5D71"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F2497F">
      <w:rPr>
        <w:b/>
        <w:noProof/>
        <w:sz w:val="20"/>
      </w:rPr>
      <w:t>Schedule</w:t>
    </w:r>
    <w:r>
      <w:rPr>
        <w:b/>
        <w:sz w:val="20"/>
      </w:rPr>
      <w:fldChar w:fldCharType="end"/>
    </w:r>
  </w:p>
  <w:p w:rsidR="003F5D71" w:rsidRPr="00A961C4" w:rsidRDefault="003F5D7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F5D71" w:rsidRPr="00A961C4" w:rsidRDefault="003F5D71" w:rsidP="00A81FD2">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A961C4" w:rsidRDefault="003F5D71" w:rsidP="0048364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7E528B" w:rsidRDefault="003F5D71" w:rsidP="007F31AD">
    <w:pPr>
      <w:rPr>
        <w:sz w:val="26"/>
        <w:szCs w:val="26"/>
      </w:rPr>
    </w:pPr>
  </w:p>
  <w:p w:rsidR="003F5D71" w:rsidRPr="00750516" w:rsidRDefault="003F5D71" w:rsidP="007F31AD">
    <w:pPr>
      <w:rPr>
        <w:b/>
        <w:sz w:val="20"/>
      </w:rPr>
    </w:pPr>
    <w:r w:rsidRPr="00750516">
      <w:rPr>
        <w:b/>
        <w:sz w:val="20"/>
      </w:rPr>
      <w:t>Endnotes</w:t>
    </w:r>
  </w:p>
  <w:p w:rsidR="003F5D71" w:rsidRPr="007A1328" w:rsidRDefault="003F5D71" w:rsidP="007F31AD">
    <w:pPr>
      <w:rPr>
        <w:sz w:val="20"/>
      </w:rPr>
    </w:pPr>
  </w:p>
  <w:p w:rsidR="003F5D71" w:rsidRPr="007A1328" w:rsidRDefault="003F5D71" w:rsidP="007F31AD">
    <w:pPr>
      <w:rPr>
        <w:b/>
        <w:sz w:val="24"/>
      </w:rPr>
    </w:pPr>
  </w:p>
  <w:p w:rsidR="003F5D71" w:rsidRPr="007E528B" w:rsidRDefault="003F5D71" w:rsidP="007F31A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2497F">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7E528B" w:rsidRDefault="003F5D71" w:rsidP="007F31AD">
    <w:pPr>
      <w:jc w:val="right"/>
      <w:rPr>
        <w:sz w:val="26"/>
        <w:szCs w:val="26"/>
      </w:rPr>
    </w:pPr>
  </w:p>
  <w:p w:rsidR="003F5D71" w:rsidRPr="00750516" w:rsidRDefault="003F5D71" w:rsidP="007F31AD">
    <w:pPr>
      <w:jc w:val="right"/>
      <w:rPr>
        <w:b/>
        <w:sz w:val="20"/>
      </w:rPr>
    </w:pPr>
    <w:r w:rsidRPr="00750516">
      <w:rPr>
        <w:b/>
        <w:sz w:val="20"/>
      </w:rPr>
      <w:t>Endnotes</w:t>
    </w:r>
  </w:p>
  <w:p w:rsidR="003F5D71" w:rsidRPr="007A1328" w:rsidRDefault="003F5D71" w:rsidP="007F31AD">
    <w:pPr>
      <w:jc w:val="right"/>
      <w:rPr>
        <w:sz w:val="20"/>
      </w:rPr>
    </w:pPr>
  </w:p>
  <w:p w:rsidR="003F5D71" w:rsidRPr="007A1328" w:rsidRDefault="003F5D71" w:rsidP="007F31AD">
    <w:pPr>
      <w:jc w:val="right"/>
      <w:rPr>
        <w:b/>
        <w:sz w:val="24"/>
      </w:rPr>
    </w:pPr>
  </w:p>
  <w:p w:rsidR="003F5D71" w:rsidRPr="007E528B" w:rsidRDefault="003F5D71" w:rsidP="007F31A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2497F">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Default="003F5D71" w:rsidP="007F31AD">
    <w:pPr>
      <w:pStyle w:val="Header"/>
      <w:pBdr>
        <w:bottom w:val="single" w:sz="4" w:space="1" w:color="auto"/>
      </w:pBdr>
    </w:pPr>
  </w:p>
  <w:p w:rsidR="003F5D71" w:rsidRDefault="003F5D71" w:rsidP="007F31AD">
    <w:pPr>
      <w:pStyle w:val="Header"/>
      <w:pBdr>
        <w:bottom w:val="single" w:sz="4" w:space="1" w:color="auto"/>
      </w:pBdr>
    </w:pPr>
  </w:p>
  <w:p w:rsidR="003F5D71" w:rsidRPr="001E77D2" w:rsidRDefault="003F5D71" w:rsidP="007F31A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5F1388" w:rsidRDefault="003F5D71" w:rsidP="007F31A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ED79B6" w:rsidRDefault="003F5D71" w:rsidP="00A81FD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ED79B6" w:rsidRDefault="003F5D71" w:rsidP="00A81FD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ED79B6" w:rsidRDefault="003F5D71"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Default="003F5D71" w:rsidP="00177A7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F5D71" w:rsidRDefault="003F5D71" w:rsidP="00177A76">
    <w:pPr>
      <w:rPr>
        <w:sz w:val="20"/>
      </w:rPr>
    </w:pPr>
    <w:r w:rsidRPr="007A1328">
      <w:rPr>
        <w:b/>
        <w:sz w:val="20"/>
      </w:rPr>
      <w:fldChar w:fldCharType="begin"/>
    </w:r>
    <w:r w:rsidRPr="007A1328">
      <w:rPr>
        <w:b/>
        <w:sz w:val="20"/>
      </w:rPr>
      <w:instrText xml:space="preserve"> STYLEREF CharPartNo </w:instrText>
    </w:r>
    <w:r w:rsidR="003F237F">
      <w:rPr>
        <w:b/>
        <w:sz w:val="20"/>
      </w:rPr>
      <w:fldChar w:fldCharType="separate"/>
    </w:r>
    <w:r w:rsidR="00F2497F">
      <w:rPr>
        <w:b/>
        <w:noProof/>
        <w:sz w:val="20"/>
      </w:rPr>
      <w:t>Part VI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F237F">
      <w:rPr>
        <w:sz w:val="20"/>
      </w:rPr>
      <w:fldChar w:fldCharType="separate"/>
    </w:r>
    <w:r w:rsidR="00F2497F">
      <w:rPr>
        <w:noProof/>
        <w:sz w:val="20"/>
      </w:rPr>
      <w:t>Transitional provisions relating to consequential amendments</w:t>
    </w:r>
    <w:r>
      <w:rPr>
        <w:sz w:val="20"/>
      </w:rPr>
      <w:fldChar w:fldCharType="end"/>
    </w:r>
  </w:p>
  <w:p w:rsidR="003F5D71" w:rsidRPr="007A1328" w:rsidRDefault="003F5D71" w:rsidP="00177A7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F5D71" w:rsidRPr="007A1328" w:rsidRDefault="003F5D71" w:rsidP="00177A76">
    <w:pPr>
      <w:rPr>
        <w:b/>
        <w:sz w:val="24"/>
      </w:rPr>
    </w:pPr>
  </w:p>
  <w:p w:rsidR="003F5D71" w:rsidRPr="007A1328" w:rsidRDefault="003F5D71" w:rsidP="0093469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2497F">
      <w:rPr>
        <w:noProof/>
        <w:sz w:val="24"/>
      </w:rPr>
      <w:t>65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7A1328" w:rsidRDefault="003F5D71" w:rsidP="00177A7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F5D71" w:rsidRPr="007A1328" w:rsidRDefault="003F5D71" w:rsidP="00177A76">
    <w:pPr>
      <w:jc w:val="right"/>
      <w:rPr>
        <w:sz w:val="20"/>
      </w:rPr>
    </w:pPr>
    <w:r w:rsidRPr="007A1328">
      <w:rPr>
        <w:sz w:val="20"/>
      </w:rPr>
      <w:fldChar w:fldCharType="begin"/>
    </w:r>
    <w:r w:rsidRPr="007A1328">
      <w:rPr>
        <w:sz w:val="20"/>
      </w:rPr>
      <w:instrText xml:space="preserve"> STYLEREF CharPartText </w:instrText>
    </w:r>
    <w:r w:rsidR="003F237F">
      <w:rPr>
        <w:sz w:val="20"/>
      </w:rPr>
      <w:fldChar w:fldCharType="separate"/>
    </w:r>
    <w:r w:rsidR="00F2497F">
      <w:rPr>
        <w:noProof/>
        <w:sz w:val="20"/>
      </w:rPr>
      <w:t>Transitional provisions relating to consequential amendments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F237F">
      <w:rPr>
        <w:b/>
        <w:sz w:val="20"/>
      </w:rPr>
      <w:fldChar w:fldCharType="separate"/>
    </w:r>
    <w:r w:rsidR="00F2497F">
      <w:rPr>
        <w:b/>
        <w:noProof/>
        <w:sz w:val="20"/>
      </w:rPr>
      <w:t>Part VI</w:t>
    </w:r>
    <w:r>
      <w:rPr>
        <w:b/>
        <w:sz w:val="20"/>
      </w:rPr>
      <w:fldChar w:fldCharType="end"/>
    </w:r>
  </w:p>
  <w:p w:rsidR="003F5D71" w:rsidRPr="007A1328" w:rsidRDefault="003F5D71" w:rsidP="00177A7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F5D71" w:rsidRPr="007A1328" w:rsidRDefault="003F5D71" w:rsidP="00177A76">
    <w:pPr>
      <w:jc w:val="right"/>
      <w:rPr>
        <w:b/>
        <w:sz w:val="24"/>
      </w:rPr>
    </w:pPr>
  </w:p>
  <w:p w:rsidR="003F5D71" w:rsidRPr="007A1328" w:rsidRDefault="003F5D71" w:rsidP="0093469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2497F">
      <w:rPr>
        <w:noProof/>
        <w:sz w:val="24"/>
      </w:rPr>
      <w:t>65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71" w:rsidRPr="007A1328" w:rsidRDefault="003F5D71" w:rsidP="00177A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8A"/>
    <w:rsid w:val="000040F6"/>
    <w:rsid w:val="0000656F"/>
    <w:rsid w:val="00011178"/>
    <w:rsid w:val="000113BC"/>
    <w:rsid w:val="000136AF"/>
    <w:rsid w:val="00014724"/>
    <w:rsid w:val="00024D7E"/>
    <w:rsid w:val="00036CBF"/>
    <w:rsid w:val="000543FE"/>
    <w:rsid w:val="000614BF"/>
    <w:rsid w:val="00075B2F"/>
    <w:rsid w:val="00077213"/>
    <w:rsid w:val="00082CF4"/>
    <w:rsid w:val="000925A3"/>
    <w:rsid w:val="0009432D"/>
    <w:rsid w:val="00094A62"/>
    <w:rsid w:val="00094EB6"/>
    <w:rsid w:val="00096518"/>
    <w:rsid w:val="000A0415"/>
    <w:rsid w:val="000A2D34"/>
    <w:rsid w:val="000B06F3"/>
    <w:rsid w:val="000B2364"/>
    <w:rsid w:val="000B5EDE"/>
    <w:rsid w:val="000B6827"/>
    <w:rsid w:val="000C2AC2"/>
    <w:rsid w:val="000D05EF"/>
    <w:rsid w:val="000D3AF8"/>
    <w:rsid w:val="000F0C65"/>
    <w:rsid w:val="000F1A11"/>
    <w:rsid w:val="000F21C1"/>
    <w:rsid w:val="000F21C4"/>
    <w:rsid w:val="00100B48"/>
    <w:rsid w:val="0010745C"/>
    <w:rsid w:val="001102C5"/>
    <w:rsid w:val="00113A56"/>
    <w:rsid w:val="001148C9"/>
    <w:rsid w:val="00116AAD"/>
    <w:rsid w:val="00121D92"/>
    <w:rsid w:val="00125C35"/>
    <w:rsid w:val="00127195"/>
    <w:rsid w:val="00127F03"/>
    <w:rsid w:val="0014764D"/>
    <w:rsid w:val="00150E63"/>
    <w:rsid w:val="001511FF"/>
    <w:rsid w:val="00153C0E"/>
    <w:rsid w:val="00153CD6"/>
    <w:rsid w:val="00161248"/>
    <w:rsid w:val="0016242F"/>
    <w:rsid w:val="00162AFA"/>
    <w:rsid w:val="00163C24"/>
    <w:rsid w:val="001643C9"/>
    <w:rsid w:val="00165568"/>
    <w:rsid w:val="00166C2F"/>
    <w:rsid w:val="00170542"/>
    <w:rsid w:val="001716C9"/>
    <w:rsid w:val="0017439B"/>
    <w:rsid w:val="00177A76"/>
    <w:rsid w:val="00180E34"/>
    <w:rsid w:val="001939E1"/>
    <w:rsid w:val="00195382"/>
    <w:rsid w:val="001964A3"/>
    <w:rsid w:val="001A4555"/>
    <w:rsid w:val="001A496A"/>
    <w:rsid w:val="001B7A5D"/>
    <w:rsid w:val="001C69C4"/>
    <w:rsid w:val="001C71C0"/>
    <w:rsid w:val="001D2EA8"/>
    <w:rsid w:val="001D31F3"/>
    <w:rsid w:val="001E3590"/>
    <w:rsid w:val="001E5776"/>
    <w:rsid w:val="001E7407"/>
    <w:rsid w:val="001F5476"/>
    <w:rsid w:val="001F7EB4"/>
    <w:rsid w:val="002009D9"/>
    <w:rsid w:val="00201D27"/>
    <w:rsid w:val="00203D83"/>
    <w:rsid w:val="00206EF3"/>
    <w:rsid w:val="00207A59"/>
    <w:rsid w:val="0022784F"/>
    <w:rsid w:val="00230B51"/>
    <w:rsid w:val="002314BB"/>
    <w:rsid w:val="0023574E"/>
    <w:rsid w:val="0024055F"/>
    <w:rsid w:val="00240749"/>
    <w:rsid w:val="002440E7"/>
    <w:rsid w:val="002478C2"/>
    <w:rsid w:val="00251010"/>
    <w:rsid w:val="00251DF5"/>
    <w:rsid w:val="00257B59"/>
    <w:rsid w:val="0026782D"/>
    <w:rsid w:val="002722E2"/>
    <w:rsid w:val="00274092"/>
    <w:rsid w:val="00294A25"/>
    <w:rsid w:val="00297ECB"/>
    <w:rsid w:val="002B0843"/>
    <w:rsid w:val="002B0A5D"/>
    <w:rsid w:val="002C3476"/>
    <w:rsid w:val="002C4A25"/>
    <w:rsid w:val="002C5E64"/>
    <w:rsid w:val="002C652B"/>
    <w:rsid w:val="002C7E0C"/>
    <w:rsid w:val="002D043A"/>
    <w:rsid w:val="002D2EC7"/>
    <w:rsid w:val="002E068D"/>
    <w:rsid w:val="00300E14"/>
    <w:rsid w:val="003139A5"/>
    <w:rsid w:val="00317E73"/>
    <w:rsid w:val="00326C3E"/>
    <w:rsid w:val="00332B20"/>
    <w:rsid w:val="00333202"/>
    <w:rsid w:val="003368F0"/>
    <w:rsid w:val="003415D3"/>
    <w:rsid w:val="00343555"/>
    <w:rsid w:val="003452C9"/>
    <w:rsid w:val="0035272C"/>
    <w:rsid w:val="00352B0F"/>
    <w:rsid w:val="00353D9F"/>
    <w:rsid w:val="00354E4B"/>
    <w:rsid w:val="00362D51"/>
    <w:rsid w:val="0036762A"/>
    <w:rsid w:val="003679D3"/>
    <w:rsid w:val="00371C2E"/>
    <w:rsid w:val="00373EDD"/>
    <w:rsid w:val="00383D77"/>
    <w:rsid w:val="00386BB3"/>
    <w:rsid w:val="00387616"/>
    <w:rsid w:val="00390049"/>
    <w:rsid w:val="00391FE7"/>
    <w:rsid w:val="00396FC3"/>
    <w:rsid w:val="003A482E"/>
    <w:rsid w:val="003A4ABB"/>
    <w:rsid w:val="003C2391"/>
    <w:rsid w:val="003C5F2B"/>
    <w:rsid w:val="003D0BFE"/>
    <w:rsid w:val="003D5700"/>
    <w:rsid w:val="003D7CC1"/>
    <w:rsid w:val="003E039C"/>
    <w:rsid w:val="003E0E12"/>
    <w:rsid w:val="003E2696"/>
    <w:rsid w:val="003E412B"/>
    <w:rsid w:val="003F1D07"/>
    <w:rsid w:val="003F237F"/>
    <w:rsid w:val="003F5D71"/>
    <w:rsid w:val="004116CD"/>
    <w:rsid w:val="00424CA9"/>
    <w:rsid w:val="00425957"/>
    <w:rsid w:val="00427B76"/>
    <w:rsid w:val="00433A17"/>
    <w:rsid w:val="00436BD5"/>
    <w:rsid w:val="0044291A"/>
    <w:rsid w:val="00451F91"/>
    <w:rsid w:val="004551DF"/>
    <w:rsid w:val="00457243"/>
    <w:rsid w:val="00462474"/>
    <w:rsid w:val="00475D2E"/>
    <w:rsid w:val="0048364F"/>
    <w:rsid w:val="00491E05"/>
    <w:rsid w:val="00493282"/>
    <w:rsid w:val="00495307"/>
    <w:rsid w:val="00496F97"/>
    <w:rsid w:val="004C42C9"/>
    <w:rsid w:val="004C4675"/>
    <w:rsid w:val="004C6E0E"/>
    <w:rsid w:val="004E1A97"/>
    <w:rsid w:val="004E4E0A"/>
    <w:rsid w:val="004E7BBE"/>
    <w:rsid w:val="004F1FAC"/>
    <w:rsid w:val="00510391"/>
    <w:rsid w:val="0051544E"/>
    <w:rsid w:val="00516B8D"/>
    <w:rsid w:val="00527A10"/>
    <w:rsid w:val="00537FBC"/>
    <w:rsid w:val="00543469"/>
    <w:rsid w:val="00543878"/>
    <w:rsid w:val="0055759D"/>
    <w:rsid w:val="00560214"/>
    <w:rsid w:val="005724FC"/>
    <w:rsid w:val="00584811"/>
    <w:rsid w:val="00593AA6"/>
    <w:rsid w:val="00594161"/>
    <w:rsid w:val="00594749"/>
    <w:rsid w:val="005A1B23"/>
    <w:rsid w:val="005A2CB7"/>
    <w:rsid w:val="005B4067"/>
    <w:rsid w:val="005C1560"/>
    <w:rsid w:val="005C3F41"/>
    <w:rsid w:val="005D3619"/>
    <w:rsid w:val="005E25AB"/>
    <w:rsid w:val="005E2D6A"/>
    <w:rsid w:val="005E6479"/>
    <w:rsid w:val="005F6651"/>
    <w:rsid w:val="00600219"/>
    <w:rsid w:val="00602AFD"/>
    <w:rsid w:val="0060494B"/>
    <w:rsid w:val="006051CF"/>
    <w:rsid w:val="00614356"/>
    <w:rsid w:val="00614FAA"/>
    <w:rsid w:val="0062050E"/>
    <w:rsid w:val="00622275"/>
    <w:rsid w:val="006263DE"/>
    <w:rsid w:val="00626648"/>
    <w:rsid w:val="006351CF"/>
    <w:rsid w:val="00637EED"/>
    <w:rsid w:val="00641DE5"/>
    <w:rsid w:val="00644019"/>
    <w:rsid w:val="00650578"/>
    <w:rsid w:val="0065651A"/>
    <w:rsid w:val="00656F0C"/>
    <w:rsid w:val="0066257E"/>
    <w:rsid w:val="006625C4"/>
    <w:rsid w:val="0066504D"/>
    <w:rsid w:val="0067007D"/>
    <w:rsid w:val="00670F17"/>
    <w:rsid w:val="00677CC2"/>
    <w:rsid w:val="006840DE"/>
    <w:rsid w:val="00685A6B"/>
    <w:rsid w:val="00685F42"/>
    <w:rsid w:val="0069207B"/>
    <w:rsid w:val="0069437F"/>
    <w:rsid w:val="00695144"/>
    <w:rsid w:val="00695424"/>
    <w:rsid w:val="00695A21"/>
    <w:rsid w:val="006A0F6F"/>
    <w:rsid w:val="006A1957"/>
    <w:rsid w:val="006A4C91"/>
    <w:rsid w:val="006B5C4C"/>
    <w:rsid w:val="006B5E65"/>
    <w:rsid w:val="006C281E"/>
    <w:rsid w:val="006C5BB4"/>
    <w:rsid w:val="006C7F8C"/>
    <w:rsid w:val="006D0ACD"/>
    <w:rsid w:val="006D0CB5"/>
    <w:rsid w:val="006D23B7"/>
    <w:rsid w:val="006D7573"/>
    <w:rsid w:val="006E04E1"/>
    <w:rsid w:val="006E303A"/>
    <w:rsid w:val="006E4A4F"/>
    <w:rsid w:val="006E5CDB"/>
    <w:rsid w:val="006E74E3"/>
    <w:rsid w:val="006F0850"/>
    <w:rsid w:val="006F4AAB"/>
    <w:rsid w:val="006F4F12"/>
    <w:rsid w:val="00700B2C"/>
    <w:rsid w:val="00705025"/>
    <w:rsid w:val="00710522"/>
    <w:rsid w:val="00713084"/>
    <w:rsid w:val="00714B1B"/>
    <w:rsid w:val="00720A0E"/>
    <w:rsid w:val="00731C09"/>
    <w:rsid w:val="00731E00"/>
    <w:rsid w:val="00732698"/>
    <w:rsid w:val="00732DFC"/>
    <w:rsid w:val="00734E7C"/>
    <w:rsid w:val="007425BD"/>
    <w:rsid w:val="007440B7"/>
    <w:rsid w:val="0074711E"/>
    <w:rsid w:val="00750D85"/>
    <w:rsid w:val="00754ABE"/>
    <w:rsid w:val="00756864"/>
    <w:rsid w:val="00760EBD"/>
    <w:rsid w:val="007634AD"/>
    <w:rsid w:val="00766631"/>
    <w:rsid w:val="007715C9"/>
    <w:rsid w:val="00774EDD"/>
    <w:rsid w:val="007757EC"/>
    <w:rsid w:val="00775AC3"/>
    <w:rsid w:val="00782AC0"/>
    <w:rsid w:val="007834E6"/>
    <w:rsid w:val="00787925"/>
    <w:rsid w:val="00790FDC"/>
    <w:rsid w:val="0079330C"/>
    <w:rsid w:val="007A55E0"/>
    <w:rsid w:val="007A6114"/>
    <w:rsid w:val="007B3152"/>
    <w:rsid w:val="007D2019"/>
    <w:rsid w:val="007D4D50"/>
    <w:rsid w:val="007D6D9A"/>
    <w:rsid w:val="007E3BD9"/>
    <w:rsid w:val="007E5F2C"/>
    <w:rsid w:val="007E7D4A"/>
    <w:rsid w:val="007F15BC"/>
    <w:rsid w:val="007F31AD"/>
    <w:rsid w:val="007F3E33"/>
    <w:rsid w:val="007F5407"/>
    <w:rsid w:val="007F6AA9"/>
    <w:rsid w:val="007F6B1D"/>
    <w:rsid w:val="00801382"/>
    <w:rsid w:val="00802EF9"/>
    <w:rsid w:val="0080318E"/>
    <w:rsid w:val="0080329E"/>
    <w:rsid w:val="00807A1D"/>
    <w:rsid w:val="00810002"/>
    <w:rsid w:val="0081368D"/>
    <w:rsid w:val="008141C4"/>
    <w:rsid w:val="0082251C"/>
    <w:rsid w:val="0082280D"/>
    <w:rsid w:val="0083455B"/>
    <w:rsid w:val="00842FEE"/>
    <w:rsid w:val="00851969"/>
    <w:rsid w:val="00856A31"/>
    <w:rsid w:val="00857F9D"/>
    <w:rsid w:val="00857FC3"/>
    <w:rsid w:val="00864CC4"/>
    <w:rsid w:val="008660BC"/>
    <w:rsid w:val="00867D4F"/>
    <w:rsid w:val="00870495"/>
    <w:rsid w:val="00875195"/>
    <w:rsid w:val="008754D0"/>
    <w:rsid w:val="00877D48"/>
    <w:rsid w:val="00884C28"/>
    <w:rsid w:val="0088627C"/>
    <w:rsid w:val="00887ED7"/>
    <w:rsid w:val="008953AD"/>
    <w:rsid w:val="00896424"/>
    <w:rsid w:val="008A1007"/>
    <w:rsid w:val="008A2D05"/>
    <w:rsid w:val="008A565C"/>
    <w:rsid w:val="008B32F7"/>
    <w:rsid w:val="008B34AE"/>
    <w:rsid w:val="008B36E6"/>
    <w:rsid w:val="008B47E1"/>
    <w:rsid w:val="008B5F24"/>
    <w:rsid w:val="008C0831"/>
    <w:rsid w:val="008C263F"/>
    <w:rsid w:val="008D0415"/>
    <w:rsid w:val="008D0EE0"/>
    <w:rsid w:val="008D4D2A"/>
    <w:rsid w:val="008E2851"/>
    <w:rsid w:val="008F34A7"/>
    <w:rsid w:val="008F4F1C"/>
    <w:rsid w:val="008F672C"/>
    <w:rsid w:val="00903ECD"/>
    <w:rsid w:val="00905ABF"/>
    <w:rsid w:val="00906038"/>
    <w:rsid w:val="00911647"/>
    <w:rsid w:val="00913950"/>
    <w:rsid w:val="009147FA"/>
    <w:rsid w:val="00914FE3"/>
    <w:rsid w:val="00932377"/>
    <w:rsid w:val="00934691"/>
    <w:rsid w:val="00944416"/>
    <w:rsid w:val="00944FD4"/>
    <w:rsid w:val="00954523"/>
    <w:rsid w:val="00963B4E"/>
    <w:rsid w:val="00964E8F"/>
    <w:rsid w:val="00970338"/>
    <w:rsid w:val="0097666E"/>
    <w:rsid w:val="009948FD"/>
    <w:rsid w:val="009A3516"/>
    <w:rsid w:val="009B6613"/>
    <w:rsid w:val="009C25FA"/>
    <w:rsid w:val="009C5488"/>
    <w:rsid w:val="009C7A46"/>
    <w:rsid w:val="009E1807"/>
    <w:rsid w:val="009E49D2"/>
    <w:rsid w:val="009E4C02"/>
    <w:rsid w:val="009E56D3"/>
    <w:rsid w:val="009F6F3F"/>
    <w:rsid w:val="00A028A0"/>
    <w:rsid w:val="00A06059"/>
    <w:rsid w:val="00A1360E"/>
    <w:rsid w:val="00A1588A"/>
    <w:rsid w:val="00A22730"/>
    <w:rsid w:val="00A231E2"/>
    <w:rsid w:val="00A23B9B"/>
    <w:rsid w:val="00A25E3C"/>
    <w:rsid w:val="00A30618"/>
    <w:rsid w:val="00A31030"/>
    <w:rsid w:val="00A35826"/>
    <w:rsid w:val="00A366ED"/>
    <w:rsid w:val="00A42808"/>
    <w:rsid w:val="00A438B3"/>
    <w:rsid w:val="00A541EF"/>
    <w:rsid w:val="00A61A88"/>
    <w:rsid w:val="00A61FAA"/>
    <w:rsid w:val="00A64912"/>
    <w:rsid w:val="00A70A74"/>
    <w:rsid w:val="00A70DA8"/>
    <w:rsid w:val="00A72A33"/>
    <w:rsid w:val="00A73A67"/>
    <w:rsid w:val="00A768E9"/>
    <w:rsid w:val="00A76D1E"/>
    <w:rsid w:val="00A80817"/>
    <w:rsid w:val="00A81FD2"/>
    <w:rsid w:val="00A820B2"/>
    <w:rsid w:val="00A871A1"/>
    <w:rsid w:val="00A91E29"/>
    <w:rsid w:val="00A95FCC"/>
    <w:rsid w:val="00AA1CDF"/>
    <w:rsid w:val="00AB0486"/>
    <w:rsid w:val="00AB568B"/>
    <w:rsid w:val="00AB7C68"/>
    <w:rsid w:val="00AD160B"/>
    <w:rsid w:val="00AD31CD"/>
    <w:rsid w:val="00AD3B9C"/>
    <w:rsid w:val="00AD5641"/>
    <w:rsid w:val="00AE4065"/>
    <w:rsid w:val="00AF632C"/>
    <w:rsid w:val="00B032D8"/>
    <w:rsid w:val="00B112CB"/>
    <w:rsid w:val="00B147A0"/>
    <w:rsid w:val="00B22EA1"/>
    <w:rsid w:val="00B303C2"/>
    <w:rsid w:val="00B30880"/>
    <w:rsid w:val="00B33B3C"/>
    <w:rsid w:val="00B35321"/>
    <w:rsid w:val="00B36357"/>
    <w:rsid w:val="00B46813"/>
    <w:rsid w:val="00B5547D"/>
    <w:rsid w:val="00B60AEA"/>
    <w:rsid w:val="00B62A4C"/>
    <w:rsid w:val="00B745EC"/>
    <w:rsid w:val="00B81085"/>
    <w:rsid w:val="00B851D5"/>
    <w:rsid w:val="00B94297"/>
    <w:rsid w:val="00BA050E"/>
    <w:rsid w:val="00BA4D8A"/>
    <w:rsid w:val="00BA5026"/>
    <w:rsid w:val="00BA6BB2"/>
    <w:rsid w:val="00BB1C40"/>
    <w:rsid w:val="00BB1C8A"/>
    <w:rsid w:val="00BB40BF"/>
    <w:rsid w:val="00BC492C"/>
    <w:rsid w:val="00BD14B9"/>
    <w:rsid w:val="00BD3694"/>
    <w:rsid w:val="00BD72D2"/>
    <w:rsid w:val="00BE0DF0"/>
    <w:rsid w:val="00BE0F37"/>
    <w:rsid w:val="00BE0F41"/>
    <w:rsid w:val="00BE5904"/>
    <w:rsid w:val="00BE6AD6"/>
    <w:rsid w:val="00BE719A"/>
    <w:rsid w:val="00BE720A"/>
    <w:rsid w:val="00BF26E2"/>
    <w:rsid w:val="00BF4511"/>
    <w:rsid w:val="00BF4944"/>
    <w:rsid w:val="00BF6A53"/>
    <w:rsid w:val="00C00AB5"/>
    <w:rsid w:val="00C01874"/>
    <w:rsid w:val="00C067E5"/>
    <w:rsid w:val="00C164CA"/>
    <w:rsid w:val="00C21FC9"/>
    <w:rsid w:val="00C32204"/>
    <w:rsid w:val="00C3496A"/>
    <w:rsid w:val="00C3624C"/>
    <w:rsid w:val="00C42A45"/>
    <w:rsid w:val="00C42BF8"/>
    <w:rsid w:val="00C460AE"/>
    <w:rsid w:val="00C4617E"/>
    <w:rsid w:val="00C479E9"/>
    <w:rsid w:val="00C50043"/>
    <w:rsid w:val="00C65DB1"/>
    <w:rsid w:val="00C66243"/>
    <w:rsid w:val="00C67A5E"/>
    <w:rsid w:val="00C72BF8"/>
    <w:rsid w:val="00C7573B"/>
    <w:rsid w:val="00C768A3"/>
    <w:rsid w:val="00C76CF3"/>
    <w:rsid w:val="00C8495F"/>
    <w:rsid w:val="00C864BF"/>
    <w:rsid w:val="00C91AEB"/>
    <w:rsid w:val="00C91B57"/>
    <w:rsid w:val="00C95537"/>
    <w:rsid w:val="00CA1817"/>
    <w:rsid w:val="00CB61BC"/>
    <w:rsid w:val="00CC22E4"/>
    <w:rsid w:val="00CC555C"/>
    <w:rsid w:val="00CD180C"/>
    <w:rsid w:val="00CE4346"/>
    <w:rsid w:val="00CF0BB2"/>
    <w:rsid w:val="00CF0C78"/>
    <w:rsid w:val="00CF259C"/>
    <w:rsid w:val="00D03BB6"/>
    <w:rsid w:val="00D13441"/>
    <w:rsid w:val="00D15538"/>
    <w:rsid w:val="00D243A3"/>
    <w:rsid w:val="00D34A96"/>
    <w:rsid w:val="00D358B9"/>
    <w:rsid w:val="00D37358"/>
    <w:rsid w:val="00D37A23"/>
    <w:rsid w:val="00D46442"/>
    <w:rsid w:val="00D51F30"/>
    <w:rsid w:val="00D52EFE"/>
    <w:rsid w:val="00D63EF6"/>
    <w:rsid w:val="00D665B6"/>
    <w:rsid w:val="00D70DFB"/>
    <w:rsid w:val="00D72069"/>
    <w:rsid w:val="00D722CB"/>
    <w:rsid w:val="00D73029"/>
    <w:rsid w:val="00D766DF"/>
    <w:rsid w:val="00D912F1"/>
    <w:rsid w:val="00DA5B6F"/>
    <w:rsid w:val="00DB0BBC"/>
    <w:rsid w:val="00DC21BC"/>
    <w:rsid w:val="00DC5A40"/>
    <w:rsid w:val="00DC6141"/>
    <w:rsid w:val="00DC7114"/>
    <w:rsid w:val="00DD69AD"/>
    <w:rsid w:val="00DF691D"/>
    <w:rsid w:val="00E00809"/>
    <w:rsid w:val="00E00FAB"/>
    <w:rsid w:val="00E05704"/>
    <w:rsid w:val="00E24656"/>
    <w:rsid w:val="00E24ABE"/>
    <w:rsid w:val="00E2781C"/>
    <w:rsid w:val="00E2787C"/>
    <w:rsid w:val="00E334CE"/>
    <w:rsid w:val="00E3686D"/>
    <w:rsid w:val="00E46CED"/>
    <w:rsid w:val="00E54292"/>
    <w:rsid w:val="00E54F4A"/>
    <w:rsid w:val="00E7145E"/>
    <w:rsid w:val="00E74DC7"/>
    <w:rsid w:val="00E7752D"/>
    <w:rsid w:val="00E82223"/>
    <w:rsid w:val="00E87699"/>
    <w:rsid w:val="00EA3B5A"/>
    <w:rsid w:val="00EB4A0E"/>
    <w:rsid w:val="00ED41E1"/>
    <w:rsid w:val="00ED5DDC"/>
    <w:rsid w:val="00EE5A5B"/>
    <w:rsid w:val="00EF2E3A"/>
    <w:rsid w:val="00EF551C"/>
    <w:rsid w:val="00F03173"/>
    <w:rsid w:val="00F0402C"/>
    <w:rsid w:val="00F047E2"/>
    <w:rsid w:val="00F078DC"/>
    <w:rsid w:val="00F11731"/>
    <w:rsid w:val="00F13E86"/>
    <w:rsid w:val="00F2497F"/>
    <w:rsid w:val="00F24A66"/>
    <w:rsid w:val="00F27BE2"/>
    <w:rsid w:val="00F311AB"/>
    <w:rsid w:val="00F311DB"/>
    <w:rsid w:val="00F3574D"/>
    <w:rsid w:val="00F36205"/>
    <w:rsid w:val="00F375CB"/>
    <w:rsid w:val="00F433BA"/>
    <w:rsid w:val="00F4346B"/>
    <w:rsid w:val="00F453C9"/>
    <w:rsid w:val="00F55974"/>
    <w:rsid w:val="00F55D62"/>
    <w:rsid w:val="00F603B0"/>
    <w:rsid w:val="00F67777"/>
    <w:rsid w:val="00F677A9"/>
    <w:rsid w:val="00F7068F"/>
    <w:rsid w:val="00F84B47"/>
    <w:rsid w:val="00F84CF5"/>
    <w:rsid w:val="00F8570A"/>
    <w:rsid w:val="00F93018"/>
    <w:rsid w:val="00F9485B"/>
    <w:rsid w:val="00F966D9"/>
    <w:rsid w:val="00F96883"/>
    <w:rsid w:val="00FA420B"/>
    <w:rsid w:val="00FA70DF"/>
    <w:rsid w:val="00FB4A4E"/>
    <w:rsid w:val="00FB63CB"/>
    <w:rsid w:val="00FB6AF5"/>
    <w:rsid w:val="00FC10D6"/>
    <w:rsid w:val="00FC5195"/>
    <w:rsid w:val="00FD0637"/>
    <w:rsid w:val="00FD1E13"/>
    <w:rsid w:val="00FD1E2E"/>
    <w:rsid w:val="00FD5C97"/>
    <w:rsid w:val="00FD688C"/>
    <w:rsid w:val="00FE1015"/>
    <w:rsid w:val="00FE382D"/>
    <w:rsid w:val="00FE6D94"/>
    <w:rsid w:val="00FF5165"/>
    <w:rsid w:val="00FF7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7FC3"/>
    <w:pPr>
      <w:spacing w:line="260" w:lineRule="atLeast"/>
    </w:pPr>
    <w:rPr>
      <w:sz w:val="22"/>
    </w:rPr>
  </w:style>
  <w:style w:type="paragraph" w:styleId="Heading3">
    <w:name w:val="heading 3"/>
    <w:basedOn w:val="Normal"/>
    <w:link w:val="Heading3Char"/>
    <w:uiPriority w:val="9"/>
    <w:qFormat/>
    <w:rsid w:val="00096518"/>
    <w:pPr>
      <w:spacing w:before="100" w:beforeAutospacing="1" w:after="100" w:afterAutospacing="1" w:line="240" w:lineRule="auto"/>
      <w:outlineLvl w:val="2"/>
    </w:pPr>
    <w:rPr>
      <w:rFonts w:eastAsia="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57FC3"/>
  </w:style>
  <w:style w:type="paragraph" w:customStyle="1" w:styleId="OPCParaBase">
    <w:name w:val="OPCParaBase"/>
    <w:link w:val="OPCParaBaseChar"/>
    <w:qFormat/>
    <w:rsid w:val="00857FC3"/>
    <w:pPr>
      <w:spacing w:line="260" w:lineRule="atLeast"/>
    </w:pPr>
    <w:rPr>
      <w:rFonts w:eastAsia="Times New Roman" w:cs="Times New Roman"/>
      <w:sz w:val="22"/>
      <w:lang w:eastAsia="en-AU"/>
    </w:rPr>
  </w:style>
  <w:style w:type="paragraph" w:customStyle="1" w:styleId="ShortT">
    <w:name w:val="ShortT"/>
    <w:basedOn w:val="OPCParaBase"/>
    <w:next w:val="Normal"/>
    <w:qFormat/>
    <w:rsid w:val="00857FC3"/>
    <w:pPr>
      <w:spacing w:line="240" w:lineRule="auto"/>
    </w:pPr>
    <w:rPr>
      <w:b/>
      <w:sz w:val="40"/>
    </w:rPr>
  </w:style>
  <w:style w:type="paragraph" w:customStyle="1" w:styleId="ActHead1">
    <w:name w:val="ActHead 1"/>
    <w:aliases w:val="c"/>
    <w:basedOn w:val="OPCParaBase"/>
    <w:next w:val="Normal"/>
    <w:qFormat/>
    <w:rsid w:val="00857F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7F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7F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7F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57F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857F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7F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7F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7FC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57FC3"/>
  </w:style>
  <w:style w:type="paragraph" w:customStyle="1" w:styleId="Blocks">
    <w:name w:val="Blocks"/>
    <w:aliases w:val="bb"/>
    <w:basedOn w:val="OPCParaBase"/>
    <w:qFormat/>
    <w:rsid w:val="00857FC3"/>
    <w:pPr>
      <w:spacing w:line="240" w:lineRule="auto"/>
    </w:pPr>
    <w:rPr>
      <w:sz w:val="24"/>
    </w:rPr>
  </w:style>
  <w:style w:type="paragraph" w:customStyle="1" w:styleId="BoxText">
    <w:name w:val="BoxText"/>
    <w:aliases w:val="bt"/>
    <w:basedOn w:val="OPCParaBase"/>
    <w:qFormat/>
    <w:rsid w:val="00857F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7FC3"/>
    <w:rPr>
      <w:b/>
    </w:rPr>
  </w:style>
  <w:style w:type="paragraph" w:customStyle="1" w:styleId="BoxHeadItalic">
    <w:name w:val="BoxHeadItalic"/>
    <w:aliases w:val="bhi"/>
    <w:basedOn w:val="BoxText"/>
    <w:next w:val="BoxStep"/>
    <w:qFormat/>
    <w:rsid w:val="00857FC3"/>
    <w:rPr>
      <w:i/>
    </w:rPr>
  </w:style>
  <w:style w:type="paragraph" w:customStyle="1" w:styleId="BoxList">
    <w:name w:val="BoxList"/>
    <w:aliases w:val="bl"/>
    <w:basedOn w:val="BoxText"/>
    <w:qFormat/>
    <w:rsid w:val="00857FC3"/>
    <w:pPr>
      <w:ind w:left="1559" w:hanging="425"/>
    </w:pPr>
  </w:style>
  <w:style w:type="paragraph" w:customStyle="1" w:styleId="BoxNote">
    <w:name w:val="BoxNote"/>
    <w:aliases w:val="bn"/>
    <w:basedOn w:val="BoxText"/>
    <w:qFormat/>
    <w:rsid w:val="00857FC3"/>
    <w:pPr>
      <w:tabs>
        <w:tab w:val="left" w:pos="1985"/>
      </w:tabs>
      <w:spacing w:before="122" w:line="198" w:lineRule="exact"/>
      <w:ind w:left="2948" w:hanging="1814"/>
    </w:pPr>
    <w:rPr>
      <w:sz w:val="18"/>
    </w:rPr>
  </w:style>
  <w:style w:type="paragraph" w:customStyle="1" w:styleId="BoxPara">
    <w:name w:val="BoxPara"/>
    <w:aliases w:val="bp"/>
    <w:basedOn w:val="BoxText"/>
    <w:qFormat/>
    <w:rsid w:val="00857FC3"/>
    <w:pPr>
      <w:tabs>
        <w:tab w:val="right" w:pos="2268"/>
      </w:tabs>
      <w:ind w:left="2552" w:hanging="1418"/>
    </w:pPr>
  </w:style>
  <w:style w:type="paragraph" w:customStyle="1" w:styleId="BoxStep">
    <w:name w:val="BoxStep"/>
    <w:aliases w:val="bs"/>
    <w:basedOn w:val="BoxText"/>
    <w:qFormat/>
    <w:rsid w:val="00857FC3"/>
    <w:pPr>
      <w:ind w:left="1985" w:hanging="851"/>
    </w:pPr>
  </w:style>
  <w:style w:type="character" w:customStyle="1" w:styleId="CharAmPartNo">
    <w:name w:val="CharAmPartNo"/>
    <w:basedOn w:val="OPCCharBase"/>
    <w:uiPriority w:val="1"/>
    <w:qFormat/>
    <w:rsid w:val="00857FC3"/>
  </w:style>
  <w:style w:type="character" w:customStyle="1" w:styleId="CharAmPartText">
    <w:name w:val="CharAmPartText"/>
    <w:basedOn w:val="OPCCharBase"/>
    <w:uiPriority w:val="1"/>
    <w:qFormat/>
    <w:rsid w:val="00857FC3"/>
  </w:style>
  <w:style w:type="character" w:customStyle="1" w:styleId="CharAmSchNo">
    <w:name w:val="CharAmSchNo"/>
    <w:basedOn w:val="OPCCharBase"/>
    <w:uiPriority w:val="1"/>
    <w:qFormat/>
    <w:rsid w:val="00857FC3"/>
  </w:style>
  <w:style w:type="character" w:customStyle="1" w:styleId="CharAmSchText">
    <w:name w:val="CharAmSchText"/>
    <w:basedOn w:val="OPCCharBase"/>
    <w:uiPriority w:val="1"/>
    <w:qFormat/>
    <w:rsid w:val="00857FC3"/>
  </w:style>
  <w:style w:type="character" w:customStyle="1" w:styleId="CharBoldItalic">
    <w:name w:val="CharBoldItalic"/>
    <w:basedOn w:val="OPCCharBase"/>
    <w:uiPriority w:val="1"/>
    <w:qFormat/>
    <w:rsid w:val="00857FC3"/>
    <w:rPr>
      <w:b/>
      <w:i/>
    </w:rPr>
  </w:style>
  <w:style w:type="character" w:customStyle="1" w:styleId="CharChapNo">
    <w:name w:val="CharChapNo"/>
    <w:basedOn w:val="OPCCharBase"/>
    <w:qFormat/>
    <w:rsid w:val="00857FC3"/>
  </w:style>
  <w:style w:type="character" w:customStyle="1" w:styleId="CharChapText">
    <w:name w:val="CharChapText"/>
    <w:basedOn w:val="OPCCharBase"/>
    <w:qFormat/>
    <w:rsid w:val="00857FC3"/>
  </w:style>
  <w:style w:type="character" w:customStyle="1" w:styleId="CharDivNo">
    <w:name w:val="CharDivNo"/>
    <w:basedOn w:val="OPCCharBase"/>
    <w:qFormat/>
    <w:rsid w:val="00857FC3"/>
  </w:style>
  <w:style w:type="character" w:customStyle="1" w:styleId="CharDivText">
    <w:name w:val="CharDivText"/>
    <w:basedOn w:val="OPCCharBase"/>
    <w:qFormat/>
    <w:rsid w:val="00857FC3"/>
  </w:style>
  <w:style w:type="character" w:customStyle="1" w:styleId="CharItalic">
    <w:name w:val="CharItalic"/>
    <w:basedOn w:val="OPCCharBase"/>
    <w:uiPriority w:val="1"/>
    <w:qFormat/>
    <w:rsid w:val="00857FC3"/>
    <w:rPr>
      <w:i/>
    </w:rPr>
  </w:style>
  <w:style w:type="character" w:customStyle="1" w:styleId="CharPartNo">
    <w:name w:val="CharPartNo"/>
    <w:basedOn w:val="OPCCharBase"/>
    <w:qFormat/>
    <w:rsid w:val="00857FC3"/>
  </w:style>
  <w:style w:type="character" w:customStyle="1" w:styleId="CharPartText">
    <w:name w:val="CharPartText"/>
    <w:basedOn w:val="OPCCharBase"/>
    <w:qFormat/>
    <w:rsid w:val="00857FC3"/>
  </w:style>
  <w:style w:type="character" w:customStyle="1" w:styleId="CharSectno">
    <w:name w:val="CharSectno"/>
    <w:basedOn w:val="OPCCharBase"/>
    <w:qFormat/>
    <w:rsid w:val="00857FC3"/>
  </w:style>
  <w:style w:type="character" w:customStyle="1" w:styleId="CharSubdNo">
    <w:name w:val="CharSubdNo"/>
    <w:basedOn w:val="OPCCharBase"/>
    <w:uiPriority w:val="1"/>
    <w:qFormat/>
    <w:rsid w:val="00857FC3"/>
  </w:style>
  <w:style w:type="character" w:customStyle="1" w:styleId="CharSubdText">
    <w:name w:val="CharSubdText"/>
    <w:basedOn w:val="OPCCharBase"/>
    <w:uiPriority w:val="1"/>
    <w:qFormat/>
    <w:rsid w:val="00857FC3"/>
  </w:style>
  <w:style w:type="paragraph" w:customStyle="1" w:styleId="CTA--">
    <w:name w:val="CTA --"/>
    <w:basedOn w:val="OPCParaBase"/>
    <w:next w:val="Normal"/>
    <w:rsid w:val="00857FC3"/>
    <w:pPr>
      <w:spacing w:before="60" w:line="240" w:lineRule="atLeast"/>
      <w:ind w:left="142" w:hanging="142"/>
    </w:pPr>
    <w:rPr>
      <w:sz w:val="20"/>
    </w:rPr>
  </w:style>
  <w:style w:type="paragraph" w:customStyle="1" w:styleId="CTA-">
    <w:name w:val="CTA -"/>
    <w:basedOn w:val="OPCParaBase"/>
    <w:rsid w:val="00857FC3"/>
    <w:pPr>
      <w:spacing w:before="60" w:line="240" w:lineRule="atLeast"/>
      <w:ind w:left="85" w:hanging="85"/>
    </w:pPr>
    <w:rPr>
      <w:sz w:val="20"/>
    </w:rPr>
  </w:style>
  <w:style w:type="paragraph" w:customStyle="1" w:styleId="CTA---">
    <w:name w:val="CTA ---"/>
    <w:basedOn w:val="OPCParaBase"/>
    <w:next w:val="Normal"/>
    <w:rsid w:val="00857FC3"/>
    <w:pPr>
      <w:spacing w:before="60" w:line="240" w:lineRule="atLeast"/>
      <w:ind w:left="198" w:hanging="198"/>
    </w:pPr>
    <w:rPr>
      <w:sz w:val="20"/>
    </w:rPr>
  </w:style>
  <w:style w:type="paragraph" w:customStyle="1" w:styleId="CTA----">
    <w:name w:val="CTA ----"/>
    <w:basedOn w:val="OPCParaBase"/>
    <w:next w:val="Normal"/>
    <w:rsid w:val="00857FC3"/>
    <w:pPr>
      <w:spacing w:before="60" w:line="240" w:lineRule="atLeast"/>
      <w:ind w:left="255" w:hanging="255"/>
    </w:pPr>
    <w:rPr>
      <w:sz w:val="20"/>
    </w:rPr>
  </w:style>
  <w:style w:type="paragraph" w:customStyle="1" w:styleId="CTA1a">
    <w:name w:val="CTA 1(a)"/>
    <w:basedOn w:val="OPCParaBase"/>
    <w:rsid w:val="00857FC3"/>
    <w:pPr>
      <w:tabs>
        <w:tab w:val="right" w:pos="414"/>
      </w:tabs>
      <w:spacing w:before="40" w:line="240" w:lineRule="atLeast"/>
      <w:ind w:left="675" w:hanging="675"/>
    </w:pPr>
    <w:rPr>
      <w:sz w:val="20"/>
    </w:rPr>
  </w:style>
  <w:style w:type="paragraph" w:customStyle="1" w:styleId="CTA1ai">
    <w:name w:val="CTA 1(a)(i)"/>
    <w:basedOn w:val="OPCParaBase"/>
    <w:rsid w:val="00857FC3"/>
    <w:pPr>
      <w:tabs>
        <w:tab w:val="right" w:pos="1004"/>
      </w:tabs>
      <w:spacing w:before="40" w:line="240" w:lineRule="atLeast"/>
      <w:ind w:left="1253" w:hanging="1253"/>
    </w:pPr>
    <w:rPr>
      <w:sz w:val="20"/>
    </w:rPr>
  </w:style>
  <w:style w:type="paragraph" w:customStyle="1" w:styleId="CTA2a">
    <w:name w:val="CTA 2(a)"/>
    <w:basedOn w:val="OPCParaBase"/>
    <w:rsid w:val="00857FC3"/>
    <w:pPr>
      <w:tabs>
        <w:tab w:val="right" w:pos="482"/>
      </w:tabs>
      <w:spacing w:before="40" w:line="240" w:lineRule="atLeast"/>
      <w:ind w:left="748" w:hanging="748"/>
    </w:pPr>
    <w:rPr>
      <w:sz w:val="20"/>
    </w:rPr>
  </w:style>
  <w:style w:type="paragraph" w:customStyle="1" w:styleId="CTA2ai">
    <w:name w:val="CTA 2(a)(i)"/>
    <w:basedOn w:val="OPCParaBase"/>
    <w:rsid w:val="00857FC3"/>
    <w:pPr>
      <w:tabs>
        <w:tab w:val="right" w:pos="1089"/>
      </w:tabs>
      <w:spacing w:before="40" w:line="240" w:lineRule="atLeast"/>
      <w:ind w:left="1327" w:hanging="1327"/>
    </w:pPr>
    <w:rPr>
      <w:sz w:val="20"/>
    </w:rPr>
  </w:style>
  <w:style w:type="paragraph" w:customStyle="1" w:styleId="CTA3a">
    <w:name w:val="CTA 3(a)"/>
    <w:basedOn w:val="OPCParaBase"/>
    <w:rsid w:val="00857FC3"/>
    <w:pPr>
      <w:tabs>
        <w:tab w:val="right" w:pos="556"/>
      </w:tabs>
      <w:spacing w:before="40" w:line="240" w:lineRule="atLeast"/>
      <w:ind w:left="805" w:hanging="805"/>
    </w:pPr>
    <w:rPr>
      <w:sz w:val="20"/>
    </w:rPr>
  </w:style>
  <w:style w:type="paragraph" w:customStyle="1" w:styleId="CTA3ai">
    <w:name w:val="CTA 3(a)(i)"/>
    <w:basedOn w:val="OPCParaBase"/>
    <w:rsid w:val="00857FC3"/>
    <w:pPr>
      <w:tabs>
        <w:tab w:val="right" w:pos="1140"/>
      </w:tabs>
      <w:spacing w:before="40" w:line="240" w:lineRule="atLeast"/>
      <w:ind w:left="1361" w:hanging="1361"/>
    </w:pPr>
    <w:rPr>
      <w:sz w:val="20"/>
    </w:rPr>
  </w:style>
  <w:style w:type="paragraph" w:customStyle="1" w:styleId="CTA4a">
    <w:name w:val="CTA 4(a)"/>
    <w:basedOn w:val="OPCParaBase"/>
    <w:rsid w:val="00857FC3"/>
    <w:pPr>
      <w:tabs>
        <w:tab w:val="right" w:pos="624"/>
      </w:tabs>
      <w:spacing w:before="40" w:line="240" w:lineRule="atLeast"/>
      <w:ind w:left="873" w:hanging="873"/>
    </w:pPr>
    <w:rPr>
      <w:sz w:val="20"/>
    </w:rPr>
  </w:style>
  <w:style w:type="paragraph" w:customStyle="1" w:styleId="CTA4ai">
    <w:name w:val="CTA 4(a)(i)"/>
    <w:basedOn w:val="OPCParaBase"/>
    <w:rsid w:val="00857FC3"/>
    <w:pPr>
      <w:tabs>
        <w:tab w:val="right" w:pos="1213"/>
      </w:tabs>
      <w:spacing w:before="40" w:line="240" w:lineRule="atLeast"/>
      <w:ind w:left="1452" w:hanging="1452"/>
    </w:pPr>
    <w:rPr>
      <w:sz w:val="20"/>
    </w:rPr>
  </w:style>
  <w:style w:type="paragraph" w:customStyle="1" w:styleId="CTACAPS">
    <w:name w:val="CTA CAPS"/>
    <w:basedOn w:val="OPCParaBase"/>
    <w:rsid w:val="00857FC3"/>
    <w:pPr>
      <w:spacing w:before="60" w:line="240" w:lineRule="atLeast"/>
    </w:pPr>
    <w:rPr>
      <w:sz w:val="20"/>
    </w:rPr>
  </w:style>
  <w:style w:type="paragraph" w:customStyle="1" w:styleId="CTAright">
    <w:name w:val="CTA right"/>
    <w:basedOn w:val="OPCParaBase"/>
    <w:rsid w:val="00857FC3"/>
    <w:pPr>
      <w:spacing w:before="60" w:line="240" w:lineRule="auto"/>
      <w:jc w:val="right"/>
    </w:pPr>
    <w:rPr>
      <w:sz w:val="20"/>
    </w:rPr>
  </w:style>
  <w:style w:type="paragraph" w:customStyle="1" w:styleId="subsection">
    <w:name w:val="subsection"/>
    <w:aliases w:val="ss"/>
    <w:basedOn w:val="OPCParaBase"/>
    <w:link w:val="subsectionChar"/>
    <w:rsid w:val="00857FC3"/>
    <w:pPr>
      <w:tabs>
        <w:tab w:val="right" w:pos="1021"/>
      </w:tabs>
      <w:spacing w:before="180" w:line="240" w:lineRule="auto"/>
      <w:ind w:left="1134" w:hanging="1134"/>
    </w:pPr>
  </w:style>
  <w:style w:type="paragraph" w:customStyle="1" w:styleId="Definition">
    <w:name w:val="Definition"/>
    <w:aliases w:val="dd"/>
    <w:basedOn w:val="OPCParaBase"/>
    <w:rsid w:val="00857FC3"/>
    <w:pPr>
      <w:spacing w:before="180" w:line="240" w:lineRule="auto"/>
      <w:ind w:left="1134"/>
    </w:pPr>
  </w:style>
  <w:style w:type="paragraph" w:customStyle="1" w:styleId="Formula">
    <w:name w:val="Formula"/>
    <w:basedOn w:val="OPCParaBase"/>
    <w:rsid w:val="00857FC3"/>
    <w:pPr>
      <w:spacing w:line="240" w:lineRule="auto"/>
      <w:ind w:left="1134"/>
    </w:pPr>
    <w:rPr>
      <w:sz w:val="20"/>
    </w:rPr>
  </w:style>
  <w:style w:type="paragraph" w:styleId="Header">
    <w:name w:val="header"/>
    <w:basedOn w:val="OPCParaBase"/>
    <w:link w:val="HeaderChar"/>
    <w:unhideWhenUsed/>
    <w:rsid w:val="00857FC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57FC3"/>
    <w:rPr>
      <w:rFonts w:eastAsia="Times New Roman" w:cs="Times New Roman"/>
      <w:sz w:val="16"/>
      <w:lang w:eastAsia="en-AU"/>
    </w:rPr>
  </w:style>
  <w:style w:type="paragraph" w:customStyle="1" w:styleId="House">
    <w:name w:val="House"/>
    <w:basedOn w:val="OPCParaBase"/>
    <w:rsid w:val="00857FC3"/>
    <w:pPr>
      <w:spacing w:line="240" w:lineRule="auto"/>
    </w:pPr>
    <w:rPr>
      <w:sz w:val="28"/>
    </w:rPr>
  </w:style>
  <w:style w:type="paragraph" w:customStyle="1" w:styleId="Item">
    <w:name w:val="Item"/>
    <w:aliases w:val="i"/>
    <w:basedOn w:val="OPCParaBase"/>
    <w:next w:val="ItemHead"/>
    <w:rsid w:val="00857FC3"/>
    <w:pPr>
      <w:keepLines/>
      <w:spacing w:before="80" w:line="240" w:lineRule="auto"/>
      <w:ind w:left="709"/>
    </w:pPr>
  </w:style>
  <w:style w:type="paragraph" w:customStyle="1" w:styleId="ItemHead">
    <w:name w:val="ItemHead"/>
    <w:aliases w:val="ih"/>
    <w:basedOn w:val="OPCParaBase"/>
    <w:next w:val="Item"/>
    <w:rsid w:val="00857FC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57FC3"/>
    <w:pPr>
      <w:spacing w:line="240" w:lineRule="auto"/>
    </w:pPr>
    <w:rPr>
      <w:b/>
      <w:sz w:val="32"/>
    </w:rPr>
  </w:style>
  <w:style w:type="paragraph" w:customStyle="1" w:styleId="notedraft">
    <w:name w:val="note(draft)"/>
    <w:aliases w:val="nd"/>
    <w:basedOn w:val="OPCParaBase"/>
    <w:rsid w:val="00857FC3"/>
    <w:pPr>
      <w:spacing w:before="240" w:line="240" w:lineRule="auto"/>
      <w:ind w:left="284" w:hanging="284"/>
    </w:pPr>
    <w:rPr>
      <w:i/>
      <w:sz w:val="24"/>
    </w:rPr>
  </w:style>
  <w:style w:type="paragraph" w:customStyle="1" w:styleId="notemargin">
    <w:name w:val="note(margin)"/>
    <w:aliases w:val="nm"/>
    <w:basedOn w:val="OPCParaBase"/>
    <w:rsid w:val="00857FC3"/>
    <w:pPr>
      <w:tabs>
        <w:tab w:val="left" w:pos="709"/>
      </w:tabs>
      <w:spacing w:before="122" w:line="198" w:lineRule="exact"/>
      <w:ind w:left="709" w:hanging="709"/>
    </w:pPr>
    <w:rPr>
      <w:sz w:val="18"/>
    </w:rPr>
  </w:style>
  <w:style w:type="paragraph" w:customStyle="1" w:styleId="noteToPara">
    <w:name w:val="noteToPara"/>
    <w:aliases w:val="ntp"/>
    <w:basedOn w:val="OPCParaBase"/>
    <w:rsid w:val="00857FC3"/>
    <w:pPr>
      <w:spacing w:before="122" w:line="198" w:lineRule="exact"/>
      <w:ind w:left="2353" w:hanging="709"/>
    </w:pPr>
    <w:rPr>
      <w:sz w:val="18"/>
    </w:rPr>
  </w:style>
  <w:style w:type="paragraph" w:customStyle="1" w:styleId="noteParlAmend">
    <w:name w:val="note(ParlAmend)"/>
    <w:aliases w:val="npp"/>
    <w:basedOn w:val="OPCParaBase"/>
    <w:next w:val="ParlAmend"/>
    <w:rsid w:val="00857FC3"/>
    <w:pPr>
      <w:spacing w:line="240" w:lineRule="auto"/>
      <w:jc w:val="right"/>
    </w:pPr>
    <w:rPr>
      <w:rFonts w:ascii="Arial" w:hAnsi="Arial"/>
      <w:b/>
      <w:i/>
    </w:rPr>
  </w:style>
  <w:style w:type="paragraph" w:customStyle="1" w:styleId="Page1">
    <w:name w:val="Page1"/>
    <w:basedOn w:val="OPCParaBase"/>
    <w:rsid w:val="00857FC3"/>
    <w:pPr>
      <w:spacing w:before="5600" w:line="240" w:lineRule="auto"/>
    </w:pPr>
    <w:rPr>
      <w:b/>
      <w:sz w:val="32"/>
    </w:rPr>
  </w:style>
  <w:style w:type="paragraph" w:customStyle="1" w:styleId="PageBreak">
    <w:name w:val="PageBreak"/>
    <w:aliases w:val="pb"/>
    <w:basedOn w:val="OPCParaBase"/>
    <w:rsid w:val="00857FC3"/>
    <w:pPr>
      <w:spacing w:line="240" w:lineRule="auto"/>
    </w:pPr>
    <w:rPr>
      <w:sz w:val="20"/>
    </w:rPr>
  </w:style>
  <w:style w:type="paragraph" w:customStyle="1" w:styleId="paragraphsub">
    <w:name w:val="paragraph(sub)"/>
    <w:aliases w:val="aa"/>
    <w:basedOn w:val="OPCParaBase"/>
    <w:rsid w:val="00857FC3"/>
    <w:pPr>
      <w:tabs>
        <w:tab w:val="right" w:pos="1985"/>
      </w:tabs>
      <w:spacing w:before="40" w:line="240" w:lineRule="auto"/>
      <w:ind w:left="2098" w:hanging="2098"/>
    </w:pPr>
  </w:style>
  <w:style w:type="paragraph" w:customStyle="1" w:styleId="paragraphsub-sub">
    <w:name w:val="paragraph(sub-sub)"/>
    <w:aliases w:val="aaa"/>
    <w:basedOn w:val="OPCParaBase"/>
    <w:rsid w:val="00857FC3"/>
    <w:pPr>
      <w:tabs>
        <w:tab w:val="right" w:pos="2722"/>
      </w:tabs>
      <w:spacing w:before="40" w:line="240" w:lineRule="auto"/>
      <w:ind w:left="2835" w:hanging="2835"/>
    </w:pPr>
  </w:style>
  <w:style w:type="paragraph" w:customStyle="1" w:styleId="paragraph">
    <w:name w:val="paragraph"/>
    <w:aliases w:val="a"/>
    <w:basedOn w:val="OPCParaBase"/>
    <w:rsid w:val="00857FC3"/>
    <w:pPr>
      <w:tabs>
        <w:tab w:val="right" w:pos="1531"/>
      </w:tabs>
      <w:spacing w:before="40" w:line="240" w:lineRule="auto"/>
      <w:ind w:left="1644" w:hanging="1644"/>
    </w:pPr>
  </w:style>
  <w:style w:type="paragraph" w:customStyle="1" w:styleId="ParlAmend">
    <w:name w:val="ParlAmend"/>
    <w:aliases w:val="pp"/>
    <w:basedOn w:val="OPCParaBase"/>
    <w:rsid w:val="00857FC3"/>
    <w:pPr>
      <w:spacing w:before="240" w:line="240" w:lineRule="atLeast"/>
      <w:ind w:hanging="567"/>
    </w:pPr>
    <w:rPr>
      <w:sz w:val="24"/>
    </w:rPr>
  </w:style>
  <w:style w:type="paragraph" w:customStyle="1" w:styleId="Penalty">
    <w:name w:val="Penalty"/>
    <w:basedOn w:val="OPCParaBase"/>
    <w:rsid w:val="00857FC3"/>
    <w:pPr>
      <w:tabs>
        <w:tab w:val="left" w:pos="2977"/>
      </w:tabs>
      <w:spacing w:before="180" w:line="240" w:lineRule="auto"/>
      <w:ind w:left="1985" w:hanging="851"/>
    </w:pPr>
  </w:style>
  <w:style w:type="paragraph" w:customStyle="1" w:styleId="Portfolio">
    <w:name w:val="Portfolio"/>
    <w:basedOn w:val="OPCParaBase"/>
    <w:rsid w:val="00857FC3"/>
    <w:pPr>
      <w:spacing w:line="240" w:lineRule="auto"/>
    </w:pPr>
    <w:rPr>
      <w:i/>
      <w:sz w:val="20"/>
    </w:rPr>
  </w:style>
  <w:style w:type="paragraph" w:customStyle="1" w:styleId="Preamble">
    <w:name w:val="Preamble"/>
    <w:basedOn w:val="OPCParaBase"/>
    <w:next w:val="Normal"/>
    <w:rsid w:val="00857F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7FC3"/>
    <w:pPr>
      <w:spacing w:line="240" w:lineRule="auto"/>
    </w:pPr>
    <w:rPr>
      <w:i/>
      <w:sz w:val="20"/>
    </w:rPr>
  </w:style>
  <w:style w:type="paragraph" w:customStyle="1" w:styleId="Session">
    <w:name w:val="Session"/>
    <w:basedOn w:val="OPCParaBase"/>
    <w:rsid w:val="00857FC3"/>
    <w:pPr>
      <w:spacing w:line="240" w:lineRule="auto"/>
    </w:pPr>
    <w:rPr>
      <w:sz w:val="28"/>
    </w:rPr>
  </w:style>
  <w:style w:type="paragraph" w:customStyle="1" w:styleId="Sponsor">
    <w:name w:val="Sponsor"/>
    <w:basedOn w:val="OPCParaBase"/>
    <w:rsid w:val="00857FC3"/>
    <w:pPr>
      <w:spacing w:line="240" w:lineRule="auto"/>
    </w:pPr>
    <w:rPr>
      <w:i/>
    </w:rPr>
  </w:style>
  <w:style w:type="paragraph" w:customStyle="1" w:styleId="Subitem">
    <w:name w:val="Subitem"/>
    <w:aliases w:val="iss"/>
    <w:basedOn w:val="OPCParaBase"/>
    <w:rsid w:val="00857FC3"/>
    <w:pPr>
      <w:spacing w:before="180" w:line="240" w:lineRule="auto"/>
      <w:ind w:left="709" w:hanging="709"/>
    </w:pPr>
  </w:style>
  <w:style w:type="paragraph" w:customStyle="1" w:styleId="SubitemHead">
    <w:name w:val="SubitemHead"/>
    <w:aliases w:val="issh"/>
    <w:basedOn w:val="OPCParaBase"/>
    <w:rsid w:val="00857F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57FC3"/>
    <w:pPr>
      <w:spacing w:before="40" w:line="240" w:lineRule="auto"/>
      <w:ind w:left="1134"/>
    </w:pPr>
  </w:style>
  <w:style w:type="paragraph" w:customStyle="1" w:styleId="SubsectionHead">
    <w:name w:val="SubsectionHead"/>
    <w:aliases w:val="ssh"/>
    <w:basedOn w:val="OPCParaBase"/>
    <w:next w:val="subsection"/>
    <w:rsid w:val="00857FC3"/>
    <w:pPr>
      <w:keepNext/>
      <w:keepLines/>
      <w:spacing w:before="240" w:line="240" w:lineRule="auto"/>
      <w:ind w:left="1134"/>
    </w:pPr>
    <w:rPr>
      <w:i/>
    </w:rPr>
  </w:style>
  <w:style w:type="paragraph" w:customStyle="1" w:styleId="Tablea">
    <w:name w:val="Table(a)"/>
    <w:aliases w:val="ta"/>
    <w:basedOn w:val="OPCParaBase"/>
    <w:rsid w:val="00857FC3"/>
    <w:pPr>
      <w:spacing w:before="60" w:line="240" w:lineRule="auto"/>
      <w:ind w:left="284" w:hanging="284"/>
    </w:pPr>
    <w:rPr>
      <w:sz w:val="20"/>
    </w:rPr>
  </w:style>
  <w:style w:type="paragraph" w:customStyle="1" w:styleId="TableAA">
    <w:name w:val="Table(AA)"/>
    <w:aliases w:val="taaa"/>
    <w:basedOn w:val="OPCParaBase"/>
    <w:rsid w:val="00857FC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57FC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57FC3"/>
    <w:pPr>
      <w:spacing w:before="60" w:line="240" w:lineRule="atLeast"/>
    </w:pPr>
    <w:rPr>
      <w:sz w:val="20"/>
    </w:rPr>
  </w:style>
  <w:style w:type="paragraph" w:customStyle="1" w:styleId="TLPBoxTextnote">
    <w:name w:val="TLPBoxText(note"/>
    <w:aliases w:val="right)"/>
    <w:basedOn w:val="OPCParaBase"/>
    <w:rsid w:val="00857F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7FC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7FC3"/>
    <w:pPr>
      <w:spacing w:before="122" w:line="198" w:lineRule="exact"/>
      <w:ind w:left="1985" w:hanging="851"/>
      <w:jc w:val="right"/>
    </w:pPr>
    <w:rPr>
      <w:sz w:val="18"/>
    </w:rPr>
  </w:style>
  <w:style w:type="paragraph" w:customStyle="1" w:styleId="TLPTableBullet">
    <w:name w:val="TLPTableBullet"/>
    <w:aliases w:val="ttb"/>
    <w:basedOn w:val="OPCParaBase"/>
    <w:rsid w:val="00857FC3"/>
    <w:pPr>
      <w:spacing w:line="240" w:lineRule="exact"/>
      <w:ind w:left="284" w:hanging="284"/>
    </w:pPr>
    <w:rPr>
      <w:sz w:val="20"/>
    </w:rPr>
  </w:style>
  <w:style w:type="paragraph" w:styleId="TOC1">
    <w:name w:val="toc 1"/>
    <w:basedOn w:val="OPCParaBase"/>
    <w:next w:val="Normal"/>
    <w:uiPriority w:val="39"/>
    <w:semiHidden/>
    <w:unhideWhenUsed/>
    <w:rsid w:val="00857FC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57FC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57FC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57FC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57FC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57FC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57FC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57FC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57FC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57FC3"/>
    <w:pPr>
      <w:keepLines/>
      <w:spacing w:before="240" w:after="120" w:line="240" w:lineRule="auto"/>
      <w:ind w:left="794"/>
    </w:pPr>
    <w:rPr>
      <w:b/>
      <w:kern w:val="28"/>
      <w:sz w:val="20"/>
    </w:rPr>
  </w:style>
  <w:style w:type="paragraph" w:customStyle="1" w:styleId="TofSectsHeading">
    <w:name w:val="TofSects(Heading)"/>
    <w:basedOn w:val="OPCParaBase"/>
    <w:rsid w:val="00857FC3"/>
    <w:pPr>
      <w:spacing w:before="240" w:after="120" w:line="240" w:lineRule="auto"/>
    </w:pPr>
    <w:rPr>
      <w:b/>
      <w:sz w:val="24"/>
    </w:rPr>
  </w:style>
  <w:style w:type="paragraph" w:customStyle="1" w:styleId="TofSectsSection">
    <w:name w:val="TofSects(Section)"/>
    <w:basedOn w:val="OPCParaBase"/>
    <w:rsid w:val="00857FC3"/>
    <w:pPr>
      <w:keepLines/>
      <w:spacing w:before="40" w:line="240" w:lineRule="auto"/>
      <w:ind w:left="1588" w:hanging="794"/>
    </w:pPr>
    <w:rPr>
      <w:kern w:val="28"/>
      <w:sz w:val="18"/>
    </w:rPr>
  </w:style>
  <w:style w:type="paragraph" w:customStyle="1" w:styleId="TofSectsSubdiv">
    <w:name w:val="TofSects(Subdiv)"/>
    <w:basedOn w:val="OPCParaBase"/>
    <w:rsid w:val="00857FC3"/>
    <w:pPr>
      <w:keepLines/>
      <w:spacing w:before="80" w:line="240" w:lineRule="auto"/>
      <w:ind w:left="1588" w:hanging="794"/>
    </w:pPr>
    <w:rPr>
      <w:kern w:val="28"/>
    </w:rPr>
  </w:style>
  <w:style w:type="paragraph" w:customStyle="1" w:styleId="WRStyle">
    <w:name w:val="WR Style"/>
    <w:aliases w:val="WR"/>
    <w:basedOn w:val="OPCParaBase"/>
    <w:rsid w:val="00857FC3"/>
    <w:pPr>
      <w:spacing w:before="240" w:line="240" w:lineRule="auto"/>
      <w:ind w:left="284" w:hanging="284"/>
    </w:pPr>
    <w:rPr>
      <w:b/>
      <w:i/>
      <w:kern w:val="28"/>
      <w:sz w:val="24"/>
    </w:rPr>
  </w:style>
  <w:style w:type="paragraph" w:customStyle="1" w:styleId="notepara">
    <w:name w:val="note(para)"/>
    <w:aliases w:val="na"/>
    <w:basedOn w:val="OPCParaBase"/>
    <w:rsid w:val="00857FC3"/>
    <w:pPr>
      <w:spacing w:before="40" w:line="198" w:lineRule="exact"/>
      <w:ind w:left="2354" w:hanging="369"/>
    </w:pPr>
    <w:rPr>
      <w:sz w:val="18"/>
    </w:rPr>
  </w:style>
  <w:style w:type="paragraph" w:styleId="Footer">
    <w:name w:val="footer"/>
    <w:link w:val="FooterChar"/>
    <w:rsid w:val="00857FC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57FC3"/>
    <w:rPr>
      <w:rFonts w:eastAsia="Times New Roman" w:cs="Times New Roman"/>
      <w:sz w:val="22"/>
      <w:szCs w:val="24"/>
      <w:lang w:eastAsia="en-AU"/>
    </w:rPr>
  </w:style>
  <w:style w:type="character" w:styleId="LineNumber">
    <w:name w:val="line number"/>
    <w:basedOn w:val="OPCCharBase"/>
    <w:uiPriority w:val="99"/>
    <w:semiHidden/>
    <w:unhideWhenUsed/>
    <w:rsid w:val="00857FC3"/>
    <w:rPr>
      <w:sz w:val="16"/>
    </w:rPr>
  </w:style>
  <w:style w:type="table" w:customStyle="1" w:styleId="CFlag">
    <w:name w:val="CFlag"/>
    <w:basedOn w:val="TableNormal"/>
    <w:uiPriority w:val="99"/>
    <w:rsid w:val="00857FC3"/>
    <w:rPr>
      <w:rFonts w:eastAsia="Times New Roman" w:cs="Times New Roman"/>
      <w:lang w:eastAsia="en-AU"/>
    </w:rPr>
    <w:tblPr/>
  </w:style>
  <w:style w:type="paragraph" w:customStyle="1" w:styleId="SignCoverPageEnd">
    <w:name w:val="SignCoverPageEnd"/>
    <w:basedOn w:val="OPCParaBase"/>
    <w:next w:val="Normal"/>
    <w:rsid w:val="00857F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7FC3"/>
    <w:pPr>
      <w:pBdr>
        <w:top w:val="single" w:sz="4" w:space="1" w:color="auto"/>
      </w:pBdr>
      <w:spacing w:before="360"/>
      <w:ind w:right="397"/>
      <w:jc w:val="both"/>
    </w:pPr>
  </w:style>
  <w:style w:type="paragraph" w:customStyle="1" w:styleId="Paragraphsub-sub-sub">
    <w:name w:val="Paragraph(sub-sub-sub)"/>
    <w:aliases w:val="aaaa"/>
    <w:basedOn w:val="OPCParaBase"/>
    <w:rsid w:val="00857FC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57F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7F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7F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7FC3"/>
    <w:pPr>
      <w:tabs>
        <w:tab w:val="right" w:pos="1412"/>
      </w:tabs>
      <w:spacing w:before="60" w:line="240" w:lineRule="auto"/>
      <w:ind w:left="1525" w:hanging="1525"/>
    </w:pPr>
    <w:rPr>
      <w:sz w:val="20"/>
    </w:rPr>
  </w:style>
  <w:style w:type="paragraph" w:customStyle="1" w:styleId="ENotesText">
    <w:name w:val="ENotesText"/>
    <w:aliases w:val="Ent,ENt"/>
    <w:basedOn w:val="OPCParaBase"/>
    <w:next w:val="Normal"/>
    <w:rsid w:val="00857FC3"/>
    <w:pPr>
      <w:spacing w:before="120"/>
    </w:pPr>
  </w:style>
  <w:style w:type="paragraph" w:customStyle="1" w:styleId="ActHead10">
    <w:name w:val="ActHead 10"/>
    <w:aliases w:val="sp"/>
    <w:basedOn w:val="OPCParaBase"/>
    <w:next w:val="ActHead3"/>
    <w:rsid w:val="00857FC3"/>
    <w:pPr>
      <w:keepNext/>
      <w:spacing w:before="280" w:line="240" w:lineRule="auto"/>
      <w:outlineLvl w:val="1"/>
    </w:pPr>
    <w:rPr>
      <w:b/>
      <w:sz w:val="32"/>
      <w:szCs w:val="30"/>
    </w:rPr>
  </w:style>
  <w:style w:type="paragraph" w:customStyle="1" w:styleId="TableTextEndNotes">
    <w:name w:val="TableTextEndNotes"/>
    <w:aliases w:val="Tten"/>
    <w:basedOn w:val="Normal"/>
    <w:rsid w:val="00857FC3"/>
    <w:pPr>
      <w:spacing w:before="60" w:line="240" w:lineRule="auto"/>
    </w:pPr>
    <w:rPr>
      <w:rFonts w:cs="Arial"/>
      <w:sz w:val="20"/>
      <w:szCs w:val="22"/>
    </w:rPr>
  </w:style>
  <w:style w:type="paragraph" w:customStyle="1" w:styleId="CompiledActNo">
    <w:name w:val="CompiledActNo"/>
    <w:basedOn w:val="OPCParaBase"/>
    <w:next w:val="Normal"/>
    <w:rsid w:val="00857FC3"/>
    <w:rPr>
      <w:b/>
      <w:sz w:val="24"/>
      <w:szCs w:val="24"/>
    </w:rPr>
  </w:style>
  <w:style w:type="paragraph" w:styleId="BalloonText">
    <w:name w:val="Balloon Text"/>
    <w:basedOn w:val="Normal"/>
    <w:link w:val="BalloonTextChar"/>
    <w:uiPriority w:val="99"/>
    <w:semiHidden/>
    <w:unhideWhenUsed/>
    <w:rsid w:val="00857F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FC3"/>
    <w:rPr>
      <w:rFonts w:ascii="Tahoma" w:hAnsi="Tahoma" w:cs="Tahoma"/>
      <w:sz w:val="16"/>
      <w:szCs w:val="16"/>
    </w:rPr>
  </w:style>
  <w:style w:type="paragraph" w:customStyle="1" w:styleId="NoteToSubpara">
    <w:name w:val="NoteToSubpara"/>
    <w:aliases w:val="nts"/>
    <w:basedOn w:val="OPCParaBase"/>
    <w:rsid w:val="00857FC3"/>
    <w:pPr>
      <w:spacing w:before="40" w:line="198" w:lineRule="exact"/>
      <w:ind w:left="2835" w:hanging="709"/>
    </w:pPr>
    <w:rPr>
      <w:sz w:val="18"/>
    </w:rPr>
  </w:style>
  <w:style w:type="paragraph" w:customStyle="1" w:styleId="ENoteTableHeading">
    <w:name w:val="ENoteTableHeading"/>
    <w:aliases w:val="enth"/>
    <w:basedOn w:val="OPCParaBase"/>
    <w:rsid w:val="00857FC3"/>
    <w:pPr>
      <w:keepNext/>
      <w:spacing w:before="60" w:line="240" w:lineRule="atLeast"/>
    </w:pPr>
    <w:rPr>
      <w:rFonts w:ascii="Arial" w:hAnsi="Arial"/>
      <w:b/>
      <w:sz w:val="16"/>
    </w:rPr>
  </w:style>
  <w:style w:type="paragraph" w:customStyle="1" w:styleId="ENoteTTi">
    <w:name w:val="ENoteTTi"/>
    <w:aliases w:val="entti"/>
    <w:basedOn w:val="OPCParaBase"/>
    <w:rsid w:val="00857FC3"/>
    <w:pPr>
      <w:keepNext/>
      <w:spacing w:before="60" w:line="240" w:lineRule="atLeast"/>
      <w:ind w:left="170"/>
    </w:pPr>
    <w:rPr>
      <w:sz w:val="16"/>
    </w:rPr>
  </w:style>
  <w:style w:type="paragraph" w:customStyle="1" w:styleId="ENotesHeading1">
    <w:name w:val="ENotesHeading 1"/>
    <w:aliases w:val="Enh1"/>
    <w:basedOn w:val="OPCParaBase"/>
    <w:next w:val="Normal"/>
    <w:rsid w:val="00857FC3"/>
    <w:pPr>
      <w:spacing w:before="120"/>
      <w:outlineLvl w:val="1"/>
    </w:pPr>
    <w:rPr>
      <w:b/>
      <w:sz w:val="28"/>
      <w:szCs w:val="28"/>
    </w:rPr>
  </w:style>
  <w:style w:type="paragraph" w:customStyle="1" w:styleId="ENotesHeading2">
    <w:name w:val="ENotesHeading 2"/>
    <w:aliases w:val="Enh2"/>
    <w:basedOn w:val="OPCParaBase"/>
    <w:next w:val="Normal"/>
    <w:rsid w:val="00857FC3"/>
    <w:pPr>
      <w:spacing w:before="120" w:after="120"/>
      <w:outlineLvl w:val="2"/>
    </w:pPr>
    <w:rPr>
      <w:b/>
      <w:sz w:val="24"/>
      <w:szCs w:val="28"/>
    </w:rPr>
  </w:style>
  <w:style w:type="paragraph" w:customStyle="1" w:styleId="ENoteTTIndentHeading">
    <w:name w:val="ENoteTTIndentHeading"/>
    <w:aliases w:val="enTTHi"/>
    <w:basedOn w:val="OPCParaBase"/>
    <w:rsid w:val="00857FC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7FC3"/>
    <w:pPr>
      <w:spacing w:before="60" w:line="240" w:lineRule="atLeast"/>
    </w:pPr>
    <w:rPr>
      <w:sz w:val="16"/>
    </w:rPr>
  </w:style>
  <w:style w:type="paragraph" w:customStyle="1" w:styleId="MadeunderText">
    <w:name w:val="MadeunderText"/>
    <w:basedOn w:val="OPCParaBase"/>
    <w:next w:val="CompiledMadeUnder"/>
    <w:rsid w:val="00857FC3"/>
    <w:pPr>
      <w:spacing w:before="240"/>
    </w:pPr>
    <w:rPr>
      <w:sz w:val="24"/>
      <w:szCs w:val="24"/>
    </w:rPr>
  </w:style>
  <w:style w:type="paragraph" w:customStyle="1" w:styleId="ENotesHeading3">
    <w:name w:val="ENotesHeading 3"/>
    <w:aliases w:val="Enh3"/>
    <w:basedOn w:val="OPCParaBase"/>
    <w:next w:val="Normal"/>
    <w:rsid w:val="00857FC3"/>
    <w:pPr>
      <w:keepNext/>
      <w:spacing w:before="120" w:line="240" w:lineRule="auto"/>
      <w:outlineLvl w:val="4"/>
    </w:pPr>
    <w:rPr>
      <w:b/>
      <w:szCs w:val="24"/>
    </w:rPr>
  </w:style>
  <w:style w:type="paragraph" w:customStyle="1" w:styleId="SubPartCASA">
    <w:name w:val="SubPart(CASA)"/>
    <w:aliases w:val="csp"/>
    <w:basedOn w:val="OPCParaBase"/>
    <w:next w:val="ActHead3"/>
    <w:rsid w:val="00857FC3"/>
    <w:pPr>
      <w:keepNext/>
      <w:keepLines/>
      <w:spacing w:before="280"/>
      <w:outlineLvl w:val="1"/>
    </w:pPr>
    <w:rPr>
      <w:b/>
      <w:kern w:val="28"/>
      <w:sz w:val="32"/>
    </w:rPr>
  </w:style>
  <w:style w:type="character" w:customStyle="1" w:styleId="CharSubPartTextCASA">
    <w:name w:val="CharSubPartText(CASA)"/>
    <w:basedOn w:val="OPCCharBase"/>
    <w:uiPriority w:val="1"/>
    <w:rsid w:val="00857FC3"/>
  </w:style>
  <w:style w:type="character" w:customStyle="1" w:styleId="CharSubPartNoCASA">
    <w:name w:val="CharSubPartNo(CASA)"/>
    <w:basedOn w:val="OPCCharBase"/>
    <w:uiPriority w:val="1"/>
    <w:rsid w:val="00857FC3"/>
  </w:style>
  <w:style w:type="paragraph" w:customStyle="1" w:styleId="ENoteTTIndentHeadingSub">
    <w:name w:val="ENoteTTIndentHeadingSub"/>
    <w:aliases w:val="enTTHis"/>
    <w:basedOn w:val="OPCParaBase"/>
    <w:rsid w:val="00857FC3"/>
    <w:pPr>
      <w:keepNext/>
      <w:spacing w:before="60" w:line="240" w:lineRule="atLeast"/>
      <w:ind w:left="340"/>
    </w:pPr>
    <w:rPr>
      <w:b/>
      <w:sz w:val="16"/>
    </w:rPr>
  </w:style>
  <w:style w:type="paragraph" w:customStyle="1" w:styleId="ENoteTTiSub">
    <w:name w:val="ENoteTTiSub"/>
    <w:aliases w:val="enttis"/>
    <w:basedOn w:val="OPCParaBase"/>
    <w:rsid w:val="00857FC3"/>
    <w:pPr>
      <w:keepNext/>
      <w:spacing w:before="60" w:line="240" w:lineRule="atLeast"/>
      <w:ind w:left="340"/>
    </w:pPr>
    <w:rPr>
      <w:sz w:val="16"/>
    </w:rPr>
  </w:style>
  <w:style w:type="paragraph" w:customStyle="1" w:styleId="SubDivisionMigration">
    <w:name w:val="SubDivisionMigration"/>
    <w:aliases w:val="sdm"/>
    <w:basedOn w:val="OPCParaBase"/>
    <w:rsid w:val="00857F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7FC3"/>
    <w:pPr>
      <w:keepNext/>
      <w:keepLines/>
      <w:spacing w:before="240" w:line="240" w:lineRule="auto"/>
      <w:ind w:left="1134" w:hanging="1134"/>
    </w:pPr>
    <w:rPr>
      <w:b/>
      <w:sz w:val="28"/>
    </w:rPr>
  </w:style>
  <w:style w:type="paragraph" w:customStyle="1" w:styleId="notetext">
    <w:name w:val="note(text)"/>
    <w:aliases w:val="n"/>
    <w:basedOn w:val="OPCParaBase"/>
    <w:rsid w:val="00857FC3"/>
    <w:pPr>
      <w:spacing w:before="122" w:line="240" w:lineRule="auto"/>
      <w:ind w:left="1985" w:hanging="851"/>
    </w:pPr>
    <w:rPr>
      <w:sz w:val="18"/>
    </w:rPr>
  </w:style>
  <w:style w:type="paragraph" w:customStyle="1" w:styleId="FreeForm">
    <w:name w:val="FreeForm"/>
    <w:rsid w:val="00857FC3"/>
    <w:rPr>
      <w:rFonts w:ascii="Arial" w:hAnsi="Arial"/>
      <w:sz w:val="22"/>
    </w:rPr>
  </w:style>
  <w:style w:type="table" w:styleId="TableGrid">
    <w:name w:val="Table Grid"/>
    <w:basedOn w:val="TableNormal"/>
    <w:uiPriority w:val="59"/>
    <w:rsid w:val="00857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857FC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57FC3"/>
    <w:rPr>
      <w:sz w:val="22"/>
    </w:rPr>
  </w:style>
  <w:style w:type="paragraph" w:customStyle="1" w:styleId="SOTextNote">
    <w:name w:val="SO TextNote"/>
    <w:aliases w:val="sont"/>
    <w:basedOn w:val="SOText"/>
    <w:qFormat/>
    <w:rsid w:val="00857FC3"/>
    <w:pPr>
      <w:spacing w:before="122" w:line="198" w:lineRule="exact"/>
      <w:ind w:left="1843" w:hanging="709"/>
    </w:pPr>
    <w:rPr>
      <w:sz w:val="18"/>
    </w:rPr>
  </w:style>
  <w:style w:type="paragraph" w:customStyle="1" w:styleId="SOPara">
    <w:name w:val="SO Para"/>
    <w:aliases w:val="soa"/>
    <w:basedOn w:val="SOText"/>
    <w:link w:val="SOParaChar"/>
    <w:qFormat/>
    <w:rsid w:val="00857FC3"/>
    <w:pPr>
      <w:tabs>
        <w:tab w:val="right" w:pos="1786"/>
      </w:tabs>
      <w:spacing w:before="40"/>
      <w:ind w:left="2070" w:hanging="936"/>
    </w:pPr>
  </w:style>
  <w:style w:type="character" w:customStyle="1" w:styleId="SOParaChar">
    <w:name w:val="SO Para Char"/>
    <w:aliases w:val="soa Char"/>
    <w:basedOn w:val="DefaultParagraphFont"/>
    <w:link w:val="SOPara"/>
    <w:rsid w:val="00857FC3"/>
    <w:rPr>
      <w:sz w:val="22"/>
    </w:rPr>
  </w:style>
  <w:style w:type="paragraph" w:customStyle="1" w:styleId="FileName">
    <w:name w:val="FileName"/>
    <w:basedOn w:val="Normal"/>
    <w:rsid w:val="00857FC3"/>
  </w:style>
  <w:style w:type="paragraph" w:customStyle="1" w:styleId="TableHeading">
    <w:name w:val="TableHeading"/>
    <w:aliases w:val="th"/>
    <w:basedOn w:val="OPCParaBase"/>
    <w:next w:val="Tabletext"/>
    <w:rsid w:val="00857FC3"/>
    <w:pPr>
      <w:keepNext/>
      <w:spacing w:before="60" w:line="240" w:lineRule="atLeast"/>
    </w:pPr>
    <w:rPr>
      <w:b/>
      <w:sz w:val="20"/>
    </w:rPr>
  </w:style>
  <w:style w:type="paragraph" w:customStyle="1" w:styleId="SOHeadBold">
    <w:name w:val="SO HeadBold"/>
    <w:aliases w:val="sohb"/>
    <w:basedOn w:val="SOText"/>
    <w:next w:val="SOText"/>
    <w:link w:val="SOHeadBoldChar"/>
    <w:qFormat/>
    <w:rsid w:val="00857FC3"/>
    <w:rPr>
      <w:b/>
    </w:rPr>
  </w:style>
  <w:style w:type="character" w:customStyle="1" w:styleId="SOHeadBoldChar">
    <w:name w:val="SO HeadBold Char"/>
    <w:aliases w:val="sohb Char"/>
    <w:basedOn w:val="DefaultParagraphFont"/>
    <w:link w:val="SOHeadBold"/>
    <w:rsid w:val="00857FC3"/>
    <w:rPr>
      <w:b/>
      <w:sz w:val="22"/>
    </w:rPr>
  </w:style>
  <w:style w:type="paragraph" w:customStyle="1" w:styleId="SOHeadItalic">
    <w:name w:val="SO HeadItalic"/>
    <w:aliases w:val="sohi"/>
    <w:basedOn w:val="SOText"/>
    <w:next w:val="SOText"/>
    <w:link w:val="SOHeadItalicChar"/>
    <w:qFormat/>
    <w:rsid w:val="00857FC3"/>
    <w:rPr>
      <w:i/>
    </w:rPr>
  </w:style>
  <w:style w:type="character" w:customStyle="1" w:styleId="SOHeadItalicChar">
    <w:name w:val="SO HeadItalic Char"/>
    <w:aliases w:val="sohi Char"/>
    <w:basedOn w:val="DefaultParagraphFont"/>
    <w:link w:val="SOHeadItalic"/>
    <w:rsid w:val="00857FC3"/>
    <w:rPr>
      <w:i/>
      <w:sz w:val="22"/>
    </w:rPr>
  </w:style>
  <w:style w:type="paragraph" w:customStyle="1" w:styleId="SOBullet">
    <w:name w:val="SO Bullet"/>
    <w:aliases w:val="sotb"/>
    <w:basedOn w:val="SOText"/>
    <w:link w:val="SOBulletChar"/>
    <w:qFormat/>
    <w:rsid w:val="00857FC3"/>
    <w:pPr>
      <w:ind w:left="1559" w:hanging="425"/>
    </w:pPr>
  </w:style>
  <w:style w:type="character" w:customStyle="1" w:styleId="SOBulletChar">
    <w:name w:val="SO Bullet Char"/>
    <w:aliases w:val="sotb Char"/>
    <w:basedOn w:val="DefaultParagraphFont"/>
    <w:link w:val="SOBullet"/>
    <w:rsid w:val="00857FC3"/>
    <w:rPr>
      <w:sz w:val="22"/>
    </w:rPr>
  </w:style>
  <w:style w:type="paragraph" w:customStyle="1" w:styleId="SOBulletNote">
    <w:name w:val="SO BulletNote"/>
    <w:aliases w:val="sonb"/>
    <w:basedOn w:val="SOTextNote"/>
    <w:link w:val="SOBulletNoteChar"/>
    <w:qFormat/>
    <w:rsid w:val="00857FC3"/>
    <w:pPr>
      <w:tabs>
        <w:tab w:val="left" w:pos="1560"/>
      </w:tabs>
      <w:ind w:left="2268" w:hanging="1134"/>
    </w:pPr>
  </w:style>
  <w:style w:type="character" w:customStyle="1" w:styleId="SOBulletNoteChar">
    <w:name w:val="SO BulletNote Char"/>
    <w:aliases w:val="sonb Char"/>
    <w:basedOn w:val="DefaultParagraphFont"/>
    <w:link w:val="SOBulletNote"/>
    <w:rsid w:val="00857FC3"/>
    <w:rPr>
      <w:sz w:val="18"/>
    </w:rPr>
  </w:style>
  <w:style w:type="character" w:customStyle="1" w:styleId="ActnoChar">
    <w:name w:val="Actno Char"/>
    <w:basedOn w:val="DefaultParagraphFont"/>
    <w:link w:val="Actno"/>
    <w:rsid w:val="00A1588A"/>
    <w:rPr>
      <w:rFonts w:eastAsia="Times New Roman" w:cs="Times New Roman"/>
      <w:b/>
      <w:sz w:val="40"/>
      <w:lang w:eastAsia="en-AU"/>
    </w:rPr>
  </w:style>
  <w:style w:type="character" w:customStyle="1" w:styleId="subsectionChar">
    <w:name w:val="subsection Char"/>
    <w:aliases w:val="ss Char"/>
    <w:basedOn w:val="DefaultParagraphFont"/>
    <w:link w:val="subsection"/>
    <w:rsid w:val="00C32204"/>
    <w:rPr>
      <w:rFonts w:eastAsia="Times New Roman" w:cs="Times New Roman"/>
      <w:sz w:val="22"/>
      <w:lang w:eastAsia="en-AU"/>
    </w:rPr>
  </w:style>
  <w:style w:type="character" w:customStyle="1" w:styleId="ActHead5Char">
    <w:name w:val="ActHead 5 Char"/>
    <w:aliases w:val="s Char"/>
    <w:link w:val="ActHead5"/>
    <w:locked/>
    <w:rsid w:val="00C32204"/>
    <w:rPr>
      <w:rFonts w:eastAsia="Times New Roman" w:cs="Times New Roman"/>
      <w:b/>
      <w:kern w:val="28"/>
      <w:sz w:val="24"/>
      <w:lang w:eastAsia="en-AU"/>
    </w:rPr>
  </w:style>
  <w:style w:type="paragraph" w:styleId="HTMLPreformatted">
    <w:name w:val="HTML Preformatted"/>
    <w:basedOn w:val="Normal"/>
    <w:link w:val="HTMLPreformattedChar"/>
    <w:uiPriority w:val="99"/>
    <w:semiHidden/>
    <w:unhideWhenUsed/>
    <w:rsid w:val="00C3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uiPriority w:val="99"/>
    <w:semiHidden/>
    <w:rsid w:val="00C32204"/>
    <w:rPr>
      <w:rFonts w:ascii="Courier New" w:eastAsia="Times New Roman" w:hAnsi="Courier New" w:cs="Courier New"/>
      <w:lang w:eastAsia="en-AU"/>
    </w:rPr>
  </w:style>
  <w:style w:type="character" w:customStyle="1" w:styleId="Heading3Char">
    <w:name w:val="Heading 3 Char"/>
    <w:basedOn w:val="DefaultParagraphFont"/>
    <w:link w:val="Heading3"/>
    <w:uiPriority w:val="9"/>
    <w:rsid w:val="00096518"/>
    <w:rPr>
      <w:rFonts w:eastAsia="Times New Roman" w:cs="Times New Roman"/>
      <w:b/>
      <w:bCs/>
      <w:sz w:val="27"/>
      <w:szCs w:val="27"/>
      <w:lang w:eastAsia="en-AU"/>
    </w:rPr>
  </w:style>
  <w:style w:type="paragraph" w:customStyle="1" w:styleId="CompiledMadeUnder">
    <w:name w:val="CompiledMadeUnder"/>
    <w:basedOn w:val="OPCParaBase"/>
    <w:next w:val="Normal"/>
    <w:rsid w:val="00857FC3"/>
    <w:rPr>
      <w:i/>
      <w:sz w:val="24"/>
      <w:szCs w:val="24"/>
    </w:rPr>
  </w:style>
  <w:style w:type="paragraph" w:customStyle="1" w:styleId="Specialas">
    <w:name w:val="Special as"/>
    <w:basedOn w:val="ActHead6"/>
    <w:link w:val="SpecialasChar"/>
    <w:rsid w:val="003368F0"/>
    <w:pPr>
      <w:pageBreakBefore/>
      <w:outlineLvl w:val="9"/>
    </w:pPr>
  </w:style>
  <w:style w:type="character" w:customStyle="1" w:styleId="OPCParaBaseChar">
    <w:name w:val="OPCParaBase Char"/>
    <w:basedOn w:val="DefaultParagraphFont"/>
    <w:link w:val="OPCParaBase"/>
    <w:rsid w:val="003368F0"/>
    <w:rPr>
      <w:rFonts w:eastAsia="Times New Roman" w:cs="Times New Roman"/>
      <w:sz w:val="22"/>
      <w:lang w:eastAsia="en-AU"/>
    </w:rPr>
  </w:style>
  <w:style w:type="character" w:customStyle="1" w:styleId="ActHead6Char">
    <w:name w:val="ActHead 6 Char"/>
    <w:aliases w:val="as Char"/>
    <w:basedOn w:val="OPCParaBaseChar"/>
    <w:link w:val="ActHead6"/>
    <w:rsid w:val="003368F0"/>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3368F0"/>
    <w:rPr>
      <w:rFonts w:ascii="Arial" w:eastAsia="Times New Roman" w:hAnsi="Arial" w:cs="Times New Roman"/>
      <w:b/>
      <w:kern w:val="28"/>
      <w:sz w:val="32"/>
      <w:lang w:eastAsia="en-AU"/>
    </w:rPr>
  </w:style>
  <w:style w:type="paragraph" w:styleId="Title">
    <w:name w:val="Title"/>
    <w:basedOn w:val="Normal"/>
    <w:next w:val="Normal"/>
    <w:link w:val="TitleChar"/>
    <w:uiPriority w:val="10"/>
    <w:qFormat/>
    <w:rsid w:val="00637E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7EE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7FC3"/>
    <w:pPr>
      <w:spacing w:line="260" w:lineRule="atLeast"/>
    </w:pPr>
    <w:rPr>
      <w:sz w:val="22"/>
    </w:rPr>
  </w:style>
  <w:style w:type="paragraph" w:styleId="Heading3">
    <w:name w:val="heading 3"/>
    <w:basedOn w:val="Normal"/>
    <w:link w:val="Heading3Char"/>
    <w:uiPriority w:val="9"/>
    <w:qFormat/>
    <w:rsid w:val="00096518"/>
    <w:pPr>
      <w:spacing w:before="100" w:beforeAutospacing="1" w:after="100" w:afterAutospacing="1" w:line="240" w:lineRule="auto"/>
      <w:outlineLvl w:val="2"/>
    </w:pPr>
    <w:rPr>
      <w:rFonts w:eastAsia="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57FC3"/>
  </w:style>
  <w:style w:type="paragraph" w:customStyle="1" w:styleId="OPCParaBase">
    <w:name w:val="OPCParaBase"/>
    <w:link w:val="OPCParaBaseChar"/>
    <w:qFormat/>
    <w:rsid w:val="00857FC3"/>
    <w:pPr>
      <w:spacing w:line="260" w:lineRule="atLeast"/>
    </w:pPr>
    <w:rPr>
      <w:rFonts w:eastAsia="Times New Roman" w:cs="Times New Roman"/>
      <w:sz w:val="22"/>
      <w:lang w:eastAsia="en-AU"/>
    </w:rPr>
  </w:style>
  <w:style w:type="paragraph" w:customStyle="1" w:styleId="ShortT">
    <w:name w:val="ShortT"/>
    <w:basedOn w:val="OPCParaBase"/>
    <w:next w:val="Normal"/>
    <w:qFormat/>
    <w:rsid w:val="00857FC3"/>
    <w:pPr>
      <w:spacing w:line="240" w:lineRule="auto"/>
    </w:pPr>
    <w:rPr>
      <w:b/>
      <w:sz w:val="40"/>
    </w:rPr>
  </w:style>
  <w:style w:type="paragraph" w:customStyle="1" w:styleId="ActHead1">
    <w:name w:val="ActHead 1"/>
    <w:aliases w:val="c"/>
    <w:basedOn w:val="OPCParaBase"/>
    <w:next w:val="Normal"/>
    <w:qFormat/>
    <w:rsid w:val="00857FC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7FC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7FC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7FC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57FC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857FC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7FC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7FC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7FC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57FC3"/>
  </w:style>
  <w:style w:type="paragraph" w:customStyle="1" w:styleId="Blocks">
    <w:name w:val="Blocks"/>
    <w:aliases w:val="bb"/>
    <w:basedOn w:val="OPCParaBase"/>
    <w:qFormat/>
    <w:rsid w:val="00857FC3"/>
    <w:pPr>
      <w:spacing w:line="240" w:lineRule="auto"/>
    </w:pPr>
    <w:rPr>
      <w:sz w:val="24"/>
    </w:rPr>
  </w:style>
  <w:style w:type="paragraph" w:customStyle="1" w:styleId="BoxText">
    <w:name w:val="BoxText"/>
    <w:aliases w:val="bt"/>
    <w:basedOn w:val="OPCParaBase"/>
    <w:qFormat/>
    <w:rsid w:val="00857FC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7FC3"/>
    <w:rPr>
      <w:b/>
    </w:rPr>
  </w:style>
  <w:style w:type="paragraph" w:customStyle="1" w:styleId="BoxHeadItalic">
    <w:name w:val="BoxHeadItalic"/>
    <w:aliases w:val="bhi"/>
    <w:basedOn w:val="BoxText"/>
    <w:next w:val="BoxStep"/>
    <w:qFormat/>
    <w:rsid w:val="00857FC3"/>
    <w:rPr>
      <w:i/>
    </w:rPr>
  </w:style>
  <w:style w:type="paragraph" w:customStyle="1" w:styleId="BoxList">
    <w:name w:val="BoxList"/>
    <w:aliases w:val="bl"/>
    <w:basedOn w:val="BoxText"/>
    <w:qFormat/>
    <w:rsid w:val="00857FC3"/>
    <w:pPr>
      <w:ind w:left="1559" w:hanging="425"/>
    </w:pPr>
  </w:style>
  <w:style w:type="paragraph" w:customStyle="1" w:styleId="BoxNote">
    <w:name w:val="BoxNote"/>
    <w:aliases w:val="bn"/>
    <w:basedOn w:val="BoxText"/>
    <w:qFormat/>
    <w:rsid w:val="00857FC3"/>
    <w:pPr>
      <w:tabs>
        <w:tab w:val="left" w:pos="1985"/>
      </w:tabs>
      <w:spacing w:before="122" w:line="198" w:lineRule="exact"/>
      <w:ind w:left="2948" w:hanging="1814"/>
    </w:pPr>
    <w:rPr>
      <w:sz w:val="18"/>
    </w:rPr>
  </w:style>
  <w:style w:type="paragraph" w:customStyle="1" w:styleId="BoxPara">
    <w:name w:val="BoxPara"/>
    <w:aliases w:val="bp"/>
    <w:basedOn w:val="BoxText"/>
    <w:qFormat/>
    <w:rsid w:val="00857FC3"/>
    <w:pPr>
      <w:tabs>
        <w:tab w:val="right" w:pos="2268"/>
      </w:tabs>
      <w:ind w:left="2552" w:hanging="1418"/>
    </w:pPr>
  </w:style>
  <w:style w:type="paragraph" w:customStyle="1" w:styleId="BoxStep">
    <w:name w:val="BoxStep"/>
    <w:aliases w:val="bs"/>
    <w:basedOn w:val="BoxText"/>
    <w:qFormat/>
    <w:rsid w:val="00857FC3"/>
    <w:pPr>
      <w:ind w:left="1985" w:hanging="851"/>
    </w:pPr>
  </w:style>
  <w:style w:type="character" w:customStyle="1" w:styleId="CharAmPartNo">
    <w:name w:val="CharAmPartNo"/>
    <w:basedOn w:val="OPCCharBase"/>
    <w:uiPriority w:val="1"/>
    <w:qFormat/>
    <w:rsid w:val="00857FC3"/>
  </w:style>
  <w:style w:type="character" w:customStyle="1" w:styleId="CharAmPartText">
    <w:name w:val="CharAmPartText"/>
    <w:basedOn w:val="OPCCharBase"/>
    <w:uiPriority w:val="1"/>
    <w:qFormat/>
    <w:rsid w:val="00857FC3"/>
  </w:style>
  <w:style w:type="character" w:customStyle="1" w:styleId="CharAmSchNo">
    <w:name w:val="CharAmSchNo"/>
    <w:basedOn w:val="OPCCharBase"/>
    <w:uiPriority w:val="1"/>
    <w:qFormat/>
    <w:rsid w:val="00857FC3"/>
  </w:style>
  <w:style w:type="character" w:customStyle="1" w:styleId="CharAmSchText">
    <w:name w:val="CharAmSchText"/>
    <w:basedOn w:val="OPCCharBase"/>
    <w:uiPriority w:val="1"/>
    <w:qFormat/>
    <w:rsid w:val="00857FC3"/>
  </w:style>
  <w:style w:type="character" w:customStyle="1" w:styleId="CharBoldItalic">
    <w:name w:val="CharBoldItalic"/>
    <w:basedOn w:val="OPCCharBase"/>
    <w:uiPriority w:val="1"/>
    <w:qFormat/>
    <w:rsid w:val="00857FC3"/>
    <w:rPr>
      <w:b/>
      <w:i/>
    </w:rPr>
  </w:style>
  <w:style w:type="character" w:customStyle="1" w:styleId="CharChapNo">
    <w:name w:val="CharChapNo"/>
    <w:basedOn w:val="OPCCharBase"/>
    <w:qFormat/>
    <w:rsid w:val="00857FC3"/>
  </w:style>
  <w:style w:type="character" w:customStyle="1" w:styleId="CharChapText">
    <w:name w:val="CharChapText"/>
    <w:basedOn w:val="OPCCharBase"/>
    <w:qFormat/>
    <w:rsid w:val="00857FC3"/>
  </w:style>
  <w:style w:type="character" w:customStyle="1" w:styleId="CharDivNo">
    <w:name w:val="CharDivNo"/>
    <w:basedOn w:val="OPCCharBase"/>
    <w:qFormat/>
    <w:rsid w:val="00857FC3"/>
  </w:style>
  <w:style w:type="character" w:customStyle="1" w:styleId="CharDivText">
    <w:name w:val="CharDivText"/>
    <w:basedOn w:val="OPCCharBase"/>
    <w:qFormat/>
    <w:rsid w:val="00857FC3"/>
  </w:style>
  <w:style w:type="character" w:customStyle="1" w:styleId="CharItalic">
    <w:name w:val="CharItalic"/>
    <w:basedOn w:val="OPCCharBase"/>
    <w:uiPriority w:val="1"/>
    <w:qFormat/>
    <w:rsid w:val="00857FC3"/>
    <w:rPr>
      <w:i/>
    </w:rPr>
  </w:style>
  <w:style w:type="character" w:customStyle="1" w:styleId="CharPartNo">
    <w:name w:val="CharPartNo"/>
    <w:basedOn w:val="OPCCharBase"/>
    <w:qFormat/>
    <w:rsid w:val="00857FC3"/>
  </w:style>
  <w:style w:type="character" w:customStyle="1" w:styleId="CharPartText">
    <w:name w:val="CharPartText"/>
    <w:basedOn w:val="OPCCharBase"/>
    <w:qFormat/>
    <w:rsid w:val="00857FC3"/>
  </w:style>
  <w:style w:type="character" w:customStyle="1" w:styleId="CharSectno">
    <w:name w:val="CharSectno"/>
    <w:basedOn w:val="OPCCharBase"/>
    <w:qFormat/>
    <w:rsid w:val="00857FC3"/>
  </w:style>
  <w:style w:type="character" w:customStyle="1" w:styleId="CharSubdNo">
    <w:name w:val="CharSubdNo"/>
    <w:basedOn w:val="OPCCharBase"/>
    <w:uiPriority w:val="1"/>
    <w:qFormat/>
    <w:rsid w:val="00857FC3"/>
  </w:style>
  <w:style w:type="character" w:customStyle="1" w:styleId="CharSubdText">
    <w:name w:val="CharSubdText"/>
    <w:basedOn w:val="OPCCharBase"/>
    <w:uiPriority w:val="1"/>
    <w:qFormat/>
    <w:rsid w:val="00857FC3"/>
  </w:style>
  <w:style w:type="paragraph" w:customStyle="1" w:styleId="CTA--">
    <w:name w:val="CTA --"/>
    <w:basedOn w:val="OPCParaBase"/>
    <w:next w:val="Normal"/>
    <w:rsid w:val="00857FC3"/>
    <w:pPr>
      <w:spacing w:before="60" w:line="240" w:lineRule="atLeast"/>
      <w:ind w:left="142" w:hanging="142"/>
    </w:pPr>
    <w:rPr>
      <w:sz w:val="20"/>
    </w:rPr>
  </w:style>
  <w:style w:type="paragraph" w:customStyle="1" w:styleId="CTA-">
    <w:name w:val="CTA -"/>
    <w:basedOn w:val="OPCParaBase"/>
    <w:rsid w:val="00857FC3"/>
    <w:pPr>
      <w:spacing w:before="60" w:line="240" w:lineRule="atLeast"/>
      <w:ind w:left="85" w:hanging="85"/>
    </w:pPr>
    <w:rPr>
      <w:sz w:val="20"/>
    </w:rPr>
  </w:style>
  <w:style w:type="paragraph" w:customStyle="1" w:styleId="CTA---">
    <w:name w:val="CTA ---"/>
    <w:basedOn w:val="OPCParaBase"/>
    <w:next w:val="Normal"/>
    <w:rsid w:val="00857FC3"/>
    <w:pPr>
      <w:spacing w:before="60" w:line="240" w:lineRule="atLeast"/>
      <w:ind w:left="198" w:hanging="198"/>
    </w:pPr>
    <w:rPr>
      <w:sz w:val="20"/>
    </w:rPr>
  </w:style>
  <w:style w:type="paragraph" w:customStyle="1" w:styleId="CTA----">
    <w:name w:val="CTA ----"/>
    <w:basedOn w:val="OPCParaBase"/>
    <w:next w:val="Normal"/>
    <w:rsid w:val="00857FC3"/>
    <w:pPr>
      <w:spacing w:before="60" w:line="240" w:lineRule="atLeast"/>
      <w:ind w:left="255" w:hanging="255"/>
    </w:pPr>
    <w:rPr>
      <w:sz w:val="20"/>
    </w:rPr>
  </w:style>
  <w:style w:type="paragraph" w:customStyle="1" w:styleId="CTA1a">
    <w:name w:val="CTA 1(a)"/>
    <w:basedOn w:val="OPCParaBase"/>
    <w:rsid w:val="00857FC3"/>
    <w:pPr>
      <w:tabs>
        <w:tab w:val="right" w:pos="414"/>
      </w:tabs>
      <w:spacing w:before="40" w:line="240" w:lineRule="atLeast"/>
      <w:ind w:left="675" w:hanging="675"/>
    </w:pPr>
    <w:rPr>
      <w:sz w:val="20"/>
    </w:rPr>
  </w:style>
  <w:style w:type="paragraph" w:customStyle="1" w:styleId="CTA1ai">
    <w:name w:val="CTA 1(a)(i)"/>
    <w:basedOn w:val="OPCParaBase"/>
    <w:rsid w:val="00857FC3"/>
    <w:pPr>
      <w:tabs>
        <w:tab w:val="right" w:pos="1004"/>
      </w:tabs>
      <w:spacing w:before="40" w:line="240" w:lineRule="atLeast"/>
      <w:ind w:left="1253" w:hanging="1253"/>
    </w:pPr>
    <w:rPr>
      <w:sz w:val="20"/>
    </w:rPr>
  </w:style>
  <w:style w:type="paragraph" w:customStyle="1" w:styleId="CTA2a">
    <w:name w:val="CTA 2(a)"/>
    <w:basedOn w:val="OPCParaBase"/>
    <w:rsid w:val="00857FC3"/>
    <w:pPr>
      <w:tabs>
        <w:tab w:val="right" w:pos="482"/>
      </w:tabs>
      <w:spacing w:before="40" w:line="240" w:lineRule="atLeast"/>
      <w:ind w:left="748" w:hanging="748"/>
    </w:pPr>
    <w:rPr>
      <w:sz w:val="20"/>
    </w:rPr>
  </w:style>
  <w:style w:type="paragraph" w:customStyle="1" w:styleId="CTA2ai">
    <w:name w:val="CTA 2(a)(i)"/>
    <w:basedOn w:val="OPCParaBase"/>
    <w:rsid w:val="00857FC3"/>
    <w:pPr>
      <w:tabs>
        <w:tab w:val="right" w:pos="1089"/>
      </w:tabs>
      <w:spacing w:before="40" w:line="240" w:lineRule="atLeast"/>
      <w:ind w:left="1327" w:hanging="1327"/>
    </w:pPr>
    <w:rPr>
      <w:sz w:val="20"/>
    </w:rPr>
  </w:style>
  <w:style w:type="paragraph" w:customStyle="1" w:styleId="CTA3a">
    <w:name w:val="CTA 3(a)"/>
    <w:basedOn w:val="OPCParaBase"/>
    <w:rsid w:val="00857FC3"/>
    <w:pPr>
      <w:tabs>
        <w:tab w:val="right" w:pos="556"/>
      </w:tabs>
      <w:spacing w:before="40" w:line="240" w:lineRule="atLeast"/>
      <w:ind w:left="805" w:hanging="805"/>
    </w:pPr>
    <w:rPr>
      <w:sz w:val="20"/>
    </w:rPr>
  </w:style>
  <w:style w:type="paragraph" w:customStyle="1" w:styleId="CTA3ai">
    <w:name w:val="CTA 3(a)(i)"/>
    <w:basedOn w:val="OPCParaBase"/>
    <w:rsid w:val="00857FC3"/>
    <w:pPr>
      <w:tabs>
        <w:tab w:val="right" w:pos="1140"/>
      </w:tabs>
      <w:spacing w:before="40" w:line="240" w:lineRule="atLeast"/>
      <w:ind w:left="1361" w:hanging="1361"/>
    </w:pPr>
    <w:rPr>
      <w:sz w:val="20"/>
    </w:rPr>
  </w:style>
  <w:style w:type="paragraph" w:customStyle="1" w:styleId="CTA4a">
    <w:name w:val="CTA 4(a)"/>
    <w:basedOn w:val="OPCParaBase"/>
    <w:rsid w:val="00857FC3"/>
    <w:pPr>
      <w:tabs>
        <w:tab w:val="right" w:pos="624"/>
      </w:tabs>
      <w:spacing w:before="40" w:line="240" w:lineRule="atLeast"/>
      <w:ind w:left="873" w:hanging="873"/>
    </w:pPr>
    <w:rPr>
      <w:sz w:val="20"/>
    </w:rPr>
  </w:style>
  <w:style w:type="paragraph" w:customStyle="1" w:styleId="CTA4ai">
    <w:name w:val="CTA 4(a)(i)"/>
    <w:basedOn w:val="OPCParaBase"/>
    <w:rsid w:val="00857FC3"/>
    <w:pPr>
      <w:tabs>
        <w:tab w:val="right" w:pos="1213"/>
      </w:tabs>
      <w:spacing w:before="40" w:line="240" w:lineRule="atLeast"/>
      <w:ind w:left="1452" w:hanging="1452"/>
    </w:pPr>
    <w:rPr>
      <w:sz w:val="20"/>
    </w:rPr>
  </w:style>
  <w:style w:type="paragraph" w:customStyle="1" w:styleId="CTACAPS">
    <w:name w:val="CTA CAPS"/>
    <w:basedOn w:val="OPCParaBase"/>
    <w:rsid w:val="00857FC3"/>
    <w:pPr>
      <w:spacing w:before="60" w:line="240" w:lineRule="atLeast"/>
    </w:pPr>
    <w:rPr>
      <w:sz w:val="20"/>
    </w:rPr>
  </w:style>
  <w:style w:type="paragraph" w:customStyle="1" w:styleId="CTAright">
    <w:name w:val="CTA right"/>
    <w:basedOn w:val="OPCParaBase"/>
    <w:rsid w:val="00857FC3"/>
    <w:pPr>
      <w:spacing w:before="60" w:line="240" w:lineRule="auto"/>
      <w:jc w:val="right"/>
    </w:pPr>
    <w:rPr>
      <w:sz w:val="20"/>
    </w:rPr>
  </w:style>
  <w:style w:type="paragraph" w:customStyle="1" w:styleId="subsection">
    <w:name w:val="subsection"/>
    <w:aliases w:val="ss"/>
    <w:basedOn w:val="OPCParaBase"/>
    <w:link w:val="subsectionChar"/>
    <w:rsid w:val="00857FC3"/>
    <w:pPr>
      <w:tabs>
        <w:tab w:val="right" w:pos="1021"/>
      </w:tabs>
      <w:spacing w:before="180" w:line="240" w:lineRule="auto"/>
      <w:ind w:left="1134" w:hanging="1134"/>
    </w:pPr>
  </w:style>
  <w:style w:type="paragraph" w:customStyle="1" w:styleId="Definition">
    <w:name w:val="Definition"/>
    <w:aliases w:val="dd"/>
    <w:basedOn w:val="OPCParaBase"/>
    <w:rsid w:val="00857FC3"/>
    <w:pPr>
      <w:spacing w:before="180" w:line="240" w:lineRule="auto"/>
      <w:ind w:left="1134"/>
    </w:pPr>
  </w:style>
  <w:style w:type="paragraph" w:customStyle="1" w:styleId="Formula">
    <w:name w:val="Formula"/>
    <w:basedOn w:val="OPCParaBase"/>
    <w:rsid w:val="00857FC3"/>
    <w:pPr>
      <w:spacing w:line="240" w:lineRule="auto"/>
      <w:ind w:left="1134"/>
    </w:pPr>
    <w:rPr>
      <w:sz w:val="20"/>
    </w:rPr>
  </w:style>
  <w:style w:type="paragraph" w:styleId="Header">
    <w:name w:val="header"/>
    <w:basedOn w:val="OPCParaBase"/>
    <w:link w:val="HeaderChar"/>
    <w:unhideWhenUsed/>
    <w:rsid w:val="00857FC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57FC3"/>
    <w:rPr>
      <w:rFonts w:eastAsia="Times New Roman" w:cs="Times New Roman"/>
      <w:sz w:val="16"/>
      <w:lang w:eastAsia="en-AU"/>
    </w:rPr>
  </w:style>
  <w:style w:type="paragraph" w:customStyle="1" w:styleId="House">
    <w:name w:val="House"/>
    <w:basedOn w:val="OPCParaBase"/>
    <w:rsid w:val="00857FC3"/>
    <w:pPr>
      <w:spacing w:line="240" w:lineRule="auto"/>
    </w:pPr>
    <w:rPr>
      <w:sz w:val="28"/>
    </w:rPr>
  </w:style>
  <w:style w:type="paragraph" w:customStyle="1" w:styleId="Item">
    <w:name w:val="Item"/>
    <w:aliases w:val="i"/>
    <w:basedOn w:val="OPCParaBase"/>
    <w:next w:val="ItemHead"/>
    <w:rsid w:val="00857FC3"/>
    <w:pPr>
      <w:keepLines/>
      <w:spacing w:before="80" w:line="240" w:lineRule="auto"/>
      <w:ind w:left="709"/>
    </w:pPr>
  </w:style>
  <w:style w:type="paragraph" w:customStyle="1" w:styleId="ItemHead">
    <w:name w:val="ItemHead"/>
    <w:aliases w:val="ih"/>
    <w:basedOn w:val="OPCParaBase"/>
    <w:next w:val="Item"/>
    <w:rsid w:val="00857FC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57FC3"/>
    <w:pPr>
      <w:spacing w:line="240" w:lineRule="auto"/>
    </w:pPr>
    <w:rPr>
      <w:b/>
      <w:sz w:val="32"/>
    </w:rPr>
  </w:style>
  <w:style w:type="paragraph" w:customStyle="1" w:styleId="notedraft">
    <w:name w:val="note(draft)"/>
    <w:aliases w:val="nd"/>
    <w:basedOn w:val="OPCParaBase"/>
    <w:rsid w:val="00857FC3"/>
    <w:pPr>
      <w:spacing w:before="240" w:line="240" w:lineRule="auto"/>
      <w:ind w:left="284" w:hanging="284"/>
    </w:pPr>
    <w:rPr>
      <w:i/>
      <w:sz w:val="24"/>
    </w:rPr>
  </w:style>
  <w:style w:type="paragraph" w:customStyle="1" w:styleId="notemargin">
    <w:name w:val="note(margin)"/>
    <w:aliases w:val="nm"/>
    <w:basedOn w:val="OPCParaBase"/>
    <w:rsid w:val="00857FC3"/>
    <w:pPr>
      <w:tabs>
        <w:tab w:val="left" w:pos="709"/>
      </w:tabs>
      <w:spacing w:before="122" w:line="198" w:lineRule="exact"/>
      <w:ind w:left="709" w:hanging="709"/>
    </w:pPr>
    <w:rPr>
      <w:sz w:val="18"/>
    </w:rPr>
  </w:style>
  <w:style w:type="paragraph" w:customStyle="1" w:styleId="noteToPara">
    <w:name w:val="noteToPara"/>
    <w:aliases w:val="ntp"/>
    <w:basedOn w:val="OPCParaBase"/>
    <w:rsid w:val="00857FC3"/>
    <w:pPr>
      <w:spacing w:before="122" w:line="198" w:lineRule="exact"/>
      <w:ind w:left="2353" w:hanging="709"/>
    </w:pPr>
    <w:rPr>
      <w:sz w:val="18"/>
    </w:rPr>
  </w:style>
  <w:style w:type="paragraph" w:customStyle="1" w:styleId="noteParlAmend">
    <w:name w:val="note(ParlAmend)"/>
    <w:aliases w:val="npp"/>
    <w:basedOn w:val="OPCParaBase"/>
    <w:next w:val="ParlAmend"/>
    <w:rsid w:val="00857FC3"/>
    <w:pPr>
      <w:spacing w:line="240" w:lineRule="auto"/>
      <w:jc w:val="right"/>
    </w:pPr>
    <w:rPr>
      <w:rFonts w:ascii="Arial" w:hAnsi="Arial"/>
      <w:b/>
      <w:i/>
    </w:rPr>
  </w:style>
  <w:style w:type="paragraph" w:customStyle="1" w:styleId="Page1">
    <w:name w:val="Page1"/>
    <w:basedOn w:val="OPCParaBase"/>
    <w:rsid w:val="00857FC3"/>
    <w:pPr>
      <w:spacing w:before="5600" w:line="240" w:lineRule="auto"/>
    </w:pPr>
    <w:rPr>
      <w:b/>
      <w:sz w:val="32"/>
    </w:rPr>
  </w:style>
  <w:style w:type="paragraph" w:customStyle="1" w:styleId="PageBreak">
    <w:name w:val="PageBreak"/>
    <w:aliases w:val="pb"/>
    <w:basedOn w:val="OPCParaBase"/>
    <w:rsid w:val="00857FC3"/>
    <w:pPr>
      <w:spacing w:line="240" w:lineRule="auto"/>
    </w:pPr>
    <w:rPr>
      <w:sz w:val="20"/>
    </w:rPr>
  </w:style>
  <w:style w:type="paragraph" w:customStyle="1" w:styleId="paragraphsub">
    <w:name w:val="paragraph(sub)"/>
    <w:aliases w:val="aa"/>
    <w:basedOn w:val="OPCParaBase"/>
    <w:rsid w:val="00857FC3"/>
    <w:pPr>
      <w:tabs>
        <w:tab w:val="right" w:pos="1985"/>
      </w:tabs>
      <w:spacing w:before="40" w:line="240" w:lineRule="auto"/>
      <w:ind w:left="2098" w:hanging="2098"/>
    </w:pPr>
  </w:style>
  <w:style w:type="paragraph" w:customStyle="1" w:styleId="paragraphsub-sub">
    <w:name w:val="paragraph(sub-sub)"/>
    <w:aliases w:val="aaa"/>
    <w:basedOn w:val="OPCParaBase"/>
    <w:rsid w:val="00857FC3"/>
    <w:pPr>
      <w:tabs>
        <w:tab w:val="right" w:pos="2722"/>
      </w:tabs>
      <w:spacing w:before="40" w:line="240" w:lineRule="auto"/>
      <w:ind w:left="2835" w:hanging="2835"/>
    </w:pPr>
  </w:style>
  <w:style w:type="paragraph" w:customStyle="1" w:styleId="paragraph">
    <w:name w:val="paragraph"/>
    <w:aliases w:val="a"/>
    <w:basedOn w:val="OPCParaBase"/>
    <w:rsid w:val="00857FC3"/>
    <w:pPr>
      <w:tabs>
        <w:tab w:val="right" w:pos="1531"/>
      </w:tabs>
      <w:spacing w:before="40" w:line="240" w:lineRule="auto"/>
      <w:ind w:left="1644" w:hanging="1644"/>
    </w:pPr>
  </w:style>
  <w:style w:type="paragraph" w:customStyle="1" w:styleId="ParlAmend">
    <w:name w:val="ParlAmend"/>
    <w:aliases w:val="pp"/>
    <w:basedOn w:val="OPCParaBase"/>
    <w:rsid w:val="00857FC3"/>
    <w:pPr>
      <w:spacing w:before="240" w:line="240" w:lineRule="atLeast"/>
      <w:ind w:hanging="567"/>
    </w:pPr>
    <w:rPr>
      <w:sz w:val="24"/>
    </w:rPr>
  </w:style>
  <w:style w:type="paragraph" w:customStyle="1" w:styleId="Penalty">
    <w:name w:val="Penalty"/>
    <w:basedOn w:val="OPCParaBase"/>
    <w:rsid w:val="00857FC3"/>
    <w:pPr>
      <w:tabs>
        <w:tab w:val="left" w:pos="2977"/>
      </w:tabs>
      <w:spacing w:before="180" w:line="240" w:lineRule="auto"/>
      <w:ind w:left="1985" w:hanging="851"/>
    </w:pPr>
  </w:style>
  <w:style w:type="paragraph" w:customStyle="1" w:styleId="Portfolio">
    <w:name w:val="Portfolio"/>
    <w:basedOn w:val="OPCParaBase"/>
    <w:rsid w:val="00857FC3"/>
    <w:pPr>
      <w:spacing w:line="240" w:lineRule="auto"/>
    </w:pPr>
    <w:rPr>
      <w:i/>
      <w:sz w:val="20"/>
    </w:rPr>
  </w:style>
  <w:style w:type="paragraph" w:customStyle="1" w:styleId="Preamble">
    <w:name w:val="Preamble"/>
    <w:basedOn w:val="OPCParaBase"/>
    <w:next w:val="Normal"/>
    <w:rsid w:val="00857FC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7FC3"/>
    <w:pPr>
      <w:spacing w:line="240" w:lineRule="auto"/>
    </w:pPr>
    <w:rPr>
      <w:i/>
      <w:sz w:val="20"/>
    </w:rPr>
  </w:style>
  <w:style w:type="paragraph" w:customStyle="1" w:styleId="Session">
    <w:name w:val="Session"/>
    <w:basedOn w:val="OPCParaBase"/>
    <w:rsid w:val="00857FC3"/>
    <w:pPr>
      <w:spacing w:line="240" w:lineRule="auto"/>
    </w:pPr>
    <w:rPr>
      <w:sz w:val="28"/>
    </w:rPr>
  </w:style>
  <w:style w:type="paragraph" w:customStyle="1" w:styleId="Sponsor">
    <w:name w:val="Sponsor"/>
    <w:basedOn w:val="OPCParaBase"/>
    <w:rsid w:val="00857FC3"/>
    <w:pPr>
      <w:spacing w:line="240" w:lineRule="auto"/>
    </w:pPr>
    <w:rPr>
      <w:i/>
    </w:rPr>
  </w:style>
  <w:style w:type="paragraph" w:customStyle="1" w:styleId="Subitem">
    <w:name w:val="Subitem"/>
    <w:aliases w:val="iss"/>
    <w:basedOn w:val="OPCParaBase"/>
    <w:rsid w:val="00857FC3"/>
    <w:pPr>
      <w:spacing w:before="180" w:line="240" w:lineRule="auto"/>
      <w:ind w:left="709" w:hanging="709"/>
    </w:pPr>
  </w:style>
  <w:style w:type="paragraph" w:customStyle="1" w:styleId="SubitemHead">
    <w:name w:val="SubitemHead"/>
    <w:aliases w:val="issh"/>
    <w:basedOn w:val="OPCParaBase"/>
    <w:rsid w:val="00857FC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57FC3"/>
    <w:pPr>
      <w:spacing w:before="40" w:line="240" w:lineRule="auto"/>
      <w:ind w:left="1134"/>
    </w:pPr>
  </w:style>
  <w:style w:type="paragraph" w:customStyle="1" w:styleId="SubsectionHead">
    <w:name w:val="SubsectionHead"/>
    <w:aliases w:val="ssh"/>
    <w:basedOn w:val="OPCParaBase"/>
    <w:next w:val="subsection"/>
    <w:rsid w:val="00857FC3"/>
    <w:pPr>
      <w:keepNext/>
      <w:keepLines/>
      <w:spacing w:before="240" w:line="240" w:lineRule="auto"/>
      <w:ind w:left="1134"/>
    </w:pPr>
    <w:rPr>
      <w:i/>
    </w:rPr>
  </w:style>
  <w:style w:type="paragraph" w:customStyle="1" w:styleId="Tablea">
    <w:name w:val="Table(a)"/>
    <w:aliases w:val="ta"/>
    <w:basedOn w:val="OPCParaBase"/>
    <w:rsid w:val="00857FC3"/>
    <w:pPr>
      <w:spacing w:before="60" w:line="240" w:lineRule="auto"/>
      <w:ind w:left="284" w:hanging="284"/>
    </w:pPr>
    <w:rPr>
      <w:sz w:val="20"/>
    </w:rPr>
  </w:style>
  <w:style w:type="paragraph" w:customStyle="1" w:styleId="TableAA">
    <w:name w:val="Table(AA)"/>
    <w:aliases w:val="taaa"/>
    <w:basedOn w:val="OPCParaBase"/>
    <w:rsid w:val="00857FC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57FC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57FC3"/>
    <w:pPr>
      <w:spacing w:before="60" w:line="240" w:lineRule="atLeast"/>
    </w:pPr>
    <w:rPr>
      <w:sz w:val="20"/>
    </w:rPr>
  </w:style>
  <w:style w:type="paragraph" w:customStyle="1" w:styleId="TLPBoxTextnote">
    <w:name w:val="TLPBoxText(note"/>
    <w:aliases w:val="right)"/>
    <w:basedOn w:val="OPCParaBase"/>
    <w:rsid w:val="00857FC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7FC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7FC3"/>
    <w:pPr>
      <w:spacing w:before="122" w:line="198" w:lineRule="exact"/>
      <w:ind w:left="1985" w:hanging="851"/>
      <w:jc w:val="right"/>
    </w:pPr>
    <w:rPr>
      <w:sz w:val="18"/>
    </w:rPr>
  </w:style>
  <w:style w:type="paragraph" w:customStyle="1" w:styleId="TLPTableBullet">
    <w:name w:val="TLPTableBullet"/>
    <w:aliases w:val="ttb"/>
    <w:basedOn w:val="OPCParaBase"/>
    <w:rsid w:val="00857FC3"/>
    <w:pPr>
      <w:spacing w:line="240" w:lineRule="exact"/>
      <w:ind w:left="284" w:hanging="284"/>
    </w:pPr>
    <w:rPr>
      <w:sz w:val="20"/>
    </w:rPr>
  </w:style>
  <w:style w:type="paragraph" w:styleId="TOC1">
    <w:name w:val="toc 1"/>
    <w:basedOn w:val="OPCParaBase"/>
    <w:next w:val="Normal"/>
    <w:uiPriority w:val="39"/>
    <w:semiHidden/>
    <w:unhideWhenUsed/>
    <w:rsid w:val="00857FC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57FC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57FC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57FC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57FC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57FC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57FC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57FC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57FC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57FC3"/>
    <w:pPr>
      <w:keepLines/>
      <w:spacing w:before="240" w:after="120" w:line="240" w:lineRule="auto"/>
      <w:ind w:left="794"/>
    </w:pPr>
    <w:rPr>
      <w:b/>
      <w:kern w:val="28"/>
      <w:sz w:val="20"/>
    </w:rPr>
  </w:style>
  <w:style w:type="paragraph" w:customStyle="1" w:styleId="TofSectsHeading">
    <w:name w:val="TofSects(Heading)"/>
    <w:basedOn w:val="OPCParaBase"/>
    <w:rsid w:val="00857FC3"/>
    <w:pPr>
      <w:spacing w:before="240" w:after="120" w:line="240" w:lineRule="auto"/>
    </w:pPr>
    <w:rPr>
      <w:b/>
      <w:sz w:val="24"/>
    </w:rPr>
  </w:style>
  <w:style w:type="paragraph" w:customStyle="1" w:styleId="TofSectsSection">
    <w:name w:val="TofSects(Section)"/>
    <w:basedOn w:val="OPCParaBase"/>
    <w:rsid w:val="00857FC3"/>
    <w:pPr>
      <w:keepLines/>
      <w:spacing w:before="40" w:line="240" w:lineRule="auto"/>
      <w:ind w:left="1588" w:hanging="794"/>
    </w:pPr>
    <w:rPr>
      <w:kern w:val="28"/>
      <w:sz w:val="18"/>
    </w:rPr>
  </w:style>
  <w:style w:type="paragraph" w:customStyle="1" w:styleId="TofSectsSubdiv">
    <w:name w:val="TofSects(Subdiv)"/>
    <w:basedOn w:val="OPCParaBase"/>
    <w:rsid w:val="00857FC3"/>
    <w:pPr>
      <w:keepLines/>
      <w:spacing w:before="80" w:line="240" w:lineRule="auto"/>
      <w:ind w:left="1588" w:hanging="794"/>
    </w:pPr>
    <w:rPr>
      <w:kern w:val="28"/>
    </w:rPr>
  </w:style>
  <w:style w:type="paragraph" w:customStyle="1" w:styleId="WRStyle">
    <w:name w:val="WR Style"/>
    <w:aliases w:val="WR"/>
    <w:basedOn w:val="OPCParaBase"/>
    <w:rsid w:val="00857FC3"/>
    <w:pPr>
      <w:spacing w:before="240" w:line="240" w:lineRule="auto"/>
      <w:ind w:left="284" w:hanging="284"/>
    </w:pPr>
    <w:rPr>
      <w:b/>
      <w:i/>
      <w:kern w:val="28"/>
      <w:sz w:val="24"/>
    </w:rPr>
  </w:style>
  <w:style w:type="paragraph" w:customStyle="1" w:styleId="notepara">
    <w:name w:val="note(para)"/>
    <w:aliases w:val="na"/>
    <w:basedOn w:val="OPCParaBase"/>
    <w:rsid w:val="00857FC3"/>
    <w:pPr>
      <w:spacing w:before="40" w:line="198" w:lineRule="exact"/>
      <w:ind w:left="2354" w:hanging="369"/>
    </w:pPr>
    <w:rPr>
      <w:sz w:val="18"/>
    </w:rPr>
  </w:style>
  <w:style w:type="paragraph" w:styleId="Footer">
    <w:name w:val="footer"/>
    <w:link w:val="FooterChar"/>
    <w:rsid w:val="00857FC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57FC3"/>
    <w:rPr>
      <w:rFonts w:eastAsia="Times New Roman" w:cs="Times New Roman"/>
      <w:sz w:val="22"/>
      <w:szCs w:val="24"/>
      <w:lang w:eastAsia="en-AU"/>
    </w:rPr>
  </w:style>
  <w:style w:type="character" w:styleId="LineNumber">
    <w:name w:val="line number"/>
    <w:basedOn w:val="OPCCharBase"/>
    <w:uiPriority w:val="99"/>
    <w:semiHidden/>
    <w:unhideWhenUsed/>
    <w:rsid w:val="00857FC3"/>
    <w:rPr>
      <w:sz w:val="16"/>
    </w:rPr>
  </w:style>
  <w:style w:type="table" w:customStyle="1" w:styleId="CFlag">
    <w:name w:val="CFlag"/>
    <w:basedOn w:val="TableNormal"/>
    <w:uiPriority w:val="99"/>
    <w:rsid w:val="00857FC3"/>
    <w:rPr>
      <w:rFonts w:eastAsia="Times New Roman" w:cs="Times New Roman"/>
      <w:lang w:eastAsia="en-AU"/>
    </w:rPr>
    <w:tblPr/>
  </w:style>
  <w:style w:type="paragraph" w:customStyle="1" w:styleId="SignCoverPageEnd">
    <w:name w:val="SignCoverPageEnd"/>
    <w:basedOn w:val="OPCParaBase"/>
    <w:next w:val="Normal"/>
    <w:rsid w:val="00857FC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7FC3"/>
    <w:pPr>
      <w:pBdr>
        <w:top w:val="single" w:sz="4" w:space="1" w:color="auto"/>
      </w:pBdr>
      <w:spacing w:before="360"/>
      <w:ind w:right="397"/>
      <w:jc w:val="both"/>
    </w:pPr>
  </w:style>
  <w:style w:type="paragraph" w:customStyle="1" w:styleId="Paragraphsub-sub-sub">
    <w:name w:val="Paragraph(sub-sub-sub)"/>
    <w:aliases w:val="aaaa"/>
    <w:basedOn w:val="OPCParaBase"/>
    <w:rsid w:val="00857FC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57FC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7FC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7FC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7FC3"/>
    <w:pPr>
      <w:tabs>
        <w:tab w:val="right" w:pos="1412"/>
      </w:tabs>
      <w:spacing w:before="60" w:line="240" w:lineRule="auto"/>
      <w:ind w:left="1525" w:hanging="1525"/>
    </w:pPr>
    <w:rPr>
      <w:sz w:val="20"/>
    </w:rPr>
  </w:style>
  <w:style w:type="paragraph" w:customStyle="1" w:styleId="ENotesText">
    <w:name w:val="ENotesText"/>
    <w:aliases w:val="Ent,ENt"/>
    <w:basedOn w:val="OPCParaBase"/>
    <w:next w:val="Normal"/>
    <w:rsid w:val="00857FC3"/>
    <w:pPr>
      <w:spacing w:before="120"/>
    </w:pPr>
  </w:style>
  <w:style w:type="paragraph" w:customStyle="1" w:styleId="ActHead10">
    <w:name w:val="ActHead 10"/>
    <w:aliases w:val="sp"/>
    <w:basedOn w:val="OPCParaBase"/>
    <w:next w:val="ActHead3"/>
    <w:rsid w:val="00857FC3"/>
    <w:pPr>
      <w:keepNext/>
      <w:spacing w:before="280" w:line="240" w:lineRule="auto"/>
      <w:outlineLvl w:val="1"/>
    </w:pPr>
    <w:rPr>
      <w:b/>
      <w:sz w:val="32"/>
      <w:szCs w:val="30"/>
    </w:rPr>
  </w:style>
  <w:style w:type="paragraph" w:customStyle="1" w:styleId="TableTextEndNotes">
    <w:name w:val="TableTextEndNotes"/>
    <w:aliases w:val="Tten"/>
    <w:basedOn w:val="Normal"/>
    <w:rsid w:val="00857FC3"/>
    <w:pPr>
      <w:spacing w:before="60" w:line="240" w:lineRule="auto"/>
    </w:pPr>
    <w:rPr>
      <w:rFonts w:cs="Arial"/>
      <w:sz w:val="20"/>
      <w:szCs w:val="22"/>
    </w:rPr>
  </w:style>
  <w:style w:type="paragraph" w:customStyle="1" w:styleId="CompiledActNo">
    <w:name w:val="CompiledActNo"/>
    <w:basedOn w:val="OPCParaBase"/>
    <w:next w:val="Normal"/>
    <w:rsid w:val="00857FC3"/>
    <w:rPr>
      <w:b/>
      <w:sz w:val="24"/>
      <w:szCs w:val="24"/>
    </w:rPr>
  </w:style>
  <w:style w:type="paragraph" w:styleId="BalloonText">
    <w:name w:val="Balloon Text"/>
    <w:basedOn w:val="Normal"/>
    <w:link w:val="BalloonTextChar"/>
    <w:uiPriority w:val="99"/>
    <w:semiHidden/>
    <w:unhideWhenUsed/>
    <w:rsid w:val="00857F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FC3"/>
    <w:rPr>
      <w:rFonts w:ascii="Tahoma" w:hAnsi="Tahoma" w:cs="Tahoma"/>
      <w:sz w:val="16"/>
      <w:szCs w:val="16"/>
    </w:rPr>
  </w:style>
  <w:style w:type="paragraph" w:customStyle="1" w:styleId="NoteToSubpara">
    <w:name w:val="NoteToSubpara"/>
    <w:aliases w:val="nts"/>
    <w:basedOn w:val="OPCParaBase"/>
    <w:rsid w:val="00857FC3"/>
    <w:pPr>
      <w:spacing w:before="40" w:line="198" w:lineRule="exact"/>
      <w:ind w:left="2835" w:hanging="709"/>
    </w:pPr>
    <w:rPr>
      <w:sz w:val="18"/>
    </w:rPr>
  </w:style>
  <w:style w:type="paragraph" w:customStyle="1" w:styleId="ENoteTableHeading">
    <w:name w:val="ENoteTableHeading"/>
    <w:aliases w:val="enth"/>
    <w:basedOn w:val="OPCParaBase"/>
    <w:rsid w:val="00857FC3"/>
    <w:pPr>
      <w:keepNext/>
      <w:spacing w:before="60" w:line="240" w:lineRule="atLeast"/>
    </w:pPr>
    <w:rPr>
      <w:rFonts w:ascii="Arial" w:hAnsi="Arial"/>
      <w:b/>
      <w:sz w:val="16"/>
    </w:rPr>
  </w:style>
  <w:style w:type="paragraph" w:customStyle="1" w:styleId="ENoteTTi">
    <w:name w:val="ENoteTTi"/>
    <w:aliases w:val="entti"/>
    <w:basedOn w:val="OPCParaBase"/>
    <w:rsid w:val="00857FC3"/>
    <w:pPr>
      <w:keepNext/>
      <w:spacing w:before="60" w:line="240" w:lineRule="atLeast"/>
      <w:ind w:left="170"/>
    </w:pPr>
    <w:rPr>
      <w:sz w:val="16"/>
    </w:rPr>
  </w:style>
  <w:style w:type="paragraph" w:customStyle="1" w:styleId="ENotesHeading1">
    <w:name w:val="ENotesHeading 1"/>
    <w:aliases w:val="Enh1"/>
    <w:basedOn w:val="OPCParaBase"/>
    <w:next w:val="Normal"/>
    <w:rsid w:val="00857FC3"/>
    <w:pPr>
      <w:spacing w:before="120"/>
      <w:outlineLvl w:val="1"/>
    </w:pPr>
    <w:rPr>
      <w:b/>
      <w:sz w:val="28"/>
      <w:szCs w:val="28"/>
    </w:rPr>
  </w:style>
  <w:style w:type="paragraph" w:customStyle="1" w:styleId="ENotesHeading2">
    <w:name w:val="ENotesHeading 2"/>
    <w:aliases w:val="Enh2"/>
    <w:basedOn w:val="OPCParaBase"/>
    <w:next w:val="Normal"/>
    <w:rsid w:val="00857FC3"/>
    <w:pPr>
      <w:spacing w:before="120" w:after="120"/>
      <w:outlineLvl w:val="2"/>
    </w:pPr>
    <w:rPr>
      <w:b/>
      <w:sz w:val="24"/>
      <w:szCs w:val="28"/>
    </w:rPr>
  </w:style>
  <w:style w:type="paragraph" w:customStyle="1" w:styleId="ENoteTTIndentHeading">
    <w:name w:val="ENoteTTIndentHeading"/>
    <w:aliases w:val="enTTHi"/>
    <w:basedOn w:val="OPCParaBase"/>
    <w:rsid w:val="00857FC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7FC3"/>
    <w:pPr>
      <w:spacing w:before="60" w:line="240" w:lineRule="atLeast"/>
    </w:pPr>
    <w:rPr>
      <w:sz w:val="16"/>
    </w:rPr>
  </w:style>
  <w:style w:type="paragraph" w:customStyle="1" w:styleId="MadeunderText">
    <w:name w:val="MadeunderText"/>
    <w:basedOn w:val="OPCParaBase"/>
    <w:next w:val="CompiledMadeUnder"/>
    <w:rsid w:val="00857FC3"/>
    <w:pPr>
      <w:spacing w:before="240"/>
    </w:pPr>
    <w:rPr>
      <w:sz w:val="24"/>
      <w:szCs w:val="24"/>
    </w:rPr>
  </w:style>
  <w:style w:type="paragraph" w:customStyle="1" w:styleId="ENotesHeading3">
    <w:name w:val="ENotesHeading 3"/>
    <w:aliases w:val="Enh3"/>
    <w:basedOn w:val="OPCParaBase"/>
    <w:next w:val="Normal"/>
    <w:rsid w:val="00857FC3"/>
    <w:pPr>
      <w:keepNext/>
      <w:spacing w:before="120" w:line="240" w:lineRule="auto"/>
      <w:outlineLvl w:val="4"/>
    </w:pPr>
    <w:rPr>
      <w:b/>
      <w:szCs w:val="24"/>
    </w:rPr>
  </w:style>
  <w:style w:type="paragraph" w:customStyle="1" w:styleId="SubPartCASA">
    <w:name w:val="SubPart(CASA)"/>
    <w:aliases w:val="csp"/>
    <w:basedOn w:val="OPCParaBase"/>
    <w:next w:val="ActHead3"/>
    <w:rsid w:val="00857FC3"/>
    <w:pPr>
      <w:keepNext/>
      <w:keepLines/>
      <w:spacing w:before="280"/>
      <w:outlineLvl w:val="1"/>
    </w:pPr>
    <w:rPr>
      <w:b/>
      <w:kern w:val="28"/>
      <w:sz w:val="32"/>
    </w:rPr>
  </w:style>
  <w:style w:type="character" w:customStyle="1" w:styleId="CharSubPartTextCASA">
    <w:name w:val="CharSubPartText(CASA)"/>
    <w:basedOn w:val="OPCCharBase"/>
    <w:uiPriority w:val="1"/>
    <w:rsid w:val="00857FC3"/>
  </w:style>
  <w:style w:type="character" w:customStyle="1" w:styleId="CharSubPartNoCASA">
    <w:name w:val="CharSubPartNo(CASA)"/>
    <w:basedOn w:val="OPCCharBase"/>
    <w:uiPriority w:val="1"/>
    <w:rsid w:val="00857FC3"/>
  </w:style>
  <w:style w:type="paragraph" w:customStyle="1" w:styleId="ENoteTTIndentHeadingSub">
    <w:name w:val="ENoteTTIndentHeadingSub"/>
    <w:aliases w:val="enTTHis"/>
    <w:basedOn w:val="OPCParaBase"/>
    <w:rsid w:val="00857FC3"/>
    <w:pPr>
      <w:keepNext/>
      <w:spacing w:before="60" w:line="240" w:lineRule="atLeast"/>
      <w:ind w:left="340"/>
    </w:pPr>
    <w:rPr>
      <w:b/>
      <w:sz w:val="16"/>
    </w:rPr>
  </w:style>
  <w:style w:type="paragraph" w:customStyle="1" w:styleId="ENoteTTiSub">
    <w:name w:val="ENoteTTiSub"/>
    <w:aliases w:val="enttis"/>
    <w:basedOn w:val="OPCParaBase"/>
    <w:rsid w:val="00857FC3"/>
    <w:pPr>
      <w:keepNext/>
      <w:spacing w:before="60" w:line="240" w:lineRule="atLeast"/>
      <w:ind w:left="340"/>
    </w:pPr>
    <w:rPr>
      <w:sz w:val="16"/>
    </w:rPr>
  </w:style>
  <w:style w:type="paragraph" w:customStyle="1" w:styleId="SubDivisionMigration">
    <w:name w:val="SubDivisionMigration"/>
    <w:aliases w:val="sdm"/>
    <w:basedOn w:val="OPCParaBase"/>
    <w:rsid w:val="00857FC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7FC3"/>
    <w:pPr>
      <w:keepNext/>
      <w:keepLines/>
      <w:spacing w:before="240" w:line="240" w:lineRule="auto"/>
      <w:ind w:left="1134" w:hanging="1134"/>
    </w:pPr>
    <w:rPr>
      <w:b/>
      <w:sz w:val="28"/>
    </w:rPr>
  </w:style>
  <w:style w:type="paragraph" w:customStyle="1" w:styleId="notetext">
    <w:name w:val="note(text)"/>
    <w:aliases w:val="n"/>
    <w:basedOn w:val="OPCParaBase"/>
    <w:rsid w:val="00857FC3"/>
    <w:pPr>
      <w:spacing w:before="122" w:line="240" w:lineRule="auto"/>
      <w:ind w:left="1985" w:hanging="851"/>
    </w:pPr>
    <w:rPr>
      <w:sz w:val="18"/>
    </w:rPr>
  </w:style>
  <w:style w:type="paragraph" w:customStyle="1" w:styleId="FreeForm">
    <w:name w:val="FreeForm"/>
    <w:rsid w:val="00857FC3"/>
    <w:rPr>
      <w:rFonts w:ascii="Arial" w:hAnsi="Arial"/>
      <w:sz w:val="22"/>
    </w:rPr>
  </w:style>
  <w:style w:type="table" w:styleId="TableGrid">
    <w:name w:val="Table Grid"/>
    <w:basedOn w:val="TableNormal"/>
    <w:uiPriority w:val="59"/>
    <w:rsid w:val="00857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857FC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57FC3"/>
    <w:rPr>
      <w:sz w:val="22"/>
    </w:rPr>
  </w:style>
  <w:style w:type="paragraph" w:customStyle="1" w:styleId="SOTextNote">
    <w:name w:val="SO TextNote"/>
    <w:aliases w:val="sont"/>
    <w:basedOn w:val="SOText"/>
    <w:qFormat/>
    <w:rsid w:val="00857FC3"/>
    <w:pPr>
      <w:spacing w:before="122" w:line="198" w:lineRule="exact"/>
      <w:ind w:left="1843" w:hanging="709"/>
    </w:pPr>
    <w:rPr>
      <w:sz w:val="18"/>
    </w:rPr>
  </w:style>
  <w:style w:type="paragraph" w:customStyle="1" w:styleId="SOPara">
    <w:name w:val="SO Para"/>
    <w:aliases w:val="soa"/>
    <w:basedOn w:val="SOText"/>
    <w:link w:val="SOParaChar"/>
    <w:qFormat/>
    <w:rsid w:val="00857FC3"/>
    <w:pPr>
      <w:tabs>
        <w:tab w:val="right" w:pos="1786"/>
      </w:tabs>
      <w:spacing w:before="40"/>
      <w:ind w:left="2070" w:hanging="936"/>
    </w:pPr>
  </w:style>
  <w:style w:type="character" w:customStyle="1" w:styleId="SOParaChar">
    <w:name w:val="SO Para Char"/>
    <w:aliases w:val="soa Char"/>
    <w:basedOn w:val="DefaultParagraphFont"/>
    <w:link w:val="SOPara"/>
    <w:rsid w:val="00857FC3"/>
    <w:rPr>
      <w:sz w:val="22"/>
    </w:rPr>
  </w:style>
  <w:style w:type="paragraph" w:customStyle="1" w:styleId="FileName">
    <w:name w:val="FileName"/>
    <w:basedOn w:val="Normal"/>
    <w:rsid w:val="00857FC3"/>
  </w:style>
  <w:style w:type="paragraph" w:customStyle="1" w:styleId="TableHeading">
    <w:name w:val="TableHeading"/>
    <w:aliases w:val="th"/>
    <w:basedOn w:val="OPCParaBase"/>
    <w:next w:val="Tabletext"/>
    <w:rsid w:val="00857FC3"/>
    <w:pPr>
      <w:keepNext/>
      <w:spacing w:before="60" w:line="240" w:lineRule="atLeast"/>
    </w:pPr>
    <w:rPr>
      <w:b/>
      <w:sz w:val="20"/>
    </w:rPr>
  </w:style>
  <w:style w:type="paragraph" w:customStyle="1" w:styleId="SOHeadBold">
    <w:name w:val="SO HeadBold"/>
    <w:aliases w:val="sohb"/>
    <w:basedOn w:val="SOText"/>
    <w:next w:val="SOText"/>
    <w:link w:val="SOHeadBoldChar"/>
    <w:qFormat/>
    <w:rsid w:val="00857FC3"/>
    <w:rPr>
      <w:b/>
    </w:rPr>
  </w:style>
  <w:style w:type="character" w:customStyle="1" w:styleId="SOHeadBoldChar">
    <w:name w:val="SO HeadBold Char"/>
    <w:aliases w:val="sohb Char"/>
    <w:basedOn w:val="DefaultParagraphFont"/>
    <w:link w:val="SOHeadBold"/>
    <w:rsid w:val="00857FC3"/>
    <w:rPr>
      <w:b/>
      <w:sz w:val="22"/>
    </w:rPr>
  </w:style>
  <w:style w:type="paragraph" w:customStyle="1" w:styleId="SOHeadItalic">
    <w:name w:val="SO HeadItalic"/>
    <w:aliases w:val="sohi"/>
    <w:basedOn w:val="SOText"/>
    <w:next w:val="SOText"/>
    <w:link w:val="SOHeadItalicChar"/>
    <w:qFormat/>
    <w:rsid w:val="00857FC3"/>
    <w:rPr>
      <w:i/>
    </w:rPr>
  </w:style>
  <w:style w:type="character" w:customStyle="1" w:styleId="SOHeadItalicChar">
    <w:name w:val="SO HeadItalic Char"/>
    <w:aliases w:val="sohi Char"/>
    <w:basedOn w:val="DefaultParagraphFont"/>
    <w:link w:val="SOHeadItalic"/>
    <w:rsid w:val="00857FC3"/>
    <w:rPr>
      <w:i/>
      <w:sz w:val="22"/>
    </w:rPr>
  </w:style>
  <w:style w:type="paragraph" w:customStyle="1" w:styleId="SOBullet">
    <w:name w:val="SO Bullet"/>
    <w:aliases w:val="sotb"/>
    <w:basedOn w:val="SOText"/>
    <w:link w:val="SOBulletChar"/>
    <w:qFormat/>
    <w:rsid w:val="00857FC3"/>
    <w:pPr>
      <w:ind w:left="1559" w:hanging="425"/>
    </w:pPr>
  </w:style>
  <w:style w:type="character" w:customStyle="1" w:styleId="SOBulletChar">
    <w:name w:val="SO Bullet Char"/>
    <w:aliases w:val="sotb Char"/>
    <w:basedOn w:val="DefaultParagraphFont"/>
    <w:link w:val="SOBullet"/>
    <w:rsid w:val="00857FC3"/>
    <w:rPr>
      <w:sz w:val="22"/>
    </w:rPr>
  </w:style>
  <w:style w:type="paragraph" w:customStyle="1" w:styleId="SOBulletNote">
    <w:name w:val="SO BulletNote"/>
    <w:aliases w:val="sonb"/>
    <w:basedOn w:val="SOTextNote"/>
    <w:link w:val="SOBulletNoteChar"/>
    <w:qFormat/>
    <w:rsid w:val="00857FC3"/>
    <w:pPr>
      <w:tabs>
        <w:tab w:val="left" w:pos="1560"/>
      </w:tabs>
      <w:ind w:left="2268" w:hanging="1134"/>
    </w:pPr>
  </w:style>
  <w:style w:type="character" w:customStyle="1" w:styleId="SOBulletNoteChar">
    <w:name w:val="SO BulletNote Char"/>
    <w:aliases w:val="sonb Char"/>
    <w:basedOn w:val="DefaultParagraphFont"/>
    <w:link w:val="SOBulletNote"/>
    <w:rsid w:val="00857FC3"/>
    <w:rPr>
      <w:sz w:val="18"/>
    </w:rPr>
  </w:style>
  <w:style w:type="character" w:customStyle="1" w:styleId="ActnoChar">
    <w:name w:val="Actno Char"/>
    <w:basedOn w:val="DefaultParagraphFont"/>
    <w:link w:val="Actno"/>
    <w:rsid w:val="00A1588A"/>
    <w:rPr>
      <w:rFonts w:eastAsia="Times New Roman" w:cs="Times New Roman"/>
      <w:b/>
      <w:sz w:val="40"/>
      <w:lang w:eastAsia="en-AU"/>
    </w:rPr>
  </w:style>
  <w:style w:type="character" w:customStyle="1" w:styleId="subsectionChar">
    <w:name w:val="subsection Char"/>
    <w:aliases w:val="ss Char"/>
    <w:basedOn w:val="DefaultParagraphFont"/>
    <w:link w:val="subsection"/>
    <w:rsid w:val="00C32204"/>
    <w:rPr>
      <w:rFonts w:eastAsia="Times New Roman" w:cs="Times New Roman"/>
      <w:sz w:val="22"/>
      <w:lang w:eastAsia="en-AU"/>
    </w:rPr>
  </w:style>
  <w:style w:type="character" w:customStyle="1" w:styleId="ActHead5Char">
    <w:name w:val="ActHead 5 Char"/>
    <w:aliases w:val="s Char"/>
    <w:link w:val="ActHead5"/>
    <w:locked/>
    <w:rsid w:val="00C32204"/>
    <w:rPr>
      <w:rFonts w:eastAsia="Times New Roman" w:cs="Times New Roman"/>
      <w:b/>
      <w:kern w:val="28"/>
      <w:sz w:val="24"/>
      <w:lang w:eastAsia="en-AU"/>
    </w:rPr>
  </w:style>
  <w:style w:type="paragraph" w:styleId="HTMLPreformatted">
    <w:name w:val="HTML Preformatted"/>
    <w:basedOn w:val="Normal"/>
    <w:link w:val="HTMLPreformattedChar"/>
    <w:uiPriority w:val="99"/>
    <w:semiHidden/>
    <w:unhideWhenUsed/>
    <w:rsid w:val="00C3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uiPriority w:val="99"/>
    <w:semiHidden/>
    <w:rsid w:val="00C32204"/>
    <w:rPr>
      <w:rFonts w:ascii="Courier New" w:eastAsia="Times New Roman" w:hAnsi="Courier New" w:cs="Courier New"/>
      <w:lang w:eastAsia="en-AU"/>
    </w:rPr>
  </w:style>
  <w:style w:type="character" w:customStyle="1" w:styleId="Heading3Char">
    <w:name w:val="Heading 3 Char"/>
    <w:basedOn w:val="DefaultParagraphFont"/>
    <w:link w:val="Heading3"/>
    <w:uiPriority w:val="9"/>
    <w:rsid w:val="00096518"/>
    <w:rPr>
      <w:rFonts w:eastAsia="Times New Roman" w:cs="Times New Roman"/>
      <w:b/>
      <w:bCs/>
      <w:sz w:val="27"/>
      <w:szCs w:val="27"/>
      <w:lang w:eastAsia="en-AU"/>
    </w:rPr>
  </w:style>
  <w:style w:type="paragraph" w:customStyle="1" w:styleId="CompiledMadeUnder">
    <w:name w:val="CompiledMadeUnder"/>
    <w:basedOn w:val="OPCParaBase"/>
    <w:next w:val="Normal"/>
    <w:rsid w:val="00857FC3"/>
    <w:rPr>
      <w:i/>
      <w:sz w:val="24"/>
      <w:szCs w:val="24"/>
    </w:rPr>
  </w:style>
  <w:style w:type="paragraph" w:customStyle="1" w:styleId="Specialas">
    <w:name w:val="Special as"/>
    <w:basedOn w:val="ActHead6"/>
    <w:link w:val="SpecialasChar"/>
    <w:rsid w:val="003368F0"/>
    <w:pPr>
      <w:pageBreakBefore/>
      <w:outlineLvl w:val="9"/>
    </w:pPr>
  </w:style>
  <w:style w:type="character" w:customStyle="1" w:styleId="OPCParaBaseChar">
    <w:name w:val="OPCParaBase Char"/>
    <w:basedOn w:val="DefaultParagraphFont"/>
    <w:link w:val="OPCParaBase"/>
    <w:rsid w:val="003368F0"/>
    <w:rPr>
      <w:rFonts w:eastAsia="Times New Roman" w:cs="Times New Roman"/>
      <w:sz w:val="22"/>
      <w:lang w:eastAsia="en-AU"/>
    </w:rPr>
  </w:style>
  <w:style w:type="character" w:customStyle="1" w:styleId="ActHead6Char">
    <w:name w:val="ActHead 6 Char"/>
    <w:aliases w:val="as Char"/>
    <w:basedOn w:val="OPCParaBaseChar"/>
    <w:link w:val="ActHead6"/>
    <w:rsid w:val="003368F0"/>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3368F0"/>
    <w:rPr>
      <w:rFonts w:ascii="Arial" w:eastAsia="Times New Roman" w:hAnsi="Arial" w:cs="Times New Roman"/>
      <w:b/>
      <w:kern w:val="28"/>
      <w:sz w:val="32"/>
      <w:lang w:eastAsia="en-AU"/>
    </w:rPr>
  </w:style>
  <w:style w:type="paragraph" w:styleId="Title">
    <w:name w:val="Title"/>
    <w:basedOn w:val="Normal"/>
    <w:next w:val="Normal"/>
    <w:link w:val="TitleChar"/>
    <w:uiPriority w:val="10"/>
    <w:qFormat/>
    <w:rsid w:val="00637E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7EE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4475">
      <w:bodyDiv w:val="1"/>
      <w:marLeft w:val="0"/>
      <w:marRight w:val="0"/>
      <w:marTop w:val="0"/>
      <w:marBottom w:val="0"/>
      <w:divBdr>
        <w:top w:val="none" w:sz="0" w:space="0" w:color="auto"/>
        <w:left w:val="none" w:sz="0" w:space="0" w:color="auto"/>
        <w:bottom w:val="none" w:sz="0" w:space="0" w:color="auto"/>
        <w:right w:val="none" w:sz="0" w:space="0" w:color="auto"/>
      </w:divBdr>
      <w:divsChild>
        <w:div w:id="26684226">
          <w:marLeft w:val="0"/>
          <w:marRight w:val="0"/>
          <w:marTop w:val="0"/>
          <w:marBottom w:val="0"/>
          <w:divBdr>
            <w:top w:val="none" w:sz="0" w:space="0" w:color="auto"/>
            <w:left w:val="none" w:sz="0" w:space="0" w:color="auto"/>
            <w:bottom w:val="none" w:sz="0" w:space="0" w:color="auto"/>
            <w:right w:val="none" w:sz="0" w:space="0" w:color="auto"/>
          </w:divBdr>
          <w:divsChild>
            <w:div w:id="1417945123">
              <w:marLeft w:val="0"/>
              <w:marRight w:val="0"/>
              <w:marTop w:val="0"/>
              <w:marBottom w:val="0"/>
              <w:divBdr>
                <w:top w:val="none" w:sz="0" w:space="0" w:color="auto"/>
                <w:left w:val="none" w:sz="0" w:space="0" w:color="auto"/>
                <w:bottom w:val="none" w:sz="0" w:space="0" w:color="auto"/>
                <w:right w:val="none" w:sz="0" w:space="0" w:color="auto"/>
              </w:divBdr>
              <w:divsChild>
                <w:div w:id="1762723522">
                  <w:marLeft w:val="0"/>
                  <w:marRight w:val="0"/>
                  <w:marTop w:val="0"/>
                  <w:marBottom w:val="0"/>
                  <w:divBdr>
                    <w:top w:val="none" w:sz="0" w:space="0" w:color="auto"/>
                    <w:left w:val="none" w:sz="0" w:space="0" w:color="auto"/>
                    <w:bottom w:val="none" w:sz="0" w:space="0" w:color="auto"/>
                    <w:right w:val="none" w:sz="0" w:space="0" w:color="auto"/>
                  </w:divBdr>
                  <w:divsChild>
                    <w:div w:id="1854493434">
                      <w:marLeft w:val="0"/>
                      <w:marRight w:val="0"/>
                      <w:marTop w:val="0"/>
                      <w:marBottom w:val="0"/>
                      <w:divBdr>
                        <w:top w:val="none" w:sz="0" w:space="0" w:color="auto"/>
                        <w:left w:val="none" w:sz="0" w:space="0" w:color="auto"/>
                        <w:bottom w:val="none" w:sz="0" w:space="0" w:color="auto"/>
                        <w:right w:val="none" w:sz="0" w:space="0" w:color="auto"/>
                      </w:divBdr>
                      <w:divsChild>
                        <w:div w:id="1926303644">
                          <w:marLeft w:val="0"/>
                          <w:marRight w:val="0"/>
                          <w:marTop w:val="0"/>
                          <w:marBottom w:val="0"/>
                          <w:divBdr>
                            <w:top w:val="single" w:sz="6" w:space="0" w:color="828282"/>
                            <w:left w:val="single" w:sz="6" w:space="0" w:color="828282"/>
                            <w:bottom w:val="single" w:sz="6" w:space="0" w:color="828282"/>
                            <w:right w:val="single" w:sz="6" w:space="0" w:color="828282"/>
                          </w:divBdr>
                          <w:divsChild>
                            <w:div w:id="1081026699">
                              <w:marLeft w:val="0"/>
                              <w:marRight w:val="0"/>
                              <w:marTop w:val="0"/>
                              <w:marBottom w:val="0"/>
                              <w:divBdr>
                                <w:top w:val="none" w:sz="0" w:space="0" w:color="auto"/>
                                <w:left w:val="none" w:sz="0" w:space="0" w:color="auto"/>
                                <w:bottom w:val="none" w:sz="0" w:space="0" w:color="auto"/>
                                <w:right w:val="none" w:sz="0" w:space="0" w:color="auto"/>
                              </w:divBdr>
                              <w:divsChild>
                                <w:div w:id="1654991460">
                                  <w:marLeft w:val="0"/>
                                  <w:marRight w:val="0"/>
                                  <w:marTop w:val="0"/>
                                  <w:marBottom w:val="0"/>
                                  <w:divBdr>
                                    <w:top w:val="none" w:sz="0" w:space="0" w:color="auto"/>
                                    <w:left w:val="none" w:sz="0" w:space="0" w:color="auto"/>
                                    <w:bottom w:val="none" w:sz="0" w:space="0" w:color="auto"/>
                                    <w:right w:val="none" w:sz="0" w:space="0" w:color="auto"/>
                                  </w:divBdr>
                                  <w:divsChild>
                                    <w:div w:id="1443568781">
                                      <w:marLeft w:val="0"/>
                                      <w:marRight w:val="0"/>
                                      <w:marTop w:val="0"/>
                                      <w:marBottom w:val="0"/>
                                      <w:divBdr>
                                        <w:top w:val="none" w:sz="0" w:space="0" w:color="auto"/>
                                        <w:left w:val="none" w:sz="0" w:space="0" w:color="auto"/>
                                        <w:bottom w:val="none" w:sz="0" w:space="0" w:color="auto"/>
                                        <w:right w:val="none" w:sz="0" w:space="0" w:color="auto"/>
                                      </w:divBdr>
                                      <w:divsChild>
                                        <w:div w:id="1589268890">
                                          <w:marLeft w:val="0"/>
                                          <w:marRight w:val="0"/>
                                          <w:marTop w:val="0"/>
                                          <w:marBottom w:val="0"/>
                                          <w:divBdr>
                                            <w:top w:val="none" w:sz="0" w:space="0" w:color="auto"/>
                                            <w:left w:val="none" w:sz="0" w:space="0" w:color="auto"/>
                                            <w:bottom w:val="none" w:sz="0" w:space="0" w:color="auto"/>
                                            <w:right w:val="none" w:sz="0" w:space="0" w:color="auto"/>
                                          </w:divBdr>
                                          <w:divsChild>
                                            <w:div w:id="504982221">
                                              <w:marLeft w:val="0"/>
                                              <w:marRight w:val="0"/>
                                              <w:marTop w:val="0"/>
                                              <w:marBottom w:val="0"/>
                                              <w:divBdr>
                                                <w:top w:val="none" w:sz="0" w:space="0" w:color="auto"/>
                                                <w:left w:val="none" w:sz="0" w:space="0" w:color="auto"/>
                                                <w:bottom w:val="none" w:sz="0" w:space="0" w:color="auto"/>
                                                <w:right w:val="none" w:sz="0" w:space="0" w:color="auto"/>
                                              </w:divBdr>
                                              <w:divsChild>
                                                <w:div w:id="2824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27145">
      <w:bodyDiv w:val="1"/>
      <w:marLeft w:val="0"/>
      <w:marRight w:val="0"/>
      <w:marTop w:val="0"/>
      <w:marBottom w:val="0"/>
      <w:divBdr>
        <w:top w:val="none" w:sz="0" w:space="0" w:color="auto"/>
        <w:left w:val="none" w:sz="0" w:space="0" w:color="auto"/>
        <w:bottom w:val="none" w:sz="0" w:space="0" w:color="auto"/>
        <w:right w:val="none" w:sz="0" w:space="0" w:color="auto"/>
      </w:divBdr>
      <w:divsChild>
        <w:div w:id="976300892">
          <w:marLeft w:val="0"/>
          <w:marRight w:val="0"/>
          <w:marTop w:val="0"/>
          <w:marBottom w:val="0"/>
          <w:divBdr>
            <w:top w:val="none" w:sz="0" w:space="0" w:color="auto"/>
            <w:left w:val="none" w:sz="0" w:space="0" w:color="auto"/>
            <w:bottom w:val="none" w:sz="0" w:space="0" w:color="auto"/>
            <w:right w:val="none" w:sz="0" w:space="0" w:color="auto"/>
          </w:divBdr>
          <w:divsChild>
            <w:div w:id="113059070">
              <w:marLeft w:val="0"/>
              <w:marRight w:val="0"/>
              <w:marTop w:val="0"/>
              <w:marBottom w:val="0"/>
              <w:divBdr>
                <w:top w:val="none" w:sz="0" w:space="0" w:color="auto"/>
                <w:left w:val="none" w:sz="0" w:space="0" w:color="auto"/>
                <w:bottom w:val="none" w:sz="0" w:space="0" w:color="auto"/>
                <w:right w:val="none" w:sz="0" w:space="0" w:color="auto"/>
              </w:divBdr>
              <w:divsChild>
                <w:div w:id="1719671626">
                  <w:marLeft w:val="0"/>
                  <w:marRight w:val="0"/>
                  <w:marTop w:val="0"/>
                  <w:marBottom w:val="0"/>
                  <w:divBdr>
                    <w:top w:val="none" w:sz="0" w:space="0" w:color="auto"/>
                    <w:left w:val="none" w:sz="0" w:space="0" w:color="auto"/>
                    <w:bottom w:val="none" w:sz="0" w:space="0" w:color="auto"/>
                    <w:right w:val="none" w:sz="0" w:space="0" w:color="auto"/>
                  </w:divBdr>
                  <w:divsChild>
                    <w:div w:id="2015112228">
                      <w:marLeft w:val="0"/>
                      <w:marRight w:val="0"/>
                      <w:marTop w:val="0"/>
                      <w:marBottom w:val="0"/>
                      <w:divBdr>
                        <w:top w:val="none" w:sz="0" w:space="0" w:color="auto"/>
                        <w:left w:val="none" w:sz="0" w:space="0" w:color="auto"/>
                        <w:bottom w:val="none" w:sz="0" w:space="0" w:color="auto"/>
                        <w:right w:val="none" w:sz="0" w:space="0" w:color="auto"/>
                      </w:divBdr>
                      <w:divsChild>
                        <w:div w:id="1551843629">
                          <w:marLeft w:val="0"/>
                          <w:marRight w:val="0"/>
                          <w:marTop w:val="0"/>
                          <w:marBottom w:val="0"/>
                          <w:divBdr>
                            <w:top w:val="single" w:sz="6" w:space="0" w:color="828282"/>
                            <w:left w:val="single" w:sz="6" w:space="0" w:color="828282"/>
                            <w:bottom w:val="single" w:sz="6" w:space="0" w:color="828282"/>
                            <w:right w:val="single" w:sz="6" w:space="0" w:color="828282"/>
                          </w:divBdr>
                          <w:divsChild>
                            <w:div w:id="1822110242">
                              <w:marLeft w:val="0"/>
                              <w:marRight w:val="0"/>
                              <w:marTop w:val="0"/>
                              <w:marBottom w:val="0"/>
                              <w:divBdr>
                                <w:top w:val="none" w:sz="0" w:space="0" w:color="auto"/>
                                <w:left w:val="none" w:sz="0" w:space="0" w:color="auto"/>
                                <w:bottom w:val="none" w:sz="0" w:space="0" w:color="auto"/>
                                <w:right w:val="none" w:sz="0" w:space="0" w:color="auto"/>
                              </w:divBdr>
                              <w:divsChild>
                                <w:div w:id="762071328">
                                  <w:marLeft w:val="0"/>
                                  <w:marRight w:val="0"/>
                                  <w:marTop w:val="0"/>
                                  <w:marBottom w:val="0"/>
                                  <w:divBdr>
                                    <w:top w:val="none" w:sz="0" w:space="0" w:color="auto"/>
                                    <w:left w:val="none" w:sz="0" w:space="0" w:color="auto"/>
                                    <w:bottom w:val="none" w:sz="0" w:space="0" w:color="auto"/>
                                    <w:right w:val="none" w:sz="0" w:space="0" w:color="auto"/>
                                  </w:divBdr>
                                  <w:divsChild>
                                    <w:div w:id="2080666670">
                                      <w:marLeft w:val="0"/>
                                      <w:marRight w:val="0"/>
                                      <w:marTop w:val="0"/>
                                      <w:marBottom w:val="0"/>
                                      <w:divBdr>
                                        <w:top w:val="none" w:sz="0" w:space="0" w:color="auto"/>
                                        <w:left w:val="none" w:sz="0" w:space="0" w:color="auto"/>
                                        <w:bottom w:val="none" w:sz="0" w:space="0" w:color="auto"/>
                                        <w:right w:val="none" w:sz="0" w:space="0" w:color="auto"/>
                                      </w:divBdr>
                                      <w:divsChild>
                                        <w:div w:id="888955023">
                                          <w:marLeft w:val="0"/>
                                          <w:marRight w:val="0"/>
                                          <w:marTop w:val="0"/>
                                          <w:marBottom w:val="0"/>
                                          <w:divBdr>
                                            <w:top w:val="none" w:sz="0" w:space="0" w:color="auto"/>
                                            <w:left w:val="none" w:sz="0" w:space="0" w:color="auto"/>
                                            <w:bottom w:val="none" w:sz="0" w:space="0" w:color="auto"/>
                                            <w:right w:val="none" w:sz="0" w:space="0" w:color="auto"/>
                                          </w:divBdr>
                                          <w:divsChild>
                                            <w:div w:id="1855343059">
                                              <w:marLeft w:val="0"/>
                                              <w:marRight w:val="0"/>
                                              <w:marTop w:val="0"/>
                                              <w:marBottom w:val="0"/>
                                              <w:divBdr>
                                                <w:top w:val="none" w:sz="0" w:space="0" w:color="auto"/>
                                                <w:left w:val="none" w:sz="0" w:space="0" w:color="auto"/>
                                                <w:bottom w:val="none" w:sz="0" w:space="0" w:color="auto"/>
                                                <w:right w:val="none" w:sz="0" w:space="0" w:color="auto"/>
                                              </w:divBdr>
                                              <w:divsChild>
                                                <w:div w:id="20955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995698">
      <w:bodyDiv w:val="1"/>
      <w:marLeft w:val="0"/>
      <w:marRight w:val="0"/>
      <w:marTop w:val="0"/>
      <w:marBottom w:val="0"/>
      <w:divBdr>
        <w:top w:val="none" w:sz="0" w:space="0" w:color="auto"/>
        <w:left w:val="none" w:sz="0" w:space="0" w:color="auto"/>
        <w:bottom w:val="none" w:sz="0" w:space="0" w:color="auto"/>
        <w:right w:val="none" w:sz="0" w:space="0" w:color="auto"/>
      </w:divBdr>
      <w:divsChild>
        <w:div w:id="1011831837">
          <w:marLeft w:val="0"/>
          <w:marRight w:val="0"/>
          <w:marTop w:val="0"/>
          <w:marBottom w:val="0"/>
          <w:divBdr>
            <w:top w:val="none" w:sz="0" w:space="0" w:color="auto"/>
            <w:left w:val="none" w:sz="0" w:space="0" w:color="auto"/>
            <w:bottom w:val="none" w:sz="0" w:space="0" w:color="auto"/>
            <w:right w:val="none" w:sz="0" w:space="0" w:color="auto"/>
          </w:divBdr>
          <w:divsChild>
            <w:div w:id="651638876">
              <w:marLeft w:val="0"/>
              <w:marRight w:val="0"/>
              <w:marTop w:val="0"/>
              <w:marBottom w:val="0"/>
              <w:divBdr>
                <w:top w:val="none" w:sz="0" w:space="0" w:color="auto"/>
                <w:left w:val="none" w:sz="0" w:space="0" w:color="auto"/>
                <w:bottom w:val="none" w:sz="0" w:space="0" w:color="auto"/>
                <w:right w:val="none" w:sz="0" w:space="0" w:color="auto"/>
              </w:divBdr>
              <w:divsChild>
                <w:div w:id="1772042121">
                  <w:marLeft w:val="0"/>
                  <w:marRight w:val="0"/>
                  <w:marTop w:val="0"/>
                  <w:marBottom w:val="0"/>
                  <w:divBdr>
                    <w:top w:val="none" w:sz="0" w:space="0" w:color="auto"/>
                    <w:left w:val="none" w:sz="0" w:space="0" w:color="auto"/>
                    <w:bottom w:val="none" w:sz="0" w:space="0" w:color="auto"/>
                    <w:right w:val="none" w:sz="0" w:space="0" w:color="auto"/>
                  </w:divBdr>
                  <w:divsChild>
                    <w:div w:id="1440754020">
                      <w:marLeft w:val="0"/>
                      <w:marRight w:val="0"/>
                      <w:marTop w:val="0"/>
                      <w:marBottom w:val="0"/>
                      <w:divBdr>
                        <w:top w:val="none" w:sz="0" w:space="0" w:color="auto"/>
                        <w:left w:val="none" w:sz="0" w:space="0" w:color="auto"/>
                        <w:bottom w:val="none" w:sz="0" w:space="0" w:color="auto"/>
                        <w:right w:val="none" w:sz="0" w:space="0" w:color="auto"/>
                      </w:divBdr>
                      <w:divsChild>
                        <w:div w:id="654644421">
                          <w:marLeft w:val="0"/>
                          <w:marRight w:val="0"/>
                          <w:marTop w:val="0"/>
                          <w:marBottom w:val="0"/>
                          <w:divBdr>
                            <w:top w:val="single" w:sz="6" w:space="0" w:color="828282"/>
                            <w:left w:val="single" w:sz="6" w:space="0" w:color="828282"/>
                            <w:bottom w:val="single" w:sz="6" w:space="0" w:color="828282"/>
                            <w:right w:val="single" w:sz="6" w:space="0" w:color="828282"/>
                          </w:divBdr>
                          <w:divsChild>
                            <w:div w:id="2130777340">
                              <w:marLeft w:val="0"/>
                              <w:marRight w:val="0"/>
                              <w:marTop w:val="0"/>
                              <w:marBottom w:val="0"/>
                              <w:divBdr>
                                <w:top w:val="none" w:sz="0" w:space="0" w:color="auto"/>
                                <w:left w:val="none" w:sz="0" w:space="0" w:color="auto"/>
                                <w:bottom w:val="none" w:sz="0" w:space="0" w:color="auto"/>
                                <w:right w:val="none" w:sz="0" w:space="0" w:color="auto"/>
                              </w:divBdr>
                              <w:divsChild>
                                <w:div w:id="87503252">
                                  <w:marLeft w:val="0"/>
                                  <w:marRight w:val="0"/>
                                  <w:marTop w:val="0"/>
                                  <w:marBottom w:val="0"/>
                                  <w:divBdr>
                                    <w:top w:val="none" w:sz="0" w:space="0" w:color="auto"/>
                                    <w:left w:val="none" w:sz="0" w:space="0" w:color="auto"/>
                                    <w:bottom w:val="none" w:sz="0" w:space="0" w:color="auto"/>
                                    <w:right w:val="none" w:sz="0" w:space="0" w:color="auto"/>
                                  </w:divBdr>
                                  <w:divsChild>
                                    <w:div w:id="1317147102">
                                      <w:marLeft w:val="0"/>
                                      <w:marRight w:val="0"/>
                                      <w:marTop w:val="0"/>
                                      <w:marBottom w:val="0"/>
                                      <w:divBdr>
                                        <w:top w:val="none" w:sz="0" w:space="0" w:color="auto"/>
                                        <w:left w:val="none" w:sz="0" w:space="0" w:color="auto"/>
                                        <w:bottom w:val="none" w:sz="0" w:space="0" w:color="auto"/>
                                        <w:right w:val="none" w:sz="0" w:space="0" w:color="auto"/>
                                      </w:divBdr>
                                      <w:divsChild>
                                        <w:div w:id="1457872445">
                                          <w:marLeft w:val="0"/>
                                          <w:marRight w:val="0"/>
                                          <w:marTop w:val="0"/>
                                          <w:marBottom w:val="0"/>
                                          <w:divBdr>
                                            <w:top w:val="none" w:sz="0" w:space="0" w:color="auto"/>
                                            <w:left w:val="none" w:sz="0" w:space="0" w:color="auto"/>
                                            <w:bottom w:val="none" w:sz="0" w:space="0" w:color="auto"/>
                                            <w:right w:val="none" w:sz="0" w:space="0" w:color="auto"/>
                                          </w:divBdr>
                                          <w:divsChild>
                                            <w:div w:id="1192721819">
                                              <w:marLeft w:val="0"/>
                                              <w:marRight w:val="0"/>
                                              <w:marTop w:val="0"/>
                                              <w:marBottom w:val="0"/>
                                              <w:divBdr>
                                                <w:top w:val="none" w:sz="0" w:space="0" w:color="auto"/>
                                                <w:left w:val="none" w:sz="0" w:space="0" w:color="auto"/>
                                                <w:bottom w:val="none" w:sz="0" w:space="0" w:color="auto"/>
                                                <w:right w:val="none" w:sz="0" w:space="0" w:color="auto"/>
                                              </w:divBdr>
                                              <w:divsChild>
                                                <w:div w:id="17165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7602">
      <w:bodyDiv w:val="1"/>
      <w:marLeft w:val="0"/>
      <w:marRight w:val="0"/>
      <w:marTop w:val="0"/>
      <w:marBottom w:val="0"/>
      <w:divBdr>
        <w:top w:val="none" w:sz="0" w:space="0" w:color="auto"/>
        <w:left w:val="none" w:sz="0" w:space="0" w:color="auto"/>
        <w:bottom w:val="none" w:sz="0" w:space="0" w:color="auto"/>
        <w:right w:val="none" w:sz="0" w:space="0" w:color="auto"/>
      </w:divBdr>
      <w:divsChild>
        <w:div w:id="209415930">
          <w:marLeft w:val="0"/>
          <w:marRight w:val="0"/>
          <w:marTop w:val="0"/>
          <w:marBottom w:val="0"/>
          <w:divBdr>
            <w:top w:val="none" w:sz="0" w:space="0" w:color="auto"/>
            <w:left w:val="none" w:sz="0" w:space="0" w:color="auto"/>
            <w:bottom w:val="none" w:sz="0" w:space="0" w:color="auto"/>
            <w:right w:val="none" w:sz="0" w:space="0" w:color="auto"/>
          </w:divBdr>
          <w:divsChild>
            <w:div w:id="2118017735">
              <w:marLeft w:val="0"/>
              <w:marRight w:val="0"/>
              <w:marTop w:val="0"/>
              <w:marBottom w:val="0"/>
              <w:divBdr>
                <w:top w:val="none" w:sz="0" w:space="0" w:color="auto"/>
                <w:left w:val="none" w:sz="0" w:space="0" w:color="auto"/>
                <w:bottom w:val="none" w:sz="0" w:space="0" w:color="auto"/>
                <w:right w:val="none" w:sz="0" w:space="0" w:color="auto"/>
              </w:divBdr>
              <w:divsChild>
                <w:div w:id="563217351">
                  <w:marLeft w:val="0"/>
                  <w:marRight w:val="0"/>
                  <w:marTop w:val="0"/>
                  <w:marBottom w:val="0"/>
                  <w:divBdr>
                    <w:top w:val="none" w:sz="0" w:space="0" w:color="auto"/>
                    <w:left w:val="none" w:sz="0" w:space="0" w:color="auto"/>
                    <w:bottom w:val="none" w:sz="0" w:space="0" w:color="auto"/>
                    <w:right w:val="none" w:sz="0" w:space="0" w:color="auto"/>
                  </w:divBdr>
                  <w:divsChild>
                    <w:div w:id="1702316088">
                      <w:marLeft w:val="0"/>
                      <w:marRight w:val="0"/>
                      <w:marTop w:val="0"/>
                      <w:marBottom w:val="0"/>
                      <w:divBdr>
                        <w:top w:val="none" w:sz="0" w:space="0" w:color="auto"/>
                        <w:left w:val="none" w:sz="0" w:space="0" w:color="auto"/>
                        <w:bottom w:val="none" w:sz="0" w:space="0" w:color="auto"/>
                        <w:right w:val="none" w:sz="0" w:space="0" w:color="auto"/>
                      </w:divBdr>
                      <w:divsChild>
                        <w:div w:id="2049135921">
                          <w:marLeft w:val="0"/>
                          <w:marRight w:val="0"/>
                          <w:marTop w:val="0"/>
                          <w:marBottom w:val="0"/>
                          <w:divBdr>
                            <w:top w:val="single" w:sz="6" w:space="0" w:color="828282"/>
                            <w:left w:val="single" w:sz="6" w:space="0" w:color="828282"/>
                            <w:bottom w:val="single" w:sz="6" w:space="0" w:color="828282"/>
                            <w:right w:val="single" w:sz="6" w:space="0" w:color="828282"/>
                          </w:divBdr>
                          <w:divsChild>
                            <w:div w:id="1372805863">
                              <w:marLeft w:val="0"/>
                              <w:marRight w:val="0"/>
                              <w:marTop w:val="0"/>
                              <w:marBottom w:val="0"/>
                              <w:divBdr>
                                <w:top w:val="none" w:sz="0" w:space="0" w:color="auto"/>
                                <w:left w:val="none" w:sz="0" w:space="0" w:color="auto"/>
                                <w:bottom w:val="none" w:sz="0" w:space="0" w:color="auto"/>
                                <w:right w:val="none" w:sz="0" w:space="0" w:color="auto"/>
                              </w:divBdr>
                              <w:divsChild>
                                <w:div w:id="2142260385">
                                  <w:marLeft w:val="0"/>
                                  <w:marRight w:val="0"/>
                                  <w:marTop w:val="0"/>
                                  <w:marBottom w:val="0"/>
                                  <w:divBdr>
                                    <w:top w:val="none" w:sz="0" w:space="0" w:color="auto"/>
                                    <w:left w:val="none" w:sz="0" w:space="0" w:color="auto"/>
                                    <w:bottom w:val="none" w:sz="0" w:space="0" w:color="auto"/>
                                    <w:right w:val="none" w:sz="0" w:space="0" w:color="auto"/>
                                  </w:divBdr>
                                  <w:divsChild>
                                    <w:div w:id="162551410">
                                      <w:marLeft w:val="0"/>
                                      <w:marRight w:val="0"/>
                                      <w:marTop w:val="0"/>
                                      <w:marBottom w:val="0"/>
                                      <w:divBdr>
                                        <w:top w:val="none" w:sz="0" w:space="0" w:color="auto"/>
                                        <w:left w:val="none" w:sz="0" w:space="0" w:color="auto"/>
                                        <w:bottom w:val="none" w:sz="0" w:space="0" w:color="auto"/>
                                        <w:right w:val="none" w:sz="0" w:space="0" w:color="auto"/>
                                      </w:divBdr>
                                      <w:divsChild>
                                        <w:div w:id="427388549">
                                          <w:marLeft w:val="0"/>
                                          <w:marRight w:val="0"/>
                                          <w:marTop w:val="0"/>
                                          <w:marBottom w:val="0"/>
                                          <w:divBdr>
                                            <w:top w:val="none" w:sz="0" w:space="0" w:color="auto"/>
                                            <w:left w:val="none" w:sz="0" w:space="0" w:color="auto"/>
                                            <w:bottom w:val="none" w:sz="0" w:space="0" w:color="auto"/>
                                            <w:right w:val="none" w:sz="0" w:space="0" w:color="auto"/>
                                          </w:divBdr>
                                          <w:divsChild>
                                            <w:div w:id="757101416">
                                              <w:marLeft w:val="0"/>
                                              <w:marRight w:val="0"/>
                                              <w:marTop w:val="0"/>
                                              <w:marBottom w:val="0"/>
                                              <w:divBdr>
                                                <w:top w:val="none" w:sz="0" w:space="0" w:color="auto"/>
                                                <w:left w:val="none" w:sz="0" w:space="0" w:color="auto"/>
                                                <w:bottom w:val="none" w:sz="0" w:space="0" w:color="auto"/>
                                                <w:right w:val="none" w:sz="0" w:space="0" w:color="auto"/>
                                              </w:divBdr>
                                              <w:divsChild>
                                                <w:div w:id="13121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657512">
      <w:bodyDiv w:val="1"/>
      <w:marLeft w:val="0"/>
      <w:marRight w:val="0"/>
      <w:marTop w:val="0"/>
      <w:marBottom w:val="0"/>
      <w:divBdr>
        <w:top w:val="none" w:sz="0" w:space="0" w:color="auto"/>
        <w:left w:val="none" w:sz="0" w:space="0" w:color="auto"/>
        <w:bottom w:val="none" w:sz="0" w:space="0" w:color="auto"/>
        <w:right w:val="none" w:sz="0" w:space="0" w:color="auto"/>
      </w:divBdr>
      <w:divsChild>
        <w:div w:id="1978678824">
          <w:marLeft w:val="0"/>
          <w:marRight w:val="0"/>
          <w:marTop w:val="0"/>
          <w:marBottom w:val="0"/>
          <w:divBdr>
            <w:top w:val="none" w:sz="0" w:space="0" w:color="auto"/>
            <w:left w:val="none" w:sz="0" w:space="0" w:color="auto"/>
            <w:bottom w:val="none" w:sz="0" w:space="0" w:color="auto"/>
            <w:right w:val="none" w:sz="0" w:space="0" w:color="auto"/>
          </w:divBdr>
          <w:divsChild>
            <w:div w:id="1438133424">
              <w:marLeft w:val="0"/>
              <w:marRight w:val="0"/>
              <w:marTop w:val="0"/>
              <w:marBottom w:val="0"/>
              <w:divBdr>
                <w:top w:val="none" w:sz="0" w:space="0" w:color="auto"/>
                <w:left w:val="none" w:sz="0" w:space="0" w:color="auto"/>
                <w:bottom w:val="none" w:sz="0" w:space="0" w:color="auto"/>
                <w:right w:val="none" w:sz="0" w:space="0" w:color="auto"/>
              </w:divBdr>
              <w:divsChild>
                <w:div w:id="874076699">
                  <w:marLeft w:val="0"/>
                  <w:marRight w:val="0"/>
                  <w:marTop w:val="0"/>
                  <w:marBottom w:val="0"/>
                  <w:divBdr>
                    <w:top w:val="none" w:sz="0" w:space="0" w:color="auto"/>
                    <w:left w:val="none" w:sz="0" w:space="0" w:color="auto"/>
                    <w:bottom w:val="none" w:sz="0" w:space="0" w:color="auto"/>
                    <w:right w:val="none" w:sz="0" w:space="0" w:color="auto"/>
                  </w:divBdr>
                  <w:divsChild>
                    <w:div w:id="974526894">
                      <w:marLeft w:val="0"/>
                      <w:marRight w:val="0"/>
                      <w:marTop w:val="0"/>
                      <w:marBottom w:val="0"/>
                      <w:divBdr>
                        <w:top w:val="none" w:sz="0" w:space="0" w:color="auto"/>
                        <w:left w:val="none" w:sz="0" w:space="0" w:color="auto"/>
                        <w:bottom w:val="none" w:sz="0" w:space="0" w:color="auto"/>
                        <w:right w:val="none" w:sz="0" w:space="0" w:color="auto"/>
                      </w:divBdr>
                      <w:divsChild>
                        <w:div w:id="1415130754">
                          <w:marLeft w:val="0"/>
                          <w:marRight w:val="0"/>
                          <w:marTop w:val="0"/>
                          <w:marBottom w:val="0"/>
                          <w:divBdr>
                            <w:top w:val="single" w:sz="6" w:space="0" w:color="828282"/>
                            <w:left w:val="single" w:sz="6" w:space="0" w:color="828282"/>
                            <w:bottom w:val="single" w:sz="6" w:space="0" w:color="828282"/>
                            <w:right w:val="single" w:sz="6" w:space="0" w:color="828282"/>
                          </w:divBdr>
                          <w:divsChild>
                            <w:div w:id="2055498121">
                              <w:marLeft w:val="0"/>
                              <w:marRight w:val="0"/>
                              <w:marTop w:val="0"/>
                              <w:marBottom w:val="0"/>
                              <w:divBdr>
                                <w:top w:val="none" w:sz="0" w:space="0" w:color="auto"/>
                                <w:left w:val="none" w:sz="0" w:space="0" w:color="auto"/>
                                <w:bottom w:val="none" w:sz="0" w:space="0" w:color="auto"/>
                                <w:right w:val="none" w:sz="0" w:space="0" w:color="auto"/>
                              </w:divBdr>
                              <w:divsChild>
                                <w:div w:id="842284880">
                                  <w:marLeft w:val="0"/>
                                  <w:marRight w:val="0"/>
                                  <w:marTop w:val="0"/>
                                  <w:marBottom w:val="0"/>
                                  <w:divBdr>
                                    <w:top w:val="none" w:sz="0" w:space="0" w:color="auto"/>
                                    <w:left w:val="none" w:sz="0" w:space="0" w:color="auto"/>
                                    <w:bottom w:val="none" w:sz="0" w:space="0" w:color="auto"/>
                                    <w:right w:val="none" w:sz="0" w:space="0" w:color="auto"/>
                                  </w:divBdr>
                                  <w:divsChild>
                                    <w:div w:id="1386761930">
                                      <w:marLeft w:val="0"/>
                                      <w:marRight w:val="0"/>
                                      <w:marTop w:val="0"/>
                                      <w:marBottom w:val="0"/>
                                      <w:divBdr>
                                        <w:top w:val="none" w:sz="0" w:space="0" w:color="auto"/>
                                        <w:left w:val="none" w:sz="0" w:space="0" w:color="auto"/>
                                        <w:bottom w:val="none" w:sz="0" w:space="0" w:color="auto"/>
                                        <w:right w:val="none" w:sz="0" w:space="0" w:color="auto"/>
                                      </w:divBdr>
                                      <w:divsChild>
                                        <w:div w:id="925961912">
                                          <w:marLeft w:val="0"/>
                                          <w:marRight w:val="0"/>
                                          <w:marTop w:val="0"/>
                                          <w:marBottom w:val="0"/>
                                          <w:divBdr>
                                            <w:top w:val="none" w:sz="0" w:space="0" w:color="auto"/>
                                            <w:left w:val="none" w:sz="0" w:space="0" w:color="auto"/>
                                            <w:bottom w:val="none" w:sz="0" w:space="0" w:color="auto"/>
                                            <w:right w:val="none" w:sz="0" w:space="0" w:color="auto"/>
                                          </w:divBdr>
                                          <w:divsChild>
                                            <w:div w:id="157232196">
                                              <w:marLeft w:val="0"/>
                                              <w:marRight w:val="0"/>
                                              <w:marTop w:val="0"/>
                                              <w:marBottom w:val="0"/>
                                              <w:divBdr>
                                                <w:top w:val="none" w:sz="0" w:space="0" w:color="auto"/>
                                                <w:left w:val="none" w:sz="0" w:space="0" w:color="auto"/>
                                                <w:bottom w:val="none" w:sz="0" w:space="0" w:color="auto"/>
                                                <w:right w:val="none" w:sz="0" w:space="0" w:color="auto"/>
                                              </w:divBdr>
                                              <w:divsChild>
                                                <w:div w:id="12439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807049">
      <w:bodyDiv w:val="1"/>
      <w:marLeft w:val="0"/>
      <w:marRight w:val="0"/>
      <w:marTop w:val="0"/>
      <w:marBottom w:val="0"/>
      <w:divBdr>
        <w:top w:val="none" w:sz="0" w:space="0" w:color="auto"/>
        <w:left w:val="none" w:sz="0" w:space="0" w:color="auto"/>
        <w:bottom w:val="none" w:sz="0" w:space="0" w:color="auto"/>
        <w:right w:val="none" w:sz="0" w:space="0" w:color="auto"/>
      </w:divBdr>
      <w:divsChild>
        <w:div w:id="2092458255">
          <w:marLeft w:val="0"/>
          <w:marRight w:val="0"/>
          <w:marTop w:val="0"/>
          <w:marBottom w:val="0"/>
          <w:divBdr>
            <w:top w:val="none" w:sz="0" w:space="0" w:color="auto"/>
            <w:left w:val="none" w:sz="0" w:space="0" w:color="auto"/>
            <w:bottom w:val="none" w:sz="0" w:space="0" w:color="auto"/>
            <w:right w:val="none" w:sz="0" w:space="0" w:color="auto"/>
          </w:divBdr>
          <w:divsChild>
            <w:div w:id="22481080">
              <w:marLeft w:val="0"/>
              <w:marRight w:val="0"/>
              <w:marTop w:val="0"/>
              <w:marBottom w:val="0"/>
              <w:divBdr>
                <w:top w:val="none" w:sz="0" w:space="0" w:color="auto"/>
                <w:left w:val="none" w:sz="0" w:space="0" w:color="auto"/>
                <w:bottom w:val="none" w:sz="0" w:space="0" w:color="auto"/>
                <w:right w:val="none" w:sz="0" w:space="0" w:color="auto"/>
              </w:divBdr>
              <w:divsChild>
                <w:div w:id="1620795886">
                  <w:marLeft w:val="0"/>
                  <w:marRight w:val="0"/>
                  <w:marTop w:val="0"/>
                  <w:marBottom w:val="0"/>
                  <w:divBdr>
                    <w:top w:val="none" w:sz="0" w:space="0" w:color="auto"/>
                    <w:left w:val="none" w:sz="0" w:space="0" w:color="auto"/>
                    <w:bottom w:val="none" w:sz="0" w:space="0" w:color="auto"/>
                    <w:right w:val="none" w:sz="0" w:space="0" w:color="auto"/>
                  </w:divBdr>
                  <w:divsChild>
                    <w:div w:id="2007437002">
                      <w:marLeft w:val="0"/>
                      <w:marRight w:val="0"/>
                      <w:marTop w:val="0"/>
                      <w:marBottom w:val="0"/>
                      <w:divBdr>
                        <w:top w:val="none" w:sz="0" w:space="0" w:color="auto"/>
                        <w:left w:val="none" w:sz="0" w:space="0" w:color="auto"/>
                        <w:bottom w:val="none" w:sz="0" w:space="0" w:color="auto"/>
                        <w:right w:val="none" w:sz="0" w:space="0" w:color="auto"/>
                      </w:divBdr>
                      <w:divsChild>
                        <w:div w:id="1942029999">
                          <w:marLeft w:val="0"/>
                          <w:marRight w:val="0"/>
                          <w:marTop w:val="0"/>
                          <w:marBottom w:val="0"/>
                          <w:divBdr>
                            <w:top w:val="single" w:sz="6" w:space="0" w:color="828282"/>
                            <w:left w:val="single" w:sz="6" w:space="0" w:color="828282"/>
                            <w:bottom w:val="single" w:sz="6" w:space="0" w:color="828282"/>
                            <w:right w:val="single" w:sz="6" w:space="0" w:color="828282"/>
                          </w:divBdr>
                          <w:divsChild>
                            <w:div w:id="164633111">
                              <w:marLeft w:val="0"/>
                              <w:marRight w:val="0"/>
                              <w:marTop w:val="0"/>
                              <w:marBottom w:val="0"/>
                              <w:divBdr>
                                <w:top w:val="none" w:sz="0" w:space="0" w:color="auto"/>
                                <w:left w:val="none" w:sz="0" w:space="0" w:color="auto"/>
                                <w:bottom w:val="none" w:sz="0" w:space="0" w:color="auto"/>
                                <w:right w:val="none" w:sz="0" w:space="0" w:color="auto"/>
                              </w:divBdr>
                              <w:divsChild>
                                <w:div w:id="497616533">
                                  <w:marLeft w:val="0"/>
                                  <w:marRight w:val="0"/>
                                  <w:marTop w:val="0"/>
                                  <w:marBottom w:val="0"/>
                                  <w:divBdr>
                                    <w:top w:val="none" w:sz="0" w:space="0" w:color="auto"/>
                                    <w:left w:val="none" w:sz="0" w:space="0" w:color="auto"/>
                                    <w:bottom w:val="none" w:sz="0" w:space="0" w:color="auto"/>
                                    <w:right w:val="none" w:sz="0" w:space="0" w:color="auto"/>
                                  </w:divBdr>
                                  <w:divsChild>
                                    <w:div w:id="1081416056">
                                      <w:marLeft w:val="0"/>
                                      <w:marRight w:val="0"/>
                                      <w:marTop w:val="0"/>
                                      <w:marBottom w:val="0"/>
                                      <w:divBdr>
                                        <w:top w:val="none" w:sz="0" w:space="0" w:color="auto"/>
                                        <w:left w:val="none" w:sz="0" w:space="0" w:color="auto"/>
                                        <w:bottom w:val="none" w:sz="0" w:space="0" w:color="auto"/>
                                        <w:right w:val="none" w:sz="0" w:space="0" w:color="auto"/>
                                      </w:divBdr>
                                      <w:divsChild>
                                        <w:div w:id="1846091962">
                                          <w:marLeft w:val="0"/>
                                          <w:marRight w:val="0"/>
                                          <w:marTop w:val="0"/>
                                          <w:marBottom w:val="0"/>
                                          <w:divBdr>
                                            <w:top w:val="none" w:sz="0" w:space="0" w:color="auto"/>
                                            <w:left w:val="none" w:sz="0" w:space="0" w:color="auto"/>
                                            <w:bottom w:val="none" w:sz="0" w:space="0" w:color="auto"/>
                                            <w:right w:val="none" w:sz="0" w:space="0" w:color="auto"/>
                                          </w:divBdr>
                                          <w:divsChild>
                                            <w:div w:id="1124498457">
                                              <w:marLeft w:val="0"/>
                                              <w:marRight w:val="0"/>
                                              <w:marTop w:val="0"/>
                                              <w:marBottom w:val="0"/>
                                              <w:divBdr>
                                                <w:top w:val="none" w:sz="0" w:space="0" w:color="auto"/>
                                                <w:left w:val="none" w:sz="0" w:space="0" w:color="auto"/>
                                                <w:bottom w:val="none" w:sz="0" w:space="0" w:color="auto"/>
                                                <w:right w:val="none" w:sz="0" w:space="0" w:color="auto"/>
                                              </w:divBdr>
                                              <w:divsChild>
                                                <w:div w:id="15469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554496">
      <w:bodyDiv w:val="1"/>
      <w:marLeft w:val="0"/>
      <w:marRight w:val="0"/>
      <w:marTop w:val="0"/>
      <w:marBottom w:val="0"/>
      <w:divBdr>
        <w:top w:val="none" w:sz="0" w:space="0" w:color="auto"/>
        <w:left w:val="none" w:sz="0" w:space="0" w:color="auto"/>
        <w:bottom w:val="none" w:sz="0" w:space="0" w:color="auto"/>
        <w:right w:val="none" w:sz="0" w:space="0" w:color="auto"/>
      </w:divBdr>
      <w:divsChild>
        <w:div w:id="536549615">
          <w:marLeft w:val="0"/>
          <w:marRight w:val="0"/>
          <w:marTop w:val="0"/>
          <w:marBottom w:val="0"/>
          <w:divBdr>
            <w:top w:val="none" w:sz="0" w:space="0" w:color="auto"/>
            <w:left w:val="none" w:sz="0" w:space="0" w:color="auto"/>
            <w:bottom w:val="none" w:sz="0" w:space="0" w:color="auto"/>
            <w:right w:val="none" w:sz="0" w:space="0" w:color="auto"/>
          </w:divBdr>
          <w:divsChild>
            <w:div w:id="1469712929">
              <w:marLeft w:val="0"/>
              <w:marRight w:val="0"/>
              <w:marTop w:val="0"/>
              <w:marBottom w:val="0"/>
              <w:divBdr>
                <w:top w:val="none" w:sz="0" w:space="0" w:color="auto"/>
                <w:left w:val="none" w:sz="0" w:space="0" w:color="auto"/>
                <w:bottom w:val="none" w:sz="0" w:space="0" w:color="auto"/>
                <w:right w:val="none" w:sz="0" w:space="0" w:color="auto"/>
              </w:divBdr>
              <w:divsChild>
                <w:div w:id="1439327718">
                  <w:marLeft w:val="0"/>
                  <w:marRight w:val="0"/>
                  <w:marTop w:val="0"/>
                  <w:marBottom w:val="0"/>
                  <w:divBdr>
                    <w:top w:val="none" w:sz="0" w:space="0" w:color="auto"/>
                    <w:left w:val="none" w:sz="0" w:space="0" w:color="auto"/>
                    <w:bottom w:val="none" w:sz="0" w:space="0" w:color="auto"/>
                    <w:right w:val="none" w:sz="0" w:space="0" w:color="auto"/>
                  </w:divBdr>
                  <w:divsChild>
                    <w:div w:id="264575580">
                      <w:marLeft w:val="0"/>
                      <w:marRight w:val="0"/>
                      <w:marTop w:val="0"/>
                      <w:marBottom w:val="0"/>
                      <w:divBdr>
                        <w:top w:val="none" w:sz="0" w:space="0" w:color="auto"/>
                        <w:left w:val="none" w:sz="0" w:space="0" w:color="auto"/>
                        <w:bottom w:val="none" w:sz="0" w:space="0" w:color="auto"/>
                        <w:right w:val="none" w:sz="0" w:space="0" w:color="auto"/>
                      </w:divBdr>
                      <w:divsChild>
                        <w:div w:id="914238724">
                          <w:marLeft w:val="0"/>
                          <w:marRight w:val="0"/>
                          <w:marTop w:val="0"/>
                          <w:marBottom w:val="0"/>
                          <w:divBdr>
                            <w:top w:val="single" w:sz="6" w:space="0" w:color="828282"/>
                            <w:left w:val="single" w:sz="6" w:space="0" w:color="828282"/>
                            <w:bottom w:val="single" w:sz="6" w:space="0" w:color="828282"/>
                            <w:right w:val="single" w:sz="6" w:space="0" w:color="828282"/>
                          </w:divBdr>
                          <w:divsChild>
                            <w:div w:id="616520411">
                              <w:marLeft w:val="0"/>
                              <w:marRight w:val="0"/>
                              <w:marTop w:val="0"/>
                              <w:marBottom w:val="0"/>
                              <w:divBdr>
                                <w:top w:val="none" w:sz="0" w:space="0" w:color="auto"/>
                                <w:left w:val="none" w:sz="0" w:space="0" w:color="auto"/>
                                <w:bottom w:val="none" w:sz="0" w:space="0" w:color="auto"/>
                                <w:right w:val="none" w:sz="0" w:space="0" w:color="auto"/>
                              </w:divBdr>
                              <w:divsChild>
                                <w:div w:id="449856054">
                                  <w:marLeft w:val="0"/>
                                  <w:marRight w:val="0"/>
                                  <w:marTop w:val="0"/>
                                  <w:marBottom w:val="0"/>
                                  <w:divBdr>
                                    <w:top w:val="none" w:sz="0" w:space="0" w:color="auto"/>
                                    <w:left w:val="none" w:sz="0" w:space="0" w:color="auto"/>
                                    <w:bottom w:val="none" w:sz="0" w:space="0" w:color="auto"/>
                                    <w:right w:val="none" w:sz="0" w:space="0" w:color="auto"/>
                                  </w:divBdr>
                                  <w:divsChild>
                                    <w:div w:id="1786731400">
                                      <w:marLeft w:val="0"/>
                                      <w:marRight w:val="0"/>
                                      <w:marTop w:val="0"/>
                                      <w:marBottom w:val="0"/>
                                      <w:divBdr>
                                        <w:top w:val="none" w:sz="0" w:space="0" w:color="auto"/>
                                        <w:left w:val="none" w:sz="0" w:space="0" w:color="auto"/>
                                        <w:bottom w:val="none" w:sz="0" w:space="0" w:color="auto"/>
                                        <w:right w:val="none" w:sz="0" w:space="0" w:color="auto"/>
                                      </w:divBdr>
                                      <w:divsChild>
                                        <w:div w:id="572276168">
                                          <w:marLeft w:val="0"/>
                                          <w:marRight w:val="0"/>
                                          <w:marTop w:val="0"/>
                                          <w:marBottom w:val="0"/>
                                          <w:divBdr>
                                            <w:top w:val="none" w:sz="0" w:space="0" w:color="auto"/>
                                            <w:left w:val="none" w:sz="0" w:space="0" w:color="auto"/>
                                            <w:bottom w:val="none" w:sz="0" w:space="0" w:color="auto"/>
                                            <w:right w:val="none" w:sz="0" w:space="0" w:color="auto"/>
                                          </w:divBdr>
                                          <w:divsChild>
                                            <w:div w:id="1536773790">
                                              <w:marLeft w:val="0"/>
                                              <w:marRight w:val="0"/>
                                              <w:marTop w:val="0"/>
                                              <w:marBottom w:val="0"/>
                                              <w:divBdr>
                                                <w:top w:val="none" w:sz="0" w:space="0" w:color="auto"/>
                                                <w:left w:val="none" w:sz="0" w:space="0" w:color="auto"/>
                                                <w:bottom w:val="none" w:sz="0" w:space="0" w:color="auto"/>
                                                <w:right w:val="none" w:sz="0" w:space="0" w:color="auto"/>
                                              </w:divBdr>
                                              <w:divsChild>
                                                <w:div w:id="10461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655110">
      <w:bodyDiv w:val="1"/>
      <w:marLeft w:val="0"/>
      <w:marRight w:val="0"/>
      <w:marTop w:val="0"/>
      <w:marBottom w:val="0"/>
      <w:divBdr>
        <w:top w:val="none" w:sz="0" w:space="0" w:color="auto"/>
        <w:left w:val="none" w:sz="0" w:space="0" w:color="auto"/>
        <w:bottom w:val="none" w:sz="0" w:space="0" w:color="auto"/>
        <w:right w:val="none" w:sz="0" w:space="0" w:color="auto"/>
      </w:divBdr>
      <w:divsChild>
        <w:div w:id="1034696582">
          <w:marLeft w:val="0"/>
          <w:marRight w:val="0"/>
          <w:marTop w:val="0"/>
          <w:marBottom w:val="0"/>
          <w:divBdr>
            <w:top w:val="none" w:sz="0" w:space="0" w:color="auto"/>
            <w:left w:val="none" w:sz="0" w:space="0" w:color="auto"/>
            <w:bottom w:val="none" w:sz="0" w:space="0" w:color="auto"/>
            <w:right w:val="none" w:sz="0" w:space="0" w:color="auto"/>
          </w:divBdr>
          <w:divsChild>
            <w:div w:id="7609935">
              <w:marLeft w:val="0"/>
              <w:marRight w:val="0"/>
              <w:marTop w:val="0"/>
              <w:marBottom w:val="0"/>
              <w:divBdr>
                <w:top w:val="none" w:sz="0" w:space="0" w:color="auto"/>
                <w:left w:val="none" w:sz="0" w:space="0" w:color="auto"/>
                <w:bottom w:val="none" w:sz="0" w:space="0" w:color="auto"/>
                <w:right w:val="none" w:sz="0" w:space="0" w:color="auto"/>
              </w:divBdr>
              <w:divsChild>
                <w:div w:id="861671568">
                  <w:marLeft w:val="0"/>
                  <w:marRight w:val="0"/>
                  <w:marTop w:val="0"/>
                  <w:marBottom w:val="0"/>
                  <w:divBdr>
                    <w:top w:val="none" w:sz="0" w:space="0" w:color="auto"/>
                    <w:left w:val="none" w:sz="0" w:space="0" w:color="auto"/>
                    <w:bottom w:val="none" w:sz="0" w:space="0" w:color="auto"/>
                    <w:right w:val="none" w:sz="0" w:space="0" w:color="auto"/>
                  </w:divBdr>
                  <w:divsChild>
                    <w:div w:id="1493326148">
                      <w:marLeft w:val="0"/>
                      <w:marRight w:val="0"/>
                      <w:marTop w:val="0"/>
                      <w:marBottom w:val="0"/>
                      <w:divBdr>
                        <w:top w:val="none" w:sz="0" w:space="0" w:color="auto"/>
                        <w:left w:val="none" w:sz="0" w:space="0" w:color="auto"/>
                        <w:bottom w:val="none" w:sz="0" w:space="0" w:color="auto"/>
                        <w:right w:val="none" w:sz="0" w:space="0" w:color="auto"/>
                      </w:divBdr>
                      <w:divsChild>
                        <w:div w:id="2107649546">
                          <w:marLeft w:val="0"/>
                          <w:marRight w:val="0"/>
                          <w:marTop w:val="0"/>
                          <w:marBottom w:val="0"/>
                          <w:divBdr>
                            <w:top w:val="single" w:sz="6" w:space="0" w:color="828282"/>
                            <w:left w:val="single" w:sz="6" w:space="0" w:color="828282"/>
                            <w:bottom w:val="single" w:sz="6" w:space="0" w:color="828282"/>
                            <w:right w:val="single" w:sz="6" w:space="0" w:color="828282"/>
                          </w:divBdr>
                          <w:divsChild>
                            <w:div w:id="1040784859">
                              <w:marLeft w:val="0"/>
                              <w:marRight w:val="0"/>
                              <w:marTop w:val="0"/>
                              <w:marBottom w:val="0"/>
                              <w:divBdr>
                                <w:top w:val="none" w:sz="0" w:space="0" w:color="auto"/>
                                <w:left w:val="none" w:sz="0" w:space="0" w:color="auto"/>
                                <w:bottom w:val="none" w:sz="0" w:space="0" w:color="auto"/>
                                <w:right w:val="none" w:sz="0" w:space="0" w:color="auto"/>
                              </w:divBdr>
                              <w:divsChild>
                                <w:div w:id="2138984498">
                                  <w:marLeft w:val="0"/>
                                  <w:marRight w:val="0"/>
                                  <w:marTop w:val="0"/>
                                  <w:marBottom w:val="0"/>
                                  <w:divBdr>
                                    <w:top w:val="none" w:sz="0" w:space="0" w:color="auto"/>
                                    <w:left w:val="none" w:sz="0" w:space="0" w:color="auto"/>
                                    <w:bottom w:val="none" w:sz="0" w:space="0" w:color="auto"/>
                                    <w:right w:val="none" w:sz="0" w:space="0" w:color="auto"/>
                                  </w:divBdr>
                                  <w:divsChild>
                                    <w:div w:id="1404987449">
                                      <w:marLeft w:val="0"/>
                                      <w:marRight w:val="0"/>
                                      <w:marTop w:val="0"/>
                                      <w:marBottom w:val="0"/>
                                      <w:divBdr>
                                        <w:top w:val="none" w:sz="0" w:space="0" w:color="auto"/>
                                        <w:left w:val="none" w:sz="0" w:space="0" w:color="auto"/>
                                        <w:bottom w:val="none" w:sz="0" w:space="0" w:color="auto"/>
                                        <w:right w:val="none" w:sz="0" w:space="0" w:color="auto"/>
                                      </w:divBdr>
                                      <w:divsChild>
                                        <w:div w:id="1588728286">
                                          <w:marLeft w:val="0"/>
                                          <w:marRight w:val="0"/>
                                          <w:marTop w:val="0"/>
                                          <w:marBottom w:val="0"/>
                                          <w:divBdr>
                                            <w:top w:val="none" w:sz="0" w:space="0" w:color="auto"/>
                                            <w:left w:val="none" w:sz="0" w:space="0" w:color="auto"/>
                                            <w:bottom w:val="none" w:sz="0" w:space="0" w:color="auto"/>
                                            <w:right w:val="none" w:sz="0" w:space="0" w:color="auto"/>
                                          </w:divBdr>
                                          <w:divsChild>
                                            <w:div w:id="1373923821">
                                              <w:marLeft w:val="0"/>
                                              <w:marRight w:val="0"/>
                                              <w:marTop w:val="0"/>
                                              <w:marBottom w:val="0"/>
                                              <w:divBdr>
                                                <w:top w:val="none" w:sz="0" w:space="0" w:color="auto"/>
                                                <w:left w:val="none" w:sz="0" w:space="0" w:color="auto"/>
                                                <w:bottom w:val="none" w:sz="0" w:space="0" w:color="auto"/>
                                                <w:right w:val="none" w:sz="0" w:space="0" w:color="auto"/>
                                              </w:divBdr>
                                              <w:divsChild>
                                                <w:div w:id="1190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549340">
      <w:bodyDiv w:val="1"/>
      <w:marLeft w:val="0"/>
      <w:marRight w:val="0"/>
      <w:marTop w:val="0"/>
      <w:marBottom w:val="0"/>
      <w:divBdr>
        <w:top w:val="none" w:sz="0" w:space="0" w:color="auto"/>
        <w:left w:val="none" w:sz="0" w:space="0" w:color="auto"/>
        <w:bottom w:val="none" w:sz="0" w:space="0" w:color="auto"/>
        <w:right w:val="none" w:sz="0" w:space="0" w:color="auto"/>
      </w:divBdr>
      <w:divsChild>
        <w:div w:id="112752399">
          <w:marLeft w:val="0"/>
          <w:marRight w:val="0"/>
          <w:marTop w:val="0"/>
          <w:marBottom w:val="0"/>
          <w:divBdr>
            <w:top w:val="none" w:sz="0" w:space="0" w:color="auto"/>
            <w:left w:val="none" w:sz="0" w:space="0" w:color="auto"/>
            <w:bottom w:val="none" w:sz="0" w:space="0" w:color="auto"/>
            <w:right w:val="none" w:sz="0" w:space="0" w:color="auto"/>
          </w:divBdr>
          <w:divsChild>
            <w:div w:id="945619431">
              <w:marLeft w:val="0"/>
              <w:marRight w:val="0"/>
              <w:marTop w:val="0"/>
              <w:marBottom w:val="0"/>
              <w:divBdr>
                <w:top w:val="none" w:sz="0" w:space="0" w:color="auto"/>
                <w:left w:val="none" w:sz="0" w:space="0" w:color="auto"/>
                <w:bottom w:val="none" w:sz="0" w:space="0" w:color="auto"/>
                <w:right w:val="none" w:sz="0" w:space="0" w:color="auto"/>
              </w:divBdr>
              <w:divsChild>
                <w:div w:id="286014333">
                  <w:marLeft w:val="0"/>
                  <w:marRight w:val="0"/>
                  <w:marTop w:val="0"/>
                  <w:marBottom w:val="0"/>
                  <w:divBdr>
                    <w:top w:val="none" w:sz="0" w:space="0" w:color="auto"/>
                    <w:left w:val="none" w:sz="0" w:space="0" w:color="auto"/>
                    <w:bottom w:val="none" w:sz="0" w:space="0" w:color="auto"/>
                    <w:right w:val="none" w:sz="0" w:space="0" w:color="auto"/>
                  </w:divBdr>
                  <w:divsChild>
                    <w:div w:id="2005467830">
                      <w:marLeft w:val="0"/>
                      <w:marRight w:val="0"/>
                      <w:marTop w:val="0"/>
                      <w:marBottom w:val="0"/>
                      <w:divBdr>
                        <w:top w:val="none" w:sz="0" w:space="0" w:color="auto"/>
                        <w:left w:val="none" w:sz="0" w:space="0" w:color="auto"/>
                        <w:bottom w:val="none" w:sz="0" w:space="0" w:color="auto"/>
                        <w:right w:val="none" w:sz="0" w:space="0" w:color="auto"/>
                      </w:divBdr>
                      <w:divsChild>
                        <w:div w:id="561644414">
                          <w:marLeft w:val="0"/>
                          <w:marRight w:val="0"/>
                          <w:marTop w:val="0"/>
                          <w:marBottom w:val="0"/>
                          <w:divBdr>
                            <w:top w:val="single" w:sz="6" w:space="0" w:color="828282"/>
                            <w:left w:val="single" w:sz="6" w:space="0" w:color="828282"/>
                            <w:bottom w:val="single" w:sz="6" w:space="0" w:color="828282"/>
                            <w:right w:val="single" w:sz="6" w:space="0" w:color="828282"/>
                          </w:divBdr>
                          <w:divsChild>
                            <w:div w:id="1853520612">
                              <w:marLeft w:val="0"/>
                              <w:marRight w:val="0"/>
                              <w:marTop w:val="0"/>
                              <w:marBottom w:val="0"/>
                              <w:divBdr>
                                <w:top w:val="none" w:sz="0" w:space="0" w:color="auto"/>
                                <w:left w:val="none" w:sz="0" w:space="0" w:color="auto"/>
                                <w:bottom w:val="none" w:sz="0" w:space="0" w:color="auto"/>
                                <w:right w:val="none" w:sz="0" w:space="0" w:color="auto"/>
                              </w:divBdr>
                              <w:divsChild>
                                <w:div w:id="158815778">
                                  <w:marLeft w:val="0"/>
                                  <w:marRight w:val="0"/>
                                  <w:marTop w:val="0"/>
                                  <w:marBottom w:val="0"/>
                                  <w:divBdr>
                                    <w:top w:val="none" w:sz="0" w:space="0" w:color="auto"/>
                                    <w:left w:val="none" w:sz="0" w:space="0" w:color="auto"/>
                                    <w:bottom w:val="none" w:sz="0" w:space="0" w:color="auto"/>
                                    <w:right w:val="none" w:sz="0" w:space="0" w:color="auto"/>
                                  </w:divBdr>
                                  <w:divsChild>
                                    <w:div w:id="1747654961">
                                      <w:marLeft w:val="0"/>
                                      <w:marRight w:val="0"/>
                                      <w:marTop w:val="0"/>
                                      <w:marBottom w:val="0"/>
                                      <w:divBdr>
                                        <w:top w:val="none" w:sz="0" w:space="0" w:color="auto"/>
                                        <w:left w:val="none" w:sz="0" w:space="0" w:color="auto"/>
                                        <w:bottom w:val="none" w:sz="0" w:space="0" w:color="auto"/>
                                        <w:right w:val="none" w:sz="0" w:space="0" w:color="auto"/>
                                      </w:divBdr>
                                      <w:divsChild>
                                        <w:div w:id="46422229">
                                          <w:marLeft w:val="0"/>
                                          <w:marRight w:val="0"/>
                                          <w:marTop w:val="0"/>
                                          <w:marBottom w:val="0"/>
                                          <w:divBdr>
                                            <w:top w:val="none" w:sz="0" w:space="0" w:color="auto"/>
                                            <w:left w:val="none" w:sz="0" w:space="0" w:color="auto"/>
                                            <w:bottom w:val="none" w:sz="0" w:space="0" w:color="auto"/>
                                            <w:right w:val="none" w:sz="0" w:space="0" w:color="auto"/>
                                          </w:divBdr>
                                          <w:divsChild>
                                            <w:div w:id="1884243156">
                                              <w:marLeft w:val="0"/>
                                              <w:marRight w:val="0"/>
                                              <w:marTop w:val="0"/>
                                              <w:marBottom w:val="0"/>
                                              <w:divBdr>
                                                <w:top w:val="none" w:sz="0" w:space="0" w:color="auto"/>
                                                <w:left w:val="none" w:sz="0" w:space="0" w:color="auto"/>
                                                <w:bottom w:val="none" w:sz="0" w:space="0" w:color="auto"/>
                                                <w:right w:val="none" w:sz="0" w:space="0" w:color="auto"/>
                                              </w:divBdr>
                                              <w:divsChild>
                                                <w:div w:id="19772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762828">
      <w:bodyDiv w:val="1"/>
      <w:marLeft w:val="0"/>
      <w:marRight w:val="0"/>
      <w:marTop w:val="0"/>
      <w:marBottom w:val="0"/>
      <w:divBdr>
        <w:top w:val="none" w:sz="0" w:space="0" w:color="auto"/>
        <w:left w:val="none" w:sz="0" w:space="0" w:color="auto"/>
        <w:bottom w:val="none" w:sz="0" w:space="0" w:color="auto"/>
        <w:right w:val="none" w:sz="0" w:space="0" w:color="auto"/>
      </w:divBdr>
      <w:divsChild>
        <w:div w:id="855732253">
          <w:marLeft w:val="0"/>
          <w:marRight w:val="0"/>
          <w:marTop w:val="0"/>
          <w:marBottom w:val="0"/>
          <w:divBdr>
            <w:top w:val="none" w:sz="0" w:space="0" w:color="auto"/>
            <w:left w:val="none" w:sz="0" w:space="0" w:color="auto"/>
            <w:bottom w:val="none" w:sz="0" w:space="0" w:color="auto"/>
            <w:right w:val="none" w:sz="0" w:space="0" w:color="auto"/>
          </w:divBdr>
          <w:divsChild>
            <w:div w:id="768039817">
              <w:marLeft w:val="0"/>
              <w:marRight w:val="0"/>
              <w:marTop w:val="0"/>
              <w:marBottom w:val="0"/>
              <w:divBdr>
                <w:top w:val="none" w:sz="0" w:space="0" w:color="auto"/>
                <w:left w:val="none" w:sz="0" w:space="0" w:color="auto"/>
                <w:bottom w:val="none" w:sz="0" w:space="0" w:color="auto"/>
                <w:right w:val="none" w:sz="0" w:space="0" w:color="auto"/>
              </w:divBdr>
              <w:divsChild>
                <w:div w:id="917667129">
                  <w:marLeft w:val="0"/>
                  <w:marRight w:val="0"/>
                  <w:marTop w:val="0"/>
                  <w:marBottom w:val="0"/>
                  <w:divBdr>
                    <w:top w:val="none" w:sz="0" w:space="0" w:color="auto"/>
                    <w:left w:val="none" w:sz="0" w:space="0" w:color="auto"/>
                    <w:bottom w:val="none" w:sz="0" w:space="0" w:color="auto"/>
                    <w:right w:val="none" w:sz="0" w:space="0" w:color="auto"/>
                  </w:divBdr>
                  <w:divsChild>
                    <w:div w:id="1924877993">
                      <w:marLeft w:val="0"/>
                      <w:marRight w:val="0"/>
                      <w:marTop w:val="0"/>
                      <w:marBottom w:val="0"/>
                      <w:divBdr>
                        <w:top w:val="none" w:sz="0" w:space="0" w:color="auto"/>
                        <w:left w:val="none" w:sz="0" w:space="0" w:color="auto"/>
                        <w:bottom w:val="none" w:sz="0" w:space="0" w:color="auto"/>
                        <w:right w:val="none" w:sz="0" w:space="0" w:color="auto"/>
                      </w:divBdr>
                      <w:divsChild>
                        <w:div w:id="1285116236">
                          <w:marLeft w:val="0"/>
                          <w:marRight w:val="0"/>
                          <w:marTop w:val="0"/>
                          <w:marBottom w:val="0"/>
                          <w:divBdr>
                            <w:top w:val="single" w:sz="6" w:space="0" w:color="828282"/>
                            <w:left w:val="single" w:sz="6" w:space="0" w:color="828282"/>
                            <w:bottom w:val="single" w:sz="6" w:space="0" w:color="828282"/>
                            <w:right w:val="single" w:sz="6" w:space="0" w:color="828282"/>
                          </w:divBdr>
                          <w:divsChild>
                            <w:div w:id="263342140">
                              <w:marLeft w:val="0"/>
                              <w:marRight w:val="0"/>
                              <w:marTop w:val="0"/>
                              <w:marBottom w:val="0"/>
                              <w:divBdr>
                                <w:top w:val="none" w:sz="0" w:space="0" w:color="auto"/>
                                <w:left w:val="none" w:sz="0" w:space="0" w:color="auto"/>
                                <w:bottom w:val="none" w:sz="0" w:space="0" w:color="auto"/>
                                <w:right w:val="none" w:sz="0" w:space="0" w:color="auto"/>
                              </w:divBdr>
                              <w:divsChild>
                                <w:div w:id="455830596">
                                  <w:marLeft w:val="0"/>
                                  <w:marRight w:val="0"/>
                                  <w:marTop w:val="0"/>
                                  <w:marBottom w:val="0"/>
                                  <w:divBdr>
                                    <w:top w:val="none" w:sz="0" w:space="0" w:color="auto"/>
                                    <w:left w:val="none" w:sz="0" w:space="0" w:color="auto"/>
                                    <w:bottom w:val="none" w:sz="0" w:space="0" w:color="auto"/>
                                    <w:right w:val="none" w:sz="0" w:space="0" w:color="auto"/>
                                  </w:divBdr>
                                  <w:divsChild>
                                    <w:div w:id="1712151112">
                                      <w:marLeft w:val="0"/>
                                      <w:marRight w:val="0"/>
                                      <w:marTop w:val="0"/>
                                      <w:marBottom w:val="0"/>
                                      <w:divBdr>
                                        <w:top w:val="none" w:sz="0" w:space="0" w:color="auto"/>
                                        <w:left w:val="none" w:sz="0" w:space="0" w:color="auto"/>
                                        <w:bottom w:val="none" w:sz="0" w:space="0" w:color="auto"/>
                                        <w:right w:val="none" w:sz="0" w:space="0" w:color="auto"/>
                                      </w:divBdr>
                                      <w:divsChild>
                                        <w:div w:id="278337353">
                                          <w:marLeft w:val="0"/>
                                          <w:marRight w:val="0"/>
                                          <w:marTop w:val="0"/>
                                          <w:marBottom w:val="0"/>
                                          <w:divBdr>
                                            <w:top w:val="none" w:sz="0" w:space="0" w:color="auto"/>
                                            <w:left w:val="none" w:sz="0" w:space="0" w:color="auto"/>
                                            <w:bottom w:val="none" w:sz="0" w:space="0" w:color="auto"/>
                                            <w:right w:val="none" w:sz="0" w:space="0" w:color="auto"/>
                                          </w:divBdr>
                                          <w:divsChild>
                                            <w:div w:id="363020333">
                                              <w:marLeft w:val="0"/>
                                              <w:marRight w:val="0"/>
                                              <w:marTop w:val="0"/>
                                              <w:marBottom w:val="0"/>
                                              <w:divBdr>
                                                <w:top w:val="none" w:sz="0" w:space="0" w:color="auto"/>
                                                <w:left w:val="none" w:sz="0" w:space="0" w:color="auto"/>
                                                <w:bottom w:val="none" w:sz="0" w:space="0" w:color="auto"/>
                                                <w:right w:val="none" w:sz="0" w:space="0" w:color="auto"/>
                                              </w:divBdr>
                                              <w:divsChild>
                                                <w:div w:id="11533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1909834">
      <w:bodyDiv w:val="1"/>
      <w:marLeft w:val="0"/>
      <w:marRight w:val="0"/>
      <w:marTop w:val="0"/>
      <w:marBottom w:val="0"/>
      <w:divBdr>
        <w:top w:val="none" w:sz="0" w:space="0" w:color="auto"/>
        <w:left w:val="none" w:sz="0" w:space="0" w:color="auto"/>
        <w:bottom w:val="none" w:sz="0" w:space="0" w:color="auto"/>
        <w:right w:val="none" w:sz="0" w:space="0" w:color="auto"/>
      </w:divBdr>
      <w:divsChild>
        <w:div w:id="2089570147">
          <w:marLeft w:val="0"/>
          <w:marRight w:val="0"/>
          <w:marTop w:val="0"/>
          <w:marBottom w:val="0"/>
          <w:divBdr>
            <w:top w:val="none" w:sz="0" w:space="0" w:color="auto"/>
            <w:left w:val="none" w:sz="0" w:space="0" w:color="auto"/>
            <w:bottom w:val="none" w:sz="0" w:space="0" w:color="auto"/>
            <w:right w:val="none" w:sz="0" w:space="0" w:color="auto"/>
          </w:divBdr>
          <w:divsChild>
            <w:div w:id="352609006">
              <w:marLeft w:val="0"/>
              <w:marRight w:val="0"/>
              <w:marTop w:val="0"/>
              <w:marBottom w:val="0"/>
              <w:divBdr>
                <w:top w:val="none" w:sz="0" w:space="0" w:color="auto"/>
                <w:left w:val="none" w:sz="0" w:space="0" w:color="auto"/>
                <w:bottom w:val="none" w:sz="0" w:space="0" w:color="auto"/>
                <w:right w:val="none" w:sz="0" w:space="0" w:color="auto"/>
              </w:divBdr>
              <w:divsChild>
                <w:div w:id="245576218">
                  <w:marLeft w:val="0"/>
                  <w:marRight w:val="0"/>
                  <w:marTop w:val="0"/>
                  <w:marBottom w:val="0"/>
                  <w:divBdr>
                    <w:top w:val="none" w:sz="0" w:space="0" w:color="auto"/>
                    <w:left w:val="none" w:sz="0" w:space="0" w:color="auto"/>
                    <w:bottom w:val="none" w:sz="0" w:space="0" w:color="auto"/>
                    <w:right w:val="none" w:sz="0" w:space="0" w:color="auto"/>
                  </w:divBdr>
                  <w:divsChild>
                    <w:div w:id="1620142535">
                      <w:marLeft w:val="0"/>
                      <w:marRight w:val="0"/>
                      <w:marTop w:val="0"/>
                      <w:marBottom w:val="0"/>
                      <w:divBdr>
                        <w:top w:val="none" w:sz="0" w:space="0" w:color="auto"/>
                        <w:left w:val="none" w:sz="0" w:space="0" w:color="auto"/>
                        <w:bottom w:val="none" w:sz="0" w:space="0" w:color="auto"/>
                        <w:right w:val="none" w:sz="0" w:space="0" w:color="auto"/>
                      </w:divBdr>
                      <w:divsChild>
                        <w:div w:id="427236483">
                          <w:marLeft w:val="0"/>
                          <w:marRight w:val="0"/>
                          <w:marTop w:val="0"/>
                          <w:marBottom w:val="0"/>
                          <w:divBdr>
                            <w:top w:val="single" w:sz="6" w:space="0" w:color="828282"/>
                            <w:left w:val="single" w:sz="6" w:space="0" w:color="828282"/>
                            <w:bottom w:val="single" w:sz="6" w:space="0" w:color="828282"/>
                            <w:right w:val="single" w:sz="6" w:space="0" w:color="828282"/>
                          </w:divBdr>
                          <w:divsChild>
                            <w:div w:id="2044553611">
                              <w:marLeft w:val="0"/>
                              <w:marRight w:val="0"/>
                              <w:marTop w:val="0"/>
                              <w:marBottom w:val="0"/>
                              <w:divBdr>
                                <w:top w:val="none" w:sz="0" w:space="0" w:color="auto"/>
                                <w:left w:val="none" w:sz="0" w:space="0" w:color="auto"/>
                                <w:bottom w:val="none" w:sz="0" w:space="0" w:color="auto"/>
                                <w:right w:val="none" w:sz="0" w:space="0" w:color="auto"/>
                              </w:divBdr>
                              <w:divsChild>
                                <w:div w:id="2053916433">
                                  <w:marLeft w:val="0"/>
                                  <w:marRight w:val="0"/>
                                  <w:marTop w:val="0"/>
                                  <w:marBottom w:val="0"/>
                                  <w:divBdr>
                                    <w:top w:val="none" w:sz="0" w:space="0" w:color="auto"/>
                                    <w:left w:val="none" w:sz="0" w:space="0" w:color="auto"/>
                                    <w:bottom w:val="none" w:sz="0" w:space="0" w:color="auto"/>
                                    <w:right w:val="none" w:sz="0" w:space="0" w:color="auto"/>
                                  </w:divBdr>
                                  <w:divsChild>
                                    <w:div w:id="1415392682">
                                      <w:marLeft w:val="0"/>
                                      <w:marRight w:val="0"/>
                                      <w:marTop w:val="0"/>
                                      <w:marBottom w:val="0"/>
                                      <w:divBdr>
                                        <w:top w:val="none" w:sz="0" w:space="0" w:color="auto"/>
                                        <w:left w:val="none" w:sz="0" w:space="0" w:color="auto"/>
                                        <w:bottom w:val="none" w:sz="0" w:space="0" w:color="auto"/>
                                        <w:right w:val="none" w:sz="0" w:space="0" w:color="auto"/>
                                      </w:divBdr>
                                      <w:divsChild>
                                        <w:div w:id="333806411">
                                          <w:marLeft w:val="0"/>
                                          <w:marRight w:val="0"/>
                                          <w:marTop w:val="0"/>
                                          <w:marBottom w:val="0"/>
                                          <w:divBdr>
                                            <w:top w:val="none" w:sz="0" w:space="0" w:color="auto"/>
                                            <w:left w:val="none" w:sz="0" w:space="0" w:color="auto"/>
                                            <w:bottom w:val="none" w:sz="0" w:space="0" w:color="auto"/>
                                            <w:right w:val="none" w:sz="0" w:space="0" w:color="auto"/>
                                          </w:divBdr>
                                          <w:divsChild>
                                            <w:div w:id="708840556">
                                              <w:marLeft w:val="0"/>
                                              <w:marRight w:val="0"/>
                                              <w:marTop w:val="0"/>
                                              <w:marBottom w:val="0"/>
                                              <w:divBdr>
                                                <w:top w:val="none" w:sz="0" w:space="0" w:color="auto"/>
                                                <w:left w:val="none" w:sz="0" w:space="0" w:color="auto"/>
                                                <w:bottom w:val="none" w:sz="0" w:space="0" w:color="auto"/>
                                                <w:right w:val="none" w:sz="0" w:space="0" w:color="auto"/>
                                              </w:divBdr>
                                              <w:divsChild>
                                                <w:div w:id="13600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129970">
      <w:bodyDiv w:val="1"/>
      <w:marLeft w:val="0"/>
      <w:marRight w:val="0"/>
      <w:marTop w:val="0"/>
      <w:marBottom w:val="0"/>
      <w:divBdr>
        <w:top w:val="none" w:sz="0" w:space="0" w:color="auto"/>
        <w:left w:val="none" w:sz="0" w:space="0" w:color="auto"/>
        <w:bottom w:val="none" w:sz="0" w:space="0" w:color="auto"/>
        <w:right w:val="none" w:sz="0" w:space="0" w:color="auto"/>
      </w:divBdr>
      <w:divsChild>
        <w:div w:id="387339221">
          <w:marLeft w:val="0"/>
          <w:marRight w:val="0"/>
          <w:marTop w:val="0"/>
          <w:marBottom w:val="0"/>
          <w:divBdr>
            <w:top w:val="none" w:sz="0" w:space="0" w:color="auto"/>
            <w:left w:val="none" w:sz="0" w:space="0" w:color="auto"/>
            <w:bottom w:val="none" w:sz="0" w:space="0" w:color="auto"/>
            <w:right w:val="none" w:sz="0" w:space="0" w:color="auto"/>
          </w:divBdr>
          <w:divsChild>
            <w:div w:id="349332347">
              <w:marLeft w:val="0"/>
              <w:marRight w:val="0"/>
              <w:marTop w:val="0"/>
              <w:marBottom w:val="0"/>
              <w:divBdr>
                <w:top w:val="none" w:sz="0" w:space="0" w:color="auto"/>
                <w:left w:val="none" w:sz="0" w:space="0" w:color="auto"/>
                <w:bottom w:val="none" w:sz="0" w:space="0" w:color="auto"/>
                <w:right w:val="none" w:sz="0" w:space="0" w:color="auto"/>
              </w:divBdr>
              <w:divsChild>
                <w:div w:id="1567647171">
                  <w:marLeft w:val="0"/>
                  <w:marRight w:val="0"/>
                  <w:marTop w:val="0"/>
                  <w:marBottom w:val="0"/>
                  <w:divBdr>
                    <w:top w:val="none" w:sz="0" w:space="0" w:color="auto"/>
                    <w:left w:val="none" w:sz="0" w:space="0" w:color="auto"/>
                    <w:bottom w:val="none" w:sz="0" w:space="0" w:color="auto"/>
                    <w:right w:val="none" w:sz="0" w:space="0" w:color="auto"/>
                  </w:divBdr>
                  <w:divsChild>
                    <w:div w:id="259067100">
                      <w:marLeft w:val="0"/>
                      <w:marRight w:val="0"/>
                      <w:marTop w:val="0"/>
                      <w:marBottom w:val="0"/>
                      <w:divBdr>
                        <w:top w:val="none" w:sz="0" w:space="0" w:color="auto"/>
                        <w:left w:val="none" w:sz="0" w:space="0" w:color="auto"/>
                        <w:bottom w:val="none" w:sz="0" w:space="0" w:color="auto"/>
                        <w:right w:val="none" w:sz="0" w:space="0" w:color="auto"/>
                      </w:divBdr>
                      <w:divsChild>
                        <w:div w:id="274680320">
                          <w:marLeft w:val="0"/>
                          <w:marRight w:val="0"/>
                          <w:marTop w:val="0"/>
                          <w:marBottom w:val="0"/>
                          <w:divBdr>
                            <w:top w:val="single" w:sz="6" w:space="0" w:color="828282"/>
                            <w:left w:val="single" w:sz="6" w:space="0" w:color="828282"/>
                            <w:bottom w:val="single" w:sz="6" w:space="0" w:color="828282"/>
                            <w:right w:val="single" w:sz="6" w:space="0" w:color="828282"/>
                          </w:divBdr>
                          <w:divsChild>
                            <w:div w:id="1630042351">
                              <w:marLeft w:val="0"/>
                              <w:marRight w:val="0"/>
                              <w:marTop w:val="0"/>
                              <w:marBottom w:val="0"/>
                              <w:divBdr>
                                <w:top w:val="none" w:sz="0" w:space="0" w:color="auto"/>
                                <w:left w:val="none" w:sz="0" w:space="0" w:color="auto"/>
                                <w:bottom w:val="none" w:sz="0" w:space="0" w:color="auto"/>
                                <w:right w:val="none" w:sz="0" w:space="0" w:color="auto"/>
                              </w:divBdr>
                              <w:divsChild>
                                <w:div w:id="1504083109">
                                  <w:marLeft w:val="0"/>
                                  <w:marRight w:val="0"/>
                                  <w:marTop w:val="0"/>
                                  <w:marBottom w:val="0"/>
                                  <w:divBdr>
                                    <w:top w:val="none" w:sz="0" w:space="0" w:color="auto"/>
                                    <w:left w:val="none" w:sz="0" w:space="0" w:color="auto"/>
                                    <w:bottom w:val="none" w:sz="0" w:space="0" w:color="auto"/>
                                    <w:right w:val="none" w:sz="0" w:space="0" w:color="auto"/>
                                  </w:divBdr>
                                  <w:divsChild>
                                    <w:div w:id="1916939983">
                                      <w:marLeft w:val="0"/>
                                      <w:marRight w:val="0"/>
                                      <w:marTop w:val="0"/>
                                      <w:marBottom w:val="0"/>
                                      <w:divBdr>
                                        <w:top w:val="none" w:sz="0" w:space="0" w:color="auto"/>
                                        <w:left w:val="none" w:sz="0" w:space="0" w:color="auto"/>
                                        <w:bottom w:val="none" w:sz="0" w:space="0" w:color="auto"/>
                                        <w:right w:val="none" w:sz="0" w:space="0" w:color="auto"/>
                                      </w:divBdr>
                                      <w:divsChild>
                                        <w:div w:id="586156395">
                                          <w:marLeft w:val="0"/>
                                          <w:marRight w:val="0"/>
                                          <w:marTop w:val="0"/>
                                          <w:marBottom w:val="0"/>
                                          <w:divBdr>
                                            <w:top w:val="none" w:sz="0" w:space="0" w:color="auto"/>
                                            <w:left w:val="none" w:sz="0" w:space="0" w:color="auto"/>
                                            <w:bottom w:val="none" w:sz="0" w:space="0" w:color="auto"/>
                                            <w:right w:val="none" w:sz="0" w:space="0" w:color="auto"/>
                                          </w:divBdr>
                                          <w:divsChild>
                                            <w:div w:id="320238447">
                                              <w:marLeft w:val="0"/>
                                              <w:marRight w:val="0"/>
                                              <w:marTop w:val="0"/>
                                              <w:marBottom w:val="0"/>
                                              <w:divBdr>
                                                <w:top w:val="none" w:sz="0" w:space="0" w:color="auto"/>
                                                <w:left w:val="none" w:sz="0" w:space="0" w:color="auto"/>
                                                <w:bottom w:val="none" w:sz="0" w:space="0" w:color="auto"/>
                                                <w:right w:val="none" w:sz="0" w:space="0" w:color="auto"/>
                                              </w:divBdr>
                                              <w:divsChild>
                                                <w:div w:id="14391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149474">
      <w:bodyDiv w:val="1"/>
      <w:marLeft w:val="0"/>
      <w:marRight w:val="0"/>
      <w:marTop w:val="0"/>
      <w:marBottom w:val="0"/>
      <w:divBdr>
        <w:top w:val="none" w:sz="0" w:space="0" w:color="auto"/>
        <w:left w:val="none" w:sz="0" w:space="0" w:color="auto"/>
        <w:bottom w:val="none" w:sz="0" w:space="0" w:color="auto"/>
        <w:right w:val="none" w:sz="0" w:space="0" w:color="auto"/>
      </w:divBdr>
      <w:divsChild>
        <w:div w:id="2098671561">
          <w:marLeft w:val="0"/>
          <w:marRight w:val="0"/>
          <w:marTop w:val="0"/>
          <w:marBottom w:val="0"/>
          <w:divBdr>
            <w:top w:val="none" w:sz="0" w:space="0" w:color="auto"/>
            <w:left w:val="none" w:sz="0" w:space="0" w:color="auto"/>
            <w:bottom w:val="none" w:sz="0" w:space="0" w:color="auto"/>
            <w:right w:val="none" w:sz="0" w:space="0" w:color="auto"/>
          </w:divBdr>
          <w:divsChild>
            <w:div w:id="1938902952">
              <w:marLeft w:val="0"/>
              <w:marRight w:val="0"/>
              <w:marTop w:val="0"/>
              <w:marBottom w:val="0"/>
              <w:divBdr>
                <w:top w:val="none" w:sz="0" w:space="0" w:color="auto"/>
                <w:left w:val="none" w:sz="0" w:space="0" w:color="auto"/>
                <w:bottom w:val="none" w:sz="0" w:space="0" w:color="auto"/>
                <w:right w:val="none" w:sz="0" w:space="0" w:color="auto"/>
              </w:divBdr>
              <w:divsChild>
                <w:div w:id="727069069">
                  <w:marLeft w:val="0"/>
                  <w:marRight w:val="0"/>
                  <w:marTop w:val="0"/>
                  <w:marBottom w:val="0"/>
                  <w:divBdr>
                    <w:top w:val="none" w:sz="0" w:space="0" w:color="auto"/>
                    <w:left w:val="none" w:sz="0" w:space="0" w:color="auto"/>
                    <w:bottom w:val="none" w:sz="0" w:space="0" w:color="auto"/>
                    <w:right w:val="none" w:sz="0" w:space="0" w:color="auto"/>
                  </w:divBdr>
                  <w:divsChild>
                    <w:div w:id="711266533">
                      <w:marLeft w:val="0"/>
                      <w:marRight w:val="0"/>
                      <w:marTop w:val="0"/>
                      <w:marBottom w:val="0"/>
                      <w:divBdr>
                        <w:top w:val="none" w:sz="0" w:space="0" w:color="auto"/>
                        <w:left w:val="none" w:sz="0" w:space="0" w:color="auto"/>
                        <w:bottom w:val="none" w:sz="0" w:space="0" w:color="auto"/>
                        <w:right w:val="none" w:sz="0" w:space="0" w:color="auto"/>
                      </w:divBdr>
                      <w:divsChild>
                        <w:div w:id="926378900">
                          <w:marLeft w:val="0"/>
                          <w:marRight w:val="0"/>
                          <w:marTop w:val="0"/>
                          <w:marBottom w:val="0"/>
                          <w:divBdr>
                            <w:top w:val="single" w:sz="6" w:space="0" w:color="828282"/>
                            <w:left w:val="single" w:sz="6" w:space="0" w:color="828282"/>
                            <w:bottom w:val="single" w:sz="6" w:space="0" w:color="828282"/>
                            <w:right w:val="single" w:sz="6" w:space="0" w:color="828282"/>
                          </w:divBdr>
                          <w:divsChild>
                            <w:div w:id="371077238">
                              <w:marLeft w:val="0"/>
                              <w:marRight w:val="0"/>
                              <w:marTop w:val="0"/>
                              <w:marBottom w:val="0"/>
                              <w:divBdr>
                                <w:top w:val="none" w:sz="0" w:space="0" w:color="auto"/>
                                <w:left w:val="none" w:sz="0" w:space="0" w:color="auto"/>
                                <w:bottom w:val="none" w:sz="0" w:space="0" w:color="auto"/>
                                <w:right w:val="none" w:sz="0" w:space="0" w:color="auto"/>
                              </w:divBdr>
                              <w:divsChild>
                                <w:div w:id="739403230">
                                  <w:marLeft w:val="0"/>
                                  <w:marRight w:val="0"/>
                                  <w:marTop w:val="0"/>
                                  <w:marBottom w:val="0"/>
                                  <w:divBdr>
                                    <w:top w:val="none" w:sz="0" w:space="0" w:color="auto"/>
                                    <w:left w:val="none" w:sz="0" w:space="0" w:color="auto"/>
                                    <w:bottom w:val="none" w:sz="0" w:space="0" w:color="auto"/>
                                    <w:right w:val="none" w:sz="0" w:space="0" w:color="auto"/>
                                  </w:divBdr>
                                  <w:divsChild>
                                    <w:div w:id="1291088995">
                                      <w:marLeft w:val="0"/>
                                      <w:marRight w:val="0"/>
                                      <w:marTop w:val="0"/>
                                      <w:marBottom w:val="0"/>
                                      <w:divBdr>
                                        <w:top w:val="none" w:sz="0" w:space="0" w:color="auto"/>
                                        <w:left w:val="none" w:sz="0" w:space="0" w:color="auto"/>
                                        <w:bottom w:val="none" w:sz="0" w:space="0" w:color="auto"/>
                                        <w:right w:val="none" w:sz="0" w:space="0" w:color="auto"/>
                                      </w:divBdr>
                                      <w:divsChild>
                                        <w:div w:id="115610848">
                                          <w:marLeft w:val="0"/>
                                          <w:marRight w:val="0"/>
                                          <w:marTop w:val="0"/>
                                          <w:marBottom w:val="0"/>
                                          <w:divBdr>
                                            <w:top w:val="none" w:sz="0" w:space="0" w:color="auto"/>
                                            <w:left w:val="none" w:sz="0" w:space="0" w:color="auto"/>
                                            <w:bottom w:val="none" w:sz="0" w:space="0" w:color="auto"/>
                                            <w:right w:val="none" w:sz="0" w:space="0" w:color="auto"/>
                                          </w:divBdr>
                                          <w:divsChild>
                                            <w:div w:id="285308509">
                                              <w:marLeft w:val="0"/>
                                              <w:marRight w:val="0"/>
                                              <w:marTop w:val="0"/>
                                              <w:marBottom w:val="0"/>
                                              <w:divBdr>
                                                <w:top w:val="none" w:sz="0" w:space="0" w:color="auto"/>
                                                <w:left w:val="none" w:sz="0" w:space="0" w:color="auto"/>
                                                <w:bottom w:val="none" w:sz="0" w:space="0" w:color="auto"/>
                                                <w:right w:val="none" w:sz="0" w:space="0" w:color="auto"/>
                                              </w:divBdr>
                                              <w:divsChild>
                                                <w:div w:id="11010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7683704">
      <w:bodyDiv w:val="1"/>
      <w:marLeft w:val="0"/>
      <w:marRight w:val="0"/>
      <w:marTop w:val="0"/>
      <w:marBottom w:val="0"/>
      <w:divBdr>
        <w:top w:val="none" w:sz="0" w:space="0" w:color="auto"/>
        <w:left w:val="none" w:sz="0" w:space="0" w:color="auto"/>
        <w:bottom w:val="none" w:sz="0" w:space="0" w:color="auto"/>
        <w:right w:val="none" w:sz="0" w:space="0" w:color="auto"/>
      </w:divBdr>
      <w:divsChild>
        <w:div w:id="1812475179">
          <w:marLeft w:val="0"/>
          <w:marRight w:val="0"/>
          <w:marTop w:val="0"/>
          <w:marBottom w:val="0"/>
          <w:divBdr>
            <w:top w:val="none" w:sz="0" w:space="0" w:color="auto"/>
            <w:left w:val="none" w:sz="0" w:space="0" w:color="auto"/>
            <w:bottom w:val="none" w:sz="0" w:space="0" w:color="auto"/>
            <w:right w:val="none" w:sz="0" w:space="0" w:color="auto"/>
          </w:divBdr>
          <w:divsChild>
            <w:div w:id="2019886707">
              <w:marLeft w:val="0"/>
              <w:marRight w:val="0"/>
              <w:marTop w:val="0"/>
              <w:marBottom w:val="0"/>
              <w:divBdr>
                <w:top w:val="none" w:sz="0" w:space="0" w:color="auto"/>
                <w:left w:val="none" w:sz="0" w:space="0" w:color="auto"/>
                <w:bottom w:val="none" w:sz="0" w:space="0" w:color="auto"/>
                <w:right w:val="none" w:sz="0" w:space="0" w:color="auto"/>
              </w:divBdr>
              <w:divsChild>
                <w:div w:id="267667521">
                  <w:marLeft w:val="0"/>
                  <w:marRight w:val="0"/>
                  <w:marTop w:val="0"/>
                  <w:marBottom w:val="0"/>
                  <w:divBdr>
                    <w:top w:val="none" w:sz="0" w:space="0" w:color="auto"/>
                    <w:left w:val="none" w:sz="0" w:space="0" w:color="auto"/>
                    <w:bottom w:val="none" w:sz="0" w:space="0" w:color="auto"/>
                    <w:right w:val="none" w:sz="0" w:space="0" w:color="auto"/>
                  </w:divBdr>
                  <w:divsChild>
                    <w:div w:id="328600207">
                      <w:marLeft w:val="0"/>
                      <w:marRight w:val="0"/>
                      <w:marTop w:val="0"/>
                      <w:marBottom w:val="0"/>
                      <w:divBdr>
                        <w:top w:val="none" w:sz="0" w:space="0" w:color="auto"/>
                        <w:left w:val="none" w:sz="0" w:space="0" w:color="auto"/>
                        <w:bottom w:val="none" w:sz="0" w:space="0" w:color="auto"/>
                        <w:right w:val="none" w:sz="0" w:space="0" w:color="auto"/>
                      </w:divBdr>
                      <w:divsChild>
                        <w:div w:id="330765791">
                          <w:marLeft w:val="0"/>
                          <w:marRight w:val="0"/>
                          <w:marTop w:val="0"/>
                          <w:marBottom w:val="0"/>
                          <w:divBdr>
                            <w:top w:val="single" w:sz="6" w:space="0" w:color="828282"/>
                            <w:left w:val="single" w:sz="6" w:space="0" w:color="828282"/>
                            <w:bottom w:val="single" w:sz="6" w:space="0" w:color="828282"/>
                            <w:right w:val="single" w:sz="6" w:space="0" w:color="828282"/>
                          </w:divBdr>
                          <w:divsChild>
                            <w:div w:id="2082945422">
                              <w:marLeft w:val="0"/>
                              <w:marRight w:val="0"/>
                              <w:marTop w:val="0"/>
                              <w:marBottom w:val="0"/>
                              <w:divBdr>
                                <w:top w:val="none" w:sz="0" w:space="0" w:color="auto"/>
                                <w:left w:val="none" w:sz="0" w:space="0" w:color="auto"/>
                                <w:bottom w:val="none" w:sz="0" w:space="0" w:color="auto"/>
                                <w:right w:val="none" w:sz="0" w:space="0" w:color="auto"/>
                              </w:divBdr>
                              <w:divsChild>
                                <w:div w:id="519658896">
                                  <w:marLeft w:val="0"/>
                                  <w:marRight w:val="0"/>
                                  <w:marTop w:val="0"/>
                                  <w:marBottom w:val="0"/>
                                  <w:divBdr>
                                    <w:top w:val="none" w:sz="0" w:space="0" w:color="auto"/>
                                    <w:left w:val="none" w:sz="0" w:space="0" w:color="auto"/>
                                    <w:bottom w:val="none" w:sz="0" w:space="0" w:color="auto"/>
                                    <w:right w:val="none" w:sz="0" w:space="0" w:color="auto"/>
                                  </w:divBdr>
                                  <w:divsChild>
                                    <w:div w:id="1025059020">
                                      <w:marLeft w:val="0"/>
                                      <w:marRight w:val="0"/>
                                      <w:marTop w:val="0"/>
                                      <w:marBottom w:val="0"/>
                                      <w:divBdr>
                                        <w:top w:val="none" w:sz="0" w:space="0" w:color="auto"/>
                                        <w:left w:val="none" w:sz="0" w:space="0" w:color="auto"/>
                                        <w:bottom w:val="none" w:sz="0" w:space="0" w:color="auto"/>
                                        <w:right w:val="none" w:sz="0" w:space="0" w:color="auto"/>
                                      </w:divBdr>
                                      <w:divsChild>
                                        <w:div w:id="995958510">
                                          <w:marLeft w:val="0"/>
                                          <w:marRight w:val="0"/>
                                          <w:marTop w:val="0"/>
                                          <w:marBottom w:val="0"/>
                                          <w:divBdr>
                                            <w:top w:val="none" w:sz="0" w:space="0" w:color="auto"/>
                                            <w:left w:val="none" w:sz="0" w:space="0" w:color="auto"/>
                                            <w:bottom w:val="none" w:sz="0" w:space="0" w:color="auto"/>
                                            <w:right w:val="none" w:sz="0" w:space="0" w:color="auto"/>
                                          </w:divBdr>
                                          <w:divsChild>
                                            <w:div w:id="1972395226">
                                              <w:marLeft w:val="0"/>
                                              <w:marRight w:val="0"/>
                                              <w:marTop w:val="0"/>
                                              <w:marBottom w:val="0"/>
                                              <w:divBdr>
                                                <w:top w:val="none" w:sz="0" w:space="0" w:color="auto"/>
                                                <w:left w:val="none" w:sz="0" w:space="0" w:color="auto"/>
                                                <w:bottom w:val="none" w:sz="0" w:space="0" w:color="auto"/>
                                                <w:right w:val="none" w:sz="0" w:space="0" w:color="auto"/>
                                              </w:divBdr>
                                              <w:divsChild>
                                                <w:div w:id="5788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531719">
      <w:bodyDiv w:val="1"/>
      <w:marLeft w:val="0"/>
      <w:marRight w:val="0"/>
      <w:marTop w:val="0"/>
      <w:marBottom w:val="0"/>
      <w:divBdr>
        <w:top w:val="none" w:sz="0" w:space="0" w:color="auto"/>
        <w:left w:val="none" w:sz="0" w:space="0" w:color="auto"/>
        <w:bottom w:val="none" w:sz="0" w:space="0" w:color="auto"/>
        <w:right w:val="none" w:sz="0" w:space="0" w:color="auto"/>
      </w:divBdr>
      <w:divsChild>
        <w:div w:id="1920946524">
          <w:marLeft w:val="0"/>
          <w:marRight w:val="0"/>
          <w:marTop w:val="0"/>
          <w:marBottom w:val="0"/>
          <w:divBdr>
            <w:top w:val="none" w:sz="0" w:space="0" w:color="auto"/>
            <w:left w:val="none" w:sz="0" w:space="0" w:color="auto"/>
            <w:bottom w:val="none" w:sz="0" w:space="0" w:color="auto"/>
            <w:right w:val="none" w:sz="0" w:space="0" w:color="auto"/>
          </w:divBdr>
          <w:divsChild>
            <w:div w:id="1375230775">
              <w:marLeft w:val="0"/>
              <w:marRight w:val="0"/>
              <w:marTop w:val="0"/>
              <w:marBottom w:val="0"/>
              <w:divBdr>
                <w:top w:val="none" w:sz="0" w:space="0" w:color="auto"/>
                <w:left w:val="none" w:sz="0" w:space="0" w:color="auto"/>
                <w:bottom w:val="none" w:sz="0" w:space="0" w:color="auto"/>
                <w:right w:val="none" w:sz="0" w:space="0" w:color="auto"/>
              </w:divBdr>
              <w:divsChild>
                <w:div w:id="1743984690">
                  <w:marLeft w:val="0"/>
                  <w:marRight w:val="0"/>
                  <w:marTop w:val="0"/>
                  <w:marBottom w:val="0"/>
                  <w:divBdr>
                    <w:top w:val="none" w:sz="0" w:space="0" w:color="auto"/>
                    <w:left w:val="none" w:sz="0" w:space="0" w:color="auto"/>
                    <w:bottom w:val="none" w:sz="0" w:space="0" w:color="auto"/>
                    <w:right w:val="none" w:sz="0" w:space="0" w:color="auto"/>
                  </w:divBdr>
                  <w:divsChild>
                    <w:div w:id="1379040858">
                      <w:marLeft w:val="0"/>
                      <w:marRight w:val="0"/>
                      <w:marTop w:val="0"/>
                      <w:marBottom w:val="0"/>
                      <w:divBdr>
                        <w:top w:val="none" w:sz="0" w:space="0" w:color="auto"/>
                        <w:left w:val="none" w:sz="0" w:space="0" w:color="auto"/>
                        <w:bottom w:val="none" w:sz="0" w:space="0" w:color="auto"/>
                        <w:right w:val="none" w:sz="0" w:space="0" w:color="auto"/>
                      </w:divBdr>
                      <w:divsChild>
                        <w:div w:id="92016820">
                          <w:marLeft w:val="0"/>
                          <w:marRight w:val="0"/>
                          <w:marTop w:val="0"/>
                          <w:marBottom w:val="0"/>
                          <w:divBdr>
                            <w:top w:val="single" w:sz="6" w:space="0" w:color="828282"/>
                            <w:left w:val="single" w:sz="6" w:space="0" w:color="828282"/>
                            <w:bottom w:val="single" w:sz="6" w:space="0" w:color="828282"/>
                            <w:right w:val="single" w:sz="6" w:space="0" w:color="828282"/>
                          </w:divBdr>
                          <w:divsChild>
                            <w:div w:id="368333783">
                              <w:marLeft w:val="0"/>
                              <w:marRight w:val="0"/>
                              <w:marTop w:val="0"/>
                              <w:marBottom w:val="0"/>
                              <w:divBdr>
                                <w:top w:val="none" w:sz="0" w:space="0" w:color="auto"/>
                                <w:left w:val="none" w:sz="0" w:space="0" w:color="auto"/>
                                <w:bottom w:val="none" w:sz="0" w:space="0" w:color="auto"/>
                                <w:right w:val="none" w:sz="0" w:space="0" w:color="auto"/>
                              </w:divBdr>
                              <w:divsChild>
                                <w:div w:id="2030257224">
                                  <w:marLeft w:val="0"/>
                                  <w:marRight w:val="0"/>
                                  <w:marTop w:val="0"/>
                                  <w:marBottom w:val="0"/>
                                  <w:divBdr>
                                    <w:top w:val="none" w:sz="0" w:space="0" w:color="auto"/>
                                    <w:left w:val="none" w:sz="0" w:space="0" w:color="auto"/>
                                    <w:bottom w:val="none" w:sz="0" w:space="0" w:color="auto"/>
                                    <w:right w:val="none" w:sz="0" w:space="0" w:color="auto"/>
                                  </w:divBdr>
                                  <w:divsChild>
                                    <w:div w:id="433668667">
                                      <w:marLeft w:val="0"/>
                                      <w:marRight w:val="0"/>
                                      <w:marTop w:val="0"/>
                                      <w:marBottom w:val="0"/>
                                      <w:divBdr>
                                        <w:top w:val="none" w:sz="0" w:space="0" w:color="auto"/>
                                        <w:left w:val="none" w:sz="0" w:space="0" w:color="auto"/>
                                        <w:bottom w:val="none" w:sz="0" w:space="0" w:color="auto"/>
                                        <w:right w:val="none" w:sz="0" w:space="0" w:color="auto"/>
                                      </w:divBdr>
                                      <w:divsChild>
                                        <w:div w:id="960838375">
                                          <w:marLeft w:val="0"/>
                                          <w:marRight w:val="0"/>
                                          <w:marTop w:val="0"/>
                                          <w:marBottom w:val="0"/>
                                          <w:divBdr>
                                            <w:top w:val="none" w:sz="0" w:space="0" w:color="auto"/>
                                            <w:left w:val="none" w:sz="0" w:space="0" w:color="auto"/>
                                            <w:bottom w:val="none" w:sz="0" w:space="0" w:color="auto"/>
                                            <w:right w:val="none" w:sz="0" w:space="0" w:color="auto"/>
                                          </w:divBdr>
                                          <w:divsChild>
                                            <w:div w:id="1445075774">
                                              <w:marLeft w:val="0"/>
                                              <w:marRight w:val="0"/>
                                              <w:marTop w:val="0"/>
                                              <w:marBottom w:val="0"/>
                                              <w:divBdr>
                                                <w:top w:val="none" w:sz="0" w:space="0" w:color="auto"/>
                                                <w:left w:val="none" w:sz="0" w:space="0" w:color="auto"/>
                                                <w:bottom w:val="none" w:sz="0" w:space="0" w:color="auto"/>
                                                <w:right w:val="none" w:sz="0" w:space="0" w:color="auto"/>
                                              </w:divBdr>
                                              <w:divsChild>
                                                <w:div w:id="15695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20070">
      <w:bodyDiv w:val="1"/>
      <w:marLeft w:val="0"/>
      <w:marRight w:val="0"/>
      <w:marTop w:val="0"/>
      <w:marBottom w:val="0"/>
      <w:divBdr>
        <w:top w:val="none" w:sz="0" w:space="0" w:color="auto"/>
        <w:left w:val="none" w:sz="0" w:space="0" w:color="auto"/>
        <w:bottom w:val="none" w:sz="0" w:space="0" w:color="auto"/>
        <w:right w:val="none" w:sz="0" w:space="0" w:color="auto"/>
      </w:divBdr>
      <w:divsChild>
        <w:div w:id="1136752140">
          <w:marLeft w:val="0"/>
          <w:marRight w:val="0"/>
          <w:marTop w:val="0"/>
          <w:marBottom w:val="0"/>
          <w:divBdr>
            <w:top w:val="none" w:sz="0" w:space="0" w:color="auto"/>
            <w:left w:val="none" w:sz="0" w:space="0" w:color="auto"/>
            <w:bottom w:val="none" w:sz="0" w:space="0" w:color="auto"/>
            <w:right w:val="none" w:sz="0" w:space="0" w:color="auto"/>
          </w:divBdr>
          <w:divsChild>
            <w:div w:id="1146975225">
              <w:marLeft w:val="0"/>
              <w:marRight w:val="0"/>
              <w:marTop w:val="0"/>
              <w:marBottom w:val="0"/>
              <w:divBdr>
                <w:top w:val="none" w:sz="0" w:space="0" w:color="auto"/>
                <w:left w:val="none" w:sz="0" w:space="0" w:color="auto"/>
                <w:bottom w:val="none" w:sz="0" w:space="0" w:color="auto"/>
                <w:right w:val="none" w:sz="0" w:space="0" w:color="auto"/>
              </w:divBdr>
              <w:divsChild>
                <w:div w:id="8676878">
                  <w:marLeft w:val="0"/>
                  <w:marRight w:val="0"/>
                  <w:marTop w:val="0"/>
                  <w:marBottom w:val="0"/>
                  <w:divBdr>
                    <w:top w:val="none" w:sz="0" w:space="0" w:color="auto"/>
                    <w:left w:val="none" w:sz="0" w:space="0" w:color="auto"/>
                    <w:bottom w:val="none" w:sz="0" w:space="0" w:color="auto"/>
                    <w:right w:val="none" w:sz="0" w:space="0" w:color="auto"/>
                  </w:divBdr>
                  <w:divsChild>
                    <w:div w:id="1316108555">
                      <w:marLeft w:val="0"/>
                      <w:marRight w:val="0"/>
                      <w:marTop w:val="0"/>
                      <w:marBottom w:val="0"/>
                      <w:divBdr>
                        <w:top w:val="none" w:sz="0" w:space="0" w:color="auto"/>
                        <w:left w:val="none" w:sz="0" w:space="0" w:color="auto"/>
                        <w:bottom w:val="none" w:sz="0" w:space="0" w:color="auto"/>
                        <w:right w:val="none" w:sz="0" w:space="0" w:color="auto"/>
                      </w:divBdr>
                      <w:divsChild>
                        <w:div w:id="521362100">
                          <w:marLeft w:val="0"/>
                          <w:marRight w:val="0"/>
                          <w:marTop w:val="0"/>
                          <w:marBottom w:val="0"/>
                          <w:divBdr>
                            <w:top w:val="single" w:sz="6" w:space="0" w:color="828282"/>
                            <w:left w:val="single" w:sz="6" w:space="0" w:color="828282"/>
                            <w:bottom w:val="single" w:sz="6" w:space="0" w:color="828282"/>
                            <w:right w:val="single" w:sz="6" w:space="0" w:color="828282"/>
                          </w:divBdr>
                          <w:divsChild>
                            <w:div w:id="1796680417">
                              <w:marLeft w:val="0"/>
                              <w:marRight w:val="0"/>
                              <w:marTop w:val="0"/>
                              <w:marBottom w:val="0"/>
                              <w:divBdr>
                                <w:top w:val="none" w:sz="0" w:space="0" w:color="auto"/>
                                <w:left w:val="none" w:sz="0" w:space="0" w:color="auto"/>
                                <w:bottom w:val="none" w:sz="0" w:space="0" w:color="auto"/>
                                <w:right w:val="none" w:sz="0" w:space="0" w:color="auto"/>
                              </w:divBdr>
                              <w:divsChild>
                                <w:div w:id="1717243738">
                                  <w:marLeft w:val="0"/>
                                  <w:marRight w:val="0"/>
                                  <w:marTop w:val="0"/>
                                  <w:marBottom w:val="0"/>
                                  <w:divBdr>
                                    <w:top w:val="none" w:sz="0" w:space="0" w:color="auto"/>
                                    <w:left w:val="none" w:sz="0" w:space="0" w:color="auto"/>
                                    <w:bottom w:val="none" w:sz="0" w:space="0" w:color="auto"/>
                                    <w:right w:val="none" w:sz="0" w:space="0" w:color="auto"/>
                                  </w:divBdr>
                                  <w:divsChild>
                                    <w:div w:id="2019381480">
                                      <w:marLeft w:val="0"/>
                                      <w:marRight w:val="0"/>
                                      <w:marTop w:val="0"/>
                                      <w:marBottom w:val="0"/>
                                      <w:divBdr>
                                        <w:top w:val="none" w:sz="0" w:space="0" w:color="auto"/>
                                        <w:left w:val="none" w:sz="0" w:space="0" w:color="auto"/>
                                        <w:bottom w:val="none" w:sz="0" w:space="0" w:color="auto"/>
                                        <w:right w:val="none" w:sz="0" w:space="0" w:color="auto"/>
                                      </w:divBdr>
                                      <w:divsChild>
                                        <w:div w:id="530608476">
                                          <w:marLeft w:val="0"/>
                                          <w:marRight w:val="0"/>
                                          <w:marTop w:val="0"/>
                                          <w:marBottom w:val="0"/>
                                          <w:divBdr>
                                            <w:top w:val="none" w:sz="0" w:space="0" w:color="auto"/>
                                            <w:left w:val="none" w:sz="0" w:space="0" w:color="auto"/>
                                            <w:bottom w:val="none" w:sz="0" w:space="0" w:color="auto"/>
                                            <w:right w:val="none" w:sz="0" w:space="0" w:color="auto"/>
                                          </w:divBdr>
                                          <w:divsChild>
                                            <w:div w:id="1524980780">
                                              <w:marLeft w:val="0"/>
                                              <w:marRight w:val="0"/>
                                              <w:marTop w:val="0"/>
                                              <w:marBottom w:val="0"/>
                                              <w:divBdr>
                                                <w:top w:val="none" w:sz="0" w:space="0" w:color="auto"/>
                                                <w:left w:val="none" w:sz="0" w:space="0" w:color="auto"/>
                                                <w:bottom w:val="none" w:sz="0" w:space="0" w:color="auto"/>
                                                <w:right w:val="none" w:sz="0" w:space="0" w:color="auto"/>
                                              </w:divBdr>
                                              <w:divsChild>
                                                <w:div w:id="17144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269115">
      <w:bodyDiv w:val="1"/>
      <w:marLeft w:val="0"/>
      <w:marRight w:val="0"/>
      <w:marTop w:val="0"/>
      <w:marBottom w:val="0"/>
      <w:divBdr>
        <w:top w:val="none" w:sz="0" w:space="0" w:color="auto"/>
        <w:left w:val="none" w:sz="0" w:space="0" w:color="auto"/>
        <w:bottom w:val="none" w:sz="0" w:space="0" w:color="auto"/>
        <w:right w:val="none" w:sz="0" w:space="0" w:color="auto"/>
      </w:divBdr>
      <w:divsChild>
        <w:div w:id="1346053472">
          <w:marLeft w:val="0"/>
          <w:marRight w:val="0"/>
          <w:marTop w:val="0"/>
          <w:marBottom w:val="0"/>
          <w:divBdr>
            <w:top w:val="none" w:sz="0" w:space="0" w:color="auto"/>
            <w:left w:val="none" w:sz="0" w:space="0" w:color="auto"/>
            <w:bottom w:val="none" w:sz="0" w:space="0" w:color="auto"/>
            <w:right w:val="none" w:sz="0" w:space="0" w:color="auto"/>
          </w:divBdr>
          <w:divsChild>
            <w:div w:id="848494717">
              <w:marLeft w:val="0"/>
              <w:marRight w:val="0"/>
              <w:marTop w:val="0"/>
              <w:marBottom w:val="0"/>
              <w:divBdr>
                <w:top w:val="none" w:sz="0" w:space="0" w:color="auto"/>
                <w:left w:val="none" w:sz="0" w:space="0" w:color="auto"/>
                <w:bottom w:val="none" w:sz="0" w:space="0" w:color="auto"/>
                <w:right w:val="none" w:sz="0" w:space="0" w:color="auto"/>
              </w:divBdr>
              <w:divsChild>
                <w:div w:id="1384334752">
                  <w:marLeft w:val="0"/>
                  <w:marRight w:val="0"/>
                  <w:marTop w:val="0"/>
                  <w:marBottom w:val="0"/>
                  <w:divBdr>
                    <w:top w:val="none" w:sz="0" w:space="0" w:color="auto"/>
                    <w:left w:val="none" w:sz="0" w:space="0" w:color="auto"/>
                    <w:bottom w:val="none" w:sz="0" w:space="0" w:color="auto"/>
                    <w:right w:val="none" w:sz="0" w:space="0" w:color="auto"/>
                  </w:divBdr>
                  <w:divsChild>
                    <w:div w:id="1296329954">
                      <w:marLeft w:val="0"/>
                      <w:marRight w:val="0"/>
                      <w:marTop w:val="0"/>
                      <w:marBottom w:val="0"/>
                      <w:divBdr>
                        <w:top w:val="none" w:sz="0" w:space="0" w:color="auto"/>
                        <w:left w:val="none" w:sz="0" w:space="0" w:color="auto"/>
                        <w:bottom w:val="none" w:sz="0" w:space="0" w:color="auto"/>
                        <w:right w:val="none" w:sz="0" w:space="0" w:color="auto"/>
                      </w:divBdr>
                      <w:divsChild>
                        <w:div w:id="1527017105">
                          <w:marLeft w:val="0"/>
                          <w:marRight w:val="0"/>
                          <w:marTop w:val="0"/>
                          <w:marBottom w:val="0"/>
                          <w:divBdr>
                            <w:top w:val="single" w:sz="6" w:space="0" w:color="828282"/>
                            <w:left w:val="single" w:sz="6" w:space="0" w:color="828282"/>
                            <w:bottom w:val="single" w:sz="6" w:space="0" w:color="828282"/>
                            <w:right w:val="single" w:sz="6" w:space="0" w:color="828282"/>
                          </w:divBdr>
                          <w:divsChild>
                            <w:div w:id="1941983276">
                              <w:marLeft w:val="0"/>
                              <w:marRight w:val="0"/>
                              <w:marTop w:val="0"/>
                              <w:marBottom w:val="0"/>
                              <w:divBdr>
                                <w:top w:val="none" w:sz="0" w:space="0" w:color="auto"/>
                                <w:left w:val="none" w:sz="0" w:space="0" w:color="auto"/>
                                <w:bottom w:val="none" w:sz="0" w:space="0" w:color="auto"/>
                                <w:right w:val="none" w:sz="0" w:space="0" w:color="auto"/>
                              </w:divBdr>
                              <w:divsChild>
                                <w:div w:id="289093228">
                                  <w:marLeft w:val="0"/>
                                  <w:marRight w:val="0"/>
                                  <w:marTop w:val="0"/>
                                  <w:marBottom w:val="0"/>
                                  <w:divBdr>
                                    <w:top w:val="none" w:sz="0" w:space="0" w:color="auto"/>
                                    <w:left w:val="none" w:sz="0" w:space="0" w:color="auto"/>
                                    <w:bottom w:val="none" w:sz="0" w:space="0" w:color="auto"/>
                                    <w:right w:val="none" w:sz="0" w:space="0" w:color="auto"/>
                                  </w:divBdr>
                                  <w:divsChild>
                                    <w:div w:id="1380663528">
                                      <w:marLeft w:val="0"/>
                                      <w:marRight w:val="0"/>
                                      <w:marTop w:val="0"/>
                                      <w:marBottom w:val="0"/>
                                      <w:divBdr>
                                        <w:top w:val="none" w:sz="0" w:space="0" w:color="auto"/>
                                        <w:left w:val="none" w:sz="0" w:space="0" w:color="auto"/>
                                        <w:bottom w:val="none" w:sz="0" w:space="0" w:color="auto"/>
                                        <w:right w:val="none" w:sz="0" w:space="0" w:color="auto"/>
                                      </w:divBdr>
                                      <w:divsChild>
                                        <w:div w:id="1758794476">
                                          <w:marLeft w:val="0"/>
                                          <w:marRight w:val="0"/>
                                          <w:marTop w:val="0"/>
                                          <w:marBottom w:val="0"/>
                                          <w:divBdr>
                                            <w:top w:val="none" w:sz="0" w:space="0" w:color="auto"/>
                                            <w:left w:val="none" w:sz="0" w:space="0" w:color="auto"/>
                                            <w:bottom w:val="none" w:sz="0" w:space="0" w:color="auto"/>
                                            <w:right w:val="none" w:sz="0" w:space="0" w:color="auto"/>
                                          </w:divBdr>
                                          <w:divsChild>
                                            <w:div w:id="566501674">
                                              <w:marLeft w:val="0"/>
                                              <w:marRight w:val="0"/>
                                              <w:marTop w:val="0"/>
                                              <w:marBottom w:val="0"/>
                                              <w:divBdr>
                                                <w:top w:val="none" w:sz="0" w:space="0" w:color="auto"/>
                                                <w:left w:val="none" w:sz="0" w:space="0" w:color="auto"/>
                                                <w:bottom w:val="none" w:sz="0" w:space="0" w:color="auto"/>
                                                <w:right w:val="none" w:sz="0" w:space="0" w:color="auto"/>
                                              </w:divBdr>
                                              <w:divsChild>
                                                <w:div w:id="19707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967636">
      <w:bodyDiv w:val="1"/>
      <w:marLeft w:val="0"/>
      <w:marRight w:val="0"/>
      <w:marTop w:val="0"/>
      <w:marBottom w:val="0"/>
      <w:divBdr>
        <w:top w:val="none" w:sz="0" w:space="0" w:color="auto"/>
        <w:left w:val="none" w:sz="0" w:space="0" w:color="auto"/>
        <w:bottom w:val="none" w:sz="0" w:space="0" w:color="auto"/>
        <w:right w:val="none" w:sz="0" w:space="0" w:color="auto"/>
      </w:divBdr>
      <w:divsChild>
        <w:div w:id="540091944">
          <w:marLeft w:val="0"/>
          <w:marRight w:val="0"/>
          <w:marTop w:val="0"/>
          <w:marBottom w:val="0"/>
          <w:divBdr>
            <w:top w:val="none" w:sz="0" w:space="0" w:color="auto"/>
            <w:left w:val="none" w:sz="0" w:space="0" w:color="auto"/>
            <w:bottom w:val="none" w:sz="0" w:space="0" w:color="auto"/>
            <w:right w:val="none" w:sz="0" w:space="0" w:color="auto"/>
          </w:divBdr>
          <w:divsChild>
            <w:div w:id="1326401742">
              <w:marLeft w:val="0"/>
              <w:marRight w:val="0"/>
              <w:marTop w:val="0"/>
              <w:marBottom w:val="0"/>
              <w:divBdr>
                <w:top w:val="none" w:sz="0" w:space="0" w:color="auto"/>
                <w:left w:val="none" w:sz="0" w:space="0" w:color="auto"/>
                <w:bottom w:val="none" w:sz="0" w:space="0" w:color="auto"/>
                <w:right w:val="none" w:sz="0" w:space="0" w:color="auto"/>
              </w:divBdr>
              <w:divsChild>
                <w:div w:id="569774383">
                  <w:marLeft w:val="0"/>
                  <w:marRight w:val="0"/>
                  <w:marTop w:val="0"/>
                  <w:marBottom w:val="0"/>
                  <w:divBdr>
                    <w:top w:val="none" w:sz="0" w:space="0" w:color="auto"/>
                    <w:left w:val="none" w:sz="0" w:space="0" w:color="auto"/>
                    <w:bottom w:val="none" w:sz="0" w:space="0" w:color="auto"/>
                    <w:right w:val="none" w:sz="0" w:space="0" w:color="auto"/>
                  </w:divBdr>
                  <w:divsChild>
                    <w:div w:id="39792037">
                      <w:marLeft w:val="0"/>
                      <w:marRight w:val="0"/>
                      <w:marTop w:val="0"/>
                      <w:marBottom w:val="0"/>
                      <w:divBdr>
                        <w:top w:val="none" w:sz="0" w:space="0" w:color="auto"/>
                        <w:left w:val="none" w:sz="0" w:space="0" w:color="auto"/>
                        <w:bottom w:val="none" w:sz="0" w:space="0" w:color="auto"/>
                        <w:right w:val="none" w:sz="0" w:space="0" w:color="auto"/>
                      </w:divBdr>
                      <w:divsChild>
                        <w:div w:id="515731404">
                          <w:marLeft w:val="0"/>
                          <w:marRight w:val="0"/>
                          <w:marTop w:val="0"/>
                          <w:marBottom w:val="0"/>
                          <w:divBdr>
                            <w:top w:val="single" w:sz="6" w:space="0" w:color="828282"/>
                            <w:left w:val="single" w:sz="6" w:space="0" w:color="828282"/>
                            <w:bottom w:val="single" w:sz="6" w:space="0" w:color="828282"/>
                            <w:right w:val="single" w:sz="6" w:space="0" w:color="828282"/>
                          </w:divBdr>
                          <w:divsChild>
                            <w:div w:id="2051564922">
                              <w:marLeft w:val="0"/>
                              <w:marRight w:val="0"/>
                              <w:marTop w:val="0"/>
                              <w:marBottom w:val="0"/>
                              <w:divBdr>
                                <w:top w:val="none" w:sz="0" w:space="0" w:color="auto"/>
                                <w:left w:val="none" w:sz="0" w:space="0" w:color="auto"/>
                                <w:bottom w:val="none" w:sz="0" w:space="0" w:color="auto"/>
                                <w:right w:val="none" w:sz="0" w:space="0" w:color="auto"/>
                              </w:divBdr>
                              <w:divsChild>
                                <w:div w:id="1264875024">
                                  <w:marLeft w:val="0"/>
                                  <w:marRight w:val="0"/>
                                  <w:marTop w:val="0"/>
                                  <w:marBottom w:val="0"/>
                                  <w:divBdr>
                                    <w:top w:val="none" w:sz="0" w:space="0" w:color="auto"/>
                                    <w:left w:val="none" w:sz="0" w:space="0" w:color="auto"/>
                                    <w:bottom w:val="none" w:sz="0" w:space="0" w:color="auto"/>
                                    <w:right w:val="none" w:sz="0" w:space="0" w:color="auto"/>
                                  </w:divBdr>
                                  <w:divsChild>
                                    <w:div w:id="2116048987">
                                      <w:marLeft w:val="0"/>
                                      <w:marRight w:val="0"/>
                                      <w:marTop w:val="0"/>
                                      <w:marBottom w:val="0"/>
                                      <w:divBdr>
                                        <w:top w:val="none" w:sz="0" w:space="0" w:color="auto"/>
                                        <w:left w:val="none" w:sz="0" w:space="0" w:color="auto"/>
                                        <w:bottom w:val="none" w:sz="0" w:space="0" w:color="auto"/>
                                        <w:right w:val="none" w:sz="0" w:space="0" w:color="auto"/>
                                      </w:divBdr>
                                      <w:divsChild>
                                        <w:div w:id="1860659123">
                                          <w:marLeft w:val="0"/>
                                          <w:marRight w:val="0"/>
                                          <w:marTop w:val="0"/>
                                          <w:marBottom w:val="0"/>
                                          <w:divBdr>
                                            <w:top w:val="none" w:sz="0" w:space="0" w:color="auto"/>
                                            <w:left w:val="none" w:sz="0" w:space="0" w:color="auto"/>
                                            <w:bottom w:val="none" w:sz="0" w:space="0" w:color="auto"/>
                                            <w:right w:val="none" w:sz="0" w:space="0" w:color="auto"/>
                                          </w:divBdr>
                                          <w:divsChild>
                                            <w:div w:id="415399197">
                                              <w:marLeft w:val="0"/>
                                              <w:marRight w:val="0"/>
                                              <w:marTop w:val="0"/>
                                              <w:marBottom w:val="0"/>
                                              <w:divBdr>
                                                <w:top w:val="none" w:sz="0" w:space="0" w:color="auto"/>
                                                <w:left w:val="none" w:sz="0" w:space="0" w:color="auto"/>
                                                <w:bottom w:val="none" w:sz="0" w:space="0" w:color="auto"/>
                                                <w:right w:val="none" w:sz="0" w:space="0" w:color="auto"/>
                                              </w:divBdr>
                                              <w:divsChild>
                                                <w:div w:id="11410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089242">
      <w:bodyDiv w:val="1"/>
      <w:marLeft w:val="0"/>
      <w:marRight w:val="0"/>
      <w:marTop w:val="0"/>
      <w:marBottom w:val="0"/>
      <w:divBdr>
        <w:top w:val="none" w:sz="0" w:space="0" w:color="auto"/>
        <w:left w:val="none" w:sz="0" w:space="0" w:color="auto"/>
        <w:bottom w:val="none" w:sz="0" w:space="0" w:color="auto"/>
        <w:right w:val="none" w:sz="0" w:space="0" w:color="auto"/>
      </w:divBdr>
      <w:divsChild>
        <w:div w:id="2124885895">
          <w:marLeft w:val="0"/>
          <w:marRight w:val="0"/>
          <w:marTop w:val="0"/>
          <w:marBottom w:val="0"/>
          <w:divBdr>
            <w:top w:val="none" w:sz="0" w:space="0" w:color="auto"/>
            <w:left w:val="none" w:sz="0" w:space="0" w:color="auto"/>
            <w:bottom w:val="none" w:sz="0" w:space="0" w:color="auto"/>
            <w:right w:val="none" w:sz="0" w:space="0" w:color="auto"/>
          </w:divBdr>
          <w:divsChild>
            <w:div w:id="699400329">
              <w:marLeft w:val="0"/>
              <w:marRight w:val="0"/>
              <w:marTop w:val="0"/>
              <w:marBottom w:val="0"/>
              <w:divBdr>
                <w:top w:val="none" w:sz="0" w:space="0" w:color="auto"/>
                <w:left w:val="none" w:sz="0" w:space="0" w:color="auto"/>
                <w:bottom w:val="none" w:sz="0" w:space="0" w:color="auto"/>
                <w:right w:val="none" w:sz="0" w:space="0" w:color="auto"/>
              </w:divBdr>
              <w:divsChild>
                <w:div w:id="1982735931">
                  <w:marLeft w:val="0"/>
                  <w:marRight w:val="0"/>
                  <w:marTop w:val="0"/>
                  <w:marBottom w:val="0"/>
                  <w:divBdr>
                    <w:top w:val="none" w:sz="0" w:space="0" w:color="auto"/>
                    <w:left w:val="none" w:sz="0" w:space="0" w:color="auto"/>
                    <w:bottom w:val="none" w:sz="0" w:space="0" w:color="auto"/>
                    <w:right w:val="none" w:sz="0" w:space="0" w:color="auto"/>
                  </w:divBdr>
                  <w:divsChild>
                    <w:div w:id="533932101">
                      <w:marLeft w:val="0"/>
                      <w:marRight w:val="0"/>
                      <w:marTop w:val="0"/>
                      <w:marBottom w:val="0"/>
                      <w:divBdr>
                        <w:top w:val="none" w:sz="0" w:space="0" w:color="auto"/>
                        <w:left w:val="none" w:sz="0" w:space="0" w:color="auto"/>
                        <w:bottom w:val="none" w:sz="0" w:space="0" w:color="auto"/>
                        <w:right w:val="none" w:sz="0" w:space="0" w:color="auto"/>
                      </w:divBdr>
                      <w:divsChild>
                        <w:div w:id="92870461">
                          <w:marLeft w:val="0"/>
                          <w:marRight w:val="0"/>
                          <w:marTop w:val="0"/>
                          <w:marBottom w:val="0"/>
                          <w:divBdr>
                            <w:top w:val="single" w:sz="6" w:space="0" w:color="828282"/>
                            <w:left w:val="single" w:sz="6" w:space="0" w:color="828282"/>
                            <w:bottom w:val="single" w:sz="6" w:space="0" w:color="828282"/>
                            <w:right w:val="single" w:sz="6" w:space="0" w:color="828282"/>
                          </w:divBdr>
                          <w:divsChild>
                            <w:div w:id="667638303">
                              <w:marLeft w:val="0"/>
                              <w:marRight w:val="0"/>
                              <w:marTop w:val="0"/>
                              <w:marBottom w:val="0"/>
                              <w:divBdr>
                                <w:top w:val="none" w:sz="0" w:space="0" w:color="auto"/>
                                <w:left w:val="none" w:sz="0" w:space="0" w:color="auto"/>
                                <w:bottom w:val="none" w:sz="0" w:space="0" w:color="auto"/>
                                <w:right w:val="none" w:sz="0" w:space="0" w:color="auto"/>
                              </w:divBdr>
                              <w:divsChild>
                                <w:div w:id="2046178435">
                                  <w:marLeft w:val="0"/>
                                  <w:marRight w:val="0"/>
                                  <w:marTop w:val="0"/>
                                  <w:marBottom w:val="0"/>
                                  <w:divBdr>
                                    <w:top w:val="none" w:sz="0" w:space="0" w:color="auto"/>
                                    <w:left w:val="none" w:sz="0" w:space="0" w:color="auto"/>
                                    <w:bottom w:val="none" w:sz="0" w:space="0" w:color="auto"/>
                                    <w:right w:val="none" w:sz="0" w:space="0" w:color="auto"/>
                                  </w:divBdr>
                                  <w:divsChild>
                                    <w:div w:id="905069436">
                                      <w:marLeft w:val="0"/>
                                      <w:marRight w:val="0"/>
                                      <w:marTop w:val="0"/>
                                      <w:marBottom w:val="0"/>
                                      <w:divBdr>
                                        <w:top w:val="none" w:sz="0" w:space="0" w:color="auto"/>
                                        <w:left w:val="none" w:sz="0" w:space="0" w:color="auto"/>
                                        <w:bottom w:val="none" w:sz="0" w:space="0" w:color="auto"/>
                                        <w:right w:val="none" w:sz="0" w:space="0" w:color="auto"/>
                                      </w:divBdr>
                                      <w:divsChild>
                                        <w:div w:id="599796928">
                                          <w:marLeft w:val="0"/>
                                          <w:marRight w:val="0"/>
                                          <w:marTop w:val="0"/>
                                          <w:marBottom w:val="0"/>
                                          <w:divBdr>
                                            <w:top w:val="none" w:sz="0" w:space="0" w:color="auto"/>
                                            <w:left w:val="none" w:sz="0" w:space="0" w:color="auto"/>
                                            <w:bottom w:val="none" w:sz="0" w:space="0" w:color="auto"/>
                                            <w:right w:val="none" w:sz="0" w:space="0" w:color="auto"/>
                                          </w:divBdr>
                                          <w:divsChild>
                                            <w:div w:id="1135761538">
                                              <w:marLeft w:val="0"/>
                                              <w:marRight w:val="0"/>
                                              <w:marTop w:val="0"/>
                                              <w:marBottom w:val="0"/>
                                              <w:divBdr>
                                                <w:top w:val="none" w:sz="0" w:space="0" w:color="auto"/>
                                                <w:left w:val="none" w:sz="0" w:space="0" w:color="auto"/>
                                                <w:bottom w:val="none" w:sz="0" w:space="0" w:color="auto"/>
                                                <w:right w:val="none" w:sz="0" w:space="0" w:color="auto"/>
                                              </w:divBdr>
                                              <w:divsChild>
                                                <w:div w:id="1740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459393">
      <w:bodyDiv w:val="1"/>
      <w:marLeft w:val="0"/>
      <w:marRight w:val="0"/>
      <w:marTop w:val="0"/>
      <w:marBottom w:val="0"/>
      <w:divBdr>
        <w:top w:val="none" w:sz="0" w:space="0" w:color="auto"/>
        <w:left w:val="none" w:sz="0" w:space="0" w:color="auto"/>
        <w:bottom w:val="none" w:sz="0" w:space="0" w:color="auto"/>
        <w:right w:val="none" w:sz="0" w:space="0" w:color="auto"/>
      </w:divBdr>
      <w:divsChild>
        <w:div w:id="541593374">
          <w:marLeft w:val="0"/>
          <w:marRight w:val="0"/>
          <w:marTop w:val="0"/>
          <w:marBottom w:val="0"/>
          <w:divBdr>
            <w:top w:val="none" w:sz="0" w:space="0" w:color="auto"/>
            <w:left w:val="none" w:sz="0" w:space="0" w:color="auto"/>
            <w:bottom w:val="none" w:sz="0" w:space="0" w:color="auto"/>
            <w:right w:val="none" w:sz="0" w:space="0" w:color="auto"/>
          </w:divBdr>
          <w:divsChild>
            <w:div w:id="171651730">
              <w:marLeft w:val="0"/>
              <w:marRight w:val="0"/>
              <w:marTop w:val="0"/>
              <w:marBottom w:val="0"/>
              <w:divBdr>
                <w:top w:val="none" w:sz="0" w:space="0" w:color="auto"/>
                <w:left w:val="none" w:sz="0" w:space="0" w:color="auto"/>
                <w:bottom w:val="none" w:sz="0" w:space="0" w:color="auto"/>
                <w:right w:val="none" w:sz="0" w:space="0" w:color="auto"/>
              </w:divBdr>
              <w:divsChild>
                <w:div w:id="486437196">
                  <w:marLeft w:val="0"/>
                  <w:marRight w:val="0"/>
                  <w:marTop w:val="0"/>
                  <w:marBottom w:val="0"/>
                  <w:divBdr>
                    <w:top w:val="none" w:sz="0" w:space="0" w:color="auto"/>
                    <w:left w:val="none" w:sz="0" w:space="0" w:color="auto"/>
                    <w:bottom w:val="none" w:sz="0" w:space="0" w:color="auto"/>
                    <w:right w:val="none" w:sz="0" w:space="0" w:color="auto"/>
                  </w:divBdr>
                  <w:divsChild>
                    <w:div w:id="1456018824">
                      <w:marLeft w:val="0"/>
                      <w:marRight w:val="0"/>
                      <w:marTop w:val="0"/>
                      <w:marBottom w:val="0"/>
                      <w:divBdr>
                        <w:top w:val="none" w:sz="0" w:space="0" w:color="auto"/>
                        <w:left w:val="none" w:sz="0" w:space="0" w:color="auto"/>
                        <w:bottom w:val="none" w:sz="0" w:space="0" w:color="auto"/>
                        <w:right w:val="none" w:sz="0" w:space="0" w:color="auto"/>
                      </w:divBdr>
                      <w:divsChild>
                        <w:div w:id="656225563">
                          <w:marLeft w:val="0"/>
                          <w:marRight w:val="0"/>
                          <w:marTop w:val="0"/>
                          <w:marBottom w:val="0"/>
                          <w:divBdr>
                            <w:top w:val="single" w:sz="6" w:space="0" w:color="828282"/>
                            <w:left w:val="single" w:sz="6" w:space="0" w:color="828282"/>
                            <w:bottom w:val="single" w:sz="6" w:space="0" w:color="828282"/>
                            <w:right w:val="single" w:sz="6" w:space="0" w:color="828282"/>
                          </w:divBdr>
                          <w:divsChild>
                            <w:div w:id="687829324">
                              <w:marLeft w:val="0"/>
                              <w:marRight w:val="0"/>
                              <w:marTop w:val="0"/>
                              <w:marBottom w:val="0"/>
                              <w:divBdr>
                                <w:top w:val="none" w:sz="0" w:space="0" w:color="auto"/>
                                <w:left w:val="none" w:sz="0" w:space="0" w:color="auto"/>
                                <w:bottom w:val="none" w:sz="0" w:space="0" w:color="auto"/>
                                <w:right w:val="none" w:sz="0" w:space="0" w:color="auto"/>
                              </w:divBdr>
                              <w:divsChild>
                                <w:div w:id="1029723860">
                                  <w:marLeft w:val="0"/>
                                  <w:marRight w:val="0"/>
                                  <w:marTop w:val="0"/>
                                  <w:marBottom w:val="0"/>
                                  <w:divBdr>
                                    <w:top w:val="none" w:sz="0" w:space="0" w:color="auto"/>
                                    <w:left w:val="none" w:sz="0" w:space="0" w:color="auto"/>
                                    <w:bottom w:val="none" w:sz="0" w:space="0" w:color="auto"/>
                                    <w:right w:val="none" w:sz="0" w:space="0" w:color="auto"/>
                                  </w:divBdr>
                                  <w:divsChild>
                                    <w:div w:id="1885486623">
                                      <w:marLeft w:val="0"/>
                                      <w:marRight w:val="0"/>
                                      <w:marTop w:val="0"/>
                                      <w:marBottom w:val="0"/>
                                      <w:divBdr>
                                        <w:top w:val="none" w:sz="0" w:space="0" w:color="auto"/>
                                        <w:left w:val="none" w:sz="0" w:space="0" w:color="auto"/>
                                        <w:bottom w:val="none" w:sz="0" w:space="0" w:color="auto"/>
                                        <w:right w:val="none" w:sz="0" w:space="0" w:color="auto"/>
                                      </w:divBdr>
                                      <w:divsChild>
                                        <w:div w:id="1549218167">
                                          <w:marLeft w:val="0"/>
                                          <w:marRight w:val="0"/>
                                          <w:marTop w:val="0"/>
                                          <w:marBottom w:val="0"/>
                                          <w:divBdr>
                                            <w:top w:val="none" w:sz="0" w:space="0" w:color="auto"/>
                                            <w:left w:val="none" w:sz="0" w:space="0" w:color="auto"/>
                                            <w:bottom w:val="none" w:sz="0" w:space="0" w:color="auto"/>
                                            <w:right w:val="none" w:sz="0" w:space="0" w:color="auto"/>
                                          </w:divBdr>
                                          <w:divsChild>
                                            <w:div w:id="309990594">
                                              <w:marLeft w:val="0"/>
                                              <w:marRight w:val="0"/>
                                              <w:marTop w:val="0"/>
                                              <w:marBottom w:val="0"/>
                                              <w:divBdr>
                                                <w:top w:val="none" w:sz="0" w:space="0" w:color="auto"/>
                                                <w:left w:val="none" w:sz="0" w:space="0" w:color="auto"/>
                                                <w:bottom w:val="none" w:sz="0" w:space="0" w:color="auto"/>
                                                <w:right w:val="none" w:sz="0" w:space="0" w:color="auto"/>
                                              </w:divBdr>
                                              <w:divsChild>
                                                <w:div w:id="6974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6434">
      <w:bodyDiv w:val="1"/>
      <w:marLeft w:val="0"/>
      <w:marRight w:val="0"/>
      <w:marTop w:val="0"/>
      <w:marBottom w:val="0"/>
      <w:divBdr>
        <w:top w:val="none" w:sz="0" w:space="0" w:color="auto"/>
        <w:left w:val="none" w:sz="0" w:space="0" w:color="auto"/>
        <w:bottom w:val="none" w:sz="0" w:space="0" w:color="auto"/>
        <w:right w:val="none" w:sz="0" w:space="0" w:color="auto"/>
      </w:divBdr>
      <w:divsChild>
        <w:div w:id="12852826">
          <w:marLeft w:val="0"/>
          <w:marRight w:val="0"/>
          <w:marTop w:val="0"/>
          <w:marBottom w:val="0"/>
          <w:divBdr>
            <w:top w:val="none" w:sz="0" w:space="0" w:color="auto"/>
            <w:left w:val="none" w:sz="0" w:space="0" w:color="auto"/>
            <w:bottom w:val="none" w:sz="0" w:space="0" w:color="auto"/>
            <w:right w:val="none" w:sz="0" w:space="0" w:color="auto"/>
          </w:divBdr>
          <w:divsChild>
            <w:div w:id="1138302017">
              <w:marLeft w:val="0"/>
              <w:marRight w:val="0"/>
              <w:marTop w:val="0"/>
              <w:marBottom w:val="0"/>
              <w:divBdr>
                <w:top w:val="none" w:sz="0" w:space="0" w:color="auto"/>
                <w:left w:val="none" w:sz="0" w:space="0" w:color="auto"/>
                <w:bottom w:val="none" w:sz="0" w:space="0" w:color="auto"/>
                <w:right w:val="none" w:sz="0" w:space="0" w:color="auto"/>
              </w:divBdr>
              <w:divsChild>
                <w:div w:id="820541694">
                  <w:marLeft w:val="0"/>
                  <w:marRight w:val="0"/>
                  <w:marTop w:val="0"/>
                  <w:marBottom w:val="0"/>
                  <w:divBdr>
                    <w:top w:val="none" w:sz="0" w:space="0" w:color="auto"/>
                    <w:left w:val="none" w:sz="0" w:space="0" w:color="auto"/>
                    <w:bottom w:val="none" w:sz="0" w:space="0" w:color="auto"/>
                    <w:right w:val="none" w:sz="0" w:space="0" w:color="auto"/>
                  </w:divBdr>
                  <w:divsChild>
                    <w:div w:id="1949385757">
                      <w:marLeft w:val="0"/>
                      <w:marRight w:val="0"/>
                      <w:marTop w:val="0"/>
                      <w:marBottom w:val="0"/>
                      <w:divBdr>
                        <w:top w:val="none" w:sz="0" w:space="0" w:color="auto"/>
                        <w:left w:val="none" w:sz="0" w:space="0" w:color="auto"/>
                        <w:bottom w:val="none" w:sz="0" w:space="0" w:color="auto"/>
                        <w:right w:val="none" w:sz="0" w:space="0" w:color="auto"/>
                      </w:divBdr>
                      <w:divsChild>
                        <w:div w:id="1711686483">
                          <w:marLeft w:val="0"/>
                          <w:marRight w:val="0"/>
                          <w:marTop w:val="0"/>
                          <w:marBottom w:val="0"/>
                          <w:divBdr>
                            <w:top w:val="single" w:sz="6" w:space="0" w:color="828282"/>
                            <w:left w:val="single" w:sz="6" w:space="0" w:color="828282"/>
                            <w:bottom w:val="single" w:sz="6" w:space="0" w:color="828282"/>
                            <w:right w:val="single" w:sz="6" w:space="0" w:color="828282"/>
                          </w:divBdr>
                          <w:divsChild>
                            <w:div w:id="406851925">
                              <w:marLeft w:val="0"/>
                              <w:marRight w:val="0"/>
                              <w:marTop w:val="0"/>
                              <w:marBottom w:val="0"/>
                              <w:divBdr>
                                <w:top w:val="none" w:sz="0" w:space="0" w:color="auto"/>
                                <w:left w:val="none" w:sz="0" w:space="0" w:color="auto"/>
                                <w:bottom w:val="none" w:sz="0" w:space="0" w:color="auto"/>
                                <w:right w:val="none" w:sz="0" w:space="0" w:color="auto"/>
                              </w:divBdr>
                              <w:divsChild>
                                <w:div w:id="1777360810">
                                  <w:marLeft w:val="0"/>
                                  <w:marRight w:val="0"/>
                                  <w:marTop w:val="0"/>
                                  <w:marBottom w:val="0"/>
                                  <w:divBdr>
                                    <w:top w:val="none" w:sz="0" w:space="0" w:color="auto"/>
                                    <w:left w:val="none" w:sz="0" w:space="0" w:color="auto"/>
                                    <w:bottom w:val="none" w:sz="0" w:space="0" w:color="auto"/>
                                    <w:right w:val="none" w:sz="0" w:space="0" w:color="auto"/>
                                  </w:divBdr>
                                  <w:divsChild>
                                    <w:div w:id="1738243944">
                                      <w:marLeft w:val="0"/>
                                      <w:marRight w:val="0"/>
                                      <w:marTop w:val="0"/>
                                      <w:marBottom w:val="0"/>
                                      <w:divBdr>
                                        <w:top w:val="none" w:sz="0" w:space="0" w:color="auto"/>
                                        <w:left w:val="none" w:sz="0" w:space="0" w:color="auto"/>
                                        <w:bottom w:val="none" w:sz="0" w:space="0" w:color="auto"/>
                                        <w:right w:val="none" w:sz="0" w:space="0" w:color="auto"/>
                                      </w:divBdr>
                                      <w:divsChild>
                                        <w:div w:id="1566257144">
                                          <w:marLeft w:val="0"/>
                                          <w:marRight w:val="0"/>
                                          <w:marTop w:val="0"/>
                                          <w:marBottom w:val="0"/>
                                          <w:divBdr>
                                            <w:top w:val="none" w:sz="0" w:space="0" w:color="auto"/>
                                            <w:left w:val="none" w:sz="0" w:space="0" w:color="auto"/>
                                            <w:bottom w:val="none" w:sz="0" w:space="0" w:color="auto"/>
                                            <w:right w:val="none" w:sz="0" w:space="0" w:color="auto"/>
                                          </w:divBdr>
                                          <w:divsChild>
                                            <w:div w:id="783888350">
                                              <w:marLeft w:val="0"/>
                                              <w:marRight w:val="0"/>
                                              <w:marTop w:val="0"/>
                                              <w:marBottom w:val="0"/>
                                              <w:divBdr>
                                                <w:top w:val="none" w:sz="0" w:space="0" w:color="auto"/>
                                                <w:left w:val="none" w:sz="0" w:space="0" w:color="auto"/>
                                                <w:bottom w:val="none" w:sz="0" w:space="0" w:color="auto"/>
                                                <w:right w:val="none" w:sz="0" w:space="0" w:color="auto"/>
                                              </w:divBdr>
                                              <w:divsChild>
                                                <w:div w:id="2673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8FA9-E851-4651-810C-674B8832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125</Pages>
  <Words>32510</Words>
  <Characters>159315</Characters>
  <Application>Microsoft Office Word</Application>
  <DocSecurity>0</DocSecurity>
  <PresentationFormat/>
  <Lines>3916</Lines>
  <Paragraphs>1555</Paragraphs>
  <ScaleCrop>false</ScaleCrop>
  <HeadingPairs>
    <vt:vector size="2" baseType="variant">
      <vt:variant>
        <vt:lpstr>Title</vt:lpstr>
      </vt:variant>
      <vt:variant>
        <vt:i4>1</vt:i4>
      </vt:variant>
    </vt:vector>
  </HeadingPairs>
  <TitlesOfParts>
    <vt:vector size="1" baseType="lpstr">
      <vt:lpstr>Veterans’ Entitlements (Transitional Provisions and Consequential Amendments) Act 1986</vt:lpstr>
    </vt:vector>
  </TitlesOfParts>
  <Manager/>
  <Company/>
  <LinksUpToDate>false</LinksUpToDate>
  <CharactersWithSpaces>191185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(Transitional Provisions and Consequential Amendments) Act 1986</dc:title>
  <dc:subject/>
  <dc:creator/>
  <cp:keywords/>
  <dc:description/>
  <cp:lastModifiedBy/>
  <cp:revision>1</cp:revision>
  <cp:lastPrinted>2015-05-20T23:29:00Z</cp:lastPrinted>
  <dcterms:created xsi:type="dcterms:W3CDTF">2016-02-18T03:20:00Z</dcterms:created>
  <dcterms:modified xsi:type="dcterms:W3CDTF">2016-02-18T03:20:00Z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Veterans’ Entitlements (Transitional Provisions and Consequential Amendments) Act 1986</vt:lpwstr>
  </property>
  <property fmtid="{D5CDD505-2E9C-101B-9397-08002B2CF9AE}" pid="3" name="ActNo">
    <vt:lpwstr/>
  </property>
  <property fmtid="{D5CDD505-2E9C-101B-9397-08002B2CF9AE}" pid="4" name="Class">
    <vt:lpwstr>BILL</vt:lpwstr>
  </property>
  <property fmtid="{D5CDD505-2E9C-101B-9397-08002B2CF9AE}" pid="5" name="Compilation">
    <vt:lpwstr>Yes</vt:lpwstr>
  </property>
  <property fmtid="{D5CDD505-2E9C-101B-9397-08002B2CF9AE}" pid="6" name="IsVolume">
    <vt:lpwstr>No</vt:lpwstr>
  </property>
  <property fmtid="{D5CDD505-2E9C-101B-9397-08002B2CF9AE}" pid="7" name="Type">
    <vt:lpwstr>BILL</vt:lpwstr>
  </property>
  <property fmtid="{D5CDD505-2E9C-101B-9397-08002B2CF9AE}" pid="8" name="DocType">
    <vt:lpwstr>NEW</vt:lpwstr>
  </property>
  <property fmtid="{D5CDD505-2E9C-101B-9397-08002B2CF9AE}" pid="9" name="Header">
    <vt:lpwstr>Section</vt:lpwstr>
  </property>
  <property fmtid="{D5CDD505-2E9C-101B-9397-08002B2CF9AE}" pid="10" name="Classification">
    <vt:lpwstr>UNCLASSIFIED</vt:lpwstr>
  </property>
  <property fmtid="{D5CDD505-2E9C-101B-9397-08002B2CF9AE}" pid="11" name="DLM">
    <vt:lpwstr>No DLM</vt:lpwstr>
  </property>
  <property fmtid="{D5CDD505-2E9C-101B-9397-08002B2CF9AE}" pid="12" name="Converted">
    <vt:bool>false</vt:bool>
  </property>
  <property fmtid="{D5CDD505-2E9C-101B-9397-08002B2CF9AE}" pid="13" name="CompilationNumber">
    <vt:lpwstr>9</vt:lpwstr>
  </property>
  <property fmtid="{D5CDD505-2E9C-101B-9397-08002B2CF9AE}" pid="14" name="StartDate">
    <vt:filetime>1991-06-30T13:00:00Z</vt:filetime>
  </property>
  <property fmtid="{D5CDD505-2E9C-101B-9397-08002B2CF9AE}" pid="15" name="PreparedDate">
    <vt:filetime>2016-02-14T13:00:00Z</vt:filetime>
  </property>
  <property fmtid="{D5CDD505-2E9C-101B-9397-08002B2CF9AE}" pid="16" name="RegisteredDate">
    <vt:filetime>2016-02-16T13:00:00Z</vt:filetime>
  </property>
  <property fmtid="{D5CDD505-2E9C-101B-9397-08002B2CF9AE}" pid="17" name="CompilationVersion">
    <vt:i4>2</vt:i4>
  </property>
</Properties>
</file>