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AFC15" w14:textId="77777777" w:rsidR="00E72D7D" w:rsidRDefault="00E72D7D" w:rsidP="00E72D7D">
      <w:pPr>
        <w:spacing w:after="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117C26B4" wp14:editId="62E58847">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2BF5AA57" w14:textId="77777777" w:rsidR="00685D9B" w:rsidRPr="00E72D7D" w:rsidRDefault="009401AE" w:rsidP="00E72D7D">
      <w:pPr>
        <w:spacing w:before="500" w:after="500" w:line="240" w:lineRule="auto"/>
        <w:jc w:val="center"/>
        <w:rPr>
          <w:rFonts w:ascii="Times New Roman" w:hAnsi="Times New Roman" w:cs="Times New Roman"/>
          <w:sz w:val="36"/>
        </w:rPr>
      </w:pPr>
      <w:r w:rsidRPr="00E72D7D">
        <w:rPr>
          <w:rFonts w:ascii="Times New Roman" w:hAnsi="Times New Roman" w:cs="Times New Roman"/>
          <w:b/>
          <w:sz w:val="36"/>
        </w:rPr>
        <w:t>Australian Institute of Sport (Consequential Provisions) Act 1986</w:t>
      </w:r>
    </w:p>
    <w:p w14:paraId="0A9496FD" w14:textId="77777777" w:rsidR="00685D9B" w:rsidRPr="00E72D7D" w:rsidRDefault="009401AE" w:rsidP="00E72D7D">
      <w:pPr>
        <w:spacing w:before="500" w:after="500" w:line="240" w:lineRule="auto"/>
        <w:jc w:val="center"/>
        <w:rPr>
          <w:rFonts w:ascii="Times New Roman" w:hAnsi="Times New Roman" w:cs="Times New Roman"/>
          <w:sz w:val="28"/>
        </w:rPr>
      </w:pPr>
      <w:r w:rsidRPr="00E72D7D">
        <w:rPr>
          <w:rFonts w:ascii="Times New Roman" w:hAnsi="Times New Roman" w:cs="Times New Roman"/>
          <w:b/>
          <w:sz w:val="28"/>
        </w:rPr>
        <w:t>No. 104 of 1986</w:t>
      </w:r>
    </w:p>
    <w:p w14:paraId="0171110D" w14:textId="77777777" w:rsidR="00685D9B" w:rsidRPr="0093621E" w:rsidRDefault="009401AE" w:rsidP="003B3AFB">
      <w:pPr>
        <w:spacing w:after="0" w:line="240" w:lineRule="auto"/>
        <w:jc w:val="center"/>
        <w:rPr>
          <w:rFonts w:ascii="Times New Roman" w:hAnsi="Times New Roman" w:cs="Times New Roman"/>
          <w:b/>
          <w:sz w:val="24"/>
        </w:rPr>
      </w:pPr>
      <w:r w:rsidRPr="0093621E">
        <w:rPr>
          <w:rFonts w:ascii="Times New Roman" w:hAnsi="Times New Roman" w:cs="Times New Roman"/>
          <w:b/>
          <w:sz w:val="24"/>
        </w:rPr>
        <w:t>TABLE OF PROVISIONS</w:t>
      </w:r>
    </w:p>
    <w:p w14:paraId="69A7C87B" w14:textId="77777777" w:rsidR="00685D9B" w:rsidRPr="00B03FD4" w:rsidRDefault="009401AE" w:rsidP="009401AE">
      <w:pPr>
        <w:spacing w:after="0" w:line="240" w:lineRule="auto"/>
        <w:jc w:val="both"/>
        <w:rPr>
          <w:rFonts w:ascii="Times New Roman" w:hAnsi="Times New Roman" w:cs="Times New Roman"/>
        </w:rPr>
      </w:pPr>
      <w:r w:rsidRPr="00B03FD4">
        <w:rPr>
          <w:rFonts w:ascii="Times New Roman" w:hAnsi="Times New Roman" w:cs="Times New Roman"/>
        </w:rPr>
        <w:t>Section</w:t>
      </w:r>
    </w:p>
    <w:p w14:paraId="64C30FB1"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1.</w:t>
      </w:r>
      <w:r w:rsidR="00845F5F">
        <w:rPr>
          <w:rFonts w:ascii="Times New Roman" w:hAnsi="Times New Roman" w:cs="Times New Roman"/>
        </w:rPr>
        <w:tab/>
      </w:r>
      <w:r w:rsidRPr="009401AE">
        <w:rPr>
          <w:rFonts w:ascii="Times New Roman" w:hAnsi="Times New Roman" w:cs="Times New Roman"/>
        </w:rPr>
        <w:t>Short title</w:t>
      </w:r>
    </w:p>
    <w:p w14:paraId="2A3DEC05"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2.</w:t>
      </w:r>
      <w:r w:rsidR="00845F5F">
        <w:rPr>
          <w:rFonts w:ascii="Times New Roman" w:hAnsi="Times New Roman" w:cs="Times New Roman"/>
        </w:rPr>
        <w:tab/>
      </w:r>
      <w:r w:rsidRPr="009401AE">
        <w:rPr>
          <w:rFonts w:ascii="Times New Roman" w:hAnsi="Times New Roman" w:cs="Times New Roman"/>
        </w:rPr>
        <w:t>Commencement</w:t>
      </w:r>
    </w:p>
    <w:p w14:paraId="249432D1"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3.</w:t>
      </w:r>
      <w:r w:rsidR="00845F5F">
        <w:rPr>
          <w:rFonts w:ascii="Times New Roman" w:hAnsi="Times New Roman" w:cs="Times New Roman"/>
        </w:rPr>
        <w:tab/>
      </w:r>
      <w:r w:rsidRPr="009401AE">
        <w:rPr>
          <w:rFonts w:ascii="Times New Roman" w:hAnsi="Times New Roman" w:cs="Times New Roman"/>
        </w:rPr>
        <w:t xml:space="preserve">Expressions used in </w:t>
      </w:r>
      <w:r w:rsidRPr="009401AE">
        <w:rPr>
          <w:rFonts w:ascii="Times New Roman" w:hAnsi="Times New Roman" w:cs="Times New Roman"/>
          <w:i/>
        </w:rPr>
        <w:t>Australian Institute of Sport Act 1986</w:t>
      </w:r>
    </w:p>
    <w:p w14:paraId="646E3BD6"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4.</w:t>
      </w:r>
      <w:r w:rsidR="00845F5F">
        <w:rPr>
          <w:rFonts w:ascii="Times New Roman" w:hAnsi="Times New Roman" w:cs="Times New Roman"/>
        </w:rPr>
        <w:tab/>
      </w:r>
      <w:r w:rsidRPr="009401AE">
        <w:rPr>
          <w:rFonts w:ascii="Times New Roman" w:hAnsi="Times New Roman" w:cs="Times New Roman"/>
        </w:rPr>
        <w:t>Interpretation</w:t>
      </w:r>
    </w:p>
    <w:p w14:paraId="73FA7E9E"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5.</w:t>
      </w:r>
      <w:r w:rsidR="00845F5F">
        <w:rPr>
          <w:rFonts w:ascii="Times New Roman" w:hAnsi="Times New Roman" w:cs="Times New Roman"/>
        </w:rPr>
        <w:tab/>
      </w:r>
      <w:r w:rsidRPr="009401AE">
        <w:rPr>
          <w:rFonts w:ascii="Times New Roman" w:hAnsi="Times New Roman" w:cs="Times New Roman"/>
        </w:rPr>
        <w:t>Dissolution of Company, &amp;c.</w:t>
      </w:r>
    </w:p>
    <w:p w14:paraId="6BD87998"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6.</w:t>
      </w:r>
      <w:r w:rsidR="00845F5F">
        <w:rPr>
          <w:rFonts w:ascii="Times New Roman" w:hAnsi="Times New Roman" w:cs="Times New Roman"/>
        </w:rPr>
        <w:tab/>
      </w:r>
      <w:r w:rsidRPr="009401AE">
        <w:rPr>
          <w:rFonts w:ascii="Times New Roman" w:hAnsi="Times New Roman" w:cs="Times New Roman"/>
        </w:rPr>
        <w:t>Company employees to become Institute employees</w:t>
      </w:r>
    </w:p>
    <w:p w14:paraId="6ABDA258"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7.</w:t>
      </w:r>
      <w:r w:rsidR="00845F5F">
        <w:rPr>
          <w:rFonts w:ascii="Times New Roman" w:hAnsi="Times New Roman" w:cs="Times New Roman"/>
        </w:rPr>
        <w:tab/>
      </w:r>
      <w:r w:rsidRPr="009401AE">
        <w:rPr>
          <w:rFonts w:ascii="Times New Roman" w:hAnsi="Times New Roman" w:cs="Times New Roman"/>
        </w:rPr>
        <w:t>Terms and conditions applicable to persons deemed to be employed by Institute</w:t>
      </w:r>
    </w:p>
    <w:p w14:paraId="0809F9FE"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8.</w:t>
      </w:r>
      <w:r w:rsidR="00845F5F">
        <w:rPr>
          <w:rFonts w:ascii="Times New Roman" w:hAnsi="Times New Roman" w:cs="Times New Roman"/>
        </w:rPr>
        <w:tab/>
      </w:r>
      <w:r w:rsidRPr="009401AE">
        <w:rPr>
          <w:rFonts w:ascii="Times New Roman" w:hAnsi="Times New Roman" w:cs="Times New Roman"/>
        </w:rPr>
        <w:t>Persons previously employed for specified terms</w:t>
      </w:r>
    </w:p>
    <w:p w14:paraId="01C82798"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9.</w:t>
      </w:r>
      <w:r w:rsidR="00845F5F">
        <w:rPr>
          <w:rFonts w:ascii="Times New Roman" w:hAnsi="Times New Roman" w:cs="Times New Roman"/>
        </w:rPr>
        <w:tab/>
      </w:r>
      <w:r w:rsidRPr="009401AE">
        <w:rPr>
          <w:rFonts w:ascii="Times New Roman" w:hAnsi="Times New Roman" w:cs="Times New Roman"/>
        </w:rPr>
        <w:t>Persons to retain recreation and sick leave credits, &amp;c.</w:t>
      </w:r>
    </w:p>
    <w:p w14:paraId="76A3AD09"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10.</w:t>
      </w:r>
      <w:r w:rsidR="00845F5F">
        <w:rPr>
          <w:rFonts w:ascii="Times New Roman" w:hAnsi="Times New Roman" w:cs="Times New Roman"/>
        </w:rPr>
        <w:tab/>
      </w:r>
      <w:r w:rsidRPr="009401AE">
        <w:rPr>
          <w:rFonts w:ascii="Times New Roman" w:hAnsi="Times New Roman" w:cs="Times New Roman"/>
        </w:rPr>
        <w:t>Leave of absence deemed to have been granted</w:t>
      </w:r>
    </w:p>
    <w:p w14:paraId="003222AB"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11.</w:t>
      </w:r>
      <w:r w:rsidR="00845F5F">
        <w:rPr>
          <w:rFonts w:ascii="Times New Roman" w:hAnsi="Times New Roman" w:cs="Times New Roman"/>
        </w:rPr>
        <w:tab/>
      </w:r>
      <w:r w:rsidRPr="009401AE">
        <w:rPr>
          <w:rFonts w:ascii="Times New Roman" w:hAnsi="Times New Roman" w:cs="Times New Roman"/>
        </w:rPr>
        <w:t>Probation</w:t>
      </w:r>
    </w:p>
    <w:p w14:paraId="1E68AFFF"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12.</w:t>
      </w:r>
      <w:r w:rsidR="00845F5F">
        <w:rPr>
          <w:rFonts w:ascii="Times New Roman" w:hAnsi="Times New Roman" w:cs="Times New Roman"/>
        </w:rPr>
        <w:tab/>
      </w:r>
      <w:r w:rsidRPr="009401AE">
        <w:rPr>
          <w:rFonts w:ascii="Times New Roman" w:hAnsi="Times New Roman" w:cs="Times New Roman"/>
        </w:rPr>
        <w:t>Transfer of assets to, and assumption of liabilities by, Institute</w:t>
      </w:r>
    </w:p>
    <w:p w14:paraId="3134941E"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13.</w:t>
      </w:r>
      <w:r w:rsidR="00845F5F">
        <w:rPr>
          <w:rFonts w:ascii="Times New Roman" w:hAnsi="Times New Roman" w:cs="Times New Roman"/>
        </w:rPr>
        <w:tab/>
      </w:r>
      <w:r w:rsidRPr="009401AE">
        <w:rPr>
          <w:rFonts w:ascii="Times New Roman" w:hAnsi="Times New Roman" w:cs="Times New Roman"/>
        </w:rPr>
        <w:t>Instruments</w:t>
      </w:r>
    </w:p>
    <w:p w14:paraId="492319E4"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14.</w:t>
      </w:r>
      <w:r w:rsidR="00845F5F">
        <w:rPr>
          <w:rFonts w:ascii="Times New Roman" w:hAnsi="Times New Roman" w:cs="Times New Roman"/>
        </w:rPr>
        <w:tab/>
      </w:r>
      <w:r w:rsidRPr="009401AE">
        <w:rPr>
          <w:rFonts w:ascii="Times New Roman" w:hAnsi="Times New Roman" w:cs="Times New Roman"/>
        </w:rPr>
        <w:t>Certificates with respect to assets, liabilities and instruments</w:t>
      </w:r>
    </w:p>
    <w:p w14:paraId="62A5153F"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15.</w:t>
      </w:r>
      <w:r w:rsidR="00845F5F">
        <w:rPr>
          <w:rFonts w:ascii="Times New Roman" w:hAnsi="Times New Roman" w:cs="Times New Roman"/>
        </w:rPr>
        <w:tab/>
      </w:r>
      <w:r w:rsidRPr="009401AE">
        <w:rPr>
          <w:rFonts w:ascii="Times New Roman" w:hAnsi="Times New Roman" w:cs="Times New Roman"/>
        </w:rPr>
        <w:t>Saving of proceedings</w:t>
      </w:r>
    </w:p>
    <w:p w14:paraId="722CEE6C"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16.</w:t>
      </w:r>
      <w:r w:rsidR="00845F5F">
        <w:rPr>
          <w:rFonts w:ascii="Times New Roman" w:hAnsi="Times New Roman" w:cs="Times New Roman"/>
        </w:rPr>
        <w:tab/>
      </w:r>
      <w:r w:rsidRPr="009401AE">
        <w:rPr>
          <w:rFonts w:ascii="Times New Roman" w:hAnsi="Times New Roman" w:cs="Times New Roman"/>
        </w:rPr>
        <w:t>Exemption from taxation</w:t>
      </w:r>
    </w:p>
    <w:p w14:paraId="40C38B96" w14:textId="77777777" w:rsidR="00685D9B" w:rsidRPr="009401AE" w:rsidRDefault="009401AE" w:rsidP="00B42474">
      <w:pPr>
        <w:spacing w:after="0" w:line="240" w:lineRule="auto"/>
        <w:ind w:left="864" w:hanging="432"/>
        <w:jc w:val="both"/>
        <w:rPr>
          <w:rFonts w:ascii="Times New Roman" w:hAnsi="Times New Roman" w:cs="Times New Roman"/>
        </w:rPr>
      </w:pPr>
      <w:r w:rsidRPr="009401AE">
        <w:rPr>
          <w:rFonts w:ascii="Times New Roman" w:hAnsi="Times New Roman" w:cs="Times New Roman"/>
        </w:rPr>
        <w:t>17.</w:t>
      </w:r>
      <w:r w:rsidR="00845F5F">
        <w:rPr>
          <w:rFonts w:ascii="Times New Roman" w:hAnsi="Times New Roman" w:cs="Times New Roman"/>
        </w:rPr>
        <w:tab/>
      </w:r>
      <w:r w:rsidRPr="009401AE">
        <w:rPr>
          <w:rFonts w:ascii="Times New Roman" w:hAnsi="Times New Roman" w:cs="Times New Roman"/>
        </w:rPr>
        <w:t>Application of Division 2 of Part XI of Audit Act in relation to year ending on 30 June 1987</w:t>
      </w:r>
    </w:p>
    <w:p w14:paraId="28CED821" w14:textId="77777777" w:rsidR="001D3B2C" w:rsidRDefault="001D3B2C" w:rsidP="007949EA">
      <w:pPr>
        <w:spacing w:after="0" w:line="240" w:lineRule="auto"/>
        <w:jc w:val="center"/>
        <w:rPr>
          <w:rFonts w:ascii="Times New Roman" w:hAnsi="Times New Roman" w:cs="Times New Roman"/>
        </w:rPr>
        <w:sectPr w:rsidR="001D3B2C" w:rsidSect="00B42474">
          <w:pgSz w:w="10325" w:h="14573" w:code="13"/>
          <w:pgMar w:top="1440" w:right="1440" w:bottom="1440" w:left="1440" w:header="720" w:footer="720" w:gutter="0"/>
          <w:cols w:space="720"/>
          <w:titlePg/>
        </w:sectPr>
      </w:pPr>
    </w:p>
    <w:p w14:paraId="22462D47" w14:textId="77777777" w:rsidR="007949EA" w:rsidRDefault="007949EA" w:rsidP="007949EA">
      <w:pPr>
        <w:spacing w:after="0" w:line="240" w:lineRule="auto"/>
        <w:jc w:val="center"/>
        <w:rPr>
          <w:rFonts w:ascii="Times New Roman" w:hAnsi="Times New Roman" w:cs="Times New Roman"/>
          <w:b/>
        </w:rPr>
      </w:pPr>
      <w:r w:rsidRPr="007949EA">
        <w:rPr>
          <w:rFonts w:ascii="Times New Roman" w:hAnsi="Times New Roman" w:cs="Times New Roman"/>
          <w:b/>
          <w:noProof/>
          <w:lang w:val="en-AU" w:eastAsia="en-AU"/>
        </w:rPr>
        <w:lastRenderedPageBreak/>
        <w:drawing>
          <wp:inline distT="0" distB="0" distL="0" distR="0" wp14:anchorId="1AA9F12C" wp14:editId="0495F59C">
            <wp:extent cx="993648" cy="737616"/>
            <wp:effectExtent l="19050" t="0" r="0" b="0"/>
            <wp:docPr id="9"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7943B49D" w14:textId="77777777" w:rsidR="00685D9B" w:rsidRPr="000104B0" w:rsidRDefault="009401AE" w:rsidP="000104B0">
      <w:pPr>
        <w:spacing w:before="240" w:after="240" w:line="240" w:lineRule="auto"/>
        <w:jc w:val="center"/>
        <w:rPr>
          <w:rFonts w:ascii="Times New Roman" w:hAnsi="Times New Roman" w:cs="Times New Roman"/>
          <w:sz w:val="36"/>
        </w:rPr>
      </w:pPr>
      <w:r w:rsidRPr="000104B0">
        <w:rPr>
          <w:rFonts w:ascii="Times New Roman" w:hAnsi="Times New Roman" w:cs="Times New Roman"/>
          <w:b/>
          <w:sz w:val="36"/>
        </w:rPr>
        <w:t>Australian Institute of Sport (Consequential Provisions) Act 1986</w:t>
      </w:r>
    </w:p>
    <w:p w14:paraId="3574D13D" w14:textId="77777777" w:rsidR="00685D9B" w:rsidRPr="000104B0" w:rsidRDefault="009401AE" w:rsidP="000104B0">
      <w:pPr>
        <w:spacing w:after="0" w:line="240" w:lineRule="auto"/>
        <w:jc w:val="center"/>
        <w:rPr>
          <w:rFonts w:ascii="Times New Roman" w:hAnsi="Times New Roman" w:cs="Times New Roman"/>
          <w:sz w:val="28"/>
        </w:rPr>
      </w:pPr>
      <w:r w:rsidRPr="000104B0">
        <w:rPr>
          <w:rFonts w:ascii="Times New Roman" w:hAnsi="Times New Roman" w:cs="Times New Roman"/>
          <w:b/>
          <w:sz w:val="28"/>
        </w:rPr>
        <w:t>No. 104 of 1986</w:t>
      </w:r>
    </w:p>
    <w:p w14:paraId="5D8BE1B5" w14:textId="77777777" w:rsidR="000104B0" w:rsidRPr="000104B0" w:rsidRDefault="000104B0" w:rsidP="000104B0">
      <w:pPr>
        <w:pBdr>
          <w:top w:val="thickThinSmallGap" w:sz="12" w:space="1" w:color="auto"/>
        </w:pBdr>
        <w:spacing w:before="400" w:after="400" w:line="240" w:lineRule="auto"/>
        <w:jc w:val="both"/>
        <w:rPr>
          <w:rFonts w:ascii="Times New Roman" w:hAnsi="Times New Roman" w:cs="Times New Roman"/>
          <w:b/>
          <w:sz w:val="2"/>
        </w:rPr>
      </w:pPr>
    </w:p>
    <w:p w14:paraId="5A5EC0B5" w14:textId="77777777" w:rsidR="00685D9B" w:rsidRPr="000104B0" w:rsidRDefault="009401AE" w:rsidP="000104B0">
      <w:pPr>
        <w:spacing w:after="0" w:line="240" w:lineRule="auto"/>
        <w:jc w:val="center"/>
        <w:rPr>
          <w:rFonts w:ascii="Times New Roman" w:hAnsi="Times New Roman" w:cs="Times New Roman"/>
          <w:sz w:val="26"/>
        </w:rPr>
      </w:pPr>
      <w:r w:rsidRPr="000104B0">
        <w:rPr>
          <w:rFonts w:ascii="Times New Roman" w:hAnsi="Times New Roman" w:cs="Times New Roman"/>
          <w:b/>
          <w:sz w:val="26"/>
        </w:rPr>
        <w:t>An Act to provide for the dissolution of the company named Australian Institute of Sport in consequence of the establishment of a statutory authority by that name and for related purposes</w:t>
      </w:r>
    </w:p>
    <w:p w14:paraId="0013C570" w14:textId="77777777" w:rsidR="00685D9B" w:rsidRPr="00570443" w:rsidRDefault="009401AE" w:rsidP="00A50B39">
      <w:pPr>
        <w:spacing w:before="120" w:after="0" w:line="240" w:lineRule="auto"/>
        <w:jc w:val="right"/>
        <w:rPr>
          <w:rFonts w:ascii="Times New Roman" w:hAnsi="Times New Roman" w:cs="Times New Roman"/>
          <w:sz w:val="24"/>
        </w:rPr>
      </w:pPr>
      <w:r w:rsidRPr="00AE2D86">
        <w:rPr>
          <w:rFonts w:ascii="Times New Roman" w:hAnsi="Times New Roman" w:cs="Times New Roman"/>
          <w:sz w:val="24"/>
        </w:rPr>
        <w:t>[</w:t>
      </w:r>
      <w:r w:rsidRPr="00570443">
        <w:rPr>
          <w:rFonts w:ascii="Times New Roman" w:hAnsi="Times New Roman" w:cs="Times New Roman"/>
          <w:i/>
          <w:sz w:val="24"/>
        </w:rPr>
        <w:t>Assented to 23 October 1986</w:t>
      </w:r>
      <w:r w:rsidRPr="00AE2D86">
        <w:rPr>
          <w:rFonts w:ascii="Times New Roman" w:hAnsi="Times New Roman" w:cs="Times New Roman"/>
          <w:sz w:val="24"/>
        </w:rPr>
        <w:t>]</w:t>
      </w:r>
    </w:p>
    <w:p w14:paraId="1189F976" w14:textId="77777777" w:rsidR="00685D9B" w:rsidRPr="00570443" w:rsidRDefault="009401AE" w:rsidP="00E641D6">
      <w:pPr>
        <w:spacing w:before="120" w:after="0" w:line="240" w:lineRule="auto"/>
        <w:ind w:firstLine="432"/>
        <w:jc w:val="both"/>
        <w:rPr>
          <w:rFonts w:ascii="Times New Roman" w:hAnsi="Times New Roman" w:cs="Times New Roman"/>
          <w:sz w:val="24"/>
        </w:rPr>
      </w:pPr>
      <w:r w:rsidRPr="00570443">
        <w:rPr>
          <w:rFonts w:ascii="Times New Roman" w:hAnsi="Times New Roman" w:cs="Times New Roman"/>
          <w:sz w:val="24"/>
        </w:rPr>
        <w:t>BE IT ENACTED by the Queen, and the Senate and the House of Representatives of the Commonwealth of Australia, as follows:</w:t>
      </w:r>
    </w:p>
    <w:p w14:paraId="7533D7F1" w14:textId="77777777" w:rsidR="00685D9B" w:rsidRPr="00E641D6" w:rsidRDefault="009401AE" w:rsidP="00E641D6">
      <w:pPr>
        <w:spacing w:before="120" w:after="60" w:line="240" w:lineRule="auto"/>
        <w:jc w:val="both"/>
        <w:rPr>
          <w:rFonts w:ascii="Times New Roman" w:hAnsi="Times New Roman" w:cs="Times New Roman"/>
          <w:b/>
          <w:sz w:val="20"/>
        </w:rPr>
      </w:pPr>
      <w:r w:rsidRPr="00E641D6">
        <w:rPr>
          <w:rFonts w:ascii="Times New Roman" w:hAnsi="Times New Roman" w:cs="Times New Roman"/>
          <w:b/>
          <w:sz w:val="20"/>
        </w:rPr>
        <w:t>Short title</w:t>
      </w:r>
    </w:p>
    <w:p w14:paraId="60F02943" w14:textId="77777777" w:rsidR="00685D9B" w:rsidRPr="009401AE" w:rsidRDefault="009401AE" w:rsidP="00E641D6">
      <w:pPr>
        <w:spacing w:after="0" w:line="240" w:lineRule="auto"/>
        <w:ind w:firstLine="432"/>
        <w:jc w:val="both"/>
        <w:rPr>
          <w:rFonts w:ascii="Times New Roman" w:hAnsi="Times New Roman" w:cs="Times New Roman"/>
        </w:rPr>
      </w:pPr>
      <w:r w:rsidRPr="009401AE">
        <w:rPr>
          <w:rFonts w:ascii="Times New Roman" w:hAnsi="Times New Roman" w:cs="Times New Roman"/>
        </w:rPr>
        <w:t xml:space="preserve">1. This Act may be cited as the </w:t>
      </w:r>
      <w:r w:rsidRPr="009401AE">
        <w:rPr>
          <w:rFonts w:ascii="Times New Roman" w:hAnsi="Times New Roman" w:cs="Times New Roman"/>
          <w:i/>
        </w:rPr>
        <w:t>Australian Institute of Sport (Consequential Provisions) Act 1986.</w:t>
      </w:r>
    </w:p>
    <w:p w14:paraId="786BC894" w14:textId="77777777" w:rsidR="00685D9B" w:rsidRPr="00E641D6" w:rsidRDefault="009401AE" w:rsidP="00E641D6">
      <w:pPr>
        <w:spacing w:before="120" w:after="60" w:line="240" w:lineRule="auto"/>
        <w:jc w:val="both"/>
        <w:rPr>
          <w:rFonts w:ascii="Times New Roman" w:hAnsi="Times New Roman" w:cs="Times New Roman"/>
          <w:b/>
          <w:sz w:val="20"/>
        </w:rPr>
      </w:pPr>
      <w:r w:rsidRPr="00E641D6">
        <w:rPr>
          <w:rFonts w:ascii="Times New Roman" w:hAnsi="Times New Roman" w:cs="Times New Roman"/>
          <w:b/>
          <w:sz w:val="20"/>
        </w:rPr>
        <w:t>Commencement</w:t>
      </w:r>
    </w:p>
    <w:p w14:paraId="59FABC6B" w14:textId="77777777" w:rsidR="00685D9B" w:rsidRPr="009401AE" w:rsidRDefault="009401AE" w:rsidP="00E641D6">
      <w:pPr>
        <w:spacing w:after="0" w:line="240" w:lineRule="auto"/>
        <w:ind w:firstLine="432"/>
        <w:jc w:val="both"/>
        <w:rPr>
          <w:rFonts w:ascii="Times New Roman" w:hAnsi="Times New Roman" w:cs="Times New Roman"/>
        </w:rPr>
      </w:pPr>
      <w:r w:rsidRPr="009401AE">
        <w:rPr>
          <w:rFonts w:ascii="Times New Roman" w:hAnsi="Times New Roman" w:cs="Times New Roman"/>
        </w:rPr>
        <w:t xml:space="preserve">2. This Act shall come into operation on the day on which the </w:t>
      </w:r>
      <w:r w:rsidRPr="009401AE">
        <w:rPr>
          <w:rFonts w:ascii="Times New Roman" w:hAnsi="Times New Roman" w:cs="Times New Roman"/>
          <w:i/>
        </w:rPr>
        <w:t xml:space="preserve">Australian Institute of Sport Act 1986 </w:t>
      </w:r>
      <w:r w:rsidRPr="009401AE">
        <w:rPr>
          <w:rFonts w:ascii="Times New Roman" w:hAnsi="Times New Roman" w:cs="Times New Roman"/>
        </w:rPr>
        <w:t>comes into operation.</w:t>
      </w:r>
    </w:p>
    <w:p w14:paraId="031B2905" w14:textId="77777777" w:rsidR="00685D9B" w:rsidRPr="00E641D6" w:rsidRDefault="009401AE" w:rsidP="00E641D6">
      <w:pPr>
        <w:spacing w:before="120" w:after="60" w:line="240" w:lineRule="auto"/>
        <w:jc w:val="both"/>
        <w:rPr>
          <w:rFonts w:ascii="Times New Roman" w:hAnsi="Times New Roman" w:cs="Times New Roman"/>
          <w:b/>
          <w:sz w:val="20"/>
        </w:rPr>
      </w:pPr>
      <w:r w:rsidRPr="00E641D6">
        <w:rPr>
          <w:rFonts w:ascii="Times New Roman" w:hAnsi="Times New Roman" w:cs="Times New Roman"/>
          <w:b/>
          <w:sz w:val="20"/>
        </w:rPr>
        <w:t>Expressions used in Australian Institute of Sport Act 1986</w:t>
      </w:r>
    </w:p>
    <w:p w14:paraId="4401579E" w14:textId="77777777" w:rsidR="00685D9B" w:rsidRPr="009401AE" w:rsidRDefault="009401AE" w:rsidP="00E641D6">
      <w:pPr>
        <w:spacing w:after="0" w:line="240" w:lineRule="auto"/>
        <w:ind w:firstLine="432"/>
        <w:jc w:val="both"/>
        <w:rPr>
          <w:rFonts w:ascii="Times New Roman" w:hAnsi="Times New Roman" w:cs="Times New Roman"/>
        </w:rPr>
      </w:pPr>
      <w:r w:rsidRPr="009401AE">
        <w:rPr>
          <w:rFonts w:ascii="Times New Roman" w:hAnsi="Times New Roman" w:cs="Times New Roman"/>
        </w:rPr>
        <w:t xml:space="preserve">3. Except as otherwise provided, expressions used in this Act that are also used in the </w:t>
      </w:r>
      <w:r w:rsidRPr="009401AE">
        <w:rPr>
          <w:rFonts w:ascii="Times New Roman" w:hAnsi="Times New Roman" w:cs="Times New Roman"/>
          <w:i/>
        </w:rPr>
        <w:t xml:space="preserve">Australian Institute of Sport Act 1986 </w:t>
      </w:r>
      <w:r w:rsidRPr="009401AE">
        <w:rPr>
          <w:rFonts w:ascii="Times New Roman" w:hAnsi="Times New Roman" w:cs="Times New Roman"/>
        </w:rPr>
        <w:t>have the same respective meanings as they have in that Act.</w:t>
      </w:r>
    </w:p>
    <w:p w14:paraId="028B2817" w14:textId="77777777" w:rsidR="00685D9B" w:rsidRPr="009401AE" w:rsidRDefault="0002252B" w:rsidP="009401AE">
      <w:pPr>
        <w:spacing w:after="0" w:line="240" w:lineRule="auto"/>
        <w:jc w:val="both"/>
        <w:rPr>
          <w:rFonts w:ascii="Times New Roman" w:hAnsi="Times New Roman" w:cs="Times New Roman"/>
        </w:rPr>
      </w:pPr>
      <w:r>
        <w:rPr>
          <w:rFonts w:ascii="Times New Roman" w:hAnsi="Times New Roman" w:cs="Times New Roman"/>
        </w:rPr>
        <w:br w:type="page"/>
      </w:r>
    </w:p>
    <w:p w14:paraId="2F8D9CC0" w14:textId="77777777" w:rsidR="00685D9B" w:rsidRPr="00936C78" w:rsidRDefault="009401AE" w:rsidP="00936C78">
      <w:pPr>
        <w:spacing w:before="120" w:after="60" w:line="240" w:lineRule="auto"/>
        <w:jc w:val="both"/>
        <w:rPr>
          <w:rFonts w:ascii="Times New Roman" w:hAnsi="Times New Roman" w:cs="Times New Roman"/>
          <w:b/>
          <w:sz w:val="20"/>
        </w:rPr>
      </w:pPr>
      <w:r w:rsidRPr="00936C78">
        <w:rPr>
          <w:rFonts w:ascii="Times New Roman" w:hAnsi="Times New Roman" w:cs="Times New Roman"/>
          <w:b/>
          <w:sz w:val="20"/>
        </w:rPr>
        <w:lastRenderedPageBreak/>
        <w:t>Interpretation</w:t>
      </w:r>
    </w:p>
    <w:p w14:paraId="66C3338A" w14:textId="77777777" w:rsidR="00685D9B" w:rsidRPr="009401AE" w:rsidRDefault="009401AE" w:rsidP="00936C78">
      <w:pPr>
        <w:spacing w:after="0" w:line="240" w:lineRule="auto"/>
        <w:ind w:firstLine="432"/>
        <w:jc w:val="both"/>
        <w:rPr>
          <w:rFonts w:ascii="Times New Roman" w:hAnsi="Times New Roman" w:cs="Times New Roman"/>
        </w:rPr>
      </w:pPr>
      <w:r w:rsidRPr="009401AE">
        <w:rPr>
          <w:rFonts w:ascii="Times New Roman" w:hAnsi="Times New Roman" w:cs="Times New Roman"/>
          <w:b/>
        </w:rPr>
        <w:t>4.</w:t>
      </w:r>
      <w:r w:rsidRPr="009401AE">
        <w:rPr>
          <w:rFonts w:ascii="Times New Roman" w:hAnsi="Times New Roman" w:cs="Times New Roman"/>
        </w:rPr>
        <w:t xml:space="preserve"> In this Act, unless the contrary intention appears—</w:t>
      </w:r>
    </w:p>
    <w:p w14:paraId="699D120B" w14:textId="77777777" w:rsidR="00685D9B" w:rsidRPr="009401AE" w:rsidRDefault="00583D09" w:rsidP="00936C78">
      <w:pPr>
        <w:spacing w:after="0" w:line="240" w:lineRule="auto"/>
        <w:ind w:left="864" w:hanging="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assets</w:t>
      </w:r>
      <w:r>
        <w:rPr>
          <w:rFonts w:ascii="Times New Roman" w:hAnsi="Times New Roman" w:cs="Times New Roman"/>
        </w:rPr>
        <w:t>”</w:t>
      </w:r>
      <w:r w:rsidR="009401AE" w:rsidRPr="009401AE">
        <w:rPr>
          <w:rFonts w:ascii="Times New Roman" w:hAnsi="Times New Roman" w:cs="Times New Roman"/>
        </w:rPr>
        <w:t xml:space="preserve"> means property of every kind and, without limiting the generality of the foregoing, includes—</w:t>
      </w:r>
    </w:p>
    <w:p w14:paraId="49CA12D4" w14:textId="77777777" w:rsidR="00685D9B" w:rsidRPr="009401AE" w:rsidRDefault="009401AE" w:rsidP="00936C78">
      <w:pPr>
        <w:spacing w:after="0" w:line="240" w:lineRule="auto"/>
        <w:ind w:left="1440" w:hanging="288"/>
        <w:jc w:val="both"/>
        <w:rPr>
          <w:rFonts w:ascii="Times New Roman" w:hAnsi="Times New Roman" w:cs="Times New Roman"/>
        </w:rPr>
      </w:pPr>
      <w:r w:rsidRPr="009401AE">
        <w:rPr>
          <w:rFonts w:ascii="Times New Roman" w:hAnsi="Times New Roman" w:cs="Times New Roman"/>
        </w:rPr>
        <w:t>(a) choses in action; and</w:t>
      </w:r>
    </w:p>
    <w:p w14:paraId="684118E5" w14:textId="77777777" w:rsidR="00685D9B" w:rsidRPr="009401AE" w:rsidRDefault="009401AE" w:rsidP="00936C78">
      <w:pPr>
        <w:spacing w:after="0" w:line="240" w:lineRule="auto"/>
        <w:ind w:left="1440" w:hanging="288"/>
        <w:jc w:val="both"/>
        <w:rPr>
          <w:rFonts w:ascii="Times New Roman" w:hAnsi="Times New Roman" w:cs="Times New Roman"/>
        </w:rPr>
      </w:pPr>
      <w:r w:rsidRPr="009401AE">
        <w:rPr>
          <w:rFonts w:ascii="Times New Roman" w:hAnsi="Times New Roman" w:cs="Times New Roman"/>
        </w:rPr>
        <w:t>(b) rights, interests and claims of every kind in or to property, whether arising under or by virtue of an instrument or otherwise, and whether liquidated or unliquidated, certain or contingent, accrued or accruing;</w:t>
      </w:r>
    </w:p>
    <w:p w14:paraId="2464E6C7" w14:textId="77777777" w:rsidR="00685D9B" w:rsidRPr="009401AE" w:rsidRDefault="00583D09" w:rsidP="00936C78">
      <w:pPr>
        <w:spacing w:after="0" w:line="240" w:lineRule="auto"/>
        <w:ind w:left="864" w:hanging="432"/>
        <w:jc w:val="both"/>
        <w:rPr>
          <w:rFonts w:ascii="Times New Roman" w:hAnsi="Times New Roman" w:cs="Times New Roman"/>
        </w:rPr>
      </w:pPr>
      <w:r>
        <w:rPr>
          <w:rFonts w:ascii="Times New Roman" w:hAnsi="Times New Roman" w:cs="Times New Roman"/>
        </w:rPr>
        <w:t>“</w:t>
      </w:r>
      <w:proofErr w:type="spellStart"/>
      <w:r w:rsidR="009401AE" w:rsidRPr="009401AE">
        <w:rPr>
          <w:rFonts w:ascii="Times New Roman" w:hAnsi="Times New Roman" w:cs="Times New Roman"/>
        </w:rPr>
        <w:t>authorised</w:t>
      </w:r>
      <w:proofErr w:type="spellEnd"/>
      <w:r w:rsidR="009401AE" w:rsidRPr="009401AE">
        <w:rPr>
          <w:rFonts w:ascii="Times New Roman" w:hAnsi="Times New Roman" w:cs="Times New Roman"/>
        </w:rPr>
        <w:t xml:space="preserve"> officer</w:t>
      </w:r>
      <w:r>
        <w:rPr>
          <w:rFonts w:ascii="Times New Roman" w:hAnsi="Times New Roman" w:cs="Times New Roman"/>
        </w:rPr>
        <w:t>”</w:t>
      </w:r>
      <w:r w:rsidR="009401AE" w:rsidRPr="009401AE">
        <w:rPr>
          <w:rFonts w:ascii="Times New Roman" w:hAnsi="Times New Roman" w:cs="Times New Roman"/>
        </w:rPr>
        <w:t xml:space="preserve"> means—</w:t>
      </w:r>
    </w:p>
    <w:p w14:paraId="4DF6351C" w14:textId="77777777" w:rsidR="00685D9B" w:rsidRPr="009401AE" w:rsidRDefault="009401AE" w:rsidP="00936C78">
      <w:pPr>
        <w:spacing w:after="0" w:line="240" w:lineRule="auto"/>
        <w:ind w:left="1440" w:hanging="288"/>
        <w:jc w:val="both"/>
        <w:rPr>
          <w:rFonts w:ascii="Times New Roman" w:hAnsi="Times New Roman" w:cs="Times New Roman"/>
        </w:rPr>
      </w:pPr>
      <w:r w:rsidRPr="009401AE">
        <w:rPr>
          <w:rFonts w:ascii="Times New Roman" w:hAnsi="Times New Roman" w:cs="Times New Roman"/>
        </w:rPr>
        <w:t>(a) the Minister;</w:t>
      </w:r>
    </w:p>
    <w:p w14:paraId="796064AF" w14:textId="77777777" w:rsidR="00685D9B" w:rsidRPr="009401AE" w:rsidRDefault="009401AE" w:rsidP="00936C78">
      <w:pPr>
        <w:spacing w:after="0" w:line="240" w:lineRule="auto"/>
        <w:ind w:left="1440" w:hanging="288"/>
        <w:jc w:val="both"/>
        <w:rPr>
          <w:rFonts w:ascii="Times New Roman" w:hAnsi="Times New Roman" w:cs="Times New Roman"/>
        </w:rPr>
      </w:pPr>
      <w:r w:rsidRPr="009401AE">
        <w:rPr>
          <w:rFonts w:ascii="Times New Roman" w:hAnsi="Times New Roman" w:cs="Times New Roman"/>
        </w:rPr>
        <w:t>(b) the Director; or</w:t>
      </w:r>
    </w:p>
    <w:p w14:paraId="020394E6" w14:textId="77777777" w:rsidR="00685D9B" w:rsidRPr="009401AE" w:rsidRDefault="009401AE" w:rsidP="00936C78">
      <w:pPr>
        <w:spacing w:after="0" w:line="240" w:lineRule="auto"/>
        <w:ind w:left="1440" w:hanging="288"/>
        <w:jc w:val="both"/>
        <w:rPr>
          <w:rFonts w:ascii="Times New Roman" w:hAnsi="Times New Roman" w:cs="Times New Roman"/>
        </w:rPr>
      </w:pPr>
      <w:r w:rsidRPr="009401AE">
        <w:rPr>
          <w:rFonts w:ascii="Times New Roman" w:hAnsi="Times New Roman" w:cs="Times New Roman"/>
        </w:rPr>
        <w:t>(c) a person appointed by the Board for the purposes of this definition;</w:t>
      </w:r>
    </w:p>
    <w:p w14:paraId="5E73F0D4" w14:textId="77777777" w:rsidR="00685D9B" w:rsidRPr="009401AE" w:rsidRDefault="00583D09" w:rsidP="00936C78">
      <w:pPr>
        <w:spacing w:after="0" w:line="240" w:lineRule="auto"/>
        <w:ind w:left="864" w:hanging="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Company</w:t>
      </w:r>
      <w:r>
        <w:rPr>
          <w:rFonts w:ascii="Times New Roman" w:hAnsi="Times New Roman" w:cs="Times New Roman"/>
        </w:rPr>
        <w:t>”</w:t>
      </w:r>
      <w:r w:rsidR="009401AE" w:rsidRPr="009401AE">
        <w:rPr>
          <w:rFonts w:ascii="Times New Roman" w:hAnsi="Times New Roman" w:cs="Times New Roman"/>
        </w:rPr>
        <w:t xml:space="preserve"> means the company named </w:t>
      </w:r>
      <w:r>
        <w:rPr>
          <w:rFonts w:ascii="Times New Roman" w:hAnsi="Times New Roman" w:cs="Times New Roman"/>
        </w:rPr>
        <w:t>“</w:t>
      </w:r>
      <w:r w:rsidR="009401AE" w:rsidRPr="009401AE">
        <w:rPr>
          <w:rFonts w:ascii="Times New Roman" w:hAnsi="Times New Roman" w:cs="Times New Roman"/>
        </w:rPr>
        <w:t>Australian Institute of Sport</w:t>
      </w:r>
      <w:r>
        <w:rPr>
          <w:rFonts w:ascii="Times New Roman" w:hAnsi="Times New Roman" w:cs="Times New Roman"/>
        </w:rPr>
        <w:t>”</w:t>
      </w:r>
      <w:r w:rsidR="009401AE" w:rsidRPr="009401AE">
        <w:rPr>
          <w:rFonts w:ascii="Times New Roman" w:hAnsi="Times New Roman" w:cs="Times New Roman"/>
        </w:rPr>
        <w:t xml:space="preserve"> that was incorporated on 24 September 1980 under the </w:t>
      </w:r>
      <w:r w:rsidR="009401AE" w:rsidRPr="009401AE">
        <w:rPr>
          <w:rFonts w:ascii="Times New Roman" w:hAnsi="Times New Roman" w:cs="Times New Roman"/>
          <w:i/>
        </w:rPr>
        <w:t xml:space="preserve">Companies Ordinance 1962 </w:t>
      </w:r>
      <w:r w:rsidR="009401AE" w:rsidRPr="009401AE">
        <w:rPr>
          <w:rFonts w:ascii="Times New Roman" w:hAnsi="Times New Roman" w:cs="Times New Roman"/>
        </w:rPr>
        <w:t>of the Australian Capital Territory;</w:t>
      </w:r>
    </w:p>
    <w:p w14:paraId="20EAD47B" w14:textId="77777777" w:rsidR="00685D9B" w:rsidRPr="009401AE" w:rsidRDefault="00583D09" w:rsidP="00936C78">
      <w:pPr>
        <w:spacing w:after="0" w:line="240" w:lineRule="auto"/>
        <w:ind w:left="864" w:hanging="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liabilities</w:t>
      </w:r>
      <w:r>
        <w:rPr>
          <w:rFonts w:ascii="Times New Roman" w:hAnsi="Times New Roman" w:cs="Times New Roman"/>
        </w:rPr>
        <w:t>”</w:t>
      </w:r>
      <w:r w:rsidR="009401AE" w:rsidRPr="009401AE">
        <w:rPr>
          <w:rFonts w:ascii="Times New Roman" w:hAnsi="Times New Roman" w:cs="Times New Roman"/>
        </w:rPr>
        <w:t xml:space="preserve"> means liabilities of every kind and, without limiting the generality of the foregoing, includes obligations of every kind, whether arising under or by virtue of an instrument or otherwise, and whether liquidated or unliquidated, certain or contingent, accrued or accruing;</w:t>
      </w:r>
    </w:p>
    <w:p w14:paraId="6BE62688" w14:textId="77777777" w:rsidR="00685D9B" w:rsidRPr="009401AE" w:rsidRDefault="00583D09" w:rsidP="00936C78">
      <w:pPr>
        <w:spacing w:after="0" w:line="240" w:lineRule="auto"/>
        <w:ind w:left="864" w:hanging="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relevant instrument</w:t>
      </w:r>
      <w:r>
        <w:rPr>
          <w:rFonts w:ascii="Times New Roman" w:hAnsi="Times New Roman" w:cs="Times New Roman"/>
        </w:rPr>
        <w:t>”</w:t>
      </w:r>
      <w:r w:rsidR="009401AE" w:rsidRPr="009401AE">
        <w:rPr>
          <w:rFonts w:ascii="Times New Roman" w:hAnsi="Times New Roman" w:cs="Times New Roman"/>
        </w:rPr>
        <w:t xml:space="preserve"> means an instrument—</w:t>
      </w:r>
    </w:p>
    <w:p w14:paraId="776123EB" w14:textId="77777777" w:rsidR="00685D9B" w:rsidRPr="009401AE" w:rsidRDefault="009401AE" w:rsidP="00936C78">
      <w:pPr>
        <w:spacing w:after="0" w:line="240" w:lineRule="auto"/>
        <w:ind w:left="1440" w:hanging="288"/>
        <w:jc w:val="both"/>
        <w:rPr>
          <w:rFonts w:ascii="Times New Roman" w:hAnsi="Times New Roman" w:cs="Times New Roman"/>
        </w:rPr>
      </w:pPr>
      <w:r w:rsidRPr="009401AE">
        <w:rPr>
          <w:rFonts w:ascii="Times New Roman" w:hAnsi="Times New Roman" w:cs="Times New Roman"/>
        </w:rPr>
        <w:t>(a) to which the Company is a party;</w:t>
      </w:r>
    </w:p>
    <w:p w14:paraId="64ABD997" w14:textId="77777777" w:rsidR="00685D9B" w:rsidRPr="009401AE" w:rsidRDefault="009401AE" w:rsidP="00936C78">
      <w:pPr>
        <w:spacing w:after="0" w:line="240" w:lineRule="auto"/>
        <w:ind w:left="1440" w:hanging="288"/>
        <w:jc w:val="both"/>
        <w:rPr>
          <w:rFonts w:ascii="Times New Roman" w:hAnsi="Times New Roman" w:cs="Times New Roman"/>
        </w:rPr>
      </w:pPr>
      <w:r w:rsidRPr="009401AE">
        <w:rPr>
          <w:rFonts w:ascii="Times New Roman" w:hAnsi="Times New Roman" w:cs="Times New Roman"/>
        </w:rPr>
        <w:t>(b) that was given to or in favour of the Company;</w:t>
      </w:r>
    </w:p>
    <w:p w14:paraId="2FC7735D" w14:textId="77777777" w:rsidR="00685D9B" w:rsidRPr="009401AE" w:rsidRDefault="009401AE" w:rsidP="00936C78">
      <w:pPr>
        <w:spacing w:after="0" w:line="240" w:lineRule="auto"/>
        <w:ind w:left="1440" w:hanging="288"/>
        <w:jc w:val="both"/>
        <w:rPr>
          <w:rFonts w:ascii="Times New Roman" w:hAnsi="Times New Roman" w:cs="Times New Roman"/>
        </w:rPr>
      </w:pPr>
      <w:r w:rsidRPr="009401AE">
        <w:rPr>
          <w:rFonts w:ascii="Times New Roman" w:hAnsi="Times New Roman" w:cs="Times New Roman"/>
        </w:rPr>
        <w:t>(c) in which a reference is made to the Company; or</w:t>
      </w:r>
    </w:p>
    <w:p w14:paraId="11A173C8" w14:textId="77777777" w:rsidR="00685D9B" w:rsidRPr="009401AE" w:rsidRDefault="009401AE" w:rsidP="00936C78">
      <w:pPr>
        <w:spacing w:after="0" w:line="240" w:lineRule="auto"/>
        <w:ind w:left="1440" w:hanging="288"/>
        <w:jc w:val="both"/>
        <w:rPr>
          <w:rFonts w:ascii="Times New Roman" w:hAnsi="Times New Roman" w:cs="Times New Roman"/>
        </w:rPr>
      </w:pPr>
      <w:r w:rsidRPr="009401AE">
        <w:rPr>
          <w:rFonts w:ascii="Times New Roman" w:hAnsi="Times New Roman" w:cs="Times New Roman"/>
        </w:rPr>
        <w:t>(d) under which money is or may become payable, or any other property is to be, or may become liable to be, transferred, conveyed or assigned, to or by the Company,</w:t>
      </w:r>
    </w:p>
    <w:p w14:paraId="79E36D96" w14:textId="77777777" w:rsidR="00685D9B" w:rsidRPr="009401AE" w:rsidRDefault="009401AE" w:rsidP="00936C78">
      <w:pPr>
        <w:spacing w:after="0" w:line="240" w:lineRule="auto"/>
        <w:ind w:left="540"/>
        <w:jc w:val="both"/>
        <w:rPr>
          <w:rFonts w:ascii="Times New Roman" w:hAnsi="Times New Roman" w:cs="Times New Roman"/>
        </w:rPr>
      </w:pPr>
      <w:r w:rsidRPr="009401AE">
        <w:rPr>
          <w:rFonts w:ascii="Times New Roman" w:hAnsi="Times New Roman" w:cs="Times New Roman"/>
        </w:rPr>
        <w:t>being an instrument subsisting immediately before the commencement of this Act, but does not include an instrument relating to the employment by the Company of, or the provision of services to the Company by, a person who was, immediately before the commencement of this Act, a member of the Board of Management of the Company.</w:t>
      </w:r>
    </w:p>
    <w:p w14:paraId="24EFFA98" w14:textId="77777777" w:rsidR="00685D9B" w:rsidRPr="00936C78" w:rsidRDefault="009401AE" w:rsidP="00936C78">
      <w:pPr>
        <w:spacing w:before="120" w:after="60" w:line="240" w:lineRule="auto"/>
        <w:jc w:val="both"/>
        <w:rPr>
          <w:rFonts w:ascii="Times New Roman" w:hAnsi="Times New Roman" w:cs="Times New Roman"/>
          <w:b/>
          <w:sz w:val="20"/>
        </w:rPr>
      </w:pPr>
      <w:r w:rsidRPr="00936C78">
        <w:rPr>
          <w:rFonts w:ascii="Times New Roman" w:hAnsi="Times New Roman" w:cs="Times New Roman"/>
          <w:b/>
          <w:sz w:val="20"/>
        </w:rPr>
        <w:t>Dissolution of Company, &amp;c.</w:t>
      </w:r>
    </w:p>
    <w:p w14:paraId="256D70A9" w14:textId="77777777" w:rsidR="00685D9B" w:rsidRPr="009401AE" w:rsidRDefault="009401AE" w:rsidP="00936C78">
      <w:pPr>
        <w:spacing w:after="0" w:line="240" w:lineRule="auto"/>
        <w:ind w:firstLine="432"/>
        <w:jc w:val="both"/>
        <w:rPr>
          <w:rFonts w:ascii="Times New Roman" w:hAnsi="Times New Roman" w:cs="Times New Roman"/>
        </w:rPr>
      </w:pPr>
      <w:r w:rsidRPr="009401AE">
        <w:rPr>
          <w:rFonts w:ascii="Times New Roman" w:hAnsi="Times New Roman" w:cs="Times New Roman"/>
          <w:b/>
        </w:rPr>
        <w:t>5.</w:t>
      </w:r>
      <w:r w:rsidRPr="009401AE">
        <w:rPr>
          <w:rFonts w:ascii="Times New Roman" w:hAnsi="Times New Roman" w:cs="Times New Roman"/>
        </w:rPr>
        <w:t xml:space="preserve"> </w:t>
      </w:r>
      <w:r w:rsidRPr="009401AE">
        <w:rPr>
          <w:rFonts w:ascii="Times New Roman" w:hAnsi="Times New Roman" w:cs="Times New Roman"/>
          <w:b/>
        </w:rPr>
        <w:t xml:space="preserve">(1) </w:t>
      </w:r>
      <w:r w:rsidRPr="009401AE">
        <w:rPr>
          <w:rFonts w:ascii="Times New Roman" w:hAnsi="Times New Roman" w:cs="Times New Roman"/>
        </w:rPr>
        <w:t>On the commencement of this Act, the Company is hereby dissolved.</w:t>
      </w:r>
    </w:p>
    <w:p w14:paraId="7287DC42" w14:textId="77777777" w:rsidR="00685D9B" w:rsidRPr="009401AE" w:rsidRDefault="009401AE" w:rsidP="00936C78">
      <w:pPr>
        <w:spacing w:after="0" w:line="240" w:lineRule="auto"/>
        <w:ind w:firstLine="432"/>
        <w:jc w:val="both"/>
        <w:rPr>
          <w:rFonts w:ascii="Times New Roman" w:hAnsi="Times New Roman" w:cs="Times New Roman"/>
        </w:rPr>
      </w:pPr>
      <w:r w:rsidRPr="009401AE">
        <w:rPr>
          <w:rFonts w:ascii="Times New Roman" w:hAnsi="Times New Roman" w:cs="Times New Roman"/>
          <w:b/>
        </w:rPr>
        <w:t xml:space="preserve">(2) </w:t>
      </w:r>
      <w:r w:rsidRPr="009401AE">
        <w:rPr>
          <w:rFonts w:ascii="Times New Roman" w:hAnsi="Times New Roman" w:cs="Times New Roman"/>
        </w:rPr>
        <w:t xml:space="preserve">As soon as practicable after the commencement of this Act, the Commission shall cancel the registration of the Company, and of the name of the Company, under the </w:t>
      </w:r>
      <w:r w:rsidRPr="009401AE">
        <w:rPr>
          <w:rFonts w:ascii="Times New Roman" w:hAnsi="Times New Roman" w:cs="Times New Roman"/>
          <w:i/>
        </w:rPr>
        <w:t>Companies Act 1981.</w:t>
      </w:r>
    </w:p>
    <w:p w14:paraId="6119BA26" w14:textId="77777777" w:rsidR="00685D9B" w:rsidRPr="009401AE" w:rsidRDefault="0002252B" w:rsidP="00364734">
      <w:pPr>
        <w:spacing w:after="0" w:line="240" w:lineRule="auto"/>
        <w:ind w:firstLine="432"/>
        <w:jc w:val="both"/>
        <w:rPr>
          <w:rFonts w:ascii="Times New Roman" w:hAnsi="Times New Roman" w:cs="Times New Roman"/>
        </w:rPr>
      </w:pPr>
      <w:r>
        <w:rPr>
          <w:rFonts w:ascii="Times New Roman" w:hAnsi="Times New Roman" w:cs="Times New Roman"/>
        </w:rPr>
        <w:br w:type="page"/>
      </w:r>
      <w:r w:rsidR="009401AE" w:rsidRPr="009401AE">
        <w:rPr>
          <w:rFonts w:ascii="Times New Roman" w:hAnsi="Times New Roman" w:cs="Times New Roman"/>
          <w:b/>
        </w:rPr>
        <w:lastRenderedPageBreak/>
        <w:t>(3)</w:t>
      </w:r>
      <w:r w:rsidR="009401AE" w:rsidRPr="009401AE">
        <w:rPr>
          <w:rFonts w:ascii="Times New Roman" w:hAnsi="Times New Roman" w:cs="Times New Roman"/>
        </w:rPr>
        <w:t xml:space="preserve"> The cancellation of the registration of the name of the Company in accordance with sub-section (2) shall be deemed to be a cancellation of the name under Division 2 of Part III of the </w:t>
      </w:r>
      <w:r w:rsidR="009401AE" w:rsidRPr="009401AE">
        <w:rPr>
          <w:rFonts w:ascii="Times New Roman" w:hAnsi="Times New Roman" w:cs="Times New Roman"/>
          <w:i/>
        </w:rPr>
        <w:t>Companies Act 1981.</w:t>
      </w:r>
    </w:p>
    <w:p w14:paraId="33072C7B" w14:textId="77777777" w:rsidR="00685D9B" w:rsidRPr="009401AE" w:rsidRDefault="009401AE" w:rsidP="00364734">
      <w:pPr>
        <w:spacing w:after="0" w:line="240" w:lineRule="auto"/>
        <w:ind w:firstLine="432"/>
        <w:jc w:val="both"/>
        <w:rPr>
          <w:rFonts w:ascii="Times New Roman" w:hAnsi="Times New Roman" w:cs="Times New Roman"/>
        </w:rPr>
      </w:pPr>
      <w:r w:rsidRPr="009401AE">
        <w:rPr>
          <w:rFonts w:ascii="Times New Roman" w:hAnsi="Times New Roman" w:cs="Times New Roman"/>
          <w:b/>
        </w:rPr>
        <w:t>(4)</w:t>
      </w:r>
      <w:r w:rsidRPr="009401AE">
        <w:rPr>
          <w:rFonts w:ascii="Times New Roman" w:hAnsi="Times New Roman" w:cs="Times New Roman"/>
        </w:rPr>
        <w:t xml:space="preserve"> Nothing in section 460 of the </w:t>
      </w:r>
      <w:r w:rsidRPr="009401AE">
        <w:rPr>
          <w:rFonts w:ascii="Times New Roman" w:hAnsi="Times New Roman" w:cs="Times New Roman"/>
          <w:i/>
        </w:rPr>
        <w:t xml:space="preserve">Companies Act 1981 </w:t>
      </w:r>
      <w:r w:rsidRPr="009401AE">
        <w:rPr>
          <w:rFonts w:ascii="Times New Roman" w:hAnsi="Times New Roman" w:cs="Times New Roman"/>
        </w:rPr>
        <w:t>applies to give the Commission power to do, or cause to be done, any act as representative of the Company.</w:t>
      </w:r>
    </w:p>
    <w:p w14:paraId="35423B02" w14:textId="77777777" w:rsidR="00685D9B" w:rsidRPr="009401AE" w:rsidRDefault="009401AE" w:rsidP="00364734">
      <w:pPr>
        <w:spacing w:after="0" w:line="240" w:lineRule="auto"/>
        <w:ind w:firstLine="432"/>
        <w:jc w:val="both"/>
        <w:rPr>
          <w:rFonts w:ascii="Times New Roman" w:hAnsi="Times New Roman" w:cs="Times New Roman"/>
        </w:rPr>
      </w:pPr>
      <w:r w:rsidRPr="009401AE">
        <w:rPr>
          <w:rFonts w:ascii="Times New Roman" w:hAnsi="Times New Roman" w:cs="Times New Roman"/>
          <w:b/>
        </w:rPr>
        <w:t>(5)</w:t>
      </w:r>
      <w:r w:rsidRPr="009401AE">
        <w:rPr>
          <w:rFonts w:ascii="Times New Roman" w:hAnsi="Times New Roman" w:cs="Times New Roman"/>
        </w:rPr>
        <w:t xml:space="preserve"> In this section, </w:t>
      </w:r>
      <w:r w:rsidR="00583D09">
        <w:rPr>
          <w:rFonts w:ascii="Times New Roman" w:hAnsi="Times New Roman" w:cs="Times New Roman"/>
        </w:rPr>
        <w:t>“</w:t>
      </w:r>
      <w:r w:rsidRPr="009401AE">
        <w:rPr>
          <w:rFonts w:ascii="Times New Roman" w:hAnsi="Times New Roman" w:cs="Times New Roman"/>
        </w:rPr>
        <w:t>Commission</w:t>
      </w:r>
      <w:r w:rsidR="00583D09">
        <w:rPr>
          <w:rFonts w:ascii="Times New Roman" w:hAnsi="Times New Roman" w:cs="Times New Roman"/>
        </w:rPr>
        <w:t>”</w:t>
      </w:r>
      <w:r w:rsidRPr="009401AE">
        <w:rPr>
          <w:rFonts w:ascii="Times New Roman" w:hAnsi="Times New Roman" w:cs="Times New Roman"/>
        </w:rPr>
        <w:t xml:space="preserve"> means the National Companies and Securities Commission.</w:t>
      </w:r>
    </w:p>
    <w:p w14:paraId="48DE8AC7" w14:textId="77777777" w:rsidR="00685D9B" w:rsidRPr="00364734" w:rsidRDefault="009401AE" w:rsidP="00364734">
      <w:pPr>
        <w:spacing w:before="120" w:after="60" w:line="240" w:lineRule="auto"/>
        <w:jc w:val="both"/>
        <w:rPr>
          <w:rFonts w:ascii="Times New Roman" w:hAnsi="Times New Roman" w:cs="Times New Roman"/>
          <w:b/>
          <w:sz w:val="20"/>
        </w:rPr>
      </w:pPr>
      <w:r w:rsidRPr="00364734">
        <w:rPr>
          <w:rFonts w:ascii="Times New Roman" w:hAnsi="Times New Roman" w:cs="Times New Roman"/>
          <w:b/>
          <w:sz w:val="20"/>
        </w:rPr>
        <w:t>Company employees to become Institute employees</w:t>
      </w:r>
    </w:p>
    <w:p w14:paraId="1C7EBFF9" w14:textId="77777777" w:rsidR="00685D9B" w:rsidRPr="009401AE" w:rsidRDefault="009401AE" w:rsidP="00364734">
      <w:pPr>
        <w:spacing w:after="0" w:line="240" w:lineRule="auto"/>
        <w:ind w:firstLine="432"/>
        <w:jc w:val="both"/>
        <w:rPr>
          <w:rFonts w:ascii="Times New Roman" w:hAnsi="Times New Roman" w:cs="Times New Roman"/>
        </w:rPr>
      </w:pPr>
      <w:r w:rsidRPr="009401AE">
        <w:rPr>
          <w:rFonts w:ascii="Times New Roman" w:hAnsi="Times New Roman" w:cs="Times New Roman"/>
          <w:b/>
        </w:rPr>
        <w:t>6.</w:t>
      </w:r>
      <w:r w:rsidRPr="009401AE">
        <w:rPr>
          <w:rFonts w:ascii="Times New Roman" w:hAnsi="Times New Roman" w:cs="Times New Roman"/>
        </w:rPr>
        <w:t xml:space="preserve"> </w:t>
      </w:r>
      <w:r w:rsidRPr="009401AE">
        <w:rPr>
          <w:rFonts w:ascii="Times New Roman" w:hAnsi="Times New Roman" w:cs="Times New Roman"/>
          <w:b/>
        </w:rPr>
        <w:t xml:space="preserve">(1) </w:t>
      </w:r>
      <w:r w:rsidRPr="009401AE">
        <w:rPr>
          <w:rFonts w:ascii="Times New Roman" w:hAnsi="Times New Roman" w:cs="Times New Roman"/>
        </w:rPr>
        <w:t xml:space="preserve">Where a person was, immediately before the commencement of this Act, an employee of the Company, the person shall, on and after the commencement of this Act, be deemed to be employed by the Institute under section 32 of the </w:t>
      </w:r>
      <w:r w:rsidRPr="009401AE">
        <w:rPr>
          <w:rFonts w:ascii="Times New Roman" w:hAnsi="Times New Roman" w:cs="Times New Roman"/>
          <w:i/>
        </w:rPr>
        <w:t xml:space="preserve">Australian Institute of Sport Act 1986 </w:t>
      </w:r>
      <w:r w:rsidRPr="009401AE">
        <w:rPr>
          <w:rFonts w:ascii="Times New Roman" w:hAnsi="Times New Roman" w:cs="Times New Roman"/>
        </w:rPr>
        <w:t>and not to be employed by the Company.</w:t>
      </w:r>
    </w:p>
    <w:p w14:paraId="45977877" w14:textId="77777777" w:rsidR="00685D9B" w:rsidRPr="009401AE" w:rsidRDefault="009401AE" w:rsidP="00364734">
      <w:pPr>
        <w:spacing w:after="0" w:line="240" w:lineRule="auto"/>
        <w:ind w:firstLine="432"/>
        <w:jc w:val="both"/>
        <w:rPr>
          <w:rFonts w:ascii="Times New Roman" w:hAnsi="Times New Roman" w:cs="Times New Roman"/>
        </w:rPr>
      </w:pPr>
      <w:r w:rsidRPr="009401AE">
        <w:rPr>
          <w:rFonts w:ascii="Times New Roman" w:hAnsi="Times New Roman" w:cs="Times New Roman"/>
          <w:b/>
        </w:rPr>
        <w:t xml:space="preserve">(2) </w:t>
      </w:r>
      <w:r w:rsidRPr="009401AE">
        <w:rPr>
          <w:rFonts w:ascii="Times New Roman" w:hAnsi="Times New Roman" w:cs="Times New Roman"/>
        </w:rPr>
        <w:t>Sub-section (1) does not apply to a person who was, immediately before the commencement of this Act, a member of the Board of Management of the Company.</w:t>
      </w:r>
    </w:p>
    <w:p w14:paraId="5EF5523B" w14:textId="77777777" w:rsidR="00685D9B" w:rsidRPr="00094DA7" w:rsidRDefault="009401AE" w:rsidP="005D2CAE">
      <w:pPr>
        <w:spacing w:before="120" w:after="60" w:line="240" w:lineRule="auto"/>
        <w:jc w:val="both"/>
        <w:rPr>
          <w:rFonts w:ascii="Times New Roman" w:hAnsi="Times New Roman" w:cs="Times New Roman"/>
          <w:sz w:val="20"/>
        </w:rPr>
      </w:pPr>
      <w:r w:rsidRPr="00094DA7">
        <w:rPr>
          <w:rFonts w:ascii="Times New Roman" w:hAnsi="Times New Roman" w:cs="Times New Roman"/>
          <w:b/>
          <w:sz w:val="20"/>
        </w:rPr>
        <w:t>Terms and conditions applicable to persons deemed to be employed by Institute</w:t>
      </w:r>
    </w:p>
    <w:p w14:paraId="04609BF2" w14:textId="14BC6E15" w:rsidR="00685D9B" w:rsidRPr="009401AE" w:rsidRDefault="009401AE" w:rsidP="00482E89">
      <w:pPr>
        <w:spacing w:after="0" w:line="240" w:lineRule="auto"/>
        <w:ind w:firstLine="432"/>
        <w:jc w:val="both"/>
        <w:rPr>
          <w:rFonts w:ascii="Times New Roman" w:hAnsi="Times New Roman" w:cs="Times New Roman"/>
        </w:rPr>
      </w:pPr>
      <w:r w:rsidRPr="009401AE">
        <w:rPr>
          <w:rFonts w:ascii="Times New Roman" w:hAnsi="Times New Roman" w:cs="Times New Roman"/>
          <w:b/>
        </w:rPr>
        <w:t xml:space="preserve">7. </w:t>
      </w:r>
      <w:r w:rsidRPr="009401AE">
        <w:rPr>
          <w:rFonts w:ascii="Times New Roman" w:hAnsi="Times New Roman" w:cs="Times New Roman"/>
        </w:rPr>
        <w:t xml:space="preserve">Where a person is deemed by section 6 to be employed by the Institute under section 32 of the </w:t>
      </w:r>
      <w:r w:rsidRPr="009401AE">
        <w:rPr>
          <w:rFonts w:ascii="Times New Roman" w:hAnsi="Times New Roman" w:cs="Times New Roman"/>
          <w:i/>
        </w:rPr>
        <w:t>Australian Institute of Sport Act 1986</w:t>
      </w:r>
      <w:r w:rsidRPr="008C2EE3">
        <w:rPr>
          <w:rFonts w:ascii="Times New Roman" w:hAnsi="Times New Roman" w:cs="Times New Roman"/>
        </w:rPr>
        <w:t>,</w:t>
      </w:r>
      <w:r w:rsidRPr="009401AE">
        <w:rPr>
          <w:rFonts w:ascii="Times New Roman" w:hAnsi="Times New Roman" w:cs="Times New Roman"/>
          <w:i/>
        </w:rPr>
        <w:t xml:space="preserve"> </w:t>
      </w:r>
      <w:r w:rsidRPr="009401AE">
        <w:rPr>
          <w:rFonts w:ascii="Times New Roman" w:hAnsi="Times New Roman" w:cs="Times New Roman"/>
        </w:rPr>
        <w:t>the Board shall, unless it makes, on the day on which this Act comes into operation, a determination of new terms and conditions under that section of that Act, be deemed to have determined under that section that, pending the making of such a determination of new terms and conditions, the terms and conditions of the person</w:t>
      </w:r>
      <w:r w:rsidR="00583D09">
        <w:rPr>
          <w:rFonts w:ascii="Times New Roman" w:hAnsi="Times New Roman" w:cs="Times New Roman"/>
        </w:rPr>
        <w:t>’</w:t>
      </w:r>
      <w:r w:rsidRPr="009401AE">
        <w:rPr>
          <w:rFonts w:ascii="Times New Roman" w:hAnsi="Times New Roman" w:cs="Times New Roman"/>
        </w:rPr>
        <w:t>s employment are the terms and conditions of employment that were applicable to the employment of the person by the Company immediately before the commencement of this Act.</w:t>
      </w:r>
    </w:p>
    <w:p w14:paraId="094B45B8" w14:textId="77777777" w:rsidR="00685D9B" w:rsidRPr="00482E89" w:rsidRDefault="009401AE" w:rsidP="00482E89">
      <w:pPr>
        <w:spacing w:before="120" w:after="60" w:line="240" w:lineRule="auto"/>
        <w:jc w:val="both"/>
        <w:rPr>
          <w:rFonts w:ascii="Times New Roman" w:hAnsi="Times New Roman" w:cs="Times New Roman"/>
          <w:b/>
          <w:sz w:val="20"/>
        </w:rPr>
      </w:pPr>
      <w:r w:rsidRPr="00482E89">
        <w:rPr>
          <w:rFonts w:ascii="Times New Roman" w:hAnsi="Times New Roman" w:cs="Times New Roman"/>
          <w:b/>
          <w:sz w:val="20"/>
        </w:rPr>
        <w:t>Persons previously employed for specified terms</w:t>
      </w:r>
    </w:p>
    <w:p w14:paraId="27BE5D2A" w14:textId="77777777" w:rsidR="00685D9B" w:rsidRPr="009401AE" w:rsidRDefault="009401AE" w:rsidP="00482E89">
      <w:pPr>
        <w:spacing w:after="0" w:line="240" w:lineRule="auto"/>
        <w:ind w:firstLine="432"/>
        <w:jc w:val="both"/>
        <w:rPr>
          <w:rFonts w:ascii="Times New Roman" w:hAnsi="Times New Roman" w:cs="Times New Roman"/>
        </w:rPr>
      </w:pPr>
      <w:r w:rsidRPr="009401AE">
        <w:rPr>
          <w:rFonts w:ascii="Times New Roman" w:hAnsi="Times New Roman" w:cs="Times New Roman"/>
          <w:b/>
        </w:rPr>
        <w:t>8.</w:t>
      </w:r>
      <w:r w:rsidRPr="009401AE">
        <w:rPr>
          <w:rFonts w:ascii="Times New Roman" w:hAnsi="Times New Roman" w:cs="Times New Roman"/>
        </w:rPr>
        <w:t xml:space="preserve"> Without otherwise limiting the generality of section 32 of the </w:t>
      </w:r>
      <w:r w:rsidRPr="009401AE">
        <w:rPr>
          <w:rFonts w:ascii="Times New Roman" w:hAnsi="Times New Roman" w:cs="Times New Roman"/>
          <w:i/>
        </w:rPr>
        <w:t xml:space="preserve">Australian Institute of Sport Act 1986 </w:t>
      </w:r>
      <w:r w:rsidRPr="009401AE">
        <w:rPr>
          <w:rFonts w:ascii="Times New Roman" w:hAnsi="Times New Roman" w:cs="Times New Roman"/>
        </w:rPr>
        <w:t>or of section 7 of this Act in relation to the determination of the terms and conditions of employment applicable to persons who are deemed to be employed by the Institute, any of those persons who, immediately before being deemed to be so employed, was employed for a specified term as an employee of the Company shall be taken to be employed by the Institute for the balance of that term.</w:t>
      </w:r>
    </w:p>
    <w:p w14:paraId="4D08EC5F" w14:textId="77777777" w:rsidR="00685D9B" w:rsidRPr="00482E89" w:rsidRDefault="009401AE" w:rsidP="00482E89">
      <w:pPr>
        <w:spacing w:before="120" w:after="60" w:line="240" w:lineRule="auto"/>
        <w:jc w:val="both"/>
        <w:rPr>
          <w:rFonts w:ascii="Times New Roman" w:hAnsi="Times New Roman" w:cs="Times New Roman"/>
          <w:b/>
          <w:sz w:val="20"/>
        </w:rPr>
      </w:pPr>
      <w:r w:rsidRPr="00482E89">
        <w:rPr>
          <w:rFonts w:ascii="Times New Roman" w:hAnsi="Times New Roman" w:cs="Times New Roman"/>
          <w:b/>
          <w:sz w:val="20"/>
        </w:rPr>
        <w:t>Persons to retain recreation and sick leave credits, &amp;c.</w:t>
      </w:r>
    </w:p>
    <w:p w14:paraId="6A60E9BA" w14:textId="77777777" w:rsidR="00685D9B" w:rsidRPr="009401AE" w:rsidRDefault="009401AE" w:rsidP="00482E89">
      <w:pPr>
        <w:spacing w:after="0" w:line="240" w:lineRule="auto"/>
        <w:ind w:firstLine="432"/>
        <w:jc w:val="both"/>
        <w:rPr>
          <w:rFonts w:ascii="Times New Roman" w:hAnsi="Times New Roman" w:cs="Times New Roman"/>
        </w:rPr>
      </w:pPr>
      <w:r w:rsidRPr="009401AE">
        <w:rPr>
          <w:rFonts w:ascii="Times New Roman" w:hAnsi="Times New Roman" w:cs="Times New Roman"/>
          <w:b/>
        </w:rPr>
        <w:t>9.</w:t>
      </w:r>
      <w:r w:rsidRPr="009401AE">
        <w:rPr>
          <w:rFonts w:ascii="Times New Roman" w:hAnsi="Times New Roman" w:cs="Times New Roman"/>
        </w:rPr>
        <w:t xml:space="preserve"> Where a person is deemed by section 6 to be employed by the Institute—</w:t>
      </w:r>
    </w:p>
    <w:p w14:paraId="22F37005" w14:textId="77777777" w:rsidR="00685D9B" w:rsidRPr="009401AE" w:rsidRDefault="009401AE" w:rsidP="00482E89">
      <w:pPr>
        <w:spacing w:after="0" w:line="240" w:lineRule="auto"/>
        <w:ind w:left="864" w:hanging="432"/>
        <w:jc w:val="both"/>
        <w:rPr>
          <w:rFonts w:ascii="Times New Roman" w:hAnsi="Times New Roman" w:cs="Times New Roman"/>
        </w:rPr>
      </w:pPr>
      <w:r w:rsidRPr="009401AE">
        <w:rPr>
          <w:rFonts w:ascii="Times New Roman" w:hAnsi="Times New Roman" w:cs="Times New Roman"/>
        </w:rPr>
        <w:t>(a) the person retains the rights, if any, in respect of—</w:t>
      </w:r>
    </w:p>
    <w:p w14:paraId="701D356C" w14:textId="77777777" w:rsidR="00685D9B" w:rsidRPr="009401AE" w:rsidRDefault="009401AE" w:rsidP="00482E89">
      <w:pPr>
        <w:spacing w:after="0" w:line="240" w:lineRule="auto"/>
        <w:ind w:left="1440" w:hanging="288"/>
        <w:jc w:val="both"/>
        <w:rPr>
          <w:rFonts w:ascii="Times New Roman" w:hAnsi="Times New Roman" w:cs="Times New Roman"/>
        </w:rPr>
      </w:pPr>
      <w:r w:rsidRPr="009401AE">
        <w:rPr>
          <w:rFonts w:ascii="Times New Roman" w:hAnsi="Times New Roman" w:cs="Times New Roman"/>
        </w:rPr>
        <w:t>(</w:t>
      </w:r>
      <w:proofErr w:type="spellStart"/>
      <w:r w:rsidRPr="009401AE">
        <w:rPr>
          <w:rFonts w:ascii="Times New Roman" w:hAnsi="Times New Roman" w:cs="Times New Roman"/>
        </w:rPr>
        <w:t>i</w:t>
      </w:r>
      <w:proofErr w:type="spellEnd"/>
      <w:r w:rsidRPr="009401AE">
        <w:rPr>
          <w:rFonts w:ascii="Times New Roman" w:hAnsi="Times New Roman" w:cs="Times New Roman"/>
        </w:rPr>
        <w:t>) recreation leave; and</w:t>
      </w:r>
    </w:p>
    <w:p w14:paraId="2B97669F" w14:textId="77777777" w:rsidR="00685D9B" w:rsidRPr="009401AE" w:rsidRDefault="0002252B" w:rsidP="00482E89">
      <w:pPr>
        <w:spacing w:after="0" w:line="240" w:lineRule="auto"/>
        <w:ind w:left="1440" w:hanging="288"/>
        <w:jc w:val="both"/>
        <w:rPr>
          <w:rFonts w:ascii="Times New Roman" w:hAnsi="Times New Roman" w:cs="Times New Roman"/>
        </w:rPr>
      </w:pPr>
      <w:r>
        <w:rPr>
          <w:rFonts w:ascii="Times New Roman" w:hAnsi="Times New Roman" w:cs="Times New Roman"/>
        </w:rPr>
        <w:br w:type="page"/>
      </w:r>
      <w:r w:rsidR="009401AE" w:rsidRPr="009401AE">
        <w:rPr>
          <w:rFonts w:ascii="Times New Roman" w:hAnsi="Times New Roman" w:cs="Times New Roman"/>
        </w:rPr>
        <w:lastRenderedPageBreak/>
        <w:t>(ii) leave on the ground of illness,</w:t>
      </w:r>
    </w:p>
    <w:p w14:paraId="6A48BB4C" w14:textId="77777777" w:rsidR="00685D9B" w:rsidRPr="009401AE" w:rsidRDefault="009401AE" w:rsidP="00482E89">
      <w:pPr>
        <w:spacing w:after="0" w:line="240" w:lineRule="auto"/>
        <w:ind w:left="810"/>
        <w:jc w:val="both"/>
        <w:rPr>
          <w:rFonts w:ascii="Times New Roman" w:hAnsi="Times New Roman" w:cs="Times New Roman"/>
        </w:rPr>
      </w:pPr>
      <w:r w:rsidRPr="009401AE">
        <w:rPr>
          <w:rFonts w:ascii="Times New Roman" w:hAnsi="Times New Roman" w:cs="Times New Roman"/>
        </w:rPr>
        <w:t>that had accrued to the person immediately before the commencement of this Act as an employee of the Company; and</w:t>
      </w:r>
    </w:p>
    <w:p w14:paraId="03465523" w14:textId="77777777" w:rsidR="00685D9B" w:rsidRPr="009401AE" w:rsidRDefault="009401AE" w:rsidP="00482E89">
      <w:pPr>
        <w:spacing w:after="0" w:line="240" w:lineRule="auto"/>
        <w:ind w:left="864" w:hanging="432"/>
        <w:jc w:val="both"/>
        <w:rPr>
          <w:rFonts w:ascii="Times New Roman" w:hAnsi="Times New Roman" w:cs="Times New Roman"/>
        </w:rPr>
      </w:pPr>
      <w:r w:rsidRPr="009401AE">
        <w:rPr>
          <w:rFonts w:ascii="Times New Roman" w:hAnsi="Times New Roman" w:cs="Times New Roman"/>
        </w:rPr>
        <w:t xml:space="preserve">(b) the period of service of the person with the Company, being service that was </w:t>
      </w:r>
      <w:proofErr w:type="spellStart"/>
      <w:r w:rsidRPr="009401AE">
        <w:rPr>
          <w:rFonts w:ascii="Times New Roman" w:hAnsi="Times New Roman" w:cs="Times New Roman"/>
        </w:rPr>
        <w:t>recognised</w:t>
      </w:r>
      <w:proofErr w:type="spellEnd"/>
      <w:r w:rsidRPr="009401AE">
        <w:rPr>
          <w:rFonts w:ascii="Times New Roman" w:hAnsi="Times New Roman" w:cs="Times New Roman"/>
        </w:rPr>
        <w:t xml:space="preserve"> by the Company as service for the purposes of determining leave and other entitlements, counts, for the purposes of determining those entitlements of the person as an employee of the Institute, as if it were service with the Institute.</w:t>
      </w:r>
    </w:p>
    <w:p w14:paraId="3C3CE33A" w14:textId="77777777" w:rsidR="00685D9B" w:rsidRPr="00F8397A" w:rsidRDefault="009401AE" w:rsidP="00F8397A">
      <w:pPr>
        <w:spacing w:before="120" w:after="60" w:line="240" w:lineRule="auto"/>
        <w:jc w:val="both"/>
        <w:rPr>
          <w:rFonts w:ascii="Times New Roman" w:hAnsi="Times New Roman" w:cs="Times New Roman"/>
          <w:b/>
          <w:sz w:val="20"/>
        </w:rPr>
      </w:pPr>
      <w:r w:rsidRPr="00F8397A">
        <w:rPr>
          <w:rFonts w:ascii="Times New Roman" w:hAnsi="Times New Roman" w:cs="Times New Roman"/>
          <w:b/>
          <w:sz w:val="20"/>
        </w:rPr>
        <w:t>Leave of absence deemed to have been granted</w:t>
      </w:r>
    </w:p>
    <w:p w14:paraId="06E5F4CE" w14:textId="77777777" w:rsidR="00685D9B" w:rsidRPr="009401AE" w:rsidRDefault="009401AE" w:rsidP="00F8397A">
      <w:pPr>
        <w:spacing w:after="0" w:line="240" w:lineRule="auto"/>
        <w:ind w:firstLine="432"/>
        <w:jc w:val="both"/>
        <w:rPr>
          <w:rFonts w:ascii="Times New Roman" w:hAnsi="Times New Roman" w:cs="Times New Roman"/>
        </w:rPr>
      </w:pPr>
      <w:r w:rsidRPr="009401AE">
        <w:rPr>
          <w:rFonts w:ascii="Times New Roman" w:hAnsi="Times New Roman" w:cs="Times New Roman"/>
          <w:b/>
        </w:rPr>
        <w:t>10.</w:t>
      </w:r>
      <w:r w:rsidRPr="009401AE">
        <w:rPr>
          <w:rFonts w:ascii="Times New Roman" w:hAnsi="Times New Roman" w:cs="Times New Roman"/>
        </w:rPr>
        <w:t xml:space="preserve"> Where a person who is deemed by section 6 to be employed by the Institute was granted leave of absence from his or her employment by the Company for a period commencing on or before the day on which this Act comes into operation and ending on or after that day—</w:t>
      </w:r>
    </w:p>
    <w:p w14:paraId="3EED26F4" w14:textId="77777777" w:rsidR="00685D9B" w:rsidRPr="009401AE" w:rsidRDefault="009401AE" w:rsidP="00F8397A">
      <w:pPr>
        <w:spacing w:after="0" w:line="240" w:lineRule="auto"/>
        <w:ind w:left="864" w:hanging="432"/>
        <w:jc w:val="both"/>
        <w:rPr>
          <w:rFonts w:ascii="Times New Roman" w:hAnsi="Times New Roman" w:cs="Times New Roman"/>
        </w:rPr>
      </w:pPr>
      <w:r w:rsidRPr="009401AE">
        <w:rPr>
          <w:rFonts w:ascii="Times New Roman" w:hAnsi="Times New Roman" w:cs="Times New Roman"/>
        </w:rPr>
        <w:t xml:space="preserve">(a) the person shall be deemed to have been granted leave of absence from his or her employment by the Institute in accordance with the terms and conditions of his or her employment with the Institute or in accordance with the </w:t>
      </w:r>
      <w:r w:rsidRPr="009401AE">
        <w:rPr>
          <w:rFonts w:ascii="Times New Roman" w:hAnsi="Times New Roman" w:cs="Times New Roman"/>
          <w:i/>
        </w:rPr>
        <w:t xml:space="preserve">Long Service Leave (Commonwealth Employees) Act 1976 </w:t>
      </w:r>
      <w:r w:rsidRPr="009401AE">
        <w:rPr>
          <w:rFonts w:ascii="Times New Roman" w:hAnsi="Times New Roman" w:cs="Times New Roman"/>
        </w:rPr>
        <w:t xml:space="preserve">or the </w:t>
      </w:r>
      <w:r w:rsidRPr="009401AE">
        <w:rPr>
          <w:rFonts w:ascii="Times New Roman" w:hAnsi="Times New Roman" w:cs="Times New Roman"/>
          <w:i/>
        </w:rPr>
        <w:t xml:space="preserve">Maternity Leave (Commonwealth Employees) Act 1973, </w:t>
      </w:r>
      <w:r w:rsidRPr="009401AE">
        <w:rPr>
          <w:rFonts w:ascii="Times New Roman" w:hAnsi="Times New Roman" w:cs="Times New Roman"/>
        </w:rPr>
        <w:t xml:space="preserve">as the case requires, for the part (in this section referred to as the </w:t>
      </w:r>
      <w:r w:rsidR="00583D09">
        <w:rPr>
          <w:rFonts w:ascii="Times New Roman" w:hAnsi="Times New Roman" w:cs="Times New Roman"/>
        </w:rPr>
        <w:t>“</w:t>
      </w:r>
      <w:r w:rsidRPr="009401AE">
        <w:rPr>
          <w:rFonts w:ascii="Times New Roman" w:hAnsi="Times New Roman" w:cs="Times New Roman"/>
        </w:rPr>
        <w:t>relevant period</w:t>
      </w:r>
      <w:r w:rsidR="00583D09">
        <w:rPr>
          <w:rFonts w:ascii="Times New Roman" w:hAnsi="Times New Roman" w:cs="Times New Roman"/>
        </w:rPr>
        <w:t>”</w:t>
      </w:r>
      <w:r w:rsidRPr="009401AE">
        <w:rPr>
          <w:rFonts w:ascii="Times New Roman" w:hAnsi="Times New Roman" w:cs="Times New Roman"/>
        </w:rPr>
        <w:t>) of the period that occurs on or after the day on which this Act comes into operation and for the purpose for which the person had been granted leave of absence from his or her employment by the Company; and</w:t>
      </w:r>
    </w:p>
    <w:p w14:paraId="2AFC273F" w14:textId="77777777" w:rsidR="00685D9B" w:rsidRPr="009401AE" w:rsidRDefault="009401AE" w:rsidP="00F8397A">
      <w:pPr>
        <w:spacing w:after="0" w:line="240" w:lineRule="auto"/>
        <w:ind w:left="864" w:hanging="432"/>
        <w:jc w:val="both"/>
        <w:rPr>
          <w:rFonts w:ascii="Times New Roman" w:hAnsi="Times New Roman" w:cs="Times New Roman"/>
        </w:rPr>
      </w:pPr>
      <w:r w:rsidRPr="009401AE">
        <w:rPr>
          <w:rFonts w:ascii="Times New Roman" w:hAnsi="Times New Roman" w:cs="Times New Roman"/>
        </w:rPr>
        <w:t>(b) if the person was paid salary or allowances in respect of the whole or a part of the relevant period, the payment shall be deemed to have been made by the Institute in respect of leave that is deemed to have been granted under this section.</w:t>
      </w:r>
    </w:p>
    <w:p w14:paraId="267A761A" w14:textId="77777777" w:rsidR="00685D9B" w:rsidRPr="00F8397A" w:rsidRDefault="009401AE" w:rsidP="00F8397A">
      <w:pPr>
        <w:spacing w:before="120" w:after="60" w:line="240" w:lineRule="auto"/>
        <w:jc w:val="both"/>
        <w:rPr>
          <w:rFonts w:ascii="Times New Roman" w:hAnsi="Times New Roman" w:cs="Times New Roman"/>
          <w:b/>
          <w:sz w:val="20"/>
        </w:rPr>
      </w:pPr>
      <w:r w:rsidRPr="00F8397A">
        <w:rPr>
          <w:rFonts w:ascii="Times New Roman" w:hAnsi="Times New Roman" w:cs="Times New Roman"/>
          <w:b/>
          <w:sz w:val="20"/>
        </w:rPr>
        <w:t>Probation</w:t>
      </w:r>
    </w:p>
    <w:p w14:paraId="43119198" w14:textId="1F03991F" w:rsidR="00685D9B" w:rsidRPr="009401AE" w:rsidRDefault="009401AE" w:rsidP="00F8397A">
      <w:pPr>
        <w:spacing w:after="0" w:line="240" w:lineRule="auto"/>
        <w:ind w:firstLine="432"/>
        <w:jc w:val="both"/>
        <w:rPr>
          <w:rFonts w:ascii="Times New Roman" w:hAnsi="Times New Roman" w:cs="Times New Roman"/>
        </w:rPr>
      </w:pPr>
      <w:r w:rsidRPr="009401AE">
        <w:rPr>
          <w:rFonts w:ascii="Times New Roman" w:hAnsi="Times New Roman" w:cs="Times New Roman"/>
          <w:b/>
        </w:rPr>
        <w:t>11.</w:t>
      </w:r>
      <w:r w:rsidRPr="009401AE">
        <w:rPr>
          <w:rFonts w:ascii="Times New Roman" w:hAnsi="Times New Roman" w:cs="Times New Roman"/>
        </w:rPr>
        <w:t xml:space="preserve"> </w:t>
      </w:r>
      <w:r w:rsidRPr="009401AE">
        <w:rPr>
          <w:rFonts w:ascii="Times New Roman" w:hAnsi="Times New Roman" w:cs="Times New Roman"/>
          <w:b/>
        </w:rPr>
        <w:t xml:space="preserve">(1) </w:t>
      </w:r>
      <w:r w:rsidRPr="009401AE">
        <w:rPr>
          <w:rFonts w:ascii="Times New Roman" w:hAnsi="Times New Roman" w:cs="Times New Roman"/>
        </w:rPr>
        <w:t xml:space="preserve">Subject to sub-section (2), all persons who are deemed by section </w:t>
      </w:r>
      <w:r w:rsidRPr="008C2EE3">
        <w:rPr>
          <w:rFonts w:ascii="Times New Roman" w:hAnsi="Times New Roman" w:cs="Times New Roman"/>
        </w:rPr>
        <w:t xml:space="preserve">6 </w:t>
      </w:r>
      <w:r w:rsidRPr="009401AE">
        <w:rPr>
          <w:rFonts w:ascii="Times New Roman" w:hAnsi="Times New Roman" w:cs="Times New Roman"/>
        </w:rPr>
        <w:t>to be employed by the Institute shall be deemed not to be employed on probation.</w:t>
      </w:r>
    </w:p>
    <w:p w14:paraId="140B5F5F" w14:textId="77777777" w:rsidR="00685D9B" w:rsidRPr="009401AE" w:rsidRDefault="009401AE" w:rsidP="00F8397A">
      <w:pPr>
        <w:spacing w:after="0" w:line="240" w:lineRule="auto"/>
        <w:ind w:firstLine="432"/>
        <w:jc w:val="both"/>
        <w:rPr>
          <w:rFonts w:ascii="Times New Roman" w:hAnsi="Times New Roman" w:cs="Times New Roman"/>
        </w:rPr>
      </w:pPr>
      <w:r w:rsidRPr="009401AE">
        <w:rPr>
          <w:rFonts w:ascii="Times New Roman" w:hAnsi="Times New Roman" w:cs="Times New Roman"/>
          <w:b/>
        </w:rPr>
        <w:t xml:space="preserve">(2) </w:t>
      </w:r>
      <w:r w:rsidRPr="009401AE">
        <w:rPr>
          <w:rFonts w:ascii="Times New Roman" w:hAnsi="Times New Roman" w:cs="Times New Roman"/>
        </w:rPr>
        <w:t>Where a person who is deemed by section 6 to be employed by the Institute was, before the day on which this Act comes into operation, employed by the Company on probation and the period of that probation had not expired before that day—</w:t>
      </w:r>
    </w:p>
    <w:p w14:paraId="13566940" w14:textId="77777777" w:rsidR="00685D9B" w:rsidRPr="009401AE" w:rsidRDefault="009401AE" w:rsidP="00F8397A">
      <w:pPr>
        <w:spacing w:after="0" w:line="240" w:lineRule="auto"/>
        <w:ind w:left="864" w:hanging="432"/>
        <w:jc w:val="both"/>
        <w:rPr>
          <w:rFonts w:ascii="Times New Roman" w:hAnsi="Times New Roman" w:cs="Times New Roman"/>
        </w:rPr>
      </w:pPr>
      <w:r w:rsidRPr="009401AE">
        <w:rPr>
          <w:rFonts w:ascii="Times New Roman" w:hAnsi="Times New Roman" w:cs="Times New Roman"/>
        </w:rPr>
        <w:t>(a) subject to paragraph (b), the person shall be taken to be employed by the Institute on probation for the balance of that period; and</w:t>
      </w:r>
    </w:p>
    <w:p w14:paraId="75107664" w14:textId="77777777" w:rsidR="00685D9B" w:rsidRPr="009401AE" w:rsidRDefault="009401AE" w:rsidP="00F8397A">
      <w:pPr>
        <w:spacing w:after="0" w:line="240" w:lineRule="auto"/>
        <w:ind w:left="864" w:hanging="432"/>
        <w:jc w:val="both"/>
        <w:rPr>
          <w:rFonts w:ascii="Times New Roman" w:hAnsi="Times New Roman" w:cs="Times New Roman"/>
        </w:rPr>
      </w:pPr>
      <w:r w:rsidRPr="009401AE">
        <w:rPr>
          <w:rFonts w:ascii="Times New Roman" w:hAnsi="Times New Roman" w:cs="Times New Roman"/>
        </w:rPr>
        <w:t>(b) any decision made before that day under the terms and conditions of the person</w:t>
      </w:r>
      <w:r w:rsidR="00583D09">
        <w:rPr>
          <w:rFonts w:ascii="Times New Roman" w:hAnsi="Times New Roman" w:cs="Times New Roman"/>
        </w:rPr>
        <w:t>’</w:t>
      </w:r>
      <w:r w:rsidRPr="009401AE">
        <w:rPr>
          <w:rFonts w:ascii="Times New Roman" w:hAnsi="Times New Roman" w:cs="Times New Roman"/>
        </w:rPr>
        <w:t>s employment by the Company that the period of probation of the person be extended has effect, on and after that day, as if it were a decision made under and in accordance with the terms and conditions of the person</w:t>
      </w:r>
      <w:r w:rsidR="00583D09">
        <w:rPr>
          <w:rFonts w:ascii="Times New Roman" w:hAnsi="Times New Roman" w:cs="Times New Roman"/>
        </w:rPr>
        <w:t>’</w:t>
      </w:r>
      <w:r w:rsidRPr="009401AE">
        <w:rPr>
          <w:rFonts w:ascii="Times New Roman" w:hAnsi="Times New Roman" w:cs="Times New Roman"/>
        </w:rPr>
        <w:t>s employment with the Institute.</w:t>
      </w:r>
    </w:p>
    <w:p w14:paraId="139AD8BC" w14:textId="77777777" w:rsidR="00685D9B" w:rsidRPr="002B3AE3" w:rsidRDefault="0002252B" w:rsidP="002B3AE3">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009401AE" w:rsidRPr="002B3AE3">
        <w:rPr>
          <w:rFonts w:ascii="Times New Roman" w:hAnsi="Times New Roman" w:cs="Times New Roman"/>
          <w:b/>
          <w:sz w:val="20"/>
        </w:rPr>
        <w:lastRenderedPageBreak/>
        <w:t>Transfer of assets to, and assumption of liabilities by, Institute</w:t>
      </w:r>
    </w:p>
    <w:p w14:paraId="36796842" w14:textId="77777777" w:rsidR="00685D9B" w:rsidRPr="009401AE" w:rsidRDefault="009401AE" w:rsidP="002B3AE3">
      <w:pPr>
        <w:spacing w:after="0" w:line="240" w:lineRule="auto"/>
        <w:ind w:firstLine="432"/>
        <w:jc w:val="both"/>
        <w:rPr>
          <w:rFonts w:ascii="Times New Roman" w:hAnsi="Times New Roman" w:cs="Times New Roman"/>
        </w:rPr>
      </w:pPr>
      <w:r w:rsidRPr="009401AE">
        <w:rPr>
          <w:rFonts w:ascii="Times New Roman" w:hAnsi="Times New Roman" w:cs="Times New Roman"/>
          <w:b/>
        </w:rPr>
        <w:t>12.</w:t>
      </w:r>
      <w:r w:rsidRPr="009401AE">
        <w:rPr>
          <w:rFonts w:ascii="Times New Roman" w:hAnsi="Times New Roman" w:cs="Times New Roman"/>
        </w:rPr>
        <w:t xml:space="preserve"> </w:t>
      </w:r>
      <w:r w:rsidRPr="009401AE">
        <w:rPr>
          <w:rFonts w:ascii="Times New Roman" w:hAnsi="Times New Roman" w:cs="Times New Roman"/>
          <w:b/>
        </w:rPr>
        <w:t xml:space="preserve">(1) </w:t>
      </w:r>
      <w:r w:rsidRPr="009401AE">
        <w:rPr>
          <w:rFonts w:ascii="Times New Roman" w:hAnsi="Times New Roman" w:cs="Times New Roman"/>
        </w:rPr>
        <w:t>On the commencement of this Act—</w:t>
      </w:r>
    </w:p>
    <w:p w14:paraId="6AA17C26" w14:textId="77777777" w:rsidR="00685D9B" w:rsidRPr="009401AE" w:rsidRDefault="009401AE" w:rsidP="002B3AE3">
      <w:pPr>
        <w:spacing w:after="0" w:line="240" w:lineRule="auto"/>
        <w:ind w:left="864" w:hanging="432"/>
        <w:jc w:val="both"/>
        <w:rPr>
          <w:rFonts w:ascii="Times New Roman" w:hAnsi="Times New Roman" w:cs="Times New Roman"/>
        </w:rPr>
      </w:pPr>
      <w:r w:rsidRPr="009401AE">
        <w:rPr>
          <w:rFonts w:ascii="Times New Roman" w:hAnsi="Times New Roman" w:cs="Times New Roman"/>
        </w:rPr>
        <w:t>(a) the assets of the Company subsisting immediately before the commencement of this Act cease to be assets of the Company and become assets of the Institute; and</w:t>
      </w:r>
    </w:p>
    <w:p w14:paraId="5024A548" w14:textId="77777777" w:rsidR="00685D9B" w:rsidRPr="009401AE" w:rsidRDefault="009401AE" w:rsidP="002B3AE3">
      <w:pPr>
        <w:spacing w:after="0" w:line="240" w:lineRule="auto"/>
        <w:ind w:left="864" w:hanging="432"/>
        <w:jc w:val="both"/>
        <w:rPr>
          <w:rFonts w:ascii="Times New Roman" w:hAnsi="Times New Roman" w:cs="Times New Roman"/>
        </w:rPr>
      </w:pPr>
      <w:r w:rsidRPr="009401AE">
        <w:rPr>
          <w:rFonts w:ascii="Times New Roman" w:hAnsi="Times New Roman" w:cs="Times New Roman"/>
        </w:rPr>
        <w:t>(b) the liabilities of the Company subsisting immediately before the commencement of this Act cease to be liabilities of the Company and become liabilities of the Institute.</w:t>
      </w:r>
    </w:p>
    <w:p w14:paraId="28E58F14" w14:textId="77777777" w:rsidR="00685D9B" w:rsidRPr="009401AE" w:rsidRDefault="009401AE" w:rsidP="002B3AE3">
      <w:pPr>
        <w:spacing w:after="0" w:line="240" w:lineRule="auto"/>
        <w:ind w:firstLine="432"/>
        <w:jc w:val="both"/>
        <w:rPr>
          <w:rFonts w:ascii="Times New Roman" w:hAnsi="Times New Roman" w:cs="Times New Roman"/>
        </w:rPr>
      </w:pPr>
      <w:r w:rsidRPr="009401AE">
        <w:rPr>
          <w:rFonts w:ascii="Times New Roman" w:hAnsi="Times New Roman" w:cs="Times New Roman"/>
          <w:b/>
        </w:rPr>
        <w:t>(2)</w:t>
      </w:r>
      <w:r w:rsidRPr="009401AE">
        <w:rPr>
          <w:rFonts w:ascii="Times New Roman" w:hAnsi="Times New Roman" w:cs="Times New Roman"/>
        </w:rPr>
        <w:t xml:space="preserve"> Where an asset that becomes an asset of the Institute by virtue of sub-section (1) was, immediately before the commencement of this Act, held by the Company on trust, the asset shall, on and after the commencement of this Act, be held on trust by the Institute subject to the terms of the trust on which the asset was so held by the Company.</w:t>
      </w:r>
    </w:p>
    <w:p w14:paraId="09AEB687" w14:textId="77777777" w:rsidR="00685D9B" w:rsidRPr="009401AE" w:rsidRDefault="009401AE" w:rsidP="002B3AE3">
      <w:pPr>
        <w:spacing w:after="0" w:line="240" w:lineRule="auto"/>
        <w:ind w:firstLine="432"/>
        <w:jc w:val="both"/>
        <w:rPr>
          <w:rFonts w:ascii="Times New Roman" w:hAnsi="Times New Roman" w:cs="Times New Roman"/>
        </w:rPr>
      </w:pPr>
      <w:r w:rsidRPr="009401AE">
        <w:rPr>
          <w:rFonts w:ascii="Times New Roman" w:hAnsi="Times New Roman" w:cs="Times New Roman"/>
          <w:b/>
        </w:rPr>
        <w:t>(3)</w:t>
      </w:r>
      <w:r w:rsidRPr="009401AE">
        <w:rPr>
          <w:rFonts w:ascii="Times New Roman" w:hAnsi="Times New Roman" w:cs="Times New Roman"/>
        </w:rPr>
        <w:t xml:space="preserve"> Investments of the Company (other than investments of money held on trust by the Company) that become, by virtue of sub-section (1), assets of the Institute shall be deemed to have been duly made in accordance with section 63</w:t>
      </w:r>
      <w:r w:rsidR="008B6040" w:rsidRPr="008B6040">
        <w:rPr>
          <w:rFonts w:ascii="Times New Roman" w:hAnsi="Times New Roman" w:cs="Times New Roman"/>
          <w:smallCaps/>
        </w:rPr>
        <w:t>e</w:t>
      </w:r>
      <w:r w:rsidRPr="009401AE">
        <w:rPr>
          <w:rFonts w:ascii="Times New Roman" w:hAnsi="Times New Roman" w:cs="Times New Roman"/>
        </w:rPr>
        <w:t xml:space="preserve"> of the </w:t>
      </w:r>
      <w:r w:rsidRPr="009401AE">
        <w:rPr>
          <w:rFonts w:ascii="Times New Roman" w:hAnsi="Times New Roman" w:cs="Times New Roman"/>
          <w:i/>
        </w:rPr>
        <w:t xml:space="preserve">Audit Act 1901 </w:t>
      </w:r>
      <w:r w:rsidRPr="009401AE">
        <w:rPr>
          <w:rFonts w:ascii="Times New Roman" w:hAnsi="Times New Roman" w:cs="Times New Roman"/>
        </w:rPr>
        <w:t xml:space="preserve">as applied by sub-section 38 (1) of the </w:t>
      </w:r>
      <w:r w:rsidRPr="009401AE">
        <w:rPr>
          <w:rFonts w:ascii="Times New Roman" w:hAnsi="Times New Roman" w:cs="Times New Roman"/>
          <w:i/>
        </w:rPr>
        <w:t>Australian Institute of Sport Act 1986.</w:t>
      </w:r>
    </w:p>
    <w:p w14:paraId="0E9D1EBB" w14:textId="77777777" w:rsidR="00685D9B" w:rsidRPr="009401AE" w:rsidRDefault="009401AE" w:rsidP="002B3AE3">
      <w:pPr>
        <w:spacing w:after="0" w:line="240" w:lineRule="auto"/>
        <w:ind w:firstLine="432"/>
        <w:jc w:val="both"/>
        <w:rPr>
          <w:rFonts w:ascii="Times New Roman" w:hAnsi="Times New Roman" w:cs="Times New Roman"/>
        </w:rPr>
      </w:pPr>
      <w:r w:rsidRPr="009401AE">
        <w:rPr>
          <w:rFonts w:ascii="Times New Roman" w:hAnsi="Times New Roman" w:cs="Times New Roman"/>
          <w:b/>
        </w:rPr>
        <w:t>(4)</w:t>
      </w:r>
      <w:r w:rsidRPr="009401AE">
        <w:rPr>
          <w:rFonts w:ascii="Times New Roman" w:hAnsi="Times New Roman" w:cs="Times New Roman"/>
        </w:rPr>
        <w:t xml:space="preserve"> The liabilities of the Company to make payments, being liabilities that become, by virtue of sub-section (1), liabilities of the Institute, shall be met by the Institute as they fall due as if they were liabilities incurred by the Institute in the performance of the functions, and the exercise of the powers, of the Institute.</w:t>
      </w:r>
    </w:p>
    <w:p w14:paraId="3CB09C90" w14:textId="77777777" w:rsidR="00685D9B" w:rsidRPr="002B3AE3" w:rsidRDefault="009401AE" w:rsidP="002B3AE3">
      <w:pPr>
        <w:spacing w:before="120" w:after="60" w:line="240" w:lineRule="auto"/>
        <w:jc w:val="both"/>
        <w:rPr>
          <w:rFonts w:ascii="Times New Roman" w:hAnsi="Times New Roman" w:cs="Times New Roman"/>
          <w:b/>
          <w:sz w:val="20"/>
        </w:rPr>
      </w:pPr>
      <w:r w:rsidRPr="002B3AE3">
        <w:rPr>
          <w:rFonts w:ascii="Times New Roman" w:hAnsi="Times New Roman" w:cs="Times New Roman"/>
          <w:b/>
          <w:sz w:val="20"/>
        </w:rPr>
        <w:t>Instruments</w:t>
      </w:r>
    </w:p>
    <w:p w14:paraId="5E7315BB" w14:textId="77777777" w:rsidR="00685D9B" w:rsidRPr="009401AE" w:rsidRDefault="009401AE" w:rsidP="002B3AE3">
      <w:pPr>
        <w:spacing w:after="0" w:line="240" w:lineRule="auto"/>
        <w:ind w:firstLine="432"/>
        <w:jc w:val="both"/>
        <w:rPr>
          <w:rFonts w:ascii="Times New Roman" w:hAnsi="Times New Roman" w:cs="Times New Roman"/>
        </w:rPr>
      </w:pPr>
      <w:r w:rsidRPr="009401AE">
        <w:rPr>
          <w:rFonts w:ascii="Times New Roman" w:hAnsi="Times New Roman" w:cs="Times New Roman"/>
          <w:b/>
        </w:rPr>
        <w:t>13.</w:t>
      </w:r>
      <w:r w:rsidRPr="009401AE">
        <w:rPr>
          <w:rFonts w:ascii="Times New Roman" w:hAnsi="Times New Roman" w:cs="Times New Roman"/>
        </w:rPr>
        <w:t xml:space="preserve"> A relevant instrument continues to have effect on and after the commencement of this Act but, in its operation in relation to acts, transactions, matters or things done, entered into or occurring on or after the commencement of this Act, has effect as if a reference in the instrument to the Company were a reference to the Institute.</w:t>
      </w:r>
    </w:p>
    <w:p w14:paraId="00158379" w14:textId="77777777" w:rsidR="00685D9B" w:rsidRPr="002B3AE3" w:rsidRDefault="009401AE" w:rsidP="002B3AE3">
      <w:pPr>
        <w:spacing w:before="120" w:after="60" w:line="240" w:lineRule="auto"/>
        <w:jc w:val="both"/>
        <w:rPr>
          <w:rFonts w:ascii="Times New Roman" w:hAnsi="Times New Roman" w:cs="Times New Roman"/>
          <w:b/>
          <w:sz w:val="20"/>
        </w:rPr>
      </w:pPr>
      <w:r w:rsidRPr="002B3AE3">
        <w:rPr>
          <w:rFonts w:ascii="Times New Roman" w:hAnsi="Times New Roman" w:cs="Times New Roman"/>
          <w:b/>
          <w:sz w:val="20"/>
        </w:rPr>
        <w:t>Certificates with respect to assets, liabilities and instruments</w:t>
      </w:r>
    </w:p>
    <w:p w14:paraId="546178F2" w14:textId="77777777" w:rsidR="00685D9B" w:rsidRPr="009401AE" w:rsidRDefault="009401AE" w:rsidP="002B3AE3">
      <w:pPr>
        <w:spacing w:after="0" w:line="240" w:lineRule="auto"/>
        <w:ind w:firstLine="432"/>
        <w:jc w:val="both"/>
        <w:rPr>
          <w:rFonts w:ascii="Times New Roman" w:hAnsi="Times New Roman" w:cs="Times New Roman"/>
        </w:rPr>
      </w:pPr>
      <w:r w:rsidRPr="009401AE">
        <w:rPr>
          <w:rFonts w:ascii="Times New Roman" w:hAnsi="Times New Roman" w:cs="Times New Roman"/>
          <w:b/>
        </w:rPr>
        <w:t>14.</w:t>
      </w:r>
      <w:r w:rsidRPr="009401AE">
        <w:rPr>
          <w:rFonts w:ascii="Times New Roman" w:hAnsi="Times New Roman" w:cs="Times New Roman"/>
        </w:rPr>
        <w:t xml:space="preserve"> </w:t>
      </w:r>
      <w:r w:rsidRPr="009401AE">
        <w:rPr>
          <w:rFonts w:ascii="Times New Roman" w:hAnsi="Times New Roman" w:cs="Times New Roman"/>
          <w:b/>
        </w:rPr>
        <w:t xml:space="preserve">(1) </w:t>
      </w:r>
      <w:r w:rsidRPr="009401AE">
        <w:rPr>
          <w:rFonts w:ascii="Times New Roman" w:hAnsi="Times New Roman" w:cs="Times New Roman"/>
        </w:rPr>
        <w:t xml:space="preserve">An </w:t>
      </w:r>
      <w:proofErr w:type="spellStart"/>
      <w:r w:rsidRPr="009401AE">
        <w:rPr>
          <w:rFonts w:ascii="Times New Roman" w:hAnsi="Times New Roman" w:cs="Times New Roman"/>
        </w:rPr>
        <w:t>authorised</w:t>
      </w:r>
      <w:proofErr w:type="spellEnd"/>
      <w:r w:rsidRPr="009401AE">
        <w:rPr>
          <w:rFonts w:ascii="Times New Roman" w:hAnsi="Times New Roman" w:cs="Times New Roman"/>
        </w:rPr>
        <w:t xml:space="preserve"> officer may, by writing, certify that—</w:t>
      </w:r>
    </w:p>
    <w:p w14:paraId="3A69BA67" w14:textId="77777777" w:rsidR="00685D9B" w:rsidRPr="009401AE" w:rsidRDefault="009401AE" w:rsidP="004C0721">
      <w:pPr>
        <w:spacing w:after="0" w:line="240" w:lineRule="auto"/>
        <w:ind w:left="864" w:hanging="432"/>
        <w:jc w:val="both"/>
        <w:rPr>
          <w:rFonts w:ascii="Times New Roman" w:hAnsi="Times New Roman" w:cs="Times New Roman"/>
        </w:rPr>
      </w:pPr>
      <w:r w:rsidRPr="009401AE">
        <w:rPr>
          <w:rFonts w:ascii="Times New Roman" w:hAnsi="Times New Roman" w:cs="Times New Roman"/>
        </w:rPr>
        <w:t>(a) an asset specified or described in the certificate is an asset referred to in paragraph 12</w:t>
      </w:r>
      <w:r w:rsidR="0004291E">
        <w:rPr>
          <w:rFonts w:ascii="Times New Roman" w:hAnsi="Times New Roman" w:cs="Times New Roman"/>
        </w:rPr>
        <w:t xml:space="preserve"> </w:t>
      </w:r>
      <w:r w:rsidRPr="009401AE">
        <w:rPr>
          <w:rFonts w:ascii="Times New Roman" w:hAnsi="Times New Roman" w:cs="Times New Roman"/>
        </w:rPr>
        <w:t>(1) (a);</w:t>
      </w:r>
    </w:p>
    <w:p w14:paraId="0520C468" w14:textId="77777777" w:rsidR="00685D9B" w:rsidRPr="009401AE" w:rsidRDefault="009401AE" w:rsidP="004C0721">
      <w:pPr>
        <w:spacing w:after="0" w:line="240" w:lineRule="auto"/>
        <w:ind w:left="864" w:hanging="432"/>
        <w:jc w:val="both"/>
        <w:rPr>
          <w:rFonts w:ascii="Times New Roman" w:hAnsi="Times New Roman" w:cs="Times New Roman"/>
        </w:rPr>
      </w:pPr>
      <w:r w:rsidRPr="009401AE">
        <w:rPr>
          <w:rFonts w:ascii="Times New Roman" w:hAnsi="Times New Roman" w:cs="Times New Roman"/>
        </w:rPr>
        <w:t>(b) a liability specified or described in the certificate is a liability referred to in paragraph 12 (1) (b); or</w:t>
      </w:r>
    </w:p>
    <w:p w14:paraId="551B8C18" w14:textId="77777777" w:rsidR="00685D9B" w:rsidRPr="009401AE" w:rsidRDefault="009401AE" w:rsidP="004C0721">
      <w:pPr>
        <w:spacing w:after="0" w:line="240" w:lineRule="auto"/>
        <w:ind w:left="864" w:hanging="432"/>
        <w:jc w:val="both"/>
        <w:rPr>
          <w:rFonts w:ascii="Times New Roman" w:hAnsi="Times New Roman" w:cs="Times New Roman"/>
        </w:rPr>
      </w:pPr>
      <w:r w:rsidRPr="009401AE">
        <w:rPr>
          <w:rFonts w:ascii="Times New Roman" w:hAnsi="Times New Roman" w:cs="Times New Roman"/>
        </w:rPr>
        <w:t>(c) an instrument specified or described in the certificate is a relevant instrument,</w:t>
      </w:r>
    </w:p>
    <w:p w14:paraId="1CDA450B" w14:textId="77777777" w:rsidR="00685D9B" w:rsidRPr="009401AE" w:rsidRDefault="009401AE" w:rsidP="004C0721">
      <w:pPr>
        <w:spacing w:after="0" w:line="240" w:lineRule="auto"/>
        <w:jc w:val="both"/>
        <w:rPr>
          <w:rFonts w:ascii="Times New Roman" w:hAnsi="Times New Roman" w:cs="Times New Roman"/>
        </w:rPr>
      </w:pPr>
      <w:r w:rsidRPr="009401AE">
        <w:rPr>
          <w:rFonts w:ascii="Times New Roman" w:hAnsi="Times New Roman" w:cs="Times New Roman"/>
        </w:rPr>
        <w:t xml:space="preserve">and such a certificate is, in all courts and for all purposes, </w:t>
      </w:r>
      <w:r w:rsidRPr="009401AE">
        <w:rPr>
          <w:rFonts w:ascii="Times New Roman" w:hAnsi="Times New Roman" w:cs="Times New Roman"/>
          <w:i/>
        </w:rPr>
        <w:t xml:space="preserve">prima facie </w:t>
      </w:r>
      <w:r w:rsidRPr="009401AE">
        <w:rPr>
          <w:rFonts w:ascii="Times New Roman" w:hAnsi="Times New Roman" w:cs="Times New Roman"/>
        </w:rPr>
        <w:t>evidence of the matter stated in the certificate.</w:t>
      </w:r>
    </w:p>
    <w:p w14:paraId="7C97860B" w14:textId="77777777" w:rsidR="00685D9B" w:rsidRPr="009401AE" w:rsidRDefault="009401AE" w:rsidP="004C0721">
      <w:pPr>
        <w:spacing w:after="0" w:line="240" w:lineRule="auto"/>
        <w:ind w:firstLine="432"/>
        <w:jc w:val="both"/>
        <w:rPr>
          <w:rFonts w:ascii="Times New Roman" w:hAnsi="Times New Roman" w:cs="Times New Roman"/>
        </w:rPr>
      </w:pPr>
      <w:r w:rsidRPr="009401AE">
        <w:rPr>
          <w:rFonts w:ascii="Times New Roman" w:hAnsi="Times New Roman" w:cs="Times New Roman"/>
          <w:b/>
        </w:rPr>
        <w:t xml:space="preserve">(2) </w:t>
      </w:r>
      <w:r w:rsidRPr="009401AE">
        <w:rPr>
          <w:rFonts w:ascii="Times New Roman" w:hAnsi="Times New Roman" w:cs="Times New Roman"/>
        </w:rPr>
        <w:t xml:space="preserve">Where a document purports to be a certificate under sub-section (1) signed by a person purporting to be an </w:t>
      </w:r>
      <w:proofErr w:type="spellStart"/>
      <w:r w:rsidRPr="009401AE">
        <w:rPr>
          <w:rFonts w:ascii="Times New Roman" w:hAnsi="Times New Roman" w:cs="Times New Roman"/>
        </w:rPr>
        <w:t>authorised</w:t>
      </w:r>
      <w:proofErr w:type="spellEnd"/>
      <w:r w:rsidRPr="009401AE">
        <w:rPr>
          <w:rFonts w:ascii="Times New Roman" w:hAnsi="Times New Roman" w:cs="Times New Roman"/>
        </w:rPr>
        <w:t xml:space="preserve"> officer, judicial notice</w:t>
      </w:r>
    </w:p>
    <w:p w14:paraId="5BFE4609" w14:textId="77777777" w:rsidR="00685D9B" w:rsidRPr="009401AE" w:rsidRDefault="0002252B" w:rsidP="009401AE">
      <w:pPr>
        <w:spacing w:after="0" w:line="240" w:lineRule="auto"/>
        <w:jc w:val="both"/>
        <w:rPr>
          <w:rFonts w:ascii="Times New Roman" w:hAnsi="Times New Roman" w:cs="Times New Roman"/>
        </w:rPr>
      </w:pPr>
      <w:r>
        <w:rPr>
          <w:rFonts w:ascii="Times New Roman" w:hAnsi="Times New Roman" w:cs="Times New Roman"/>
        </w:rPr>
        <w:br w:type="page"/>
      </w:r>
      <w:r w:rsidR="009401AE" w:rsidRPr="009401AE">
        <w:rPr>
          <w:rFonts w:ascii="Times New Roman" w:hAnsi="Times New Roman" w:cs="Times New Roman"/>
        </w:rPr>
        <w:lastRenderedPageBreak/>
        <w:t xml:space="preserve">shall be taken of the signature of that person and of the fact that the person is or was such an </w:t>
      </w:r>
      <w:proofErr w:type="spellStart"/>
      <w:r w:rsidR="009401AE" w:rsidRPr="009401AE">
        <w:rPr>
          <w:rFonts w:ascii="Times New Roman" w:hAnsi="Times New Roman" w:cs="Times New Roman"/>
        </w:rPr>
        <w:t>authorised</w:t>
      </w:r>
      <w:proofErr w:type="spellEnd"/>
      <w:r w:rsidR="009401AE" w:rsidRPr="009401AE">
        <w:rPr>
          <w:rFonts w:ascii="Times New Roman" w:hAnsi="Times New Roman" w:cs="Times New Roman"/>
        </w:rPr>
        <w:t xml:space="preserve"> officer.</w:t>
      </w:r>
    </w:p>
    <w:p w14:paraId="44D1B2CB" w14:textId="77777777" w:rsidR="00685D9B" w:rsidRPr="004C0721" w:rsidRDefault="009401AE" w:rsidP="004C0721">
      <w:pPr>
        <w:spacing w:before="120" w:after="60" w:line="240" w:lineRule="auto"/>
        <w:jc w:val="both"/>
        <w:rPr>
          <w:rFonts w:ascii="Times New Roman" w:hAnsi="Times New Roman" w:cs="Times New Roman"/>
          <w:b/>
          <w:sz w:val="20"/>
        </w:rPr>
      </w:pPr>
      <w:r w:rsidRPr="004C0721">
        <w:rPr>
          <w:rFonts w:ascii="Times New Roman" w:hAnsi="Times New Roman" w:cs="Times New Roman"/>
          <w:b/>
          <w:sz w:val="20"/>
        </w:rPr>
        <w:t>Saving of proceedings</w:t>
      </w:r>
    </w:p>
    <w:p w14:paraId="3BC4E253" w14:textId="77777777" w:rsidR="00685D9B" w:rsidRPr="009401AE" w:rsidRDefault="009401AE" w:rsidP="004C0721">
      <w:pPr>
        <w:spacing w:after="0" w:line="240" w:lineRule="auto"/>
        <w:ind w:firstLine="432"/>
        <w:jc w:val="both"/>
        <w:rPr>
          <w:rFonts w:ascii="Times New Roman" w:hAnsi="Times New Roman" w:cs="Times New Roman"/>
        </w:rPr>
      </w:pPr>
      <w:r w:rsidRPr="009401AE">
        <w:rPr>
          <w:rFonts w:ascii="Times New Roman" w:hAnsi="Times New Roman" w:cs="Times New Roman"/>
          <w:b/>
        </w:rPr>
        <w:t>15.</w:t>
      </w:r>
      <w:r w:rsidRPr="009401AE">
        <w:rPr>
          <w:rFonts w:ascii="Times New Roman" w:hAnsi="Times New Roman" w:cs="Times New Roman"/>
        </w:rPr>
        <w:t xml:space="preserve"> Where, immediately before the commencement of this Act, proceedings to which the Company was a party were pending in any court, the Institute is, on and after the commencement of this Act, substituted for the Company as a party to the proceedings and has the same rights in the proceedings as the party for which it is substituted.</w:t>
      </w:r>
    </w:p>
    <w:p w14:paraId="0B2B560F" w14:textId="77777777" w:rsidR="00685D9B" w:rsidRPr="004C0721" w:rsidRDefault="009401AE" w:rsidP="004C0721">
      <w:pPr>
        <w:spacing w:before="120" w:after="60" w:line="240" w:lineRule="auto"/>
        <w:jc w:val="both"/>
        <w:rPr>
          <w:rFonts w:ascii="Times New Roman" w:hAnsi="Times New Roman" w:cs="Times New Roman"/>
          <w:b/>
          <w:sz w:val="20"/>
        </w:rPr>
      </w:pPr>
      <w:r w:rsidRPr="004C0721">
        <w:rPr>
          <w:rFonts w:ascii="Times New Roman" w:hAnsi="Times New Roman" w:cs="Times New Roman"/>
          <w:b/>
          <w:sz w:val="20"/>
        </w:rPr>
        <w:t>Exemption from taxation</w:t>
      </w:r>
    </w:p>
    <w:p w14:paraId="18913101" w14:textId="77777777" w:rsidR="00685D9B" w:rsidRPr="009401AE" w:rsidRDefault="009401AE" w:rsidP="004C0721">
      <w:pPr>
        <w:spacing w:after="0" w:line="240" w:lineRule="auto"/>
        <w:ind w:firstLine="432"/>
        <w:jc w:val="both"/>
        <w:rPr>
          <w:rFonts w:ascii="Times New Roman" w:hAnsi="Times New Roman" w:cs="Times New Roman"/>
        </w:rPr>
      </w:pPr>
      <w:r w:rsidRPr="009401AE">
        <w:rPr>
          <w:rFonts w:ascii="Times New Roman" w:hAnsi="Times New Roman" w:cs="Times New Roman"/>
          <w:b/>
        </w:rPr>
        <w:t>16.</w:t>
      </w:r>
      <w:r w:rsidRPr="009401AE">
        <w:rPr>
          <w:rFonts w:ascii="Times New Roman" w:hAnsi="Times New Roman" w:cs="Times New Roman"/>
        </w:rPr>
        <w:t xml:space="preserve"> An instrument or document that an </w:t>
      </w:r>
      <w:proofErr w:type="spellStart"/>
      <w:r w:rsidRPr="009401AE">
        <w:rPr>
          <w:rFonts w:ascii="Times New Roman" w:hAnsi="Times New Roman" w:cs="Times New Roman"/>
        </w:rPr>
        <w:t>authorised</w:t>
      </w:r>
      <w:proofErr w:type="spellEnd"/>
      <w:r w:rsidRPr="009401AE">
        <w:rPr>
          <w:rFonts w:ascii="Times New Roman" w:hAnsi="Times New Roman" w:cs="Times New Roman"/>
        </w:rPr>
        <w:t xml:space="preserve"> officer certifies to have been made, executed or given because of, or for a purpose connected with or arising out of, the operation of this Act is not liable to stamp duty or other tax under a law of the Commonwealth or of a State or Territory.</w:t>
      </w:r>
    </w:p>
    <w:p w14:paraId="1511A5A5" w14:textId="77777777" w:rsidR="00685D9B" w:rsidRPr="004C0721" w:rsidRDefault="009401AE" w:rsidP="004C0721">
      <w:pPr>
        <w:spacing w:before="120" w:after="60" w:line="240" w:lineRule="auto"/>
        <w:jc w:val="both"/>
        <w:rPr>
          <w:rFonts w:ascii="Times New Roman" w:hAnsi="Times New Roman" w:cs="Times New Roman"/>
          <w:sz w:val="20"/>
        </w:rPr>
      </w:pPr>
      <w:r w:rsidRPr="004C0721">
        <w:rPr>
          <w:rFonts w:ascii="Times New Roman" w:hAnsi="Times New Roman" w:cs="Times New Roman"/>
          <w:b/>
          <w:sz w:val="20"/>
        </w:rPr>
        <w:t>Application of Division 2 of Part XI of Audit Act in relation to year ending on 30 June 1987</w:t>
      </w:r>
    </w:p>
    <w:p w14:paraId="610C59D8" w14:textId="19D03D68" w:rsidR="00685D9B" w:rsidRPr="009401AE" w:rsidRDefault="009401AE" w:rsidP="004C0721">
      <w:pPr>
        <w:spacing w:after="0" w:line="240" w:lineRule="auto"/>
        <w:ind w:firstLine="432"/>
        <w:jc w:val="both"/>
        <w:rPr>
          <w:rFonts w:ascii="Times New Roman" w:hAnsi="Times New Roman" w:cs="Times New Roman"/>
        </w:rPr>
      </w:pPr>
      <w:r w:rsidRPr="009401AE">
        <w:rPr>
          <w:rFonts w:ascii="Times New Roman" w:hAnsi="Times New Roman" w:cs="Times New Roman"/>
          <w:b/>
        </w:rPr>
        <w:t>17.</w:t>
      </w:r>
      <w:r w:rsidRPr="009401AE">
        <w:rPr>
          <w:rFonts w:ascii="Times New Roman" w:hAnsi="Times New Roman" w:cs="Times New Roman"/>
        </w:rPr>
        <w:t xml:space="preserve"> Division 2 of Part XI of the </w:t>
      </w:r>
      <w:r w:rsidRPr="009401AE">
        <w:rPr>
          <w:rFonts w:ascii="Times New Roman" w:hAnsi="Times New Roman" w:cs="Times New Roman"/>
          <w:i/>
        </w:rPr>
        <w:t xml:space="preserve">Audit Act 1901 </w:t>
      </w:r>
      <w:r w:rsidRPr="009401AE">
        <w:rPr>
          <w:rFonts w:ascii="Times New Roman" w:hAnsi="Times New Roman" w:cs="Times New Roman"/>
        </w:rPr>
        <w:t xml:space="preserve">(as that Division applies by virtue of sub-section 38 (1) of the </w:t>
      </w:r>
      <w:r w:rsidRPr="009401AE">
        <w:rPr>
          <w:rFonts w:ascii="Times New Roman" w:hAnsi="Times New Roman" w:cs="Times New Roman"/>
          <w:i/>
        </w:rPr>
        <w:t>Australian Institute of Sport Act 1986</w:t>
      </w:r>
      <w:r w:rsidRPr="008C2EE3">
        <w:rPr>
          <w:rFonts w:ascii="Times New Roman" w:hAnsi="Times New Roman" w:cs="Times New Roman"/>
        </w:rPr>
        <w:t>)</w:t>
      </w:r>
      <w:bookmarkStart w:id="0" w:name="_GoBack"/>
      <w:bookmarkEnd w:id="0"/>
      <w:r w:rsidRPr="009401AE">
        <w:rPr>
          <w:rFonts w:ascii="Times New Roman" w:hAnsi="Times New Roman" w:cs="Times New Roman"/>
          <w:i/>
        </w:rPr>
        <w:t xml:space="preserve"> </w:t>
      </w:r>
      <w:r w:rsidRPr="009401AE">
        <w:rPr>
          <w:rFonts w:ascii="Times New Roman" w:hAnsi="Times New Roman" w:cs="Times New Roman"/>
        </w:rPr>
        <w:t>has effect in relation to the year ending on 30 June 1987 as if—</w:t>
      </w:r>
    </w:p>
    <w:p w14:paraId="31DFA86F" w14:textId="77777777" w:rsidR="00685D9B" w:rsidRPr="009401AE" w:rsidRDefault="009401AE" w:rsidP="004C0721">
      <w:pPr>
        <w:spacing w:after="0" w:line="240" w:lineRule="auto"/>
        <w:ind w:left="864" w:hanging="432"/>
        <w:jc w:val="both"/>
        <w:rPr>
          <w:rFonts w:ascii="Times New Roman" w:hAnsi="Times New Roman" w:cs="Times New Roman"/>
        </w:rPr>
      </w:pPr>
      <w:r w:rsidRPr="009401AE">
        <w:rPr>
          <w:rFonts w:ascii="Times New Roman" w:hAnsi="Times New Roman" w:cs="Times New Roman"/>
        </w:rPr>
        <w:t>(a) sub-sections 63</w:t>
      </w:r>
      <w:r w:rsidR="008B6040" w:rsidRPr="008B6040">
        <w:rPr>
          <w:rFonts w:ascii="Times New Roman" w:hAnsi="Times New Roman" w:cs="Times New Roman"/>
          <w:smallCaps/>
        </w:rPr>
        <w:t>g</w:t>
      </w:r>
      <w:r w:rsidRPr="009401AE">
        <w:rPr>
          <w:rFonts w:ascii="Times New Roman" w:hAnsi="Times New Roman" w:cs="Times New Roman"/>
        </w:rPr>
        <w:t xml:space="preserve"> (3) and (4) were omitted and the following sub-sections were substituted:</w:t>
      </w:r>
    </w:p>
    <w:p w14:paraId="6C4D728D" w14:textId="77777777" w:rsidR="00685D9B" w:rsidRPr="009401AE" w:rsidRDefault="00583D09" w:rsidP="004C0721">
      <w:pPr>
        <w:spacing w:after="0" w:line="240" w:lineRule="auto"/>
        <w:ind w:left="864" w:firstLine="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(2</w:t>
      </w:r>
      <w:r w:rsidR="009401AE" w:rsidRPr="009401AE">
        <w:rPr>
          <w:rFonts w:ascii="Times New Roman" w:hAnsi="Times New Roman" w:cs="Times New Roman"/>
          <w:smallCaps/>
        </w:rPr>
        <w:t>a</w:t>
      </w:r>
      <w:r w:rsidR="009401AE" w:rsidRPr="009401AE">
        <w:rPr>
          <w:rFonts w:ascii="Times New Roman" w:hAnsi="Times New Roman" w:cs="Times New Roman"/>
        </w:rPr>
        <w:t xml:space="preserve">) The Auditor-General may inspect and audit such of the accounts and records of financial transactions (including transactions relating to money received or held on trust) of the company named </w:t>
      </w:r>
      <w:r>
        <w:rPr>
          <w:rFonts w:ascii="Times New Roman" w:hAnsi="Times New Roman" w:cs="Times New Roman"/>
        </w:rPr>
        <w:t>‘</w:t>
      </w:r>
      <w:r w:rsidR="009401AE" w:rsidRPr="009401AE">
        <w:rPr>
          <w:rFonts w:ascii="Times New Roman" w:hAnsi="Times New Roman" w:cs="Times New Roman"/>
        </w:rPr>
        <w:t>Australian Institute of Sport</w:t>
      </w:r>
      <w:r>
        <w:rPr>
          <w:rFonts w:ascii="Times New Roman" w:hAnsi="Times New Roman" w:cs="Times New Roman"/>
        </w:rPr>
        <w:t>’</w:t>
      </w:r>
      <w:r w:rsidR="009401AE" w:rsidRPr="009401AE">
        <w:rPr>
          <w:rFonts w:ascii="Times New Roman" w:hAnsi="Times New Roman" w:cs="Times New Roman"/>
        </w:rPr>
        <w:t xml:space="preserve"> that was incorporated on 24 September 1980 under the </w:t>
      </w:r>
      <w:r w:rsidR="009401AE" w:rsidRPr="009401AE">
        <w:rPr>
          <w:rFonts w:ascii="Times New Roman" w:hAnsi="Times New Roman" w:cs="Times New Roman"/>
          <w:i/>
        </w:rPr>
        <w:t xml:space="preserve">Companies Ordinance 1962 </w:t>
      </w:r>
      <w:r w:rsidR="009401AE" w:rsidRPr="009401AE">
        <w:rPr>
          <w:rFonts w:ascii="Times New Roman" w:hAnsi="Times New Roman" w:cs="Times New Roman"/>
        </w:rPr>
        <w:t>of the Australian Capital Territory and records relating to the assets (including assets held on trust) of, or in the custody of, the company, being accounts and records in so far as they—</w:t>
      </w:r>
    </w:p>
    <w:p w14:paraId="72308F52" w14:textId="77777777" w:rsidR="00685D9B" w:rsidRPr="009401AE" w:rsidRDefault="009401AE" w:rsidP="00504BEE">
      <w:pPr>
        <w:spacing w:after="0" w:line="240" w:lineRule="auto"/>
        <w:ind w:left="1584" w:hanging="288"/>
        <w:jc w:val="both"/>
        <w:rPr>
          <w:rFonts w:ascii="Times New Roman" w:hAnsi="Times New Roman" w:cs="Times New Roman"/>
        </w:rPr>
      </w:pPr>
      <w:r w:rsidRPr="009401AE">
        <w:rPr>
          <w:rFonts w:ascii="Times New Roman" w:hAnsi="Times New Roman" w:cs="Times New Roman"/>
        </w:rPr>
        <w:t xml:space="preserve">(a) relate to the period commencing on 1 July 1986 and ending immediately before the </w:t>
      </w:r>
      <w:r w:rsidRPr="00504BEE">
        <w:rPr>
          <w:rFonts w:ascii="Times New Roman" w:hAnsi="Times New Roman" w:cs="Times New Roman"/>
        </w:rPr>
        <w:t>Australian</w:t>
      </w:r>
      <w:r w:rsidRPr="009401AE">
        <w:rPr>
          <w:rFonts w:ascii="Times New Roman" w:hAnsi="Times New Roman" w:cs="Times New Roman"/>
          <w:i/>
        </w:rPr>
        <w:t xml:space="preserve"> Institute of Sport Act 1986 </w:t>
      </w:r>
      <w:r w:rsidRPr="009401AE">
        <w:rPr>
          <w:rFonts w:ascii="Times New Roman" w:hAnsi="Times New Roman" w:cs="Times New Roman"/>
        </w:rPr>
        <w:t>came into operation; and</w:t>
      </w:r>
    </w:p>
    <w:p w14:paraId="4BF71F9E" w14:textId="77777777" w:rsidR="00685D9B" w:rsidRPr="009401AE" w:rsidRDefault="009401AE" w:rsidP="00504BEE">
      <w:pPr>
        <w:spacing w:after="0" w:line="240" w:lineRule="auto"/>
        <w:ind w:left="1584" w:hanging="288"/>
        <w:jc w:val="both"/>
        <w:rPr>
          <w:rFonts w:ascii="Times New Roman" w:hAnsi="Times New Roman" w:cs="Times New Roman"/>
        </w:rPr>
      </w:pPr>
      <w:r w:rsidRPr="009401AE">
        <w:rPr>
          <w:rFonts w:ascii="Times New Roman" w:hAnsi="Times New Roman" w:cs="Times New Roman"/>
        </w:rPr>
        <w:t>(b) have become assets of the authority under section 12 of that Act,</w:t>
      </w:r>
    </w:p>
    <w:p w14:paraId="6284E0B7" w14:textId="77777777" w:rsidR="004C0721" w:rsidRDefault="009401AE" w:rsidP="00504BEE">
      <w:pPr>
        <w:spacing w:after="0" w:line="240" w:lineRule="auto"/>
        <w:ind w:left="810"/>
        <w:jc w:val="both"/>
        <w:rPr>
          <w:rFonts w:ascii="Times New Roman" w:hAnsi="Times New Roman" w:cs="Times New Roman"/>
        </w:rPr>
      </w:pPr>
      <w:r w:rsidRPr="009401AE">
        <w:rPr>
          <w:rFonts w:ascii="Times New Roman" w:hAnsi="Times New Roman" w:cs="Times New Roman"/>
        </w:rPr>
        <w:t xml:space="preserve">and shall forthwith draw the attention of the appropriate Minister in relation to the authority to any irregularity disclosed by the inspection and audit that is, in the opinion of the Auditor-General, of sufficient importance to justify the Auditor-General in so doing. </w:t>
      </w:r>
    </w:p>
    <w:p w14:paraId="1EADB109" w14:textId="77777777" w:rsidR="004C0721" w:rsidRDefault="00583D09" w:rsidP="004C0721">
      <w:pPr>
        <w:spacing w:after="0" w:line="240" w:lineRule="auto"/>
        <w:ind w:left="864" w:firstLine="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 xml:space="preserve">(3) The Auditor-General shall— </w:t>
      </w:r>
    </w:p>
    <w:p w14:paraId="086D76F9" w14:textId="77777777" w:rsidR="00685D9B" w:rsidRPr="009401AE" w:rsidRDefault="009401AE" w:rsidP="00504BEE">
      <w:pPr>
        <w:spacing w:after="0" w:line="240" w:lineRule="auto"/>
        <w:ind w:left="1584" w:hanging="288"/>
        <w:jc w:val="both"/>
        <w:rPr>
          <w:rFonts w:ascii="Times New Roman" w:hAnsi="Times New Roman" w:cs="Times New Roman"/>
        </w:rPr>
      </w:pPr>
      <w:r w:rsidRPr="009401AE">
        <w:rPr>
          <w:rFonts w:ascii="Times New Roman" w:hAnsi="Times New Roman" w:cs="Times New Roman"/>
        </w:rPr>
        <w:t xml:space="preserve">(a) at least once in the year ending on 30 June 1988, report to the appropriate Minister the results of the inspection and audit carried out under sub-section (1) of the accounts and records of the authority in so far as they relate to the period commencing on the day on which the </w:t>
      </w:r>
      <w:r w:rsidRPr="009401AE">
        <w:rPr>
          <w:rFonts w:ascii="Times New Roman" w:hAnsi="Times New Roman" w:cs="Times New Roman"/>
          <w:i/>
        </w:rPr>
        <w:t>Australian Institute</w:t>
      </w:r>
    </w:p>
    <w:p w14:paraId="6A79D39F" w14:textId="77777777" w:rsidR="00685D9B" w:rsidRPr="009401AE" w:rsidRDefault="0002252B" w:rsidP="00DE0F46">
      <w:pPr>
        <w:spacing w:after="0" w:line="240" w:lineRule="auto"/>
        <w:ind w:left="1620"/>
        <w:jc w:val="both"/>
        <w:rPr>
          <w:rFonts w:ascii="Times New Roman" w:hAnsi="Times New Roman" w:cs="Times New Roman"/>
        </w:rPr>
      </w:pPr>
      <w:r>
        <w:rPr>
          <w:rFonts w:ascii="Times New Roman" w:hAnsi="Times New Roman" w:cs="Times New Roman"/>
        </w:rPr>
        <w:br w:type="page"/>
      </w:r>
      <w:r w:rsidR="009401AE" w:rsidRPr="009401AE">
        <w:rPr>
          <w:rFonts w:ascii="Times New Roman" w:hAnsi="Times New Roman" w:cs="Times New Roman"/>
          <w:i/>
        </w:rPr>
        <w:lastRenderedPageBreak/>
        <w:t xml:space="preserve">of Sport Act 1986 </w:t>
      </w:r>
      <w:r w:rsidR="009401AE" w:rsidRPr="009401AE">
        <w:rPr>
          <w:rFonts w:ascii="Times New Roman" w:hAnsi="Times New Roman" w:cs="Times New Roman"/>
        </w:rPr>
        <w:t>came into operation and ending on the expiration of 30 June 1987; and</w:t>
      </w:r>
    </w:p>
    <w:p w14:paraId="5EB85832" w14:textId="77777777" w:rsidR="00685D9B" w:rsidRPr="009401AE" w:rsidRDefault="009401AE" w:rsidP="00DE0F46">
      <w:pPr>
        <w:spacing w:after="0" w:line="240" w:lineRule="auto"/>
        <w:ind w:left="1728" w:hanging="432"/>
        <w:jc w:val="both"/>
        <w:rPr>
          <w:rFonts w:ascii="Times New Roman" w:hAnsi="Times New Roman" w:cs="Times New Roman"/>
        </w:rPr>
      </w:pPr>
      <w:r w:rsidRPr="009401AE">
        <w:rPr>
          <w:rFonts w:ascii="Times New Roman" w:hAnsi="Times New Roman" w:cs="Times New Roman"/>
        </w:rPr>
        <w:t>(b) at the time at which the Auditor-General makes the first such report to that Minister, also report to that Minister the results of any inspection and audit, carried out by the Auditor-General under this Act or any other Act, of the accounts and records of the company referred to in sub-section (2</w:t>
      </w:r>
      <w:r w:rsidRPr="009401AE">
        <w:rPr>
          <w:rFonts w:ascii="Times New Roman" w:hAnsi="Times New Roman" w:cs="Times New Roman"/>
          <w:smallCaps/>
        </w:rPr>
        <w:t>a)</w:t>
      </w:r>
      <w:r w:rsidRPr="009401AE">
        <w:rPr>
          <w:rFonts w:ascii="Times New Roman" w:hAnsi="Times New Roman" w:cs="Times New Roman"/>
        </w:rPr>
        <w:t xml:space="preserve"> in so far as they relate to the period commencing on 1 July 1986 and ending immediately before the </w:t>
      </w:r>
      <w:r w:rsidRPr="009401AE">
        <w:rPr>
          <w:rFonts w:ascii="Times New Roman" w:hAnsi="Times New Roman" w:cs="Times New Roman"/>
          <w:i/>
        </w:rPr>
        <w:t xml:space="preserve">Australian Institute of Sport Act 1986 </w:t>
      </w:r>
      <w:r w:rsidRPr="009401AE">
        <w:rPr>
          <w:rFonts w:ascii="Times New Roman" w:hAnsi="Times New Roman" w:cs="Times New Roman"/>
        </w:rPr>
        <w:t>came into operation.</w:t>
      </w:r>
    </w:p>
    <w:p w14:paraId="611C6368" w14:textId="77777777" w:rsidR="00685D9B" w:rsidRPr="009401AE" w:rsidRDefault="00583D09" w:rsidP="003B3157">
      <w:pPr>
        <w:spacing w:after="0" w:line="240" w:lineRule="auto"/>
        <w:ind w:left="864" w:firstLine="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 xml:space="preserve">(4) The Auditor-General or a person </w:t>
      </w:r>
      <w:proofErr w:type="spellStart"/>
      <w:r w:rsidR="009401AE" w:rsidRPr="009401AE">
        <w:rPr>
          <w:rFonts w:ascii="Times New Roman" w:hAnsi="Times New Roman" w:cs="Times New Roman"/>
        </w:rPr>
        <w:t>authorised</w:t>
      </w:r>
      <w:proofErr w:type="spellEnd"/>
      <w:r w:rsidR="009401AE" w:rsidRPr="009401AE">
        <w:rPr>
          <w:rFonts w:ascii="Times New Roman" w:hAnsi="Times New Roman" w:cs="Times New Roman"/>
        </w:rPr>
        <w:t xml:space="preserve"> by the Auditor-General is entitled at all reasonable times to full and free access to—</w:t>
      </w:r>
    </w:p>
    <w:p w14:paraId="191E868B" w14:textId="77777777" w:rsidR="00685D9B" w:rsidRPr="009401AE" w:rsidRDefault="009401AE" w:rsidP="004A52CD">
      <w:pPr>
        <w:spacing w:after="0" w:line="240" w:lineRule="auto"/>
        <w:ind w:left="1584" w:hanging="288"/>
        <w:jc w:val="both"/>
        <w:rPr>
          <w:rFonts w:ascii="Times New Roman" w:hAnsi="Times New Roman" w:cs="Times New Roman"/>
        </w:rPr>
      </w:pPr>
      <w:r w:rsidRPr="009401AE">
        <w:rPr>
          <w:rFonts w:ascii="Times New Roman" w:hAnsi="Times New Roman" w:cs="Times New Roman"/>
        </w:rPr>
        <w:t>(a) all accounts and records of the authority relating directly or indirectly to the receipt or payment of money by the authority or to the acquisition, receipt, custody or disposal of assets by the authority; and</w:t>
      </w:r>
    </w:p>
    <w:p w14:paraId="431C3C57" w14:textId="77777777" w:rsidR="00685D9B" w:rsidRPr="009401AE" w:rsidRDefault="009401AE" w:rsidP="004A52CD">
      <w:pPr>
        <w:spacing w:after="0" w:line="240" w:lineRule="auto"/>
        <w:ind w:left="1584" w:hanging="288"/>
        <w:jc w:val="both"/>
        <w:rPr>
          <w:rFonts w:ascii="Times New Roman" w:hAnsi="Times New Roman" w:cs="Times New Roman"/>
        </w:rPr>
      </w:pPr>
      <w:r w:rsidRPr="009401AE">
        <w:rPr>
          <w:rFonts w:ascii="Times New Roman" w:hAnsi="Times New Roman" w:cs="Times New Roman"/>
        </w:rPr>
        <w:t>(b) all accounts and records of the company referred to in sub-section (2</w:t>
      </w:r>
      <w:r w:rsidRPr="009401AE">
        <w:rPr>
          <w:rFonts w:ascii="Times New Roman" w:hAnsi="Times New Roman" w:cs="Times New Roman"/>
          <w:smallCaps/>
        </w:rPr>
        <w:t>a</w:t>
      </w:r>
      <w:r w:rsidRPr="009401AE">
        <w:rPr>
          <w:rFonts w:ascii="Times New Roman" w:hAnsi="Times New Roman" w:cs="Times New Roman"/>
        </w:rPr>
        <w:t xml:space="preserve">) that have become assets of the authority under section 12 of the </w:t>
      </w:r>
      <w:r w:rsidRPr="009401AE">
        <w:rPr>
          <w:rFonts w:ascii="Times New Roman" w:hAnsi="Times New Roman" w:cs="Times New Roman"/>
          <w:i/>
        </w:rPr>
        <w:t xml:space="preserve">Australian Institute of Sport Act 1986, </w:t>
      </w:r>
      <w:r w:rsidRPr="009401AE">
        <w:rPr>
          <w:rFonts w:ascii="Times New Roman" w:hAnsi="Times New Roman" w:cs="Times New Roman"/>
        </w:rPr>
        <w:t>being accounts and records relating directly or indirectly to the receipt or payment of money (including money received or held by the company on trust) by the company or to the acquisition, receipt, custody or disposal of assets (including assets received or held by the company on trust) by the company.</w:t>
      </w:r>
      <w:r w:rsidR="00583D09">
        <w:rPr>
          <w:rFonts w:ascii="Times New Roman" w:hAnsi="Times New Roman" w:cs="Times New Roman"/>
        </w:rPr>
        <w:t>”</w:t>
      </w:r>
      <w:r w:rsidRPr="009401AE">
        <w:rPr>
          <w:rFonts w:ascii="Times New Roman" w:hAnsi="Times New Roman" w:cs="Times New Roman"/>
        </w:rPr>
        <w:t>; and</w:t>
      </w:r>
    </w:p>
    <w:p w14:paraId="2D43B823" w14:textId="77777777" w:rsidR="00685D9B" w:rsidRPr="009401AE" w:rsidRDefault="009401AE" w:rsidP="003B2AD6">
      <w:pPr>
        <w:spacing w:after="0" w:line="240" w:lineRule="auto"/>
        <w:ind w:left="864" w:hanging="432"/>
        <w:jc w:val="both"/>
        <w:rPr>
          <w:rFonts w:ascii="Times New Roman" w:hAnsi="Times New Roman" w:cs="Times New Roman"/>
        </w:rPr>
      </w:pPr>
      <w:r w:rsidRPr="009401AE">
        <w:rPr>
          <w:rFonts w:ascii="Times New Roman" w:hAnsi="Times New Roman" w:cs="Times New Roman"/>
        </w:rPr>
        <w:t>(b) section 63</w:t>
      </w:r>
      <w:r w:rsidRPr="009401AE">
        <w:rPr>
          <w:rFonts w:ascii="Times New Roman" w:hAnsi="Times New Roman" w:cs="Times New Roman"/>
          <w:smallCaps/>
        </w:rPr>
        <w:t xml:space="preserve">h </w:t>
      </w:r>
      <w:r w:rsidRPr="009401AE">
        <w:rPr>
          <w:rFonts w:ascii="Times New Roman" w:hAnsi="Times New Roman" w:cs="Times New Roman"/>
        </w:rPr>
        <w:t>were omitted and the following section were substituted:</w:t>
      </w:r>
    </w:p>
    <w:p w14:paraId="19FBEB16" w14:textId="77777777" w:rsidR="00685D9B" w:rsidRPr="003B2AD6" w:rsidRDefault="009401AE" w:rsidP="003B2AD6">
      <w:pPr>
        <w:spacing w:before="120" w:after="60" w:line="240" w:lineRule="auto"/>
        <w:jc w:val="both"/>
        <w:rPr>
          <w:rFonts w:ascii="Times New Roman" w:hAnsi="Times New Roman" w:cs="Times New Roman"/>
          <w:b/>
          <w:sz w:val="20"/>
        </w:rPr>
      </w:pPr>
      <w:r w:rsidRPr="003B2AD6">
        <w:rPr>
          <w:rFonts w:ascii="Times New Roman" w:hAnsi="Times New Roman" w:cs="Times New Roman"/>
          <w:b/>
          <w:sz w:val="20"/>
        </w:rPr>
        <w:t>Annual report arid financial statements</w:t>
      </w:r>
    </w:p>
    <w:p w14:paraId="707672B2" w14:textId="77777777" w:rsidR="00685D9B" w:rsidRPr="009401AE" w:rsidRDefault="00583D09" w:rsidP="003B2AD6">
      <w:pPr>
        <w:spacing w:after="0" w:line="240" w:lineRule="auto"/>
        <w:ind w:firstLine="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63</w:t>
      </w:r>
      <w:r w:rsidR="009401AE" w:rsidRPr="009401AE">
        <w:rPr>
          <w:rFonts w:ascii="Times New Roman" w:hAnsi="Times New Roman" w:cs="Times New Roman"/>
          <w:smallCaps/>
        </w:rPr>
        <w:t>h</w:t>
      </w:r>
      <w:r w:rsidR="009401AE" w:rsidRPr="009401AE">
        <w:rPr>
          <w:rFonts w:ascii="Times New Roman" w:hAnsi="Times New Roman" w:cs="Times New Roman"/>
        </w:rPr>
        <w:t>. (1) The authority shall, as soon as practicable after 30 June 1987, prepare and submit to the appropriate Minister in relation to the authority a report of—</w:t>
      </w:r>
    </w:p>
    <w:p w14:paraId="0B1B105A" w14:textId="77777777" w:rsidR="00685D9B" w:rsidRPr="009401AE" w:rsidRDefault="009401AE" w:rsidP="003B2AD6">
      <w:pPr>
        <w:spacing w:after="0" w:line="240" w:lineRule="auto"/>
        <w:ind w:left="864" w:hanging="432"/>
        <w:jc w:val="both"/>
        <w:rPr>
          <w:rFonts w:ascii="Times New Roman" w:hAnsi="Times New Roman" w:cs="Times New Roman"/>
        </w:rPr>
      </w:pPr>
      <w:r w:rsidRPr="009401AE">
        <w:rPr>
          <w:rFonts w:ascii="Times New Roman" w:hAnsi="Times New Roman" w:cs="Times New Roman"/>
        </w:rPr>
        <w:t>(a) the operations of the company referred to in sub-section 63</w:t>
      </w:r>
      <w:r w:rsidR="008B6040" w:rsidRPr="008B6040">
        <w:rPr>
          <w:rFonts w:ascii="Times New Roman" w:hAnsi="Times New Roman" w:cs="Times New Roman"/>
          <w:smallCaps/>
        </w:rPr>
        <w:t>g</w:t>
      </w:r>
      <w:r w:rsidRPr="009401AE">
        <w:rPr>
          <w:rFonts w:ascii="Times New Roman" w:hAnsi="Times New Roman" w:cs="Times New Roman"/>
        </w:rPr>
        <w:t xml:space="preserve"> (2</w:t>
      </w:r>
      <w:r w:rsidRPr="009401AE">
        <w:rPr>
          <w:rFonts w:ascii="Times New Roman" w:hAnsi="Times New Roman" w:cs="Times New Roman"/>
          <w:smallCaps/>
        </w:rPr>
        <w:t>a</w:t>
      </w:r>
      <w:r w:rsidRPr="009401AE">
        <w:rPr>
          <w:rFonts w:ascii="Times New Roman" w:hAnsi="Times New Roman" w:cs="Times New Roman"/>
        </w:rPr>
        <w:t xml:space="preserve">) during the period (in this section referred to as the </w:t>
      </w:r>
      <w:r w:rsidR="00583D09">
        <w:rPr>
          <w:rFonts w:ascii="Times New Roman" w:hAnsi="Times New Roman" w:cs="Times New Roman"/>
        </w:rPr>
        <w:t>‘</w:t>
      </w:r>
      <w:r w:rsidRPr="009401AE">
        <w:rPr>
          <w:rFonts w:ascii="Times New Roman" w:hAnsi="Times New Roman" w:cs="Times New Roman"/>
        </w:rPr>
        <w:t>first period</w:t>
      </w:r>
      <w:r w:rsidR="00583D09">
        <w:rPr>
          <w:rFonts w:ascii="Times New Roman" w:hAnsi="Times New Roman" w:cs="Times New Roman"/>
        </w:rPr>
        <w:t>’</w:t>
      </w:r>
      <w:r w:rsidRPr="009401AE">
        <w:rPr>
          <w:rFonts w:ascii="Times New Roman" w:hAnsi="Times New Roman" w:cs="Times New Roman"/>
        </w:rPr>
        <w:t xml:space="preserve">) commencing on 1 July 1986 and ending immediately before the </w:t>
      </w:r>
      <w:r w:rsidRPr="009401AE">
        <w:rPr>
          <w:rFonts w:ascii="Times New Roman" w:hAnsi="Times New Roman" w:cs="Times New Roman"/>
          <w:i/>
        </w:rPr>
        <w:t xml:space="preserve">Australian Institute of Sport Act 1986 </w:t>
      </w:r>
      <w:r w:rsidRPr="009401AE">
        <w:rPr>
          <w:rFonts w:ascii="Times New Roman" w:hAnsi="Times New Roman" w:cs="Times New Roman"/>
        </w:rPr>
        <w:t>came into operation; and</w:t>
      </w:r>
    </w:p>
    <w:p w14:paraId="284EFF93" w14:textId="77777777" w:rsidR="00685D9B" w:rsidRPr="009401AE" w:rsidRDefault="009401AE" w:rsidP="003B2AD6">
      <w:pPr>
        <w:spacing w:after="0" w:line="240" w:lineRule="auto"/>
        <w:ind w:left="864" w:hanging="432"/>
        <w:jc w:val="both"/>
        <w:rPr>
          <w:rFonts w:ascii="Times New Roman" w:hAnsi="Times New Roman" w:cs="Times New Roman"/>
        </w:rPr>
      </w:pPr>
      <w:r w:rsidRPr="009401AE">
        <w:rPr>
          <w:rFonts w:ascii="Times New Roman" w:hAnsi="Times New Roman" w:cs="Times New Roman"/>
        </w:rPr>
        <w:t xml:space="preserve">(b) the operations of the authority during the period (in this section referred to as the </w:t>
      </w:r>
      <w:r w:rsidR="00583D09">
        <w:rPr>
          <w:rFonts w:ascii="Times New Roman" w:hAnsi="Times New Roman" w:cs="Times New Roman"/>
        </w:rPr>
        <w:t>‘</w:t>
      </w:r>
      <w:r w:rsidRPr="009401AE">
        <w:rPr>
          <w:rFonts w:ascii="Times New Roman" w:hAnsi="Times New Roman" w:cs="Times New Roman"/>
        </w:rPr>
        <w:t>second period</w:t>
      </w:r>
      <w:r w:rsidR="00583D09">
        <w:rPr>
          <w:rFonts w:ascii="Times New Roman" w:hAnsi="Times New Roman" w:cs="Times New Roman"/>
        </w:rPr>
        <w:t>’</w:t>
      </w:r>
      <w:r w:rsidRPr="009401AE">
        <w:rPr>
          <w:rFonts w:ascii="Times New Roman" w:hAnsi="Times New Roman" w:cs="Times New Roman"/>
        </w:rPr>
        <w:t>) commencing on the day on which that Act came into operation and ending on the expiration of 30 June 1987,</w:t>
      </w:r>
    </w:p>
    <w:p w14:paraId="79AF6AB0" w14:textId="77777777" w:rsidR="00685D9B" w:rsidRPr="009401AE" w:rsidRDefault="009401AE" w:rsidP="009401AE">
      <w:pPr>
        <w:spacing w:after="0" w:line="240" w:lineRule="auto"/>
        <w:jc w:val="both"/>
        <w:rPr>
          <w:rFonts w:ascii="Times New Roman" w:hAnsi="Times New Roman" w:cs="Times New Roman"/>
        </w:rPr>
      </w:pPr>
      <w:r w:rsidRPr="009401AE">
        <w:rPr>
          <w:rFonts w:ascii="Times New Roman" w:hAnsi="Times New Roman" w:cs="Times New Roman"/>
        </w:rPr>
        <w:t>together with financial statements in respect of the year ending on 30 June 1987, in such form as the Minister administering this Act approves, that—</w:t>
      </w:r>
    </w:p>
    <w:p w14:paraId="599CDC4B" w14:textId="77777777" w:rsidR="00685D9B" w:rsidRPr="009401AE" w:rsidRDefault="009401AE" w:rsidP="003B2AD6">
      <w:pPr>
        <w:spacing w:after="0" w:line="240" w:lineRule="auto"/>
        <w:ind w:left="864" w:hanging="432"/>
        <w:jc w:val="both"/>
        <w:rPr>
          <w:rFonts w:ascii="Times New Roman" w:hAnsi="Times New Roman" w:cs="Times New Roman"/>
        </w:rPr>
      </w:pPr>
      <w:r w:rsidRPr="009401AE">
        <w:rPr>
          <w:rFonts w:ascii="Times New Roman" w:hAnsi="Times New Roman" w:cs="Times New Roman"/>
        </w:rPr>
        <w:t>(c) in so far as they are statements in respect of the first period, relate to the company during that period; and</w:t>
      </w:r>
    </w:p>
    <w:p w14:paraId="71BC1AE9" w14:textId="77777777" w:rsidR="00685D9B" w:rsidRPr="009401AE" w:rsidRDefault="0002252B" w:rsidP="008E30C3">
      <w:pPr>
        <w:spacing w:after="0" w:line="240" w:lineRule="auto"/>
        <w:ind w:left="864" w:hanging="432"/>
        <w:jc w:val="both"/>
        <w:rPr>
          <w:rFonts w:ascii="Times New Roman" w:hAnsi="Times New Roman" w:cs="Times New Roman"/>
        </w:rPr>
      </w:pPr>
      <w:r>
        <w:rPr>
          <w:rFonts w:ascii="Times New Roman" w:hAnsi="Times New Roman" w:cs="Times New Roman"/>
        </w:rPr>
        <w:br w:type="page"/>
      </w:r>
      <w:r w:rsidR="009401AE" w:rsidRPr="009401AE">
        <w:rPr>
          <w:rFonts w:ascii="Times New Roman" w:hAnsi="Times New Roman" w:cs="Times New Roman"/>
        </w:rPr>
        <w:lastRenderedPageBreak/>
        <w:t>(d) in so far as they are statements in respect of the second period, relate to the authority during that period.</w:t>
      </w:r>
    </w:p>
    <w:p w14:paraId="58614B8A" w14:textId="77777777" w:rsidR="00685D9B" w:rsidRPr="009401AE" w:rsidRDefault="00583D09" w:rsidP="008E30C3">
      <w:pPr>
        <w:spacing w:after="0" w:line="240" w:lineRule="auto"/>
        <w:ind w:firstLine="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(1</w:t>
      </w:r>
      <w:r w:rsidR="009401AE" w:rsidRPr="009401AE">
        <w:rPr>
          <w:rFonts w:ascii="Times New Roman" w:hAnsi="Times New Roman" w:cs="Times New Roman"/>
          <w:smallCaps/>
        </w:rPr>
        <w:t>a</w:t>
      </w:r>
      <w:r w:rsidR="009401AE" w:rsidRPr="009401AE">
        <w:rPr>
          <w:rFonts w:ascii="Times New Roman" w:hAnsi="Times New Roman" w:cs="Times New Roman"/>
        </w:rPr>
        <w:t>) The report referred to in sub-section (1) shall, in so far as it relates to the company referred to in sub-section 63</w:t>
      </w:r>
      <w:r w:rsidR="008B6040" w:rsidRPr="008B6040">
        <w:rPr>
          <w:rFonts w:ascii="Times New Roman" w:hAnsi="Times New Roman" w:cs="Times New Roman"/>
          <w:smallCaps/>
        </w:rPr>
        <w:t>g</w:t>
      </w:r>
      <w:r w:rsidR="009401AE" w:rsidRPr="009401AE">
        <w:rPr>
          <w:rFonts w:ascii="Times New Roman" w:hAnsi="Times New Roman" w:cs="Times New Roman"/>
        </w:rPr>
        <w:t xml:space="preserve"> (2</w:t>
      </w:r>
      <w:r w:rsidR="008B6040" w:rsidRPr="008B6040">
        <w:rPr>
          <w:rFonts w:ascii="Times New Roman" w:hAnsi="Times New Roman" w:cs="Times New Roman"/>
          <w:smallCaps/>
        </w:rPr>
        <w:t>a</w:t>
      </w:r>
      <w:r w:rsidR="009401AE" w:rsidRPr="009401AE">
        <w:rPr>
          <w:rFonts w:ascii="Times New Roman" w:hAnsi="Times New Roman" w:cs="Times New Roman"/>
        </w:rPr>
        <w:t>), be prepared by the authority having regard to—</w:t>
      </w:r>
    </w:p>
    <w:p w14:paraId="279BC061" w14:textId="5FE7F23E" w:rsidR="00685D9B" w:rsidRPr="009401AE" w:rsidRDefault="009401AE" w:rsidP="008E30C3">
      <w:pPr>
        <w:spacing w:after="0" w:line="240" w:lineRule="auto"/>
        <w:ind w:left="864" w:hanging="432"/>
        <w:jc w:val="both"/>
        <w:rPr>
          <w:rFonts w:ascii="Times New Roman" w:hAnsi="Times New Roman" w:cs="Times New Roman"/>
        </w:rPr>
      </w:pPr>
      <w:r w:rsidRPr="009401AE">
        <w:rPr>
          <w:rFonts w:ascii="Times New Roman" w:hAnsi="Times New Roman" w:cs="Times New Roman"/>
        </w:rPr>
        <w:t xml:space="preserve">(a) such of the accounts and records of the company as have become assets of the authority under section 12 of the </w:t>
      </w:r>
      <w:r w:rsidRPr="009401AE">
        <w:rPr>
          <w:rFonts w:ascii="Times New Roman" w:hAnsi="Times New Roman" w:cs="Times New Roman"/>
          <w:i/>
        </w:rPr>
        <w:t>Australian Institute of Sport Act 1986</w:t>
      </w:r>
      <w:r w:rsidRPr="008C2EE3">
        <w:rPr>
          <w:rFonts w:ascii="Times New Roman" w:hAnsi="Times New Roman" w:cs="Times New Roman"/>
        </w:rPr>
        <w:t>;</w:t>
      </w:r>
      <w:r w:rsidRPr="009401AE">
        <w:rPr>
          <w:rFonts w:ascii="Times New Roman" w:hAnsi="Times New Roman" w:cs="Times New Roman"/>
          <w:i/>
        </w:rPr>
        <w:t xml:space="preserve"> </w:t>
      </w:r>
      <w:r w:rsidRPr="009401AE">
        <w:rPr>
          <w:rFonts w:ascii="Times New Roman" w:hAnsi="Times New Roman" w:cs="Times New Roman"/>
        </w:rPr>
        <w:t>and</w:t>
      </w:r>
    </w:p>
    <w:p w14:paraId="1D301B83" w14:textId="77777777" w:rsidR="00685D9B" w:rsidRPr="009401AE" w:rsidRDefault="009401AE" w:rsidP="008E30C3">
      <w:pPr>
        <w:spacing w:after="0" w:line="240" w:lineRule="auto"/>
        <w:ind w:left="864" w:hanging="432"/>
        <w:jc w:val="both"/>
        <w:rPr>
          <w:rFonts w:ascii="Times New Roman" w:hAnsi="Times New Roman" w:cs="Times New Roman"/>
        </w:rPr>
      </w:pPr>
      <w:r w:rsidRPr="009401AE">
        <w:rPr>
          <w:rFonts w:ascii="Times New Roman" w:hAnsi="Times New Roman" w:cs="Times New Roman"/>
        </w:rPr>
        <w:t>(b) any information concerning the operation of the company that is given to the authority by persons who were members of the Board of Management or staff of the company.</w:t>
      </w:r>
    </w:p>
    <w:p w14:paraId="599C3500" w14:textId="77777777" w:rsidR="00685D9B" w:rsidRPr="009401AE" w:rsidRDefault="00583D09" w:rsidP="008E30C3">
      <w:pPr>
        <w:spacing w:after="0" w:line="240" w:lineRule="auto"/>
        <w:ind w:firstLine="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(1</w:t>
      </w:r>
      <w:r w:rsidR="008B6040" w:rsidRPr="008B6040">
        <w:rPr>
          <w:rFonts w:ascii="Times New Roman" w:hAnsi="Times New Roman" w:cs="Times New Roman"/>
          <w:smallCaps/>
        </w:rPr>
        <w:t>b</w:t>
      </w:r>
      <w:r w:rsidR="009401AE" w:rsidRPr="009401AE">
        <w:rPr>
          <w:rFonts w:ascii="Times New Roman" w:hAnsi="Times New Roman" w:cs="Times New Roman"/>
        </w:rPr>
        <w:t>) The financial statements referred to in sub-section (1) shall, in so far as they relate to the company referred to in sub-section 63</w:t>
      </w:r>
      <w:r w:rsidR="008B6040" w:rsidRPr="008B6040">
        <w:rPr>
          <w:rFonts w:ascii="Times New Roman" w:hAnsi="Times New Roman" w:cs="Times New Roman"/>
          <w:smallCaps/>
        </w:rPr>
        <w:t>g</w:t>
      </w:r>
      <w:r w:rsidR="009401AE" w:rsidRPr="009401AE">
        <w:rPr>
          <w:rFonts w:ascii="Times New Roman" w:hAnsi="Times New Roman" w:cs="Times New Roman"/>
        </w:rPr>
        <w:t xml:space="preserve"> (2</w:t>
      </w:r>
      <w:r w:rsidR="009401AE" w:rsidRPr="009401AE">
        <w:rPr>
          <w:rFonts w:ascii="Times New Roman" w:hAnsi="Times New Roman" w:cs="Times New Roman"/>
          <w:smallCaps/>
        </w:rPr>
        <w:t>a</w:t>
      </w:r>
      <w:r w:rsidR="009401AE" w:rsidRPr="009401AE">
        <w:rPr>
          <w:rFonts w:ascii="Times New Roman" w:hAnsi="Times New Roman" w:cs="Times New Roman"/>
        </w:rPr>
        <w:t>), be based on the accounts and records referred to in paragraph (1</w:t>
      </w:r>
      <w:r w:rsidR="009401AE" w:rsidRPr="009401AE">
        <w:rPr>
          <w:rFonts w:ascii="Times New Roman" w:hAnsi="Times New Roman" w:cs="Times New Roman"/>
          <w:smallCaps/>
        </w:rPr>
        <w:t>a</w:t>
      </w:r>
      <w:r w:rsidR="009401AE" w:rsidRPr="009401AE">
        <w:rPr>
          <w:rFonts w:ascii="Times New Roman" w:hAnsi="Times New Roman" w:cs="Times New Roman"/>
        </w:rPr>
        <w:t>) (a) of this section.</w:t>
      </w:r>
    </w:p>
    <w:p w14:paraId="58AA149E" w14:textId="77777777" w:rsidR="00685D9B" w:rsidRPr="009401AE" w:rsidRDefault="00583D09" w:rsidP="008E30C3">
      <w:pPr>
        <w:spacing w:after="0" w:line="240" w:lineRule="auto"/>
        <w:ind w:firstLine="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(2) Before submitting financial statements to the appropriate Minister under sub-section (</w:t>
      </w:r>
      <w:r w:rsidR="0004291E">
        <w:rPr>
          <w:rFonts w:ascii="Times New Roman" w:hAnsi="Times New Roman" w:cs="Times New Roman"/>
        </w:rPr>
        <w:t>1</w:t>
      </w:r>
      <w:r w:rsidR="009401AE" w:rsidRPr="009401AE">
        <w:rPr>
          <w:rFonts w:ascii="Times New Roman" w:hAnsi="Times New Roman" w:cs="Times New Roman"/>
        </w:rPr>
        <w:t>), the authority shall submit them to the Auditor-General, who shall report to the appropriate Minister—</w:t>
      </w:r>
    </w:p>
    <w:p w14:paraId="0FE5E684" w14:textId="77777777" w:rsidR="00685D9B" w:rsidRPr="009401AE" w:rsidRDefault="009401AE" w:rsidP="008E30C3">
      <w:pPr>
        <w:spacing w:after="0" w:line="240" w:lineRule="auto"/>
        <w:ind w:left="864" w:hanging="432"/>
        <w:jc w:val="both"/>
        <w:rPr>
          <w:rFonts w:ascii="Times New Roman" w:hAnsi="Times New Roman" w:cs="Times New Roman"/>
        </w:rPr>
      </w:pPr>
      <w:r w:rsidRPr="009401AE">
        <w:rPr>
          <w:rFonts w:ascii="Times New Roman" w:hAnsi="Times New Roman" w:cs="Times New Roman"/>
        </w:rPr>
        <w:t>(a) whether, in the opinion of the Auditor-General, the statements are based on proper accounts and records;</w:t>
      </w:r>
    </w:p>
    <w:p w14:paraId="01C905C3" w14:textId="77777777" w:rsidR="00685D9B" w:rsidRPr="009401AE" w:rsidRDefault="009401AE" w:rsidP="008E30C3">
      <w:pPr>
        <w:spacing w:after="0" w:line="240" w:lineRule="auto"/>
        <w:ind w:left="864" w:hanging="432"/>
        <w:jc w:val="both"/>
        <w:rPr>
          <w:rFonts w:ascii="Times New Roman" w:hAnsi="Times New Roman" w:cs="Times New Roman"/>
        </w:rPr>
      </w:pPr>
      <w:r w:rsidRPr="009401AE">
        <w:rPr>
          <w:rFonts w:ascii="Times New Roman" w:hAnsi="Times New Roman" w:cs="Times New Roman"/>
        </w:rPr>
        <w:t>(b) whether the statements are in agreement with the accounts and records and, in the opinion of the Auditor-General, show fairly—</w:t>
      </w:r>
    </w:p>
    <w:p w14:paraId="17EEB8F9" w14:textId="77777777" w:rsidR="00685D9B" w:rsidRPr="009401AE" w:rsidRDefault="009401AE" w:rsidP="008E30C3">
      <w:pPr>
        <w:spacing w:after="0" w:line="240" w:lineRule="auto"/>
        <w:ind w:left="1440" w:hanging="288"/>
        <w:jc w:val="both"/>
        <w:rPr>
          <w:rFonts w:ascii="Times New Roman" w:hAnsi="Times New Roman" w:cs="Times New Roman"/>
        </w:rPr>
      </w:pPr>
      <w:r w:rsidRPr="009401AE">
        <w:rPr>
          <w:rFonts w:ascii="Times New Roman" w:hAnsi="Times New Roman" w:cs="Times New Roman"/>
        </w:rPr>
        <w:t>(</w:t>
      </w:r>
      <w:proofErr w:type="spellStart"/>
      <w:r w:rsidRPr="009401AE">
        <w:rPr>
          <w:rFonts w:ascii="Times New Roman" w:hAnsi="Times New Roman" w:cs="Times New Roman"/>
        </w:rPr>
        <w:t>i</w:t>
      </w:r>
      <w:proofErr w:type="spellEnd"/>
      <w:r w:rsidRPr="009401AE">
        <w:rPr>
          <w:rFonts w:ascii="Times New Roman" w:hAnsi="Times New Roman" w:cs="Times New Roman"/>
        </w:rPr>
        <w:t>) the financial transactions of the company referred to in sub-section 63</w:t>
      </w:r>
      <w:r w:rsidR="008B6040" w:rsidRPr="008B6040">
        <w:rPr>
          <w:rFonts w:ascii="Times New Roman" w:hAnsi="Times New Roman" w:cs="Times New Roman"/>
          <w:smallCaps/>
        </w:rPr>
        <w:t>g</w:t>
      </w:r>
      <w:r w:rsidRPr="009401AE">
        <w:rPr>
          <w:rFonts w:ascii="Times New Roman" w:hAnsi="Times New Roman" w:cs="Times New Roman"/>
        </w:rPr>
        <w:t xml:space="preserve"> (2</w:t>
      </w:r>
      <w:r w:rsidRPr="009401AE">
        <w:rPr>
          <w:rFonts w:ascii="Times New Roman" w:hAnsi="Times New Roman" w:cs="Times New Roman"/>
          <w:smallCaps/>
        </w:rPr>
        <w:t>a</w:t>
      </w:r>
      <w:r w:rsidRPr="009401AE">
        <w:rPr>
          <w:rFonts w:ascii="Times New Roman" w:hAnsi="Times New Roman" w:cs="Times New Roman"/>
        </w:rPr>
        <w:t>) during the first period; and</w:t>
      </w:r>
    </w:p>
    <w:p w14:paraId="3C3AE59A" w14:textId="77777777" w:rsidR="00685D9B" w:rsidRPr="009401AE" w:rsidRDefault="009401AE" w:rsidP="008E30C3">
      <w:pPr>
        <w:spacing w:after="0" w:line="240" w:lineRule="auto"/>
        <w:ind w:left="1440" w:hanging="288"/>
        <w:jc w:val="both"/>
        <w:rPr>
          <w:rFonts w:ascii="Times New Roman" w:hAnsi="Times New Roman" w:cs="Times New Roman"/>
        </w:rPr>
      </w:pPr>
      <w:r w:rsidRPr="009401AE">
        <w:rPr>
          <w:rFonts w:ascii="Times New Roman" w:hAnsi="Times New Roman" w:cs="Times New Roman"/>
        </w:rPr>
        <w:t>(ii) the financial transactions and the state of affairs of the authority during the second period;</w:t>
      </w:r>
    </w:p>
    <w:p w14:paraId="3A8717D1" w14:textId="77777777" w:rsidR="00685D9B" w:rsidRPr="009401AE" w:rsidRDefault="009401AE" w:rsidP="008E30C3">
      <w:pPr>
        <w:spacing w:after="0" w:line="240" w:lineRule="auto"/>
        <w:ind w:left="864" w:hanging="432"/>
        <w:jc w:val="both"/>
        <w:rPr>
          <w:rFonts w:ascii="Times New Roman" w:hAnsi="Times New Roman" w:cs="Times New Roman"/>
        </w:rPr>
      </w:pPr>
      <w:r w:rsidRPr="009401AE">
        <w:rPr>
          <w:rFonts w:ascii="Times New Roman" w:hAnsi="Times New Roman" w:cs="Times New Roman"/>
        </w:rPr>
        <w:t>(c) whether, in the opinion of the Auditor-General, the receipt, expenditure and investment of monies and the acquisition and disposal of assets, by the company during the first period have been in accordance with the law;</w:t>
      </w:r>
    </w:p>
    <w:p w14:paraId="6BA982B7" w14:textId="77777777" w:rsidR="00685D9B" w:rsidRPr="009401AE" w:rsidRDefault="009401AE" w:rsidP="008E30C3">
      <w:pPr>
        <w:spacing w:after="0" w:line="240" w:lineRule="auto"/>
        <w:ind w:left="864" w:hanging="432"/>
        <w:jc w:val="both"/>
        <w:rPr>
          <w:rFonts w:ascii="Times New Roman" w:hAnsi="Times New Roman" w:cs="Times New Roman"/>
        </w:rPr>
      </w:pPr>
      <w:r w:rsidRPr="009401AE">
        <w:rPr>
          <w:rFonts w:ascii="Times New Roman" w:hAnsi="Times New Roman" w:cs="Times New Roman"/>
        </w:rPr>
        <w:t>(d) whether, in the opinion of the Auditor-General, the receipt, expenditure and investment of monies and the acquisition and disposal of assets, by the authority during the second period have been in accordance with the enactment establishing the authority; and</w:t>
      </w:r>
    </w:p>
    <w:p w14:paraId="6108A5DB" w14:textId="77777777" w:rsidR="00685D9B" w:rsidRPr="009401AE" w:rsidRDefault="009401AE" w:rsidP="008E30C3">
      <w:pPr>
        <w:spacing w:after="0" w:line="240" w:lineRule="auto"/>
        <w:ind w:left="864" w:hanging="432"/>
        <w:jc w:val="both"/>
        <w:rPr>
          <w:rFonts w:ascii="Times New Roman" w:hAnsi="Times New Roman" w:cs="Times New Roman"/>
        </w:rPr>
      </w:pPr>
      <w:r w:rsidRPr="009401AE">
        <w:rPr>
          <w:rFonts w:ascii="Times New Roman" w:hAnsi="Times New Roman" w:cs="Times New Roman"/>
        </w:rPr>
        <w:t>(e) as to such matters arising out of the statements as the Auditor-General considers should be reported to the appropriate Minister.</w:t>
      </w:r>
    </w:p>
    <w:p w14:paraId="23CFBAAC" w14:textId="77777777" w:rsidR="00685D9B" w:rsidRPr="009401AE" w:rsidRDefault="00583D09" w:rsidP="008E30C3">
      <w:pPr>
        <w:spacing w:after="0" w:line="240" w:lineRule="auto"/>
        <w:ind w:firstLine="432"/>
        <w:jc w:val="both"/>
        <w:rPr>
          <w:rFonts w:ascii="Times New Roman" w:hAnsi="Times New Roman" w:cs="Times New Roman"/>
        </w:rPr>
      </w:pPr>
      <w:r>
        <w:rPr>
          <w:rFonts w:ascii="Times New Roman" w:hAnsi="Times New Roman" w:cs="Times New Roman"/>
        </w:rPr>
        <w:t>“</w:t>
      </w:r>
      <w:r w:rsidR="009401AE" w:rsidRPr="009401AE">
        <w:rPr>
          <w:rFonts w:ascii="Times New Roman" w:hAnsi="Times New Roman" w:cs="Times New Roman"/>
        </w:rPr>
        <w:t>(3) The appropriate Minister shall cause copies of the report and financial statements together with a copy of the report of the</w:t>
      </w:r>
    </w:p>
    <w:p w14:paraId="7339127A" w14:textId="77777777" w:rsidR="008E30C3" w:rsidRPr="009401AE" w:rsidRDefault="0002252B" w:rsidP="008E30C3">
      <w:pPr>
        <w:spacing w:after="0" w:line="240" w:lineRule="auto"/>
        <w:jc w:val="both"/>
        <w:rPr>
          <w:rFonts w:ascii="Times New Roman" w:hAnsi="Times New Roman" w:cs="Times New Roman"/>
        </w:rPr>
      </w:pPr>
      <w:r>
        <w:rPr>
          <w:rFonts w:ascii="Times New Roman" w:hAnsi="Times New Roman" w:cs="Times New Roman"/>
        </w:rPr>
        <w:br w:type="page"/>
      </w:r>
      <w:r w:rsidR="008E30C3" w:rsidRPr="009401AE">
        <w:rPr>
          <w:rFonts w:ascii="Times New Roman" w:hAnsi="Times New Roman" w:cs="Times New Roman"/>
        </w:rPr>
        <w:lastRenderedPageBreak/>
        <w:t>Auditor-General to be laid before each House of the Parliament within 15 sitting days of that House after their receipt by the appropriate Minister.</w:t>
      </w:r>
      <w:r w:rsidR="00583D09">
        <w:rPr>
          <w:rFonts w:ascii="Times New Roman" w:hAnsi="Times New Roman" w:cs="Times New Roman"/>
        </w:rPr>
        <w:t>”</w:t>
      </w:r>
      <w:r w:rsidR="008E30C3" w:rsidRPr="009401AE">
        <w:rPr>
          <w:rFonts w:ascii="Times New Roman" w:hAnsi="Times New Roman" w:cs="Times New Roman"/>
        </w:rPr>
        <w:t>.</w:t>
      </w:r>
    </w:p>
    <w:p w14:paraId="6F86C2C9" w14:textId="77777777" w:rsidR="00766FD6" w:rsidRPr="00766FD6" w:rsidRDefault="00766FD6" w:rsidP="00766FD6">
      <w:pPr>
        <w:pBdr>
          <w:top w:val="single" w:sz="4" w:space="1" w:color="auto"/>
        </w:pBdr>
        <w:spacing w:before="200" w:after="200" w:line="240" w:lineRule="auto"/>
        <w:jc w:val="center"/>
        <w:rPr>
          <w:rFonts w:ascii="Times New Roman" w:hAnsi="Times New Roman" w:cs="Times New Roman"/>
          <w:i/>
          <w:sz w:val="2"/>
        </w:rPr>
      </w:pPr>
    </w:p>
    <w:p w14:paraId="1FEB8B96" w14:textId="77777777" w:rsidR="00685D9B" w:rsidRPr="00EC146C" w:rsidRDefault="009401AE" w:rsidP="009401AE">
      <w:pPr>
        <w:spacing w:after="0" w:line="240" w:lineRule="auto"/>
        <w:jc w:val="both"/>
        <w:rPr>
          <w:rFonts w:ascii="Times New Roman" w:hAnsi="Times New Roman" w:cs="Times New Roman"/>
          <w:sz w:val="20"/>
        </w:rPr>
      </w:pPr>
      <w:r w:rsidRPr="00EC146C">
        <w:rPr>
          <w:rFonts w:ascii="Times New Roman" w:hAnsi="Times New Roman" w:cs="Times New Roman"/>
          <w:sz w:val="20"/>
        </w:rPr>
        <w:t>[</w:t>
      </w:r>
      <w:r w:rsidRPr="00EC146C">
        <w:rPr>
          <w:rFonts w:ascii="Times New Roman" w:hAnsi="Times New Roman" w:cs="Times New Roman"/>
          <w:i/>
          <w:sz w:val="20"/>
        </w:rPr>
        <w:t>Minister</w:t>
      </w:r>
      <w:r w:rsidR="00583D09" w:rsidRPr="00EC146C">
        <w:rPr>
          <w:rFonts w:ascii="Times New Roman" w:hAnsi="Times New Roman" w:cs="Times New Roman"/>
          <w:i/>
          <w:sz w:val="20"/>
        </w:rPr>
        <w:t>’</w:t>
      </w:r>
      <w:r w:rsidRPr="00EC146C">
        <w:rPr>
          <w:rFonts w:ascii="Times New Roman" w:hAnsi="Times New Roman" w:cs="Times New Roman"/>
          <w:i/>
          <w:sz w:val="20"/>
        </w:rPr>
        <w:t>s second reading speech made in—</w:t>
      </w:r>
    </w:p>
    <w:p w14:paraId="2A56C8FE" w14:textId="77777777" w:rsidR="00766FD6" w:rsidRPr="00EC146C" w:rsidRDefault="009401AE" w:rsidP="00766FD6">
      <w:pPr>
        <w:spacing w:after="0" w:line="240" w:lineRule="auto"/>
        <w:ind w:left="864"/>
        <w:jc w:val="both"/>
        <w:rPr>
          <w:rFonts w:ascii="Times New Roman" w:hAnsi="Times New Roman" w:cs="Times New Roman"/>
          <w:i/>
          <w:sz w:val="20"/>
        </w:rPr>
      </w:pPr>
      <w:r w:rsidRPr="00EC146C">
        <w:rPr>
          <w:rFonts w:ascii="Times New Roman" w:hAnsi="Times New Roman" w:cs="Times New Roman"/>
          <w:i/>
          <w:sz w:val="20"/>
        </w:rPr>
        <w:t>House of Representatives on 17 April 1986</w:t>
      </w:r>
    </w:p>
    <w:p w14:paraId="5E698765" w14:textId="77777777" w:rsidR="00685D9B" w:rsidRPr="00EC146C" w:rsidRDefault="009401AE" w:rsidP="00766FD6">
      <w:pPr>
        <w:spacing w:after="0" w:line="240" w:lineRule="auto"/>
        <w:ind w:left="864"/>
        <w:jc w:val="both"/>
        <w:rPr>
          <w:rFonts w:ascii="Times New Roman" w:hAnsi="Times New Roman" w:cs="Times New Roman"/>
          <w:sz w:val="20"/>
        </w:rPr>
      </w:pPr>
      <w:r w:rsidRPr="00EC146C">
        <w:rPr>
          <w:rFonts w:ascii="Times New Roman" w:hAnsi="Times New Roman" w:cs="Times New Roman"/>
          <w:i/>
          <w:sz w:val="20"/>
        </w:rPr>
        <w:t>Senate on 29 May 1986</w:t>
      </w:r>
      <w:r w:rsidRPr="00EC146C">
        <w:rPr>
          <w:rFonts w:ascii="Times New Roman" w:hAnsi="Times New Roman" w:cs="Times New Roman"/>
          <w:sz w:val="20"/>
        </w:rPr>
        <w:t>]</w:t>
      </w:r>
    </w:p>
    <w:sectPr w:rsidR="00685D9B" w:rsidRPr="00EC146C" w:rsidSect="00B42474">
      <w:headerReference w:type="default" r:id="rId8"/>
      <w:headerReference w:type="first" r:id="rId9"/>
      <w:pgSz w:w="10325" w:h="14573" w:code="13"/>
      <w:pgMar w:top="1440" w:right="1440" w:bottom="1440" w:left="1440" w:header="720" w:footer="720"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5386FD" w15:done="0"/>
  <w15:commentEx w15:paraId="726E84C7" w15:done="0"/>
  <w15:commentEx w15:paraId="14E8C3A7" w15:done="0"/>
  <w15:commentEx w15:paraId="40A68C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386FD" w16cid:durableId="201A3FCF"/>
  <w16cid:commentId w16cid:paraId="726E84C7" w16cid:durableId="201A3FF2"/>
  <w16cid:commentId w16cid:paraId="14E8C3A7" w16cid:durableId="201A4027"/>
  <w16cid:commentId w16cid:paraId="40A68CCC" w16cid:durableId="201A40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ABBE6" w14:textId="77777777" w:rsidR="00297162" w:rsidRDefault="00297162" w:rsidP="0050357E">
      <w:pPr>
        <w:spacing w:after="0" w:line="240" w:lineRule="auto"/>
      </w:pPr>
      <w:r>
        <w:separator/>
      </w:r>
    </w:p>
  </w:endnote>
  <w:endnote w:type="continuationSeparator" w:id="0">
    <w:p w14:paraId="0D14346C" w14:textId="77777777" w:rsidR="00297162" w:rsidRDefault="00297162" w:rsidP="0050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BD645" w14:textId="77777777" w:rsidR="00297162" w:rsidRDefault="00297162" w:rsidP="0050357E">
      <w:pPr>
        <w:spacing w:after="0" w:line="240" w:lineRule="auto"/>
      </w:pPr>
      <w:r>
        <w:separator/>
      </w:r>
    </w:p>
  </w:footnote>
  <w:footnote w:type="continuationSeparator" w:id="0">
    <w:p w14:paraId="1B65E581" w14:textId="77777777" w:rsidR="00297162" w:rsidRDefault="00297162" w:rsidP="00503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0C7A8" w14:textId="77777777" w:rsidR="0050357E" w:rsidRPr="0050357E" w:rsidRDefault="0050357E" w:rsidP="0050357E">
    <w:pPr>
      <w:spacing w:after="0" w:line="240" w:lineRule="auto"/>
      <w:jc w:val="center"/>
      <w:rPr>
        <w:rFonts w:ascii="Times New Roman" w:hAnsi="Times New Roman" w:cs="Times New Roman"/>
        <w:sz w:val="20"/>
      </w:rPr>
    </w:pPr>
    <w:r w:rsidRPr="0050357E">
      <w:rPr>
        <w:rFonts w:ascii="Times New Roman" w:hAnsi="Times New Roman" w:cs="Times New Roman"/>
        <w:i/>
        <w:sz w:val="20"/>
      </w:rPr>
      <w:t>Australian Institute of Sport (Consequential Provisions)</w:t>
    </w:r>
    <w:r>
      <w:rPr>
        <w:rFonts w:ascii="Times New Roman" w:hAnsi="Times New Roman" w:cs="Times New Roman"/>
        <w:i/>
        <w:sz w:val="20"/>
      </w:rPr>
      <w:tab/>
    </w:r>
    <w:r w:rsidRPr="0050357E">
      <w:rPr>
        <w:rFonts w:ascii="Times New Roman" w:hAnsi="Times New Roman" w:cs="Times New Roman"/>
        <w:i/>
        <w:sz w:val="20"/>
      </w:rPr>
      <w:t>No. 104, 1986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4C67" w14:textId="77777777" w:rsidR="0050357E" w:rsidRDefault="0050357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47321"/>
    <w:rsid w:val="000104B0"/>
    <w:rsid w:val="0002252B"/>
    <w:rsid w:val="0004291E"/>
    <w:rsid w:val="00043583"/>
    <w:rsid w:val="00094DA7"/>
    <w:rsid w:val="00191766"/>
    <w:rsid w:val="001D3B2C"/>
    <w:rsid w:val="00205219"/>
    <w:rsid w:val="00297162"/>
    <w:rsid w:val="002B3AE3"/>
    <w:rsid w:val="00317ACA"/>
    <w:rsid w:val="003428C6"/>
    <w:rsid w:val="00364734"/>
    <w:rsid w:val="003B2AD6"/>
    <w:rsid w:val="003B3157"/>
    <w:rsid w:val="003B3AFB"/>
    <w:rsid w:val="00472EA5"/>
    <w:rsid w:val="00482E89"/>
    <w:rsid w:val="004A52CD"/>
    <w:rsid w:val="004C0721"/>
    <w:rsid w:val="0050357E"/>
    <w:rsid w:val="00504BEE"/>
    <w:rsid w:val="0053666D"/>
    <w:rsid w:val="00547321"/>
    <w:rsid w:val="00570443"/>
    <w:rsid w:val="00583D09"/>
    <w:rsid w:val="00594229"/>
    <w:rsid w:val="005D2CAE"/>
    <w:rsid w:val="00766FD6"/>
    <w:rsid w:val="007949EA"/>
    <w:rsid w:val="00845F5F"/>
    <w:rsid w:val="008B6040"/>
    <w:rsid w:val="008C2EE3"/>
    <w:rsid w:val="008E30C3"/>
    <w:rsid w:val="0093621E"/>
    <w:rsid w:val="00936C78"/>
    <w:rsid w:val="009401AE"/>
    <w:rsid w:val="00A50B39"/>
    <w:rsid w:val="00AE2D86"/>
    <w:rsid w:val="00AF31FD"/>
    <w:rsid w:val="00B03FD4"/>
    <w:rsid w:val="00B42474"/>
    <w:rsid w:val="00B465F5"/>
    <w:rsid w:val="00B84493"/>
    <w:rsid w:val="00B91C46"/>
    <w:rsid w:val="00C15A94"/>
    <w:rsid w:val="00DE0F46"/>
    <w:rsid w:val="00E641D6"/>
    <w:rsid w:val="00E72D7D"/>
    <w:rsid w:val="00EC146C"/>
    <w:rsid w:val="00EE52F0"/>
    <w:rsid w:val="00F8397A"/>
    <w:rsid w:val="00FD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91766"/>
    <w:pPr>
      <w:spacing w:after="0" w:line="240" w:lineRule="auto"/>
    </w:pPr>
    <w:rPr>
      <w:rFonts w:ascii="Times New Roman" w:eastAsia="Times New Roman" w:hAnsi="Times New Roman" w:cs="Times New Roman"/>
      <w:sz w:val="20"/>
      <w:szCs w:val="20"/>
    </w:rPr>
  </w:style>
  <w:style w:type="paragraph" w:customStyle="1" w:styleId="Style1721">
    <w:name w:val="Style1721"/>
    <w:basedOn w:val="Normal"/>
    <w:rsid w:val="00191766"/>
    <w:pPr>
      <w:spacing w:after="0" w:line="240" w:lineRule="auto"/>
    </w:pPr>
    <w:rPr>
      <w:rFonts w:ascii="Times New Roman" w:eastAsia="Times New Roman" w:hAnsi="Times New Roman" w:cs="Times New Roman"/>
      <w:sz w:val="20"/>
      <w:szCs w:val="20"/>
    </w:rPr>
  </w:style>
  <w:style w:type="paragraph" w:customStyle="1" w:styleId="Style1651">
    <w:name w:val="Style1651"/>
    <w:basedOn w:val="Normal"/>
    <w:rsid w:val="00191766"/>
    <w:pPr>
      <w:spacing w:after="0" w:line="240" w:lineRule="auto"/>
    </w:pPr>
    <w:rPr>
      <w:rFonts w:ascii="Times New Roman" w:eastAsia="Times New Roman" w:hAnsi="Times New Roman" w:cs="Times New Roman"/>
      <w:sz w:val="20"/>
      <w:szCs w:val="20"/>
    </w:rPr>
  </w:style>
  <w:style w:type="paragraph" w:customStyle="1" w:styleId="Style664">
    <w:name w:val="Style664"/>
    <w:basedOn w:val="Normal"/>
    <w:rsid w:val="00191766"/>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91766"/>
    <w:pPr>
      <w:spacing w:after="0" w:line="240" w:lineRule="auto"/>
    </w:pPr>
    <w:rPr>
      <w:rFonts w:ascii="Times New Roman" w:eastAsia="Times New Roman" w:hAnsi="Times New Roman" w:cs="Times New Roman"/>
      <w:sz w:val="20"/>
      <w:szCs w:val="20"/>
    </w:rPr>
  </w:style>
  <w:style w:type="paragraph" w:customStyle="1" w:styleId="Style79">
    <w:name w:val="Style79"/>
    <w:basedOn w:val="Normal"/>
    <w:rsid w:val="00191766"/>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191766"/>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191766"/>
    <w:pPr>
      <w:spacing w:after="0" w:line="240" w:lineRule="auto"/>
    </w:pPr>
    <w:rPr>
      <w:rFonts w:ascii="Times New Roman" w:eastAsia="Times New Roman" w:hAnsi="Times New Roman" w:cs="Times New Roman"/>
      <w:sz w:val="20"/>
      <w:szCs w:val="20"/>
    </w:rPr>
  </w:style>
  <w:style w:type="paragraph" w:customStyle="1" w:styleId="Style1602">
    <w:name w:val="Style1602"/>
    <w:basedOn w:val="Normal"/>
    <w:rsid w:val="00191766"/>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191766"/>
    <w:pPr>
      <w:spacing w:after="0" w:line="240" w:lineRule="auto"/>
    </w:pPr>
    <w:rPr>
      <w:rFonts w:ascii="Times New Roman" w:eastAsia="Times New Roman" w:hAnsi="Times New Roman" w:cs="Times New Roman"/>
      <w:sz w:val="20"/>
      <w:szCs w:val="20"/>
    </w:rPr>
  </w:style>
  <w:style w:type="paragraph" w:customStyle="1" w:styleId="Style513">
    <w:name w:val="Style513"/>
    <w:basedOn w:val="Normal"/>
    <w:rsid w:val="00191766"/>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191766"/>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191766"/>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191766"/>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191766"/>
    <w:pPr>
      <w:spacing w:after="0" w:line="240" w:lineRule="auto"/>
    </w:pPr>
    <w:rPr>
      <w:rFonts w:ascii="Times New Roman" w:eastAsia="Times New Roman" w:hAnsi="Times New Roman" w:cs="Times New Roman"/>
      <w:sz w:val="20"/>
      <w:szCs w:val="20"/>
    </w:rPr>
  </w:style>
  <w:style w:type="paragraph" w:customStyle="1" w:styleId="Style509">
    <w:name w:val="Style509"/>
    <w:basedOn w:val="Normal"/>
    <w:rsid w:val="00191766"/>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191766"/>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191766"/>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191766"/>
    <w:pPr>
      <w:spacing w:after="0" w:line="240" w:lineRule="auto"/>
    </w:pPr>
    <w:rPr>
      <w:rFonts w:ascii="Times New Roman" w:eastAsia="Times New Roman" w:hAnsi="Times New Roman" w:cs="Times New Roman"/>
      <w:sz w:val="20"/>
      <w:szCs w:val="20"/>
    </w:rPr>
  </w:style>
  <w:style w:type="paragraph" w:customStyle="1" w:styleId="Style1585">
    <w:name w:val="Style1585"/>
    <w:basedOn w:val="Normal"/>
    <w:rsid w:val="00191766"/>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191766"/>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191766"/>
    <w:pPr>
      <w:spacing w:after="0" w:line="240" w:lineRule="auto"/>
    </w:pPr>
    <w:rPr>
      <w:rFonts w:ascii="Times New Roman" w:eastAsia="Times New Roman" w:hAnsi="Times New Roman" w:cs="Times New Roman"/>
      <w:sz w:val="20"/>
      <w:szCs w:val="20"/>
    </w:rPr>
  </w:style>
  <w:style w:type="paragraph" w:customStyle="1" w:styleId="Style1690">
    <w:name w:val="Style1690"/>
    <w:basedOn w:val="Normal"/>
    <w:rsid w:val="00191766"/>
    <w:pPr>
      <w:spacing w:after="0" w:line="240" w:lineRule="auto"/>
    </w:pPr>
    <w:rPr>
      <w:rFonts w:ascii="Times New Roman" w:eastAsia="Times New Roman" w:hAnsi="Times New Roman" w:cs="Times New Roman"/>
      <w:sz w:val="20"/>
      <w:szCs w:val="20"/>
    </w:rPr>
  </w:style>
  <w:style w:type="paragraph" w:customStyle="1" w:styleId="Style1582">
    <w:name w:val="Style1582"/>
    <w:basedOn w:val="Normal"/>
    <w:rsid w:val="00191766"/>
    <w:pPr>
      <w:spacing w:after="0" w:line="240" w:lineRule="auto"/>
    </w:pPr>
    <w:rPr>
      <w:rFonts w:ascii="Times New Roman" w:eastAsia="Times New Roman" w:hAnsi="Times New Roman" w:cs="Times New Roman"/>
      <w:sz w:val="20"/>
      <w:szCs w:val="20"/>
    </w:rPr>
  </w:style>
  <w:style w:type="paragraph" w:customStyle="1" w:styleId="Style647">
    <w:name w:val="Style647"/>
    <w:basedOn w:val="Normal"/>
    <w:rsid w:val="00191766"/>
    <w:pPr>
      <w:spacing w:after="0" w:line="240" w:lineRule="auto"/>
    </w:pPr>
    <w:rPr>
      <w:rFonts w:ascii="Times New Roman" w:eastAsia="Times New Roman" w:hAnsi="Times New Roman" w:cs="Times New Roman"/>
      <w:sz w:val="20"/>
      <w:szCs w:val="20"/>
    </w:rPr>
  </w:style>
  <w:style w:type="paragraph" w:customStyle="1" w:styleId="Style1611">
    <w:name w:val="Style1611"/>
    <w:basedOn w:val="Normal"/>
    <w:rsid w:val="00191766"/>
    <w:pPr>
      <w:spacing w:after="0" w:line="240" w:lineRule="auto"/>
    </w:pPr>
    <w:rPr>
      <w:rFonts w:ascii="Times New Roman" w:eastAsia="Times New Roman" w:hAnsi="Times New Roman" w:cs="Times New Roman"/>
      <w:sz w:val="20"/>
      <w:szCs w:val="20"/>
    </w:rPr>
  </w:style>
  <w:style w:type="paragraph" w:customStyle="1" w:styleId="Style1584">
    <w:name w:val="Style1584"/>
    <w:basedOn w:val="Normal"/>
    <w:rsid w:val="00191766"/>
    <w:pPr>
      <w:spacing w:after="0" w:line="240" w:lineRule="auto"/>
    </w:pPr>
    <w:rPr>
      <w:rFonts w:ascii="Times New Roman" w:eastAsia="Times New Roman" w:hAnsi="Times New Roman" w:cs="Times New Roman"/>
      <w:sz w:val="20"/>
      <w:szCs w:val="20"/>
    </w:rPr>
  </w:style>
  <w:style w:type="paragraph" w:customStyle="1" w:styleId="Style1609">
    <w:name w:val="Style1609"/>
    <w:basedOn w:val="Normal"/>
    <w:rsid w:val="00191766"/>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191766"/>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191766"/>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191766"/>
    <w:rPr>
      <w:rFonts w:ascii="Times New Roman" w:eastAsia="Times New Roman" w:hAnsi="Times New Roman" w:cs="Times New Roman"/>
      <w:b w:val="0"/>
      <w:bCs w:val="0"/>
      <w:i/>
      <w:iCs/>
      <w:smallCaps w:val="0"/>
      <w:sz w:val="20"/>
      <w:szCs w:val="20"/>
    </w:rPr>
  </w:style>
  <w:style w:type="character" w:customStyle="1" w:styleId="CharStyle217">
    <w:name w:val="CharStyle217"/>
    <w:basedOn w:val="DefaultParagraphFont"/>
    <w:rsid w:val="00191766"/>
    <w:rPr>
      <w:rFonts w:ascii="Times New Roman" w:eastAsia="Times New Roman" w:hAnsi="Times New Roman" w:cs="Times New Roman"/>
      <w:b/>
      <w:bCs/>
      <w:i/>
      <w:iCs/>
      <w:smallCaps w:val="0"/>
      <w:sz w:val="16"/>
      <w:szCs w:val="16"/>
    </w:rPr>
  </w:style>
  <w:style w:type="character" w:customStyle="1" w:styleId="CharStyle268">
    <w:name w:val="CharStyle268"/>
    <w:basedOn w:val="DefaultParagraphFont"/>
    <w:rsid w:val="00191766"/>
    <w:rPr>
      <w:rFonts w:ascii="Times New Roman" w:eastAsia="Times New Roman" w:hAnsi="Times New Roman" w:cs="Times New Roman"/>
      <w:b/>
      <w:bCs/>
      <w:i w:val="0"/>
      <w:iCs w:val="0"/>
      <w:smallCaps w:val="0"/>
      <w:sz w:val="34"/>
      <w:szCs w:val="34"/>
    </w:rPr>
  </w:style>
  <w:style w:type="character" w:customStyle="1" w:styleId="CharStyle274">
    <w:name w:val="CharStyle274"/>
    <w:basedOn w:val="DefaultParagraphFont"/>
    <w:rsid w:val="00191766"/>
    <w:rPr>
      <w:rFonts w:ascii="Times New Roman" w:eastAsia="Times New Roman" w:hAnsi="Times New Roman" w:cs="Times New Roman"/>
      <w:b/>
      <w:bCs/>
      <w:i w:val="0"/>
      <w:iCs w:val="0"/>
      <w:smallCaps w:val="0"/>
      <w:sz w:val="16"/>
      <w:szCs w:val="16"/>
    </w:rPr>
  </w:style>
  <w:style w:type="character" w:customStyle="1" w:styleId="CharStyle284">
    <w:name w:val="CharStyle284"/>
    <w:basedOn w:val="DefaultParagraphFont"/>
    <w:rsid w:val="00191766"/>
    <w:rPr>
      <w:rFonts w:ascii="Times New Roman" w:eastAsia="Times New Roman" w:hAnsi="Times New Roman" w:cs="Times New Roman"/>
      <w:b/>
      <w:bCs/>
      <w:i w:val="0"/>
      <w:iCs w:val="0"/>
      <w:smallCaps w:val="0"/>
      <w:sz w:val="26"/>
      <w:szCs w:val="26"/>
    </w:rPr>
  </w:style>
  <w:style w:type="character" w:customStyle="1" w:styleId="CharStyle296">
    <w:name w:val="CharStyle296"/>
    <w:basedOn w:val="DefaultParagraphFont"/>
    <w:rsid w:val="00191766"/>
    <w:rPr>
      <w:rFonts w:ascii="Times New Roman" w:eastAsia="Times New Roman" w:hAnsi="Times New Roman" w:cs="Times New Roman"/>
      <w:b/>
      <w:bCs/>
      <w:i/>
      <w:iCs/>
      <w:smallCaps w:val="0"/>
      <w:sz w:val="20"/>
      <w:szCs w:val="20"/>
    </w:rPr>
  </w:style>
  <w:style w:type="character" w:customStyle="1" w:styleId="CharStyle359">
    <w:name w:val="CharStyle359"/>
    <w:basedOn w:val="DefaultParagraphFont"/>
    <w:rsid w:val="00191766"/>
    <w:rPr>
      <w:rFonts w:ascii="Times New Roman" w:eastAsia="Times New Roman" w:hAnsi="Times New Roman" w:cs="Times New Roman"/>
      <w:b/>
      <w:bCs/>
      <w:i w:val="0"/>
      <w:iCs w:val="0"/>
      <w:smallCaps w:val="0"/>
      <w:sz w:val="20"/>
      <w:szCs w:val="20"/>
    </w:rPr>
  </w:style>
  <w:style w:type="character" w:customStyle="1" w:styleId="CharStyle683">
    <w:name w:val="CharStyle683"/>
    <w:basedOn w:val="DefaultParagraphFont"/>
    <w:rsid w:val="00191766"/>
    <w:rPr>
      <w:rFonts w:ascii="Times New Roman" w:eastAsia="Times New Roman" w:hAnsi="Times New Roman" w:cs="Times New Roman"/>
      <w:b/>
      <w:bCs/>
      <w:i w:val="0"/>
      <w:iCs w:val="0"/>
      <w:smallCaps w:val="0"/>
      <w:sz w:val="18"/>
      <w:szCs w:val="18"/>
    </w:rPr>
  </w:style>
  <w:style w:type="character" w:customStyle="1" w:styleId="CharStyle685">
    <w:name w:val="CharStyle685"/>
    <w:basedOn w:val="DefaultParagraphFont"/>
    <w:rsid w:val="00191766"/>
    <w:rPr>
      <w:rFonts w:ascii="Times New Roman" w:eastAsia="Times New Roman" w:hAnsi="Times New Roman" w:cs="Times New Roman"/>
      <w:b/>
      <w:bCs/>
      <w:i w:val="0"/>
      <w:iCs w:val="0"/>
      <w:smallCaps w:val="0"/>
      <w:sz w:val="16"/>
      <w:szCs w:val="16"/>
    </w:rPr>
  </w:style>
  <w:style w:type="character" w:customStyle="1" w:styleId="CharStyle691">
    <w:name w:val="CharStyle691"/>
    <w:basedOn w:val="DefaultParagraphFont"/>
    <w:rsid w:val="00191766"/>
    <w:rPr>
      <w:rFonts w:ascii="Times New Roman" w:eastAsia="Times New Roman" w:hAnsi="Times New Roman" w:cs="Times New Roman"/>
      <w:b/>
      <w:bCs/>
      <w:i/>
      <w:iCs/>
      <w:smallCaps w:val="0"/>
      <w:sz w:val="20"/>
      <w:szCs w:val="20"/>
    </w:rPr>
  </w:style>
  <w:style w:type="character" w:customStyle="1" w:styleId="CharStyle725">
    <w:name w:val="CharStyle725"/>
    <w:basedOn w:val="DefaultParagraphFont"/>
    <w:rsid w:val="00191766"/>
    <w:rPr>
      <w:rFonts w:ascii="Times New Roman" w:eastAsia="Times New Roman" w:hAnsi="Times New Roman" w:cs="Times New Roman"/>
      <w:b/>
      <w:bCs/>
      <w:i w:val="0"/>
      <w:iCs w:val="0"/>
      <w:smallCaps w:val="0"/>
      <w:sz w:val="20"/>
      <w:szCs w:val="20"/>
    </w:rPr>
  </w:style>
  <w:style w:type="character" w:customStyle="1" w:styleId="CharStyle757">
    <w:name w:val="CharStyle757"/>
    <w:basedOn w:val="DefaultParagraphFont"/>
    <w:rsid w:val="00191766"/>
    <w:rPr>
      <w:rFonts w:ascii="Times New Roman" w:eastAsia="Times New Roman" w:hAnsi="Times New Roman" w:cs="Times New Roman"/>
      <w:b/>
      <w:bCs/>
      <w:i w:val="0"/>
      <w:iCs w:val="0"/>
      <w:smallCaps/>
      <w:spacing w:val="20"/>
      <w:sz w:val="22"/>
      <w:szCs w:val="22"/>
    </w:rPr>
  </w:style>
  <w:style w:type="character" w:customStyle="1" w:styleId="CharStyle761">
    <w:name w:val="CharStyle761"/>
    <w:basedOn w:val="DefaultParagraphFont"/>
    <w:rsid w:val="00191766"/>
    <w:rPr>
      <w:rFonts w:ascii="Times New Roman" w:eastAsia="Times New Roman" w:hAnsi="Times New Roman" w:cs="Times New Roman"/>
      <w:b/>
      <w:bCs/>
      <w:i/>
      <w:iCs/>
      <w:smallCaps w:val="0"/>
      <w:sz w:val="18"/>
      <w:szCs w:val="18"/>
    </w:rPr>
  </w:style>
  <w:style w:type="paragraph" w:styleId="BalloonText">
    <w:name w:val="Balloon Text"/>
    <w:basedOn w:val="Normal"/>
    <w:link w:val="BalloonTextChar"/>
    <w:uiPriority w:val="99"/>
    <w:semiHidden/>
    <w:unhideWhenUsed/>
    <w:rsid w:val="00E72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D7D"/>
    <w:rPr>
      <w:rFonts w:ascii="Tahoma" w:hAnsi="Tahoma" w:cs="Tahoma"/>
      <w:sz w:val="16"/>
      <w:szCs w:val="16"/>
    </w:rPr>
  </w:style>
  <w:style w:type="paragraph" w:styleId="Header">
    <w:name w:val="header"/>
    <w:basedOn w:val="Normal"/>
    <w:link w:val="HeaderChar"/>
    <w:uiPriority w:val="99"/>
    <w:unhideWhenUsed/>
    <w:rsid w:val="00503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57E"/>
  </w:style>
  <w:style w:type="paragraph" w:styleId="Footer">
    <w:name w:val="footer"/>
    <w:basedOn w:val="Normal"/>
    <w:link w:val="FooterChar"/>
    <w:uiPriority w:val="99"/>
    <w:semiHidden/>
    <w:unhideWhenUsed/>
    <w:rsid w:val="005035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357E"/>
  </w:style>
  <w:style w:type="character" w:styleId="CommentReference">
    <w:name w:val="annotation reference"/>
    <w:basedOn w:val="DefaultParagraphFont"/>
    <w:uiPriority w:val="99"/>
    <w:semiHidden/>
    <w:unhideWhenUsed/>
    <w:rsid w:val="00205219"/>
    <w:rPr>
      <w:sz w:val="16"/>
      <w:szCs w:val="16"/>
    </w:rPr>
  </w:style>
  <w:style w:type="paragraph" w:styleId="CommentText">
    <w:name w:val="annotation text"/>
    <w:basedOn w:val="Normal"/>
    <w:link w:val="CommentTextChar"/>
    <w:uiPriority w:val="99"/>
    <w:semiHidden/>
    <w:unhideWhenUsed/>
    <w:rsid w:val="00205219"/>
    <w:pPr>
      <w:spacing w:line="240" w:lineRule="auto"/>
    </w:pPr>
    <w:rPr>
      <w:sz w:val="20"/>
      <w:szCs w:val="20"/>
    </w:rPr>
  </w:style>
  <w:style w:type="character" w:customStyle="1" w:styleId="CommentTextChar">
    <w:name w:val="Comment Text Char"/>
    <w:basedOn w:val="DefaultParagraphFont"/>
    <w:link w:val="CommentText"/>
    <w:uiPriority w:val="99"/>
    <w:semiHidden/>
    <w:rsid w:val="00205219"/>
    <w:rPr>
      <w:sz w:val="20"/>
      <w:szCs w:val="20"/>
    </w:rPr>
  </w:style>
  <w:style w:type="paragraph" w:styleId="CommentSubject">
    <w:name w:val="annotation subject"/>
    <w:basedOn w:val="CommentText"/>
    <w:next w:val="CommentText"/>
    <w:link w:val="CommentSubjectChar"/>
    <w:uiPriority w:val="99"/>
    <w:semiHidden/>
    <w:unhideWhenUsed/>
    <w:rsid w:val="00205219"/>
    <w:rPr>
      <w:b/>
      <w:bCs/>
    </w:rPr>
  </w:style>
  <w:style w:type="character" w:customStyle="1" w:styleId="CommentSubjectChar">
    <w:name w:val="Comment Subject Char"/>
    <w:basedOn w:val="CommentTextChar"/>
    <w:link w:val="CommentSubject"/>
    <w:uiPriority w:val="99"/>
    <w:semiHidden/>
    <w:rsid w:val="00205219"/>
    <w:rPr>
      <w:b/>
      <w:bCs/>
      <w:sz w:val="20"/>
      <w:szCs w:val="20"/>
    </w:rPr>
  </w:style>
  <w:style w:type="paragraph" w:styleId="Revision">
    <w:name w:val="Revision"/>
    <w:hidden/>
    <w:uiPriority w:val="99"/>
    <w:semiHidden/>
    <w:rsid w:val="008C2EE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2338</Words>
  <Characters>16390</Characters>
  <Application>Microsoft Office Word</Application>
  <DocSecurity>0</DocSecurity>
  <Lines>585</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2019-02-21T23:33:00Z</dcterms:created>
  <dcterms:modified xsi:type="dcterms:W3CDTF">2019-09-30T00:49:00Z</dcterms:modified>
</cp:coreProperties>
</file>