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D29ED" w14:textId="77777777" w:rsidR="00381695" w:rsidRPr="008B61BA" w:rsidRDefault="00381695" w:rsidP="00381695">
      <w:pPr>
        <w:spacing w:after="0" w:line="240" w:lineRule="auto"/>
        <w:jc w:val="center"/>
        <w:rPr>
          <w:rFonts w:ascii="Times New Roman" w:hAnsi="Times New Roman" w:cs="Times New Roman"/>
          <w:b/>
          <w:sz w:val="36"/>
        </w:rPr>
      </w:pPr>
      <w:r w:rsidRPr="008B61BA">
        <w:rPr>
          <w:rFonts w:ascii="Times New Roman" w:hAnsi="Times New Roman" w:cs="Times New Roman"/>
          <w:b/>
          <w:noProof/>
          <w:sz w:val="36"/>
          <w:lang w:val="en-AU" w:eastAsia="en-AU"/>
        </w:rPr>
        <w:drawing>
          <wp:inline distT="0" distB="0" distL="0" distR="0" wp14:anchorId="7220E876" wp14:editId="7382F81E">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53FE579E" w14:textId="77777777" w:rsidR="00381695" w:rsidRPr="008B61BA" w:rsidRDefault="00381695" w:rsidP="00381695">
      <w:pPr>
        <w:spacing w:before="480" w:after="480" w:line="240" w:lineRule="auto"/>
        <w:jc w:val="center"/>
        <w:rPr>
          <w:rFonts w:ascii="Times New Roman" w:hAnsi="Times New Roman" w:cs="Times New Roman"/>
          <w:sz w:val="36"/>
        </w:rPr>
      </w:pPr>
      <w:r w:rsidRPr="008B61BA">
        <w:rPr>
          <w:rFonts w:ascii="Times New Roman" w:hAnsi="Times New Roman" w:cs="Times New Roman"/>
          <w:b/>
          <w:sz w:val="36"/>
        </w:rPr>
        <w:t>Income Tax Rates Act 1986</w:t>
      </w:r>
    </w:p>
    <w:p w14:paraId="5F741F2A" w14:textId="77777777" w:rsidR="00381695" w:rsidRPr="008B61BA" w:rsidRDefault="00381695" w:rsidP="00381695">
      <w:pPr>
        <w:spacing w:after="0" w:line="240" w:lineRule="auto"/>
        <w:jc w:val="center"/>
        <w:rPr>
          <w:rFonts w:ascii="Times New Roman" w:hAnsi="Times New Roman" w:cs="Times New Roman"/>
          <w:sz w:val="28"/>
        </w:rPr>
      </w:pPr>
      <w:r w:rsidRPr="008B61BA">
        <w:rPr>
          <w:rFonts w:ascii="Times New Roman" w:hAnsi="Times New Roman" w:cs="Times New Roman"/>
          <w:b/>
          <w:sz w:val="28"/>
        </w:rPr>
        <w:t>No. 107 of 1986</w:t>
      </w:r>
    </w:p>
    <w:p w14:paraId="04DC7523" w14:textId="77777777" w:rsidR="00381695" w:rsidRPr="008B61BA" w:rsidRDefault="00381695" w:rsidP="00381695">
      <w:pPr>
        <w:spacing w:before="480" w:after="0" w:line="240" w:lineRule="auto"/>
        <w:jc w:val="center"/>
        <w:rPr>
          <w:rFonts w:ascii="Times New Roman" w:hAnsi="Times New Roman" w:cs="Times New Roman"/>
          <w:b/>
          <w:sz w:val="24"/>
        </w:rPr>
      </w:pPr>
      <w:r w:rsidRPr="008B61BA">
        <w:rPr>
          <w:rFonts w:ascii="Times New Roman" w:hAnsi="Times New Roman" w:cs="Times New Roman"/>
          <w:b/>
          <w:sz w:val="24"/>
        </w:rPr>
        <w:t>TABLE OF PROVISIONS</w:t>
      </w:r>
    </w:p>
    <w:p w14:paraId="18868241" w14:textId="77777777" w:rsidR="00381695" w:rsidRPr="0092535C" w:rsidRDefault="00381695" w:rsidP="009705D1">
      <w:pPr>
        <w:spacing w:before="120" w:after="0" w:line="240" w:lineRule="auto"/>
        <w:jc w:val="center"/>
        <w:rPr>
          <w:rFonts w:ascii="Times New Roman" w:hAnsi="Times New Roman" w:cs="Times New Roman"/>
          <w:caps/>
        </w:rPr>
      </w:pPr>
      <w:r w:rsidRPr="0092535C">
        <w:rPr>
          <w:rFonts w:ascii="Times New Roman" w:hAnsi="Times New Roman" w:cs="Times New Roman"/>
          <w:caps/>
        </w:rPr>
        <w:t>PART I—PRELIMINARY</w:t>
      </w:r>
    </w:p>
    <w:p w14:paraId="7B3FB67A" w14:textId="77777777" w:rsidR="00381695" w:rsidRPr="0092535C" w:rsidRDefault="00381695" w:rsidP="00381695">
      <w:pPr>
        <w:spacing w:after="0" w:line="240" w:lineRule="auto"/>
        <w:jc w:val="both"/>
        <w:rPr>
          <w:rFonts w:ascii="Times New Roman" w:hAnsi="Times New Roman" w:cs="Times New Roman"/>
          <w:sz w:val="20"/>
        </w:rPr>
      </w:pPr>
      <w:r w:rsidRPr="0092535C">
        <w:rPr>
          <w:rFonts w:ascii="Times New Roman" w:hAnsi="Times New Roman" w:cs="Times New Roman"/>
          <w:sz w:val="20"/>
        </w:rPr>
        <w:t>Section</w:t>
      </w:r>
    </w:p>
    <w:p w14:paraId="56484F5E" w14:textId="77777777" w:rsidR="00381695" w:rsidRPr="0092535C" w:rsidRDefault="00381695" w:rsidP="00381695">
      <w:pPr>
        <w:spacing w:after="0" w:line="240" w:lineRule="auto"/>
        <w:ind w:left="1170" w:hanging="738"/>
        <w:jc w:val="both"/>
        <w:rPr>
          <w:rFonts w:ascii="Times New Roman" w:hAnsi="Times New Roman" w:cs="Times New Roman"/>
          <w:sz w:val="20"/>
        </w:rPr>
      </w:pPr>
      <w:r w:rsidRPr="0092535C">
        <w:rPr>
          <w:rFonts w:ascii="Times New Roman" w:hAnsi="Times New Roman" w:cs="Times New Roman"/>
          <w:sz w:val="20"/>
        </w:rPr>
        <w:t>1.</w:t>
      </w:r>
      <w:r w:rsidRPr="0092535C">
        <w:rPr>
          <w:rFonts w:ascii="Times New Roman" w:hAnsi="Times New Roman" w:cs="Times New Roman"/>
          <w:sz w:val="20"/>
        </w:rPr>
        <w:tab/>
        <w:t>Short title</w:t>
      </w:r>
    </w:p>
    <w:p w14:paraId="2F19BC77" w14:textId="77777777" w:rsidR="00381695" w:rsidRPr="0092535C" w:rsidRDefault="00381695" w:rsidP="00381695">
      <w:pPr>
        <w:spacing w:after="0" w:line="240" w:lineRule="auto"/>
        <w:ind w:left="1170" w:hanging="738"/>
        <w:jc w:val="both"/>
        <w:rPr>
          <w:rFonts w:ascii="Times New Roman" w:hAnsi="Times New Roman" w:cs="Times New Roman"/>
          <w:sz w:val="20"/>
        </w:rPr>
      </w:pPr>
      <w:r w:rsidRPr="0092535C">
        <w:rPr>
          <w:rFonts w:ascii="Times New Roman" w:hAnsi="Times New Roman" w:cs="Times New Roman"/>
          <w:sz w:val="20"/>
        </w:rPr>
        <w:t>2.</w:t>
      </w:r>
      <w:r w:rsidRPr="0092535C">
        <w:rPr>
          <w:rFonts w:ascii="Times New Roman" w:hAnsi="Times New Roman" w:cs="Times New Roman"/>
          <w:sz w:val="20"/>
        </w:rPr>
        <w:tab/>
        <w:t>Commencement</w:t>
      </w:r>
    </w:p>
    <w:p w14:paraId="095FE99D" w14:textId="77777777" w:rsidR="00381695" w:rsidRPr="0092535C" w:rsidRDefault="00381695" w:rsidP="00381695">
      <w:pPr>
        <w:spacing w:after="0" w:line="240" w:lineRule="auto"/>
        <w:ind w:left="1170" w:hanging="738"/>
        <w:jc w:val="both"/>
        <w:rPr>
          <w:rFonts w:ascii="Times New Roman" w:hAnsi="Times New Roman" w:cs="Times New Roman"/>
          <w:sz w:val="20"/>
        </w:rPr>
      </w:pPr>
      <w:r w:rsidRPr="0092535C">
        <w:rPr>
          <w:rFonts w:ascii="Times New Roman" w:hAnsi="Times New Roman" w:cs="Times New Roman"/>
          <w:sz w:val="20"/>
        </w:rPr>
        <w:t>3.</w:t>
      </w:r>
      <w:r w:rsidRPr="0092535C">
        <w:rPr>
          <w:rFonts w:ascii="Times New Roman" w:hAnsi="Times New Roman" w:cs="Times New Roman"/>
          <w:sz w:val="20"/>
        </w:rPr>
        <w:tab/>
        <w:t>Interpretation</w:t>
      </w:r>
    </w:p>
    <w:p w14:paraId="3F91F158" w14:textId="77777777" w:rsidR="00381695" w:rsidRPr="0092535C" w:rsidRDefault="00381695" w:rsidP="00381695">
      <w:pPr>
        <w:spacing w:after="0" w:line="240" w:lineRule="auto"/>
        <w:ind w:left="1170" w:hanging="738"/>
        <w:jc w:val="both"/>
        <w:rPr>
          <w:rFonts w:ascii="Times New Roman" w:hAnsi="Times New Roman" w:cs="Times New Roman"/>
          <w:sz w:val="20"/>
        </w:rPr>
      </w:pPr>
      <w:r w:rsidRPr="0092535C">
        <w:rPr>
          <w:rFonts w:ascii="Times New Roman" w:hAnsi="Times New Roman" w:cs="Times New Roman"/>
          <w:sz w:val="20"/>
        </w:rPr>
        <w:t>4.</w:t>
      </w:r>
      <w:r w:rsidRPr="0092535C">
        <w:rPr>
          <w:rFonts w:ascii="Times New Roman" w:hAnsi="Times New Roman" w:cs="Times New Roman"/>
          <w:sz w:val="20"/>
        </w:rPr>
        <w:tab/>
        <w:t>Incorporation</w:t>
      </w:r>
    </w:p>
    <w:p w14:paraId="5CE4977B" w14:textId="3CB071F5" w:rsidR="00381695" w:rsidRPr="0092535C" w:rsidRDefault="00381695" w:rsidP="0092535C">
      <w:pPr>
        <w:spacing w:before="120" w:after="60" w:line="240" w:lineRule="auto"/>
        <w:jc w:val="center"/>
        <w:rPr>
          <w:rFonts w:ascii="Times New Roman" w:hAnsi="Times New Roman" w:cs="Times New Roman"/>
        </w:rPr>
      </w:pPr>
      <w:r w:rsidRPr="0092535C">
        <w:rPr>
          <w:rFonts w:ascii="Times New Roman" w:hAnsi="Times New Roman" w:cs="Times New Roman"/>
        </w:rPr>
        <w:t>PART II—RATES OF INCOME TAX PAYABLE UPON INCOMES OTHER THAN INCOMES OF COMPANIES, PRESCRIBED UNIT TRUSTS, SUPERANNUATION FUNDS AND CERTAIN OTHER TRUSTS</w:t>
      </w:r>
    </w:p>
    <w:p w14:paraId="489433B5" w14:textId="77777777" w:rsidR="00381695" w:rsidRPr="0092535C" w:rsidRDefault="00381695" w:rsidP="00381695">
      <w:pPr>
        <w:spacing w:after="0" w:line="240" w:lineRule="auto"/>
        <w:jc w:val="center"/>
        <w:rPr>
          <w:rFonts w:ascii="Times New Roman" w:hAnsi="Times New Roman" w:cs="Times New Roman"/>
          <w:sz w:val="20"/>
        </w:rPr>
      </w:pPr>
      <w:r w:rsidRPr="0092535C">
        <w:rPr>
          <w:rFonts w:ascii="Times New Roman" w:hAnsi="Times New Roman" w:cs="Times New Roman"/>
          <w:i/>
          <w:sz w:val="20"/>
        </w:rPr>
        <w:t>Division 1—Preliminary</w:t>
      </w:r>
    </w:p>
    <w:p w14:paraId="7890816A" w14:textId="77777777" w:rsidR="00381695" w:rsidRPr="0092535C" w:rsidRDefault="00381695" w:rsidP="00381695">
      <w:pPr>
        <w:spacing w:after="0" w:line="240" w:lineRule="auto"/>
        <w:ind w:left="1170" w:hanging="738"/>
        <w:jc w:val="both"/>
        <w:rPr>
          <w:rFonts w:ascii="Times New Roman" w:hAnsi="Times New Roman" w:cs="Times New Roman"/>
          <w:sz w:val="20"/>
        </w:rPr>
      </w:pPr>
      <w:r w:rsidRPr="0092535C">
        <w:rPr>
          <w:rFonts w:ascii="Times New Roman" w:hAnsi="Times New Roman" w:cs="Times New Roman"/>
          <w:sz w:val="20"/>
        </w:rPr>
        <w:t>5.</w:t>
      </w:r>
      <w:r w:rsidRPr="0092535C">
        <w:rPr>
          <w:rFonts w:ascii="Times New Roman" w:hAnsi="Times New Roman" w:cs="Times New Roman"/>
          <w:sz w:val="20"/>
        </w:rPr>
        <w:tab/>
        <w:t>Interpretation</w:t>
      </w:r>
    </w:p>
    <w:p w14:paraId="5AC1B777" w14:textId="77777777" w:rsidR="00381695" w:rsidRPr="0092535C" w:rsidRDefault="00381695" w:rsidP="00381695">
      <w:pPr>
        <w:spacing w:before="60" w:after="60" w:line="240" w:lineRule="auto"/>
        <w:jc w:val="center"/>
        <w:rPr>
          <w:rFonts w:ascii="Times New Roman" w:hAnsi="Times New Roman" w:cs="Times New Roman"/>
          <w:sz w:val="20"/>
        </w:rPr>
      </w:pPr>
      <w:r w:rsidRPr="0092535C">
        <w:rPr>
          <w:rFonts w:ascii="Times New Roman" w:hAnsi="Times New Roman" w:cs="Times New Roman"/>
          <w:i/>
          <w:sz w:val="20"/>
        </w:rPr>
        <w:t>Division 2—Financial Year Commencing on 1 July 1986</w:t>
      </w:r>
    </w:p>
    <w:p w14:paraId="54A84917" w14:textId="77777777" w:rsidR="00381695" w:rsidRPr="0092535C" w:rsidRDefault="00381695" w:rsidP="00381695">
      <w:pPr>
        <w:spacing w:after="0" w:line="240" w:lineRule="auto"/>
        <w:jc w:val="center"/>
        <w:rPr>
          <w:rFonts w:ascii="Times New Roman" w:hAnsi="Times New Roman" w:cs="Times New Roman"/>
          <w:sz w:val="20"/>
        </w:rPr>
      </w:pPr>
      <w:r w:rsidRPr="0092535C">
        <w:rPr>
          <w:rFonts w:ascii="Times New Roman" w:hAnsi="Times New Roman" w:cs="Times New Roman"/>
          <w:i/>
          <w:sz w:val="20"/>
        </w:rPr>
        <w:t>Subdivision A—Application of Division</w:t>
      </w:r>
    </w:p>
    <w:p w14:paraId="5708D0AB" w14:textId="77777777" w:rsidR="00381695" w:rsidRPr="0092535C" w:rsidRDefault="00381695" w:rsidP="00381695">
      <w:pPr>
        <w:spacing w:after="0" w:line="240" w:lineRule="auto"/>
        <w:ind w:left="1170" w:hanging="738"/>
        <w:jc w:val="both"/>
        <w:rPr>
          <w:rFonts w:ascii="Times New Roman" w:hAnsi="Times New Roman" w:cs="Times New Roman"/>
          <w:sz w:val="20"/>
        </w:rPr>
      </w:pPr>
      <w:r w:rsidRPr="0092535C">
        <w:rPr>
          <w:rFonts w:ascii="Times New Roman" w:hAnsi="Times New Roman" w:cs="Times New Roman"/>
          <w:sz w:val="20"/>
        </w:rPr>
        <w:t>6.</w:t>
      </w:r>
      <w:r w:rsidRPr="0092535C">
        <w:rPr>
          <w:rFonts w:ascii="Times New Roman" w:hAnsi="Times New Roman" w:cs="Times New Roman"/>
          <w:sz w:val="20"/>
        </w:rPr>
        <w:tab/>
        <w:t>Application of Division</w:t>
      </w:r>
    </w:p>
    <w:p w14:paraId="083A1DBF" w14:textId="77777777" w:rsidR="00381695" w:rsidRPr="0092535C" w:rsidRDefault="00381695" w:rsidP="00381695">
      <w:pPr>
        <w:spacing w:before="60" w:after="60" w:line="240" w:lineRule="auto"/>
        <w:jc w:val="center"/>
        <w:rPr>
          <w:rFonts w:ascii="Times New Roman" w:hAnsi="Times New Roman" w:cs="Times New Roman"/>
          <w:sz w:val="20"/>
        </w:rPr>
      </w:pPr>
      <w:r w:rsidRPr="0092535C">
        <w:rPr>
          <w:rFonts w:ascii="Times New Roman" w:hAnsi="Times New Roman" w:cs="Times New Roman"/>
          <w:i/>
          <w:sz w:val="20"/>
        </w:rPr>
        <w:t>Subdivision B—Rates of Tax and Notional Rates</w:t>
      </w:r>
    </w:p>
    <w:p w14:paraId="3893D1E6" w14:textId="77777777" w:rsidR="00381695" w:rsidRPr="0092535C" w:rsidRDefault="00381695" w:rsidP="00381695">
      <w:pPr>
        <w:spacing w:after="0" w:line="240" w:lineRule="auto"/>
        <w:ind w:left="1170" w:hanging="738"/>
        <w:jc w:val="both"/>
        <w:rPr>
          <w:rFonts w:ascii="Times New Roman" w:hAnsi="Times New Roman" w:cs="Times New Roman"/>
          <w:sz w:val="20"/>
        </w:rPr>
      </w:pPr>
      <w:r w:rsidRPr="0092535C">
        <w:rPr>
          <w:rFonts w:ascii="Times New Roman" w:hAnsi="Times New Roman" w:cs="Times New Roman"/>
          <w:sz w:val="20"/>
        </w:rPr>
        <w:t>7.</w:t>
      </w:r>
      <w:r w:rsidRPr="0092535C">
        <w:rPr>
          <w:rFonts w:ascii="Times New Roman" w:hAnsi="Times New Roman" w:cs="Times New Roman"/>
          <w:sz w:val="20"/>
        </w:rPr>
        <w:tab/>
        <w:t>Rates of tax and notional rates</w:t>
      </w:r>
    </w:p>
    <w:p w14:paraId="19E83029" w14:textId="77777777" w:rsidR="00381695" w:rsidRPr="0092535C" w:rsidRDefault="00381695" w:rsidP="00381695">
      <w:pPr>
        <w:spacing w:before="60" w:after="60" w:line="240" w:lineRule="auto"/>
        <w:jc w:val="center"/>
        <w:rPr>
          <w:rFonts w:ascii="Times New Roman" w:hAnsi="Times New Roman" w:cs="Times New Roman"/>
          <w:sz w:val="20"/>
        </w:rPr>
      </w:pPr>
      <w:r w:rsidRPr="0092535C">
        <w:rPr>
          <w:rFonts w:ascii="Times New Roman" w:hAnsi="Times New Roman" w:cs="Times New Roman"/>
          <w:i/>
          <w:sz w:val="20"/>
        </w:rPr>
        <w:t>Subdivision C—Resident Taxpayers, Resident Beneficiaries and Resident Trust Estates</w:t>
      </w:r>
    </w:p>
    <w:p w14:paraId="7B8C52EF" w14:textId="77777777" w:rsidR="00381695" w:rsidRPr="0092535C" w:rsidRDefault="00381695" w:rsidP="00381695">
      <w:pPr>
        <w:spacing w:after="0" w:line="240" w:lineRule="auto"/>
        <w:ind w:left="1170" w:hanging="738"/>
        <w:jc w:val="both"/>
        <w:rPr>
          <w:rFonts w:ascii="Times New Roman" w:hAnsi="Times New Roman" w:cs="Times New Roman"/>
          <w:sz w:val="20"/>
        </w:rPr>
      </w:pPr>
      <w:r w:rsidRPr="0092535C">
        <w:rPr>
          <w:rFonts w:ascii="Times New Roman" w:hAnsi="Times New Roman" w:cs="Times New Roman"/>
          <w:sz w:val="20"/>
        </w:rPr>
        <w:t>8.</w:t>
      </w:r>
      <w:r w:rsidRPr="0092535C">
        <w:rPr>
          <w:rFonts w:ascii="Times New Roman" w:hAnsi="Times New Roman" w:cs="Times New Roman"/>
          <w:sz w:val="20"/>
        </w:rPr>
        <w:tab/>
        <w:t>Rates of tax where Division 6</w:t>
      </w:r>
      <w:r w:rsidRPr="0092535C">
        <w:rPr>
          <w:rFonts w:ascii="Times New Roman" w:hAnsi="Times New Roman" w:cs="Times New Roman"/>
          <w:smallCaps/>
          <w:sz w:val="20"/>
        </w:rPr>
        <w:t xml:space="preserve">aa </w:t>
      </w:r>
      <w:r w:rsidRPr="0092535C">
        <w:rPr>
          <w:rFonts w:ascii="Times New Roman" w:hAnsi="Times New Roman" w:cs="Times New Roman"/>
          <w:sz w:val="20"/>
        </w:rPr>
        <w:t>of Part III of the Assessment Act applies</w:t>
      </w:r>
    </w:p>
    <w:p w14:paraId="515683F3" w14:textId="77777777" w:rsidR="00381695" w:rsidRPr="0092535C" w:rsidRDefault="00381695" w:rsidP="00381695">
      <w:pPr>
        <w:spacing w:after="0" w:line="240" w:lineRule="auto"/>
        <w:ind w:left="1170" w:hanging="738"/>
        <w:jc w:val="both"/>
        <w:rPr>
          <w:rFonts w:ascii="Times New Roman" w:hAnsi="Times New Roman" w:cs="Times New Roman"/>
          <w:sz w:val="20"/>
        </w:rPr>
      </w:pPr>
      <w:r w:rsidRPr="0092535C">
        <w:rPr>
          <w:rFonts w:ascii="Times New Roman" w:hAnsi="Times New Roman" w:cs="Times New Roman"/>
          <w:sz w:val="20"/>
        </w:rPr>
        <w:t>9.</w:t>
      </w:r>
      <w:r w:rsidRPr="0092535C">
        <w:rPr>
          <w:rFonts w:ascii="Times New Roman" w:hAnsi="Times New Roman" w:cs="Times New Roman"/>
          <w:sz w:val="20"/>
        </w:rPr>
        <w:tab/>
        <w:t>Limitation on tax payable by certain trustees</w:t>
      </w:r>
    </w:p>
    <w:p w14:paraId="7F10D51E" w14:textId="77777777" w:rsidR="00381695" w:rsidRPr="008B61BA" w:rsidRDefault="00381695" w:rsidP="0092535C">
      <w:pPr>
        <w:spacing w:after="60" w:line="240" w:lineRule="auto"/>
        <w:jc w:val="center"/>
        <w:rPr>
          <w:rFonts w:ascii="Times New Roman" w:hAnsi="Times New Roman" w:cs="Times New Roman"/>
        </w:rPr>
      </w:pPr>
      <w:r w:rsidRPr="0092535C">
        <w:rPr>
          <w:rFonts w:ascii="Times New Roman" w:hAnsi="Times New Roman" w:cs="Times New Roman"/>
          <w:sz w:val="20"/>
        </w:rPr>
        <w:br w:type="page"/>
      </w:r>
      <w:r w:rsidRPr="008B61BA">
        <w:rPr>
          <w:rFonts w:ascii="Times New Roman" w:hAnsi="Times New Roman" w:cs="Times New Roman"/>
        </w:rPr>
        <w:lastRenderedPageBreak/>
        <w:t>TABLE OF PROVISIONS—</w:t>
      </w:r>
      <w:r w:rsidRPr="008B61BA">
        <w:rPr>
          <w:rFonts w:ascii="Times New Roman" w:hAnsi="Times New Roman" w:cs="Times New Roman"/>
          <w:i/>
        </w:rPr>
        <w:t>continued</w:t>
      </w:r>
    </w:p>
    <w:p w14:paraId="43CCE9EB" w14:textId="77777777" w:rsidR="00381695" w:rsidRPr="0092535C" w:rsidRDefault="00381695" w:rsidP="0092535C">
      <w:pPr>
        <w:spacing w:after="60" w:line="240" w:lineRule="auto"/>
        <w:jc w:val="both"/>
        <w:rPr>
          <w:rFonts w:ascii="Times New Roman" w:hAnsi="Times New Roman" w:cs="Times New Roman"/>
          <w:sz w:val="20"/>
        </w:rPr>
      </w:pPr>
      <w:r w:rsidRPr="0092535C">
        <w:rPr>
          <w:rFonts w:ascii="Times New Roman" w:hAnsi="Times New Roman" w:cs="Times New Roman"/>
          <w:sz w:val="20"/>
        </w:rPr>
        <w:t>Section</w:t>
      </w:r>
    </w:p>
    <w:p w14:paraId="2736A654" w14:textId="77777777" w:rsidR="00381695" w:rsidRPr="0092535C" w:rsidRDefault="00381695" w:rsidP="0092535C">
      <w:pPr>
        <w:spacing w:before="60" w:after="60" w:line="240" w:lineRule="auto"/>
        <w:jc w:val="center"/>
        <w:rPr>
          <w:rFonts w:ascii="Times New Roman" w:hAnsi="Times New Roman" w:cs="Times New Roman"/>
          <w:sz w:val="20"/>
        </w:rPr>
      </w:pPr>
      <w:r w:rsidRPr="0092535C">
        <w:rPr>
          <w:rFonts w:ascii="Times New Roman" w:hAnsi="Times New Roman" w:cs="Times New Roman"/>
          <w:i/>
          <w:sz w:val="20"/>
        </w:rPr>
        <w:t>Subdivision D—Non-resident Taxpayers, Non-resident Beneficiaries and Non-resident Trust Estates</w:t>
      </w:r>
    </w:p>
    <w:p w14:paraId="7697A2B4"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10.</w:t>
      </w:r>
      <w:r w:rsidRPr="0092535C">
        <w:rPr>
          <w:rFonts w:ascii="Times New Roman" w:hAnsi="Times New Roman" w:cs="Times New Roman"/>
          <w:sz w:val="20"/>
        </w:rPr>
        <w:tab/>
        <w:t>Rates of tax where Division 6</w:t>
      </w:r>
      <w:r w:rsidRPr="0092535C">
        <w:rPr>
          <w:rFonts w:ascii="Times New Roman" w:hAnsi="Times New Roman" w:cs="Times New Roman"/>
          <w:smallCaps/>
          <w:sz w:val="20"/>
        </w:rPr>
        <w:t xml:space="preserve">aa </w:t>
      </w:r>
      <w:r w:rsidRPr="0092535C">
        <w:rPr>
          <w:rFonts w:ascii="Times New Roman" w:hAnsi="Times New Roman" w:cs="Times New Roman"/>
          <w:sz w:val="20"/>
        </w:rPr>
        <w:t>of Part III of the Assessment Act applies</w:t>
      </w:r>
    </w:p>
    <w:p w14:paraId="3249CA74" w14:textId="77777777" w:rsidR="00381695" w:rsidRPr="0092535C" w:rsidRDefault="00381695" w:rsidP="0092535C">
      <w:pPr>
        <w:spacing w:before="60" w:after="60" w:line="240" w:lineRule="auto"/>
        <w:jc w:val="center"/>
        <w:rPr>
          <w:rFonts w:ascii="Times New Roman" w:hAnsi="Times New Roman" w:cs="Times New Roman"/>
          <w:sz w:val="20"/>
        </w:rPr>
      </w:pPr>
      <w:r w:rsidRPr="0092535C">
        <w:rPr>
          <w:rFonts w:ascii="Times New Roman" w:hAnsi="Times New Roman" w:cs="Times New Roman"/>
          <w:i/>
          <w:sz w:val="20"/>
        </w:rPr>
        <w:t>Division 3—Financial Year Commencing on 1 July 1987 and Subsequent Financial Years</w:t>
      </w:r>
    </w:p>
    <w:p w14:paraId="53E88FBE" w14:textId="77777777" w:rsidR="00381695" w:rsidRPr="0092535C" w:rsidRDefault="00381695" w:rsidP="0092535C">
      <w:pPr>
        <w:spacing w:after="60" w:line="240" w:lineRule="auto"/>
        <w:jc w:val="center"/>
        <w:rPr>
          <w:rFonts w:ascii="Times New Roman" w:hAnsi="Times New Roman" w:cs="Times New Roman"/>
          <w:sz w:val="20"/>
        </w:rPr>
      </w:pPr>
      <w:r w:rsidRPr="0092535C">
        <w:rPr>
          <w:rFonts w:ascii="Times New Roman" w:hAnsi="Times New Roman" w:cs="Times New Roman"/>
          <w:i/>
          <w:sz w:val="20"/>
        </w:rPr>
        <w:t>Subdivision A—Application of Division</w:t>
      </w:r>
    </w:p>
    <w:p w14:paraId="1BDF506E" w14:textId="6E6EC55F"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11.</w:t>
      </w:r>
      <w:r w:rsidR="007351C8" w:rsidRPr="0092535C">
        <w:rPr>
          <w:rFonts w:ascii="Times New Roman" w:hAnsi="Times New Roman" w:cs="Times New Roman"/>
          <w:sz w:val="20"/>
        </w:rPr>
        <w:tab/>
      </w:r>
      <w:r w:rsidRPr="0092535C">
        <w:rPr>
          <w:rFonts w:ascii="Times New Roman" w:hAnsi="Times New Roman" w:cs="Times New Roman"/>
          <w:sz w:val="20"/>
        </w:rPr>
        <w:t>Application of Division</w:t>
      </w:r>
    </w:p>
    <w:p w14:paraId="611D4EB8" w14:textId="77777777" w:rsidR="00381695" w:rsidRPr="0092535C" w:rsidRDefault="00381695" w:rsidP="0092535C">
      <w:pPr>
        <w:spacing w:before="60" w:after="60" w:line="240" w:lineRule="auto"/>
        <w:jc w:val="center"/>
        <w:rPr>
          <w:rFonts w:ascii="Times New Roman" w:hAnsi="Times New Roman" w:cs="Times New Roman"/>
          <w:sz w:val="20"/>
        </w:rPr>
      </w:pPr>
      <w:r w:rsidRPr="0092535C">
        <w:rPr>
          <w:rFonts w:ascii="Times New Roman" w:hAnsi="Times New Roman" w:cs="Times New Roman"/>
          <w:i/>
          <w:sz w:val="20"/>
        </w:rPr>
        <w:t>Subdivision B—Rates of Tax and Notional Rates</w:t>
      </w:r>
    </w:p>
    <w:p w14:paraId="3C61E2FA"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12.</w:t>
      </w:r>
      <w:r w:rsidRPr="0092535C">
        <w:rPr>
          <w:rFonts w:ascii="Times New Roman" w:hAnsi="Times New Roman" w:cs="Times New Roman"/>
          <w:sz w:val="20"/>
        </w:rPr>
        <w:tab/>
        <w:t>Rates of tax and notional rates</w:t>
      </w:r>
    </w:p>
    <w:p w14:paraId="124D6D82" w14:textId="77777777" w:rsidR="00381695" w:rsidRPr="0092535C" w:rsidRDefault="00381695" w:rsidP="0092535C">
      <w:pPr>
        <w:spacing w:before="60" w:after="60" w:line="240" w:lineRule="auto"/>
        <w:jc w:val="center"/>
        <w:rPr>
          <w:rFonts w:ascii="Times New Roman" w:hAnsi="Times New Roman" w:cs="Times New Roman"/>
          <w:sz w:val="20"/>
        </w:rPr>
      </w:pPr>
      <w:r w:rsidRPr="0092535C">
        <w:rPr>
          <w:rFonts w:ascii="Times New Roman" w:hAnsi="Times New Roman" w:cs="Times New Roman"/>
          <w:i/>
          <w:sz w:val="20"/>
        </w:rPr>
        <w:t>Subdivision C—Resident Taxpayers, Resident Beneficiaries and Resident Trust Estates</w:t>
      </w:r>
    </w:p>
    <w:p w14:paraId="3F6EE227"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13.</w:t>
      </w:r>
      <w:r w:rsidRPr="0092535C">
        <w:rPr>
          <w:rFonts w:ascii="Times New Roman" w:hAnsi="Times New Roman" w:cs="Times New Roman"/>
          <w:sz w:val="20"/>
        </w:rPr>
        <w:tab/>
        <w:t>Rates of tax where Division 6</w:t>
      </w:r>
      <w:r w:rsidRPr="0092535C">
        <w:rPr>
          <w:rFonts w:ascii="Times New Roman" w:hAnsi="Times New Roman" w:cs="Times New Roman"/>
          <w:smallCaps/>
          <w:sz w:val="20"/>
        </w:rPr>
        <w:t xml:space="preserve">aa </w:t>
      </w:r>
      <w:r w:rsidRPr="0092535C">
        <w:rPr>
          <w:rFonts w:ascii="Times New Roman" w:hAnsi="Times New Roman" w:cs="Times New Roman"/>
          <w:sz w:val="20"/>
        </w:rPr>
        <w:t>of Part III of the Assessment Act applies</w:t>
      </w:r>
    </w:p>
    <w:p w14:paraId="1BE6C86A"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14.</w:t>
      </w:r>
      <w:r w:rsidRPr="0092535C">
        <w:rPr>
          <w:rFonts w:ascii="Times New Roman" w:hAnsi="Times New Roman" w:cs="Times New Roman"/>
          <w:sz w:val="20"/>
        </w:rPr>
        <w:tab/>
        <w:t>Limitation on tax payable by certain trustees</w:t>
      </w:r>
    </w:p>
    <w:p w14:paraId="7FA3409A" w14:textId="77777777" w:rsidR="00381695" w:rsidRPr="0092535C" w:rsidRDefault="00381695" w:rsidP="0092535C">
      <w:pPr>
        <w:spacing w:before="60" w:after="60" w:line="240" w:lineRule="auto"/>
        <w:jc w:val="center"/>
        <w:rPr>
          <w:rFonts w:ascii="Times New Roman" w:hAnsi="Times New Roman" w:cs="Times New Roman"/>
          <w:sz w:val="20"/>
        </w:rPr>
      </w:pPr>
      <w:r w:rsidRPr="0092535C">
        <w:rPr>
          <w:rFonts w:ascii="Times New Roman" w:hAnsi="Times New Roman" w:cs="Times New Roman"/>
          <w:i/>
          <w:sz w:val="20"/>
        </w:rPr>
        <w:t>Subdivision D—Non-resident Taxpayers, Non-resident Beneficiaries and Non-resident Trust Estates</w:t>
      </w:r>
    </w:p>
    <w:p w14:paraId="34F259B1"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15.</w:t>
      </w:r>
      <w:r w:rsidRPr="0092535C">
        <w:rPr>
          <w:rFonts w:ascii="Times New Roman" w:hAnsi="Times New Roman" w:cs="Times New Roman"/>
          <w:sz w:val="20"/>
        </w:rPr>
        <w:tab/>
        <w:t>Rates of tax where Division 6</w:t>
      </w:r>
      <w:r w:rsidRPr="0092535C">
        <w:rPr>
          <w:rFonts w:ascii="Times New Roman" w:hAnsi="Times New Roman" w:cs="Times New Roman"/>
          <w:smallCaps/>
          <w:sz w:val="20"/>
        </w:rPr>
        <w:t>aa</w:t>
      </w:r>
      <w:r w:rsidRPr="0092535C">
        <w:rPr>
          <w:rFonts w:ascii="Times New Roman" w:hAnsi="Times New Roman" w:cs="Times New Roman"/>
          <w:sz w:val="20"/>
        </w:rPr>
        <w:t xml:space="preserve"> of Part III of the Assessment Act applies</w:t>
      </w:r>
    </w:p>
    <w:p w14:paraId="5067BDFB" w14:textId="77777777" w:rsidR="00381695" w:rsidRPr="0092535C" w:rsidRDefault="00381695" w:rsidP="0092535C">
      <w:pPr>
        <w:spacing w:before="60" w:after="60" w:line="240" w:lineRule="auto"/>
        <w:jc w:val="center"/>
        <w:rPr>
          <w:rFonts w:ascii="Times New Roman" w:hAnsi="Times New Roman" w:cs="Times New Roman"/>
          <w:sz w:val="20"/>
        </w:rPr>
      </w:pPr>
      <w:r w:rsidRPr="0092535C">
        <w:rPr>
          <w:rFonts w:ascii="Times New Roman" w:hAnsi="Times New Roman" w:cs="Times New Roman"/>
          <w:i/>
          <w:sz w:val="20"/>
        </w:rPr>
        <w:t>Division 4</w:t>
      </w:r>
      <w:r w:rsidRPr="0092535C">
        <w:rPr>
          <w:rFonts w:ascii="Times New Roman" w:hAnsi="Times New Roman" w:cs="Times New Roman"/>
          <w:sz w:val="20"/>
        </w:rPr>
        <w:t>—</w:t>
      </w:r>
      <w:r w:rsidRPr="0092535C">
        <w:rPr>
          <w:rFonts w:ascii="Times New Roman" w:hAnsi="Times New Roman" w:cs="Times New Roman"/>
          <w:i/>
          <w:sz w:val="20"/>
        </w:rPr>
        <w:t>Pro-rating of the Tax-free Threshold</w:t>
      </w:r>
    </w:p>
    <w:p w14:paraId="36F0287E"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16.</w:t>
      </w:r>
      <w:r w:rsidRPr="0092535C">
        <w:rPr>
          <w:rFonts w:ascii="Times New Roman" w:hAnsi="Times New Roman" w:cs="Times New Roman"/>
          <w:sz w:val="20"/>
        </w:rPr>
        <w:tab/>
        <w:t>Interpretation</w:t>
      </w:r>
    </w:p>
    <w:p w14:paraId="364E293D"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17.</w:t>
      </w:r>
      <w:r w:rsidRPr="0092535C">
        <w:rPr>
          <w:rFonts w:ascii="Times New Roman" w:hAnsi="Times New Roman" w:cs="Times New Roman"/>
          <w:sz w:val="20"/>
        </w:rPr>
        <w:tab/>
        <w:t>Part-year workforce period</w:t>
      </w:r>
    </w:p>
    <w:p w14:paraId="6F90DD3A"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18.</w:t>
      </w:r>
      <w:r w:rsidRPr="0092535C">
        <w:rPr>
          <w:rFonts w:ascii="Times New Roman" w:hAnsi="Times New Roman" w:cs="Times New Roman"/>
          <w:sz w:val="20"/>
        </w:rPr>
        <w:tab/>
        <w:t>Part-year residency period</w:t>
      </w:r>
    </w:p>
    <w:p w14:paraId="2383F2A2"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19.</w:t>
      </w:r>
      <w:r w:rsidRPr="0092535C">
        <w:rPr>
          <w:rFonts w:ascii="Times New Roman" w:hAnsi="Times New Roman" w:cs="Times New Roman"/>
          <w:sz w:val="20"/>
        </w:rPr>
        <w:tab/>
        <w:t>Pre-workforce income</w:t>
      </w:r>
    </w:p>
    <w:p w14:paraId="17FFEE5F"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20.</w:t>
      </w:r>
      <w:r w:rsidRPr="0092535C">
        <w:rPr>
          <w:rFonts w:ascii="Times New Roman" w:hAnsi="Times New Roman" w:cs="Times New Roman"/>
          <w:sz w:val="20"/>
        </w:rPr>
        <w:tab/>
        <w:t>Pro-rating of the tax-free threshold</w:t>
      </w:r>
    </w:p>
    <w:p w14:paraId="50686ADB" w14:textId="77777777" w:rsidR="00381695" w:rsidRPr="0092535C" w:rsidRDefault="00381695" w:rsidP="0092535C">
      <w:pPr>
        <w:spacing w:before="60" w:after="60" w:line="240" w:lineRule="auto"/>
        <w:jc w:val="center"/>
        <w:rPr>
          <w:rFonts w:ascii="Times New Roman" w:hAnsi="Times New Roman" w:cs="Times New Roman"/>
        </w:rPr>
      </w:pPr>
      <w:r w:rsidRPr="0092535C">
        <w:rPr>
          <w:rFonts w:ascii="Times New Roman" w:hAnsi="Times New Roman" w:cs="Times New Roman"/>
        </w:rPr>
        <w:t>PART III—RATES OF INCOME TAX PAYABLE UPON INCOMES OF COMPANIES, PRESCRIBED UNIT TRUSTS, SUPERANNUATION FUNDS AND CERTAIN OTHER TRUSTS</w:t>
      </w:r>
    </w:p>
    <w:p w14:paraId="50D8442D"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21.</w:t>
      </w:r>
      <w:r w:rsidRPr="0092535C">
        <w:rPr>
          <w:rFonts w:ascii="Times New Roman" w:hAnsi="Times New Roman" w:cs="Times New Roman"/>
          <w:sz w:val="20"/>
        </w:rPr>
        <w:tab/>
        <w:t>Interpretation</w:t>
      </w:r>
    </w:p>
    <w:p w14:paraId="13BC4C6A"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22.</w:t>
      </w:r>
      <w:r w:rsidRPr="0092535C">
        <w:rPr>
          <w:rFonts w:ascii="Times New Roman" w:hAnsi="Times New Roman" w:cs="Times New Roman"/>
          <w:sz w:val="20"/>
        </w:rPr>
        <w:tab/>
        <w:t>Act to be deemed to be the Act declaring rates of income tax</w:t>
      </w:r>
    </w:p>
    <w:p w14:paraId="39CC3EB9"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23.</w:t>
      </w:r>
      <w:r w:rsidRPr="0092535C">
        <w:rPr>
          <w:rFonts w:ascii="Times New Roman" w:hAnsi="Times New Roman" w:cs="Times New Roman"/>
          <w:sz w:val="20"/>
        </w:rPr>
        <w:tab/>
        <w:t>Rates of tax payable by companies</w:t>
      </w:r>
    </w:p>
    <w:p w14:paraId="6B8F0C3B"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24.</w:t>
      </w:r>
      <w:r w:rsidRPr="0092535C">
        <w:rPr>
          <w:rFonts w:ascii="Times New Roman" w:hAnsi="Times New Roman" w:cs="Times New Roman"/>
          <w:sz w:val="20"/>
        </w:rPr>
        <w:tab/>
        <w:t>Rate of tax payable by trustees of corporate unit trusts</w:t>
      </w:r>
    </w:p>
    <w:p w14:paraId="69D52925"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25.</w:t>
      </w:r>
      <w:r w:rsidRPr="0092535C">
        <w:rPr>
          <w:rFonts w:ascii="Times New Roman" w:hAnsi="Times New Roman" w:cs="Times New Roman"/>
          <w:sz w:val="20"/>
        </w:rPr>
        <w:tab/>
        <w:t>Rate of tax payable by trustees of public trading trusts</w:t>
      </w:r>
    </w:p>
    <w:p w14:paraId="31985812"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26.</w:t>
      </w:r>
      <w:r w:rsidRPr="0092535C">
        <w:rPr>
          <w:rFonts w:ascii="Times New Roman" w:hAnsi="Times New Roman" w:cs="Times New Roman"/>
          <w:sz w:val="20"/>
        </w:rPr>
        <w:tab/>
        <w:t>Rates of tax payable by trustees of superannuation funds</w:t>
      </w:r>
    </w:p>
    <w:p w14:paraId="3C776608" w14:textId="77777777" w:rsidR="00381695" w:rsidRPr="0092535C" w:rsidRDefault="00381695" w:rsidP="0092535C">
      <w:pPr>
        <w:spacing w:after="60" w:line="240" w:lineRule="auto"/>
        <w:ind w:left="1170" w:hanging="738"/>
        <w:jc w:val="both"/>
        <w:rPr>
          <w:rFonts w:ascii="Times New Roman" w:hAnsi="Times New Roman" w:cs="Times New Roman"/>
          <w:sz w:val="20"/>
        </w:rPr>
      </w:pPr>
      <w:r w:rsidRPr="0092535C">
        <w:rPr>
          <w:rFonts w:ascii="Times New Roman" w:hAnsi="Times New Roman" w:cs="Times New Roman"/>
          <w:sz w:val="20"/>
        </w:rPr>
        <w:t>27.</w:t>
      </w:r>
      <w:r w:rsidRPr="0092535C">
        <w:rPr>
          <w:rFonts w:ascii="Times New Roman" w:hAnsi="Times New Roman" w:cs="Times New Roman"/>
          <w:sz w:val="20"/>
        </w:rPr>
        <w:tab/>
        <w:t>Rate of tax payable by trustees of ineligible approved deposit funds</w:t>
      </w:r>
    </w:p>
    <w:p w14:paraId="4B922349" w14:textId="77777777" w:rsidR="00381695" w:rsidRPr="0092535C" w:rsidRDefault="00381695" w:rsidP="0092535C">
      <w:pPr>
        <w:spacing w:before="60" w:after="60" w:line="240" w:lineRule="auto"/>
        <w:jc w:val="center"/>
        <w:rPr>
          <w:rFonts w:ascii="Times New Roman" w:hAnsi="Times New Roman" w:cs="Times New Roman"/>
          <w:sz w:val="20"/>
        </w:rPr>
      </w:pPr>
      <w:r w:rsidRPr="0092535C">
        <w:rPr>
          <w:rFonts w:ascii="Times New Roman" w:hAnsi="Times New Roman" w:cs="Times New Roman"/>
          <w:sz w:val="20"/>
        </w:rPr>
        <w:t>SCHEDULE 1</w:t>
      </w:r>
    </w:p>
    <w:p w14:paraId="40609451" w14:textId="62CD4C6E" w:rsidR="00381695" w:rsidRPr="0092535C" w:rsidRDefault="00381695" w:rsidP="0092535C">
      <w:pPr>
        <w:spacing w:before="60" w:after="60" w:line="240" w:lineRule="auto"/>
        <w:jc w:val="center"/>
        <w:rPr>
          <w:rFonts w:ascii="Times New Roman" w:hAnsi="Times New Roman" w:cs="Times New Roman"/>
          <w:sz w:val="18"/>
        </w:rPr>
      </w:pPr>
      <w:r w:rsidRPr="0092535C">
        <w:rPr>
          <w:rFonts w:ascii="Times New Roman" w:hAnsi="Times New Roman" w:cs="Times New Roman"/>
          <w:sz w:val="18"/>
        </w:rPr>
        <w:t>GENERAL RATES OF TAX</w:t>
      </w:r>
      <w:r w:rsidR="0092535C" w:rsidRPr="0092535C">
        <w:rPr>
          <w:rFonts w:ascii="Times New Roman" w:hAnsi="Times New Roman" w:cs="Times New Roman"/>
          <w:sz w:val="18"/>
        </w:rPr>
        <w:t>—</w:t>
      </w:r>
      <w:r w:rsidRPr="0092535C">
        <w:rPr>
          <w:rFonts w:ascii="Times New Roman" w:hAnsi="Times New Roman" w:cs="Times New Roman"/>
          <w:sz w:val="18"/>
        </w:rPr>
        <w:t>FINANCIAL YEAR 1986-87</w:t>
      </w:r>
    </w:p>
    <w:p w14:paraId="5426B760" w14:textId="43A7982E" w:rsidR="00381695" w:rsidRPr="0092535C" w:rsidRDefault="00381695" w:rsidP="0092535C">
      <w:pPr>
        <w:spacing w:before="60" w:after="60" w:line="240" w:lineRule="auto"/>
        <w:jc w:val="center"/>
        <w:rPr>
          <w:rFonts w:ascii="Times New Roman" w:hAnsi="Times New Roman" w:cs="Times New Roman"/>
          <w:sz w:val="20"/>
        </w:rPr>
      </w:pPr>
      <w:r w:rsidRPr="0092535C">
        <w:rPr>
          <w:rFonts w:ascii="Times New Roman" w:hAnsi="Times New Roman" w:cs="Times New Roman"/>
          <w:sz w:val="20"/>
        </w:rPr>
        <w:t>SCHEDULE 2</w:t>
      </w:r>
    </w:p>
    <w:p w14:paraId="6C55B072" w14:textId="77777777" w:rsidR="00381695" w:rsidRPr="0092535C" w:rsidRDefault="00381695" w:rsidP="0092535C">
      <w:pPr>
        <w:spacing w:before="60" w:after="60" w:line="240" w:lineRule="auto"/>
        <w:jc w:val="center"/>
        <w:rPr>
          <w:rFonts w:ascii="Times New Roman" w:hAnsi="Times New Roman" w:cs="Times New Roman"/>
          <w:sz w:val="18"/>
        </w:rPr>
      </w:pPr>
      <w:r w:rsidRPr="0092535C">
        <w:rPr>
          <w:rFonts w:ascii="Times New Roman" w:hAnsi="Times New Roman" w:cs="Times New Roman"/>
          <w:sz w:val="18"/>
        </w:rPr>
        <w:t>NOTIONAL RATES FOR THE PURPOSES OF SECTION 156 OF THE ASSESSMENT ACT—FINANCIAL YEAR 1986-87</w:t>
      </w:r>
    </w:p>
    <w:p w14:paraId="2E5EE5B3" w14:textId="5B9B499D" w:rsidR="00381695" w:rsidRPr="0092535C" w:rsidRDefault="00381695" w:rsidP="0092535C">
      <w:pPr>
        <w:spacing w:before="60" w:after="60" w:line="240" w:lineRule="auto"/>
        <w:jc w:val="center"/>
        <w:rPr>
          <w:rFonts w:ascii="Times New Roman" w:hAnsi="Times New Roman" w:cs="Times New Roman"/>
          <w:sz w:val="20"/>
        </w:rPr>
      </w:pPr>
      <w:r w:rsidRPr="0092535C">
        <w:rPr>
          <w:rFonts w:ascii="Times New Roman" w:hAnsi="Times New Roman" w:cs="Times New Roman"/>
          <w:sz w:val="20"/>
        </w:rPr>
        <w:t>SCHEDULE 3</w:t>
      </w:r>
    </w:p>
    <w:p w14:paraId="099EC73E" w14:textId="77777777" w:rsidR="00381695" w:rsidRPr="008B61BA" w:rsidRDefault="00381695" w:rsidP="0092535C">
      <w:pPr>
        <w:spacing w:before="60" w:after="60" w:line="240" w:lineRule="auto"/>
        <w:jc w:val="center"/>
        <w:rPr>
          <w:rFonts w:ascii="Times New Roman" w:hAnsi="Times New Roman" w:cs="Times New Roman"/>
        </w:rPr>
      </w:pPr>
      <w:r w:rsidRPr="0092535C">
        <w:rPr>
          <w:rFonts w:ascii="Times New Roman" w:hAnsi="Times New Roman" w:cs="Times New Roman"/>
          <w:sz w:val="18"/>
        </w:rPr>
        <w:t>RATES OF TAX BY REFERENCE TO A NOTIONAL INCOME—FINANCIAL YEAR 1986-</w:t>
      </w:r>
      <w:r w:rsidRPr="0092535C">
        <w:rPr>
          <w:rFonts w:ascii="Times New Roman" w:hAnsi="Times New Roman" w:cs="Times New Roman"/>
          <w:sz w:val="20"/>
        </w:rPr>
        <w:t>87</w:t>
      </w:r>
      <w:r w:rsidRPr="0092535C">
        <w:rPr>
          <w:rFonts w:ascii="Times New Roman" w:hAnsi="Times New Roman" w:cs="Times New Roman"/>
          <w:sz w:val="20"/>
        </w:rPr>
        <w:br w:type="page"/>
      </w:r>
    </w:p>
    <w:p w14:paraId="2B4E4661" w14:textId="77777777" w:rsidR="0067135D" w:rsidRPr="008B61BA" w:rsidRDefault="00BB0363" w:rsidP="003C74E6">
      <w:pPr>
        <w:spacing w:after="0" w:line="240" w:lineRule="auto"/>
        <w:jc w:val="center"/>
        <w:rPr>
          <w:rFonts w:ascii="Times New Roman" w:hAnsi="Times New Roman" w:cs="Times New Roman"/>
        </w:rPr>
      </w:pPr>
      <w:r w:rsidRPr="008B61BA">
        <w:rPr>
          <w:rFonts w:ascii="Times New Roman" w:hAnsi="Times New Roman" w:cs="Times New Roman"/>
        </w:rPr>
        <w:lastRenderedPageBreak/>
        <w:t>TABLE OF PROVISIONS—</w:t>
      </w:r>
      <w:r w:rsidRPr="008B61BA">
        <w:rPr>
          <w:rFonts w:ascii="Times New Roman" w:hAnsi="Times New Roman" w:cs="Times New Roman"/>
          <w:i/>
        </w:rPr>
        <w:t>continued</w:t>
      </w:r>
    </w:p>
    <w:p w14:paraId="74EEBB32" w14:textId="19D0DC6C" w:rsidR="0067135D" w:rsidRPr="008B61BA" w:rsidRDefault="00BB0363" w:rsidP="0092535C">
      <w:pPr>
        <w:spacing w:before="120" w:after="60" w:line="240" w:lineRule="auto"/>
        <w:jc w:val="center"/>
        <w:rPr>
          <w:rFonts w:ascii="Times New Roman" w:hAnsi="Times New Roman" w:cs="Times New Roman"/>
        </w:rPr>
      </w:pPr>
      <w:r w:rsidRPr="008B61BA">
        <w:rPr>
          <w:rFonts w:ascii="Times New Roman" w:hAnsi="Times New Roman" w:cs="Times New Roman"/>
        </w:rPr>
        <w:t xml:space="preserve">SCHEDULE </w:t>
      </w:r>
    </w:p>
    <w:p w14:paraId="059063B4" w14:textId="77777777" w:rsidR="0067135D" w:rsidRPr="0092535C" w:rsidRDefault="00BB0363" w:rsidP="0092535C">
      <w:pPr>
        <w:spacing w:before="120" w:after="60" w:line="240" w:lineRule="auto"/>
        <w:jc w:val="center"/>
        <w:rPr>
          <w:rFonts w:ascii="Times New Roman" w:hAnsi="Times New Roman" w:cs="Times New Roman"/>
          <w:sz w:val="20"/>
        </w:rPr>
      </w:pPr>
      <w:r w:rsidRPr="0092535C">
        <w:rPr>
          <w:rFonts w:ascii="Times New Roman" w:hAnsi="Times New Roman" w:cs="Times New Roman"/>
          <w:sz w:val="20"/>
        </w:rPr>
        <w:t>RATES OF TAX PAYABLE BY A TRUSTEE UNDER SECTION 98 OR 99 OF THE ASSESSMENT ACT—FINANCIAL YEAR 1986-87</w:t>
      </w:r>
    </w:p>
    <w:p w14:paraId="0F4DB1A8" w14:textId="5A2172F2" w:rsidR="0067135D" w:rsidRPr="008B61BA" w:rsidRDefault="00BB0363" w:rsidP="0092535C">
      <w:pPr>
        <w:spacing w:before="120" w:after="60" w:line="240" w:lineRule="auto"/>
        <w:jc w:val="center"/>
        <w:rPr>
          <w:rFonts w:ascii="Times New Roman" w:hAnsi="Times New Roman" w:cs="Times New Roman"/>
        </w:rPr>
      </w:pPr>
      <w:r w:rsidRPr="008B61BA">
        <w:rPr>
          <w:rFonts w:ascii="Times New Roman" w:hAnsi="Times New Roman" w:cs="Times New Roman"/>
        </w:rPr>
        <w:t>SCHEDULE 5</w:t>
      </w:r>
    </w:p>
    <w:p w14:paraId="32A53587" w14:textId="77777777" w:rsidR="0067135D" w:rsidRPr="0092535C" w:rsidRDefault="00BB0363" w:rsidP="0092535C">
      <w:pPr>
        <w:spacing w:before="120" w:after="60" w:line="240" w:lineRule="auto"/>
        <w:jc w:val="center"/>
        <w:rPr>
          <w:rFonts w:ascii="Times New Roman" w:hAnsi="Times New Roman" w:cs="Times New Roman"/>
          <w:sz w:val="20"/>
        </w:rPr>
      </w:pPr>
      <w:r w:rsidRPr="0092535C">
        <w:rPr>
          <w:rFonts w:ascii="Times New Roman" w:hAnsi="Times New Roman" w:cs="Times New Roman"/>
          <w:sz w:val="20"/>
        </w:rPr>
        <w:t>RATES OF TAX PAYABLE ON ELIGIBLE TAXABLE INCOME—FINANCIAL YEAR 1986-87</w:t>
      </w:r>
    </w:p>
    <w:p w14:paraId="07033810" w14:textId="04B3BBA1" w:rsidR="0067135D" w:rsidRPr="008B61BA" w:rsidRDefault="00BB0363" w:rsidP="0092535C">
      <w:pPr>
        <w:spacing w:before="120" w:after="60" w:line="240" w:lineRule="auto"/>
        <w:jc w:val="center"/>
        <w:rPr>
          <w:rFonts w:ascii="Times New Roman" w:hAnsi="Times New Roman" w:cs="Times New Roman"/>
        </w:rPr>
      </w:pPr>
      <w:r w:rsidRPr="008B61BA">
        <w:rPr>
          <w:rFonts w:ascii="Times New Roman" w:hAnsi="Times New Roman" w:cs="Times New Roman"/>
        </w:rPr>
        <w:t>SCHEDULE 6</w:t>
      </w:r>
    </w:p>
    <w:p w14:paraId="218A843F" w14:textId="77777777" w:rsidR="0067135D" w:rsidRPr="0092535C" w:rsidRDefault="00BB0363" w:rsidP="0092535C">
      <w:pPr>
        <w:spacing w:before="120" w:after="60" w:line="240" w:lineRule="auto"/>
        <w:jc w:val="center"/>
        <w:rPr>
          <w:rFonts w:ascii="Times New Roman" w:hAnsi="Times New Roman" w:cs="Times New Roman"/>
          <w:sz w:val="20"/>
        </w:rPr>
      </w:pPr>
      <w:r w:rsidRPr="0092535C">
        <w:rPr>
          <w:rFonts w:ascii="Times New Roman" w:hAnsi="Times New Roman" w:cs="Times New Roman"/>
          <w:sz w:val="20"/>
        </w:rPr>
        <w:t xml:space="preserve">RATES OF TAX PAYABLE BY A TRUSTEE UNDER SECTION 98 OF THE ASSESSMENT ACT WHERE DIVISION </w:t>
      </w:r>
      <w:r w:rsidRPr="0092535C">
        <w:rPr>
          <w:rFonts w:ascii="Times New Roman" w:hAnsi="Times New Roman" w:cs="Times New Roman"/>
          <w:smallCaps/>
          <w:sz w:val="20"/>
        </w:rPr>
        <w:t xml:space="preserve">6aa </w:t>
      </w:r>
      <w:r w:rsidRPr="0092535C">
        <w:rPr>
          <w:rFonts w:ascii="Times New Roman" w:hAnsi="Times New Roman" w:cs="Times New Roman"/>
          <w:sz w:val="20"/>
        </w:rPr>
        <w:t>OF PART III OF THAT ACT APPLIES—FINANCIAL YEAR 1986-87</w:t>
      </w:r>
    </w:p>
    <w:p w14:paraId="5A0034D5" w14:textId="262AB8C9" w:rsidR="0067135D" w:rsidRPr="008B61BA" w:rsidRDefault="00BB0363" w:rsidP="0092535C">
      <w:pPr>
        <w:spacing w:before="120" w:after="60" w:line="240" w:lineRule="auto"/>
        <w:jc w:val="center"/>
        <w:rPr>
          <w:rFonts w:ascii="Times New Roman" w:hAnsi="Times New Roman" w:cs="Times New Roman"/>
        </w:rPr>
      </w:pPr>
      <w:r w:rsidRPr="008B61BA">
        <w:rPr>
          <w:rFonts w:ascii="Times New Roman" w:hAnsi="Times New Roman" w:cs="Times New Roman"/>
        </w:rPr>
        <w:t>SCHEDULE 7</w:t>
      </w:r>
    </w:p>
    <w:p w14:paraId="54F7C850" w14:textId="50E96DEB" w:rsidR="0067135D" w:rsidRPr="0092535C" w:rsidRDefault="00BB0363" w:rsidP="0092535C">
      <w:pPr>
        <w:spacing w:before="120" w:after="60" w:line="240" w:lineRule="auto"/>
        <w:jc w:val="center"/>
        <w:rPr>
          <w:rFonts w:ascii="Times New Roman" w:hAnsi="Times New Roman" w:cs="Times New Roman"/>
          <w:sz w:val="20"/>
        </w:rPr>
      </w:pPr>
      <w:r w:rsidRPr="0092535C">
        <w:rPr>
          <w:rFonts w:ascii="Times New Roman" w:hAnsi="Times New Roman" w:cs="Times New Roman"/>
          <w:sz w:val="20"/>
        </w:rPr>
        <w:t>GENERAL RATES OF TAX</w:t>
      </w:r>
      <w:r w:rsidR="0092535C">
        <w:rPr>
          <w:rFonts w:ascii="Times New Roman" w:hAnsi="Times New Roman" w:cs="Times New Roman"/>
          <w:sz w:val="20"/>
        </w:rPr>
        <w:t>—</w:t>
      </w:r>
      <w:r w:rsidRPr="0092535C">
        <w:rPr>
          <w:rFonts w:ascii="Times New Roman" w:hAnsi="Times New Roman" w:cs="Times New Roman"/>
          <w:sz w:val="20"/>
        </w:rPr>
        <w:t>FINANCIAL YEAR 1987</w:t>
      </w:r>
      <w:r w:rsidR="0092535C">
        <w:rPr>
          <w:rFonts w:ascii="Times New Roman" w:hAnsi="Times New Roman" w:cs="Times New Roman"/>
          <w:sz w:val="20"/>
        </w:rPr>
        <w:t>-</w:t>
      </w:r>
      <w:r w:rsidRPr="0092535C">
        <w:rPr>
          <w:rFonts w:ascii="Times New Roman" w:hAnsi="Times New Roman" w:cs="Times New Roman"/>
          <w:sz w:val="20"/>
        </w:rPr>
        <w:t>88 AND SUBSEQUENT FINANCIAL YEARS</w:t>
      </w:r>
    </w:p>
    <w:p w14:paraId="40CC8558" w14:textId="3697F808" w:rsidR="0067135D" w:rsidRPr="008B61BA" w:rsidRDefault="00BB0363" w:rsidP="0092535C">
      <w:pPr>
        <w:spacing w:before="120" w:after="60" w:line="240" w:lineRule="auto"/>
        <w:jc w:val="center"/>
        <w:rPr>
          <w:rFonts w:ascii="Times New Roman" w:hAnsi="Times New Roman" w:cs="Times New Roman"/>
        </w:rPr>
      </w:pPr>
      <w:r w:rsidRPr="008B61BA">
        <w:rPr>
          <w:rFonts w:ascii="Times New Roman" w:hAnsi="Times New Roman" w:cs="Times New Roman"/>
        </w:rPr>
        <w:t>SCHEDULE 8</w:t>
      </w:r>
    </w:p>
    <w:p w14:paraId="01246A79" w14:textId="076B3334" w:rsidR="0067135D" w:rsidRPr="0092535C" w:rsidRDefault="00BB0363" w:rsidP="0092535C">
      <w:pPr>
        <w:spacing w:before="120" w:after="60" w:line="240" w:lineRule="auto"/>
        <w:jc w:val="center"/>
        <w:rPr>
          <w:rFonts w:ascii="Times New Roman" w:hAnsi="Times New Roman" w:cs="Times New Roman"/>
          <w:sz w:val="20"/>
        </w:rPr>
      </w:pPr>
      <w:r w:rsidRPr="0092535C">
        <w:rPr>
          <w:rFonts w:ascii="Times New Roman" w:hAnsi="Times New Roman" w:cs="Times New Roman"/>
          <w:sz w:val="20"/>
        </w:rPr>
        <w:t>NOTIONAL RATES FOR THE PURPOSES OF SECTION 156 OF THE ASS</w:t>
      </w:r>
      <w:r w:rsidR="0092535C" w:rsidRPr="0092535C">
        <w:rPr>
          <w:rFonts w:ascii="Times New Roman" w:hAnsi="Times New Roman" w:cs="Times New Roman"/>
          <w:sz w:val="20"/>
        </w:rPr>
        <w:t>ESSMENT ACT—FINANCIAL YEAR 1987—</w:t>
      </w:r>
      <w:r w:rsidRPr="0092535C">
        <w:rPr>
          <w:rFonts w:ascii="Times New Roman" w:hAnsi="Times New Roman" w:cs="Times New Roman"/>
          <w:sz w:val="20"/>
        </w:rPr>
        <w:t>88 AND SUBSEQUENT FINANCIAL YEARS</w:t>
      </w:r>
    </w:p>
    <w:p w14:paraId="6D154DD7" w14:textId="410C8FB5" w:rsidR="0067135D" w:rsidRPr="008B61BA" w:rsidRDefault="00BB0363" w:rsidP="0092535C">
      <w:pPr>
        <w:spacing w:before="120" w:after="60" w:line="240" w:lineRule="auto"/>
        <w:jc w:val="center"/>
        <w:rPr>
          <w:rFonts w:ascii="Times New Roman" w:hAnsi="Times New Roman" w:cs="Times New Roman"/>
        </w:rPr>
      </w:pPr>
      <w:r w:rsidRPr="008B61BA">
        <w:rPr>
          <w:rFonts w:ascii="Times New Roman" w:hAnsi="Times New Roman" w:cs="Times New Roman"/>
        </w:rPr>
        <w:t>SCHEDULE 9</w:t>
      </w:r>
    </w:p>
    <w:p w14:paraId="65581F8D" w14:textId="77777777" w:rsidR="0067135D" w:rsidRPr="0092535C" w:rsidRDefault="00BB0363" w:rsidP="0092535C">
      <w:pPr>
        <w:spacing w:before="120" w:after="60" w:line="240" w:lineRule="auto"/>
        <w:jc w:val="center"/>
        <w:rPr>
          <w:rFonts w:ascii="Times New Roman" w:hAnsi="Times New Roman" w:cs="Times New Roman"/>
          <w:sz w:val="20"/>
        </w:rPr>
      </w:pPr>
      <w:r w:rsidRPr="0092535C">
        <w:rPr>
          <w:rFonts w:ascii="Times New Roman" w:hAnsi="Times New Roman" w:cs="Times New Roman"/>
          <w:sz w:val="20"/>
        </w:rPr>
        <w:t>RATES OF TAX BY REFERENCE TO A NOTIONAL INCOME—FINANCIAL YEAR 1987-88 AND SUBSEQUENT FINANCIAL YEARS</w:t>
      </w:r>
    </w:p>
    <w:p w14:paraId="00BF3F90" w14:textId="56DBFF37" w:rsidR="0067135D" w:rsidRPr="008B61BA" w:rsidRDefault="00BB0363" w:rsidP="0092535C">
      <w:pPr>
        <w:spacing w:before="120" w:after="60" w:line="240" w:lineRule="auto"/>
        <w:jc w:val="center"/>
        <w:rPr>
          <w:rFonts w:ascii="Times New Roman" w:hAnsi="Times New Roman" w:cs="Times New Roman"/>
        </w:rPr>
      </w:pPr>
      <w:r w:rsidRPr="008B61BA">
        <w:rPr>
          <w:rFonts w:ascii="Times New Roman" w:hAnsi="Times New Roman" w:cs="Times New Roman"/>
        </w:rPr>
        <w:t>SCHEDULE 10</w:t>
      </w:r>
    </w:p>
    <w:p w14:paraId="43F63AE6" w14:textId="25D0D083" w:rsidR="0067135D" w:rsidRPr="0092535C" w:rsidRDefault="00BB0363" w:rsidP="0092535C">
      <w:pPr>
        <w:spacing w:before="120" w:after="60" w:line="240" w:lineRule="auto"/>
        <w:jc w:val="center"/>
        <w:rPr>
          <w:rFonts w:ascii="Times New Roman" w:hAnsi="Times New Roman" w:cs="Times New Roman"/>
          <w:sz w:val="20"/>
        </w:rPr>
      </w:pPr>
      <w:r w:rsidRPr="0092535C">
        <w:rPr>
          <w:rFonts w:ascii="Times New Roman" w:hAnsi="Times New Roman" w:cs="Times New Roman"/>
          <w:sz w:val="20"/>
        </w:rPr>
        <w:t>RATES OF TAX PAYABLE BY A TRUSTEE UNDER SECTION 98 OR 99 OF THE ASS</w:t>
      </w:r>
      <w:r w:rsidR="0092535C" w:rsidRPr="0092535C">
        <w:rPr>
          <w:rFonts w:ascii="Times New Roman" w:hAnsi="Times New Roman" w:cs="Times New Roman"/>
          <w:sz w:val="20"/>
        </w:rPr>
        <w:t>ESSMENT ACT—FINANCIAL YEAR 1987—</w:t>
      </w:r>
      <w:r w:rsidRPr="0092535C">
        <w:rPr>
          <w:rFonts w:ascii="Times New Roman" w:hAnsi="Times New Roman" w:cs="Times New Roman"/>
          <w:sz w:val="20"/>
        </w:rPr>
        <w:t>88 AND SUBSEQUENT FINANCIAL YEARS</w:t>
      </w:r>
    </w:p>
    <w:p w14:paraId="583E5D40" w14:textId="19129C65" w:rsidR="0067135D" w:rsidRPr="008B61BA" w:rsidRDefault="00BB0363" w:rsidP="0092535C">
      <w:pPr>
        <w:spacing w:before="120" w:after="60" w:line="240" w:lineRule="auto"/>
        <w:jc w:val="center"/>
        <w:rPr>
          <w:rFonts w:ascii="Times New Roman" w:hAnsi="Times New Roman" w:cs="Times New Roman"/>
        </w:rPr>
      </w:pPr>
      <w:r w:rsidRPr="008B61BA">
        <w:rPr>
          <w:rFonts w:ascii="Times New Roman" w:hAnsi="Times New Roman" w:cs="Times New Roman"/>
        </w:rPr>
        <w:t>SCHEDULE 11</w:t>
      </w:r>
    </w:p>
    <w:p w14:paraId="6B8C416E" w14:textId="77777777" w:rsidR="0067135D" w:rsidRPr="0092535C" w:rsidRDefault="00BB0363" w:rsidP="0092535C">
      <w:pPr>
        <w:spacing w:before="120" w:after="60" w:line="240" w:lineRule="auto"/>
        <w:jc w:val="center"/>
        <w:rPr>
          <w:rFonts w:ascii="Times New Roman" w:hAnsi="Times New Roman" w:cs="Times New Roman"/>
          <w:sz w:val="20"/>
        </w:rPr>
      </w:pPr>
      <w:r w:rsidRPr="0092535C">
        <w:rPr>
          <w:rFonts w:ascii="Times New Roman" w:hAnsi="Times New Roman" w:cs="Times New Roman"/>
          <w:sz w:val="20"/>
        </w:rPr>
        <w:t>RATES OF TAX PAYABLE ON ELIGIBLE TAXABLE INCOME—FINANCIAL YEAR 1987-88 AND SUBSEQUENT FINANCIAL YEARS</w:t>
      </w:r>
    </w:p>
    <w:p w14:paraId="7EB7095A" w14:textId="33466E69" w:rsidR="0067135D" w:rsidRPr="008B61BA" w:rsidRDefault="00BB0363" w:rsidP="0092535C">
      <w:pPr>
        <w:spacing w:before="120" w:after="60" w:line="240" w:lineRule="auto"/>
        <w:jc w:val="center"/>
        <w:rPr>
          <w:rFonts w:ascii="Times New Roman" w:hAnsi="Times New Roman" w:cs="Times New Roman"/>
        </w:rPr>
      </w:pPr>
      <w:r w:rsidRPr="008B61BA">
        <w:rPr>
          <w:rFonts w:ascii="Times New Roman" w:hAnsi="Times New Roman" w:cs="Times New Roman"/>
        </w:rPr>
        <w:t>SCHEDULE 12</w:t>
      </w:r>
    </w:p>
    <w:p w14:paraId="4EEEAD38" w14:textId="099041E9" w:rsidR="0067135D" w:rsidRPr="0092535C" w:rsidRDefault="00BB0363" w:rsidP="0092535C">
      <w:pPr>
        <w:spacing w:before="120" w:after="60" w:line="240" w:lineRule="auto"/>
        <w:jc w:val="center"/>
        <w:rPr>
          <w:rFonts w:ascii="Times New Roman" w:hAnsi="Times New Roman" w:cs="Times New Roman"/>
          <w:sz w:val="20"/>
          <w:szCs w:val="20"/>
        </w:rPr>
      </w:pPr>
      <w:r w:rsidRPr="0092535C">
        <w:rPr>
          <w:rFonts w:ascii="Times New Roman" w:hAnsi="Times New Roman" w:cs="Times New Roman"/>
          <w:sz w:val="20"/>
          <w:szCs w:val="20"/>
        </w:rPr>
        <w:t>RATES OF TAX PAYABLE BY A TRUSTEE UNDER SECTION 98 OF THE ASSESSMENT ACT WHERE DIVISION 6</w:t>
      </w:r>
      <w:r w:rsidRPr="0092535C">
        <w:rPr>
          <w:rFonts w:ascii="Times New Roman" w:hAnsi="Times New Roman" w:cs="Times New Roman"/>
          <w:smallCaps/>
          <w:sz w:val="20"/>
          <w:szCs w:val="20"/>
        </w:rPr>
        <w:t xml:space="preserve">aa </w:t>
      </w:r>
      <w:r w:rsidRPr="0092535C">
        <w:rPr>
          <w:rFonts w:ascii="Times New Roman" w:hAnsi="Times New Roman" w:cs="Times New Roman"/>
          <w:sz w:val="20"/>
          <w:szCs w:val="20"/>
        </w:rPr>
        <w:t>OF PART III OF THAT ACT APPLIES—FINANCIAL YEAR 1987</w:t>
      </w:r>
      <w:r w:rsidR="0092535C">
        <w:rPr>
          <w:rFonts w:ascii="Times New Roman" w:hAnsi="Times New Roman" w:cs="Times New Roman"/>
          <w:sz w:val="20"/>
          <w:szCs w:val="20"/>
        </w:rPr>
        <w:t>—</w:t>
      </w:r>
      <w:r w:rsidRPr="0092535C">
        <w:rPr>
          <w:rFonts w:ascii="Times New Roman" w:hAnsi="Times New Roman" w:cs="Times New Roman"/>
          <w:sz w:val="20"/>
          <w:szCs w:val="20"/>
        </w:rPr>
        <w:t>88 AND SUBSEQUENT FINANCIAL YEARS</w:t>
      </w:r>
    </w:p>
    <w:p w14:paraId="357809FF" w14:textId="77777777" w:rsidR="00D16784" w:rsidRPr="008B61BA" w:rsidRDefault="00D16784" w:rsidP="0092535C">
      <w:pPr>
        <w:spacing w:before="120" w:after="60" w:line="240" w:lineRule="auto"/>
        <w:jc w:val="center"/>
        <w:rPr>
          <w:rFonts w:ascii="Times New Roman" w:hAnsi="Times New Roman" w:cs="Times New Roman"/>
        </w:rPr>
        <w:sectPr w:rsidR="00D16784" w:rsidRPr="008B61BA" w:rsidSect="00BD48E9">
          <w:pgSz w:w="10080" w:h="14400" w:code="13"/>
          <w:pgMar w:top="1152" w:right="1152" w:bottom="288" w:left="1152" w:header="720" w:footer="720" w:gutter="0"/>
          <w:cols w:space="720"/>
          <w:docGrid w:linePitch="299"/>
        </w:sectPr>
      </w:pPr>
    </w:p>
    <w:p w14:paraId="59244E82" w14:textId="77777777" w:rsidR="00D16784" w:rsidRPr="008B61BA" w:rsidRDefault="00D16784" w:rsidP="00D16784">
      <w:pPr>
        <w:spacing w:after="0" w:line="240" w:lineRule="auto"/>
        <w:jc w:val="center"/>
        <w:rPr>
          <w:rFonts w:ascii="Times New Roman" w:hAnsi="Times New Roman" w:cs="Times New Roman"/>
        </w:rPr>
      </w:pPr>
      <w:r w:rsidRPr="008B61BA">
        <w:rPr>
          <w:rFonts w:ascii="Times New Roman" w:hAnsi="Times New Roman" w:cs="Times New Roman"/>
          <w:noProof/>
          <w:lang w:val="en-AU" w:eastAsia="en-AU"/>
        </w:rPr>
        <w:lastRenderedPageBreak/>
        <w:drawing>
          <wp:inline distT="0" distB="0" distL="0" distR="0" wp14:anchorId="02757D7B" wp14:editId="705B7E6B">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60E4A705" w14:textId="77777777" w:rsidR="0067135D" w:rsidRPr="008B61BA" w:rsidRDefault="00BB0363" w:rsidP="00D16784">
      <w:pPr>
        <w:spacing w:before="480" w:after="0" w:line="240" w:lineRule="auto"/>
        <w:jc w:val="center"/>
        <w:rPr>
          <w:rFonts w:ascii="Times New Roman" w:hAnsi="Times New Roman" w:cs="Times New Roman"/>
          <w:sz w:val="36"/>
        </w:rPr>
      </w:pPr>
      <w:r w:rsidRPr="008B61BA">
        <w:rPr>
          <w:rFonts w:ascii="Times New Roman" w:hAnsi="Times New Roman" w:cs="Times New Roman"/>
          <w:b/>
          <w:sz w:val="36"/>
        </w:rPr>
        <w:t>Income Tax Rates Act 1986</w:t>
      </w:r>
    </w:p>
    <w:p w14:paraId="3EE843D5" w14:textId="77777777" w:rsidR="0067135D" w:rsidRPr="008B61BA" w:rsidRDefault="00BB0363" w:rsidP="00D16784">
      <w:pPr>
        <w:spacing w:before="480" w:after="0" w:line="240" w:lineRule="auto"/>
        <w:jc w:val="center"/>
        <w:rPr>
          <w:rFonts w:ascii="Times New Roman" w:hAnsi="Times New Roman" w:cs="Times New Roman"/>
          <w:sz w:val="28"/>
        </w:rPr>
      </w:pPr>
      <w:r w:rsidRPr="008B61BA">
        <w:rPr>
          <w:rFonts w:ascii="Times New Roman" w:hAnsi="Times New Roman" w:cs="Times New Roman"/>
          <w:b/>
          <w:sz w:val="28"/>
        </w:rPr>
        <w:t>No. 107 of 1986</w:t>
      </w:r>
    </w:p>
    <w:p w14:paraId="6F7F1420" w14:textId="77777777" w:rsidR="00D16784" w:rsidRPr="008B61BA" w:rsidRDefault="00D16784" w:rsidP="00D16784">
      <w:pPr>
        <w:pBdr>
          <w:bottom w:val="thickThinSmallGap" w:sz="12" w:space="1" w:color="auto"/>
        </w:pBdr>
        <w:spacing w:after="480" w:line="240" w:lineRule="auto"/>
        <w:jc w:val="center"/>
        <w:rPr>
          <w:rFonts w:ascii="Times New Roman" w:hAnsi="Times New Roman" w:cs="Times New Roman"/>
          <w:sz w:val="26"/>
        </w:rPr>
      </w:pPr>
    </w:p>
    <w:p w14:paraId="7933EFFB" w14:textId="77777777" w:rsidR="00D16784" w:rsidRPr="008B61BA" w:rsidRDefault="00D16784" w:rsidP="00D16784">
      <w:pPr>
        <w:spacing w:after="0" w:line="240" w:lineRule="auto"/>
        <w:jc w:val="center"/>
        <w:rPr>
          <w:rFonts w:ascii="Times New Roman" w:hAnsi="Times New Roman" w:cs="Times New Roman"/>
          <w:b/>
          <w:sz w:val="26"/>
        </w:rPr>
      </w:pPr>
      <w:r w:rsidRPr="008B61BA">
        <w:rPr>
          <w:rFonts w:ascii="Times New Roman" w:hAnsi="Times New Roman" w:cs="Times New Roman"/>
          <w:b/>
          <w:sz w:val="26"/>
        </w:rPr>
        <w:t>An Act to declare the rates of income tax</w:t>
      </w:r>
    </w:p>
    <w:p w14:paraId="588A60CD" w14:textId="77777777" w:rsidR="0067135D" w:rsidRPr="008B61BA" w:rsidRDefault="00BB0363" w:rsidP="00D16784">
      <w:pPr>
        <w:spacing w:before="120" w:after="0" w:line="240" w:lineRule="auto"/>
        <w:jc w:val="right"/>
        <w:rPr>
          <w:rFonts w:ascii="Times New Roman" w:hAnsi="Times New Roman" w:cs="Times New Roman"/>
          <w:sz w:val="24"/>
        </w:rPr>
      </w:pPr>
      <w:r w:rsidRPr="008B61BA">
        <w:rPr>
          <w:rFonts w:ascii="Times New Roman" w:hAnsi="Times New Roman" w:cs="Times New Roman"/>
          <w:sz w:val="24"/>
        </w:rPr>
        <w:t>[</w:t>
      </w:r>
      <w:r w:rsidRPr="008B61BA">
        <w:rPr>
          <w:rFonts w:ascii="Times New Roman" w:hAnsi="Times New Roman" w:cs="Times New Roman"/>
          <w:i/>
          <w:sz w:val="24"/>
        </w:rPr>
        <w:t>Assented to 4 November 1986</w:t>
      </w:r>
      <w:r w:rsidRPr="008B61BA">
        <w:rPr>
          <w:rFonts w:ascii="Times New Roman" w:hAnsi="Times New Roman" w:cs="Times New Roman"/>
          <w:sz w:val="24"/>
        </w:rPr>
        <w:t>]</w:t>
      </w:r>
    </w:p>
    <w:p w14:paraId="4FB0729C" w14:textId="77777777" w:rsidR="0067135D" w:rsidRPr="008B61BA" w:rsidRDefault="00BB0363" w:rsidP="00D16784">
      <w:pPr>
        <w:spacing w:before="120" w:after="0" w:line="240" w:lineRule="auto"/>
        <w:ind w:firstLine="432"/>
        <w:jc w:val="both"/>
        <w:rPr>
          <w:rFonts w:ascii="Times New Roman" w:hAnsi="Times New Roman" w:cs="Times New Roman"/>
          <w:sz w:val="24"/>
        </w:rPr>
      </w:pPr>
      <w:r w:rsidRPr="008B61BA">
        <w:rPr>
          <w:rFonts w:ascii="Times New Roman" w:hAnsi="Times New Roman" w:cs="Times New Roman"/>
          <w:sz w:val="24"/>
        </w:rPr>
        <w:t>BE IT ENACTED by the Queen, and the Senate and the House of Representatives of the Commonwealth of Australia, as follows:</w:t>
      </w:r>
    </w:p>
    <w:p w14:paraId="3F29B838" w14:textId="4BF07FB6" w:rsidR="0067135D" w:rsidRPr="008B61BA" w:rsidRDefault="00BB0363" w:rsidP="0092535C">
      <w:pPr>
        <w:spacing w:before="240" w:after="0" w:line="240" w:lineRule="auto"/>
        <w:jc w:val="center"/>
        <w:rPr>
          <w:rFonts w:ascii="Times New Roman" w:hAnsi="Times New Roman" w:cs="Times New Roman"/>
          <w:b/>
          <w:sz w:val="24"/>
        </w:rPr>
      </w:pPr>
      <w:r w:rsidRPr="008B61BA">
        <w:rPr>
          <w:rFonts w:ascii="Times New Roman" w:hAnsi="Times New Roman" w:cs="Times New Roman"/>
          <w:b/>
          <w:sz w:val="24"/>
        </w:rPr>
        <w:t>PART I—PRELIMINARY</w:t>
      </w:r>
    </w:p>
    <w:p w14:paraId="3E8D0540" w14:textId="77777777" w:rsidR="0067135D" w:rsidRPr="008B61BA" w:rsidRDefault="00BB0363" w:rsidP="00D16784">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Short title</w:t>
      </w:r>
    </w:p>
    <w:p w14:paraId="430F37F9" w14:textId="77777777" w:rsidR="0067135D" w:rsidRPr="008B61BA" w:rsidRDefault="00BB0363" w:rsidP="00D16784">
      <w:pPr>
        <w:spacing w:after="0" w:line="240" w:lineRule="auto"/>
        <w:ind w:firstLine="432"/>
        <w:jc w:val="both"/>
        <w:rPr>
          <w:rFonts w:ascii="Times New Roman" w:hAnsi="Times New Roman" w:cs="Times New Roman"/>
        </w:rPr>
      </w:pPr>
      <w:r w:rsidRPr="008B61BA">
        <w:rPr>
          <w:rFonts w:ascii="Times New Roman" w:hAnsi="Times New Roman" w:cs="Times New Roman"/>
          <w:b/>
        </w:rPr>
        <w:t>1.</w:t>
      </w:r>
      <w:r w:rsidRPr="008B61BA">
        <w:rPr>
          <w:rFonts w:ascii="Times New Roman" w:hAnsi="Times New Roman" w:cs="Times New Roman"/>
        </w:rPr>
        <w:t xml:space="preserve"> This Act may be cited as the </w:t>
      </w:r>
      <w:r w:rsidRPr="008B61BA">
        <w:rPr>
          <w:rFonts w:ascii="Times New Roman" w:hAnsi="Times New Roman" w:cs="Times New Roman"/>
          <w:i/>
        </w:rPr>
        <w:t>Income Tax Rates Act 1986.</w:t>
      </w:r>
    </w:p>
    <w:p w14:paraId="39E32F7D" w14:textId="77777777" w:rsidR="0067135D" w:rsidRPr="008B61BA" w:rsidRDefault="00BB0363" w:rsidP="00D16784">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Commencement</w:t>
      </w:r>
    </w:p>
    <w:p w14:paraId="5BA194B1" w14:textId="77777777" w:rsidR="0067135D" w:rsidRPr="008B61BA" w:rsidRDefault="00BB0363" w:rsidP="00D16784">
      <w:pPr>
        <w:spacing w:after="0" w:line="240" w:lineRule="auto"/>
        <w:ind w:firstLine="432"/>
        <w:jc w:val="both"/>
        <w:rPr>
          <w:rFonts w:ascii="Times New Roman" w:hAnsi="Times New Roman" w:cs="Times New Roman"/>
        </w:rPr>
      </w:pPr>
      <w:r w:rsidRPr="008B61BA">
        <w:rPr>
          <w:rFonts w:ascii="Times New Roman" w:hAnsi="Times New Roman" w:cs="Times New Roman"/>
          <w:b/>
        </w:rPr>
        <w:t>2.</w:t>
      </w:r>
      <w:r w:rsidRPr="008B61BA">
        <w:rPr>
          <w:rFonts w:ascii="Times New Roman" w:hAnsi="Times New Roman" w:cs="Times New Roman"/>
        </w:rPr>
        <w:t xml:space="preserve"> This Act shall come into operation on the day on which it receives the Royal Assent.</w:t>
      </w:r>
    </w:p>
    <w:p w14:paraId="60D232AD" w14:textId="77777777" w:rsidR="0043487C" w:rsidRPr="008B61BA" w:rsidRDefault="00524105" w:rsidP="0043487C">
      <w:pPr>
        <w:spacing w:after="0" w:line="240" w:lineRule="auto"/>
        <w:jc w:val="both"/>
        <w:rPr>
          <w:rFonts w:ascii="Times New Roman" w:hAnsi="Times New Roman" w:cs="Times New Roman"/>
        </w:rPr>
      </w:pPr>
      <w:r w:rsidRPr="008B61BA">
        <w:rPr>
          <w:rFonts w:ascii="Times New Roman" w:hAnsi="Times New Roman" w:cs="Times New Roman"/>
        </w:rPr>
        <w:br w:type="page"/>
      </w:r>
    </w:p>
    <w:p w14:paraId="7AEEF1A8" w14:textId="77777777" w:rsidR="0043487C" w:rsidRPr="008B61BA" w:rsidRDefault="0043487C" w:rsidP="0043487C">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lastRenderedPageBreak/>
        <w:t>Interpretation</w:t>
      </w:r>
    </w:p>
    <w:p w14:paraId="3BB9BFEE" w14:textId="77777777" w:rsidR="0043487C" w:rsidRPr="008B61BA" w:rsidRDefault="0043487C" w:rsidP="0043487C">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3. (1) </w:t>
      </w:r>
      <w:r w:rsidRPr="008B61BA">
        <w:rPr>
          <w:rFonts w:ascii="Times New Roman" w:hAnsi="Times New Roman" w:cs="Times New Roman"/>
        </w:rPr>
        <w:t>In this Act, unless the contrary intention appears—</w:t>
      </w:r>
    </w:p>
    <w:p w14:paraId="6004D7B7"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 xml:space="preserve">“Assessment Act” means the </w:t>
      </w:r>
      <w:r w:rsidRPr="008B61BA">
        <w:rPr>
          <w:rFonts w:ascii="Times New Roman" w:hAnsi="Times New Roman" w:cs="Times New Roman"/>
          <w:i/>
        </w:rPr>
        <w:t>Income Tax Assessment Act 1936</w:t>
      </w:r>
      <w:r w:rsidRPr="008B61BA">
        <w:rPr>
          <w:rFonts w:ascii="Times New Roman" w:hAnsi="Times New Roman" w:cs="Times New Roman"/>
        </w:rPr>
        <w:t>;</w:t>
      </w:r>
    </w:p>
    <w:p w14:paraId="34D4618C"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“capital gains component” means—</w:t>
      </w:r>
    </w:p>
    <w:p w14:paraId="52AEF812" w14:textId="77777777" w:rsidR="0043487C" w:rsidRPr="008B61BA" w:rsidRDefault="0043487C" w:rsidP="0043487C">
      <w:pPr>
        <w:spacing w:after="0" w:line="240" w:lineRule="auto"/>
        <w:ind w:left="1584" w:hanging="432"/>
        <w:jc w:val="both"/>
        <w:rPr>
          <w:rFonts w:ascii="Times New Roman" w:hAnsi="Times New Roman" w:cs="Times New Roman"/>
        </w:rPr>
      </w:pPr>
      <w:r w:rsidRPr="008B61BA">
        <w:rPr>
          <w:rFonts w:ascii="Times New Roman" w:hAnsi="Times New Roman" w:cs="Times New Roman"/>
        </w:rPr>
        <w:t>(a) in relation to the taxable income of a taxpayer of a year of income—</w:t>
      </w:r>
    </w:p>
    <w:p w14:paraId="1D6FBDEE" w14:textId="77777777" w:rsidR="0043487C" w:rsidRPr="008B61BA" w:rsidRDefault="0043487C" w:rsidP="0043487C">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if the taxable income is equal to or less than the amount (if any) included in the assessable income of the taxpayer of the year of income under section 160</w:t>
      </w:r>
      <w:r w:rsidRPr="008B61BA">
        <w:rPr>
          <w:rFonts w:ascii="Times New Roman" w:hAnsi="Times New Roman" w:cs="Times New Roman"/>
          <w:smallCaps/>
        </w:rPr>
        <w:t>zo</w:t>
      </w:r>
      <w:r w:rsidRPr="008B61BA">
        <w:rPr>
          <w:rFonts w:ascii="Times New Roman" w:hAnsi="Times New Roman" w:cs="Times New Roman"/>
        </w:rPr>
        <w:t xml:space="preserve"> of the Assessment Act—the whole of the taxable income; or</w:t>
      </w:r>
    </w:p>
    <w:p w14:paraId="62D622CF" w14:textId="77777777" w:rsidR="0043487C" w:rsidRPr="008B61BA" w:rsidRDefault="0043487C" w:rsidP="0043487C">
      <w:pPr>
        <w:spacing w:after="0" w:line="240" w:lineRule="auto"/>
        <w:ind w:left="2304" w:hanging="432"/>
        <w:jc w:val="both"/>
        <w:rPr>
          <w:rFonts w:ascii="Times New Roman" w:hAnsi="Times New Roman" w:cs="Times New Roman"/>
        </w:rPr>
      </w:pPr>
      <w:r w:rsidRPr="008B61BA">
        <w:rPr>
          <w:rFonts w:ascii="Times New Roman" w:hAnsi="Times New Roman" w:cs="Times New Roman"/>
        </w:rPr>
        <w:t>(ii) in any other case—so much of the taxable income as equals the amount (if any) included in the assessable income of the taxpayer of the year of income under section 160</w:t>
      </w:r>
      <w:r w:rsidRPr="008B61BA">
        <w:rPr>
          <w:rFonts w:ascii="Times New Roman" w:hAnsi="Times New Roman" w:cs="Times New Roman"/>
          <w:smallCaps/>
        </w:rPr>
        <w:t>zo</w:t>
      </w:r>
      <w:r w:rsidRPr="008B61BA">
        <w:rPr>
          <w:rFonts w:ascii="Times New Roman" w:hAnsi="Times New Roman" w:cs="Times New Roman"/>
        </w:rPr>
        <w:t xml:space="preserve"> of the Assessment Act; and</w:t>
      </w:r>
    </w:p>
    <w:p w14:paraId="4C0246C0" w14:textId="77777777" w:rsidR="0043487C" w:rsidRPr="008B61BA" w:rsidRDefault="0043487C" w:rsidP="0043487C">
      <w:pPr>
        <w:spacing w:after="0" w:line="240" w:lineRule="auto"/>
        <w:ind w:left="1584" w:hanging="432"/>
        <w:jc w:val="both"/>
        <w:rPr>
          <w:rFonts w:ascii="Times New Roman" w:hAnsi="Times New Roman" w:cs="Times New Roman"/>
        </w:rPr>
      </w:pPr>
      <w:r w:rsidRPr="008B61BA">
        <w:rPr>
          <w:rFonts w:ascii="Times New Roman" w:hAnsi="Times New Roman" w:cs="Times New Roman"/>
        </w:rPr>
        <w:t>(b) in relation to the net income, or a share or part of the net income, of a trust estate of a year of income (which net income, share or part, as the case may be, is in this paragraph referred to as the ‘eligible net income’)—</w:t>
      </w:r>
    </w:p>
    <w:p w14:paraId="0E610EA4" w14:textId="77777777" w:rsidR="0043487C" w:rsidRPr="008B61BA" w:rsidRDefault="0043487C" w:rsidP="0043487C">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if the eligible net income is equal to or less than so much of the amount (if any) included in the assessable income of the trust estate of the year of income under section 160</w:t>
      </w:r>
      <w:r w:rsidRPr="008B61BA">
        <w:rPr>
          <w:rFonts w:ascii="Times New Roman" w:hAnsi="Times New Roman" w:cs="Times New Roman"/>
          <w:smallCaps/>
        </w:rPr>
        <w:t>zo</w:t>
      </w:r>
      <w:r w:rsidRPr="008B61BA">
        <w:rPr>
          <w:rFonts w:ascii="Times New Roman" w:hAnsi="Times New Roman" w:cs="Times New Roman"/>
        </w:rPr>
        <w:t xml:space="preserve"> of the Assessment Act as relates to the eligible net income—the whole of the eligible net income; or</w:t>
      </w:r>
    </w:p>
    <w:p w14:paraId="3C7B69B8" w14:textId="77777777" w:rsidR="0043487C" w:rsidRPr="008B61BA" w:rsidRDefault="0043487C" w:rsidP="0043487C">
      <w:pPr>
        <w:spacing w:after="0" w:line="240" w:lineRule="auto"/>
        <w:ind w:left="2304" w:hanging="432"/>
        <w:jc w:val="both"/>
        <w:rPr>
          <w:rFonts w:ascii="Times New Roman" w:hAnsi="Times New Roman" w:cs="Times New Roman"/>
        </w:rPr>
      </w:pPr>
      <w:r w:rsidRPr="008B61BA">
        <w:rPr>
          <w:rFonts w:ascii="Times New Roman" w:hAnsi="Times New Roman" w:cs="Times New Roman"/>
        </w:rPr>
        <w:t>(ii) in any other case—so much of the eligible net income as equals so much of the amount (if any) included in the assessable income of the trust estate of the year of income under section 160</w:t>
      </w:r>
      <w:r w:rsidRPr="008B61BA">
        <w:rPr>
          <w:rFonts w:ascii="Times New Roman" w:hAnsi="Times New Roman" w:cs="Times New Roman"/>
          <w:smallCaps/>
        </w:rPr>
        <w:t>zo</w:t>
      </w:r>
      <w:r w:rsidRPr="008B61BA">
        <w:rPr>
          <w:rFonts w:ascii="Times New Roman" w:hAnsi="Times New Roman" w:cs="Times New Roman"/>
        </w:rPr>
        <w:t xml:space="preserve"> of the Assessment Act as relates to the eligible net income;</w:t>
      </w:r>
    </w:p>
    <w:p w14:paraId="65937DE6"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“corporate unit trust”, in relation to a year of income, means a unit trust that is a corporate unit trust, within the meaning of Division 6</w:t>
      </w:r>
      <w:r w:rsidRPr="008B61BA">
        <w:rPr>
          <w:rFonts w:ascii="Times New Roman" w:hAnsi="Times New Roman" w:cs="Times New Roman"/>
          <w:smallCaps/>
        </w:rPr>
        <w:t>b</w:t>
      </w:r>
      <w:r w:rsidRPr="008B61BA">
        <w:rPr>
          <w:rFonts w:ascii="Times New Roman" w:hAnsi="Times New Roman" w:cs="Times New Roman"/>
        </w:rPr>
        <w:t xml:space="preserve"> of Part III of the Assessment Act, in relation to the year of income;</w:t>
      </w:r>
    </w:p>
    <w:p w14:paraId="6651DA63"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“eligible part” means—</w:t>
      </w:r>
    </w:p>
    <w:p w14:paraId="6D33EF23" w14:textId="77777777" w:rsidR="0043487C" w:rsidRPr="008B61BA" w:rsidRDefault="0043487C" w:rsidP="0043487C">
      <w:pPr>
        <w:spacing w:after="0" w:line="240" w:lineRule="auto"/>
        <w:ind w:left="1584" w:hanging="432"/>
        <w:jc w:val="both"/>
        <w:rPr>
          <w:rFonts w:ascii="Times New Roman" w:hAnsi="Times New Roman" w:cs="Times New Roman"/>
        </w:rPr>
      </w:pPr>
      <w:r w:rsidRPr="008B61BA">
        <w:rPr>
          <w:rFonts w:ascii="Times New Roman" w:hAnsi="Times New Roman" w:cs="Times New Roman"/>
        </w:rPr>
        <w:t>(a) in relation to the capital gains component of the taxable income of a taxpayer—so much of the capital gains component as is eligible taxable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and</w:t>
      </w:r>
    </w:p>
    <w:p w14:paraId="7C6A167C" w14:textId="77777777" w:rsidR="0043487C" w:rsidRPr="008B61BA" w:rsidRDefault="0043487C" w:rsidP="0043487C">
      <w:pPr>
        <w:spacing w:after="0" w:line="240" w:lineRule="auto"/>
        <w:ind w:left="1584" w:hanging="432"/>
        <w:jc w:val="both"/>
        <w:rPr>
          <w:rFonts w:ascii="Times New Roman" w:hAnsi="Times New Roman" w:cs="Times New Roman"/>
        </w:rPr>
      </w:pPr>
      <w:r w:rsidRPr="008B61BA">
        <w:rPr>
          <w:rFonts w:ascii="Times New Roman" w:hAnsi="Times New Roman" w:cs="Times New Roman"/>
        </w:rPr>
        <w:t>(b) in relation to the capital gains component of the net income, or of a share or part of the net income, of a trust estate—so much of the capital gains component as is net income to which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w:t>
      </w:r>
    </w:p>
    <w:p w14:paraId="0CED8E28" w14:textId="77777777" w:rsidR="0043487C" w:rsidRPr="008B61BA" w:rsidRDefault="0043487C" w:rsidP="0043487C">
      <w:pPr>
        <w:spacing w:after="0" w:line="240" w:lineRule="auto"/>
        <w:jc w:val="both"/>
        <w:rPr>
          <w:rFonts w:ascii="Times New Roman" w:hAnsi="Times New Roman" w:cs="Times New Roman"/>
        </w:rPr>
      </w:pPr>
      <w:r w:rsidRPr="008B61BA">
        <w:rPr>
          <w:rFonts w:ascii="Times New Roman" w:hAnsi="Times New Roman" w:cs="Times New Roman"/>
        </w:rPr>
        <w:br w:type="page"/>
      </w:r>
    </w:p>
    <w:p w14:paraId="107358CB"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lastRenderedPageBreak/>
        <w:t>“ineligible approved deposit fund” means an ineligible approved deposit fund within the meaning of Division 9</w:t>
      </w:r>
      <w:r w:rsidRPr="008B61BA">
        <w:rPr>
          <w:rFonts w:ascii="Times New Roman" w:hAnsi="Times New Roman" w:cs="Times New Roman"/>
          <w:smallCaps/>
        </w:rPr>
        <w:t>b</w:t>
      </w:r>
      <w:r w:rsidRPr="008B61BA">
        <w:rPr>
          <w:rFonts w:ascii="Times New Roman" w:hAnsi="Times New Roman" w:cs="Times New Roman"/>
        </w:rPr>
        <w:t xml:space="preserve"> of Part III of the Assessment Act;</w:t>
      </w:r>
    </w:p>
    <w:p w14:paraId="3422296E"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“investment income” has the same meaning as in Division 9</w:t>
      </w:r>
      <w:r w:rsidRPr="008B61BA">
        <w:rPr>
          <w:rFonts w:ascii="Times New Roman" w:hAnsi="Times New Roman" w:cs="Times New Roman"/>
          <w:smallCaps/>
        </w:rPr>
        <w:t>b</w:t>
      </w:r>
      <w:r w:rsidRPr="008B61BA">
        <w:rPr>
          <w:rFonts w:ascii="Times New Roman" w:hAnsi="Times New Roman" w:cs="Times New Roman"/>
        </w:rPr>
        <w:t xml:space="preserve"> of Part III of the Assessment Act;</w:t>
      </w:r>
    </w:p>
    <w:p w14:paraId="1D9C37F5"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“non-profit company” means—</w:t>
      </w:r>
    </w:p>
    <w:p w14:paraId="0D1B6110" w14:textId="77777777" w:rsidR="0043487C" w:rsidRPr="008B61BA" w:rsidRDefault="0043487C" w:rsidP="0043487C">
      <w:pPr>
        <w:spacing w:after="0" w:line="240" w:lineRule="auto"/>
        <w:ind w:left="1584" w:hanging="432"/>
        <w:jc w:val="both"/>
        <w:rPr>
          <w:rFonts w:ascii="Times New Roman" w:hAnsi="Times New Roman" w:cs="Times New Roman"/>
        </w:rPr>
      </w:pPr>
      <w:r w:rsidRPr="008B61BA">
        <w:rPr>
          <w:rFonts w:ascii="Times New Roman" w:hAnsi="Times New Roman" w:cs="Times New Roman"/>
        </w:rPr>
        <w:t>(a) a company that is not carried on for the purposes of profit or gain to its individual members and is, by the terms of the company’s constituent document, prohibited from making any distribution, whether in money, property or otherwise, to its members; or</w:t>
      </w:r>
    </w:p>
    <w:p w14:paraId="6E6758FC" w14:textId="77777777" w:rsidR="0043487C" w:rsidRPr="008B61BA" w:rsidRDefault="0043487C" w:rsidP="0043487C">
      <w:pPr>
        <w:spacing w:after="0" w:line="240" w:lineRule="auto"/>
        <w:ind w:left="1584" w:hanging="432"/>
        <w:jc w:val="both"/>
        <w:rPr>
          <w:rFonts w:ascii="Times New Roman" w:hAnsi="Times New Roman" w:cs="Times New Roman"/>
        </w:rPr>
      </w:pPr>
      <w:r w:rsidRPr="008B61BA">
        <w:rPr>
          <w:rFonts w:ascii="Times New Roman" w:hAnsi="Times New Roman" w:cs="Times New Roman"/>
        </w:rPr>
        <w:t>(b) a friendly society dispensary;</w:t>
      </w:r>
    </w:p>
    <w:p w14:paraId="0DCDA1E7"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“non-resident beneficiary”, in relation to a year of income, means a beneficiary of a trust estate who is a prescribed non-resident in relation to that year of income;</w:t>
      </w:r>
    </w:p>
    <w:p w14:paraId="24C8D331"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“non-resident taxpayer”, in relation to a year of income, means a taxpayer who is a prescribed non-resident in relation to that year of income;</w:t>
      </w:r>
    </w:p>
    <w:p w14:paraId="475AC216"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“non-resident trust estate”, in relation to a year of income, means a trust estate that is not a resident trust estate in relation to that year of income;</w:t>
      </w:r>
    </w:p>
    <w:p w14:paraId="7FD4A42C"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“prescribed non-resident”, in relation to a year of income, means a person who, at all times during the year of income, is a nonresident, not being a person to whom, at any time during the year of income, a pension, allowance or benefit is payable under—</w:t>
      </w:r>
    </w:p>
    <w:p w14:paraId="1BAB388D" w14:textId="77777777" w:rsidR="0043487C" w:rsidRPr="008B61BA" w:rsidRDefault="0043487C" w:rsidP="0043487C">
      <w:pPr>
        <w:spacing w:after="0" w:line="240" w:lineRule="auto"/>
        <w:ind w:left="1584" w:hanging="432"/>
        <w:jc w:val="both"/>
        <w:rPr>
          <w:rFonts w:ascii="Times New Roman" w:hAnsi="Times New Roman" w:cs="Times New Roman"/>
        </w:rPr>
      </w:pPr>
      <w:r w:rsidRPr="008B61BA">
        <w:rPr>
          <w:rFonts w:ascii="Times New Roman" w:hAnsi="Times New Roman" w:cs="Times New Roman"/>
        </w:rPr>
        <w:t xml:space="preserve">(a) the </w:t>
      </w:r>
      <w:r w:rsidRPr="008B61BA">
        <w:rPr>
          <w:rFonts w:ascii="Times New Roman" w:hAnsi="Times New Roman" w:cs="Times New Roman"/>
          <w:i/>
        </w:rPr>
        <w:t>Veterans’ Entitlements Act 1986</w:t>
      </w:r>
      <w:r w:rsidRPr="008B61BA">
        <w:rPr>
          <w:rFonts w:ascii="Times New Roman" w:hAnsi="Times New Roman" w:cs="Times New Roman"/>
        </w:rPr>
        <w:t>;</w:t>
      </w:r>
    </w:p>
    <w:p w14:paraId="12A549C6" w14:textId="43C8FFA2" w:rsidR="0043487C" w:rsidRPr="008B61BA" w:rsidRDefault="0043487C" w:rsidP="0043487C">
      <w:pPr>
        <w:spacing w:after="0" w:line="240" w:lineRule="auto"/>
        <w:ind w:left="1584" w:hanging="432"/>
        <w:jc w:val="both"/>
        <w:rPr>
          <w:rFonts w:ascii="Times New Roman" w:hAnsi="Times New Roman" w:cs="Times New Roman"/>
        </w:rPr>
      </w:pPr>
      <w:r w:rsidRPr="008B61BA">
        <w:rPr>
          <w:rFonts w:ascii="Times New Roman" w:hAnsi="Times New Roman" w:cs="Times New Roman"/>
        </w:rPr>
        <w:t xml:space="preserve">(b) sub-section 4 (6) of the </w:t>
      </w:r>
      <w:r w:rsidRPr="008B61BA">
        <w:rPr>
          <w:rFonts w:ascii="Times New Roman" w:hAnsi="Times New Roman" w:cs="Times New Roman"/>
          <w:i/>
        </w:rPr>
        <w:t>Veterans’ Entitlements (Transitional Provisions and Consequential Amendments) Act 1986</w:t>
      </w:r>
      <w:r w:rsidRPr="0092535C">
        <w:rPr>
          <w:rFonts w:ascii="Times New Roman" w:hAnsi="Times New Roman" w:cs="Times New Roman"/>
        </w:rPr>
        <w:t>;</w:t>
      </w:r>
    </w:p>
    <w:p w14:paraId="6A0BEE85" w14:textId="77777777" w:rsidR="0043487C" w:rsidRPr="008B61BA" w:rsidRDefault="0043487C" w:rsidP="0043487C">
      <w:pPr>
        <w:spacing w:after="0" w:line="240" w:lineRule="auto"/>
        <w:ind w:left="1584" w:hanging="432"/>
        <w:jc w:val="both"/>
        <w:rPr>
          <w:rFonts w:ascii="Times New Roman" w:hAnsi="Times New Roman" w:cs="Times New Roman"/>
        </w:rPr>
      </w:pPr>
      <w:r w:rsidRPr="008B61BA">
        <w:rPr>
          <w:rFonts w:ascii="Times New Roman" w:hAnsi="Times New Roman" w:cs="Times New Roman"/>
        </w:rPr>
        <w:t xml:space="preserve">(c) the </w:t>
      </w:r>
      <w:r w:rsidRPr="008B61BA">
        <w:rPr>
          <w:rFonts w:ascii="Times New Roman" w:hAnsi="Times New Roman" w:cs="Times New Roman"/>
          <w:i/>
        </w:rPr>
        <w:t>Social Security Act 1947</w:t>
      </w:r>
      <w:r w:rsidRPr="008B61BA">
        <w:rPr>
          <w:rFonts w:ascii="Times New Roman" w:hAnsi="Times New Roman" w:cs="Times New Roman"/>
        </w:rPr>
        <w:t>;</w:t>
      </w:r>
      <w:r w:rsidRPr="008B61BA">
        <w:rPr>
          <w:rFonts w:ascii="Times New Roman" w:hAnsi="Times New Roman" w:cs="Times New Roman"/>
          <w:i/>
        </w:rPr>
        <w:t xml:space="preserve"> </w:t>
      </w:r>
      <w:r w:rsidRPr="008B61BA">
        <w:rPr>
          <w:rFonts w:ascii="Times New Roman" w:hAnsi="Times New Roman" w:cs="Times New Roman"/>
        </w:rPr>
        <w:t>or</w:t>
      </w:r>
    </w:p>
    <w:p w14:paraId="66CA49FE" w14:textId="77777777" w:rsidR="0043487C" w:rsidRPr="008B61BA" w:rsidRDefault="0043487C" w:rsidP="0043487C">
      <w:pPr>
        <w:spacing w:after="0" w:line="240" w:lineRule="auto"/>
        <w:ind w:left="1584" w:hanging="432"/>
        <w:jc w:val="both"/>
        <w:rPr>
          <w:rFonts w:ascii="Times New Roman" w:hAnsi="Times New Roman" w:cs="Times New Roman"/>
        </w:rPr>
      </w:pPr>
      <w:r w:rsidRPr="008B61BA">
        <w:rPr>
          <w:rFonts w:ascii="Times New Roman" w:hAnsi="Times New Roman" w:cs="Times New Roman"/>
        </w:rPr>
        <w:t xml:space="preserve">(d) the </w:t>
      </w:r>
      <w:r w:rsidRPr="008B61BA">
        <w:rPr>
          <w:rFonts w:ascii="Times New Roman" w:hAnsi="Times New Roman" w:cs="Times New Roman"/>
          <w:i/>
        </w:rPr>
        <w:t>Tuberculosis Act 1948</w:t>
      </w:r>
      <w:r w:rsidRPr="008B61BA">
        <w:rPr>
          <w:rFonts w:ascii="Times New Roman" w:hAnsi="Times New Roman" w:cs="Times New Roman"/>
        </w:rPr>
        <w:t>,</w:t>
      </w:r>
    </w:p>
    <w:p w14:paraId="798581C4" w14:textId="77777777" w:rsidR="0043487C" w:rsidRPr="008B61BA" w:rsidRDefault="0043487C" w:rsidP="0043487C">
      <w:pPr>
        <w:spacing w:after="0" w:line="240" w:lineRule="auto"/>
        <w:ind w:left="900"/>
        <w:jc w:val="both"/>
        <w:rPr>
          <w:rFonts w:ascii="Times New Roman" w:hAnsi="Times New Roman" w:cs="Times New Roman"/>
        </w:rPr>
      </w:pPr>
      <w:r w:rsidRPr="008B61BA">
        <w:rPr>
          <w:rFonts w:ascii="Times New Roman" w:hAnsi="Times New Roman" w:cs="Times New Roman"/>
        </w:rPr>
        <w:t>being a pension, allowance or benefit in respect of which the person is liable to be assessed and to pay income tax in Australia;</w:t>
      </w:r>
    </w:p>
    <w:p w14:paraId="11D03D02"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“prescribed unit trust”, in relation to a year of income, means a trust estate that—</w:t>
      </w:r>
    </w:p>
    <w:p w14:paraId="7CC1327D" w14:textId="77777777" w:rsidR="0043487C" w:rsidRPr="008B61BA" w:rsidRDefault="0043487C" w:rsidP="0043487C">
      <w:pPr>
        <w:spacing w:after="0" w:line="240" w:lineRule="auto"/>
        <w:ind w:left="1584" w:hanging="432"/>
        <w:jc w:val="both"/>
        <w:rPr>
          <w:rFonts w:ascii="Times New Roman" w:hAnsi="Times New Roman" w:cs="Times New Roman"/>
        </w:rPr>
      </w:pPr>
      <w:r w:rsidRPr="008B61BA">
        <w:rPr>
          <w:rFonts w:ascii="Times New Roman" w:hAnsi="Times New Roman" w:cs="Times New Roman"/>
        </w:rPr>
        <w:t>(a) is a corporate unit trust in relation to the year of income; or</w:t>
      </w:r>
    </w:p>
    <w:p w14:paraId="1ABAF187" w14:textId="77777777" w:rsidR="0043487C" w:rsidRPr="008B61BA" w:rsidRDefault="0043487C" w:rsidP="0043487C">
      <w:pPr>
        <w:spacing w:after="0" w:line="240" w:lineRule="auto"/>
        <w:ind w:left="1584" w:hanging="432"/>
        <w:jc w:val="both"/>
        <w:rPr>
          <w:rFonts w:ascii="Times New Roman" w:hAnsi="Times New Roman" w:cs="Times New Roman"/>
        </w:rPr>
      </w:pPr>
      <w:r w:rsidRPr="008B61BA">
        <w:rPr>
          <w:rFonts w:ascii="Times New Roman" w:hAnsi="Times New Roman" w:cs="Times New Roman"/>
        </w:rPr>
        <w:t>(b) is a public trading trust in relation to the year of income;</w:t>
      </w:r>
    </w:p>
    <w:p w14:paraId="10D0954C" w14:textId="77777777"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“public trading trust”, in relation to a year of income, means a unit trust that is a public trading trust, within the meaning of Division 6</w:t>
      </w:r>
      <w:r w:rsidRPr="008B61BA">
        <w:rPr>
          <w:rFonts w:ascii="Times New Roman" w:hAnsi="Times New Roman" w:cs="Times New Roman"/>
          <w:smallCaps/>
        </w:rPr>
        <w:t>c</w:t>
      </w:r>
      <w:r w:rsidRPr="008B61BA">
        <w:rPr>
          <w:rFonts w:ascii="Times New Roman" w:hAnsi="Times New Roman" w:cs="Times New Roman"/>
        </w:rPr>
        <w:t xml:space="preserve"> of Part III of the Assessment Act, in relation to the year of income;</w:t>
      </w:r>
    </w:p>
    <w:p w14:paraId="2CFC4280" w14:textId="04A7D809" w:rsidR="0043487C" w:rsidRPr="008B61BA" w:rsidRDefault="0043487C" w:rsidP="0043487C">
      <w:pPr>
        <w:spacing w:after="0" w:line="240" w:lineRule="auto"/>
        <w:ind w:left="864" w:hanging="432"/>
        <w:jc w:val="both"/>
        <w:rPr>
          <w:rFonts w:ascii="Times New Roman" w:hAnsi="Times New Roman" w:cs="Times New Roman"/>
        </w:rPr>
      </w:pPr>
      <w:r w:rsidRPr="008B61BA">
        <w:rPr>
          <w:rFonts w:ascii="Times New Roman" w:hAnsi="Times New Roman" w:cs="Times New Roman"/>
        </w:rPr>
        <w:t>“reduced notional income”, in relation to a taxpayer deriving a notional income in the year of income, as specified in section 59</w:t>
      </w:r>
      <w:r w:rsidRPr="008B61BA">
        <w:rPr>
          <w:rFonts w:ascii="Times New Roman" w:hAnsi="Times New Roman" w:cs="Times New Roman"/>
          <w:smallCaps/>
        </w:rPr>
        <w:t>ab</w:t>
      </w:r>
      <w:r w:rsidRPr="0092535C">
        <w:rPr>
          <w:rFonts w:ascii="Times New Roman" w:hAnsi="Times New Roman" w:cs="Times New Roman"/>
          <w:smallCaps/>
        </w:rPr>
        <w:t>,</w:t>
      </w:r>
      <w:r w:rsidRPr="008B61BA">
        <w:rPr>
          <w:rFonts w:ascii="Times New Roman" w:hAnsi="Times New Roman" w:cs="Times New Roman"/>
          <w:b/>
        </w:rPr>
        <w:t xml:space="preserve"> </w:t>
      </w:r>
      <w:r w:rsidRPr="008B61BA">
        <w:rPr>
          <w:rFonts w:ascii="Times New Roman" w:hAnsi="Times New Roman" w:cs="Times New Roman"/>
        </w:rPr>
        <w:t>86 or 158</w:t>
      </w:r>
      <w:r w:rsidRPr="008B61BA">
        <w:rPr>
          <w:rFonts w:ascii="Times New Roman" w:hAnsi="Times New Roman" w:cs="Times New Roman"/>
          <w:smallCaps/>
        </w:rPr>
        <w:t>d</w:t>
      </w:r>
      <w:r w:rsidRPr="008B61BA">
        <w:rPr>
          <w:rFonts w:ascii="Times New Roman" w:hAnsi="Times New Roman" w:cs="Times New Roman"/>
        </w:rPr>
        <w:t xml:space="preserve"> of the Assessment Act, means the amount that would be that notional income if that notional income had been calculated by</w:t>
      </w:r>
    </w:p>
    <w:p w14:paraId="649003B0" w14:textId="77777777" w:rsidR="0043487C" w:rsidRPr="008B61BA" w:rsidRDefault="0043487C">
      <w:pPr>
        <w:rPr>
          <w:rFonts w:ascii="Times New Roman" w:hAnsi="Times New Roman" w:cs="Times New Roman"/>
        </w:rPr>
      </w:pPr>
      <w:r w:rsidRPr="008B61BA">
        <w:rPr>
          <w:rFonts w:ascii="Times New Roman" w:hAnsi="Times New Roman" w:cs="Times New Roman"/>
        </w:rPr>
        <w:br w:type="page"/>
      </w:r>
    </w:p>
    <w:p w14:paraId="03EA52F4" w14:textId="77777777" w:rsidR="0067135D" w:rsidRPr="008B61BA" w:rsidRDefault="00BB0363" w:rsidP="0067135D">
      <w:pPr>
        <w:spacing w:after="0" w:line="240" w:lineRule="auto"/>
        <w:ind w:left="900"/>
        <w:jc w:val="both"/>
        <w:rPr>
          <w:rFonts w:ascii="Times New Roman" w:hAnsi="Times New Roman" w:cs="Times New Roman"/>
        </w:rPr>
      </w:pPr>
      <w:r w:rsidRPr="008B61BA">
        <w:rPr>
          <w:rFonts w:ascii="Times New Roman" w:hAnsi="Times New Roman" w:cs="Times New Roman"/>
        </w:rPr>
        <w:lastRenderedPageBreak/>
        <w:t>reference to the reduced taxable income instead of by reference to the taxable income;</w:t>
      </w:r>
    </w:p>
    <w:p w14:paraId="4F7D1037" w14:textId="77777777" w:rsidR="0067135D" w:rsidRPr="008B61BA" w:rsidRDefault="00524105" w:rsidP="0067135D">
      <w:pPr>
        <w:spacing w:after="0" w:line="240" w:lineRule="auto"/>
        <w:ind w:left="864" w:hanging="432"/>
        <w:jc w:val="both"/>
        <w:rPr>
          <w:rFonts w:ascii="Times New Roman" w:hAnsi="Times New Roman" w:cs="Times New Roman"/>
        </w:rPr>
      </w:pPr>
      <w:r w:rsidRPr="008B61BA">
        <w:rPr>
          <w:rFonts w:ascii="Times New Roman" w:hAnsi="Times New Roman" w:cs="Times New Roman"/>
        </w:rPr>
        <w:t>“</w:t>
      </w:r>
      <w:r w:rsidR="00BB0363" w:rsidRPr="008B61BA">
        <w:rPr>
          <w:rFonts w:ascii="Times New Roman" w:hAnsi="Times New Roman" w:cs="Times New Roman"/>
        </w:rPr>
        <w:t>reduced share</w:t>
      </w:r>
      <w:r w:rsidRPr="008B61BA">
        <w:rPr>
          <w:rFonts w:ascii="Times New Roman" w:hAnsi="Times New Roman" w:cs="Times New Roman"/>
        </w:rPr>
        <w:t>”</w:t>
      </w:r>
      <w:r w:rsidR="00BB0363" w:rsidRPr="008B61BA">
        <w:rPr>
          <w:rFonts w:ascii="Times New Roman" w:hAnsi="Times New Roman" w:cs="Times New Roman"/>
        </w:rPr>
        <w:t>, in relation to a share of a beneficiary of the net income of a trust estate, means the part (if any) of that share other than the capital gains component;</w:t>
      </w:r>
    </w:p>
    <w:p w14:paraId="0BE3E2F4" w14:textId="77777777" w:rsidR="0067135D" w:rsidRPr="008B61BA" w:rsidRDefault="00524105" w:rsidP="0067135D">
      <w:pPr>
        <w:spacing w:after="0" w:line="240" w:lineRule="auto"/>
        <w:ind w:left="864" w:hanging="432"/>
        <w:jc w:val="both"/>
        <w:rPr>
          <w:rFonts w:ascii="Times New Roman" w:hAnsi="Times New Roman" w:cs="Times New Roman"/>
        </w:rPr>
      </w:pPr>
      <w:r w:rsidRPr="008B61BA">
        <w:rPr>
          <w:rFonts w:ascii="Times New Roman" w:hAnsi="Times New Roman" w:cs="Times New Roman"/>
        </w:rPr>
        <w:t>“</w:t>
      </w:r>
      <w:r w:rsidR="00BB0363" w:rsidRPr="008B61BA">
        <w:rPr>
          <w:rFonts w:ascii="Times New Roman" w:hAnsi="Times New Roman" w:cs="Times New Roman"/>
        </w:rPr>
        <w:t>reduced taxable income</w:t>
      </w:r>
      <w:r w:rsidRPr="008B61BA">
        <w:rPr>
          <w:rFonts w:ascii="Times New Roman" w:hAnsi="Times New Roman" w:cs="Times New Roman"/>
        </w:rPr>
        <w:t>”</w:t>
      </w:r>
      <w:r w:rsidR="00BB0363" w:rsidRPr="008B61BA">
        <w:rPr>
          <w:rFonts w:ascii="Times New Roman" w:hAnsi="Times New Roman" w:cs="Times New Roman"/>
        </w:rPr>
        <w:t xml:space="preserve"> means the part (if any) of the taxable income other than the capital gains component;</w:t>
      </w:r>
    </w:p>
    <w:p w14:paraId="40865D5E" w14:textId="77777777" w:rsidR="0067135D" w:rsidRPr="008B61BA" w:rsidRDefault="00524105" w:rsidP="0067135D">
      <w:pPr>
        <w:spacing w:after="0" w:line="240" w:lineRule="auto"/>
        <w:ind w:left="864" w:hanging="432"/>
        <w:jc w:val="both"/>
        <w:rPr>
          <w:rFonts w:ascii="Times New Roman" w:hAnsi="Times New Roman" w:cs="Times New Roman"/>
        </w:rPr>
      </w:pPr>
      <w:r w:rsidRPr="008B61BA">
        <w:rPr>
          <w:rFonts w:ascii="Times New Roman" w:hAnsi="Times New Roman" w:cs="Times New Roman"/>
        </w:rPr>
        <w:t>“</w:t>
      </w:r>
      <w:r w:rsidR="00BB0363" w:rsidRPr="008B61BA">
        <w:rPr>
          <w:rFonts w:ascii="Times New Roman" w:hAnsi="Times New Roman" w:cs="Times New Roman"/>
        </w:rPr>
        <w:t>registered organization</w:t>
      </w:r>
      <w:r w:rsidRPr="008B61BA">
        <w:rPr>
          <w:rFonts w:ascii="Times New Roman" w:hAnsi="Times New Roman" w:cs="Times New Roman"/>
        </w:rPr>
        <w:t>”</w:t>
      </w:r>
      <w:r w:rsidR="00BB0363" w:rsidRPr="008B61BA">
        <w:rPr>
          <w:rFonts w:ascii="Times New Roman" w:hAnsi="Times New Roman" w:cs="Times New Roman"/>
        </w:rPr>
        <w:t xml:space="preserve"> means a registered organization within the meaning of Division 8</w:t>
      </w:r>
      <w:r w:rsidR="00BB0363" w:rsidRPr="008B61BA">
        <w:rPr>
          <w:rFonts w:ascii="Times New Roman" w:hAnsi="Times New Roman" w:cs="Times New Roman"/>
          <w:smallCaps/>
        </w:rPr>
        <w:t>a</w:t>
      </w:r>
      <w:r w:rsidR="00BB0363" w:rsidRPr="008B61BA">
        <w:rPr>
          <w:rFonts w:ascii="Times New Roman" w:hAnsi="Times New Roman" w:cs="Times New Roman"/>
        </w:rPr>
        <w:t xml:space="preserve"> of Part III of the Assessment Act;</w:t>
      </w:r>
    </w:p>
    <w:p w14:paraId="7DB8B7DC" w14:textId="77777777" w:rsidR="0067135D" w:rsidRPr="008B61BA" w:rsidRDefault="00524105" w:rsidP="0067135D">
      <w:pPr>
        <w:spacing w:after="0" w:line="240" w:lineRule="auto"/>
        <w:ind w:left="864" w:hanging="432"/>
        <w:jc w:val="both"/>
        <w:rPr>
          <w:rFonts w:ascii="Times New Roman" w:hAnsi="Times New Roman" w:cs="Times New Roman"/>
        </w:rPr>
      </w:pPr>
      <w:r w:rsidRPr="008B61BA">
        <w:rPr>
          <w:rFonts w:ascii="Times New Roman" w:hAnsi="Times New Roman" w:cs="Times New Roman"/>
        </w:rPr>
        <w:t>“</w:t>
      </w:r>
      <w:r w:rsidR="00BB0363" w:rsidRPr="008B61BA">
        <w:rPr>
          <w:rFonts w:ascii="Times New Roman" w:hAnsi="Times New Roman" w:cs="Times New Roman"/>
        </w:rPr>
        <w:t>resident beneficiary</w:t>
      </w:r>
      <w:r w:rsidRPr="008B61BA">
        <w:rPr>
          <w:rFonts w:ascii="Times New Roman" w:hAnsi="Times New Roman" w:cs="Times New Roman"/>
        </w:rPr>
        <w:t>”</w:t>
      </w:r>
      <w:r w:rsidR="00BB0363" w:rsidRPr="008B61BA">
        <w:rPr>
          <w:rFonts w:ascii="Times New Roman" w:hAnsi="Times New Roman" w:cs="Times New Roman"/>
        </w:rPr>
        <w:t>, in relation to a year of income, means a beneficiary of a trust estate who is not a prescribed non-resident in relation to that year of income;</w:t>
      </w:r>
    </w:p>
    <w:p w14:paraId="32727586" w14:textId="77777777" w:rsidR="0067135D" w:rsidRPr="008B61BA" w:rsidRDefault="00524105" w:rsidP="0067135D">
      <w:pPr>
        <w:spacing w:after="0" w:line="240" w:lineRule="auto"/>
        <w:ind w:left="864" w:hanging="432"/>
        <w:jc w:val="both"/>
        <w:rPr>
          <w:rFonts w:ascii="Times New Roman" w:hAnsi="Times New Roman" w:cs="Times New Roman"/>
        </w:rPr>
      </w:pPr>
      <w:r w:rsidRPr="008B61BA">
        <w:rPr>
          <w:rFonts w:ascii="Times New Roman" w:hAnsi="Times New Roman" w:cs="Times New Roman"/>
        </w:rPr>
        <w:t>“</w:t>
      </w:r>
      <w:r w:rsidR="00BB0363" w:rsidRPr="008B61BA">
        <w:rPr>
          <w:rFonts w:ascii="Times New Roman" w:hAnsi="Times New Roman" w:cs="Times New Roman"/>
        </w:rPr>
        <w:t>resident taxpayer</w:t>
      </w:r>
      <w:r w:rsidRPr="008B61BA">
        <w:rPr>
          <w:rFonts w:ascii="Times New Roman" w:hAnsi="Times New Roman" w:cs="Times New Roman"/>
        </w:rPr>
        <w:t>”</w:t>
      </w:r>
      <w:r w:rsidR="00BB0363" w:rsidRPr="008B61BA">
        <w:rPr>
          <w:rFonts w:ascii="Times New Roman" w:hAnsi="Times New Roman" w:cs="Times New Roman"/>
        </w:rPr>
        <w:t>, in relation to a year of income, means a taxpayer who is not a prescribed non-resident in relation to that year of income;</w:t>
      </w:r>
    </w:p>
    <w:p w14:paraId="6C13603B" w14:textId="77777777" w:rsidR="0067135D" w:rsidRPr="008B61BA" w:rsidRDefault="00524105" w:rsidP="0067135D">
      <w:pPr>
        <w:spacing w:after="0" w:line="240" w:lineRule="auto"/>
        <w:ind w:left="864" w:hanging="432"/>
        <w:jc w:val="both"/>
        <w:rPr>
          <w:rFonts w:ascii="Times New Roman" w:hAnsi="Times New Roman" w:cs="Times New Roman"/>
        </w:rPr>
      </w:pPr>
      <w:r w:rsidRPr="008B61BA">
        <w:rPr>
          <w:rFonts w:ascii="Times New Roman" w:hAnsi="Times New Roman" w:cs="Times New Roman"/>
        </w:rPr>
        <w:t>“</w:t>
      </w:r>
      <w:r w:rsidR="00BB0363" w:rsidRPr="008B61BA">
        <w:rPr>
          <w:rFonts w:ascii="Times New Roman" w:hAnsi="Times New Roman" w:cs="Times New Roman"/>
        </w:rPr>
        <w:t>resident trust estate</w:t>
      </w:r>
      <w:r w:rsidRPr="008B61BA">
        <w:rPr>
          <w:rFonts w:ascii="Times New Roman" w:hAnsi="Times New Roman" w:cs="Times New Roman"/>
        </w:rPr>
        <w:t>”</w:t>
      </w:r>
      <w:r w:rsidR="00BB0363" w:rsidRPr="008B61BA">
        <w:rPr>
          <w:rFonts w:ascii="Times New Roman" w:hAnsi="Times New Roman" w:cs="Times New Roman"/>
        </w:rPr>
        <w:t>, in relation to a year of income, means a trust estate that, under sub-section 95 (2) of the Assessment Act, is to be taken to be a resident trust estate in relation to that year of income;</w:t>
      </w:r>
    </w:p>
    <w:p w14:paraId="3E5FAD5F" w14:textId="77777777" w:rsidR="0067135D" w:rsidRPr="008B61BA" w:rsidRDefault="00524105" w:rsidP="0067135D">
      <w:pPr>
        <w:spacing w:after="0" w:line="240" w:lineRule="auto"/>
        <w:ind w:left="864" w:hanging="432"/>
        <w:jc w:val="both"/>
        <w:rPr>
          <w:rFonts w:ascii="Times New Roman" w:hAnsi="Times New Roman" w:cs="Times New Roman"/>
        </w:rPr>
      </w:pPr>
      <w:r w:rsidRPr="008B61BA">
        <w:rPr>
          <w:rFonts w:ascii="Times New Roman" w:hAnsi="Times New Roman" w:cs="Times New Roman"/>
        </w:rPr>
        <w:t>“</w:t>
      </w:r>
      <w:r w:rsidR="00BB0363" w:rsidRPr="008B61BA">
        <w:rPr>
          <w:rFonts w:ascii="Times New Roman" w:hAnsi="Times New Roman" w:cs="Times New Roman"/>
        </w:rPr>
        <w:t>superannuation fund</w:t>
      </w:r>
      <w:r w:rsidRPr="008B61BA">
        <w:rPr>
          <w:rFonts w:ascii="Times New Roman" w:hAnsi="Times New Roman" w:cs="Times New Roman"/>
        </w:rPr>
        <w:t>”</w:t>
      </w:r>
      <w:r w:rsidR="00BB0363" w:rsidRPr="008B61BA">
        <w:rPr>
          <w:rFonts w:ascii="Times New Roman" w:hAnsi="Times New Roman" w:cs="Times New Roman"/>
        </w:rPr>
        <w:t xml:space="preserve"> means a provident, benefit, superannuation or retirement fund;</w:t>
      </w:r>
    </w:p>
    <w:p w14:paraId="778AEBC0" w14:textId="77777777" w:rsidR="0067135D" w:rsidRPr="008B61BA" w:rsidRDefault="00524105" w:rsidP="0067135D">
      <w:pPr>
        <w:spacing w:after="0" w:line="240" w:lineRule="auto"/>
        <w:ind w:left="864" w:hanging="432"/>
        <w:jc w:val="both"/>
        <w:rPr>
          <w:rFonts w:ascii="Times New Roman" w:hAnsi="Times New Roman" w:cs="Times New Roman"/>
        </w:rPr>
      </w:pPr>
      <w:r w:rsidRPr="008B61BA">
        <w:rPr>
          <w:rFonts w:ascii="Times New Roman" w:hAnsi="Times New Roman" w:cs="Times New Roman"/>
        </w:rPr>
        <w:t>“</w:t>
      </w:r>
      <w:r w:rsidR="00BB0363" w:rsidRPr="008B61BA">
        <w:rPr>
          <w:rFonts w:ascii="Times New Roman" w:hAnsi="Times New Roman" w:cs="Times New Roman"/>
        </w:rPr>
        <w:t>tax</w:t>
      </w:r>
      <w:r w:rsidRPr="008B61BA">
        <w:rPr>
          <w:rFonts w:ascii="Times New Roman" w:hAnsi="Times New Roman" w:cs="Times New Roman"/>
        </w:rPr>
        <w:t>”</w:t>
      </w:r>
      <w:r w:rsidR="00BB0363" w:rsidRPr="008B61BA">
        <w:rPr>
          <w:rFonts w:ascii="Times New Roman" w:hAnsi="Times New Roman" w:cs="Times New Roman"/>
        </w:rPr>
        <w:t xml:space="preserve"> means income tax imposed as such by any Act other than income tax payable in accordance with section 121</w:t>
      </w:r>
      <w:r w:rsidR="00BB0363" w:rsidRPr="008B61BA">
        <w:rPr>
          <w:rFonts w:ascii="Times New Roman" w:hAnsi="Times New Roman" w:cs="Times New Roman"/>
          <w:smallCaps/>
        </w:rPr>
        <w:t>h,</w:t>
      </w:r>
      <w:r w:rsidR="00BB0363" w:rsidRPr="008B61BA">
        <w:rPr>
          <w:rFonts w:ascii="Times New Roman" w:hAnsi="Times New Roman" w:cs="Times New Roman"/>
        </w:rPr>
        <w:t xml:space="preserve"> 126, 128</w:t>
      </w:r>
      <w:r w:rsidR="00BB0363" w:rsidRPr="008B61BA">
        <w:rPr>
          <w:rFonts w:ascii="Times New Roman" w:hAnsi="Times New Roman" w:cs="Times New Roman"/>
          <w:smallCaps/>
        </w:rPr>
        <w:t>b</w:t>
      </w:r>
      <w:r w:rsidR="00BB0363" w:rsidRPr="008B61BA">
        <w:rPr>
          <w:rFonts w:ascii="Times New Roman" w:hAnsi="Times New Roman" w:cs="Times New Roman"/>
        </w:rPr>
        <w:t>, 128</w:t>
      </w:r>
      <w:r w:rsidR="00BB0363" w:rsidRPr="008B61BA">
        <w:rPr>
          <w:rFonts w:ascii="Times New Roman" w:hAnsi="Times New Roman" w:cs="Times New Roman"/>
          <w:smallCaps/>
        </w:rPr>
        <w:t>n</w:t>
      </w:r>
      <w:r w:rsidR="00BB0363" w:rsidRPr="008B61BA">
        <w:rPr>
          <w:rFonts w:ascii="Times New Roman" w:hAnsi="Times New Roman" w:cs="Times New Roman"/>
        </w:rPr>
        <w:t>, 128</w:t>
      </w:r>
      <w:r w:rsidR="00BB0363" w:rsidRPr="008B61BA">
        <w:rPr>
          <w:rFonts w:ascii="Times New Roman" w:hAnsi="Times New Roman" w:cs="Times New Roman"/>
          <w:smallCaps/>
        </w:rPr>
        <w:t>na</w:t>
      </w:r>
      <w:r w:rsidR="00BB0363" w:rsidRPr="008B61BA">
        <w:rPr>
          <w:rFonts w:ascii="Times New Roman" w:hAnsi="Times New Roman" w:cs="Times New Roman"/>
        </w:rPr>
        <w:t>, 128</w:t>
      </w:r>
      <w:r w:rsidR="00BB0363" w:rsidRPr="008B61BA">
        <w:rPr>
          <w:rFonts w:ascii="Times New Roman" w:hAnsi="Times New Roman" w:cs="Times New Roman"/>
          <w:smallCaps/>
        </w:rPr>
        <w:t>t</w:t>
      </w:r>
      <w:r w:rsidR="00BB0363" w:rsidRPr="008B61BA">
        <w:rPr>
          <w:rFonts w:ascii="Times New Roman" w:hAnsi="Times New Roman" w:cs="Times New Roman"/>
        </w:rPr>
        <w:t>, 128</w:t>
      </w:r>
      <w:r w:rsidR="00BB0363" w:rsidRPr="008B61BA">
        <w:rPr>
          <w:rFonts w:ascii="Times New Roman" w:hAnsi="Times New Roman" w:cs="Times New Roman"/>
          <w:smallCaps/>
        </w:rPr>
        <w:t>v</w:t>
      </w:r>
      <w:r w:rsidR="00BB0363" w:rsidRPr="008B61BA">
        <w:rPr>
          <w:rFonts w:ascii="Times New Roman" w:hAnsi="Times New Roman" w:cs="Times New Roman"/>
        </w:rPr>
        <w:t>, 136</w:t>
      </w:r>
      <w:r w:rsidR="00BB0363" w:rsidRPr="008B61BA">
        <w:rPr>
          <w:rFonts w:ascii="Times New Roman" w:hAnsi="Times New Roman" w:cs="Times New Roman"/>
          <w:smallCaps/>
        </w:rPr>
        <w:t>a</w:t>
      </w:r>
      <w:r w:rsidR="00BB0363" w:rsidRPr="008B61BA">
        <w:rPr>
          <w:rFonts w:ascii="Times New Roman" w:hAnsi="Times New Roman" w:cs="Times New Roman"/>
        </w:rPr>
        <w:t xml:space="preserve"> or 159</w:t>
      </w:r>
      <w:r w:rsidR="00BB0363" w:rsidRPr="008B61BA">
        <w:rPr>
          <w:rFonts w:ascii="Times New Roman" w:hAnsi="Times New Roman" w:cs="Times New Roman"/>
          <w:smallCaps/>
        </w:rPr>
        <w:t>c</w:t>
      </w:r>
      <w:r w:rsidR="00BB0363" w:rsidRPr="008B61BA">
        <w:rPr>
          <w:rFonts w:ascii="Times New Roman" w:hAnsi="Times New Roman" w:cs="Times New Roman"/>
        </w:rPr>
        <w:t xml:space="preserve"> of the Assessment Act.</w:t>
      </w:r>
    </w:p>
    <w:p w14:paraId="27832794" w14:textId="77777777" w:rsidR="0067135D" w:rsidRPr="008B61BA" w:rsidRDefault="00BB0363" w:rsidP="008144A5">
      <w:pPr>
        <w:spacing w:before="60" w:after="0" w:line="240" w:lineRule="auto"/>
        <w:ind w:firstLine="432"/>
        <w:jc w:val="both"/>
        <w:rPr>
          <w:rFonts w:ascii="Times New Roman" w:hAnsi="Times New Roman" w:cs="Times New Roman"/>
        </w:rPr>
      </w:pPr>
      <w:r w:rsidRPr="008B61BA">
        <w:rPr>
          <w:rFonts w:ascii="Times New Roman" w:hAnsi="Times New Roman" w:cs="Times New Roman"/>
          <w:b/>
        </w:rPr>
        <w:t>(2)</w:t>
      </w:r>
      <w:r w:rsidRPr="008B61BA">
        <w:rPr>
          <w:rFonts w:ascii="Times New Roman" w:hAnsi="Times New Roman" w:cs="Times New Roman"/>
        </w:rPr>
        <w:t xml:space="preserve"> In this Act—</w:t>
      </w:r>
    </w:p>
    <w:p w14:paraId="6D9211EF" w14:textId="77777777" w:rsidR="0067135D" w:rsidRPr="008B61BA" w:rsidRDefault="00BB0363" w:rsidP="0067135D">
      <w:pPr>
        <w:spacing w:after="0" w:line="240" w:lineRule="auto"/>
        <w:ind w:left="864" w:hanging="432"/>
        <w:jc w:val="both"/>
        <w:rPr>
          <w:rFonts w:ascii="Times New Roman" w:hAnsi="Times New Roman" w:cs="Times New Roman"/>
        </w:rPr>
      </w:pPr>
      <w:r w:rsidRPr="008B61BA">
        <w:rPr>
          <w:rFonts w:ascii="Times New Roman" w:hAnsi="Times New Roman" w:cs="Times New Roman"/>
        </w:rPr>
        <w:t>(a) a reference to investment income, net income, taxable income, reduced notional income or reduced taxable income shall be read as a reference to investment income, net income, taxable income, reduced notional income or reduced taxable income, as the case may be, of the year of income; and</w:t>
      </w:r>
    </w:p>
    <w:p w14:paraId="17C6EE5F" w14:textId="77777777" w:rsidR="0067135D" w:rsidRPr="008B61BA" w:rsidRDefault="00BB0363" w:rsidP="0067135D">
      <w:pPr>
        <w:spacing w:after="0" w:line="240" w:lineRule="auto"/>
        <w:ind w:left="864" w:hanging="432"/>
        <w:jc w:val="both"/>
        <w:rPr>
          <w:rFonts w:ascii="Times New Roman" w:hAnsi="Times New Roman" w:cs="Times New Roman"/>
        </w:rPr>
      </w:pPr>
      <w:r w:rsidRPr="008B61BA">
        <w:rPr>
          <w:rFonts w:ascii="Times New Roman" w:hAnsi="Times New Roman" w:cs="Times New Roman"/>
        </w:rPr>
        <w:t>(b) a reference to eligible taxable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shall be read as a reference to eligible taxable income of the year of income for the purposes of that Division.</w:t>
      </w:r>
    </w:p>
    <w:p w14:paraId="45B35F65" w14:textId="77777777" w:rsidR="0067135D" w:rsidRPr="008B61BA" w:rsidRDefault="00BB0363" w:rsidP="008144A5">
      <w:pPr>
        <w:spacing w:before="60" w:after="0" w:line="240" w:lineRule="auto"/>
        <w:ind w:firstLine="432"/>
        <w:jc w:val="both"/>
        <w:rPr>
          <w:rFonts w:ascii="Times New Roman" w:hAnsi="Times New Roman" w:cs="Times New Roman"/>
        </w:rPr>
      </w:pPr>
      <w:r w:rsidRPr="008B61BA">
        <w:rPr>
          <w:rFonts w:ascii="Times New Roman" w:hAnsi="Times New Roman" w:cs="Times New Roman"/>
          <w:b/>
        </w:rPr>
        <w:t>(3)</w:t>
      </w:r>
      <w:r w:rsidRPr="008B61BA">
        <w:rPr>
          <w:rFonts w:ascii="Times New Roman" w:hAnsi="Times New Roman" w:cs="Times New Roman"/>
        </w:rPr>
        <w:t xml:space="preserve"> A reference in this Act to the part to which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of the share of a beneficiary of the net income of a trust estate shall, if that Division applies to the whole of such a share, be read as a reference to the whole of that share.</w:t>
      </w:r>
    </w:p>
    <w:p w14:paraId="0D5F77F7" w14:textId="77777777" w:rsidR="0067135D" w:rsidRPr="008B61BA" w:rsidRDefault="00BB0363" w:rsidP="0067135D">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Incorporation</w:t>
      </w:r>
    </w:p>
    <w:p w14:paraId="228A0324" w14:textId="77777777" w:rsidR="0043487C" w:rsidRPr="008B61BA" w:rsidRDefault="00BB0363" w:rsidP="0067135D">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4. </w:t>
      </w:r>
      <w:r w:rsidRPr="008B61BA">
        <w:rPr>
          <w:rFonts w:ascii="Times New Roman" w:hAnsi="Times New Roman" w:cs="Times New Roman"/>
        </w:rPr>
        <w:t>The Assessment Act is incorporated, and shall be read as one, with this Act.</w:t>
      </w:r>
      <w:r w:rsidR="00524105" w:rsidRPr="008B61BA">
        <w:rPr>
          <w:rFonts w:ascii="Times New Roman" w:hAnsi="Times New Roman" w:cs="Times New Roman"/>
        </w:rPr>
        <w:br w:type="page"/>
      </w:r>
    </w:p>
    <w:p w14:paraId="23A74FB3" w14:textId="77777777" w:rsidR="0067135D" w:rsidRPr="008B61BA" w:rsidRDefault="00BB0363" w:rsidP="0067135D">
      <w:pPr>
        <w:spacing w:after="0" w:line="240" w:lineRule="auto"/>
        <w:jc w:val="center"/>
        <w:rPr>
          <w:rFonts w:ascii="Times New Roman" w:hAnsi="Times New Roman" w:cs="Times New Roman"/>
          <w:b/>
          <w:sz w:val="24"/>
        </w:rPr>
      </w:pPr>
      <w:r w:rsidRPr="008B61BA">
        <w:rPr>
          <w:rFonts w:ascii="Times New Roman" w:hAnsi="Times New Roman" w:cs="Times New Roman"/>
          <w:b/>
          <w:sz w:val="24"/>
        </w:rPr>
        <w:lastRenderedPageBreak/>
        <w:t>PART II—RATES OF INCOME TAX PAYABLE UPON INCOMES OTHER THAN INCOMES OF COMPANIES, PRESCRIBED UNIT TRUSTS, SUPERANNUATION FUNDS AND CERTAIN OTHER TRUSTS</w:t>
      </w:r>
    </w:p>
    <w:p w14:paraId="64A954C6" w14:textId="77777777" w:rsidR="0067135D" w:rsidRPr="008B61BA" w:rsidRDefault="00BB0363" w:rsidP="0067135D">
      <w:pPr>
        <w:spacing w:before="60" w:after="60" w:line="240" w:lineRule="auto"/>
        <w:jc w:val="center"/>
        <w:rPr>
          <w:rFonts w:ascii="Times New Roman" w:hAnsi="Times New Roman" w:cs="Times New Roman"/>
        </w:rPr>
      </w:pPr>
      <w:r w:rsidRPr="008B61BA">
        <w:rPr>
          <w:rFonts w:ascii="Times New Roman" w:hAnsi="Times New Roman" w:cs="Times New Roman"/>
          <w:b/>
          <w:i/>
        </w:rPr>
        <w:t>Division 1</w:t>
      </w:r>
      <w:r w:rsidRPr="008B61BA">
        <w:rPr>
          <w:rFonts w:ascii="Times New Roman" w:hAnsi="Times New Roman" w:cs="Times New Roman"/>
          <w:b/>
        </w:rPr>
        <w:t>—</w:t>
      </w:r>
      <w:r w:rsidRPr="008B61BA">
        <w:rPr>
          <w:rFonts w:ascii="Times New Roman" w:hAnsi="Times New Roman" w:cs="Times New Roman"/>
          <w:b/>
          <w:i/>
        </w:rPr>
        <w:t>Preliminary</w:t>
      </w:r>
    </w:p>
    <w:p w14:paraId="4F262C76" w14:textId="77777777" w:rsidR="0067135D" w:rsidRPr="008B61BA" w:rsidRDefault="00BB0363" w:rsidP="0067135D">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Interpretation</w:t>
      </w:r>
    </w:p>
    <w:p w14:paraId="0684805D" w14:textId="77777777" w:rsidR="0067135D" w:rsidRPr="008B61BA" w:rsidRDefault="00BB0363" w:rsidP="0067135D">
      <w:pPr>
        <w:spacing w:after="0" w:line="240" w:lineRule="auto"/>
        <w:ind w:firstLine="432"/>
        <w:jc w:val="both"/>
        <w:rPr>
          <w:rFonts w:ascii="Times New Roman" w:hAnsi="Times New Roman" w:cs="Times New Roman"/>
        </w:rPr>
      </w:pPr>
      <w:r w:rsidRPr="008B61BA">
        <w:rPr>
          <w:rFonts w:ascii="Times New Roman" w:hAnsi="Times New Roman" w:cs="Times New Roman"/>
          <w:b/>
        </w:rPr>
        <w:t>5.</w:t>
      </w:r>
      <w:r w:rsidRPr="008B61BA">
        <w:rPr>
          <w:rFonts w:ascii="Times New Roman" w:hAnsi="Times New Roman" w:cs="Times New Roman"/>
        </w:rPr>
        <w:t xml:space="preserve"> In this Part, </w:t>
      </w:r>
      <w:r w:rsidR="00524105" w:rsidRPr="008B61BA">
        <w:rPr>
          <w:rFonts w:ascii="Times New Roman" w:hAnsi="Times New Roman" w:cs="Times New Roman"/>
        </w:rPr>
        <w:t>“</w:t>
      </w:r>
      <w:r w:rsidRPr="008B61BA">
        <w:rPr>
          <w:rFonts w:ascii="Times New Roman" w:hAnsi="Times New Roman" w:cs="Times New Roman"/>
        </w:rPr>
        <w:t>tax</w:t>
      </w:r>
      <w:r w:rsidR="00524105" w:rsidRPr="008B61BA">
        <w:rPr>
          <w:rFonts w:ascii="Times New Roman" w:hAnsi="Times New Roman" w:cs="Times New Roman"/>
        </w:rPr>
        <w:t>”</w:t>
      </w:r>
      <w:r w:rsidRPr="008B61BA">
        <w:rPr>
          <w:rFonts w:ascii="Times New Roman" w:hAnsi="Times New Roman" w:cs="Times New Roman"/>
        </w:rPr>
        <w:t xml:space="preserve"> means—</w:t>
      </w:r>
    </w:p>
    <w:p w14:paraId="243D2CEE" w14:textId="77777777" w:rsidR="0067135D" w:rsidRPr="008B61BA" w:rsidRDefault="00BB0363" w:rsidP="0067135D">
      <w:pPr>
        <w:spacing w:after="0" w:line="240" w:lineRule="auto"/>
        <w:ind w:left="864" w:hanging="432"/>
        <w:jc w:val="both"/>
        <w:rPr>
          <w:rFonts w:ascii="Times New Roman" w:hAnsi="Times New Roman" w:cs="Times New Roman"/>
        </w:rPr>
      </w:pPr>
      <w:r w:rsidRPr="008B61BA">
        <w:rPr>
          <w:rFonts w:ascii="Times New Roman" w:hAnsi="Times New Roman" w:cs="Times New Roman"/>
        </w:rPr>
        <w:t>(a) tax payable by a natural person, other than—</w:t>
      </w:r>
    </w:p>
    <w:p w14:paraId="59F16254" w14:textId="77777777" w:rsidR="0067135D" w:rsidRPr="008B61BA" w:rsidRDefault="00BB0363" w:rsidP="0067135D">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a person in the capacity of a trustee of a superannuation fund;</w:t>
      </w:r>
    </w:p>
    <w:p w14:paraId="1C560F61" w14:textId="77777777" w:rsidR="0067135D" w:rsidRPr="008B61BA" w:rsidRDefault="00BB0363" w:rsidP="0067135D">
      <w:pPr>
        <w:spacing w:after="0" w:line="240" w:lineRule="auto"/>
        <w:ind w:left="1584" w:hanging="432"/>
        <w:jc w:val="both"/>
        <w:rPr>
          <w:rFonts w:ascii="Times New Roman" w:hAnsi="Times New Roman" w:cs="Times New Roman"/>
        </w:rPr>
      </w:pPr>
      <w:r w:rsidRPr="008B61BA">
        <w:rPr>
          <w:rFonts w:ascii="Times New Roman" w:hAnsi="Times New Roman" w:cs="Times New Roman"/>
        </w:rPr>
        <w:t>(ii) a person in the capacity of a trustee of a prescribed unit trust;</w:t>
      </w:r>
    </w:p>
    <w:p w14:paraId="2C98AE11" w14:textId="77777777" w:rsidR="0067135D" w:rsidRPr="008B61BA" w:rsidRDefault="00BB0363" w:rsidP="0067135D">
      <w:pPr>
        <w:spacing w:after="0" w:line="240" w:lineRule="auto"/>
        <w:ind w:left="1584" w:hanging="432"/>
        <w:jc w:val="both"/>
        <w:rPr>
          <w:rFonts w:ascii="Times New Roman" w:hAnsi="Times New Roman" w:cs="Times New Roman"/>
        </w:rPr>
      </w:pPr>
      <w:r w:rsidRPr="008B61BA">
        <w:rPr>
          <w:rFonts w:ascii="Times New Roman" w:hAnsi="Times New Roman" w:cs="Times New Roman"/>
        </w:rPr>
        <w:t>(iii) a person in the capacity of a trustee of an ineligible approved deposit fund; or</w:t>
      </w:r>
    </w:p>
    <w:p w14:paraId="785A93FF" w14:textId="77777777" w:rsidR="0067135D" w:rsidRPr="008B61BA" w:rsidRDefault="00BB0363" w:rsidP="0067135D">
      <w:pPr>
        <w:spacing w:after="0" w:line="240" w:lineRule="auto"/>
        <w:ind w:left="1584" w:hanging="432"/>
        <w:jc w:val="both"/>
        <w:rPr>
          <w:rFonts w:ascii="Times New Roman" w:hAnsi="Times New Roman" w:cs="Times New Roman"/>
        </w:rPr>
      </w:pPr>
      <w:r w:rsidRPr="008B61BA">
        <w:rPr>
          <w:rFonts w:ascii="Times New Roman" w:hAnsi="Times New Roman" w:cs="Times New Roman"/>
        </w:rPr>
        <w:t>(iv) a person in the capacity of a trustee of a trust estate, being a person who is liable to be assessed and to pay tax under sub-section 98 (3) of the Assessment Act; or</w:t>
      </w:r>
    </w:p>
    <w:p w14:paraId="45EC84F6" w14:textId="77777777" w:rsidR="0067135D" w:rsidRPr="008B61BA" w:rsidRDefault="00BB0363" w:rsidP="0067135D">
      <w:pPr>
        <w:spacing w:after="0" w:line="240" w:lineRule="auto"/>
        <w:ind w:left="864" w:hanging="432"/>
        <w:jc w:val="both"/>
        <w:rPr>
          <w:rFonts w:ascii="Times New Roman" w:hAnsi="Times New Roman" w:cs="Times New Roman"/>
        </w:rPr>
      </w:pPr>
      <w:r w:rsidRPr="008B61BA">
        <w:rPr>
          <w:rFonts w:ascii="Times New Roman" w:hAnsi="Times New Roman" w:cs="Times New Roman"/>
        </w:rPr>
        <w:t>(b) tax payable by a company in the capacity of a trustee, other than—</w:t>
      </w:r>
    </w:p>
    <w:p w14:paraId="1DB5BDCA" w14:textId="77777777" w:rsidR="0067135D" w:rsidRPr="008B61BA" w:rsidRDefault="00BB0363" w:rsidP="0067135D">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a company in the capacity of a trustee of a superannuation fund;</w:t>
      </w:r>
    </w:p>
    <w:p w14:paraId="603EC1DA" w14:textId="77777777" w:rsidR="0067135D" w:rsidRPr="008B61BA" w:rsidRDefault="00BB0363" w:rsidP="0067135D">
      <w:pPr>
        <w:spacing w:after="0" w:line="240" w:lineRule="auto"/>
        <w:ind w:left="1584" w:hanging="432"/>
        <w:jc w:val="both"/>
        <w:rPr>
          <w:rFonts w:ascii="Times New Roman" w:hAnsi="Times New Roman" w:cs="Times New Roman"/>
        </w:rPr>
      </w:pPr>
      <w:r w:rsidRPr="008B61BA">
        <w:rPr>
          <w:rFonts w:ascii="Times New Roman" w:hAnsi="Times New Roman" w:cs="Times New Roman"/>
        </w:rPr>
        <w:t>(ii) a company in the capacity of a trustee of a prescribed unit trust;</w:t>
      </w:r>
    </w:p>
    <w:p w14:paraId="629FAF5F" w14:textId="77777777" w:rsidR="0067135D" w:rsidRPr="008B61BA" w:rsidRDefault="00BB0363" w:rsidP="0067135D">
      <w:pPr>
        <w:spacing w:after="0" w:line="240" w:lineRule="auto"/>
        <w:ind w:left="1584" w:hanging="432"/>
        <w:jc w:val="both"/>
        <w:rPr>
          <w:rFonts w:ascii="Times New Roman" w:hAnsi="Times New Roman" w:cs="Times New Roman"/>
        </w:rPr>
      </w:pPr>
      <w:r w:rsidRPr="008B61BA">
        <w:rPr>
          <w:rFonts w:ascii="Times New Roman" w:hAnsi="Times New Roman" w:cs="Times New Roman"/>
        </w:rPr>
        <w:t>(iii) a company in the capacity of a trustee of an ineligible approved deposit fund; or</w:t>
      </w:r>
    </w:p>
    <w:p w14:paraId="2317ADEC" w14:textId="77777777" w:rsidR="0067135D" w:rsidRPr="008B61BA" w:rsidRDefault="00BB0363" w:rsidP="0067135D">
      <w:pPr>
        <w:spacing w:after="0" w:line="240" w:lineRule="auto"/>
        <w:ind w:left="1584" w:hanging="432"/>
        <w:jc w:val="both"/>
        <w:rPr>
          <w:rFonts w:ascii="Times New Roman" w:hAnsi="Times New Roman" w:cs="Times New Roman"/>
        </w:rPr>
      </w:pPr>
      <w:r w:rsidRPr="008B61BA">
        <w:rPr>
          <w:rFonts w:ascii="Times New Roman" w:hAnsi="Times New Roman" w:cs="Times New Roman"/>
        </w:rPr>
        <w:t>(iv) a company in the capacity of a trustee of a trust estate, being a company that is liable to be assessed and to pay tax under sub-section 98 (3) of the Assessment Act.</w:t>
      </w:r>
    </w:p>
    <w:p w14:paraId="5E780B7A" w14:textId="77777777" w:rsidR="0067135D" w:rsidRPr="008B61BA" w:rsidRDefault="00BB0363" w:rsidP="0067135D">
      <w:pPr>
        <w:spacing w:before="60" w:after="60" w:line="240" w:lineRule="auto"/>
        <w:jc w:val="center"/>
        <w:rPr>
          <w:rFonts w:ascii="Times New Roman" w:hAnsi="Times New Roman" w:cs="Times New Roman"/>
        </w:rPr>
      </w:pPr>
      <w:r w:rsidRPr="008B61BA">
        <w:rPr>
          <w:rFonts w:ascii="Times New Roman" w:hAnsi="Times New Roman" w:cs="Times New Roman"/>
          <w:b/>
          <w:i/>
        </w:rPr>
        <w:t>Division 2</w:t>
      </w:r>
      <w:r w:rsidRPr="008B61BA">
        <w:rPr>
          <w:rFonts w:ascii="Times New Roman" w:hAnsi="Times New Roman" w:cs="Times New Roman"/>
          <w:b/>
        </w:rPr>
        <w:t>—</w:t>
      </w:r>
      <w:r w:rsidRPr="008B61BA">
        <w:rPr>
          <w:rFonts w:ascii="Times New Roman" w:hAnsi="Times New Roman" w:cs="Times New Roman"/>
          <w:b/>
          <w:i/>
        </w:rPr>
        <w:t>Financial Year Commencing on 1 July 1986</w:t>
      </w:r>
    </w:p>
    <w:p w14:paraId="3E5D31DE" w14:textId="77777777" w:rsidR="0067135D" w:rsidRPr="008B61BA" w:rsidRDefault="00BB0363" w:rsidP="0067135D">
      <w:pPr>
        <w:spacing w:before="60" w:after="60" w:line="240" w:lineRule="auto"/>
        <w:jc w:val="center"/>
        <w:rPr>
          <w:rFonts w:ascii="Times New Roman" w:hAnsi="Times New Roman" w:cs="Times New Roman"/>
        </w:rPr>
      </w:pPr>
      <w:r w:rsidRPr="008B61BA">
        <w:rPr>
          <w:rFonts w:ascii="Times New Roman" w:hAnsi="Times New Roman" w:cs="Times New Roman"/>
          <w:b/>
          <w:i/>
        </w:rPr>
        <w:t>Subdivision A—Application of Division</w:t>
      </w:r>
    </w:p>
    <w:p w14:paraId="184EF6BB" w14:textId="77777777" w:rsidR="0067135D" w:rsidRPr="008B61BA" w:rsidRDefault="00BB0363" w:rsidP="0067135D">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Application of Division</w:t>
      </w:r>
    </w:p>
    <w:p w14:paraId="285C18AF" w14:textId="77777777" w:rsidR="0067135D" w:rsidRPr="008B61BA" w:rsidRDefault="00BB0363" w:rsidP="0067135D">
      <w:pPr>
        <w:spacing w:after="0" w:line="240" w:lineRule="auto"/>
        <w:ind w:firstLine="432"/>
        <w:jc w:val="both"/>
        <w:rPr>
          <w:rFonts w:ascii="Times New Roman" w:hAnsi="Times New Roman" w:cs="Times New Roman"/>
        </w:rPr>
      </w:pPr>
      <w:r w:rsidRPr="008B61BA">
        <w:rPr>
          <w:rFonts w:ascii="Times New Roman" w:hAnsi="Times New Roman" w:cs="Times New Roman"/>
          <w:b/>
        </w:rPr>
        <w:t>6.</w:t>
      </w:r>
      <w:r w:rsidRPr="008B61BA">
        <w:rPr>
          <w:rFonts w:ascii="Times New Roman" w:hAnsi="Times New Roman" w:cs="Times New Roman"/>
        </w:rPr>
        <w:t xml:space="preserve"> The rates of tax declared by this Division, and the notional rates declared by this Division for the purposes of section 156 of the Assessment Act, apply for the financial year commencing on 1 July 1986.</w:t>
      </w:r>
    </w:p>
    <w:p w14:paraId="702BC69D" w14:textId="77777777" w:rsidR="0067135D" w:rsidRPr="008B61BA" w:rsidRDefault="00BB0363" w:rsidP="0067135D">
      <w:pPr>
        <w:spacing w:before="60" w:after="60" w:line="240" w:lineRule="auto"/>
        <w:jc w:val="center"/>
        <w:rPr>
          <w:rFonts w:ascii="Times New Roman" w:hAnsi="Times New Roman" w:cs="Times New Roman"/>
        </w:rPr>
      </w:pPr>
      <w:r w:rsidRPr="008B61BA">
        <w:rPr>
          <w:rFonts w:ascii="Times New Roman" w:hAnsi="Times New Roman" w:cs="Times New Roman"/>
          <w:b/>
          <w:i/>
        </w:rPr>
        <w:t>Subdivision B</w:t>
      </w:r>
      <w:r w:rsidRPr="008B61BA">
        <w:rPr>
          <w:rFonts w:ascii="Times New Roman" w:hAnsi="Times New Roman" w:cs="Times New Roman"/>
          <w:b/>
        </w:rPr>
        <w:t>—</w:t>
      </w:r>
      <w:r w:rsidRPr="008B61BA">
        <w:rPr>
          <w:rFonts w:ascii="Times New Roman" w:hAnsi="Times New Roman" w:cs="Times New Roman"/>
          <w:b/>
          <w:i/>
        </w:rPr>
        <w:t>Rates of Tax and Notional Rates</w:t>
      </w:r>
    </w:p>
    <w:p w14:paraId="5A6F7B75" w14:textId="77777777" w:rsidR="0067135D" w:rsidRPr="008B61BA" w:rsidRDefault="00BB0363" w:rsidP="0067135D">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Rates of tax and notional rates</w:t>
      </w:r>
    </w:p>
    <w:p w14:paraId="01E00C40" w14:textId="77777777" w:rsidR="0067135D" w:rsidRPr="008B61BA" w:rsidRDefault="00BB0363" w:rsidP="0067135D">
      <w:pPr>
        <w:spacing w:after="0" w:line="240" w:lineRule="auto"/>
        <w:ind w:firstLine="432"/>
        <w:jc w:val="both"/>
        <w:rPr>
          <w:rFonts w:ascii="Times New Roman" w:hAnsi="Times New Roman" w:cs="Times New Roman"/>
        </w:rPr>
      </w:pPr>
      <w:r w:rsidRPr="008B61BA">
        <w:rPr>
          <w:rFonts w:ascii="Times New Roman" w:hAnsi="Times New Roman" w:cs="Times New Roman"/>
          <w:b/>
        </w:rPr>
        <w:t>7.</w:t>
      </w:r>
      <w:r w:rsidRPr="008B61BA">
        <w:rPr>
          <w:rFonts w:ascii="Times New Roman" w:hAnsi="Times New Roman" w:cs="Times New Roman"/>
        </w:rPr>
        <w:t xml:space="preserve"> </w:t>
      </w:r>
      <w:r w:rsidRPr="008B61BA">
        <w:rPr>
          <w:rFonts w:ascii="Times New Roman" w:hAnsi="Times New Roman" w:cs="Times New Roman"/>
          <w:b/>
        </w:rPr>
        <w:t xml:space="preserve">(1) </w:t>
      </w:r>
      <w:r w:rsidRPr="008B61BA">
        <w:rPr>
          <w:rFonts w:ascii="Times New Roman" w:hAnsi="Times New Roman" w:cs="Times New Roman"/>
        </w:rPr>
        <w:t>Except as otherwise provided by this Division, the rates of tax are as set out in Schedule 1.</w:t>
      </w:r>
    </w:p>
    <w:p w14:paraId="0B42B770" w14:textId="77777777" w:rsidR="0067135D" w:rsidRPr="008B61BA" w:rsidRDefault="00BB0363" w:rsidP="0067135D">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(2) </w:t>
      </w:r>
      <w:r w:rsidRPr="008B61BA">
        <w:rPr>
          <w:rFonts w:ascii="Times New Roman" w:hAnsi="Times New Roman" w:cs="Times New Roman"/>
        </w:rPr>
        <w:t>The notional rates for the purposes of section 156 of the Assessment Act are as set out in Schedule 2.</w:t>
      </w:r>
    </w:p>
    <w:p w14:paraId="19840268"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785D1B85" w14:textId="77777777" w:rsidR="0067135D" w:rsidRPr="008B61BA" w:rsidRDefault="00BB0363" w:rsidP="0067135D">
      <w:pPr>
        <w:spacing w:after="0" w:line="240" w:lineRule="auto"/>
        <w:ind w:firstLine="432"/>
        <w:jc w:val="both"/>
        <w:rPr>
          <w:rFonts w:ascii="Times New Roman" w:hAnsi="Times New Roman" w:cs="Times New Roman"/>
        </w:rPr>
      </w:pPr>
      <w:r w:rsidRPr="008B61BA">
        <w:rPr>
          <w:rFonts w:ascii="Times New Roman" w:hAnsi="Times New Roman" w:cs="Times New Roman"/>
          <w:b/>
        </w:rPr>
        <w:lastRenderedPageBreak/>
        <w:t>(3)</w:t>
      </w:r>
      <w:r w:rsidRPr="008B61BA">
        <w:rPr>
          <w:rFonts w:ascii="Times New Roman" w:hAnsi="Times New Roman" w:cs="Times New Roman"/>
        </w:rPr>
        <w:t xml:space="preserve"> For every dollar of so much of the taxable income of a taxpayer as is equal to the deemed taxable income from primary production, the rate of complementary tax for the purposes of sub-section 156 (4</w:t>
      </w:r>
      <w:r w:rsidRPr="008B61BA">
        <w:rPr>
          <w:rFonts w:ascii="Times New Roman" w:hAnsi="Times New Roman" w:cs="Times New Roman"/>
          <w:smallCaps/>
        </w:rPr>
        <w:t>a</w:t>
      </w:r>
      <w:r w:rsidRPr="008B61BA">
        <w:rPr>
          <w:rFonts w:ascii="Times New Roman" w:hAnsi="Times New Roman" w:cs="Times New Roman"/>
        </w:rPr>
        <w:t>) of the Assessment Act is the amount ascertained by dividing the amount of the excess referred to in paragraph (b) of that sub-section by the number of whole dollars in the taxable income of the taxpayer.</w:t>
      </w:r>
    </w:p>
    <w:p w14:paraId="26F5C6C6" w14:textId="77777777" w:rsidR="0067135D" w:rsidRPr="008B61BA" w:rsidRDefault="00BB0363" w:rsidP="0067135D">
      <w:pPr>
        <w:spacing w:after="0" w:line="240" w:lineRule="auto"/>
        <w:ind w:firstLine="432"/>
        <w:jc w:val="both"/>
        <w:rPr>
          <w:rFonts w:ascii="Times New Roman" w:hAnsi="Times New Roman" w:cs="Times New Roman"/>
        </w:rPr>
      </w:pPr>
      <w:r w:rsidRPr="008B61BA">
        <w:rPr>
          <w:rFonts w:ascii="Times New Roman" w:hAnsi="Times New Roman" w:cs="Times New Roman"/>
          <w:b/>
        </w:rPr>
        <w:t>(4)</w:t>
      </w:r>
      <w:r w:rsidRPr="008B61BA">
        <w:rPr>
          <w:rFonts w:ascii="Times New Roman" w:hAnsi="Times New Roman" w:cs="Times New Roman"/>
        </w:rPr>
        <w:t xml:space="preserve"> For every dollar of so much of the net income of a trust estate as is equal to the deemed net income from primary production, the rate of complementary tax for the purposes of sub-section 156 (5</w:t>
      </w:r>
      <w:r w:rsidRPr="008B61BA">
        <w:rPr>
          <w:rFonts w:ascii="Times New Roman" w:hAnsi="Times New Roman" w:cs="Times New Roman"/>
          <w:smallCaps/>
        </w:rPr>
        <w:t>a</w:t>
      </w:r>
      <w:r w:rsidRPr="008B61BA">
        <w:rPr>
          <w:rFonts w:ascii="Times New Roman" w:hAnsi="Times New Roman" w:cs="Times New Roman"/>
        </w:rPr>
        <w:t>) of the Assessment Act is the amount ascertained by dividing the amount of the excess referred to in paragraph (b) of that sub-section by the number of whole dollars in the eligible net income of the trust estate.</w:t>
      </w:r>
    </w:p>
    <w:p w14:paraId="3DD76921" w14:textId="77777777" w:rsidR="0067135D" w:rsidRPr="008B61BA" w:rsidRDefault="00BB0363" w:rsidP="0067135D">
      <w:pPr>
        <w:spacing w:after="0" w:line="240" w:lineRule="auto"/>
        <w:ind w:firstLine="432"/>
        <w:jc w:val="both"/>
        <w:rPr>
          <w:rFonts w:ascii="Times New Roman" w:hAnsi="Times New Roman" w:cs="Times New Roman"/>
        </w:rPr>
      </w:pPr>
      <w:r w:rsidRPr="008B61BA">
        <w:rPr>
          <w:rFonts w:ascii="Times New Roman" w:hAnsi="Times New Roman" w:cs="Times New Roman"/>
          <w:b/>
        </w:rPr>
        <w:t>(5)</w:t>
      </w:r>
      <w:r w:rsidRPr="008B61BA">
        <w:rPr>
          <w:rFonts w:ascii="Times New Roman" w:hAnsi="Times New Roman" w:cs="Times New Roman"/>
        </w:rPr>
        <w:t xml:space="preserve"> Subject to sections 8 and 10, the rate of tax in respect of a taxable income in any case where section 59</w:t>
      </w:r>
      <w:r w:rsidRPr="008B61BA">
        <w:rPr>
          <w:rFonts w:ascii="Times New Roman" w:hAnsi="Times New Roman" w:cs="Times New Roman"/>
          <w:smallCaps/>
        </w:rPr>
        <w:t>ab,</w:t>
      </w:r>
      <w:r w:rsidRPr="008B61BA">
        <w:rPr>
          <w:rFonts w:ascii="Times New Roman" w:hAnsi="Times New Roman" w:cs="Times New Roman"/>
        </w:rPr>
        <w:t xml:space="preserve"> 86 or 158</w:t>
      </w:r>
      <w:r w:rsidRPr="008B61BA">
        <w:rPr>
          <w:rFonts w:ascii="Times New Roman" w:hAnsi="Times New Roman" w:cs="Times New Roman"/>
          <w:smallCaps/>
        </w:rPr>
        <w:t>d</w:t>
      </w:r>
      <w:r w:rsidRPr="008B61BA">
        <w:rPr>
          <w:rFonts w:ascii="Times New Roman" w:hAnsi="Times New Roman" w:cs="Times New Roman"/>
        </w:rPr>
        <w:t xml:space="preserve"> of the Assessment Act applies is as set out in Schedule 3.</w:t>
      </w:r>
    </w:p>
    <w:p w14:paraId="0BE8F09B" w14:textId="77777777" w:rsidR="0067135D" w:rsidRPr="008B61BA" w:rsidRDefault="00BB0363" w:rsidP="0067135D">
      <w:pPr>
        <w:spacing w:after="0" w:line="240" w:lineRule="auto"/>
        <w:ind w:firstLine="432"/>
        <w:jc w:val="both"/>
        <w:rPr>
          <w:rFonts w:ascii="Times New Roman" w:hAnsi="Times New Roman" w:cs="Times New Roman"/>
        </w:rPr>
      </w:pPr>
      <w:r w:rsidRPr="008B61BA">
        <w:rPr>
          <w:rFonts w:ascii="Times New Roman" w:hAnsi="Times New Roman" w:cs="Times New Roman"/>
          <w:b/>
        </w:rPr>
        <w:t>(6)</w:t>
      </w:r>
      <w:r w:rsidRPr="008B61BA">
        <w:rPr>
          <w:rFonts w:ascii="Times New Roman" w:hAnsi="Times New Roman" w:cs="Times New Roman"/>
        </w:rPr>
        <w:t xml:space="preserve"> Subject to sections 8 and 10, the rates of tax payable by a trustee under section 98 or 99 of the Assessment Act are as set out in Schedule 4.</w:t>
      </w:r>
    </w:p>
    <w:p w14:paraId="02632714" w14:textId="77777777" w:rsidR="0067135D" w:rsidRPr="008B61BA" w:rsidRDefault="00BB0363" w:rsidP="0067135D">
      <w:pPr>
        <w:spacing w:after="0" w:line="240" w:lineRule="auto"/>
        <w:ind w:firstLine="432"/>
        <w:jc w:val="both"/>
        <w:rPr>
          <w:rFonts w:ascii="Times New Roman" w:hAnsi="Times New Roman" w:cs="Times New Roman"/>
        </w:rPr>
      </w:pPr>
      <w:r w:rsidRPr="008B61BA">
        <w:rPr>
          <w:rFonts w:ascii="Times New Roman" w:hAnsi="Times New Roman" w:cs="Times New Roman"/>
          <w:b/>
        </w:rPr>
        <w:t>(7)</w:t>
      </w:r>
      <w:r w:rsidRPr="008B61BA">
        <w:rPr>
          <w:rFonts w:ascii="Times New Roman" w:hAnsi="Times New Roman" w:cs="Times New Roman"/>
        </w:rPr>
        <w:t xml:space="preserve"> The rate of further tax payable by a person under sub-section 94 (9) of the Assessment Act is—</w:t>
      </w:r>
    </w:p>
    <w:p w14:paraId="30DEE9A8" w14:textId="78A3B286" w:rsidR="00583287" w:rsidRPr="008B61BA" w:rsidRDefault="00BB0363" w:rsidP="00583287">
      <w:pPr>
        <w:spacing w:after="0" w:line="240" w:lineRule="auto"/>
        <w:ind w:left="864" w:hanging="432"/>
        <w:jc w:val="both"/>
        <w:rPr>
          <w:rFonts w:ascii="Times New Roman" w:hAnsi="Times New Roman" w:cs="Times New Roman"/>
        </w:rPr>
      </w:pPr>
      <w:r w:rsidRPr="008B61BA">
        <w:rPr>
          <w:rFonts w:ascii="Times New Roman" w:hAnsi="Times New Roman" w:cs="Times New Roman"/>
        </w:rPr>
        <w:t>(a) in respect of the part of the taxable income of the person that is the relevant part of that taxable income for the purposes of sub</w:t>
      </w:r>
      <w:r w:rsidR="00674629">
        <w:rPr>
          <w:rFonts w:ascii="Times New Roman" w:hAnsi="Times New Roman" w:cs="Times New Roman"/>
        </w:rPr>
        <w:t>-</w:t>
      </w:r>
      <w:r w:rsidRPr="008B61BA">
        <w:rPr>
          <w:rFonts w:ascii="Times New Roman" w:hAnsi="Times New Roman" w:cs="Times New Roman"/>
        </w:rPr>
        <w:t>sections 94 (10</w:t>
      </w:r>
      <w:r w:rsidRPr="008B61BA">
        <w:rPr>
          <w:rFonts w:ascii="Times New Roman" w:hAnsi="Times New Roman" w:cs="Times New Roman"/>
          <w:smallCaps/>
        </w:rPr>
        <w:t>a</w:t>
      </w:r>
      <w:r w:rsidRPr="008B61BA">
        <w:rPr>
          <w:rFonts w:ascii="Times New Roman" w:hAnsi="Times New Roman" w:cs="Times New Roman"/>
        </w:rPr>
        <w:t>) and (10</w:t>
      </w:r>
      <w:r w:rsidRPr="008B61BA">
        <w:rPr>
          <w:rFonts w:ascii="Times New Roman" w:hAnsi="Times New Roman" w:cs="Times New Roman"/>
          <w:smallCaps/>
        </w:rPr>
        <w:t>b</w:t>
      </w:r>
      <w:r w:rsidRPr="008B61BA">
        <w:rPr>
          <w:rFonts w:ascii="Times New Roman" w:hAnsi="Times New Roman" w:cs="Times New Roman"/>
        </w:rPr>
        <w:t>) of the Assessment Act—the amount (if any) per dollar ascertained in accordance with the 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21A2A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1.7pt;height:27.05pt">
            <v:imagedata r:id="rId8" o:title=""/>
          </v:shape>
        </w:pict>
      </w:r>
      <w:r w:rsidR="0092535C">
        <w:rPr>
          <w:rFonts w:ascii="Times New Roman" w:hAnsi="Times New Roman" w:cs="Times New Roman"/>
        </w:rPr>
        <w:t xml:space="preserve">, </w:t>
      </w:r>
      <w:r w:rsidR="00583287" w:rsidRPr="008B61BA">
        <w:rPr>
          <w:rFonts w:ascii="Times New Roman" w:hAnsi="Times New Roman" w:cs="Times New Roman"/>
        </w:rPr>
        <w:t>where—</w:t>
      </w:r>
    </w:p>
    <w:p w14:paraId="72B69F22" w14:textId="77777777" w:rsidR="0067135D" w:rsidRPr="008B61BA" w:rsidRDefault="00BB0363" w:rsidP="00583287">
      <w:pPr>
        <w:spacing w:after="0" w:line="240" w:lineRule="auto"/>
        <w:ind w:left="1584" w:hanging="432"/>
        <w:jc w:val="both"/>
        <w:rPr>
          <w:rFonts w:ascii="Times New Roman" w:hAnsi="Times New Roman" w:cs="Times New Roman"/>
        </w:rPr>
      </w:pPr>
      <w:r w:rsidRPr="008B61BA">
        <w:rPr>
          <w:rFonts w:ascii="Times New Roman" w:hAnsi="Times New Roman" w:cs="Times New Roman"/>
          <w:b/>
        </w:rPr>
        <w:t xml:space="preserve">A </w:t>
      </w:r>
      <w:r w:rsidRPr="008B61BA">
        <w:rPr>
          <w:rFonts w:ascii="Times New Roman" w:hAnsi="Times New Roman" w:cs="Times New Roman"/>
        </w:rPr>
        <w:t>is an amount equal to 50% of the taxable income of the person;</w:t>
      </w:r>
    </w:p>
    <w:p w14:paraId="6303C8AC" w14:textId="77777777" w:rsidR="0067135D" w:rsidRPr="008B61BA" w:rsidRDefault="00BB0363" w:rsidP="00583287">
      <w:pPr>
        <w:spacing w:after="0" w:line="240" w:lineRule="auto"/>
        <w:ind w:left="1584" w:hanging="432"/>
        <w:jc w:val="both"/>
        <w:rPr>
          <w:rFonts w:ascii="Times New Roman" w:hAnsi="Times New Roman" w:cs="Times New Roman"/>
        </w:rPr>
      </w:pPr>
      <w:r w:rsidRPr="008B61BA">
        <w:rPr>
          <w:rFonts w:ascii="Times New Roman" w:hAnsi="Times New Roman" w:cs="Times New Roman"/>
          <w:b/>
        </w:rPr>
        <w:t xml:space="preserve">B </w:t>
      </w:r>
      <w:r w:rsidRPr="008B61BA">
        <w:rPr>
          <w:rFonts w:ascii="Times New Roman" w:hAnsi="Times New Roman" w:cs="Times New Roman"/>
        </w:rPr>
        <w:t>is the amount of tax (if any) that, but for this sub-section, sub-section (3) and any rebate or credit to which the person is entitled, would be payable by the person in respect of the taxable income of the person; and</w:t>
      </w:r>
    </w:p>
    <w:p w14:paraId="233648ED" w14:textId="77777777" w:rsidR="0067135D" w:rsidRPr="008B61BA" w:rsidRDefault="00BB0363" w:rsidP="00583287">
      <w:pPr>
        <w:spacing w:after="0" w:line="240" w:lineRule="auto"/>
        <w:ind w:left="158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 of the person; and</w:t>
      </w:r>
    </w:p>
    <w:p w14:paraId="749868C9" w14:textId="571E9FB0" w:rsidR="0067135D" w:rsidRPr="008B61BA" w:rsidRDefault="00BB0363" w:rsidP="00583287">
      <w:pPr>
        <w:spacing w:after="0" w:line="240" w:lineRule="auto"/>
        <w:ind w:left="864" w:hanging="432"/>
        <w:jc w:val="both"/>
        <w:rPr>
          <w:rFonts w:ascii="Times New Roman" w:hAnsi="Times New Roman" w:cs="Times New Roman"/>
        </w:rPr>
      </w:pPr>
      <w:r w:rsidRPr="008B61BA">
        <w:rPr>
          <w:rFonts w:ascii="Times New Roman" w:hAnsi="Times New Roman" w:cs="Times New Roman"/>
        </w:rPr>
        <w:t>(b) in respect of the part of the taxable income of the person that is the prescribed part of that taxable income for the purposes of sub</w:t>
      </w:r>
      <w:r w:rsidR="00674629">
        <w:rPr>
          <w:rFonts w:ascii="Times New Roman" w:hAnsi="Times New Roman" w:cs="Times New Roman"/>
        </w:rPr>
        <w:t>-</w:t>
      </w:r>
      <w:r w:rsidRPr="008B61BA">
        <w:rPr>
          <w:rFonts w:ascii="Times New Roman" w:hAnsi="Times New Roman" w:cs="Times New Roman"/>
        </w:rPr>
        <w:t>section 94 (10</w:t>
      </w:r>
      <w:r w:rsidRPr="008B61BA">
        <w:rPr>
          <w:rFonts w:ascii="Times New Roman" w:hAnsi="Times New Roman" w:cs="Times New Roman"/>
          <w:smallCaps/>
        </w:rPr>
        <w:t>b</w:t>
      </w:r>
      <w:r w:rsidRPr="008B61BA">
        <w:rPr>
          <w:rFonts w:ascii="Times New Roman" w:hAnsi="Times New Roman" w:cs="Times New Roman"/>
        </w:rPr>
        <w:t>) of the Assessment Act—the amount (if any) per dollar ascertained in accordance with the formula</w:t>
      </w:r>
      <w:r w:rsidR="0092535C">
        <w:rPr>
          <w:rStyle w:val="CommentReference"/>
        </w:rPr>
        <w:t xml:space="preserve"> </w:t>
      </w:r>
      <w:r w:rsidR="0092535C" w:rsidRPr="0092535C">
        <w:rPr>
          <w:rFonts w:ascii="Times New Roman" w:hAnsi="Times New Roman" w:cs="Times New Roman"/>
          <w:position w:val="-20"/>
        </w:rPr>
        <w:pict w14:anchorId="666BF839">
          <v:shape id="_x0000_i1030" type="#_x0000_t75" style="width:31.7pt;height:27.05pt">
            <v:imagedata r:id="rId8" o:title=""/>
          </v:shape>
        </w:pict>
      </w:r>
      <w:r w:rsidR="0092535C">
        <w:rPr>
          <w:rFonts w:ascii="Times New Roman" w:hAnsi="Times New Roman" w:cs="Times New Roman"/>
        </w:rPr>
        <w:t xml:space="preserve">, </w:t>
      </w:r>
      <w:r w:rsidRPr="008B61BA">
        <w:rPr>
          <w:rFonts w:ascii="Times New Roman" w:hAnsi="Times New Roman" w:cs="Times New Roman"/>
        </w:rPr>
        <w:t>where—</w:t>
      </w:r>
    </w:p>
    <w:p w14:paraId="15F8EC2C" w14:textId="77777777" w:rsidR="0067135D" w:rsidRPr="008B61BA" w:rsidRDefault="00BB0363" w:rsidP="00583287">
      <w:pPr>
        <w:spacing w:after="0" w:line="240" w:lineRule="auto"/>
        <w:ind w:left="158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an amount equal to 50% of the taxable income of the person;</w:t>
      </w:r>
    </w:p>
    <w:p w14:paraId="0988FEEC" w14:textId="77777777" w:rsidR="0067135D" w:rsidRPr="008B61BA" w:rsidRDefault="00BB0363" w:rsidP="00583287">
      <w:pPr>
        <w:spacing w:after="0" w:line="240" w:lineRule="auto"/>
        <w:ind w:left="158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the amount of tax (if any) that, but for this sub-section, sub-section (3) and any rebate or credit to which the person is entitled, would be payable by the person in respect of the taxable income of the person if the notional rates declared by</w:t>
      </w:r>
    </w:p>
    <w:p w14:paraId="67A85A48" w14:textId="77777777" w:rsidR="00583287" w:rsidRPr="008B61BA" w:rsidRDefault="00583287">
      <w:pPr>
        <w:rPr>
          <w:rFonts w:ascii="Times New Roman" w:hAnsi="Times New Roman" w:cs="Times New Roman"/>
          <w:i/>
        </w:rPr>
      </w:pPr>
      <w:r w:rsidRPr="008B61BA">
        <w:rPr>
          <w:rFonts w:ascii="Times New Roman" w:hAnsi="Times New Roman" w:cs="Times New Roman"/>
          <w:i/>
        </w:rPr>
        <w:br w:type="page"/>
      </w:r>
    </w:p>
    <w:p w14:paraId="409C5EFD" w14:textId="77777777" w:rsidR="00583287" w:rsidRPr="008B61BA" w:rsidRDefault="00583287" w:rsidP="00583287">
      <w:pPr>
        <w:spacing w:after="0" w:line="240" w:lineRule="auto"/>
        <w:ind w:left="1530"/>
        <w:jc w:val="both"/>
        <w:rPr>
          <w:rFonts w:ascii="Times New Roman" w:hAnsi="Times New Roman" w:cs="Times New Roman"/>
        </w:rPr>
      </w:pPr>
      <w:r w:rsidRPr="008B61BA">
        <w:rPr>
          <w:rFonts w:ascii="Times New Roman" w:hAnsi="Times New Roman" w:cs="Times New Roman"/>
        </w:rPr>
        <w:lastRenderedPageBreak/>
        <w:t>this Division for the purposes of section 156 of the Assessment Act were the rates of tax payable by the person on the taxable income of the person; and</w:t>
      </w:r>
    </w:p>
    <w:p w14:paraId="49F4D9CA" w14:textId="77777777" w:rsidR="00583287" w:rsidRPr="008B61BA" w:rsidRDefault="00583287" w:rsidP="00583287">
      <w:pPr>
        <w:spacing w:after="0" w:line="240" w:lineRule="auto"/>
        <w:ind w:left="158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 of the person.</w:t>
      </w:r>
    </w:p>
    <w:p w14:paraId="5153F7F8" w14:textId="77777777" w:rsidR="00583287" w:rsidRPr="008B61BA" w:rsidRDefault="00583287" w:rsidP="0067649E">
      <w:pPr>
        <w:spacing w:after="0" w:line="240" w:lineRule="auto"/>
        <w:ind w:firstLine="432"/>
        <w:jc w:val="both"/>
        <w:rPr>
          <w:rFonts w:ascii="Times New Roman" w:hAnsi="Times New Roman" w:cs="Times New Roman"/>
        </w:rPr>
      </w:pPr>
      <w:r w:rsidRPr="008B61BA">
        <w:rPr>
          <w:rFonts w:ascii="Times New Roman" w:hAnsi="Times New Roman" w:cs="Times New Roman"/>
          <w:b/>
        </w:rPr>
        <w:t>(8)</w:t>
      </w:r>
      <w:r w:rsidRPr="008B61BA">
        <w:rPr>
          <w:rFonts w:ascii="Times New Roman" w:hAnsi="Times New Roman" w:cs="Times New Roman"/>
        </w:rPr>
        <w:t xml:space="preserve"> The rate of further tax payable by a trustee under sub-section 94 (11) or (12) of the Assessment Act is—</w:t>
      </w:r>
    </w:p>
    <w:p w14:paraId="1D5CB9EA" w14:textId="093214D6" w:rsidR="00E515FC" w:rsidRPr="008B61BA" w:rsidRDefault="00583287" w:rsidP="00E515FC">
      <w:pPr>
        <w:spacing w:after="0" w:line="240" w:lineRule="auto"/>
        <w:ind w:left="864" w:hanging="432"/>
        <w:jc w:val="both"/>
        <w:rPr>
          <w:rFonts w:ascii="Times New Roman" w:hAnsi="Times New Roman" w:cs="Times New Roman"/>
        </w:rPr>
      </w:pPr>
      <w:r w:rsidRPr="008B61BA">
        <w:rPr>
          <w:rFonts w:ascii="Times New Roman" w:hAnsi="Times New Roman" w:cs="Times New Roman"/>
        </w:rPr>
        <w:t>(a) in respect of the part of the net income of the trust estate that is the relevant part of that net income for the purposes of sub-sections 94 (12</w:t>
      </w:r>
      <w:r w:rsidRPr="008B61BA">
        <w:rPr>
          <w:rFonts w:ascii="Times New Roman" w:hAnsi="Times New Roman" w:cs="Times New Roman"/>
          <w:smallCaps/>
        </w:rPr>
        <w:t>a</w:t>
      </w:r>
      <w:r w:rsidRPr="008B61BA">
        <w:rPr>
          <w:rFonts w:ascii="Times New Roman" w:hAnsi="Times New Roman" w:cs="Times New Roman"/>
        </w:rPr>
        <w:t>) and (12</w:t>
      </w:r>
      <w:r w:rsidRPr="008B61BA">
        <w:rPr>
          <w:rFonts w:ascii="Times New Roman" w:hAnsi="Times New Roman" w:cs="Times New Roman"/>
          <w:smallCaps/>
        </w:rPr>
        <w:t>b</w:t>
      </w:r>
      <w:r w:rsidRPr="008B61BA">
        <w:rPr>
          <w:rFonts w:ascii="Times New Roman" w:hAnsi="Times New Roman" w:cs="Times New Roman"/>
        </w:rPr>
        <w:t>) of the Assessment Act—the amount (if any) per</w:t>
      </w:r>
      <w:r w:rsidR="0067649E" w:rsidRPr="008B61BA">
        <w:rPr>
          <w:rFonts w:ascii="Times New Roman" w:hAnsi="Times New Roman" w:cs="Times New Roman"/>
        </w:rPr>
        <w:t xml:space="preserve"> </w:t>
      </w:r>
      <w:r w:rsidRPr="008B61BA">
        <w:rPr>
          <w:rFonts w:ascii="Times New Roman" w:hAnsi="Times New Roman" w:cs="Times New Roman"/>
        </w:rPr>
        <w:t>dollar ascertained in accordance with the 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39BFABE4">
          <v:shape id="_x0000_i1038" type="#_x0000_t75" style="width:31.7pt;height:27.05pt">
            <v:imagedata r:id="rId8" o:title=""/>
          </v:shape>
        </w:pict>
      </w:r>
      <w:r w:rsidR="0092535C">
        <w:rPr>
          <w:rFonts w:ascii="Times New Roman" w:hAnsi="Times New Roman" w:cs="Times New Roman"/>
        </w:rPr>
        <w:t xml:space="preserve">, </w:t>
      </w:r>
      <w:r w:rsidR="00E515FC" w:rsidRPr="008B61BA">
        <w:rPr>
          <w:rFonts w:ascii="Times New Roman" w:hAnsi="Times New Roman" w:cs="Times New Roman"/>
        </w:rPr>
        <w:t>where—</w:t>
      </w:r>
    </w:p>
    <w:p w14:paraId="0955112A" w14:textId="77777777" w:rsidR="00583287" w:rsidRPr="008B61BA" w:rsidRDefault="00583287" w:rsidP="0067649E">
      <w:pPr>
        <w:spacing w:after="0" w:line="240" w:lineRule="auto"/>
        <w:ind w:left="158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an amount equal to 50% of the net income of the trust estate in respect of which the trustee is liable to be assessed and to pay tax under section 98 or 99 of the Assessment Act;</w:t>
      </w:r>
    </w:p>
    <w:p w14:paraId="1F8032DB" w14:textId="77777777" w:rsidR="00583287" w:rsidRPr="008B61BA" w:rsidRDefault="00583287" w:rsidP="0067649E">
      <w:pPr>
        <w:spacing w:after="0" w:line="240" w:lineRule="auto"/>
        <w:ind w:left="158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the amount of tax (if any) that, but for this sub-section, sub-section (4) and any rebate or credit to which the trustee is entitled, would be payable by the trustee in respect of that net income; and</w:t>
      </w:r>
    </w:p>
    <w:p w14:paraId="142BB0B0" w14:textId="77777777" w:rsidR="00583287" w:rsidRPr="008B61BA" w:rsidRDefault="00583287" w:rsidP="0067649E">
      <w:pPr>
        <w:spacing w:after="0" w:line="240" w:lineRule="auto"/>
        <w:ind w:left="158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that net income; and</w:t>
      </w:r>
    </w:p>
    <w:p w14:paraId="6B25FB18" w14:textId="61560266" w:rsidR="00994CEF" w:rsidRPr="008B61BA" w:rsidRDefault="00583287" w:rsidP="00994CEF">
      <w:pPr>
        <w:spacing w:after="0" w:line="240" w:lineRule="auto"/>
        <w:ind w:left="864" w:hanging="432"/>
        <w:jc w:val="both"/>
        <w:rPr>
          <w:rFonts w:ascii="Times New Roman" w:hAnsi="Times New Roman" w:cs="Times New Roman"/>
        </w:rPr>
      </w:pPr>
      <w:r w:rsidRPr="008B61BA">
        <w:rPr>
          <w:rFonts w:ascii="Times New Roman" w:hAnsi="Times New Roman" w:cs="Times New Roman"/>
        </w:rPr>
        <w:t>(b) in respect of the part of the net income of the trust estate that is the prescribed part of that net income for the purposes of sub</w:t>
      </w:r>
      <w:r w:rsidR="00674629">
        <w:rPr>
          <w:rFonts w:ascii="Times New Roman" w:hAnsi="Times New Roman" w:cs="Times New Roman"/>
        </w:rPr>
        <w:t>-</w:t>
      </w:r>
      <w:r w:rsidRPr="008B61BA">
        <w:rPr>
          <w:rFonts w:ascii="Times New Roman" w:hAnsi="Times New Roman" w:cs="Times New Roman"/>
        </w:rPr>
        <w:t>section 94 (12</w:t>
      </w:r>
      <w:r w:rsidRPr="008B61BA">
        <w:rPr>
          <w:rFonts w:ascii="Times New Roman" w:hAnsi="Times New Roman" w:cs="Times New Roman"/>
          <w:smallCaps/>
        </w:rPr>
        <w:t>b</w:t>
      </w:r>
      <w:r w:rsidRPr="008B61BA">
        <w:rPr>
          <w:rFonts w:ascii="Times New Roman" w:hAnsi="Times New Roman" w:cs="Times New Roman"/>
        </w:rPr>
        <w:t>) of the Assessment Act—the amount (if any) per</w:t>
      </w:r>
      <w:r w:rsidR="0067649E" w:rsidRPr="008B61BA">
        <w:rPr>
          <w:rFonts w:ascii="Times New Roman" w:hAnsi="Times New Roman" w:cs="Times New Roman"/>
        </w:rPr>
        <w:t xml:space="preserve"> </w:t>
      </w:r>
      <w:r w:rsidRPr="008B61BA">
        <w:rPr>
          <w:rFonts w:ascii="Times New Roman" w:hAnsi="Times New Roman" w:cs="Times New Roman"/>
        </w:rPr>
        <w:t>dollar ascertained in accordance with the 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5DDE176F">
          <v:shape id="_x0000_i1036" type="#_x0000_t75" style="width:31.7pt;height:27.05pt">
            <v:imagedata r:id="rId8" o:title=""/>
          </v:shape>
        </w:pict>
      </w:r>
      <w:r w:rsidR="0092535C">
        <w:rPr>
          <w:rFonts w:ascii="Times New Roman" w:hAnsi="Times New Roman" w:cs="Times New Roman"/>
        </w:rPr>
        <w:t xml:space="preserve">, </w:t>
      </w:r>
      <w:r w:rsidR="00994CEF" w:rsidRPr="008B61BA">
        <w:rPr>
          <w:rFonts w:ascii="Times New Roman" w:hAnsi="Times New Roman" w:cs="Times New Roman"/>
        </w:rPr>
        <w:t>where—</w:t>
      </w:r>
    </w:p>
    <w:p w14:paraId="2B1EB989" w14:textId="77777777" w:rsidR="00583287" w:rsidRPr="008B61BA" w:rsidRDefault="00583287" w:rsidP="0067649E">
      <w:pPr>
        <w:spacing w:after="0" w:line="240" w:lineRule="auto"/>
        <w:ind w:left="158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an amount equal to 50% of the net income of the trust estate in respect of which the trustee is liable to be assessed and to pay tax under section 98 or 99 of the Assessment Act;</w:t>
      </w:r>
    </w:p>
    <w:p w14:paraId="54C09350" w14:textId="77777777" w:rsidR="00583287" w:rsidRPr="008B61BA" w:rsidRDefault="00583287" w:rsidP="0067649E">
      <w:pPr>
        <w:spacing w:after="0" w:line="240" w:lineRule="auto"/>
        <w:ind w:left="158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the amount of tax (if any) that, but for this sub-section, sub-section (4) and any rebate or credit to which the trustee is entitled, would be payable by the trustee in respect of that net income if the notional rates declared by this Division for the purposes of section 156 of the Assessment Act were the rates of tax payable by the trustee in respect of that net income; and</w:t>
      </w:r>
    </w:p>
    <w:p w14:paraId="7AE03608" w14:textId="77777777" w:rsidR="00583287" w:rsidRPr="008B61BA" w:rsidRDefault="00583287" w:rsidP="0067649E">
      <w:pPr>
        <w:spacing w:after="0" w:line="240" w:lineRule="auto"/>
        <w:ind w:left="158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that net income.</w:t>
      </w:r>
    </w:p>
    <w:p w14:paraId="0685C62C" w14:textId="77777777" w:rsidR="00583287" w:rsidRPr="008B61BA" w:rsidRDefault="00583287" w:rsidP="0067649E">
      <w:pPr>
        <w:spacing w:after="0" w:line="240" w:lineRule="auto"/>
        <w:ind w:firstLine="432"/>
        <w:jc w:val="both"/>
        <w:rPr>
          <w:rFonts w:ascii="Times New Roman" w:hAnsi="Times New Roman" w:cs="Times New Roman"/>
        </w:rPr>
      </w:pPr>
      <w:r w:rsidRPr="008B61BA">
        <w:rPr>
          <w:rFonts w:ascii="Times New Roman" w:hAnsi="Times New Roman" w:cs="Times New Roman"/>
          <w:b/>
        </w:rPr>
        <w:t>(9)</w:t>
      </w:r>
      <w:r w:rsidRPr="008B61BA">
        <w:rPr>
          <w:rFonts w:ascii="Times New Roman" w:hAnsi="Times New Roman" w:cs="Times New Roman"/>
        </w:rPr>
        <w:t xml:space="preserve"> The rate of tax payable by a trustee in respect of the net income of a trust estate in respect of which the trustee is liable, under section 99</w:t>
      </w:r>
      <w:r w:rsidRPr="008B61BA">
        <w:rPr>
          <w:rFonts w:ascii="Times New Roman" w:hAnsi="Times New Roman" w:cs="Times New Roman"/>
          <w:smallCaps/>
        </w:rPr>
        <w:t>a</w:t>
      </w:r>
      <w:r w:rsidRPr="008B61BA">
        <w:rPr>
          <w:rFonts w:ascii="Times New Roman" w:hAnsi="Times New Roman" w:cs="Times New Roman"/>
        </w:rPr>
        <w:t xml:space="preserve"> of the Assessment Act, to be assessed and to pay tax is 57.08%.</w:t>
      </w:r>
    </w:p>
    <w:p w14:paraId="551043CD"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6C05E3B1" w14:textId="77777777" w:rsidR="0067135D" w:rsidRPr="008B61BA" w:rsidRDefault="00BB0363" w:rsidP="00F54748">
      <w:pPr>
        <w:spacing w:after="60" w:line="240" w:lineRule="auto"/>
        <w:jc w:val="center"/>
        <w:rPr>
          <w:rFonts w:ascii="Times New Roman" w:hAnsi="Times New Roman" w:cs="Times New Roman"/>
        </w:rPr>
      </w:pPr>
      <w:r w:rsidRPr="008B61BA">
        <w:rPr>
          <w:rFonts w:ascii="Times New Roman" w:hAnsi="Times New Roman" w:cs="Times New Roman"/>
          <w:b/>
          <w:i/>
        </w:rPr>
        <w:lastRenderedPageBreak/>
        <w:t>Subdivision C—Resident Taxpayers, Resident Beneficiaries and Resident Trust Estates</w:t>
      </w:r>
    </w:p>
    <w:p w14:paraId="38FCDD6F" w14:textId="77777777" w:rsidR="0067135D" w:rsidRPr="006E6E27" w:rsidRDefault="00BB0363" w:rsidP="006E6E27">
      <w:pPr>
        <w:spacing w:before="120" w:after="60" w:line="240" w:lineRule="auto"/>
        <w:jc w:val="both"/>
        <w:rPr>
          <w:rFonts w:ascii="Times New Roman" w:hAnsi="Times New Roman" w:cs="Times New Roman"/>
          <w:b/>
          <w:sz w:val="20"/>
        </w:rPr>
      </w:pPr>
      <w:r w:rsidRPr="006E6E27">
        <w:rPr>
          <w:rFonts w:ascii="Times New Roman" w:hAnsi="Times New Roman" w:cs="Times New Roman"/>
          <w:b/>
          <w:sz w:val="20"/>
        </w:rPr>
        <w:t>Rates of tax where Division 6</w:t>
      </w:r>
      <w:r w:rsidRPr="006E6E27">
        <w:rPr>
          <w:rFonts w:ascii="Times New Roman" w:hAnsi="Times New Roman" w:cs="Times New Roman"/>
          <w:b/>
          <w:smallCaps/>
          <w:sz w:val="20"/>
        </w:rPr>
        <w:t>aa</w:t>
      </w:r>
      <w:r w:rsidRPr="006E6E27">
        <w:rPr>
          <w:rFonts w:ascii="Times New Roman" w:hAnsi="Times New Roman" w:cs="Times New Roman"/>
          <w:b/>
          <w:sz w:val="20"/>
        </w:rPr>
        <w:t xml:space="preserve"> of Part III of the Assessment Act applies</w:t>
      </w:r>
    </w:p>
    <w:p w14:paraId="57C7C6F6" w14:textId="77777777" w:rsidR="0067135D" w:rsidRPr="008B61BA" w:rsidRDefault="00BB0363"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8. (1) </w:t>
      </w:r>
      <w:r w:rsidRPr="008B61BA">
        <w:rPr>
          <w:rFonts w:ascii="Times New Roman" w:hAnsi="Times New Roman" w:cs="Times New Roman"/>
        </w:rPr>
        <w:t>The rates of tax in respect of the taxable income of a resident taxpayer—</w:t>
      </w:r>
    </w:p>
    <w:p w14:paraId="2628AAD4"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who is a prescribed person in relation to the year of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and</w:t>
      </w:r>
    </w:p>
    <w:p w14:paraId="012E4A3B"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who has, for the purposes of that Division, an eligible taxable income of an amount exceeding $416,</w:t>
      </w:r>
    </w:p>
    <w:p w14:paraId="67E26A49"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are as set out in Part I of Schedule 5.</w:t>
      </w:r>
    </w:p>
    <w:p w14:paraId="74145CD7" w14:textId="77777777" w:rsidR="0067135D" w:rsidRPr="008B61BA" w:rsidRDefault="00BB0363"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(2)</w:t>
      </w:r>
      <w:r w:rsidRPr="008B61BA">
        <w:rPr>
          <w:rFonts w:ascii="Times New Roman" w:hAnsi="Times New Roman" w:cs="Times New Roman"/>
        </w:rPr>
        <w:t xml:space="preserve"> Where the eligible taxable income of a resident taxpayer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exceeds $416 but does not exceed $1,372, the amount of tax payable under sub-section (1) in respect of that eligible taxable income shall not exceed—</w:t>
      </w:r>
    </w:p>
    <w:p w14:paraId="4C3AA61B"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66% of the amount by which that eligible taxable income exceeds $416; or</w:t>
      </w:r>
    </w:p>
    <w:p w14:paraId="01033959"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amount ascertained by deducting from the amount of tax that would be payable by the taxpayer if the rates set out in Part I of Schedule 1 or Part I of Schedule 3, as the case requires, were applied to the taxable income of the taxpayer the amount of tax that would be payable by the taxpayer if those rates were applied to the taxable income of the taxpayer reduced by the amount of that eligible taxable income,</w:t>
      </w:r>
    </w:p>
    <w:p w14:paraId="73BBAF25"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whichever is the greater.</w:t>
      </w:r>
    </w:p>
    <w:p w14:paraId="023B17E8" w14:textId="77777777" w:rsidR="0067135D" w:rsidRPr="008B61BA" w:rsidRDefault="00BB0363"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(3)</w:t>
      </w:r>
      <w:r w:rsidRPr="008B61BA">
        <w:rPr>
          <w:rFonts w:ascii="Times New Roman" w:hAnsi="Times New Roman" w:cs="Times New Roman"/>
        </w:rPr>
        <w:t xml:space="preserve"> Where—</w:t>
      </w:r>
    </w:p>
    <w:p w14:paraId="3010C8DE"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a trustee of a trust estate is liable to be assessed and to pay tax under section 98 of the Assessment Act in respect of the share of a resident beneficiary of the net income of the trust estate;</w:t>
      </w:r>
    </w:p>
    <w:p w14:paraId="0EF6BF3A"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of that share; and</w:t>
      </w:r>
    </w:p>
    <w:p w14:paraId="2B12BEA2" w14:textId="77777777" w:rsidR="005831C3"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(c) the part of that share to which that Division applies exceeds $416,</w:t>
      </w:r>
    </w:p>
    <w:p w14:paraId="092806ED" w14:textId="77777777" w:rsidR="0067135D" w:rsidRPr="008B61BA" w:rsidRDefault="00BB0363" w:rsidP="005831C3">
      <w:pPr>
        <w:spacing w:after="0" w:line="240" w:lineRule="auto"/>
        <w:jc w:val="both"/>
        <w:rPr>
          <w:rFonts w:ascii="Times New Roman" w:hAnsi="Times New Roman" w:cs="Times New Roman"/>
        </w:rPr>
      </w:pPr>
      <w:r w:rsidRPr="008B61BA">
        <w:rPr>
          <w:rFonts w:ascii="Times New Roman" w:hAnsi="Times New Roman" w:cs="Times New Roman"/>
        </w:rPr>
        <w:t>the rates of tax payable by the trustee in respect of that share of the net income of the trust estate are as set out in Part I of Schedule 6.</w:t>
      </w:r>
    </w:p>
    <w:p w14:paraId="5F9E5CCE" w14:textId="77777777" w:rsidR="0067135D" w:rsidRPr="008B61BA" w:rsidRDefault="00BB0363"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(4)</w:t>
      </w:r>
      <w:r w:rsidRPr="008B61BA">
        <w:rPr>
          <w:rFonts w:ascii="Times New Roman" w:hAnsi="Times New Roman" w:cs="Times New Roman"/>
        </w:rPr>
        <w:t xml:space="preserve"> Where—</w:t>
      </w:r>
    </w:p>
    <w:p w14:paraId="595B3934"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a trustee of a trust estate is liable to be assessed and to pay tax under section 98 of the Assessment Act in respect of the share of a resident beneficiary of the net income of the trust estate;</w:t>
      </w:r>
    </w:p>
    <w:p w14:paraId="1BAE6F16"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of that share;</w:t>
      </w:r>
    </w:p>
    <w:p w14:paraId="0DE867C0"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(c) the part of that share to which that Division applies does not exceed $416;</w:t>
      </w:r>
    </w:p>
    <w:p w14:paraId="27E0F28A"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(d)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also applies to a part of the share of the beneficiary of the net income of another trust estate or to parts of the shares of the beneficiary of the net incomes of other trust estates; and</w:t>
      </w:r>
    </w:p>
    <w:p w14:paraId="7BC55E0A" w14:textId="77777777" w:rsidR="0067135D" w:rsidRPr="008B61BA" w:rsidRDefault="00524105" w:rsidP="00B1044D">
      <w:pPr>
        <w:spacing w:after="0" w:line="240" w:lineRule="auto"/>
        <w:ind w:firstLine="432"/>
        <w:jc w:val="both"/>
        <w:rPr>
          <w:rFonts w:ascii="Times New Roman" w:hAnsi="Times New Roman" w:cs="Times New Roman"/>
        </w:rPr>
      </w:pPr>
      <w:r w:rsidRPr="008B61BA">
        <w:rPr>
          <w:rFonts w:ascii="Times New Roman" w:hAnsi="Times New Roman" w:cs="Times New Roman"/>
        </w:rPr>
        <w:br w:type="page"/>
      </w:r>
    </w:p>
    <w:p w14:paraId="5DB59187"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lastRenderedPageBreak/>
        <w:t>(e) the sum of the part referred to in paragraph (b) and the part or parts referred to in paragraph (d) exceeds $416,</w:t>
      </w:r>
    </w:p>
    <w:p w14:paraId="199CD777"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trustee of the trust estate referred to in paragraph (a) is liable to pay tax in respect of the share of the net income of the trust estate referred to in that paragraph at the rates set out in Part I of Schedule 6.</w:t>
      </w:r>
    </w:p>
    <w:p w14:paraId="3102A787" w14:textId="77777777" w:rsidR="0067135D" w:rsidRPr="008B61BA" w:rsidRDefault="00BB0363"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(5)</w:t>
      </w:r>
      <w:r w:rsidRPr="008B61BA">
        <w:rPr>
          <w:rFonts w:ascii="Times New Roman" w:hAnsi="Times New Roman" w:cs="Times New Roman"/>
        </w:rPr>
        <w:t xml:space="preserve"> Where—</w:t>
      </w:r>
    </w:p>
    <w:p w14:paraId="4DE1C1D4"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amount of tax that a trustee of a trust estate is liable to pay in respect of the share of a resident beneficiary of the net income of the trust estate is, by virtue of sub-section (4), to be calculated in accordance with Part I of Schedule 6; and</w:t>
      </w:r>
    </w:p>
    <w:p w14:paraId="68D5CF69"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sum of—</w:t>
      </w:r>
    </w:p>
    <w:p w14:paraId="6D82D079" w14:textId="77777777" w:rsidR="0067135D" w:rsidRPr="008B61BA" w:rsidRDefault="00BB0363" w:rsidP="00B1044D">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part of that share to which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and</w:t>
      </w:r>
    </w:p>
    <w:p w14:paraId="4E84B049" w14:textId="77777777" w:rsidR="0067135D" w:rsidRPr="008B61BA" w:rsidRDefault="00BB0363" w:rsidP="00B1044D">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part of the share of the beneficiary of the net income of the other trust estate or the parts of the shares of the beneficiary of the net incomes of the other trust estates, as the case may be, to which that Division applies,</w:t>
      </w:r>
    </w:p>
    <w:p w14:paraId="536BC3F3" w14:textId="77777777" w:rsidR="0067135D" w:rsidRPr="008B61BA" w:rsidRDefault="00BB0363" w:rsidP="00B1044D">
      <w:pPr>
        <w:spacing w:after="0" w:line="240" w:lineRule="auto"/>
        <w:ind w:left="810"/>
        <w:jc w:val="both"/>
        <w:rPr>
          <w:rFonts w:ascii="Times New Roman" w:hAnsi="Times New Roman" w:cs="Times New Roman"/>
        </w:rPr>
      </w:pPr>
      <w:r w:rsidRPr="008B61BA">
        <w:rPr>
          <w:rFonts w:ascii="Times New Roman" w:hAnsi="Times New Roman" w:cs="Times New Roman"/>
        </w:rPr>
        <w:t>does not exceed $1,372,</w:t>
      </w:r>
    </w:p>
    <w:p w14:paraId="68491C8A"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tax that, apart from this sub-section, would be payable by the trustee in respect of the share referred to in paragraph (a) shall be reduced by such amount (if any) as, in the opinion of the Commissioner, is fair and reasonable.</w:t>
      </w:r>
    </w:p>
    <w:p w14:paraId="57D8BD1D"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b/>
        </w:rPr>
        <w:t>(6)</w:t>
      </w:r>
      <w:r w:rsidRPr="008B61BA">
        <w:rPr>
          <w:rFonts w:ascii="Times New Roman" w:hAnsi="Times New Roman" w:cs="Times New Roman"/>
        </w:rPr>
        <w:t xml:space="preserve"> Subject to sub-section (7), where—</w:t>
      </w:r>
    </w:p>
    <w:p w14:paraId="30DBD95A"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trustee of a trust estate is liable to be assessed and to pay tax under section 98 of the Assessment Act in respect of the share of a resident beneficiary of the net income of the trust estate;</w:t>
      </w:r>
    </w:p>
    <w:p w14:paraId="7D2E2709"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(in this sub-section referred to as the </w:t>
      </w:r>
      <w:r w:rsidR="00524105" w:rsidRPr="008B61BA">
        <w:rPr>
          <w:rFonts w:ascii="Times New Roman" w:hAnsi="Times New Roman" w:cs="Times New Roman"/>
        </w:rPr>
        <w:t>“</w:t>
      </w:r>
      <w:r w:rsidRPr="008B61BA">
        <w:rPr>
          <w:rFonts w:ascii="Times New Roman" w:hAnsi="Times New Roman" w:cs="Times New Roman"/>
        </w:rPr>
        <w:t>eligible part</w:t>
      </w:r>
      <w:r w:rsidR="00524105" w:rsidRPr="008B61BA">
        <w:rPr>
          <w:rFonts w:ascii="Times New Roman" w:hAnsi="Times New Roman" w:cs="Times New Roman"/>
        </w:rPr>
        <w:t>”</w:t>
      </w:r>
      <w:r w:rsidRPr="008B61BA">
        <w:rPr>
          <w:rFonts w:ascii="Times New Roman" w:hAnsi="Times New Roman" w:cs="Times New Roman"/>
        </w:rPr>
        <w:t>) of that share; and</w:t>
      </w:r>
    </w:p>
    <w:p w14:paraId="6E9C8033"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(c) the eligible part of that share exceeds $416 but does not exceed $1,372,</w:t>
      </w:r>
    </w:p>
    <w:p w14:paraId="04EF0F27"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amount of tax payable under sub-section (3) in respect of the eligible part of that share shall not exceed—</w:t>
      </w:r>
    </w:p>
    <w:p w14:paraId="622510ED"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(d) 66% of the amount by which the eligible part of that share exceeds $416; or</w:t>
      </w:r>
    </w:p>
    <w:p w14:paraId="4307320F"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(e) the amount ascertained by deducting from the amount of tax that would be payable by the trustee if the rates referred to in Part I of Schedule 4 were applied to that share of that net income the amount of tax that would be payable by the trustee if those rates were applied to that share of that net income reduced by the amount of the eligible part of that share,</w:t>
      </w:r>
    </w:p>
    <w:p w14:paraId="06183AC0"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whichever is the greater.</w:t>
      </w:r>
    </w:p>
    <w:p w14:paraId="6A928E4C" w14:textId="77777777" w:rsidR="0067135D" w:rsidRPr="008B61BA" w:rsidRDefault="00BB0363"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(7)</w:t>
      </w:r>
      <w:r w:rsidRPr="008B61BA">
        <w:rPr>
          <w:rFonts w:ascii="Times New Roman" w:hAnsi="Times New Roman" w:cs="Times New Roman"/>
        </w:rPr>
        <w:t xml:space="preserve"> Sub-section (6) does not apply in relation to the share of a beneficiary of the net income of a trust estate if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of a share of the beneficiary of the net income of another trust estate or to parts of the shares of the beneficiary of the net incomes of other trust estates.</w:t>
      </w:r>
    </w:p>
    <w:p w14:paraId="1369DC71" w14:textId="77777777" w:rsidR="00B1044D" w:rsidRPr="008B61BA" w:rsidRDefault="00B1044D">
      <w:pPr>
        <w:rPr>
          <w:rFonts w:ascii="Times New Roman" w:hAnsi="Times New Roman" w:cs="Times New Roman"/>
          <w:i/>
        </w:rPr>
      </w:pPr>
      <w:r w:rsidRPr="008B61BA">
        <w:rPr>
          <w:rFonts w:ascii="Times New Roman" w:hAnsi="Times New Roman" w:cs="Times New Roman"/>
          <w:i/>
        </w:rPr>
        <w:br w:type="page"/>
      </w:r>
    </w:p>
    <w:p w14:paraId="5F3AA4EE"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b/>
        </w:rPr>
        <w:lastRenderedPageBreak/>
        <w:t>(8)</w:t>
      </w:r>
      <w:r w:rsidRPr="008B61BA">
        <w:rPr>
          <w:rFonts w:ascii="Times New Roman" w:hAnsi="Times New Roman" w:cs="Times New Roman"/>
        </w:rPr>
        <w:t xml:space="preserve"> Where—</w:t>
      </w:r>
    </w:p>
    <w:p w14:paraId="67D61C0B"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by reason of the application of sub-section (7), sub-section (6) does not apply in relation to the share of a beneficiary of the net income of a trust estate in respect of which a trustee is liable to be assessed and to pay tax under section 98 of the Assessment Act; and</w:t>
      </w:r>
    </w:p>
    <w:p w14:paraId="1BFECD2E"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sum of—</w:t>
      </w:r>
    </w:p>
    <w:p w14:paraId="191228DE" w14:textId="77777777" w:rsidR="00B1044D" w:rsidRPr="008B61BA" w:rsidRDefault="00B1044D" w:rsidP="00B1044D">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xml:space="preserve">) the </w:t>
      </w:r>
      <w:r w:rsidRPr="009705D1">
        <w:rPr>
          <w:rFonts w:ascii="Times New Roman" w:hAnsi="Times New Roman" w:cs="Times New Roman"/>
        </w:rPr>
        <w:t xml:space="preserve">part </w:t>
      </w:r>
      <w:r w:rsidRPr="008B61BA">
        <w:rPr>
          <w:rFonts w:ascii="Times New Roman" w:hAnsi="Times New Roman" w:cs="Times New Roman"/>
        </w:rPr>
        <w:t>of that share to which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and</w:t>
      </w:r>
    </w:p>
    <w:p w14:paraId="68B6873D" w14:textId="77777777" w:rsidR="00B1044D" w:rsidRPr="008B61BA" w:rsidRDefault="00B1044D" w:rsidP="00B1044D">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part of the share of the beneficiary of the net income of the other trust estate or the parts of the shares of the beneficiary of the net incomes of the other trust estates, as the case may be, to which that Division applies,</w:t>
      </w:r>
    </w:p>
    <w:p w14:paraId="3D6F3103" w14:textId="77777777" w:rsidR="00B1044D" w:rsidRPr="008B61BA" w:rsidRDefault="00B1044D" w:rsidP="00B1044D">
      <w:pPr>
        <w:spacing w:after="0" w:line="240" w:lineRule="auto"/>
        <w:ind w:left="810"/>
        <w:jc w:val="both"/>
        <w:rPr>
          <w:rFonts w:ascii="Times New Roman" w:hAnsi="Times New Roman" w:cs="Times New Roman"/>
        </w:rPr>
      </w:pPr>
      <w:r w:rsidRPr="008B61BA">
        <w:rPr>
          <w:rFonts w:ascii="Times New Roman" w:hAnsi="Times New Roman" w:cs="Times New Roman"/>
        </w:rPr>
        <w:t>does not exceed $1,372,</w:t>
      </w:r>
    </w:p>
    <w:p w14:paraId="6DB8119C" w14:textId="77777777" w:rsidR="00B1044D" w:rsidRPr="008B61BA" w:rsidRDefault="00B1044D" w:rsidP="00B1044D">
      <w:pPr>
        <w:spacing w:after="0" w:line="240" w:lineRule="auto"/>
        <w:jc w:val="both"/>
        <w:rPr>
          <w:rFonts w:ascii="Times New Roman" w:hAnsi="Times New Roman" w:cs="Times New Roman"/>
        </w:rPr>
      </w:pPr>
      <w:r w:rsidRPr="008B61BA">
        <w:rPr>
          <w:rFonts w:ascii="Times New Roman" w:hAnsi="Times New Roman" w:cs="Times New Roman"/>
        </w:rPr>
        <w:t>the tax that, apart from this sub-section, would be payable by the trustee in respect of the share referred to in paragraph (a) shall be reduced by such amount (if any) as, in the opinion of the Commissioner, is fair and reasonable.</w:t>
      </w:r>
    </w:p>
    <w:p w14:paraId="49887F7D" w14:textId="77777777" w:rsidR="00B1044D" w:rsidRPr="008B61BA" w:rsidRDefault="00B1044D"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(9)</w:t>
      </w:r>
      <w:r w:rsidRPr="008B61BA">
        <w:rPr>
          <w:rFonts w:ascii="Times New Roman" w:hAnsi="Times New Roman" w:cs="Times New Roman"/>
        </w:rPr>
        <w:t xml:space="preserve"> In forming an opinion for the purposes of sub-section (5) or (8) (in this sub-section referred to as the “relevant sub-section”) in relation to the share of a beneficiary of the net income of a trust estate of a year of income, the Commissioner shall have regard to—</w:t>
      </w:r>
    </w:p>
    <w:p w14:paraId="148FB4F5"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any limitation that would be applicable under sub-section (6) on the amount of tax that would be payable by a trustee in accordance with Part I of Schedule 6 in respect of a share of the net income of a trust estate of the year of income of an amount equal to the sum of the shares referred to in paragraph (b) of the relevant sub-section if—</w:t>
      </w:r>
    </w:p>
    <w:p w14:paraId="681DC69C" w14:textId="77777777" w:rsidR="00B1044D" w:rsidRPr="008B61BA" w:rsidRDefault="00B1044D" w:rsidP="00B1044D">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applied to so much of that share as is equal to the sum of the parts of the shares referred to in paragraph (b) of the relevant sub</w:t>
      </w:r>
      <w:r w:rsidR="00674629">
        <w:rPr>
          <w:rFonts w:ascii="Times New Roman" w:hAnsi="Times New Roman" w:cs="Times New Roman"/>
        </w:rPr>
        <w:t>-</w:t>
      </w:r>
      <w:r w:rsidRPr="008B61BA">
        <w:rPr>
          <w:rFonts w:ascii="Times New Roman" w:hAnsi="Times New Roman" w:cs="Times New Roman"/>
        </w:rPr>
        <w:t>section; and</w:t>
      </w:r>
    </w:p>
    <w:p w14:paraId="595943EF" w14:textId="77777777" w:rsidR="00B1044D" w:rsidRPr="008B61BA" w:rsidRDefault="00B1044D" w:rsidP="00B1044D">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that share were a share of a resident beneficiary who is not presently entitled to a share of the income of the year of income of any other trust estate;</w:t>
      </w:r>
    </w:p>
    <w:p w14:paraId="50900BED"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amount of any reduction previously granted by the Commissioner under sub-section (5) or (8) in relation to the share of the beneficiary of the net income of the year of income of any other trust estate; and</w:t>
      </w:r>
    </w:p>
    <w:p w14:paraId="412676B6"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(c) such other matters (if any) as the Commissioner thinks fit.</w:t>
      </w:r>
    </w:p>
    <w:p w14:paraId="7BA5085E" w14:textId="77777777" w:rsidR="00B1044D" w:rsidRPr="008B61BA" w:rsidRDefault="00B1044D" w:rsidP="00B1044D">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Limitation on tax payable by certain trustees</w:t>
      </w:r>
    </w:p>
    <w:p w14:paraId="053EFFB4" w14:textId="77777777" w:rsidR="00B1044D" w:rsidRPr="008B61BA" w:rsidRDefault="00B1044D"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9. (1) </w:t>
      </w:r>
      <w:r w:rsidRPr="008B61BA">
        <w:rPr>
          <w:rFonts w:ascii="Times New Roman" w:hAnsi="Times New Roman" w:cs="Times New Roman"/>
        </w:rPr>
        <w:t>Where—</w:t>
      </w:r>
    </w:p>
    <w:p w14:paraId="5CE4521D"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trustee of a resident trust estate is liable to be assessed and to pay tax under section 99 of the Assessment Act in respect of the net income or a part of the net income of the trust estate;</w:t>
      </w:r>
    </w:p>
    <w:p w14:paraId="3E2F0571"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2CF090E6"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lastRenderedPageBreak/>
        <w:t>(b) in the case of a trust estate of a deceased person, the deceased person died not less than 3 years before the end of the year of income; and</w:t>
      </w:r>
    </w:p>
    <w:p w14:paraId="23F3A105"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(c) that net income or that part of the net income of the trust estate does not exceed $416,</w:t>
      </w:r>
    </w:p>
    <w:p w14:paraId="54751202" w14:textId="77777777" w:rsidR="00B1044D" w:rsidRPr="008B61BA" w:rsidRDefault="00B1044D" w:rsidP="00B1044D">
      <w:pPr>
        <w:spacing w:after="0" w:line="240" w:lineRule="auto"/>
        <w:jc w:val="both"/>
        <w:rPr>
          <w:rFonts w:ascii="Times New Roman" w:hAnsi="Times New Roman" w:cs="Times New Roman"/>
        </w:rPr>
      </w:pPr>
      <w:r w:rsidRPr="008B61BA">
        <w:rPr>
          <w:rFonts w:ascii="Times New Roman" w:hAnsi="Times New Roman" w:cs="Times New Roman"/>
        </w:rPr>
        <w:t>no tax is payable under sub-section 7 (6) in respect of that net income or that part of the net income, as the case may be.</w:t>
      </w:r>
    </w:p>
    <w:p w14:paraId="2A40C4B9" w14:textId="77777777" w:rsidR="00B1044D" w:rsidRPr="008B61BA" w:rsidRDefault="00B1044D"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(2) </w:t>
      </w:r>
      <w:r w:rsidRPr="008B61BA">
        <w:rPr>
          <w:rFonts w:ascii="Times New Roman" w:hAnsi="Times New Roman" w:cs="Times New Roman"/>
        </w:rPr>
        <w:t>Where—</w:t>
      </w:r>
    </w:p>
    <w:p w14:paraId="11C7B990"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trustee of a resident trust estate is liable to be assessed and to pay tax under section 99 of the Assessment Act in respect of the net income or a part of the net income of the trust estate;</w:t>
      </w:r>
    </w:p>
    <w:p w14:paraId="36268050"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in the case of a trust estate of a deceased person, the deceased person died not less than 3 years before the end of the year of income; and</w:t>
      </w:r>
    </w:p>
    <w:p w14:paraId="7E153CF9"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(c) that net income or that part of the net income of the trust estate exceeds $416 but does not exceed $813,</w:t>
      </w:r>
    </w:p>
    <w:p w14:paraId="0FD11A57" w14:textId="77777777" w:rsidR="00B1044D" w:rsidRPr="008B61BA" w:rsidRDefault="00B1044D" w:rsidP="00B1044D">
      <w:pPr>
        <w:spacing w:after="0" w:line="240" w:lineRule="auto"/>
        <w:jc w:val="both"/>
        <w:rPr>
          <w:rFonts w:ascii="Times New Roman" w:hAnsi="Times New Roman" w:cs="Times New Roman"/>
        </w:rPr>
      </w:pPr>
      <w:r w:rsidRPr="008B61BA">
        <w:rPr>
          <w:rFonts w:ascii="Times New Roman" w:hAnsi="Times New Roman" w:cs="Times New Roman"/>
        </w:rPr>
        <w:t>the amount of the tax payable by the trustee under sub-section 7 (6) in respect of that net income or that part of the net income shall not exceed 50% of the amount by which that net income or that part of the net income, as the case may be, exceeds $416, less any rebate or credit to which the trustee is entitled.</w:t>
      </w:r>
    </w:p>
    <w:p w14:paraId="63EC3513" w14:textId="77777777" w:rsidR="00B1044D" w:rsidRPr="008B61BA" w:rsidRDefault="00B1044D" w:rsidP="00B1044D">
      <w:pPr>
        <w:spacing w:before="60" w:after="60" w:line="240" w:lineRule="auto"/>
        <w:jc w:val="center"/>
        <w:rPr>
          <w:rFonts w:ascii="Times New Roman" w:hAnsi="Times New Roman" w:cs="Times New Roman"/>
        </w:rPr>
      </w:pPr>
      <w:r w:rsidRPr="008B61BA">
        <w:rPr>
          <w:rFonts w:ascii="Times New Roman" w:hAnsi="Times New Roman" w:cs="Times New Roman"/>
          <w:b/>
          <w:i/>
        </w:rPr>
        <w:t>Subdivision D—Non-resident Taxpayers, Non-resident Beneficiaries and Non-resident Trust Estates</w:t>
      </w:r>
    </w:p>
    <w:p w14:paraId="77BCFFF4" w14:textId="77777777" w:rsidR="00B1044D" w:rsidRPr="008B61BA" w:rsidRDefault="00B1044D" w:rsidP="00B1044D">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Rates of tax where Division 6</w:t>
      </w:r>
      <w:r w:rsidRPr="008B61BA">
        <w:rPr>
          <w:rFonts w:ascii="Times New Roman" w:hAnsi="Times New Roman" w:cs="Times New Roman"/>
          <w:b/>
          <w:smallCaps/>
          <w:sz w:val="20"/>
        </w:rPr>
        <w:t>aa</w:t>
      </w:r>
      <w:r w:rsidRPr="008B61BA">
        <w:rPr>
          <w:rFonts w:ascii="Times New Roman" w:hAnsi="Times New Roman" w:cs="Times New Roman"/>
          <w:b/>
          <w:sz w:val="20"/>
        </w:rPr>
        <w:t xml:space="preserve"> of Part III of the Assessment Act applies</w:t>
      </w:r>
    </w:p>
    <w:p w14:paraId="28B41C9E" w14:textId="27FE23CF" w:rsidR="00B1044D" w:rsidRPr="008B61BA" w:rsidRDefault="00B1044D"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10. (1) </w:t>
      </w:r>
      <w:r w:rsidRPr="008B61BA">
        <w:rPr>
          <w:rFonts w:ascii="Times New Roman" w:hAnsi="Times New Roman" w:cs="Times New Roman"/>
        </w:rPr>
        <w:t>The rates of tax in respect of the taxable income of a non</w:t>
      </w:r>
      <w:r w:rsidR="0092535C">
        <w:rPr>
          <w:rFonts w:ascii="Times New Roman" w:hAnsi="Times New Roman" w:cs="Times New Roman"/>
        </w:rPr>
        <w:t>-</w:t>
      </w:r>
      <w:r w:rsidRPr="008B61BA">
        <w:rPr>
          <w:rFonts w:ascii="Times New Roman" w:hAnsi="Times New Roman" w:cs="Times New Roman"/>
        </w:rPr>
        <w:t>resident taxpayer—</w:t>
      </w:r>
    </w:p>
    <w:p w14:paraId="20BA9F4F"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who is a prescribed person in relation to the year of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and</w:t>
      </w:r>
    </w:p>
    <w:p w14:paraId="327E5F3C"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who has, for the purposes of that Division, an eligible taxable income,</w:t>
      </w:r>
    </w:p>
    <w:p w14:paraId="351849DA" w14:textId="77777777" w:rsidR="00B1044D" w:rsidRPr="008B61BA" w:rsidRDefault="00B1044D" w:rsidP="00B1044D">
      <w:pPr>
        <w:spacing w:after="0" w:line="240" w:lineRule="auto"/>
        <w:jc w:val="both"/>
        <w:rPr>
          <w:rFonts w:ascii="Times New Roman" w:hAnsi="Times New Roman" w:cs="Times New Roman"/>
        </w:rPr>
      </w:pPr>
      <w:r w:rsidRPr="008B61BA">
        <w:rPr>
          <w:rFonts w:ascii="Times New Roman" w:hAnsi="Times New Roman" w:cs="Times New Roman"/>
        </w:rPr>
        <w:t>are as set out in Part II of Schedule 5.</w:t>
      </w:r>
    </w:p>
    <w:p w14:paraId="7FD60DDA" w14:textId="77777777" w:rsidR="00B1044D" w:rsidRPr="008B61BA" w:rsidRDefault="00B1044D"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(2) </w:t>
      </w:r>
      <w:r w:rsidRPr="008B61BA">
        <w:rPr>
          <w:rFonts w:ascii="Times New Roman" w:hAnsi="Times New Roman" w:cs="Times New Roman"/>
        </w:rPr>
        <w:t>Where the eligible taxable income of a non-resident taxpayer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w:t>
      </w:r>
    </w:p>
    <w:p w14:paraId="51DE6658" w14:textId="77777777" w:rsidR="00B1044D" w:rsidRPr="008B61BA" w:rsidRDefault="00B1044D"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does not exceed $416—the amount of tax payable under sub</w:t>
      </w:r>
      <w:r w:rsidR="00674629">
        <w:rPr>
          <w:rFonts w:ascii="Times New Roman" w:hAnsi="Times New Roman" w:cs="Times New Roman"/>
        </w:rPr>
        <w:t>-</w:t>
      </w:r>
      <w:r w:rsidRPr="008B61BA">
        <w:rPr>
          <w:rFonts w:ascii="Times New Roman" w:hAnsi="Times New Roman" w:cs="Times New Roman"/>
        </w:rPr>
        <w:t>section (1) in respect of that eligible taxable income shall not exceed—</w:t>
      </w:r>
    </w:p>
    <w:p w14:paraId="5C092B70" w14:textId="77777777" w:rsidR="00B1044D" w:rsidRPr="008B61BA" w:rsidRDefault="00B1044D" w:rsidP="00B1044D">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29.42% of that eligible taxable income; or</w:t>
      </w:r>
    </w:p>
    <w:p w14:paraId="66D44FFC" w14:textId="77777777" w:rsidR="00B1044D" w:rsidRPr="008B61BA" w:rsidRDefault="00B1044D" w:rsidP="00B1044D">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amount ascertained by deducting from the amount of tax that would be payable by the taxpayer if the rates set out in Part II of Schedule 1 or Part II of Schedule 3, as the case requires, were applied to the taxable income of the taxpayer the amount of tax that would be payable by the taxpayer if those rates were applied to the taxable income of</w:t>
      </w:r>
    </w:p>
    <w:p w14:paraId="7A0D70C0" w14:textId="77777777" w:rsidR="00B1044D" w:rsidRPr="008B61BA" w:rsidRDefault="00B1044D">
      <w:pPr>
        <w:rPr>
          <w:rFonts w:ascii="Times New Roman" w:hAnsi="Times New Roman" w:cs="Times New Roman"/>
        </w:rPr>
      </w:pPr>
      <w:r w:rsidRPr="008B61BA">
        <w:rPr>
          <w:rFonts w:ascii="Times New Roman" w:hAnsi="Times New Roman" w:cs="Times New Roman"/>
        </w:rPr>
        <w:br w:type="page"/>
      </w:r>
    </w:p>
    <w:p w14:paraId="70AB7FC4" w14:textId="77777777" w:rsidR="0067135D" w:rsidRPr="008B61BA" w:rsidRDefault="00BB0363" w:rsidP="00B1044D">
      <w:pPr>
        <w:spacing w:after="0" w:line="240" w:lineRule="auto"/>
        <w:ind w:left="1530"/>
        <w:jc w:val="both"/>
        <w:rPr>
          <w:rFonts w:ascii="Times New Roman" w:hAnsi="Times New Roman" w:cs="Times New Roman"/>
        </w:rPr>
      </w:pPr>
      <w:r w:rsidRPr="008B61BA">
        <w:rPr>
          <w:rFonts w:ascii="Times New Roman" w:hAnsi="Times New Roman" w:cs="Times New Roman"/>
        </w:rPr>
        <w:lastRenderedPageBreak/>
        <w:t>the taxpayer reduced by the amount of that eligible taxable income,</w:t>
      </w:r>
    </w:p>
    <w:p w14:paraId="7E517284" w14:textId="77777777" w:rsidR="0067135D" w:rsidRPr="008B61BA" w:rsidRDefault="00BB0363" w:rsidP="00B1044D">
      <w:pPr>
        <w:spacing w:after="0" w:line="240" w:lineRule="auto"/>
        <w:ind w:left="810"/>
        <w:jc w:val="both"/>
        <w:rPr>
          <w:rFonts w:ascii="Times New Roman" w:hAnsi="Times New Roman" w:cs="Times New Roman"/>
        </w:rPr>
      </w:pPr>
      <w:r w:rsidRPr="008B61BA">
        <w:rPr>
          <w:rFonts w:ascii="Times New Roman" w:hAnsi="Times New Roman" w:cs="Times New Roman"/>
        </w:rPr>
        <w:t>whichever is the greater; or</w:t>
      </w:r>
    </w:p>
    <w:p w14:paraId="15A33CF3"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exceeds $416 but does not exceed $760—the amount of tax payable under sub-section (1) in respect of that eligible taxable income shall not exceed—</w:t>
      </w:r>
    </w:p>
    <w:p w14:paraId="3265E7A8" w14:textId="77777777" w:rsidR="0067135D" w:rsidRPr="008B61BA" w:rsidRDefault="00BB0363" w:rsidP="00B1044D">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sum of $122.38 and 66% of the amount by which that eligible taxable income exceeds $416; or</w:t>
      </w:r>
    </w:p>
    <w:p w14:paraId="0A74E669" w14:textId="77777777" w:rsidR="0067135D" w:rsidRPr="008B61BA" w:rsidRDefault="00BB0363" w:rsidP="00B1044D">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amount ascertained by deducting from the amount of tax that would be payable by the taxpayer if the rates set out in Part II of Schedule 1 or Part II of Schedule 3, as the case requires, were applied to the taxable income of the taxpayer the amount of tax that would be payable by the taxpayer if those rates were applied to the taxable income of the taxpayer reduced by the amount of that eligible taxable income,</w:t>
      </w:r>
    </w:p>
    <w:p w14:paraId="41B7FD78" w14:textId="77777777" w:rsidR="0067135D" w:rsidRPr="008B61BA" w:rsidRDefault="00BB0363" w:rsidP="00B1044D">
      <w:pPr>
        <w:spacing w:after="0" w:line="240" w:lineRule="auto"/>
        <w:ind w:left="900"/>
        <w:jc w:val="both"/>
        <w:rPr>
          <w:rFonts w:ascii="Times New Roman" w:hAnsi="Times New Roman" w:cs="Times New Roman"/>
        </w:rPr>
      </w:pPr>
      <w:r w:rsidRPr="008B61BA">
        <w:rPr>
          <w:rFonts w:ascii="Times New Roman" w:hAnsi="Times New Roman" w:cs="Times New Roman"/>
        </w:rPr>
        <w:t>whichever is the greater.</w:t>
      </w:r>
    </w:p>
    <w:p w14:paraId="4A83CEB1" w14:textId="77777777" w:rsidR="0067135D" w:rsidRPr="008B61BA" w:rsidRDefault="00BB0363"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(3)</w:t>
      </w:r>
      <w:r w:rsidRPr="008B61BA">
        <w:rPr>
          <w:rFonts w:ascii="Times New Roman" w:hAnsi="Times New Roman" w:cs="Times New Roman"/>
        </w:rPr>
        <w:t xml:space="preserve"> Where—</w:t>
      </w:r>
    </w:p>
    <w:p w14:paraId="3D9D3DEF"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a trustee of a trust estate is liable to be assessed and to pay tax under section 98 of the Assessment Act in respect of the share of a non-resident beneficiary of the net income of the trust estate; and</w:t>
      </w:r>
    </w:p>
    <w:p w14:paraId="545DC74D"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of that share,</w:t>
      </w:r>
    </w:p>
    <w:p w14:paraId="2CB3A7C5" w14:textId="77777777" w:rsidR="0067135D" w:rsidRPr="008B61BA" w:rsidRDefault="00BB0363" w:rsidP="00B1044D">
      <w:pPr>
        <w:spacing w:after="0" w:line="240" w:lineRule="auto"/>
        <w:jc w:val="both"/>
        <w:rPr>
          <w:rFonts w:ascii="Times New Roman" w:hAnsi="Times New Roman" w:cs="Times New Roman"/>
        </w:rPr>
      </w:pPr>
      <w:r w:rsidRPr="008B61BA">
        <w:rPr>
          <w:rFonts w:ascii="Times New Roman" w:hAnsi="Times New Roman" w:cs="Times New Roman"/>
        </w:rPr>
        <w:t>the rates of tax payable by the trustee in respect of that share of the net income of the trust estate are as set out in Part II of Schedule 6.</w:t>
      </w:r>
    </w:p>
    <w:p w14:paraId="0337FF65" w14:textId="77777777" w:rsidR="0067135D" w:rsidRPr="008B61BA" w:rsidRDefault="00BB0363" w:rsidP="00B1044D">
      <w:pPr>
        <w:spacing w:after="0" w:line="240" w:lineRule="auto"/>
        <w:ind w:firstLine="432"/>
        <w:jc w:val="both"/>
        <w:rPr>
          <w:rFonts w:ascii="Times New Roman" w:hAnsi="Times New Roman" w:cs="Times New Roman"/>
        </w:rPr>
      </w:pPr>
      <w:r w:rsidRPr="008B61BA">
        <w:rPr>
          <w:rFonts w:ascii="Times New Roman" w:hAnsi="Times New Roman" w:cs="Times New Roman"/>
          <w:b/>
        </w:rPr>
        <w:t>(4)</w:t>
      </w:r>
      <w:r w:rsidRPr="008B61BA">
        <w:rPr>
          <w:rFonts w:ascii="Times New Roman" w:hAnsi="Times New Roman" w:cs="Times New Roman"/>
        </w:rPr>
        <w:t xml:space="preserve"> Subject to sub-section (5), where—</w:t>
      </w:r>
    </w:p>
    <w:p w14:paraId="164D7C78"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trustee of a trust estate is liable to be assessed and to pay tax under section 98 of the Assessment Act in respect of the share of a non-resident beneficiary of the net income of the trust estate; and</w:t>
      </w:r>
    </w:p>
    <w:p w14:paraId="35ACB29B"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(in this sub-section referred to as the </w:t>
      </w:r>
      <w:r w:rsidR="00524105" w:rsidRPr="008B61BA">
        <w:rPr>
          <w:rFonts w:ascii="Times New Roman" w:hAnsi="Times New Roman" w:cs="Times New Roman"/>
        </w:rPr>
        <w:t>“</w:t>
      </w:r>
      <w:r w:rsidRPr="008B61BA">
        <w:rPr>
          <w:rFonts w:ascii="Times New Roman" w:hAnsi="Times New Roman" w:cs="Times New Roman"/>
        </w:rPr>
        <w:t>eligible part</w:t>
      </w:r>
      <w:r w:rsidR="00524105" w:rsidRPr="008B61BA">
        <w:rPr>
          <w:rFonts w:ascii="Times New Roman" w:hAnsi="Times New Roman" w:cs="Times New Roman"/>
        </w:rPr>
        <w:t>”</w:t>
      </w:r>
      <w:r w:rsidRPr="008B61BA">
        <w:rPr>
          <w:rFonts w:ascii="Times New Roman" w:hAnsi="Times New Roman" w:cs="Times New Roman"/>
        </w:rPr>
        <w:t>) of that share,</w:t>
      </w:r>
    </w:p>
    <w:p w14:paraId="3D4CB8D4"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amount of tax payable under sub-section (3) in respect of the eligible part of that share shall not exceed—</w:t>
      </w:r>
    </w:p>
    <w:p w14:paraId="435B72A9" w14:textId="77777777" w:rsidR="0067135D" w:rsidRPr="008B61BA" w:rsidRDefault="00BB0363" w:rsidP="00B1044D">
      <w:pPr>
        <w:spacing w:after="0" w:line="240" w:lineRule="auto"/>
        <w:ind w:left="864" w:hanging="432"/>
        <w:jc w:val="both"/>
        <w:rPr>
          <w:rFonts w:ascii="Times New Roman" w:hAnsi="Times New Roman" w:cs="Times New Roman"/>
        </w:rPr>
      </w:pPr>
      <w:r w:rsidRPr="008B61BA">
        <w:rPr>
          <w:rFonts w:ascii="Times New Roman" w:hAnsi="Times New Roman" w:cs="Times New Roman"/>
        </w:rPr>
        <w:t>(c) where the eligible part of that share does not exceed $416—</w:t>
      </w:r>
    </w:p>
    <w:p w14:paraId="264A8879" w14:textId="77777777" w:rsidR="0067135D" w:rsidRPr="008B61BA" w:rsidRDefault="00BB0363" w:rsidP="00B1044D">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29.42% of the amount of the eligible part of that share; or</w:t>
      </w:r>
    </w:p>
    <w:p w14:paraId="146263F3" w14:textId="77777777" w:rsidR="0067135D" w:rsidRPr="008B61BA" w:rsidRDefault="00BB0363" w:rsidP="00B1044D">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amount ascertained by deducting from the amount of tax that would be payable by the trustee if the rates referred to in Part II of Schedule 4 were applied to that share of that net income the amount of tax that would be payable by the trustee if those rates were applied to that share of that net income reduced by the amount of the eligible part of that share,</w:t>
      </w:r>
    </w:p>
    <w:p w14:paraId="1DA11A86" w14:textId="77777777" w:rsidR="0067135D" w:rsidRPr="008B61BA" w:rsidRDefault="00BB0363" w:rsidP="00B1044D">
      <w:pPr>
        <w:spacing w:after="0" w:line="240" w:lineRule="auto"/>
        <w:ind w:left="900"/>
        <w:jc w:val="both"/>
        <w:rPr>
          <w:rFonts w:ascii="Times New Roman" w:hAnsi="Times New Roman" w:cs="Times New Roman"/>
        </w:rPr>
      </w:pPr>
      <w:r w:rsidRPr="008B61BA">
        <w:rPr>
          <w:rFonts w:ascii="Times New Roman" w:hAnsi="Times New Roman" w:cs="Times New Roman"/>
        </w:rPr>
        <w:t>whichever is the greater; or</w:t>
      </w:r>
    </w:p>
    <w:p w14:paraId="488357D4" w14:textId="77777777" w:rsidR="00B1044D" w:rsidRPr="008B61BA" w:rsidRDefault="00524105" w:rsidP="00B1044D">
      <w:pPr>
        <w:spacing w:after="0" w:line="240" w:lineRule="auto"/>
        <w:jc w:val="both"/>
        <w:rPr>
          <w:rFonts w:ascii="Times New Roman" w:hAnsi="Times New Roman" w:cs="Times New Roman"/>
        </w:rPr>
      </w:pPr>
      <w:r w:rsidRPr="008B61BA">
        <w:rPr>
          <w:rFonts w:ascii="Times New Roman" w:hAnsi="Times New Roman" w:cs="Times New Roman"/>
        </w:rPr>
        <w:br w:type="page"/>
      </w:r>
    </w:p>
    <w:p w14:paraId="71CD2EFD" w14:textId="77777777" w:rsidR="0067135D" w:rsidRPr="008B61BA" w:rsidRDefault="00BB0363" w:rsidP="00B26652">
      <w:pPr>
        <w:spacing w:after="0" w:line="240" w:lineRule="auto"/>
        <w:ind w:left="864" w:hanging="432"/>
        <w:jc w:val="both"/>
        <w:rPr>
          <w:rFonts w:ascii="Times New Roman" w:hAnsi="Times New Roman" w:cs="Times New Roman"/>
        </w:rPr>
      </w:pPr>
      <w:r w:rsidRPr="008B61BA">
        <w:rPr>
          <w:rFonts w:ascii="Times New Roman" w:hAnsi="Times New Roman" w:cs="Times New Roman"/>
        </w:rPr>
        <w:lastRenderedPageBreak/>
        <w:t>(d) where the eligible part of that share exceeds $416 but does not exceed $760—</w:t>
      </w:r>
    </w:p>
    <w:p w14:paraId="67908AFB" w14:textId="77777777" w:rsidR="0067135D" w:rsidRPr="008B61BA" w:rsidRDefault="00BB0363" w:rsidP="00B26652">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sum of $122.38 and 66% of the amount by which the eligible part of that share exceeds $416; or</w:t>
      </w:r>
    </w:p>
    <w:p w14:paraId="2F30AEC1" w14:textId="77777777" w:rsidR="0067135D" w:rsidRPr="008B61BA" w:rsidRDefault="00BB0363" w:rsidP="00B26652">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amount ascertained by deducting from the amount of tax that would be payable by the trustee if the rates referred to in Part II of Schedule 4 were applied to that share of that net income the amount of tax that would be payable by the trustee if those rates were applied to that share of that net income reduced by the amount of the eligible part of that share,</w:t>
      </w:r>
    </w:p>
    <w:p w14:paraId="79ACE758" w14:textId="77777777" w:rsidR="0067135D" w:rsidRPr="008B61BA" w:rsidRDefault="00BB0363" w:rsidP="00B26652">
      <w:pPr>
        <w:spacing w:after="0" w:line="240" w:lineRule="auto"/>
        <w:ind w:left="900"/>
        <w:jc w:val="both"/>
        <w:rPr>
          <w:rFonts w:ascii="Times New Roman" w:hAnsi="Times New Roman" w:cs="Times New Roman"/>
        </w:rPr>
      </w:pPr>
      <w:r w:rsidRPr="008B61BA">
        <w:rPr>
          <w:rFonts w:ascii="Times New Roman" w:hAnsi="Times New Roman" w:cs="Times New Roman"/>
        </w:rPr>
        <w:t>whichever is the greater.</w:t>
      </w:r>
    </w:p>
    <w:p w14:paraId="793414E0" w14:textId="77777777" w:rsidR="0067135D" w:rsidRPr="008B61BA" w:rsidRDefault="00BB0363" w:rsidP="00B26652">
      <w:pPr>
        <w:spacing w:after="0" w:line="240" w:lineRule="auto"/>
        <w:ind w:firstLine="432"/>
        <w:jc w:val="both"/>
        <w:rPr>
          <w:rFonts w:ascii="Times New Roman" w:hAnsi="Times New Roman" w:cs="Times New Roman"/>
        </w:rPr>
      </w:pPr>
      <w:r w:rsidRPr="008B61BA">
        <w:rPr>
          <w:rFonts w:ascii="Times New Roman" w:hAnsi="Times New Roman" w:cs="Times New Roman"/>
          <w:b/>
        </w:rPr>
        <w:t>(5)</w:t>
      </w:r>
      <w:r w:rsidRPr="008B61BA">
        <w:rPr>
          <w:rFonts w:ascii="Times New Roman" w:hAnsi="Times New Roman" w:cs="Times New Roman"/>
        </w:rPr>
        <w:t xml:space="preserve"> Sub-section (4) does not apply in relation to the share of a beneficiary of the net income of a trust estate if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of a share of the beneficiary of the net income of another trust estate or to parts of the shares of the beneficiary of the net incomes of other trust estates.</w:t>
      </w:r>
    </w:p>
    <w:p w14:paraId="5E11C398" w14:textId="77777777" w:rsidR="0067135D" w:rsidRPr="008B61BA" w:rsidRDefault="00BB0363" w:rsidP="00B26652">
      <w:pPr>
        <w:spacing w:after="0" w:line="240" w:lineRule="auto"/>
        <w:ind w:firstLine="432"/>
        <w:jc w:val="both"/>
        <w:rPr>
          <w:rFonts w:ascii="Times New Roman" w:hAnsi="Times New Roman" w:cs="Times New Roman"/>
        </w:rPr>
      </w:pPr>
      <w:r w:rsidRPr="008B61BA">
        <w:rPr>
          <w:rFonts w:ascii="Times New Roman" w:hAnsi="Times New Roman" w:cs="Times New Roman"/>
          <w:b/>
        </w:rPr>
        <w:t>(6)</w:t>
      </w:r>
      <w:r w:rsidRPr="008B61BA">
        <w:rPr>
          <w:rFonts w:ascii="Times New Roman" w:hAnsi="Times New Roman" w:cs="Times New Roman"/>
        </w:rPr>
        <w:t xml:space="preserve"> Where—</w:t>
      </w:r>
    </w:p>
    <w:p w14:paraId="6A897F8C" w14:textId="77777777" w:rsidR="0067135D" w:rsidRPr="008B61BA" w:rsidRDefault="00BB0363" w:rsidP="00B26652">
      <w:pPr>
        <w:spacing w:after="0" w:line="240" w:lineRule="auto"/>
        <w:ind w:left="864" w:hanging="432"/>
        <w:jc w:val="both"/>
        <w:rPr>
          <w:rFonts w:ascii="Times New Roman" w:hAnsi="Times New Roman" w:cs="Times New Roman"/>
        </w:rPr>
      </w:pPr>
      <w:r w:rsidRPr="008B61BA">
        <w:rPr>
          <w:rFonts w:ascii="Times New Roman" w:hAnsi="Times New Roman" w:cs="Times New Roman"/>
        </w:rPr>
        <w:t>(a) by reason of the application of sub-section (5), sub-section (4) does not apply in relation to the share of a beneficiary of the net income of a trust estate in respect of which a trustee is liable to be assessed and to pay tax under section 98 of the Assessment Act; and</w:t>
      </w:r>
    </w:p>
    <w:p w14:paraId="37EF1C30" w14:textId="77777777" w:rsidR="0067135D" w:rsidRPr="008B61BA" w:rsidRDefault="00BB0363" w:rsidP="00B26652">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sum of—</w:t>
      </w:r>
    </w:p>
    <w:p w14:paraId="6B1940B7" w14:textId="77777777" w:rsidR="0067135D" w:rsidRPr="008B61BA" w:rsidRDefault="00BB0363" w:rsidP="00B26652">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part of that share to which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and</w:t>
      </w:r>
    </w:p>
    <w:p w14:paraId="42D4A02B" w14:textId="77777777" w:rsidR="0067135D" w:rsidRPr="008B61BA" w:rsidRDefault="00BB0363" w:rsidP="00B26652">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part of the share of the beneficiary of the net income of the other trust estate or the parts of the shares of the beneficiary of the net incomes of the other trust estates, as the case may be, to which that Division applies,</w:t>
      </w:r>
    </w:p>
    <w:p w14:paraId="72117CD7" w14:textId="77777777" w:rsidR="0067135D" w:rsidRPr="008B61BA" w:rsidRDefault="00BB0363" w:rsidP="00B26652">
      <w:pPr>
        <w:spacing w:after="0" w:line="240" w:lineRule="auto"/>
        <w:ind w:left="900"/>
        <w:jc w:val="both"/>
        <w:rPr>
          <w:rFonts w:ascii="Times New Roman" w:hAnsi="Times New Roman" w:cs="Times New Roman"/>
        </w:rPr>
      </w:pPr>
      <w:r w:rsidRPr="008B61BA">
        <w:rPr>
          <w:rFonts w:ascii="Times New Roman" w:hAnsi="Times New Roman" w:cs="Times New Roman"/>
        </w:rPr>
        <w:t>does not exceed $760,</w:t>
      </w:r>
    </w:p>
    <w:p w14:paraId="23EF418A"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tax that, apart from this sub-section, would be payable by the trustee in respect of the share referred to in paragraph (a) shall be reduced by such amount (if any) as, in the opinion of the Commissioner, is fair and reasonable.</w:t>
      </w:r>
    </w:p>
    <w:p w14:paraId="2CB2014F" w14:textId="77777777" w:rsidR="0067135D" w:rsidRPr="008B61BA" w:rsidRDefault="00BB0363" w:rsidP="00B26652">
      <w:pPr>
        <w:spacing w:after="0" w:line="240" w:lineRule="auto"/>
        <w:ind w:firstLine="432"/>
        <w:jc w:val="both"/>
        <w:rPr>
          <w:rFonts w:ascii="Times New Roman" w:hAnsi="Times New Roman" w:cs="Times New Roman"/>
        </w:rPr>
      </w:pPr>
      <w:r w:rsidRPr="008B61BA">
        <w:rPr>
          <w:rFonts w:ascii="Times New Roman" w:hAnsi="Times New Roman" w:cs="Times New Roman"/>
          <w:b/>
        </w:rPr>
        <w:t>(7)</w:t>
      </w:r>
      <w:r w:rsidRPr="008B61BA">
        <w:rPr>
          <w:rFonts w:ascii="Times New Roman" w:hAnsi="Times New Roman" w:cs="Times New Roman"/>
        </w:rPr>
        <w:t xml:space="preserve"> In forming an opinion for the purposes of sub-section (6) in relation to the share of a beneficiary of the net income of a trust estate of a year of income, the Commissioner shall have regard to—</w:t>
      </w:r>
    </w:p>
    <w:p w14:paraId="43E8F3B0" w14:textId="77777777" w:rsidR="0067135D" w:rsidRPr="008B61BA" w:rsidRDefault="00BB0363" w:rsidP="00B26652">
      <w:pPr>
        <w:spacing w:after="0" w:line="240" w:lineRule="auto"/>
        <w:ind w:left="864" w:hanging="432"/>
        <w:jc w:val="both"/>
        <w:rPr>
          <w:rFonts w:ascii="Times New Roman" w:hAnsi="Times New Roman" w:cs="Times New Roman"/>
        </w:rPr>
      </w:pPr>
      <w:r w:rsidRPr="008B61BA">
        <w:rPr>
          <w:rFonts w:ascii="Times New Roman" w:hAnsi="Times New Roman" w:cs="Times New Roman"/>
        </w:rPr>
        <w:t>(a) any limitation that would be applicable under sub-section (4) on the amount of tax that would be payable by a trustee in accordance with Part II of Schedule 6 in respect of a share of the net income of a trust estate of the year of income of an amount equal to the sum of the shares referred to in paragraph (6) (b) if—</w:t>
      </w:r>
    </w:p>
    <w:p w14:paraId="5AD9856C" w14:textId="77777777" w:rsidR="0067135D" w:rsidRPr="008B61BA" w:rsidRDefault="00BB0363" w:rsidP="00B26652">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Division 6</w:t>
      </w:r>
      <w:r w:rsidRPr="008B61BA">
        <w:rPr>
          <w:rFonts w:ascii="Times New Roman" w:hAnsi="Times New Roman" w:cs="Times New Roman"/>
          <w:smallCaps/>
        </w:rPr>
        <w:t xml:space="preserve">aa </w:t>
      </w:r>
      <w:r w:rsidRPr="008B61BA">
        <w:rPr>
          <w:rFonts w:ascii="Times New Roman" w:hAnsi="Times New Roman" w:cs="Times New Roman"/>
        </w:rPr>
        <w:t>of Part III of the Assessment Act applied to so much of that share as is equal to the sum of the parts of the shares referred to in paragraph (6) (b); and</w:t>
      </w:r>
    </w:p>
    <w:p w14:paraId="65E05BF2" w14:textId="77777777" w:rsidR="00B26652" w:rsidRPr="008B61BA" w:rsidRDefault="00B26652">
      <w:pPr>
        <w:rPr>
          <w:rFonts w:ascii="Times New Roman" w:hAnsi="Times New Roman" w:cs="Times New Roman"/>
        </w:rPr>
      </w:pPr>
      <w:r w:rsidRPr="008B61BA">
        <w:rPr>
          <w:rFonts w:ascii="Times New Roman" w:hAnsi="Times New Roman" w:cs="Times New Roman"/>
        </w:rPr>
        <w:br w:type="page"/>
      </w:r>
    </w:p>
    <w:p w14:paraId="6B343957" w14:textId="77777777" w:rsidR="00B26652" w:rsidRPr="008B61BA" w:rsidRDefault="00B26652" w:rsidP="00B26652">
      <w:pPr>
        <w:spacing w:after="0" w:line="240" w:lineRule="auto"/>
        <w:ind w:left="1584" w:hanging="432"/>
        <w:jc w:val="both"/>
        <w:rPr>
          <w:rFonts w:ascii="Times New Roman" w:hAnsi="Times New Roman" w:cs="Times New Roman"/>
        </w:rPr>
      </w:pPr>
      <w:r w:rsidRPr="008B61BA">
        <w:rPr>
          <w:rFonts w:ascii="Times New Roman" w:hAnsi="Times New Roman" w:cs="Times New Roman"/>
        </w:rPr>
        <w:lastRenderedPageBreak/>
        <w:t>(ii) that share were a share of a non-resident beneficiary who is not presently entitled to a share of the income of the year of income of any other trust estate;</w:t>
      </w:r>
    </w:p>
    <w:p w14:paraId="4D88A40F" w14:textId="77777777" w:rsidR="00B26652" w:rsidRPr="008B61BA" w:rsidRDefault="00B26652" w:rsidP="00B26652">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amount of any reduction previously granted by the Commissioner under sub-section (6) in relation to the share of the beneficiary of the net income of the year of income of any other trust estate; and</w:t>
      </w:r>
    </w:p>
    <w:p w14:paraId="0E0AAB32" w14:textId="77777777" w:rsidR="00B26652" w:rsidRPr="008B61BA" w:rsidRDefault="00B26652" w:rsidP="00B26652">
      <w:pPr>
        <w:spacing w:after="0" w:line="240" w:lineRule="auto"/>
        <w:ind w:left="864" w:hanging="432"/>
        <w:jc w:val="both"/>
        <w:rPr>
          <w:rFonts w:ascii="Times New Roman" w:hAnsi="Times New Roman" w:cs="Times New Roman"/>
        </w:rPr>
      </w:pPr>
      <w:r w:rsidRPr="008B61BA">
        <w:rPr>
          <w:rFonts w:ascii="Times New Roman" w:hAnsi="Times New Roman" w:cs="Times New Roman"/>
        </w:rPr>
        <w:t>(c) such other matters (if any) as the Commissioner thinks fit.</w:t>
      </w:r>
    </w:p>
    <w:p w14:paraId="4A56452D" w14:textId="26C8895D" w:rsidR="00B26652" w:rsidRPr="008B61BA" w:rsidRDefault="00B26652" w:rsidP="0092535C">
      <w:pPr>
        <w:spacing w:before="120" w:after="60" w:line="240" w:lineRule="auto"/>
        <w:jc w:val="center"/>
        <w:rPr>
          <w:rFonts w:ascii="Times New Roman" w:hAnsi="Times New Roman" w:cs="Times New Roman"/>
        </w:rPr>
      </w:pPr>
      <w:r w:rsidRPr="008B61BA">
        <w:rPr>
          <w:rFonts w:ascii="Times New Roman" w:hAnsi="Times New Roman" w:cs="Times New Roman"/>
          <w:b/>
          <w:i/>
        </w:rPr>
        <w:t>Division 3</w:t>
      </w:r>
      <w:r w:rsidRPr="008B61BA">
        <w:rPr>
          <w:rFonts w:ascii="Times New Roman" w:hAnsi="Times New Roman" w:cs="Times New Roman"/>
          <w:b/>
        </w:rPr>
        <w:t>—</w:t>
      </w:r>
      <w:r w:rsidRPr="008B61BA">
        <w:rPr>
          <w:rFonts w:ascii="Times New Roman" w:hAnsi="Times New Roman" w:cs="Times New Roman"/>
          <w:b/>
          <w:i/>
        </w:rPr>
        <w:t>Financial Year Commencing on 1 July 1987 and Subsequent Financial Years</w:t>
      </w:r>
    </w:p>
    <w:p w14:paraId="6AA8A909" w14:textId="77777777" w:rsidR="00B26652" w:rsidRPr="008B61BA" w:rsidRDefault="00B26652" w:rsidP="00B26652">
      <w:pPr>
        <w:spacing w:before="60" w:after="60" w:line="240" w:lineRule="auto"/>
        <w:jc w:val="center"/>
        <w:rPr>
          <w:rFonts w:ascii="Times New Roman" w:hAnsi="Times New Roman" w:cs="Times New Roman"/>
        </w:rPr>
      </w:pPr>
      <w:r w:rsidRPr="008B61BA">
        <w:rPr>
          <w:rFonts w:ascii="Times New Roman" w:hAnsi="Times New Roman" w:cs="Times New Roman"/>
          <w:b/>
          <w:i/>
        </w:rPr>
        <w:t>Subdivision A—Application of Division</w:t>
      </w:r>
    </w:p>
    <w:p w14:paraId="6369A85E" w14:textId="77777777" w:rsidR="00B26652" w:rsidRPr="008B61BA" w:rsidRDefault="00B26652" w:rsidP="00B26652">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Application of Division</w:t>
      </w:r>
    </w:p>
    <w:p w14:paraId="676CFFC7" w14:textId="77777777" w:rsidR="00B26652" w:rsidRPr="008B61BA" w:rsidRDefault="00B26652" w:rsidP="004C7B1B">
      <w:pPr>
        <w:spacing w:after="0" w:line="240" w:lineRule="auto"/>
        <w:ind w:firstLine="432"/>
        <w:jc w:val="both"/>
        <w:rPr>
          <w:rFonts w:ascii="Times New Roman" w:hAnsi="Times New Roman" w:cs="Times New Roman"/>
        </w:rPr>
      </w:pPr>
      <w:r w:rsidRPr="008B61BA">
        <w:rPr>
          <w:rFonts w:ascii="Times New Roman" w:hAnsi="Times New Roman" w:cs="Times New Roman"/>
          <w:b/>
        </w:rPr>
        <w:t>11.</w:t>
      </w:r>
      <w:r w:rsidRPr="008B61BA">
        <w:rPr>
          <w:rFonts w:ascii="Times New Roman" w:hAnsi="Times New Roman" w:cs="Times New Roman"/>
        </w:rPr>
        <w:t xml:space="preserve"> The rates of tax declared by this Division, and the notional rates declared by this Division for the purposes of section 156 of the Assessment Act, apply for the financial year commencing on 1 July 1987 and for all subsequent financial years.</w:t>
      </w:r>
    </w:p>
    <w:p w14:paraId="5B9D6921" w14:textId="77777777" w:rsidR="00B26652" w:rsidRPr="008B61BA" w:rsidRDefault="00B26652" w:rsidP="0092535C">
      <w:pPr>
        <w:spacing w:before="120" w:after="0" w:line="240" w:lineRule="auto"/>
        <w:jc w:val="center"/>
        <w:rPr>
          <w:rFonts w:ascii="Times New Roman" w:hAnsi="Times New Roman" w:cs="Times New Roman"/>
        </w:rPr>
      </w:pPr>
      <w:r w:rsidRPr="008B61BA">
        <w:rPr>
          <w:rFonts w:ascii="Times New Roman" w:hAnsi="Times New Roman" w:cs="Times New Roman"/>
          <w:b/>
          <w:i/>
        </w:rPr>
        <w:t>Subdivision B—Rates of Tax and Notional Rates</w:t>
      </w:r>
    </w:p>
    <w:p w14:paraId="40D71026" w14:textId="77777777" w:rsidR="00B26652" w:rsidRPr="008B61BA" w:rsidRDefault="00B26652" w:rsidP="00B26652">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Rates of tax and notional rates</w:t>
      </w:r>
    </w:p>
    <w:p w14:paraId="159350A2" w14:textId="77777777" w:rsidR="00B26652" w:rsidRPr="008B61BA" w:rsidRDefault="00B26652" w:rsidP="00B26652">
      <w:pPr>
        <w:spacing w:after="0" w:line="240" w:lineRule="auto"/>
        <w:ind w:firstLine="432"/>
        <w:jc w:val="both"/>
        <w:rPr>
          <w:rFonts w:ascii="Times New Roman" w:hAnsi="Times New Roman" w:cs="Times New Roman"/>
        </w:rPr>
      </w:pPr>
      <w:r w:rsidRPr="008B61BA">
        <w:rPr>
          <w:rFonts w:ascii="Times New Roman" w:hAnsi="Times New Roman" w:cs="Times New Roman"/>
          <w:b/>
        </w:rPr>
        <w:t>12.</w:t>
      </w:r>
      <w:r w:rsidRPr="008B61BA">
        <w:rPr>
          <w:rFonts w:ascii="Times New Roman" w:hAnsi="Times New Roman" w:cs="Times New Roman"/>
        </w:rPr>
        <w:t xml:space="preserve"> </w:t>
      </w:r>
      <w:r w:rsidRPr="008B61BA">
        <w:rPr>
          <w:rFonts w:ascii="Times New Roman" w:hAnsi="Times New Roman" w:cs="Times New Roman"/>
          <w:b/>
        </w:rPr>
        <w:t xml:space="preserve">(1) </w:t>
      </w:r>
      <w:r w:rsidRPr="008B61BA">
        <w:rPr>
          <w:rFonts w:ascii="Times New Roman" w:hAnsi="Times New Roman" w:cs="Times New Roman"/>
        </w:rPr>
        <w:t>Except as otherwise provided by this Division, the rates of tax are as set out in Schedule 7.</w:t>
      </w:r>
    </w:p>
    <w:p w14:paraId="4F890DA0" w14:textId="77777777" w:rsidR="00B26652" w:rsidRPr="008B61BA" w:rsidRDefault="00B26652" w:rsidP="00B26652">
      <w:pPr>
        <w:spacing w:after="0" w:line="240" w:lineRule="auto"/>
        <w:ind w:firstLine="432"/>
        <w:jc w:val="both"/>
        <w:rPr>
          <w:rFonts w:ascii="Times New Roman" w:hAnsi="Times New Roman" w:cs="Times New Roman"/>
        </w:rPr>
      </w:pPr>
      <w:r w:rsidRPr="008B61BA">
        <w:rPr>
          <w:rFonts w:ascii="Times New Roman" w:hAnsi="Times New Roman" w:cs="Times New Roman"/>
          <w:b/>
        </w:rPr>
        <w:t>(2)</w:t>
      </w:r>
      <w:r w:rsidRPr="008B61BA">
        <w:rPr>
          <w:rFonts w:ascii="Times New Roman" w:hAnsi="Times New Roman" w:cs="Times New Roman"/>
        </w:rPr>
        <w:t xml:space="preserve"> The notional rates for the purposes of section 156 of the Assessment Act are as set out in Schedule 8.</w:t>
      </w:r>
    </w:p>
    <w:p w14:paraId="57DC847F" w14:textId="77777777" w:rsidR="00B26652" w:rsidRPr="008B61BA" w:rsidRDefault="00B26652" w:rsidP="00B26652">
      <w:pPr>
        <w:spacing w:after="0" w:line="240" w:lineRule="auto"/>
        <w:ind w:firstLine="432"/>
        <w:jc w:val="both"/>
        <w:rPr>
          <w:rFonts w:ascii="Times New Roman" w:hAnsi="Times New Roman" w:cs="Times New Roman"/>
        </w:rPr>
      </w:pPr>
      <w:r w:rsidRPr="008B61BA">
        <w:rPr>
          <w:rFonts w:ascii="Times New Roman" w:hAnsi="Times New Roman" w:cs="Times New Roman"/>
          <w:b/>
        </w:rPr>
        <w:t>(3)</w:t>
      </w:r>
      <w:r w:rsidRPr="008B61BA">
        <w:rPr>
          <w:rFonts w:ascii="Times New Roman" w:hAnsi="Times New Roman" w:cs="Times New Roman"/>
        </w:rPr>
        <w:t xml:space="preserve"> For every dollar of so much of the taxable income of a taxpayer as is equal to the deemed taxable income from primary production, the rate of complementary tax for the purposes of sub-section 156 (4</w:t>
      </w:r>
      <w:r w:rsidRPr="008B61BA">
        <w:rPr>
          <w:rFonts w:ascii="Times New Roman" w:hAnsi="Times New Roman" w:cs="Times New Roman"/>
          <w:smallCaps/>
        </w:rPr>
        <w:t>a</w:t>
      </w:r>
      <w:r w:rsidRPr="008B61BA">
        <w:rPr>
          <w:rFonts w:ascii="Times New Roman" w:hAnsi="Times New Roman" w:cs="Times New Roman"/>
        </w:rPr>
        <w:t>) of the Assessment Act is the amount ascertained by dividing the amount of the excess referred to in paragraph (b) of that sub-section by the number of whole dollars in the taxable income of the taxpayer.</w:t>
      </w:r>
    </w:p>
    <w:p w14:paraId="41D3E004" w14:textId="77777777" w:rsidR="00B26652" w:rsidRPr="008B61BA" w:rsidRDefault="00B26652" w:rsidP="00B26652">
      <w:pPr>
        <w:spacing w:after="0" w:line="240" w:lineRule="auto"/>
        <w:ind w:firstLine="432"/>
        <w:jc w:val="both"/>
        <w:rPr>
          <w:rFonts w:ascii="Times New Roman" w:hAnsi="Times New Roman" w:cs="Times New Roman"/>
        </w:rPr>
      </w:pPr>
      <w:r w:rsidRPr="008B61BA">
        <w:rPr>
          <w:rFonts w:ascii="Times New Roman" w:hAnsi="Times New Roman" w:cs="Times New Roman"/>
          <w:b/>
        </w:rPr>
        <w:t>(4)</w:t>
      </w:r>
      <w:r w:rsidRPr="008B61BA">
        <w:rPr>
          <w:rFonts w:ascii="Times New Roman" w:hAnsi="Times New Roman" w:cs="Times New Roman"/>
        </w:rPr>
        <w:t xml:space="preserve"> For every dollar of so much of the net income of a trust estate as is equal to the deemed net income from primary production, the rate of complementary tax for the purposes of sub-section 156 (</w:t>
      </w:r>
      <w:r w:rsidR="009A404B" w:rsidRPr="008B61BA">
        <w:rPr>
          <w:rFonts w:ascii="Times New Roman" w:hAnsi="Times New Roman" w:cs="Times New Roman"/>
          <w:smallCaps/>
        </w:rPr>
        <w:t>5a</w:t>
      </w:r>
      <w:r w:rsidRPr="008B61BA">
        <w:rPr>
          <w:rFonts w:ascii="Times New Roman" w:hAnsi="Times New Roman" w:cs="Times New Roman"/>
        </w:rPr>
        <w:t>) of the Assessment Act is the amount ascertained by dividing the amount of the excess referred to in paragraph (b) of that sub-section by the number of whole dollars in the eligible net income of the trust estate.</w:t>
      </w:r>
    </w:p>
    <w:p w14:paraId="7845D829" w14:textId="77777777" w:rsidR="00B26652" w:rsidRPr="008B61BA" w:rsidRDefault="00B26652" w:rsidP="00B26652">
      <w:pPr>
        <w:spacing w:after="0" w:line="240" w:lineRule="auto"/>
        <w:ind w:firstLine="432"/>
        <w:jc w:val="both"/>
        <w:rPr>
          <w:rFonts w:ascii="Times New Roman" w:hAnsi="Times New Roman" w:cs="Times New Roman"/>
        </w:rPr>
      </w:pPr>
      <w:r w:rsidRPr="008B61BA">
        <w:rPr>
          <w:rFonts w:ascii="Times New Roman" w:hAnsi="Times New Roman" w:cs="Times New Roman"/>
          <w:b/>
        </w:rPr>
        <w:t>(5)</w:t>
      </w:r>
      <w:r w:rsidRPr="008B61BA">
        <w:rPr>
          <w:rFonts w:ascii="Times New Roman" w:hAnsi="Times New Roman" w:cs="Times New Roman"/>
        </w:rPr>
        <w:t xml:space="preserve"> Subject to sections 13 and 15, the rate of tax in respect of a taxable income in any case where section 59</w:t>
      </w:r>
      <w:r w:rsidRPr="008B61BA">
        <w:rPr>
          <w:rFonts w:ascii="Times New Roman" w:hAnsi="Times New Roman" w:cs="Times New Roman"/>
          <w:smallCaps/>
        </w:rPr>
        <w:t>ab</w:t>
      </w:r>
      <w:r w:rsidRPr="008B61BA">
        <w:rPr>
          <w:rFonts w:ascii="Times New Roman" w:hAnsi="Times New Roman" w:cs="Times New Roman"/>
        </w:rPr>
        <w:t>, 86 or 158</w:t>
      </w:r>
      <w:r w:rsidRPr="008B61BA">
        <w:rPr>
          <w:rFonts w:ascii="Times New Roman" w:hAnsi="Times New Roman" w:cs="Times New Roman"/>
          <w:smallCaps/>
        </w:rPr>
        <w:t>d</w:t>
      </w:r>
      <w:r w:rsidRPr="008B61BA">
        <w:rPr>
          <w:rFonts w:ascii="Times New Roman" w:hAnsi="Times New Roman" w:cs="Times New Roman"/>
        </w:rPr>
        <w:t xml:space="preserve"> of the Assessment Act applies is as set out in Schedule 9.</w:t>
      </w:r>
    </w:p>
    <w:p w14:paraId="2A828D83" w14:textId="77777777" w:rsidR="00B26652" w:rsidRPr="008B61BA" w:rsidRDefault="00B26652" w:rsidP="00B26652">
      <w:pPr>
        <w:spacing w:after="0" w:line="240" w:lineRule="auto"/>
        <w:ind w:firstLine="432"/>
        <w:jc w:val="both"/>
        <w:rPr>
          <w:rFonts w:ascii="Times New Roman" w:hAnsi="Times New Roman" w:cs="Times New Roman"/>
        </w:rPr>
      </w:pPr>
      <w:r w:rsidRPr="008B61BA">
        <w:rPr>
          <w:rFonts w:ascii="Times New Roman" w:hAnsi="Times New Roman" w:cs="Times New Roman"/>
          <w:b/>
        </w:rPr>
        <w:t>(6)</w:t>
      </w:r>
      <w:r w:rsidRPr="008B61BA">
        <w:rPr>
          <w:rFonts w:ascii="Times New Roman" w:hAnsi="Times New Roman" w:cs="Times New Roman"/>
        </w:rPr>
        <w:t xml:space="preserve"> Subject to sections 13 and 15, the rates of tax payable by a trustee under section 98 or 99 of the Assessment Act are as set out in Schedule 10.</w:t>
      </w:r>
    </w:p>
    <w:p w14:paraId="6D7BB4BA" w14:textId="77777777" w:rsidR="00B26652" w:rsidRPr="008B61BA" w:rsidRDefault="00B26652" w:rsidP="00B26652">
      <w:pPr>
        <w:spacing w:after="0" w:line="240" w:lineRule="auto"/>
        <w:ind w:firstLine="432"/>
        <w:jc w:val="both"/>
        <w:rPr>
          <w:rFonts w:ascii="Times New Roman" w:hAnsi="Times New Roman" w:cs="Times New Roman"/>
        </w:rPr>
      </w:pPr>
      <w:r w:rsidRPr="008B61BA">
        <w:rPr>
          <w:rFonts w:ascii="Times New Roman" w:hAnsi="Times New Roman" w:cs="Times New Roman"/>
          <w:b/>
        </w:rPr>
        <w:t>(7)</w:t>
      </w:r>
      <w:r w:rsidRPr="008B61BA">
        <w:rPr>
          <w:rFonts w:ascii="Times New Roman" w:hAnsi="Times New Roman" w:cs="Times New Roman"/>
        </w:rPr>
        <w:t xml:space="preserve"> The rate of further tax payable by a person under sub-section 94 (9) of the Assessment Act is—</w:t>
      </w:r>
    </w:p>
    <w:p w14:paraId="3DD1311E" w14:textId="77777777" w:rsidR="00B26652" w:rsidRPr="008B61BA" w:rsidRDefault="00B26652" w:rsidP="00B26652">
      <w:pPr>
        <w:spacing w:after="0" w:line="240" w:lineRule="auto"/>
        <w:ind w:left="1584" w:hanging="432"/>
        <w:jc w:val="both"/>
        <w:rPr>
          <w:rFonts w:ascii="Times New Roman" w:hAnsi="Times New Roman" w:cs="Times New Roman"/>
        </w:rPr>
      </w:pPr>
    </w:p>
    <w:p w14:paraId="1D5614F5"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0A6EB24E" w14:textId="13DB3EC2" w:rsidR="0067135D" w:rsidRPr="008B61BA" w:rsidRDefault="00BB0363" w:rsidP="00B26652">
      <w:pPr>
        <w:spacing w:after="0" w:line="240" w:lineRule="auto"/>
        <w:ind w:left="864" w:hanging="432"/>
        <w:jc w:val="both"/>
        <w:rPr>
          <w:rFonts w:ascii="Times New Roman" w:hAnsi="Times New Roman" w:cs="Times New Roman"/>
        </w:rPr>
      </w:pPr>
      <w:r w:rsidRPr="008B61BA">
        <w:rPr>
          <w:rFonts w:ascii="Times New Roman" w:hAnsi="Times New Roman" w:cs="Times New Roman"/>
        </w:rPr>
        <w:lastRenderedPageBreak/>
        <w:t>(a) in respect of the part of the taxable income of the person that is the relevant part of that taxable income for the purposes of sub</w:t>
      </w:r>
      <w:r w:rsidR="00674629">
        <w:rPr>
          <w:rFonts w:ascii="Times New Roman" w:hAnsi="Times New Roman" w:cs="Times New Roman"/>
        </w:rPr>
        <w:t>-</w:t>
      </w:r>
      <w:r w:rsidRPr="008B61BA">
        <w:rPr>
          <w:rFonts w:ascii="Times New Roman" w:hAnsi="Times New Roman" w:cs="Times New Roman"/>
        </w:rPr>
        <w:t>sections 94 (10</w:t>
      </w:r>
      <w:r w:rsidRPr="008B61BA">
        <w:rPr>
          <w:rFonts w:ascii="Times New Roman" w:hAnsi="Times New Roman" w:cs="Times New Roman"/>
          <w:smallCaps/>
        </w:rPr>
        <w:t>a</w:t>
      </w:r>
      <w:r w:rsidRPr="008B61BA">
        <w:rPr>
          <w:rFonts w:ascii="Times New Roman" w:hAnsi="Times New Roman" w:cs="Times New Roman"/>
        </w:rPr>
        <w:t>) and (10</w:t>
      </w:r>
      <w:r w:rsidRPr="008B61BA">
        <w:rPr>
          <w:rFonts w:ascii="Times New Roman" w:hAnsi="Times New Roman" w:cs="Times New Roman"/>
          <w:smallCaps/>
        </w:rPr>
        <w:t>b</w:t>
      </w:r>
      <w:r w:rsidRPr="008B61BA">
        <w:rPr>
          <w:rFonts w:ascii="Times New Roman" w:hAnsi="Times New Roman" w:cs="Times New Roman"/>
        </w:rPr>
        <w:t>) of the Assessment Act—the amount (if any) per dollar ascertained in accordance with the 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20382DAE">
          <v:shape id="_x0000_i1041" type="#_x0000_t75" style="width:31.7pt;height:27.05pt">
            <v:imagedata r:id="rId8" o:title=""/>
          </v:shape>
        </w:pict>
      </w:r>
      <w:r w:rsidR="0092535C">
        <w:rPr>
          <w:rFonts w:ascii="Times New Roman" w:hAnsi="Times New Roman" w:cs="Times New Roman"/>
        </w:rPr>
        <w:t xml:space="preserve">, </w:t>
      </w:r>
      <w:r w:rsidRPr="008B61BA">
        <w:rPr>
          <w:rFonts w:ascii="Times New Roman" w:hAnsi="Times New Roman" w:cs="Times New Roman"/>
        </w:rPr>
        <w:t>where—</w:t>
      </w:r>
    </w:p>
    <w:p w14:paraId="53BB0FC2" w14:textId="77777777" w:rsidR="0067135D" w:rsidRPr="008B61BA" w:rsidRDefault="00BB0363" w:rsidP="00780A85">
      <w:pPr>
        <w:spacing w:after="0" w:line="240" w:lineRule="auto"/>
        <w:ind w:left="158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an amount equal to 49% of the taxable income of the person;</w:t>
      </w:r>
    </w:p>
    <w:p w14:paraId="4A5872DF" w14:textId="77777777" w:rsidR="0067135D" w:rsidRPr="008B61BA" w:rsidRDefault="00BB0363" w:rsidP="00780A85">
      <w:pPr>
        <w:spacing w:after="0" w:line="240" w:lineRule="auto"/>
        <w:ind w:left="158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the amount of tax (if any) that, but for this sub-section, sub-section (3) and any rebate or credit to which the person is entitled, would be payable by the person in respect of the taxable income of the person; and</w:t>
      </w:r>
    </w:p>
    <w:p w14:paraId="3E3BB658" w14:textId="77777777" w:rsidR="0067135D" w:rsidRPr="008B61BA" w:rsidRDefault="00BB0363" w:rsidP="00780A85">
      <w:pPr>
        <w:spacing w:after="0" w:line="240" w:lineRule="auto"/>
        <w:ind w:left="158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 of the person; and</w:t>
      </w:r>
    </w:p>
    <w:p w14:paraId="13CF25F0" w14:textId="334358BA" w:rsidR="0067135D" w:rsidRPr="008B61BA" w:rsidRDefault="00BB0363" w:rsidP="00780A85">
      <w:pPr>
        <w:spacing w:after="0" w:line="240" w:lineRule="auto"/>
        <w:ind w:left="864" w:hanging="432"/>
        <w:jc w:val="both"/>
        <w:rPr>
          <w:rFonts w:ascii="Times New Roman" w:hAnsi="Times New Roman" w:cs="Times New Roman"/>
        </w:rPr>
      </w:pPr>
      <w:r w:rsidRPr="008B61BA">
        <w:rPr>
          <w:rFonts w:ascii="Times New Roman" w:hAnsi="Times New Roman" w:cs="Times New Roman"/>
        </w:rPr>
        <w:t>(b) in respect of the part of the taxable income of the person that is the prescribed part of that taxable income for the purposes of sub</w:t>
      </w:r>
      <w:r w:rsidR="00674629">
        <w:rPr>
          <w:rFonts w:ascii="Times New Roman" w:hAnsi="Times New Roman" w:cs="Times New Roman"/>
        </w:rPr>
        <w:t>-</w:t>
      </w:r>
      <w:r w:rsidRPr="008B61BA">
        <w:rPr>
          <w:rFonts w:ascii="Times New Roman" w:hAnsi="Times New Roman" w:cs="Times New Roman"/>
        </w:rPr>
        <w:t>section 94 (10</w:t>
      </w:r>
      <w:r w:rsidRPr="008B61BA">
        <w:rPr>
          <w:rFonts w:ascii="Times New Roman" w:hAnsi="Times New Roman" w:cs="Times New Roman"/>
          <w:smallCaps/>
        </w:rPr>
        <w:t>b</w:t>
      </w:r>
      <w:r w:rsidRPr="008B61BA">
        <w:rPr>
          <w:rFonts w:ascii="Times New Roman" w:hAnsi="Times New Roman" w:cs="Times New Roman"/>
        </w:rPr>
        <w:t>) of the Assessment Act—the amount (if any) per</w:t>
      </w:r>
      <w:r w:rsidR="00780A85" w:rsidRPr="008B61BA">
        <w:rPr>
          <w:rFonts w:ascii="Times New Roman" w:hAnsi="Times New Roman" w:cs="Times New Roman"/>
        </w:rPr>
        <w:t xml:space="preserve"> </w:t>
      </w:r>
      <w:r w:rsidRPr="008B61BA">
        <w:rPr>
          <w:rFonts w:ascii="Times New Roman" w:hAnsi="Times New Roman" w:cs="Times New Roman"/>
        </w:rPr>
        <w:t>dollar ascertained in accordance with the 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3552868A">
          <v:shape id="_x0000_i1044" type="#_x0000_t75" style="width:31.7pt;height:27.05pt">
            <v:imagedata r:id="rId8" o:title=""/>
          </v:shape>
        </w:pict>
      </w:r>
      <w:r w:rsidR="0092535C">
        <w:rPr>
          <w:rFonts w:ascii="Times New Roman" w:hAnsi="Times New Roman" w:cs="Times New Roman"/>
        </w:rPr>
        <w:t xml:space="preserve">, </w:t>
      </w:r>
      <w:r w:rsidRPr="008B61BA">
        <w:rPr>
          <w:rFonts w:ascii="Times New Roman" w:hAnsi="Times New Roman" w:cs="Times New Roman"/>
        </w:rPr>
        <w:t>where—</w:t>
      </w:r>
    </w:p>
    <w:p w14:paraId="0CEF251C" w14:textId="77777777" w:rsidR="0067135D" w:rsidRPr="008B61BA" w:rsidRDefault="00BB0363" w:rsidP="00780A85">
      <w:pPr>
        <w:spacing w:after="0" w:line="240" w:lineRule="auto"/>
        <w:ind w:left="158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an amount equal to 49% of the taxable income of the person;</w:t>
      </w:r>
    </w:p>
    <w:p w14:paraId="4D6F4A22" w14:textId="77777777" w:rsidR="0067135D" w:rsidRPr="008B61BA" w:rsidRDefault="00BB0363" w:rsidP="00780A85">
      <w:pPr>
        <w:spacing w:after="0" w:line="240" w:lineRule="auto"/>
        <w:ind w:left="158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the amount of tax (if any) that, but for this sub-section, sub-section (3) and any rebate or credit to which the person is entitled, would be payable by the person in respect of the taxable income of the person if the notional rates declared by this Division for the purposes of section 156 of the Assessment Act were the rates of tax payable by the person on the taxable income of the person; and</w:t>
      </w:r>
    </w:p>
    <w:p w14:paraId="417BE593" w14:textId="77777777" w:rsidR="0067135D" w:rsidRPr="008B61BA" w:rsidRDefault="00BB0363" w:rsidP="00780A85">
      <w:pPr>
        <w:spacing w:after="0" w:line="240" w:lineRule="auto"/>
        <w:ind w:left="158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 of the person.</w:t>
      </w:r>
    </w:p>
    <w:p w14:paraId="49230F78" w14:textId="77777777" w:rsidR="0067135D" w:rsidRPr="008B61BA" w:rsidRDefault="00BB0363" w:rsidP="00780A85">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(8) </w:t>
      </w:r>
      <w:r w:rsidRPr="008B61BA">
        <w:rPr>
          <w:rFonts w:ascii="Times New Roman" w:hAnsi="Times New Roman" w:cs="Times New Roman"/>
        </w:rPr>
        <w:t>The rate of further tax payable by a trustee under sub-section 94 (11) or (12) of the Assessment Act is—</w:t>
      </w:r>
    </w:p>
    <w:p w14:paraId="61154AFB" w14:textId="5A5B9E53" w:rsidR="0067135D" w:rsidRPr="008B61BA" w:rsidRDefault="00BB0363" w:rsidP="00780A85">
      <w:pPr>
        <w:spacing w:after="0" w:line="240" w:lineRule="auto"/>
        <w:ind w:left="864" w:hanging="432"/>
        <w:jc w:val="both"/>
        <w:rPr>
          <w:rFonts w:ascii="Times New Roman" w:hAnsi="Times New Roman" w:cs="Times New Roman"/>
        </w:rPr>
      </w:pPr>
      <w:r w:rsidRPr="008B61BA">
        <w:rPr>
          <w:rFonts w:ascii="Times New Roman" w:hAnsi="Times New Roman" w:cs="Times New Roman"/>
        </w:rPr>
        <w:t>(a) in respect of the part of the net income of the trust estate that is the relevant part of that net income for the purposes of sub-sections 94 (12</w:t>
      </w:r>
      <w:r w:rsidRPr="008B61BA">
        <w:rPr>
          <w:rFonts w:ascii="Times New Roman" w:hAnsi="Times New Roman" w:cs="Times New Roman"/>
          <w:smallCaps/>
        </w:rPr>
        <w:t>a</w:t>
      </w:r>
      <w:r w:rsidRPr="008B61BA">
        <w:rPr>
          <w:rFonts w:ascii="Times New Roman" w:hAnsi="Times New Roman" w:cs="Times New Roman"/>
        </w:rPr>
        <w:t>) and (12</w:t>
      </w:r>
      <w:r w:rsidRPr="008B61BA">
        <w:rPr>
          <w:rFonts w:ascii="Times New Roman" w:hAnsi="Times New Roman" w:cs="Times New Roman"/>
          <w:smallCaps/>
        </w:rPr>
        <w:t>b</w:t>
      </w:r>
      <w:r w:rsidRPr="008B61BA">
        <w:rPr>
          <w:rFonts w:ascii="Times New Roman" w:hAnsi="Times New Roman" w:cs="Times New Roman"/>
        </w:rPr>
        <w:t>) of the Assessment Act—the amount (if any) per</w:t>
      </w:r>
      <w:r w:rsidR="00780A85" w:rsidRPr="008B61BA">
        <w:rPr>
          <w:rFonts w:ascii="Times New Roman" w:hAnsi="Times New Roman" w:cs="Times New Roman"/>
        </w:rPr>
        <w:t xml:space="preserve"> </w:t>
      </w:r>
      <w:r w:rsidRPr="008B61BA">
        <w:rPr>
          <w:rFonts w:ascii="Times New Roman" w:hAnsi="Times New Roman" w:cs="Times New Roman"/>
        </w:rPr>
        <w:t>dollar ascertained in accordance with the formula</w:t>
      </w:r>
      <w:r w:rsidR="0092535C">
        <w:rPr>
          <w:rStyle w:val="CommentReference"/>
        </w:rPr>
        <w:t xml:space="preserve"> </w:t>
      </w:r>
      <w:r w:rsidR="0092535C" w:rsidRPr="0092535C">
        <w:rPr>
          <w:rFonts w:ascii="Times New Roman" w:hAnsi="Times New Roman" w:cs="Times New Roman"/>
          <w:position w:val="-20"/>
        </w:rPr>
        <w:pict w14:anchorId="0FAF7D03">
          <v:shape id="_x0000_i1047" type="#_x0000_t75" style="width:31.7pt;height:27.05pt">
            <v:imagedata r:id="rId8" o:title=""/>
          </v:shape>
        </w:pict>
      </w:r>
      <w:r w:rsidR="0092535C">
        <w:rPr>
          <w:rFonts w:ascii="Times New Roman" w:hAnsi="Times New Roman" w:cs="Times New Roman"/>
        </w:rPr>
        <w:t xml:space="preserve">, </w:t>
      </w:r>
      <w:r w:rsidRPr="008B61BA">
        <w:rPr>
          <w:rFonts w:ascii="Times New Roman" w:hAnsi="Times New Roman" w:cs="Times New Roman"/>
        </w:rPr>
        <w:t>where—</w:t>
      </w:r>
    </w:p>
    <w:p w14:paraId="08EA579A" w14:textId="77777777" w:rsidR="0067135D" w:rsidRPr="008B61BA" w:rsidRDefault="00BB0363" w:rsidP="00780A85">
      <w:pPr>
        <w:spacing w:after="0" w:line="240" w:lineRule="auto"/>
        <w:ind w:left="158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an amount equal to 49% of the net income of the trust estate in respect of which the trustee is liable to be assessed and to pay tax under section 98 or 99 of the Assessment Act;</w:t>
      </w:r>
    </w:p>
    <w:p w14:paraId="212F6F50" w14:textId="77777777" w:rsidR="0067135D" w:rsidRPr="008B61BA" w:rsidRDefault="00BB0363" w:rsidP="00780A85">
      <w:pPr>
        <w:spacing w:after="0" w:line="240" w:lineRule="auto"/>
        <w:ind w:left="158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the amount of tax (if any) that, but for this sub-section, sub-section (4) and any rebate or credit to which the trustee is entitled, would be payable by the trustee in respect of that net income; and</w:t>
      </w:r>
    </w:p>
    <w:p w14:paraId="33CE04AA" w14:textId="77777777" w:rsidR="0067135D" w:rsidRPr="008B61BA" w:rsidRDefault="00BB0363" w:rsidP="00780A85">
      <w:pPr>
        <w:spacing w:after="0" w:line="240" w:lineRule="auto"/>
        <w:ind w:left="158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that net income; and</w:t>
      </w:r>
    </w:p>
    <w:p w14:paraId="0195B4DE"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67486A95" w14:textId="20739239"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lastRenderedPageBreak/>
        <w:t>(b) in respect of the part of the net income of the trust estate that is the prescribed part of that net income for the purposes of sub</w:t>
      </w:r>
      <w:r w:rsidR="00674629">
        <w:rPr>
          <w:rFonts w:ascii="Times New Roman" w:hAnsi="Times New Roman" w:cs="Times New Roman"/>
        </w:rPr>
        <w:t>-</w:t>
      </w:r>
      <w:r w:rsidRPr="008B61BA">
        <w:rPr>
          <w:rFonts w:ascii="Times New Roman" w:hAnsi="Times New Roman" w:cs="Times New Roman"/>
        </w:rPr>
        <w:t>section 94 (12</w:t>
      </w:r>
      <w:r w:rsidRPr="008B61BA">
        <w:rPr>
          <w:rFonts w:ascii="Times New Roman" w:hAnsi="Times New Roman" w:cs="Times New Roman"/>
          <w:smallCaps/>
        </w:rPr>
        <w:t>b</w:t>
      </w:r>
      <w:r w:rsidRPr="008B61BA">
        <w:rPr>
          <w:rFonts w:ascii="Times New Roman" w:hAnsi="Times New Roman" w:cs="Times New Roman"/>
        </w:rPr>
        <w:t>) of the Assessment Act—the amount (if any) per</w:t>
      </w:r>
      <w:r w:rsidR="00EE7141" w:rsidRPr="008B61BA">
        <w:rPr>
          <w:rFonts w:ascii="Times New Roman" w:hAnsi="Times New Roman" w:cs="Times New Roman"/>
        </w:rPr>
        <w:t xml:space="preserve"> </w:t>
      </w:r>
      <w:r w:rsidRPr="008B61BA">
        <w:rPr>
          <w:rFonts w:ascii="Times New Roman" w:hAnsi="Times New Roman" w:cs="Times New Roman"/>
        </w:rPr>
        <w:t xml:space="preserve">dollar ascertained in accordance with the formula </w:t>
      </w:r>
      <w:r w:rsidR="0092535C" w:rsidRPr="0092535C">
        <w:rPr>
          <w:rFonts w:ascii="Times New Roman" w:hAnsi="Times New Roman" w:cs="Times New Roman"/>
          <w:position w:val="-20"/>
        </w:rPr>
        <w:pict w14:anchorId="18FF97E9">
          <v:shape id="_x0000_i1050" type="#_x0000_t75" style="width:31.7pt;height:27.05pt">
            <v:imagedata r:id="rId8" o:title=""/>
          </v:shape>
        </w:pict>
      </w:r>
      <w:r w:rsidR="0092535C">
        <w:rPr>
          <w:rFonts w:ascii="Times New Roman" w:hAnsi="Times New Roman" w:cs="Times New Roman"/>
        </w:rPr>
        <w:t xml:space="preserve">, </w:t>
      </w:r>
      <w:r w:rsidRPr="008B61BA">
        <w:rPr>
          <w:rFonts w:ascii="Times New Roman" w:hAnsi="Times New Roman" w:cs="Times New Roman"/>
        </w:rPr>
        <w:t>where—</w:t>
      </w:r>
    </w:p>
    <w:p w14:paraId="602DD056" w14:textId="77777777" w:rsidR="0067135D" w:rsidRPr="008B61BA" w:rsidRDefault="00BB0363" w:rsidP="00EE7141">
      <w:pPr>
        <w:spacing w:after="0" w:line="240" w:lineRule="auto"/>
        <w:ind w:left="1584" w:hanging="432"/>
        <w:jc w:val="both"/>
        <w:rPr>
          <w:rFonts w:ascii="Times New Roman" w:hAnsi="Times New Roman" w:cs="Times New Roman"/>
        </w:rPr>
      </w:pPr>
      <w:r w:rsidRPr="008B61BA">
        <w:rPr>
          <w:rFonts w:ascii="Times New Roman" w:hAnsi="Times New Roman" w:cs="Times New Roman"/>
          <w:b/>
        </w:rPr>
        <w:t xml:space="preserve">A </w:t>
      </w:r>
      <w:r w:rsidRPr="008B61BA">
        <w:rPr>
          <w:rFonts w:ascii="Times New Roman" w:hAnsi="Times New Roman" w:cs="Times New Roman"/>
        </w:rPr>
        <w:t>is an amount equal to 49% of the net income of the trust estate in respect of which the trustee is liable to be assessed and to pay tax under section 98 or 99 of the Assessment Act;</w:t>
      </w:r>
    </w:p>
    <w:p w14:paraId="589E625C" w14:textId="77777777" w:rsidR="0067135D" w:rsidRPr="008B61BA" w:rsidRDefault="00BB0363" w:rsidP="00EE7141">
      <w:pPr>
        <w:spacing w:after="0" w:line="240" w:lineRule="auto"/>
        <w:ind w:left="1584" w:hanging="432"/>
        <w:jc w:val="both"/>
        <w:rPr>
          <w:rFonts w:ascii="Times New Roman" w:hAnsi="Times New Roman" w:cs="Times New Roman"/>
        </w:rPr>
      </w:pPr>
      <w:r w:rsidRPr="008B61BA">
        <w:rPr>
          <w:rFonts w:ascii="Times New Roman" w:hAnsi="Times New Roman" w:cs="Times New Roman"/>
          <w:b/>
        </w:rPr>
        <w:t xml:space="preserve">B </w:t>
      </w:r>
      <w:r w:rsidRPr="008B61BA">
        <w:rPr>
          <w:rFonts w:ascii="Times New Roman" w:hAnsi="Times New Roman" w:cs="Times New Roman"/>
        </w:rPr>
        <w:t>is the amount of tax (if any) that, but for this sub-section, sub-section (4) and any rebate or credit to which the trustee is entitled, would be payable by the trustee in respect of that net income if the notional rates declared by this Division for the purposes of section 156 of the Assessment Act were the rates of tax payable by the trustee in respect of that net income; and</w:t>
      </w:r>
    </w:p>
    <w:p w14:paraId="4F304B92" w14:textId="77777777" w:rsidR="0067135D" w:rsidRPr="008B61BA" w:rsidRDefault="00BB0363" w:rsidP="00EE7141">
      <w:pPr>
        <w:spacing w:after="0" w:line="240" w:lineRule="auto"/>
        <w:ind w:left="158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that net income.</w:t>
      </w:r>
    </w:p>
    <w:p w14:paraId="0AD00C50" w14:textId="77777777" w:rsidR="0067135D" w:rsidRPr="008B61BA" w:rsidRDefault="00BB0363" w:rsidP="00EE7141">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(9) </w:t>
      </w:r>
      <w:r w:rsidRPr="008B61BA">
        <w:rPr>
          <w:rFonts w:ascii="Times New Roman" w:hAnsi="Times New Roman" w:cs="Times New Roman"/>
        </w:rPr>
        <w:t>The rate of tax payable by a trustee in respect of the net income of a trust estate in respect of which the trustee is liable, under section 99</w:t>
      </w:r>
      <w:r w:rsidRPr="008B61BA">
        <w:rPr>
          <w:rFonts w:ascii="Times New Roman" w:hAnsi="Times New Roman" w:cs="Times New Roman"/>
          <w:smallCaps/>
        </w:rPr>
        <w:t>a</w:t>
      </w:r>
      <w:r w:rsidRPr="008B61BA">
        <w:rPr>
          <w:rFonts w:ascii="Times New Roman" w:hAnsi="Times New Roman" w:cs="Times New Roman"/>
        </w:rPr>
        <w:t xml:space="preserve"> of the Assessment Act, to be assessed and to pay tax is 49%.</w:t>
      </w:r>
    </w:p>
    <w:p w14:paraId="6A751E98" w14:textId="77777777" w:rsidR="0067135D" w:rsidRPr="008B61BA" w:rsidRDefault="00BB0363" w:rsidP="004C7B1B">
      <w:pPr>
        <w:spacing w:before="60" w:after="0" w:line="240" w:lineRule="auto"/>
        <w:jc w:val="center"/>
        <w:rPr>
          <w:rFonts w:ascii="Times New Roman" w:hAnsi="Times New Roman" w:cs="Times New Roman"/>
        </w:rPr>
      </w:pPr>
      <w:r w:rsidRPr="008B61BA">
        <w:rPr>
          <w:rFonts w:ascii="Times New Roman" w:hAnsi="Times New Roman" w:cs="Times New Roman"/>
          <w:b/>
          <w:i/>
        </w:rPr>
        <w:t>Subdivision C—Resident Taxpayers, Resident Beneficiaries and Resident Trust Estates</w:t>
      </w:r>
    </w:p>
    <w:p w14:paraId="2A239CA4" w14:textId="77777777" w:rsidR="0067135D" w:rsidRPr="008B61BA" w:rsidRDefault="00BB0363" w:rsidP="00EE7141">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Rates of tax where Division 6</w:t>
      </w:r>
      <w:r w:rsidRPr="008B61BA">
        <w:rPr>
          <w:rFonts w:ascii="Times New Roman" w:hAnsi="Times New Roman" w:cs="Times New Roman"/>
          <w:b/>
          <w:smallCaps/>
          <w:sz w:val="20"/>
        </w:rPr>
        <w:t>aa</w:t>
      </w:r>
      <w:r w:rsidRPr="008B61BA">
        <w:rPr>
          <w:rFonts w:ascii="Times New Roman" w:hAnsi="Times New Roman" w:cs="Times New Roman"/>
          <w:b/>
          <w:sz w:val="20"/>
        </w:rPr>
        <w:t xml:space="preserve"> of Part III of the Assessment Act applies</w:t>
      </w:r>
    </w:p>
    <w:p w14:paraId="333CF6E0" w14:textId="77777777" w:rsidR="0067135D" w:rsidRPr="008B61BA" w:rsidRDefault="00BB0363" w:rsidP="00EE7141">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13. (1) </w:t>
      </w:r>
      <w:r w:rsidRPr="008B61BA">
        <w:rPr>
          <w:rFonts w:ascii="Times New Roman" w:hAnsi="Times New Roman" w:cs="Times New Roman"/>
        </w:rPr>
        <w:t>The rates of tax in respect of the taxable income of a resident taxpayer—</w:t>
      </w:r>
    </w:p>
    <w:p w14:paraId="44D7CB2A"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(a) who is a prescribed person in relation to the year of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and</w:t>
      </w:r>
    </w:p>
    <w:p w14:paraId="2599D14B"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(b) who has, for the purposes of that Division, an eligible taxable income of an amount exceeding $416,</w:t>
      </w:r>
    </w:p>
    <w:p w14:paraId="18FEE538"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are as set out in Part I of Schedule 11.</w:t>
      </w:r>
    </w:p>
    <w:p w14:paraId="05AC46F3" w14:textId="77777777" w:rsidR="0067135D" w:rsidRPr="008B61BA" w:rsidRDefault="00BB0363" w:rsidP="00EE7141">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(2) </w:t>
      </w:r>
      <w:r w:rsidRPr="008B61BA">
        <w:rPr>
          <w:rFonts w:ascii="Times New Roman" w:hAnsi="Times New Roman" w:cs="Times New Roman"/>
        </w:rPr>
        <w:t>Where the eligible taxable income of a resident taxpayer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exceeds $416 but does not exceed $1,615, the amount of tax payable under sub-section (1) in respect of that eligible taxable income shall not exceed—</w:t>
      </w:r>
    </w:p>
    <w:p w14:paraId="3D2A9532"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(a) 66% of the amount by which that eligible taxable income exceeds $416; or</w:t>
      </w:r>
    </w:p>
    <w:p w14:paraId="25AA6C7E"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amount ascertained by deducting from the amount of tax that would be payable by the taxpayer if the rates set out in Part I of Schedule 7 or Part I of Schedule 9, as the case requires, were applied to the taxable income of the taxpayer the amount of tax that would be payable by the taxpayer if those rates were applied to the taxable income of the taxpayer reduced by the amount of that eligible taxable income,</w:t>
      </w:r>
    </w:p>
    <w:p w14:paraId="1610E2A3"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whichever is the greater.</w:t>
      </w:r>
    </w:p>
    <w:p w14:paraId="20D337EC"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62150EC2" w14:textId="77777777" w:rsidR="0067135D" w:rsidRPr="008B61BA" w:rsidRDefault="00BB0363" w:rsidP="00EE7141">
      <w:pPr>
        <w:spacing w:after="0" w:line="240" w:lineRule="auto"/>
        <w:ind w:firstLine="432"/>
        <w:jc w:val="both"/>
        <w:rPr>
          <w:rFonts w:ascii="Times New Roman" w:hAnsi="Times New Roman" w:cs="Times New Roman"/>
        </w:rPr>
      </w:pPr>
      <w:r w:rsidRPr="008B61BA">
        <w:rPr>
          <w:rFonts w:ascii="Times New Roman" w:hAnsi="Times New Roman" w:cs="Times New Roman"/>
          <w:b/>
        </w:rPr>
        <w:lastRenderedPageBreak/>
        <w:t>(3)</w:t>
      </w:r>
      <w:r w:rsidRPr="008B61BA">
        <w:rPr>
          <w:rFonts w:ascii="Times New Roman" w:hAnsi="Times New Roman" w:cs="Times New Roman"/>
        </w:rPr>
        <w:t xml:space="preserve"> Where—</w:t>
      </w:r>
    </w:p>
    <w:p w14:paraId="5CE400E4"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(a) a trustee of a trust estate is liable to be assessed and to pay tax under section 98 of the Assessment Act in respect of the share of a resident beneficiary of the net income of the trust estate;</w:t>
      </w:r>
    </w:p>
    <w:p w14:paraId="3203118E"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of that share; and</w:t>
      </w:r>
    </w:p>
    <w:p w14:paraId="3AC54F8D" w14:textId="77777777" w:rsidR="003B5C6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(c) the part of that share to which that Division applies exceeds $416,</w:t>
      </w:r>
    </w:p>
    <w:p w14:paraId="3E899B54" w14:textId="77777777" w:rsidR="0067135D" w:rsidRPr="008B61BA" w:rsidRDefault="00BB0363" w:rsidP="003B5C6D">
      <w:pPr>
        <w:spacing w:after="0" w:line="240" w:lineRule="auto"/>
        <w:jc w:val="both"/>
        <w:rPr>
          <w:rFonts w:ascii="Times New Roman" w:hAnsi="Times New Roman" w:cs="Times New Roman"/>
        </w:rPr>
      </w:pPr>
      <w:r w:rsidRPr="008B61BA">
        <w:rPr>
          <w:rFonts w:ascii="Times New Roman" w:hAnsi="Times New Roman" w:cs="Times New Roman"/>
        </w:rPr>
        <w:t>the rates of tax payable by the trustee in respect of that share of the net income of the trust estate are as set out in Part I of Schedule 12.</w:t>
      </w:r>
    </w:p>
    <w:p w14:paraId="4018CDD1" w14:textId="77777777" w:rsidR="0067135D" w:rsidRPr="008B61BA" w:rsidRDefault="00BB0363" w:rsidP="00EE7141">
      <w:pPr>
        <w:spacing w:after="0" w:line="240" w:lineRule="auto"/>
        <w:ind w:firstLine="432"/>
        <w:jc w:val="both"/>
        <w:rPr>
          <w:rFonts w:ascii="Times New Roman" w:hAnsi="Times New Roman" w:cs="Times New Roman"/>
        </w:rPr>
      </w:pPr>
      <w:r w:rsidRPr="008B61BA">
        <w:rPr>
          <w:rFonts w:ascii="Times New Roman" w:hAnsi="Times New Roman" w:cs="Times New Roman"/>
          <w:b/>
        </w:rPr>
        <w:t>(4)</w:t>
      </w:r>
      <w:r w:rsidRPr="008B61BA">
        <w:rPr>
          <w:rFonts w:ascii="Times New Roman" w:hAnsi="Times New Roman" w:cs="Times New Roman"/>
        </w:rPr>
        <w:t xml:space="preserve"> Where—</w:t>
      </w:r>
    </w:p>
    <w:p w14:paraId="129C9EC6"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(a) a trustee of a trust estate is liable to be assessed and to pay tax under section 98 of the Assessment Act in respect of the share of a resident beneficiary of the net income of the trust estate;</w:t>
      </w:r>
    </w:p>
    <w:p w14:paraId="1D83CF39"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of that share;</w:t>
      </w:r>
    </w:p>
    <w:p w14:paraId="64B18782"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(c) the part of that share to which that Division applies does not exceed $416;</w:t>
      </w:r>
    </w:p>
    <w:p w14:paraId="09A88336"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(d)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also applies to a part of the share of the beneficiary of the net income of another trust estate or to parts of the shares of the beneficiary of the net incomes of other trust estates; and</w:t>
      </w:r>
    </w:p>
    <w:p w14:paraId="20BE6132"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(e) the sum of the part referred to in paragraph (b) and the part or parts referred to in paragraph (d) exceeds $416,</w:t>
      </w:r>
    </w:p>
    <w:p w14:paraId="42A385F1"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trustee of the trust estate referred to in paragraph (a) is liable to pay tax in respect of the share of the net income of the trust estate referred to in that paragraph at the rates set out in Part I of Schedule 12.</w:t>
      </w:r>
    </w:p>
    <w:p w14:paraId="16565308" w14:textId="77777777" w:rsidR="0067135D" w:rsidRPr="008B61BA" w:rsidRDefault="00BB0363" w:rsidP="00EE7141">
      <w:pPr>
        <w:spacing w:after="0" w:line="240" w:lineRule="auto"/>
        <w:ind w:firstLine="432"/>
        <w:jc w:val="both"/>
        <w:rPr>
          <w:rFonts w:ascii="Times New Roman" w:hAnsi="Times New Roman" w:cs="Times New Roman"/>
        </w:rPr>
      </w:pPr>
      <w:r w:rsidRPr="008B61BA">
        <w:rPr>
          <w:rFonts w:ascii="Times New Roman" w:hAnsi="Times New Roman" w:cs="Times New Roman"/>
          <w:b/>
        </w:rPr>
        <w:t>(5)</w:t>
      </w:r>
      <w:r w:rsidRPr="008B61BA">
        <w:rPr>
          <w:rFonts w:ascii="Times New Roman" w:hAnsi="Times New Roman" w:cs="Times New Roman"/>
        </w:rPr>
        <w:t xml:space="preserve"> Where—</w:t>
      </w:r>
    </w:p>
    <w:p w14:paraId="08BC23A4"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amount of tax that a trustee of a trust estate is liable to pay in respect of the share of a resident beneficiary of the net income of the trust estate is, by virtue of sub-section (4), to be calculated in accordance with Part I of Schedule 12; and</w:t>
      </w:r>
    </w:p>
    <w:p w14:paraId="34AFF3DD"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sum of—</w:t>
      </w:r>
    </w:p>
    <w:p w14:paraId="5D2B4258" w14:textId="77777777" w:rsidR="0067135D" w:rsidRPr="008B61BA" w:rsidRDefault="00BB0363" w:rsidP="00EE7141">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part of that share to which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and</w:t>
      </w:r>
    </w:p>
    <w:p w14:paraId="5F9D1ABC" w14:textId="77777777" w:rsidR="0067135D" w:rsidRPr="008B61BA" w:rsidRDefault="00BB0363" w:rsidP="00EE7141">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part of the share of the beneficiary of the net income of the other trust estate or the parts of the shares of the beneficiary of the net incomes of the other trust estates, as the case may be, to which that Division applies,</w:t>
      </w:r>
    </w:p>
    <w:p w14:paraId="2917864D" w14:textId="77777777" w:rsidR="0067135D" w:rsidRPr="008B61BA" w:rsidRDefault="00BB0363" w:rsidP="00EE7141">
      <w:pPr>
        <w:spacing w:after="0" w:line="240" w:lineRule="auto"/>
        <w:ind w:left="900"/>
        <w:jc w:val="both"/>
        <w:rPr>
          <w:rFonts w:ascii="Times New Roman" w:hAnsi="Times New Roman" w:cs="Times New Roman"/>
        </w:rPr>
      </w:pPr>
      <w:r w:rsidRPr="008B61BA">
        <w:rPr>
          <w:rFonts w:ascii="Times New Roman" w:hAnsi="Times New Roman" w:cs="Times New Roman"/>
        </w:rPr>
        <w:t>does not exceed $1,615,</w:t>
      </w:r>
    </w:p>
    <w:p w14:paraId="0687EFF3"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tax that, apart from this sub-section, would be payable by the trustee in respect of the share referred to in paragraph (a) shall be reduced by such amount (if any) as, in the opinion of the Commissioner, is fair and reasonable.</w:t>
      </w:r>
    </w:p>
    <w:p w14:paraId="280CE4B1" w14:textId="77777777" w:rsidR="0067135D" w:rsidRPr="008B61BA" w:rsidRDefault="00BB0363" w:rsidP="00EE7141">
      <w:pPr>
        <w:spacing w:after="0" w:line="240" w:lineRule="auto"/>
        <w:ind w:firstLine="432"/>
        <w:jc w:val="both"/>
        <w:rPr>
          <w:rFonts w:ascii="Times New Roman" w:hAnsi="Times New Roman" w:cs="Times New Roman"/>
        </w:rPr>
      </w:pPr>
      <w:r w:rsidRPr="008B61BA">
        <w:rPr>
          <w:rFonts w:ascii="Times New Roman" w:hAnsi="Times New Roman" w:cs="Times New Roman"/>
          <w:b/>
        </w:rPr>
        <w:t>(6)</w:t>
      </w:r>
      <w:r w:rsidRPr="008B61BA">
        <w:rPr>
          <w:rFonts w:ascii="Times New Roman" w:hAnsi="Times New Roman" w:cs="Times New Roman"/>
        </w:rPr>
        <w:t xml:space="preserve"> Subject to sub-section (7), where—</w:t>
      </w:r>
    </w:p>
    <w:p w14:paraId="11AE229C" w14:textId="77777777" w:rsidR="00EE7141" w:rsidRPr="008B61BA" w:rsidRDefault="00524105" w:rsidP="00EE7141">
      <w:pPr>
        <w:spacing w:after="0" w:line="240" w:lineRule="auto"/>
        <w:jc w:val="both"/>
        <w:rPr>
          <w:rFonts w:ascii="Times New Roman" w:hAnsi="Times New Roman" w:cs="Times New Roman"/>
        </w:rPr>
      </w:pPr>
      <w:r w:rsidRPr="008B61BA">
        <w:rPr>
          <w:rFonts w:ascii="Times New Roman" w:hAnsi="Times New Roman" w:cs="Times New Roman"/>
        </w:rPr>
        <w:br w:type="page"/>
      </w:r>
    </w:p>
    <w:p w14:paraId="60727903" w14:textId="77777777" w:rsidR="00EE7141" w:rsidRPr="008B61BA" w:rsidRDefault="00EE7141"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lastRenderedPageBreak/>
        <w:t>(a) the trustee of a trust estate is liable to be assessed and to pay tax under section 98 of the Assessment Act in respect of the share of a resident beneficiary of the net income of the trust estate;</w:t>
      </w:r>
    </w:p>
    <w:p w14:paraId="229946BA" w14:textId="77777777" w:rsidR="00EE7141" w:rsidRPr="008B61BA" w:rsidRDefault="00EE7141"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(in this sub-section referred to as the “eligible part”) of that share; and</w:t>
      </w:r>
    </w:p>
    <w:p w14:paraId="6D3B10DA" w14:textId="77777777" w:rsidR="00EE7141" w:rsidRPr="008B61BA" w:rsidRDefault="00EE7141"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(c) the eligible part of that share exceeds $416 but does not exceed $1,615,</w:t>
      </w:r>
    </w:p>
    <w:p w14:paraId="0E027FBF" w14:textId="77777777" w:rsidR="00EE7141" w:rsidRPr="008B61BA" w:rsidRDefault="00EE7141" w:rsidP="00EE7141">
      <w:pPr>
        <w:spacing w:after="0" w:line="240" w:lineRule="auto"/>
        <w:jc w:val="both"/>
        <w:rPr>
          <w:rFonts w:ascii="Times New Roman" w:hAnsi="Times New Roman" w:cs="Times New Roman"/>
        </w:rPr>
      </w:pPr>
      <w:r w:rsidRPr="008B61BA">
        <w:rPr>
          <w:rFonts w:ascii="Times New Roman" w:hAnsi="Times New Roman" w:cs="Times New Roman"/>
        </w:rPr>
        <w:t>the amount of tax payable under sub-section (3) in respect of the eligible part of that share shall not exceed—</w:t>
      </w:r>
    </w:p>
    <w:p w14:paraId="10EB824E" w14:textId="77777777" w:rsidR="00EE7141" w:rsidRPr="008B61BA" w:rsidRDefault="00EE7141"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(d) 66% of the amount by which the eligible part of that share exceeds $416; or</w:t>
      </w:r>
    </w:p>
    <w:p w14:paraId="35F29B7D" w14:textId="77777777" w:rsidR="00EE7141" w:rsidRPr="008B61BA" w:rsidRDefault="00EE7141"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(e) the amount ascertained by deducting from the amount of tax that would be payable by the trustee if the rates referred to in Part I of Schedule 10 were applied to that share of that net income the amount of tax that would be payable by the trustee if those rates were applied to that share of that net income reduced by the amount of the eligible part of that share,</w:t>
      </w:r>
    </w:p>
    <w:p w14:paraId="3743EA3F" w14:textId="77777777" w:rsidR="00EE7141" w:rsidRPr="008B61BA" w:rsidRDefault="00EE7141" w:rsidP="00EE7141">
      <w:pPr>
        <w:spacing w:after="0" w:line="240" w:lineRule="auto"/>
        <w:jc w:val="both"/>
        <w:rPr>
          <w:rFonts w:ascii="Times New Roman" w:hAnsi="Times New Roman" w:cs="Times New Roman"/>
        </w:rPr>
      </w:pPr>
      <w:r w:rsidRPr="008B61BA">
        <w:rPr>
          <w:rFonts w:ascii="Times New Roman" w:hAnsi="Times New Roman" w:cs="Times New Roman"/>
        </w:rPr>
        <w:t>whichever is the greater.</w:t>
      </w:r>
    </w:p>
    <w:p w14:paraId="437E3293" w14:textId="77777777" w:rsidR="00EE7141" w:rsidRPr="008B61BA" w:rsidRDefault="00EE7141" w:rsidP="00EE7141">
      <w:pPr>
        <w:spacing w:after="0" w:line="240" w:lineRule="auto"/>
        <w:ind w:firstLine="432"/>
        <w:jc w:val="both"/>
        <w:rPr>
          <w:rFonts w:ascii="Times New Roman" w:hAnsi="Times New Roman" w:cs="Times New Roman"/>
        </w:rPr>
      </w:pPr>
      <w:r w:rsidRPr="008B61BA">
        <w:rPr>
          <w:rFonts w:ascii="Times New Roman" w:hAnsi="Times New Roman" w:cs="Times New Roman"/>
          <w:b/>
        </w:rPr>
        <w:t>(7)</w:t>
      </w:r>
      <w:r w:rsidRPr="008B61BA">
        <w:rPr>
          <w:rFonts w:ascii="Times New Roman" w:hAnsi="Times New Roman" w:cs="Times New Roman"/>
        </w:rPr>
        <w:t xml:space="preserve"> Sub-section (6) does not apply in relation to the share of a beneficiary of the net income of a trust estate if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of a share of the beneficiary of the net income of another trust estate or to parts of the shares of the beneficiary of the net incomes of other trust estates.</w:t>
      </w:r>
    </w:p>
    <w:p w14:paraId="5B671A60" w14:textId="77777777" w:rsidR="00EE7141" w:rsidRPr="008B61BA" w:rsidRDefault="00EE7141" w:rsidP="009A404B">
      <w:pPr>
        <w:spacing w:after="0" w:line="240" w:lineRule="auto"/>
        <w:ind w:firstLine="432"/>
        <w:jc w:val="both"/>
        <w:rPr>
          <w:rFonts w:ascii="Times New Roman" w:hAnsi="Times New Roman" w:cs="Times New Roman"/>
        </w:rPr>
      </w:pPr>
      <w:r w:rsidRPr="008B61BA">
        <w:rPr>
          <w:rFonts w:ascii="Times New Roman" w:hAnsi="Times New Roman" w:cs="Times New Roman"/>
          <w:b/>
        </w:rPr>
        <w:t>(8)</w:t>
      </w:r>
      <w:r w:rsidRPr="008B61BA">
        <w:rPr>
          <w:rFonts w:ascii="Times New Roman" w:hAnsi="Times New Roman" w:cs="Times New Roman"/>
        </w:rPr>
        <w:t xml:space="preserve"> Where—</w:t>
      </w:r>
    </w:p>
    <w:p w14:paraId="1D6BC113" w14:textId="77777777" w:rsidR="00EE7141" w:rsidRPr="008B61BA" w:rsidRDefault="00EE7141" w:rsidP="009A404B">
      <w:pPr>
        <w:spacing w:after="0" w:line="240" w:lineRule="auto"/>
        <w:ind w:left="864" w:hanging="432"/>
        <w:jc w:val="both"/>
        <w:rPr>
          <w:rFonts w:ascii="Times New Roman" w:hAnsi="Times New Roman" w:cs="Times New Roman"/>
        </w:rPr>
      </w:pPr>
      <w:r w:rsidRPr="008B61BA">
        <w:rPr>
          <w:rFonts w:ascii="Times New Roman" w:hAnsi="Times New Roman" w:cs="Times New Roman"/>
        </w:rPr>
        <w:t>(a) by reason of the application of sub-section (7), sub-section (6) does not apply in relation to the share of a beneficiary of the net income of a trust estate in respect of which a trustee is liable to be assessed and to pay tax under section 98 of the Assessment Act; and</w:t>
      </w:r>
    </w:p>
    <w:p w14:paraId="49DAB478" w14:textId="77777777" w:rsidR="00EE7141" w:rsidRPr="008B61BA" w:rsidRDefault="00EE7141" w:rsidP="009A404B">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sum of—</w:t>
      </w:r>
    </w:p>
    <w:p w14:paraId="664A2CC5" w14:textId="77777777" w:rsidR="00EE7141" w:rsidRPr="008B61BA" w:rsidRDefault="00EE7141" w:rsidP="009A404B">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part of that share to which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and</w:t>
      </w:r>
    </w:p>
    <w:p w14:paraId="46A45EDA" w14:textId="77777777" w:rsidR="00EE7141" w:rsidRPr="008B61BA" w:rsidRDefault="00EE7141" w:rsidP="009A404B">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part of the share of the beneficiary of the net income of the other trust estate or the parts of the shares of the beneficiary of the net incomes of the other trust estates, as the case may be, to which that Division applies,</w:t>
      </w:r>
    </w:p>
    <w:p w14:paraId="2AD7B081" w14:textId="77777777" w:rsidR="00EE7141" w:rsidRPr="008B61BA" w:rsidRDefault="00EE7141" w:rsidP="009A404B">
      <w:pPr>
        <w:spacing w:after="0" w:line="240" w:lineRule="auto"/>
        <w:ind w:left="900"/>
        <w:jc w:val="both"/>
        <w:rPr>
          <w:rFonts w:ascii="Times New Roman" w:hAnsi="Times New Roman" w:cs="Times New Roman"/>
        </w:rPr>
      </w:pPr>
      <w:r w:rsidRPr="008B61BA">
        <w:rPr>
          <w:rFonts w:ascii="Times New Roman" w:hAnsi="Times New Roman" w:cs="Times New Roman"/>
        </w:rPr>
        <w:t>does not exceed $1,615,</w:t>
      </w:r>
    </w:p>
    <w:p w14:paraId="2F9B2080" w14:textId="77777777" w:rsidR="00EE7141" w:rsidRPr="008B61BA" w:rsidRDefault="00EE7141" w:rsidP="00EE7141">
      <w:pPr>
        <w:spacing w:after="0" w:line="240" w:lineRule="auto"/>
        <w:jc w:val="both"/>
        <w:rPr>
          <w:rFonts w:ascii="Times New Roman" w:hAnsi="Times New Roman" w:cs="Times New Roman"/>
        </w:rPr>
      </w:pPr>
      <w:r w:rsidRPr="008B61BA">
        <w:rPr>
          <w:rFonts w:ascii="Times New Roman" w:hAnsi="Times New Roman" w:cs="Times New Roman"/>
        </w:rPr>
        <w:t>the tax that, apart from this sub-section, would be payable by the trustee in respect of the share referred to in paragraph (a) shall be reduced by such amount (if any) as, in the opinion of the Commissioner, is fair and reasonable.</w:t>
      </w:r>
    </w:p>
    <w:p w14:paraId="6D3AADF5" w14:textId="77777777" w:rsidR="00EE7141" w:rsidRPr="008B61BA" w:rsidRDefault="00EE7141" w:rsidP="009A404B">
      <w:pPr>
        <w:spacing w:after="0" w:line="240" w:lineRule="auto"/>
        <w:ind w:firstLine="432"/>
        <w:jc w:val="both"/>
        <w:rPr>
          <w:rFonts w:ascii="Times New Roman" w:hAnsi="Times New Roman" w:cs="Times New Roman"/>
        </w:rPr>
      </w:pPr>
      <w:r w:rsidRPr="008B61BA">
        <w:rPr>
          <w:rFonts w:ascii="Times New Roman" w:hAnsi="Times New Roman" w:cs="Times New Roman"/>
          <w:b/>
        </w:rPr>
        <w:t>(9)</w:t>
      </w:r>
      <w:r w:rsidRPr="008B61BA">
        <w:rPr>
          <w:rFonts w:ascii="Times New Roman" w:hAnsi="Times New Roman" w:cs="Times New Roman"/>
        </w:rPr>
        <w:t xml:space="preserve"> In forming an opinion for the purposes of sub-section (5) or (8) (in this sub-section referred to as the “relevant sub-section”) in relation to the share of a beneficiary of the net income of a trust estate of a year of income, the Commissioner shall have regard to—</w:t>
      </w:r>
    </w:p>
    <w:p w14:paraId="7F307993" w14:textId="77777777" w:rsidR="00EE7141" w:rsidRPr="008B61BA" w:rsidRDefault="00EE7141">
      <w:pPr>
        <w:rPr>
          <w:rFonts w:ascii="Times New Roman" w:hAnsi="Times New Roman" w:cs="Times New Roman"/>
        </w:rPr>
      </w:pPr>
      <w:r w:rsidRPr="008B61BA">
        <w:rPr>
          <w:rFonts w:ascii="Times New Roman" w:hAnsi="Times New Roman" w:cs="Times New Roman"/>
        </w:rPr>
        <w:br w:type="page"/>
      </w:r>
    </w:p>
    <w:p w14:paraId="01B4FA10"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lastRenderedPageBreak/>
        <w:t>(a) any limitation that would be applicable under sub-section (6) on the amount of tax that would be payable by a trustee in accordance with Part I of Schedule 12 in respect of a share of the net income of a trust estate of the year of income of an amount equal to the sum of the shares referred to in paragraph (b) of the relevant sub</w:t>
      </w:r>
      <w:r w:rsidR="00674629">
        <w:rPr>
          <w:rFonts w:ascii="Times New Roman" w:hAnsi="Times New Roman" w:cs="Times New Roman"/>
        </w:rPr>
        <w:t>-</w:t>
      </w:r>
      <w:r w:rsidRPr="008B61BA">
        <w:rPr>
          <w:rFonts w:ascii="Times New Roman" w:hAnsi="Times New Roman" w:cs="Times New Roman"/>
        </w:rPr>
        <w:t>section if—</w:t>
      </w:r>
    </w:p>
    <w:p w14:paraId="16E9DC75" w14:textId="77777777" w:rsidR="0067135D" w:rsidRPr="008B61BA" w:rsidRDefault="00BB0363" w:rsidP="00EE7141">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applied to so much of that share as is equal to the sum of the parts of the shares referred to in paragraph (b) of the relevant sub</w:t>
      </w:r>
      <w:r w:rsidR="00674629">
        <w:rPr>
          <w:rFonts w:ascii="Times New Roman" w:hAnsi="Times New Roman" w:cs="Times New Roman"/>
        </w:rPr>
        <w:t>-</w:t>
      </w:r>
      <w:r w:rsidRPr="008B61BA">
        <w:rPr>
          <w:rFonts w:ascii="Times New Roman" w:hAnsi="Times New Roman" w:cs="Times New Roman"/>
        </w:rPr>
        <w:t>section; and</w:t>
      </w:r>
    </w:p>
    <w:p w14:paraId="24BB212A" w14:textId="77777777" w:rsidR="0067135D" w:rsidRPr="008B61BA" w:rsidRDefault="00BB0363" w:rsidP="00EE7141">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that share were a share of a resident beneficiary who is not presently entitled to a share of the income of the year of income of any other trust estate;</w:t>
      </w:r>
    </w:p>
    <w:p w14:paraId="39F41CA1"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amount of any reduction previously granted by the Commissioner under sub-section (5) or (8) in relation to the share of the beneficiary of the net income of the year of income of any other trust estate; and</w:t>
      </w:r>
    </w:p>
    <w:p w14:paraId="64FB1431"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(c) such other matters (if any) as the Commissioner thinks fit.</w:t>
      </w:r>
    </w:p>
    <w:p w14:paraId="0F42957D" w14:textId="77777777" w:rsidR="0067135D" w:rsidRPr="008B61BA" w:rsidRDefault="00BB0363" w:rsidP="00EE7141">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Limitation on tax payable by certain trustees</w:t>
      </w:r>
    </w:p>
    <w:p w14:paraId="086D8F4A" w14:textId="77777777" w:rsidR="0067135D" w:rsidRPr="008B61BA" w:rsidRDefault="00BB0363" w:rsidP="00EE7141">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14. (1) </w:t>
      </w:r>
      <w:r w:rsidRPr="008B61BA">
        <w:rPr>
          <w:rFonts w:ascii="Times New Roman" w:hAnsi="Times New Roman" w:cs="Times New Roman"/>
        </w:rPr>
        <w:t>Where—</w:t>
      </w:r>
    </w:p>
    <w:p w14:paraId="6E1ECA2B"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trustee of a resident trust estate is liable to be assessed and to pay tax under section 99 of the Assessment Act in respect of the net income or a part of the net income of the trust estate;</w:t>
      </w:r>
    </w:p>
    <w:p w14:paraId="2E3ECDFB"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(b) in the case of a trust estate of a deceased person, the deceased person died not less than 3 years before the end of the year of income; and</w:t>
      </w:r>
    </w:p>
    <w:p w14:paraId="3A70E17D"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(c) that net income or that part of the net income of the trust estate does not exceed $416,</w:t>
      </w:r>
    </w:p>
    <w:p w14:paraId="178740F2"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no tax is payable under sub-section 12 (6) in respect of that net income or that part of the net income, as the case may be.</w:t>
      </w:r>
    </w:p>
    <w:p w14:paraId="3AD330CC"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b/>
        </w:rPr>
        <w:t xml:space="preserve">(2) </w:t>
      </w:r>
      <w:r w:rsidRPr="008B61BA">
        <w:rPr>
          <w:rFonts w:ascii="Times New Roman" w:hAnsi="Times New Roman" w:cs="Times New Roman"/>
        </w:rPr>
        <w:t>Where—</w:t>
      </w:r>
    </w:p>
    <w:p w14:paraId="5303D461"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trustee of a resident trust estate is liable to be assessed and to pay tax under section 99 of the Assessment Act in respect of the net income or a part of the net income of the trust estate;</w:t>
      </w:r>
    </w:p>
    <w:p w14:paraId="54F77803"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(b) in the case of a trust estate of a deceased person, the deceased person died not less than 3 years before the end of the year of income; and</w:t>
      </w:r>
    </w:p>
    <w:p w14:paraId="34C3DEB6" w14:textId="77777777" w:rsidR="0067135D" w:rsidRPr="008B61BA" w:rsidRDefault="00BB0363"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(c) that net income or that part of the net income of the trust estate exceeds $416 but does not exceed $800,</w:t>
      </w:r>
    </w:p>
    <w:p w14:paraId="5943BADE"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amount of tax payable by the trustee under sub-section 12 (6) in respect of that net income or that part of the net income shall not exceed 50% of the amount by which that net income or that part of the net income, as the case may be, exceeds $416, less any rebate or credit to which the trustee is entitled.</w:t>
      </w:r>
    </w:p>
    <w:p w14:paraId="1664ACD2" w14:textId="77777777" w:rsidR="00EE7141" w:rsidRPr="008B61BA" w:rsidRDefault="00524105" w:rsidP="00EE7141">
      <w:pPr>
        <w:spacing w:after="0" w:line="240" w:lineRule="auto"/>
        <w:jc w:val="both"/>
        <w:rPr>
          <w:rFonts w:ascii="Times New Roman" w:hAnsi="Times New Roman" w:cs="Times New Roman"/>
        </w:rPr>
      </w:pPr>
      <w:r w:rsidRPr="008B61BA">
        <w:rPr>
          <w:rFonts w:ascii="Times New Roman" w:hAnsi="Times New Roman" w:cs="Times New Roman"/>
        </w:rPr>
        <w:br w:type="page"/>
      </w:r>
    </w:p>
    <w:p w14:paraId="2F46A36C" w14:textId="77777777" w:rsidR="00EE7141" w:rsidRPr="008B61BA" w:rsidRDefault="00EE7141" w:rsidP="00EE7141">
      <w:pPr>
        <w:spacing w:after="0" w:line="240" w:lineRule="auto"/>
        <w:jc w:val="center"/>
        <w:rPr>
          <w:rFonts w:ascii="Times New Roman" w:hAnsi="Times New Roman" w:cs="Times New Roman"/>
        </w:rPr>
      </w:pPr>
      <w:r w:rsidRPr="008B61BA">
        <w:rPr>
          <w:rFonts w:ascii="Times New Roman" w:hAnsi="Times New Roman" w:cs="Times New Roman"/>
          <w:b/>
          <w:i/>
        </w:rPr>
        <w:lastRenderedPageBreak/>
        <w:t>Subdivision D—Non-resident Taxpayers, Non-resident Beneficiaries and Non-resident Trust Estates</w:t>
      </w:r>
    </w:p>
    <w:p w14:paraId="43F82360" w14:textId="77777777" w:rsidR="00EE7141" w:rsidRPr="008B61BA" w:rsidRDefault="00EE7141" w:rsidP="00EE7141">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Rates of tax where Division 6</w:t>
      </w:r>
      <w:r w:rsidRPr="008B61BA">
        <w:rPr>
          <w:rFonts w:ascii="Times New Roman" w:hAnsi="Times New Roman" w:cs="Times New Roman"/>
          <w:b/>
          <w:smallCaps/>
          <w:sz w:val="20"/>
        </w:rPr>
        <w:t>aa</w:t>
      </w:r>
      <w:r w:rsidRPr="008B61BA">
        <w:rPr>
          <w:rFonts w:ascii="Times New Roman" w:hAnsi="Times New Roman" w:cs="Times New Roman"/>
          <w:b/>
          <w:sz w:val="20"/>
        </w:rPr>
        <w:t xml:space="preserve"> of Part III of the Assessment Act applies</w:t>
      </w:r>
    </w:p>
    <w:p w14:paraId="2171FC1C" w14:textId="77777777" w:rsidR="00EE7141" w:rsidRPr="008B61BA" w:rsidRDefault="00EE7141" w:rsidP="00EE7141">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15. (1) </w:t>
      </w:r>
      <w:r w:rsidRPr="008B61BA">
        <w:rPr>
          <w:rFonts w:ascii="Times New Roman" w:hAnsi="Times New Roman" w:cs="Times New Roman"/>
        </w:rPr>
        <w:t>The rates of tax in respect of the taxable income of a nonresident taxpayer—</w:t>
      </w:r>
    </w:p>
    <w:p w14:paraId="2CE176AB" w14:textId="77777777" w:rsidR="00EE7141" w:rsidRPr="008B61BA" w:rsidRDefault="00EE7141"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(a) who is a prescribed person in relation to the year of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and</w:t>
      </w:r>
    </w:p>
    <w:p w14:paraId="6092564F" w14:textId="77777777" w:rsidR="00EE7141" w:rsidRPr="008B61BA" w:rsidRDefault="00EE7141"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(b) who has, for the purposes of that Division, an eligible taxable income,</w:t>
      </w:r>
    </w:p>
    <w:p w14:paraId="69060CE2" w14:textId="77777777" w:rsidR="00EE7141" w:rsidRPr="008B61BA" w:rsidRDefault="00EE7141" w:rsidP="00EE7141">
      <w:pPr>
        <w:spacing w:after="0" w:line="240" w:lineRule="auto"/>
        <w:jc w:val="both"/>
        <w:rPr>
          <w:rFonts w:ascii="Times New Roman" w:hAnsi="Times New Roman" w:cs="Times New Roman"/>
        </w:rPr>
      </w:pPr>
      <w:r w:rsidRPr="008B61BA">
        <w:rPr>
          <w:rFonts w:ascii="Times New Roman" w:hAnsi="Times New Roman" w:cs="Times New Roman"/>
        </w:rPr>
        <w:t>are as set out in Part II of Schedule 11.</w:t>
      </w:r>
    </w:p>
    <w:p w14:paraId="2829216E" w14:textId="77777777" w:rsidR="00EE7141" w:rsidRPr="008B61BA" w:rsidRDefault="00EE7141" w:rsidP="00EE7141">
      <w:pPr>
        <w:spacing w:after="0" w:line="240" w:lineRule="auto"/>
        <w:ind w:firstLine="432"/>
        <w:jc w:val="both"/>
        <w:rPr>
          <w:rFonts w:ascii="Times New Roman" w:hAnsi="Times New Roman" w:cs="Times New Roman"/>
        </w:rPr>
      </w:pPr>
      <w:r w:rsidRPr="008B61BA">
        <w:rPr>
          <w:rFonts w:ascii="Times New Roman" w:hAnsi="Times New Roman" w:cs="Times New Roman"/>
          <w:b/>
        </w:rPr>
        <w:t>(2)</w:t>
      </w:r>
      <w:r w:rsidRPr="008B61BA">
        <w:rPr>
          <w:rFonts w:ascii="Times New Roman" w:hAnsi="Times New Roman" w:cs="Times New Roman"/>
        </w:rPr>
        <w:t xml:space="preserve"> Where the eligible taxable income of a non-resident taxpayer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w:t>
      </w:r>
    </w:p>
    <w:p w14:paraId="4CF43EF2" w14:textId="77777777" w:rsidR="00EE7141" w:rsidRPr="008B61BA" w:rsidRDefault="00EE7141"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(a) does not exceed $416—the amount of tax payable under sub-section (1) in respect of that eligible taxable income shall not exceed—</w:t>
      </w:r>
    </w:p>
    <w:p w14:paraId="511F966A" w14:textId="77777777" w:rsidR="00EE7141" w:rsidRPr="008B61BA" w:rsidRDefault="00EE7141" w:rsidP="00EE7141">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29% of that eligible taxable income; or</w:t>
      </w:r>
    </w:p>
    <w:p w14:paraId="43DA4BCE" w14:textId="77777777" w:rsidR="00EE7141" w:rsidRPr="008B61BA" w:rsidRDefault="00EE7141" w:rsidP="00EE7141">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amount ascertained by deducting from the amount of tax that would be payable by the taxpayer if the rates set out in Part II of Schedule 7 or Part II of Schedule 9, as the case requires, were applied to the taxable income of the taxpayer the amount of tax that would be payable by the taxpayer if those rates were applied to the taxable income of the taxpayer reduced by the amount of that eligible taxable income,</w:t>
      </w:r>
    </w:p>
    <w:p w14:paraId="289AFBDF" w14:textId="77777777" w:rsidR="00EE7141" w:rsidRPr="008B61BA" w:rsidRDefault="00EE7141" w:rsidP="006805C2">
      <w:pPr>
        <w:spacing w:after="0" w:line="240" w:lineRule="auto"/>
        <w:ind w:left="810"/>
        <w:jc w:val="both"/>
        <w:rPr>
          <w:rFonts w:ascii="Times New Roman" w:hAnsi="Times New Roman" w:cs="Times New Roman"/>
        </w:rPr>
      </w:pPr>
      <w:r w:rsidRPr="008B61BA">
        <w:rPr>
          <w:rFonts w:ascii="Times New Roman" w:hAnsi="Times New Roman" w:cs="Times New Roman"/>
        </w:rPr>
        <w:t>whichever is the greater; or</w:t>
      </w:r>
    </w:p>
    <w:p w14:paraId="5CBD7247" w14:textId="77777777" w:rsidR="00EE7141" w:rsidRPr="008B61BA" w:rsidRDefault="00EE7141"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(b) exceeds $416 but does not exceed $905—the amount of tax payable under sub-section (1) in respect of that eligible taxable income shall not exceed—</w:t>
      </w:r>
    </w:p>
    <w:p w14:paraId="6AD5E695" w14:textId="77777777" w:rsidR="00EE7141" w:rsidRPr="008B61BA" w:rsidRDefault="00EE7141" w:rsidP="00EE7141">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sum of $120.64 and 66% of the amount by which that eligible taxable income exceeds $416; or</w:t>
      </w:r>
    </w:p>
    <w:p w14:paraId="2AFBC556" w14:textId="77777777" w:rsidR="00EE7141" w:rsidRPr="008B61BA" w:rsidRDefault="00EE7141" w:rsidP="00EE7141">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amount ascertained by deducting from the amount of tax that would be payable by the taxpayer if the rates set out in Part II of Schedule 7 or Part II of Schedule 9, as the case requires, were applied to the taxable income of the taxpayer the amount of tax that would be payable by the taxpayer if those rates were applied to the taxable income of the taxpayer reduced by the amount of that eligible taxable income,</w:t>
      </w:r>
    </w:p>
    <w:p w14:paraId="17CE3A9A" w14:textId="77777777" w:rsidR="00EE7141" w:rsidRPr="008B61BA" w:rsidRDefault="00EE7141" w:rsidP="006805C2">
      <w:pPr>
        <w:spacing w:after="0" w:line="240" w:lineRule="auto"/>
        <w:ind w:left="810"/>
        <w:jc w:val="both"/>
        <w:rPr>
          <w:rFonts w:ascii="Times New Roman" w:hAnsi="Times New Roman" w:cs="Times New Roman"/>
        </w:rPr>
      </w:pPr>
      <w:r w:rsidRPr="008B61BA">
        <w:rPr>
          <w:rFonts w:ascii="Times New Roman" w:hAnsi="Times New Roman" w:cs="Times New Roman"/>
        </w:rPr>
        <w:t>whichever is the greater.</w:t>
      </w:r>
    </w:p>
    <w:p w14:paraId="5DAAEEED" w14:textId="77777777" w:rsidR="00EE7141" w:rsidRPr="008B61BA" w:rsidRDefault="00EE7141" w:rsidP="00EE7141">
      <w:pPr>
        <w:spacing w:after="0" w:line="240" w:lineRule="auto"/>
        <w:ind w:firstLine="432"/>
        <w:jc w:val="both"/>
        <w:rPr>
          <w:rFonts w:ascii="Times New Roman" w:hAnsi="Times New Roman" w:cs="Times New Roman"/>
        </w:rPr>
      </w:pPr>
      <w:r w:rsidRPr="008B61BA">
        <w:rPr>
          <w:rFonts w:ascii="Times New Roman" w:hAnsi="Times New Roman" w:cs="Times New Roman"/>
          <w:b/>
        </w:rPr>
        <w:t>(3)</w:t>
      </w:r>
      <w:r w:rsidRPr="008B61BA">
        <w:rPr>
          <w:rFonts w:ascii="Times New Roman" w:hAnsi="Times New Roman" w:cs="Times New Roman"/>
        </w:rPr>
        <w:t xml:space="preserve"> Where—</w:t>
      </w:r>
    </w:p>
    <w:p w14:paraId="019CD0CB" w14:textId="77777777" w:rsidR="00EE7141" w:rsidRPr="008B61BA" w:rsidRDefault="00EE7141"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(a) a trustee of a trust estate is liable to be assessed and to pay tax under section 98 of the Assessment Act in respect of the share of a non-resident beneficiary of the net income of the trust estate; and</w:t>
      </w:r>
    </w:p>
    <w:p w14:paraId="7802B54A" w14:textId="77777777" w:rsidR="00EE7141" w:rsidRPr="008B61BA" w:rsidRDefault="00EE7141" w:rsidP="00EE7141">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of that share,</w:t>
      </w:r>
    </w:p>
    <w:p w14:paraId="1AF1C4E8" w14:textId="77777777" w:rsidR="0030254C" w:rsidRPr="008B61BA" w:rsidRDefault="00524105" w:rsidP="0030254C">
      <w:pPr>
        <w:spacing w:after="0" w:line="240" w:lineRule="auto"/>
        <w:jc w:val="both"/>
        <w:rPr>
          <w:rFonts w:ascii="Times New Roman" w:hAnsi="Times New Roman" w:cs="Times New Roman"/>
        </w:rPr>
      </w:pPr>
      <w:r w:rsidRPr="008B61BA">
        <w:rPr>
          <w:rFonts w:ascii="Times New Roman" w:hAnsi="Times New Roman" w:cs="Times New Roman"/>
        </w:rPr>
        <w:br w:type="page"/>
      </w:r>
      <w:r w:rsidR="0030254C" w:rsidRPr="008B61BA">
        <w:rPr>
          <w:rFonts w:ascii="Times New Roman" w:hAnsi="Times New Roman" w:cs="Times New Roman"/>
        </w:rPr>
        <w:lastRenderedPageBreak/>
        <w:t>the rates of tax payable by the trustee in respect of that share of the net income of the trust estate are as set out in Part II of Schedule 12.</w:t>
      </w:r>
    </w:p>
    <w:p w14:paraId="481BC263" w14:textId="77777777" w:rsidR="0030254C" w:rsidRPr="008B61BA" w:rsidRDefault="0030254C" w:rsidP="0030254C">
      <w:pPr>
        <w:spacing w:after="0" w:line="240" w:lineRule="auto"/>
        <w:ind w:firstLine="432"/>
        <w:jc w:val="both"/>
        <w:rPr>
          <w:rFonts w:ascii="Times New Roman" w:hAnsi="Times New Roman" w:cs="Times New Roman"/>
        </w:rPr>
      </w:pPr>
      <w:r w:rsidRPr="008B61BA">
        <w:rPr>
          <w:rFonts w:ascii="Times New Roman" w:hAnsi="Times New Roman" w:cs="Times New Roman"/>
          <w:b/>
        </w:rPr>
        <w:t>(4)</w:t>
      </w:r>
      <w:r w:rsidRPr="008B61BA">
        <w:rPr>
          <w:rFonts w:ascii="Times New Roman" w:hAnsi="Times New Roman" w:cs="Times New Roman"/>
        </w:rPr>
        <w:t xml:space="preserve"> Subject to sub-section (5), where—</w:t>
      </w:r>
    </w:p>
    <w:p w14:paraId="6BFD1C17" w14:textId="77777777" w:rsidR="0030254C" w:rsidRPr="008B61BA" w:rsidRDefault="0030254C"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trustee of a trust estate is liable to be assessed and to pay tax under section 98 of the Assessment Act in respect of the share of a non-resident beneficiary of the net income of the trust estate; and</w:t>
      </w:r>
    </w:p>
    <w:p w14:paraId="682B8D2C" w14:textId="77777777" w:rsidR="0030254C" w:rsidRPr="008B61BA" w:rsidRDefault="0030254C"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(in this sub-section referred to as the “eligible part”) of that share,</w:t>
      </w:r>
    </w:p>
    <w:p w14:paraId="69D3C3B3" w14:textId="77777777" w:rsidR="0030254C" w:rsidRPr="008B61BA" w:rsidRDefault="0030254C" w:rsidP="0030254C">
      <w:pPr>
        <w:spacing w:after="0" w:line="240" w:lineRule="auto"/>
        <w:jc w:val="both"/>
        <w:rPr>
          <w:rFonts w:ascii="Times New Roman" w:hAnsi="Times New Roman" w:cs="Times New Roman"/>
        </w:rPr>
      </w:pPr>
      <w:r w:rsidRPr="008B61BA">
        <w:rPr>
          <w:rFonts w:ascii="Times New Roman" w:hAnsi="Times New Roman" w:cs="Times New Roman"/>
        </w:rPr>
        <w:t>the amount of tax payable under sub-section (3) in respect of the eligible part of that share shall not exceed—</w:t>
      </w:r>
    </w:p>
    <w:p w14:paraId="7C078762" w14:textId="77777777" w:rsidR="0030254C" w:rsidRPr="008B61BA" w:rsidRDefault="0030254C"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(c) where the eligible part of that share does not exceed $416—</w:t>
      </w:r>
    </w:p>
    <w:p w14:paraId="47E1C73E" w14:textId="77777777" w:rsidR="0030254C" w:rsidRPr="008B61BA" w:rsidRDefault="0030254C"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29% of the amount of the eligible part of that share; or</w:t>
      </w:r>
    </w:p>
    <w:p w14:paraId="3BA56D1D" w14:textId="77777777" w:rsidR="0030254C" w:rsidRPr="008B61BA" w:rsidRDefault="0030254C"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amount ascertained by deducting from the amount of tax that would be payable by the trustee if the rates referred to in Part II of Schedule 10 were applied to that share of that net income the amount of tax that would be payable by the trustee if those rates were applied to that share of that net income reduced by the amount of the eligible part of that share,</w:t>
      </w:r>
    </w:p>
    <w:p w14:paraId="5457D856" w14:textId="77777777" w:rsidR="0030254C" w:rsidRPr="008B61BA" w:rsidRDefault="0030254C" w:rsidP="0030254C">
      <w:pPr>
        <w:spacing w:after="0" w:line="240" w:lineRule="auto"/>
        <w:ind w:left="810"/>
        <w:jc w:val="both"/>
        <w:rPr>
          <w:rFonts w:ascii="Times New Roman" w:hAnsi="Times New Roman" w:cs="Times New Roman"/>
        </w:rPr>
      </w:pPr>
      <w:r w:rsidRPr="008B61BA">
        <w:rPr>
          <w:rFonts w:ascii="Times New Roman" w:hAnsi="Times New Roman" w:cs="Times New Roman"/>
        </w:rPr>
        <w:t>whichever is the greater; or</w:t>
      </w:r>
    </w:p>
    <w:p w14:paraId="49133D2C" w14:textId="77777777" w:rsidR="0030254C" w:rsidRPr="008B61BA" w:rsidRDefault="0030254C"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(d) where the eligible part of that share exceeds $416 but does not exceed $905—</w:t>
      </w:r>
    </w:p>
    <w:p w14:paraId="021EAA56" w14:textId="77777777" w:rsidR="0030254C" w:rsidRPr="008B61BA" w:rsidRDefault="0030254C"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sum of $120.64 and 66% of the amount by which the eligible part of that share exceeds $416; or</w:t>
      </w:r>
    </w:p>
    <w:p w14:paraId="6D79678D" w14:textId="77777777" w:rsidR="0030254C" w:rsidRPr="008B61BA" w:rsidRDefault="0030254C"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amount ascertained by deducting from the amount of tax that would be payable by the trustee if the rates referred to in Part II of Schedule 10 were applied to that share of that net income the amount of tax that would be payable by the trustee if those rates were applied to that share of that net income reduced by the amount of the eligible part of that share,</w:t>
      </w:r>
    </w:p>
    <w:p w14:paraId="658682E9" w14:textId="77777777" w:rsidR="0030254C" w:rsidRPr="008B61BA" w:rsidRDefault="0030254C" w:rsidP="0030254C">
      <w:pPr>
        <w:spacing w:after="0" w:line="240" w:lineRule="auto"/>
        <w:ind w:left="900"/>
        <w:jc w:val="both"/>
        <w:rPr>
          <w:rFonts w:ascii="Times New Roman" w:hAnsi="Times New Roman" w:cs="Times New Roman"/>
        </w:rPr>
      </w:pPr>
      <w:r w:rsidRPr="008B61BA">
        <w:rPr>
          <w:rFonts w:ascii="Times New Roman" w:hAnsi="Times New Roman" w:cs="Times New Roman"/>
        </w:rPr>
        <w:t>whichever is the greater.</w:t>
      </w:r>
    </w:p>
    <w:p w14:paraId="74590AC5" w14:textId="77777777" w:rsidR="0030254C" w:rsidRPr="008B61BA" w:rsidRDefault="0030254C" w:rsidP="0030254C">
      <w:pPr>
        <w:spacing w:after="0" w:line="240" w:lineRule="auto"/>
        <w:ind w:firstLine="432"/>
        <w:jc w:val="both"/>
        <w:rPr>
          <w:rFonts w:ascii="Times New Roman" w:hAnsi="Times New Roman" w:cs="Times New Roman"/>
        </w:rPr>
      </w:pPr>
      <w:r w:rsidRPr="008B61BA">
        <w:rPr>
          <w:rFonts w:ascii="Times New Roman" w:hAnsi="Times New Roman" w:cs="Times New Roman"/>
          <w:b/>
        </w:rPr>
        <w:t>(5)</w:t>
      </w:r>
      <w:r w:rsidRPr="008B61BA">
        <w:rPr>
          <w:rFonts w:ascii="Times New Roman" w:hAnsi="Times New Roman" w:cs="Times New Roman"/>
        </w:rPr>
        <w:t xml:space="preserve"> Sub-section (4) does not apply in relation to the share of a beneficiary of the net income of a trust estate if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to a part of a share of the beneficiary of the net income of another trust estate or to parts of the shares of the beneficiary of the net incomes of other trust estates.</w:t>
      </w:r>
    </w:p>
    <w:p w14:paraId="16FF1783" w14:textId="77777777" w:rsidR="0030254C" w:rsidRPr="008B61BA" w:rsidRDefault="0030254C" w:rsidP="0030254C">
      <w:pPr>
        <w:spacing w:after="0" w:line="240" w:lineRule="auto"/>
        <w:ind w:firstLine="432"/>
        <w:jc w:val="both"/>
        <w:rPr>
          <w:rFonts w:ascii="Times New Roman" w:hAnsi="Times New Roman" w:cs="Times New Roman"/>
        </w:rPr>
      </w:pPr>
      <w:r w:rsidRPr="008B61BA">
        <w:rPr>
          <w:rFonts w:ascii="Times New Roman" w:hAnsi="Times New Roman" w:cs="Times New Roman"/>
          <w:b/>
        </w:rPr>
        <w:t>(6)</w:t>
      </w:r>
      <w:r w:rsidRPr="008B61BA">
        <w:rPr>
          <w:rFonts w:ascii="Times New Roman" w:hAnsi="Times New Roman" w:cs="Times New Roman"/>
        </w:rPr>
        <w:t xml:space="preserve"> Where—</w:t>
      </w:r>
    </w:p>
    <w:p w14:paraId="5335BE73" w14:textId="77777777" w:rsidR="0030254C" w:rsidRPr="008B61BA" w:rsidRDefault="0030254C"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(a) by reason of the application of sub-section (5), sub-section (4) does not apply in relation to the share of a beneficiary of the net income of a trust estate in respect of which a trustee is liable to be assessed and to pay tax under section 98 of the Assessment Act; and</w:t>
      </w:r>
    </w:p>
    <w:p w14:paraId="4FD83504" w14:textId="77777777" w:rsidR="0030254C" w:rsidRPr="008B61BA" w:rsidRDefault="0030254C"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sum of—</w:t>
      </w:r>
    </w:p>
    <w:p w14:paraId="3476C23B" w14:textId="77777777" w:rsidR="0030254C" w:rsidRPr="008B61BA" w:rsidRDefault="0030254C" w:rsidP="0030254C">
      <w:pPr>
        <w:spacing w:after="0" w:line="240" w:lineRule="auto"/>
        <w:jc w:val="both"/>
        <w:rPr>
          <w:rFonts w:ascii="Times New Roman" w:hAnsi="Times New Roman" w:cs="Times New Roman"/>
        </w:rPr>
      </w:pPr>
      <w:r w:rsidRPr="008B61BA">
        <w:rPr>
          <w:rFonts w:ascii="Times New Roman" w:hAnsi="Times New Roman" w:cs="Times New Roman"/>
        </w:rPr>
        <w:br w:type="page"/>
      </w:r>
    </w:p>
    <w:p w14:paraId="4B061ADD" w14:textId="77777777" w:rsidR="0030254C" w:rsidRPr="008B61BA" w:rsidRDefault="0030254C"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lastRenderedPageBreak/>
        <w:t>(</w:t>
      </w:r>
      <w:proofErr w:type="spellStart"/>
      <w:r w:rsidRPr="008B61BA">
        <w:rPr>
          <w:rFonts w:ascii="Times New Roman" w:hAnsi="Times New Roman" w:cs="Times New Roman"/>
        </w:rPr>
        <w:t>i</w:t>
      </w:r>
      <w:proofErr w:type="spellEnd"/>
      <w:r w:rsidRPr="008B61BA">
        <w:rPr>
          <w:rFonts w:ascii="Times New Roman" w:hAnsi="Times New Roman" w:cs="Times New Roman"/>
        </w:rPr>
        <w:t>) the part of that share to which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applies; and</w:t>
      </w:r>
    </w:p>
    <w:p w14:paraId="44416A6D" w14:textId="77777777" w:rsidR="0030254C" w:rsidRPr="008B61BA" w:rsidRDefault="0030254C"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part of the share of the beneficiary of the net income of the other trust estate or the parts of the shares of the beneficiary of the net incomes of the other trust estates, as the case may be, to which that Division applies,</w:t>
      </w:r>
    </w:p>
    <w:p w14:paraId="1C9C9EC8" w14:textId="77777777" w:rsidR="0030254C" w:rsidRPr="008B61BA" w:rsidRDefault="0030254C" w:rsidP="0030254C">
      <w:pPr>
        <w:spacing w:after="0" w:line="240" w:lineRule="auto"/>
        <w:ind w:left="900"/>
        <w:jc w:val="both"/>
        <w:rPr>
          <w:rFonts w:ascii="Times New Roman" w:hAnsi="Times New Roman" w:cs="Times New Roman"/>
        </w:rPr>
      </w:pPr>
      <w:r w:rsidRPr="008B61BA">
        <w:rPr>
          <w:rFonts w:ascii="Times New Roman" w:hAnsi="Times New Roman" w:cs="Times New Roman"/>
        </w:rPr>
        <w:t>does not exceed $905,</w:t>
      </w:r>
    </w:p>
    <w:p w14:paraId="3F842790" w14:textId="77777777" w:rsidR="0030254C" w:rsidRPr="008B61BA" w:rsidRDefault="0030254C" w:rsidP="0030254C">
      <w:pPr>
        <w:spacing w:after="0" w:line="240" w:lineRule="auto"/>
        <w:jc w:val="both"/>
        <w:rPr>
          <w:rFonts w:ascii="Times New Roman" w:hAnsi="Times New Roman" w:cs="Times New Roman"/>
        </w:rPr>
      </w:pPr>
      <w:r w:rsidRPr="008B61BA">
        <w:rPr>
          <w:rFonts w:ascii="Times New Roman" w:hAnsi="Times New Roman" w:cs="Times New Roman"/>
        </w:rPr>
        <w:t>the tax that, apart from this sub-section, would be payable by the trustee in respect of the share referred to in paragraph (a) shall be reduced by such amount (if any) as, in the opinion of the Commissioner, is fair and reasonable.</w:t>
      </w:r>
    </w:p>
    <w:p w14:paraId="4BEE8F09" w14:textId="77777777" w:rsidR="0030254C" w:rsidRPr="008B61BA" w:rsidRDefault="0030254C" w:rsidP="0030254C">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(7) </w:t>
      </w:r>
      <w:r w:rsidRPr="008B61BA">
        <w:rPr>
          <w:rFonts w:ascii="Times New Roman" w:hAnsi="Times New Roman" w:cs="Times New Roman"/>
        </w:rPr>
        <w:t>In forming an opinion for the purposes of sub-section (6) in relation to the share of a beneficiary of the net income of a trust estate of a year of income, the Commissioner shall have regard to—</w:t>
      </w:r>
    </w:p>
    <w:p w14:paraId="19F2304D" w14:textId="77777777" w:rsidR="0030254C" w:rsidRPr="008B61BA" w:rsidRDefault="0030254C"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(a) any limitation that would be applicable under sub-section (4) on the amount of tax that would be payable by a trustee in accordance with Part II of Schedule 12 in respect of a share of the net income of a trust estate of the year of income of an amount equal to the sum of the shares referred to in paragraph (6) (b) if—</w:t>
      </w:r>
    </w:p>
    <w:p w14:paraId="7B33C041" w14:textId="77777777" w:rsidR="0030254C" w:rsidRPr="008B61BA" w:rsidRDefault="0030254C"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applied to so much of that share as is equal to the sum of the parts of the shares referred to in paragraph (6) (b); and</w:t>
      </w:r>
    </w:p>
    <w:p w14:paraId="0B6365FE" w14:textId="77777777" w:rsidR="0030254C" w:rsidRPr="008B61BA" w:rsidRDefault="0030254C"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that share were a share of a non-resident beneficiary who is not presently entitled to a share of the income of the year of income of any other trust estate;</w:t>
      </w:r>
    </w:p>
    <w:p w14:paraId="7F4C75CB" w14:textId="77777777" w:rsidR="0030254C" w:rsidRPr="008B61BA" w:rsidRDefault="0030254C"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amount of any reduction previously granted by the Commissioner under sub-section (6) in relation to the share of the beneficiary of the net income of the year of income of any other trust estate; and</w:t>
      </w:r>
    </w:p>
    <w:p w14:paraId="334FF99D" w14:textId="77777777" w:rsidR="0030254C" w:rsidRPr="008B61BA" w:rsidRDefault="0030254C"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(c) such other matters (if any) as the Commissioner thinks fit.</w:t>
      </w:r>
    </w:p>
    <w:p w14:paraId="1E27C218" w14:textId="77777777" w:rsidR="0030254C" w:rsidRPr="008B61BA" w:rsidRDefault="0030254C" w:rsidP="00FE3308">
      <w:pPr>
        <w:spacing w:before="60" w:after="0" w:line="240" w:lineRule="auto"/>
        <w:jc w:val="center"/>
        <w:rPr>
          <w:rFonts w:ascii="Times New Roman" w:hAnsi="Times New Roman" w:cs="Times New Roman"/>
        </w:rPr>
      </w:pPr>
      <w:r w:rsidRPr="008B61BA">
        <w:rPr>
          <w:rFonts w:ascii="Times New Roman" w:hAnsi="Times New Roman" w:cs="Times New Roman"/>
          <w:b/>
          <w:i/>
        </w:rPr>
        <w:t>Division 4</w:t>
      </w:r>
      <w:r w:rsidRPr="008B61BA">
        <w:rPr>
          <w:rFonts w:ascii="Times New Roman" w:hAnsi="Times New Roman" w:cs="Times New Roman"/>
        </w:rPr>
        <w:t>—</w:t>
      </w:r>
      <w:r w:rsidRPr="008B61BA">
        <w:rPr>
          <w:rFonts w:ascii="Times New Roman" w:hAnsi="Times New Roman" w:cs="Times New Roman"/>
          <w:b/>
          <w:i/>
        </w:rPr>
        <w:t>Pro-rating of the Tax-free Threshold</w:t>
      </w:r>
    </w:p>
    <w:p w14:paraId="764DE630" w14:textId="77777777" w:rsidR="0030254C" w:rsidRPr="008B61BA" w:rsidRDefault="0030254C" w:rsidP="0030254C">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Interpretation</w:t>
      </w:r>
    </w:p>
    <w:p w14:paraId="2584A69E" w14:textId="77777777" w:rsidR="0030254C" w:rsidRPr="008B61BA" w:rsidRDefault="0030254C" w:rsidP="0030254C">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16. (1) </w:t>
      </w:r>
      <w:r w:rsidRPr="008B61BA">
        <w:rPr>
          <w:rFonts w:ascii="Times New Roman" w:hAnsi="Times New Roman" w:cs="Times New Roman"/>
        </w:rPr>
        <w:t>In this Division—</w:t>
      </w:r>
    </w:p>
    <w:p w14:paraId="6CF8B384" w14:textId="77777777" w:rsidR="0030254C" w:rsidRPr="008B61BA" w:rsidRDefault="0030254C"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“beneficiary”, in relation to a trust estate, includes a person who is capable (whether by the exercise of a power of appointment or otherwise) of benefiting under the trust;</w:t>
      </w:r>
    </w:p>
    <w:p w14:paraId="1C0BD108" w14:textId="77777777" w:rsidR="0030254C" w:rsidRPr="008B61BA" w:rsidRDefault="0030254C"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“eligible pensioner”, in relation to a year of income, means a person to whom, at any time during the year of income, a pension, allowance or benefit is payable under—</w:t>
      </w:r>
    </w:p>
    <w:p w14:paraId="0C5EDFF9" w14:textId="63E9B5D8" w:rsidR="0030254C" w:rsidRPr="008B61BA" w:rsidRDefault="0030254C"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 xml:space="preserve">(a) the </w:t>
      </w:r>
      <w:r w:rsidRPr="008B61BA">
        <w:rPr>
          <w:rFonts w:ascii="Times New Roman" w:hAnsi="Times New Roman" w:cs="Times New Roman"/>
          <w:i/>
        </w:rPr>
        <w:t>Veterans’ Entitlements Act 1986</w:t>
      </w:r>
      <w:r w:rsidRPr="0092535C">
        <w:rPr>
          <w:rFonts w:ascii="Times New Roman" w:hAnsi="Times New Roman" w:cs="Times New Roman"/>
        </w:rPr>
        <w:t>;</w:t>
      </w:r>
    </w:p>
    <w:p w14:paraId="2EC3128C" w14:textId="4F2D1E2C" w:rsidR="0030254C" w:rsidRPr="008B61BA" w:rsidRDefault="0030254C"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 xml:space="preserve">(b) sub-section 4 (6) of the </w:t>
      </w:r>
      <w:r w:rsidRPr="008B61BA">
        <w:rPr>
          <w:rFonts w:ascii="Times New Roman" w:hAnsi="Times New Roman" w:cs="Times New Roman"/>
          <w:i/>
        </w:rPr>
        <w:t>Veterans’ Entitlements (Transitional Provisions and Consequential Amendments) Act 1986</w:t>
      </w:r>
      <w:r w:rsidRPr="0092535C">
        <w:rPr>
          <w:rFonts w:ascii="Times New Roman" w:hAnsi="Times New Roman" w:cs="Times New Roman"/>
        </w:rPr>
        <w:t>;</w:t>
      </w:r>
    </w:p>
    <w:p w14:paraId="0CAB5C74" w14:textId="77777777" w:rsidR="0030254C" w:rsidRPr="008B61BA" w:rsidRDefault="0030254C"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 xml:space="preserve">(c) a provision of the </w:t>
      </w:r>
      <w:r w:rsidRPr="008B61BA">
        <w:rPr>
          <w:rFonts w:ascii="Times New Roman" w:hAnsi="Times New Roman" w:cs="Times New Roman"/>
          <w:i/>
        </w:rPr>
        <w:t xml:space="preserve">Social Security Act 1947 </w:t>
      </w:r>
      <w:r w:rsidRPr="008B61BA">
        <w:rPr>
          <w:rFonts w:ascii="Times New Roman" w:hAnsi="Times New Roman" w:cs="Times New Roman"/>
        </w:rPr>
        <w:t>other than Part VII of that Act; or</w:t>
      </w:r>
    </w:p>
    <w:p w14:paraId="25068E95" w14:textId="12BB181A" w:rsidR="0030254C" w:rsidRPr="008B61BA" w:rsidRDefault="0030254C"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 xml:space="preserve">(d) the </w:t>
      </w:r>
      <w:r w:rsidRPr="008B61BA">
        <w:rPr>
          <w:rFonts w:ascii="Times New Roman" w:hAnsi="Times New Roman" w:cs="Times New Roman"/>
          <w:i/>
        </w:rPr>
        <w:t>Tuberculosis Act 1948</w:t>
      </w:r>
      <w:r w:rsidRPr="0092535C">
        <w:rPr>
          <w:rFonts w:ascii="Times New Roman" w:hAnsi="Times New Roman" w:cs="Times New Roman"/>
        </w:rPr>
        <w:t>,</w:t>
      </w:r>
    </w:p>
    <w:p w14:paraId="0798A5B3" w14:textId="77777777" w:rsidR="0030254C" w:rsidRPr="008B61BA" w:rsidRDefault="0030254C">
      <w:pPr>
        <w:rPr>
          <w:rFonts w:ascii="Times New Roman" w:hAnsi="Times New Roman" w:cs="Times New Roman"/>
        </w:rPr>
      </w:pPr>
      <w:r w:rsidRPr="008B61BA">
        <w:rPr>
          <w:rFonts w:ascii="Times New Roman" w:hAnsi="Times New Roman" w:cs="Times New Roman"/>
        </w:rPr>
        <w:br w:type="page"/>
      </w:r>
    </w:p>
    <w:p w14:paraId="06198704" w14:textId="77777777" w:rsidR="0067135D" w:rsidRPr="008B61BA" w:rsidRDefault="00BB0363" w:rsidP="0030254C">
      <w:pPr>
        <w:spacing w:after="0" w:line="240" w:lineRule="auto"/>
        <w:ind w:left="900"/>
        <w:jc w:val="both"/>
        <w:rPr>
          <w:rFonts w:ascii="Times New Roman" w:hAnsi="Times New Roman" w:cs="Times New Roman"/>
        </w:rPr>
      </w:pPr>
      <w:r w:rsidRPr="008B61BA">
        <w:rPr>
          <w:rFonts w:ascii="Times New Roman" w:hAnsi="Times New Roman" w:cs="Times New Roman"/>
        </w:rPr>
        <w:lastRenderedPageBreak/>
        <w:t>being a pension, allowance or benefit in respect of which the person is liable to be assessed and to pay income tax in Australia;</w:t>
      </w:r>
    </w:p>
    <w:p w14:paraId="1C5D66C4" w14:textId="77777777" w:rsidR="0067135D" w:rsidRPr="008B61BA" w:rsidRDefault="00524105"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w:t>
      </w:r>
      <w:r w:rsidR="00BB0363" w:rsidRPr="008B61BA">
        <w:rPr>
          <w:rFonts w:ascii="Times New Roman" w:hAnsi="Times New Roman" w:cs="Times New Roman"/>
        </w:rPr>
        <w:t>partial threshold allowance month</w:t>
      </w:r>
      <w:r w:rsidRPr="008B61BA">
        <w:rPr>
          <w:rFonts w:ascii="Times New Roman" w:hAnsi="Times New Roman" w:cs="Times New Roman"/>
        </w:rPr>
        <w:t>”</w:t>
      </w:r>
      <w:r w:rsidR="00BB0363" w:rsidRPr="008B61BA">
        <w:rPr>
          <w:rFonts w:ascii="Times New Roman" w:hAnsi="Times New Roman" w:cs="Times New Roman"/>
        </w:rPr>
        <w:t>, in relation to a taxpayer in relation to a year of income, means a month in the year of income where—</w:t>
      </w:r>
    </w:p>
    <w:p w14:paraId="463C3D87" w14:textId="77777777" w:rsidR="0067135D" w:rsidRPr="008B61BA" w:rsidRDefault="00BB0363"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(a) both of the following conditions are satisfied:</w:t>
      </w:r>
    </w:p>
    <w:p w14:paraId="10113318" w14:textId="77777777" w:rsidR="0067135D" w:rsidRPr="008B61BA" w:rsidRDefault="00BB0363" w:rsidP="0030254C">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whole or a part of a part-year workforce period in relation to the taxpayer in relation to the year of income subsists during the month;</w:t>
      </w:r>
    </w:p>
    <w:p w14:paraId="7EE1EB65" w14:textId="77777777" w:rsidR="0067135D" w:rsidRPr="008B61BA" w:rsidRDefault="00BB0363" w:rsidP="0030254C">
      <w:pPr>
        <w:spacing w:after="0" w:line="240" w:lineRule="auto"/>
        <w:ind w:left="2304" w:hanging="432"/>
        <w:jc w:val="both"/>
        <w:rPr>
          <w:rFonts w:ascii="Times New Roman" w:hAnsi="Times New Roman" w:cs="Times New Roman"/>
        </w:rPr>
      </w:pPr>
      <w:r w:rsidRPr="008B61BA">
        <w:rPr>
          <w:rFonts w:ascii="Times New Roman" w:hAnsi="Times New Roman" w:cs="Times New Roman"/>
        </w:rPr>
        <w:t>(ii) the taxpayer is a resident at any time during the month; or</w:t>
      </w:r>
    </w:p>
    <w:p w14:paraId="3C106D10" w14:textId="77777777" w:rsidR="0067135D" w:rsidRPr="008B61BA" w:rsidRDefault="00BB0363"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(b) the whole or a part of a part-year residency period in relation to the taxpayer in relation to the year of income subsists during the month;</w:t>
      </w:r>
    </w:p>
    <w:p w14:paraId="5D34E3E4" w14:textId="77777777" w:rsidR="0067135D" w:rsidRPr="008B61BA" w:rsidRDefault="00524105"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w:t>
      </w:r>
      <w:r w:rsidR="00BB0363" w:rsidRPr="008B61BA">
        <w:rPr>
          <w:rFonts w:ascii="Times New Roman" w:hAnsi="Times New Roman" w:cs="Times New Roman"/>
        </w:rPr>
        <w:t>related deductions</w:t>
      </w:r>
      <w:r w:rsidRPr="008B61BA">
        <w:rPr>
          <w:rFonts w:ascii="Times New Roman" w:hAnsi="Times New Roman" w:cs="Times New Roman"/>
        </w:rPr>
        <w:t>”</w:t>
      </w:r>
      <w:r w:rsidR="00BB0363" w:rsidRPr="008B61BA">
        <w:rPr>
          <w:rFonts w:ascii="Times New Roman" w:hAnsi="Times New Roman" w:cs="Times New Roman"/>
        </w:rPr>
        <w:t>, in relation to a particular kind of assessable income of a taxpayer of a year of income, means—</w:t>
      </w:r>
    </w:p>
    <w:p w14:paraId="51177CF1" w14:textId="77777777" w:rsidR="0067135D" w:rsidRPr="008B61BA" w:rsidRDefault="00BB0363"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(a) deductions allowed or allowable under the Assessment Act to the taxpayer in the year of income that relate exclusively to assessable income of that kind; and</w:t>
      </w:r>
    </w:p>
    <w:p w14:paraId="0D20FE99" w14:textId="77777777" w:rsidR="0067135D" w:rsidRPr="008B61BA" w:rsidRDefault="00BB0363" w:rsidP="0030254C">
      <w:pPr>
        <w:spacing w:after="0" w:line="240" w:lineRule="auto"/>
        <w:ind w:left="1584" w:hanging="432"/>
        <w:jc w:val="both"/>
        <w:rPr>
          <w:rFonts w:ascii="Times New Roman" w:hAnsi="Times New Roman" w:cs="Times New Roman"/>
        </w:rPr>
      </w:pPr>
      <w:r w:rsidRPr="008B61BA">
        <w:rPr>
          <w:rFonts w:ascii="Times New Roman" w:hAnsi="Times New Roman" w:cs="Times New Roman"/>
        </w:rPr>
        <w:t>(b) so much of any other deductions allowed or allowable under the Assessment Act to the taxpayer in the year of income as, in the opinion of the Commissioner, may appropriately be related to assessable income of that kind;</w:t>
      </w:r>
    </w:p>
    <w:p w14:paraId="45D3ED47" w14:textId="77777777" w:rsidR="0067135D" w:rsidRPr="008B61BA" w:rsidRDefault="00524105"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w:t>
      </w:r>
      <w:r w:rsidR="00BB0363" w:rsidRPr="008B61BA">
        <w:rPr>
          <w:rFonts w:ascii="Times New Roman" w:hAnsi="Times New Roman" w:cs="Times New Roman"/>
        </w:rPr>
        <w:t>salary or wages</w:t>
      </w:r>
      <w:r w:rsidRPr="008B61BA">
        <w:rPr>
          <w:rFonts w:ascii="Times New Roman" w:hAnsi="Times New Roman" w:cs="Times New Roman"/>
        </w:rPr>
        <w:t>”</w:t>
      </w:r>
      <w:r w:rsidR="00BB0363" w:rsidRPr="008B61BA">
        <w:rPr>
          <w:rFonts w:ascii="Times New Roman" w:hAnsi="Times New Roman" w:cs="Times New Roman"/>
        </w:rPr>
        <w:t xml:space="preserve"> means salary or wages within the meaning of section 221</w:t>
      </w:r>
      <w:r w:rsidR="00BB0363" w:rsidRPr="008B61BA">
        <w:rPr>
          <w:rFonts w:ascii="Times New Roman" w:hAnsi="Times New Roman" w:cs="Times New Roman"/>
          <w:smallCaps/>
        </w:rPr>
        <w:t>a</w:t>
      </w:r>
      <w:r w:rsidR="00BB0363" w:rsidRPr="008B61BA">
        <w:rPr>
          <w:rFonts w:ascii="Times New Roman" w:hAnsi="Times New Roman" w:cs="Times New Roman"/>
        </w:rPr>
        <w:t xml:space="preserve"> of the Assessment Act and, in a case where the Governor-General has not entered into an arrangement in accordance with section 221</w:t>
      </w:r>
      <w:r w:rsidR="00BB0363" w:rsidRPr="008B61BA">
        <w:rPr>
          <w:rFonts w:ascii="Times New Roman" w:hAnsi="Times New Roman" w:cs="Times New Roman"/>
          <w:smallCaps/>
        </w:rPr>
        <w:t>b</w:t>
      </w:r>
      <w:r w:rsidR="00BB0363" w:rsidRPr="008B61BA">
        <w:rPr>
          <w:rFonts w:ascii="Times New Roman" w:hAnsi="Times New Roman" w:cs="Times New Roman"/>
        </w:rPr>
        <w:t xml:space="preserve"> of that Act with the Governor in Council of a State, includes an amount that would be salary or wages if a reference in section 221</w:t>
      </w:r>
      <w:r w:rsidR="00BB0363" w:rsidRPr="008B61BA">
        <w:rPr>
          <w:rFonts w:ascii="Times New Roman" w:hAnsi="Times New Roman" w:cs="Times New Roman"/>
          <w:smallCaps/>
        </w:rPr>
        <w:t>a</w:t>
      </w:r>
      <w:r w:rsidR="00BB0363" w:rsidRPr="008B61BA">
        <w:rPr>
          <w:rFonts w:ascii="Times New Roman" w:hAnsi="Times New Roman" w:cs="Times New Roman"/>
        </w:rPr>
        <w:t xml:space="preserve"> of that Act to an employee included a reference to a member of the Parliament of the State and a person employed by the State or by an authority of the State;</w:t>
      </w:r>
    </w:p>
    <w:p w14:paraId="6E429162" w14:textId="77777777" w:rsidR="0067135D" w:rsidRPr="008B61BA" w:rsidRDefault="00524105"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w:t>
      </w:r>
      <w:r w:rsidR="00BB0363" w:rsidRPr="008B61BA">
        <w:rPr>
          <w:rFonts w:ascii="Times New Roman" w:hAnsi="Times New Roman" w:cs="Times New Roman"/>
        </w:rPr>
        <w:t>study period</w:t>
      </w:r>
      <w:r w:rsidRPr="008B61BA">
        <w:rPr>
          <w:rFonts w:ascii="Times New Roman" w:hAnsi="Times New Roman" w:cs="Times New Roman"/>
        </w:rPr>
        <w:t>”</w:t>
      </w:r>
      <w:r w:rsidR="00BB0363" w:rsidRPr="008B61BA">
        <w:rPr>
          <w:rFonts w:ascii="Times New Roman" w:hAnsi="Times New Roman" w:cs="Times New Roman"/>
        </w:rPr>
        <w:t>, in relation to a part-year workforce period in relation to a taxpayer in relation to a year of income, means the period commencing at the beginning of the year of income and ending on the day in the year of income on which the occasion, or the last of the occasions, as the case requires, referred to in paragraph 17 (1) (a) occurred.</w:t>
      </w:r>
    </w:p>
    <w:p w14:paraId="0AD05F94" w14:textId="77777777" w:rsidR="0067135D" w:rsidRPr="008B61BA" w:rsidRDefault="00BB0363" w:rsidP="0030254C">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(2) </w:t>
      </w:r>
      <w:r w:rsidRPr="008B61BA">
        <w:rPr>
          <w:rFonts w:ascii="Times New Roman" w:hAnsi="Times New Roman" w:cs="Times New Roman"/>
        </w:rPr>
        <w:t>For the purposes of this Division—</w:t>
      </w:r>
    </w:p>
    <w:p w14:paraId="76EF77B8" w14:textId="77777777" w:rsidR="0067135D" w:rsidRPr="008B61BA" w:rsidRDefault="00BB0363"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(a) a person shall not be taken not to be engaged in a course of education by reason only that the person is on a vacation break in that course; and</w:t>
      </w:r>
    </w:p>
    <w:p w14:paraId="5BD0CE92" w14:textId="77777777" w:rsidR="0067135D" w:rsidRPr="008B61BA" w:rsidRDefault="00BB0363" w:rsidP="0030254C">
      <w:pPr>
        <w:spacing w:after="0" w:line="240" w:lineRule="auto"/>
        <w:ind w:left="864" w:hanging="432"/>
        <w:jc w:val="both"/>
        <w:rPr>
          <w:rFonts w:ascii="Times New Roman" w:hAnsi="Times New Roman" w:cs="Times New Roman"/>
        </w:rPr>
      </w:pPr>
      <w:r w:rsidRPr="008B61BA">
        <w:rPr>
          <w:rFonts w:ascii="Times New Roman" w:hAnsi="Times New Roman" w:cs="Times New Roman"/>
        </w:rPr>
        <w:t>(b) a person who is enrolled in a course of education shall be deemed to be engaged in that course.</w:t>
      </w:r>
    </w:p>
    <w:p w14:paraId="74919346" w14:textId="77777777" w:rsidR="0067135D" w:rsidRPr="008B61BA" w:rsidRDefault="00524105" w:rsidP="00D532F3">
      <w:pPr>
        <w:spacing w:before="120" w:after="60" w:line="240" w:lineRule="auto"/>
        <w:jc w:val="both"/>
        <w:rPr>
          <w:rFonts w:ascii="Times New Roman" w:hAnsi="Times New Roman" w:cs="Times New Roman"/>
          <w:b/>
          <w:sz w:val="20"/>
        </w:rPr>
      </w:pPr>
      <w:r w:rsidRPr="008B61BA">
        <w:rPr>
          <w:rFonts w:ascii="Times New Roman" w:hAnsi="Times New Roman" w:cs="Times New Roman"/>
        </w:rPr>
        <w:br w:type="page"/>
      </w:r>
      <w:r w:rsidR="00BB0363" w:rsidRPr="008B61BA">
        <w:rPr>
          <w:rFonts w:ascii="Times New Roman" w:hAnsi="Times New Roman" w:cs="Times New Roman"/>
          <w:b/>
          <w:sz w:val="20"/>
        </w:rPr>
        <w:lastRenderedPageBreak/>
        <w:t>Part-year workforce period</w:t>
      </w:r>
    </w:p>
    <w:p w14:paraId="0FCBD546" w14:textId="77777777" w:rsidR="0067135D" w:rsidRPr="008B61BA" w:rsidRDefault="00BB0363" w:rsidP="00D532F3">
      <w:pPr>
        <w:spacing w:after="0" w:line="240" w:lineRule="auto"/>
        <w:ind w:firstLine="432"/>
        <w:jc w:val="both"/>
        <w:rPr>
          <w:rFonts w:ascii="Times New Roman" w:hAnsi="Times New Roman" w:cs="Times New Roman"/>
        </w:rPr>
      </w:pPr>
      <w:r w:rsidRPr="008B61BA">
        <w:rPr>
          <w:rFonts w:ascii="Times New Roman" w:hAnsi="Times New Roman" w:cs="Times New Roman"/>
          <w:b/>
        </w:rPr>
        <w:t>17.</w:t>
      </w:r>
      <w:r w:rsidRPr="008B61BA">
        <w:rPr>
          <w:rFonts w:ascii="Times New Roman" w:hAnsi="Times New Roman" w:cs="Times New Roman"/>
        </w:rPr>
        <w:t xml:space="preserve"> </w:t>
      </w:r>
      <w:r w:rsidRPr="008B61BA">
        <w:rPr>
          <w:rFonts w:ascii="Times New Roman" w:hAnsi="Times New Roman" w:cs="Times New Roman"/>
          <w:b/>
        </w:rPr>
        <w:t xml:space="preserve">(1) </w:t>
      </w:r>
      <w:r w:rsidRPr="008B61BA">
        <w:rPr>
          <w:rFonts w:ascii="Times New Roman" w:hAnsi="Times New Roman" w:cs="Times New Roman"/>
        </w:rPr>
        <w:t>Subject to this section, where—</w:t>
      </w:r>
    </w:p>
    <w:p w14:paraId="19C1A730"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(a) on an occasion, or on 2 or more occasions, during a year of income, a taxpayer ceased (whether in or out of Australia) to be engaged in a course of full-time education at a school, college, university or similar institution;</w:t>
      </w:r>
    </w:p>
    <w:p w14:paraId="35379E3A"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taxpayer was not engaged in such a course at the end of the year of income; and</w:t>
      </w:r>
    </w:p>
    <w:p w14:paraId="31BDDCFB"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(c) where the occasion, or the last of the occasions, as the case may be, occurred in the last 4 months of the year of income—the taxpayer was not, at any time during the period that ended 4 months after the occurrence of the occasion or the last of the occasions, as the case may be, engaged in such a course,</w:t>
      </w:r>
    </w:p>
    <w:p w14:paraId="5BD34EB7"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period—</w:t>
      </w:r>
    </w:p>
    <w:p w14:paraId="547FB1E6"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(d) commencing on the first day of the month in which the occasion, or the last of the occasions, as the case may be, occurred; and</w:t>
      </w:r>
    </w:p>
    <w:p w14:paraId="41D8A237"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(e) ending at the end of the year of income,</w:t>
      </w:r>
    </w:p>
    <w:p w14:paraId="2ED3F3C5"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is a part-year workforce period in relation to the taxpayer in relation to the year of income.</w:t>
      </w:r>
    </w:p>
    <w:p w14:paraId="143B939A" w14:textId="77777777" w:rsidR="0067135D" w:rsidRPr="008B61BA" w:rsidRDefault="00BB0363" w:rsidP="00D532F3">
      <w:pPr>
        <w:spacing w:after="0" w:line="240" w:lineRule="auto"/>
        <w:ind w:firstLine="432"/>
        <w:jc w:val="both"/>
        <w:rPr>
          <w:rFonts w:ascii="Times New Roman" w:hAnsi="Times New Roman" w:cs="Times New Roman"/>
        </w:rPr>
      </w:pPr>
      <w:r w:rsidRPr="008B61BA">
        <w:rPr>
          <w:rFonts w:ascii="Times New Roman" w:hAnsi="Times New Roman" w:cs="Times New Roman"/>
          <w:b/>
        </w:rPr>
        <w:t>(2)</w:t>
      </w:r>
      <w:r w:rsidRPr="008B61BA">
        <w:rPr>
          <w:rFonts w:ascii="Times New Roman" w:hAnsi="Times New Roman" w:cs="Times New Roman"/>
        </w:rPr>
        <w:t xml:space="preserve"> For the purposes of this Division, where—</w:t>
      </w:r>
    </w:p>
    <w:p w14:paraId="4C9A35EA"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(a) a period would, but for this sub-section, be a part-year workforce period in relation to a taxpayer in relation to a year of income; and</w:t>
      </w:r>
    </w:p>
    <w:p w14:paraId="531329F9"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(b) there was a part-year workforce period in relation to the taxpayer in relation to a preceding year of income (including a year of income before the commencement of this Act),</w:t>
      </w:r>
    </w:p>
    <w:p w14:paraId="213E18BD"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first-mentioned period shall be deemed not to be a part-year workforce period in relation to the taxpayer in relation to the first-mentioned year of income.</w:t>
      </w:r>
    </w:p>
    <w:p w14:paraId="6647D7FC" w14:textId="77777777" w:rsidR="0067135D" w:rsidRPr="008B61BA" w:rsidRDefault="00BB0363" w:rsidP="00D532F3">
      <w:pPr>
        <w:spacing w:after="0" w:line="240" w:lineRule="auto"/>
        <w:ind w:firstLine="432"/>
        <w:jc w:val="both"/>
        <w:rPr>
          <w:rFonts w:ascii="Times New Roman" w:hAnsi="Times New Roman" w:cs="Times New Roman"/>
        </w:rPr>
      </w:pPr>
      <w:r w:rsidRPr="008B61BA">
        <w:rPr>
          <w:rFonts w:ascii="Times New Roman" w:hAnsi="Times New Roman" w:cs="Times New Roman"/>
          <w:b/>
        </w:rPr>
        <w:t>(3)</w:t>
      </w:r>
      <w:r w:rsidRPr="008B61BA">
        <w:rPr>
          <w:rFonts w:ascii="Times New Roman" w:hAnsi="Times New Roman" w:cs="Times New Roman"/>
        </w:rPr>
        <w:t xml:space="preserve"> A period shall not be taken for the purposes of this Division (other than paragraph (2) (b) of this section) to be a part-year workforce period in relation to a taxpayer in relation to a year of income if the period is the whole of the year of income.</w:t>
      </w:r>
    </w:p>
    <w:p w14:paraId="6D35C9C4" w14:textId="77777777" w:rsidR="0067135D" w:rsidRPr="008B61BA" w:rsidRDefault="00BB0363" w:rsidP="00D532F3">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Part-year residency period</w:t>
      </w:r>
    </w:p>
    <w:p w14:paraId="438A61A2" w14:textId="77777777" w:rsidR="0067135D" w:rsidRPr="008B61BA" w:rsidRDefault="00BB0363" w:rsidP="00D532F3">
      <w:pPr>
        <w:spacing w:after="0" w:line="240" w:lineRule="auto"/>
        <w:ind w:firstLine="432"/>
        <w:jc w:val="both"/>
        <w:rPr>
          <w:rFonts w:ascii="Times New Roman" w:hAnsi="Times New Roman" w:cs="Times New Roman"/>
        </w:rPr>
      </w:pPr>
      <w:r w:rsidRPr="008B61BA">
        <w:rPr>
          <w:rFonts w:ascii="Times New Roman" w:hAnsi="Times New Roman" w:cs="Times New Roman"/>
          <w:b/>
        </w:rPr>
        <w:t>18.</w:t>
      </w:r>
      <w:r w:rsidRPr="008B61BA">
        <w:rPr>
          <w:rFonts w:ascii="Times New Roman" w:hAnsi="Times New Roman" w:cs="Times New Roman"/>
        </w:rPr>
        <w:t xml:space="preserve"> </w:t>
      </w:r>
      <w:r w:rsidRPr="008B61BA">
        <w:rPr>
          <w:rFonts w:ascii="Times New Roman" w:hAnsi="Times New Roman" w:cs="Times New Roman"/>
          <w:b/>
        </w:rPr>
        <w:t xml:space="preserve">(1) </w:t>
      </w:r>
      <w:r w:rsidRPr="008B61BA">
        <w:rPr>
          <w:rFonts w:ascii="Times New Roman" w:hAnsi="Times New Roman" w:cs="Times New Roman"/>
        </w:rPr>
        <w:t>Subject to sub-section (2), the following periods are part-year residency periods in relation to a person in relation to a year of income:</w:t>
      </w:r>
    </w:p>
    <w:p w14:paraId="2ED06064"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(a) where the person was a resident at the beginning of the first month of the year of income and continued to be a resident until a time during a subsequent month in the year of income when the person ceased to be a resident—the period from the beginning of the year of income until the end of that subsequent month;</w:t>
      </w:r>
    </w:p>
    <w:p w14:paraId="0B0E9C52"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(b) where the person commenced to be a resident during a month of the year of income and continued to be a resident until the end of the year of income—the period from the beginning of that month until the end of the year of income;</w:t>
      </w:r>
    </w:p>
    <w:p w14:paraId="4A8FADE9"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050F9F5C"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lastRenderedPageBreak/>
        <w:t>(c) where the person commenced to be a resident during a month of the year of income and continued to be a resident until a time during a subsequent month of the year of income when the person ceased to be a resident—the period from the beginning of that first-mentioned month until the end of that subsequent month.</w:t>
      </w:r>
    </w:p>
    <w:p w14:paraId="43614C7C" w14:textId="77777777" w:rsidR="0067135D" w:rsidRPr="008B61BA" w:rsidRDefault="00BB0363" w:rsidP="00D532F3">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(2) </w:t>
      </w:r>
      <w:r w:rsidRPr="008B61BA">
        <w:rPr>
          <w:rFonts w:ascii="Times New Roman" w:hAnsi="Times New Roman" w:cs="Times New Roman"/>
        </w:rPr>
        <w:t>A period shall not be taken to be a part-year residency period in relation to a person in relation to a year of income if—</w:t>
      </w:r>
    </w:p>
    <w:p w14:paraId="06C01681"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person is an eligible pensioner in relation to the year of income; or</w:t>
      </w:r>
    </w:p>
    <w:p w14:paraId="122C0418"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period is the whole of the year of income.</w:t>
      </w:r>
    </w:p>
    <w:p w14:paraId="3DA5CD28" w14:textId="77777777" w:rsidR="0067135D" w:rsidRPr="008B61BA" w:rsidRDefault="00BB0363" w:rsidP="00D532F3">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Pre-workforce income</w:t>
      </w:r>
    </w:p>
    <w:p w14:paraId="1CBC5977" w14:textId="77777777" w:rsidR="0067135D" w:rsidRPr="008B61BA" w:rsidRDefault="00BB0363" w:rsidP="00D532F3">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19. </w:t>
      </w:r>
      <w:r w:rsidRPr="008B61BA">
        <w:rPr>
          <w:rFonts w:ascii="Times New Roman" w:hAnsi="Times New Roman" w:cs="Times New Roman"/>
        </w:rPr>
        <w:t>For the purposes of this Division, where there is a part-year workforce period in relation to a taxpayer in relation to a year of income, the following amounts shall be taken to be pre-workforce income derived by the taxpayer in the year of income:</w:t>
      </w:r>
    </w:p>
    <w:p w14:paraId="00C0ED38"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(a) where the taxpayer derived assessable income in the study period by way of salary or wages—the amount of that assessable income reduced by any related deductions;</w:t>
      </w:r>
    </w:p>
    <w:p w14:paraId="04593FA9" w14:textId="77777777" w:rsidR="0067135D" w:rsidRPr="008B61BA" w:rsidRDefault="00BB0363" w:rsidP="00D532F3">
      <w:pPr>
        <w:spacing w:after="0" w:line="240" w:lineRule="auto"/>
        <w:ind w:left="864" w:hanging="432"/>
        <w:jc w:val="both"/>
        <w:rPr>
          <w:rFonts w:ascii="Times New Roman" w:hAnsi="Times New Roman" w:cs="Times New Roman"/>
        </w:rPr>
      </w:pPr>
      <w:r w:rsidRPr="008B61BA">
        <w:rPr>
          <w:rFonts w:ascii="Times New Roman" w:hAnsi="Times New Roman" w:cs="Times New Roman"/>
        </w:rPr>
        <w:t>(b) where—</w:t>
      </w:r>
    </w:p>
    <w:p w14:paraId="6EEBE05A" w14:textId="77777777" w:rsidR="0067135D" w:rsidRPr="008B61BA" w:rsidRDefault="00BB0363" w:rsidP="00D532F3">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taxpayer derived assessable income in the year of income by way of the proceeds of a business carried on by the taxpayer alone; and</w:t>
      </w:r>
    </w:p>
    <w:p w14:paraId="6A0ADD9A" w14:textId="77777777" w:rsidR="0067135D" w:rsidRPr="008B61BA" w:rsidRDefault="00BB0363" w:rsidP="00D532F3">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taxpayer carried on the business alone at any time during the study period,</w:t>
      </w:r>
    </w:p>
    <w:p w14:paraId="3DE4561B" w14:textId="71CA06D0" w:rsidR="00FE3308" w:rsidRPr="008B61BA" w:rsidRDefault="00BB0363" w:rsidP="00FE3308">
      <w:pPr>
        <w:spacing w:after="0" w:line="240" w:lineRule="auto"/>
        <w:ind w:left="810"/>
        <w:jc w:val="both"/>
        <w:rPr>
          <w:rFonts w:ascii="Times New Roman" w:hAnsi="Times New Roman" w:cs="Times New Roman"/>
        </w:rPr>
      </w:pPr>
      <w:r w:rsidRPr="008B61BA">
        <w:rPr>
          <w:rFonts w:ascii="Times New Roman" w:hAnsi="Times New Roman" w:cs="Times New Roman"/>
        </w:rPr>
        <w:t>the</w:t>
      </w:r>
      <w:r w:rsidR="00644E95">
        <w:rPr>
          <w:rFonts w:ascii="Times New Roman" w:hAnsi="Times New Roman" w:cs="Times New Roman"/>
        </w:rPr>
        <w:t xml:space="preserve"> </w:t>
      </w:r>
      <w:r w:rsidRPr="008B61BA">
        <w:rPr>
          <w:rFonts w:ascii="Times New Roman" w:hAnsi="Times New Roman" w:cs="Times New Roman"/>
        </w:rPr>
        <w:t>amount</w:t>
      </w:r>
      <w:r w:rsidR="00644E95">
        <w:rPr>
          <w:rFonts w:ascii="Times New Roman" w:hAnsi="Times New Roman" w:cs="Times New Roman"/>
        </w:rPr>
        <w:t xml:space="preserve"> </w:t>
      </w:r>
      <w:r w:rsidRPr="008B61BA">
        <w:rPr>
          <w:rFonts w:ascii="Times New Roman" w:hAnsi="Times New Roman" w:cs="Times New Roman"/>
        </w:rPr>
        <w:t>calculated</w:t>
      </w:r>
      <w:r w:rsidR="00644E95">
        <w:rPr>
          <w:rFonts w:ascii="Times New Roman" w:hAnsi="Times New Roman" w:cs="Times New Roman"/>
        </w:rPr>
        <w:t xml:space="preserve"> </w:t>
      </w:r>
      <w:r w:rsidRPr="008B61BA">
        <w:rPr>
          <w:rFonts w:ascii="Times New Roman" w:hAnsi="Times New Roman" w:cs="Times New Roman"/>
        </w:rPr>
        <w:t>in</w:t>
      </w:r>
      <w:r w:rsidR="00644E95">
        <w:rPr>
          <w:rFonts w:ascii="Times New Roman" w:hAnsi="Times New Roman" w:cs="Times New Roman"/>
        </w:rPr>
        <w:t xml:space="preserve"> </w:t>
      </w:r>
      <w:r w:rsidRPr="008B61BA">
        <w:rPr>
          <w:rFonts w:ascii="Times New Roman" w:hAnsi="Times New Roman" w:cs="Times New Roman"/>
        </w:rPr>
        <w:t>accordance</w:t>
      </w:r>
      <w:r w:rsidR="00644E95">
        <w:rPr>
          <w:rFonts w:ascii="Times New Roman" w:hAnsi="Times New Roman" w:cs="Times New Roman"/>
        </w:rPr>
        <w:t xml:space="preserve"> </w:t>
      </w:r>
      <w:r w:rsidRPr="008B61BA">
        <w:rPr>
          <w:rFonts w:ascii="Times New Roman" w:hAnsi="Times New Roman" w:cs="Times New Roman"/>
        </w:rPr>
        <w:t>with</w:t>
      </w:r>
      <w:r w:rsidR="00644E95">
        <w:rPr>
          <w:rFonts w:ascii="Times New Roman" w:hAnsi="Times New Roman" w:cs="Times New Roman"/>
        </w:rPr>
        <w:t xml:space="preserve"> </w:t>
      </w:r>
      <w:r w:rsidRPr="008B61BA">
        <w:rPr>
          <w:rFonts w:ascii="Times New Roman" w:hAnsi="Times New Roman" w:cs="Times New Roman"/>
        </w:rPr>
        <w:t>the</w:t>
      </w:r>
      <w:r w:rsidR="00644E95">
        <w:rPr>
          <w:rFonts w:ascii="Times New Roman" w:hAnsi="Times New Roman" w:cs="Times New Roman"/>
        </w:rPr>
        <w:t xml:space="preserve"> </w:t>
      </w:r>
      <w:r w:rsidRPr="008B61BA">
        <w:rPr>
          <w:rFonts w:ascii="Times New Roman" w:hAnsi="Times New Roman" w:cs="Times New Roman"/>
        </w:rPr>
        <w:t>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24E49F8F">
          <v:shape id="_x0000_i1055" type="#_x0000_t75" style="width:20.15pt;height:27.05pt">
            <v:imagedata r:id="rId9" o:title=""/>
          </v:shape>
        </w:pict>
      </w:r>
      <w:r w:rsidR="0092535C">
        <w:rPr>
          <w:rFonts w:ascii="Times New Roman" w:hAnsi="Times New Roman" w:cs="Times New Roman"/>
        </w:rPr>
        <w:t xml:space="preserve">, </w:t>
      </w:r>
      <w:r w:rsidR="00FE3308" w:rsidRPr="008B61BA">
        <w:rPr>
          <w:rFonts w:ascii="Times New Roman" w:hAnsi="Times New Roman" w:cs="Times New Roman"/>
        </w:rPr>
        <w:t>where—</w:t>
      </w:r>
    </w:p>
    <w:p w14:paraId="7BC818A1" w14:textId="77777777" w:rsidR="0067135D" w:rsidRPr="008B61BA" w:rsidRDefault="00BB0363" w:rsidP="00771A03">
      <w:pPr>
        <w:spacing w:after="0" w:line="240" w:lineRule="auto"/>
        <w:ind w:left="1584" w:hanging="432"/>
        <w:jc w:val="both"/>
        <w:rPr>
          <w:rFonts w:ascii="Times New Roman" w:hAnsi="Times New Roman" w:cs="Times New Roman"/>
        </w:rPr>
      </w:pPr>
      <w:r w:rsidRPr="008B61BA">
        <w:rPr>
          <w:rFonts w:ascii="Times New Roman" w:hAnsi="Times New Roman" w:cs="Times New Roman"/>
          <w:b/>
        </w:rPr>
        <w:t xml:space="preserve">A </w:t>
      </w:r>
      <w:r w:rsidRPr="008B61BA">
        <w:rPr>
          <w:rFonts w:ascii="Times New Roman" w:hAnsi="Times New Roman" w:cs="Times New Roman"/>
        </w:rPr>
        <w:t>is the amount of that assessable income reduced by any related deductions;</w:t>
      </w:r>
    </w:p>
    <w:p w14:paraId="4665DBFD" w14:textId="77777777" w:rsidR="0067135D" w:rsidRPr="008B61BA" w:rsidRDefault="00BB0363" w:rsidP="00771A03">
      <w:pPr>
        <w:spacing w:after="0" w:line="240" w:lineRule="auto"/>
        <w:ind w:left="1584" w:hanging="432"/>
        <w:jc w:val="both"/>
        <w:rPr>
          <w:rFonts w:ascii="Times New Roman" w:hAnsi="Times New Roman" w:cs="Times New Roman"/>
        </w:rPr>
      </w:pPr>
      <w:r w:rsidRPr="008B61BA">
        <w:rPr>
          <w:rFonts w:ascii="Times New Roman" w:hAnsi="Times New Roman" w:cs="Times New Roman"/>
          <w:b/>
        </w:rPr>
        <w:t xml:space="preserve">B </w:t>
      </w:r>
      <w:r w:rsidRPr="008B61BA">
        <w:rPr>
          <w:rFonts w:ascii="Times New Roman" w:hAnsi="Times New Roman" w:cs="Times New Roman"/>
        </w:rPr>
        <w:t>is the number of days in the period during the study period when the business was carried on by the taxpayer alone; and</w:t>
      </w:r>
    </w:p>
    <w:p w14:paraId="4CB54A5B" w14:textId="77777777" w:rsidR="0067135D" w:rsidRPr="008B61BA" w:rsidRDefault="00BB0363" w:rsidP="00771A03">
      <w:pPr>
        <w:spacing w:after="0" w:line="240" w:lineRule="auto"/>
        <w:ind w:left="158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days in the period during the year of income when the business was carried on by the taxpayer alone;</w:t>
      </w:r>
    </w:p>
    <w:p w14:paraId="61F26FE8" w14:textId="77777777" w:rsidR="0067135D" w:rsidRPr="008B61BA" w:rsidRDefault="00BB0363" w:rsidP="0057174E">
      <w:pPr>
        <w:spacing w:after="0" w:line="240" w:lineRule="auto"/>
        <w:ind w:left="864" w:hanging="432"/>
        <w:jc w:val="both"/>
        <w:rPr>
          <w:rFonts w:ascii="Times New Roman" w:hAnsi="Times New Roman" w:cs="Times New Roman"/>
        </w:rPr>
      </w:pPr>
      <w:r w:rsidRPr="008B61BA">
        <w:rPr>
          <w:rFonts w:ascii="Times New Roman" w:hAnsi="Times New Roman" w:cs="Times New Roman"/>
        </w:rPr>
        <w:t>(c) where—</w:t>
      </w:r>
    </w:p>
    <w:p w14:paraId="2CBBF1DF" w14:textId="77777777" w:rsidR="0067135D" w:rsidRPr="008B61BA" w:rsidRDefault="00BB0363" w:rsidP="0057174E">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an amount was included in the assessable income of the taxpayer of the year of income under sub-section 92 (1) of the Assessment Act in respect of the net income of a partnership; and</w:t>
      </w:r>
    </w:p>
    <w:p w14:paraId="413AC2A4" w14:textId="77777777" w:rsidR="0067135D" w:rsidRPr="008B61BA" w:rsidRDefault="00BB0363" w:rsidP="0057174E">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taxpayer was a partner in the partnership at any time during the study period,</w:t>
      </w:r>
    </w:p>
    <w:p w14:paraId="0649E420" w14:textId="0BF5DCFF" w:rsidR="00771A03" w:rsidRPr="008B61BA" w:rsidRDefault="00BB0363" w:rsidP="00771A03">
      <w:pPr>
        <w:spacing w:after="0" w:line="240" w:lineRule="auto"/>
        <w:ind w:left="810"/>
        <w:jc w:val="both"/>
        <w:rPr>
          <w:rFonts w:ascii="Times New Roman" w:hAnsi="Times New Roman" w:cs="Times New Roman"/>
        </w:rPr>
      </w:pPr>
      <w:r w:rsidRPr="008B61BA">
        <w:rPr>
          <w:rFonts w:ascii="Times New Roman" w:hAnsi="Times New Roman" w:cs="Times New Roman"/>
        </w:rPr>
        <w:t>the</w:t>
      </w:r>
      <w:r w:rsidR="00644E95">
        <w:rPr>
          <w:rFonts w:ascii="Times New Roman" w:hAnsi="Times New Roman" w:cs="Times New Roman"/>
        </w:rPr>
        <w:t xml:space="preserve"> </w:t>
      </w:r>
      <w:r w:rsidRPr="008B61BA">
        <w:rPr>
          <w:rFonts w:ascii="Times New Roman" w:hAnsi="Times New Roman" w:cs="Times New Roman"/>
        </w:rPr>
        <w:t>amount</w:t>
      </w:r>
      <w:r w:rsidR="00644E95">
        <w:rPr>
          <w:rFonts w:ascii="Times New Roman" w:hAnsi="Times New Roman" w:cs="Times New Roman"/>
        </w:rPr>
        <w:t xml:space="preserve"> </w:t>
      </w:r>
      <w:r w:rsidRPr="008B61BA">
        <w:rPr>
          <w:rFonts w:ascii="Times New Roman" w:hAnsi="Times New Roman" w:cs="Times New Roman"/>
        </w:rPr>
        <w:t>calculated</w:t>
      </w:r>
      <w:r w:rsidR="00644E95">
        <w:rPr>
          <w:rFonts w:ascii="Times New Roman" w:hAnsi="Times New Roman" w:cs="Times New Roman"/>
        </w:rPr>
        <w:t xml:space="preserve"> </w:t>
      </w:r>
      <w:r w:rsidRPr="008B61BA">
        <w:rPr>
          <w:rFonts w:ascii="Times New Roman" w:hAnsi="Times New Roman" w:cs="Times New Roman"/>
        </w:rPr>
        <w:t>in</w:t>
      </w:r>
      <w:r w:rsidR="00644E95">
        <w:rPr>
          <w:rFonts w:ascii="Times New Roman" w:hAnsi="Times New Roman" w:cs="Times New Roman"/>
        </w:rPr>
        <w:t xml:space="preserve"> </w:t>
      </w:r>
      <w:r w:rsidRPr="008B61BA">
        <w:rPr>
          <w:rFonts w:ascii="Times New Roman" w:hAnsi="Times New Roman" w:cs="Times New Roman"/>
        </w:rPr>
        <w:t>accordance</w:t>
      </w:r>
      <w:r w:rsidR="00644E95">
        <w:rPr>
          <w:rFonts w:ascii="Times New Roman" w:hAnsi="Times New Roman" w:cs="Times New Roman"/>
        </w:rPr>
        <w:t xml:space="preserve"> </w:t>
      </w:r>
      <w:r w:rsidRPr="008B61BA">
        <w:rPr>
          <w:rFonts w:ascii="Times New Roman" w:hAnsi="Times New Roman" w:cs="Times New Roman"/>
        </w:rPr>
        <w:t>with</w:t>
      </w:r>
      <w:r w:rsidR="00644E95">
        <w:rPr>
          <w:rFonts w:ascii="Times New Roman" w:hAnsi="Times New Roman" w:cs="Times New Roman"/>
        </w:rPr>
        <w:t xml:space="preserve"> </w:t>
      </w:r>
      <w:r w:rsidRPr="008B61BA">
        <w:rPr>
          <w:rFonts w:ascii="Times New Roman" w:hAnsi="Times New Roman" w:cs="Times New Roman"/>
        </w:rPr>
        <w:t>the</w:t>
      </w:r>
      <w:r w:rsidR="00644E95">
        <w:rPr>
          <w:rFonts w:ascii="Times New Roman" w:hAnsi="Times New Roman" w:cs="Times New Roman"/>
        </w:rPr>
        <w:t xml:space="preserve"> </w:t>
      </w:r>
      <w:r w:rsidRPr="008B61BA">
        <w:rPr>
          <w:rFonts w:ascii="Times New Roman" w:hAnsi="Times New Roman" w:cs="Times New Roman"/>
        </w:rPr>
        <w:t>formula</w:t>
      </w:r>
      <w:r w:rsidR="0092535C">
        <w:t xml:space="preserve"> </w:t>
      </w:r>
      <w:r w:rsidR="0092535C">
        <w:rPr>
          <w:rFonts w:ascii="Times New Roman" w:hAnsi="Times New Roman" w:cs="Times New Roman"/>
          <w:noProof/>
          <w:position w:val="-20"/>
          <w:lang w:val="en-AU" w:eastAsia="en-AU"/>
        </w:rPr>
        <w:drawing>
          <wp:inline distT="0" distB="0" distL="0" distR="0" wp14:anchorId="1FF1845E" wp14:editId="051639CA">
            <wp:extent cx="255905" cy="343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905" cy="343535"/>
                    </a:xfrm>
                    <a:prstGeom prst="rect">
                      <a:avLst/>
                    </a:prstGeom>
                    <a:noFill/>
                    <a:ln>
                      <a:noFill/>
                    </a:ln>
                  </pic:spPr>
                </pic:pic>
              </a:graphicData>
            </a:graphic>
          </wp:inline>
        </w:drawing>
      </w:r>
      <w:r w:rsidR="0092535C">
        <w:rPr>
          <w:rFonts w:ascii="Times New Roman" w:hAnsi="Times New Roman" w:cs="Times New Roman"/>
        </w:rPr>
        <w:t>, w</w:t>
      </w:r>
      <w:r w:rsidR="00771A03" w:rsidRPr="008B61BA">
        <w:rPr>
          <w:rFonts w:ascii="Times New Roman" w:hAnsi="Times New Roman" w:cs="Times New Roman"/>
        </w:rPr>
        <w:t>here—</w:t>
      </w:r>
    </w:p>
    <w:p w14:paraId="5BC14B3B"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21700BB3" w14:textId="0D813AEC"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b/>
        </w:rPr>
        <w:lastRenderedPageBreak/>
        <w:t>A</w:t>
      </w:r>
      <w:r w:rsidRPr="008B61BA">
        <w:rPr>
          <w:rFonts w:ascii="Times New Roman" w:hAnsi="Times New Roman" w:cs="Times New Roman"/>
        </w:rPr>
        <w:t xml:space="preserve"> is the amount of that assessable income reduced by any related deductions;</w:t>
      </w:r>
    </w:p>
    <w:p w14:paraId="627D8FC4"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the number of days in the period during the study period when the taxpayer was a partner in the partnership; and</w:t>
      </w:r>
    </w:p>
    <w:p w14:paraId="060145D2"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days in the period during the year of income when the taxpayer was a partner in the partnership;</w:t>
      </w:r>
    </w:p>
    <w:p w14:paraId="79E0472D"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rPr>
        <w:t>(d) where—</w:t>
      </w:r>
    </w:p>
    <w:p w14:paraId="2C178AE6"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an amount was included in the assessable income of the taxpayer of the year of income under section 97, 98</w:t>
      </w:r>
      <w:r w:rsidRPr="008B61BA">
        <w:rPr>
          <w:rFonts w:ascii="Times New Roman" w:hAnsi="Times New Roman" w:cs="Times New Roman"/>
          <w:smallCaps/>
        </w:rPr>
        <w:t>a</w:t>
      </w:r>
      <w:r w:rsidRPr="008B61BA">
        <w:rPr>
          <w:rFonts w:ascii="Times New Roman" w:hAnsi="Times New Roman" w:cs="Times New Roman"/>
        </w:rPr>
        <w:t>, 99</w:t>
      </w:r>
      <w:r w:rsidRPr="008B61BA">
        <w:rPr>
          <w:rFonts w:ascii="Times New Roman" w:hAnsi="Times New Roman" w:cs="Times New Roman"/>
          <w:smallCaps/>
        </w:rPr>
        <w:t>b</w:t>
      </w:r>
      <w:r w:rsidRPr="008B61BA">
        <w:rPr>
          <w:rFonts w:ascii="Times New Roman" w:hAnsi="Times New Roman" w:cs="Times New Roman"/>
          <w:b/>
        </w:rPr>
        <w:t xml:space="preserve"> </w:t>
      </w:r>
      <w:r w:rsidRPr="008B61BA">
        <w:rPr>
          <w:rFonts w:ascii="Times New Roman" w:hAnsi="Times New Roman" w:cs="Times New Roman"/>
        </w:rPr>
        <w:t>or 100 of the Assessment Act in respect of a trust estate; and</w:t>
      </w:r>
    </w:p>
    <w:p w14:paraId="1E3875A5"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taxpayer was, at any time during the study period, a beneficiary of the trust estate,</w:t>
      </w:r>
    </w:p>
    <w:p w14:paraId="7705F77B" w14:textId="195E5B7F" w:rsidR="00C146A9" w:rsidRPr="008B61BA" w:rsidRDefault="00BB0363" w:rsidP="00C146A9">
      <w:pPr>
        <w:spacing w:after="0" w:line="240" w:lineRule="auto"/>
        <w:ind w:left="810"/>
        <w:jc w:val="both"/>
        <w:rPr>
          <w:rFonts w:ascii="Times New Roman" w:hAnsi="Times New Roman" w:cs="Times New Roman"/>
        </w:rPr>
      </w:pPr>
      <w:r w:rsidRPr="008B61BA">
        <w:rPr>
          <w:rFonts w:ascii="Times New Roman" w:hAnsi="Times New Roman" w:cs="Times New Roman"/>
        </w:rPr>
        <w:t>the</w:t>
      </w:r>
      <w:r w:rsidR="00644E95">
        <w:rPr>
          <w:rFonts w:ascii="Times New Roman" w:hAnsi="Times New Roman" w:cs="Times New Roman"/>
        </w:rPr>
        <w:t xml:space="preserve"> </w:t>
      </w:r>
      <w:r w:rsidRPr="008B61BA">
        <w:rPr>
          <w:rFonts w:ascii="Times New Roman" w:hAnsi="Times New Roman" w:cs="Times New Roman"/>
        </w:rPr>
        <w:t>amount</w:t>
      </w:r>
      <w:r w:rsidR="00644E95">
        <w:rPr>
          <w:rFonts w:ascii="Times New Roman" w:hAnsi="Times New Roman" w:cs="Times New Roman"/>
        </w:rPr>
        <w:t xml:space="preserve"> </w:t>
      </w:r>
      <w:r w:rsidRPr="008B61BA">
        <w:rPr>
          <w:rFonts w:ascii="Times New Roman" w:hAnsi="Times New Roman" w:cs="Times New Roman"/>
        </w:rPr>
        <w:t>calculated</w:t>
      </w:r>
      <w:r w:rsidR="00644E95">
        <w:rPr>
          <w:rFonts w:ascii="Times New Roman" w:hAnsi="Times New Roman" w:cs="Times New Roman"/>
        </w:rPr>
        <w:t xml:space="preserve"> </w:t>
      </w:r>
      <w:r w:rsidRPr="008B61BA">
        <w:rPr>
          <w:rFonts w:ascii="Times New Roman" w:hAnsi="Times New Roman" w:cs="Times New Roman"/>
        </w:rPr>
        <w:t>in</w:t>
      </w:r>
      <w:r w:rsidR="00644E95">
        <w:rPr>
          <w:rFonts w:ascii="Times New Roman" w:hAnsi="Times New Roman" w:cs="Times New Roman"/>
        </w:rPr>
        <w:t xml:space="preserve"> </w:t>
      </w:r>
      <w:r w:rsidRPr="008B61BA">
        <w:rPr>
          <w:rFonts w:ascii="Times New Roman" w:hAnsi="Times New Roman" w:cs="Times New Roman"/>
        </w:rPr>
        <w:t>accordance</w:t>
      </w:r>
      <w:r w:rsidR="00644E95">
        <w:rPr>
          <w:rFonts w:ascii="Times New Roman" w:hAnsi="Times New Roman" w:cs="Times New Roman"/>
        </w:rPr>
        <w:t xml:space="preserve"> </w:t>
      </w:r>
      <w:r w:rsidRPr="008B61BA">
        <w:rPr>
          <w:rFonts w:ascii="Times New Roman" w:hAnsi="Times New Roman" w:cs="Times New Roman"/>
        </w:rPr>
        <w:t>with</w:t>
      </w:r>
      <w:r w:rsidR="00644E95">
        <w:rPr>
          <w:rFonts w:ascii="Times New Roman" w:hAnsi="Times New Roman" w:cs="Times New Roman"/>
        </w:rPr>
        <w:t xml:space="preserve"> </w:t>
      </w:r>
      <w:r w:rsidRPr="008B61BA">
        <w:rPr>
          <w:rFonts w:ascii="Times New Roman" w:hAnsi="Times New Roman" w:cs="Times New Roman"/>
        </w:rPr>
        <w:t>the</w:t>
      </w:r>
      <w:r w:rsidR="00644E95">
        <w:rPr>
          <w:rFonts w:ascii="Times New Roman" w:hAnsi="Times New Roman" w:cs="Times New Roman"/>
        </w:rPr>
        <w:t xml:space="preserve"> </w:t>
      </w:r>
      <w:r w:rsidRPr="008B61BA">
        <w:rPr>
          <w:rFonts w:ascii="Times New Roman" w:hAnsi="Times New Roman" w:cs="Times New Roman"/>
        </w:rPr>
        <w:t>formula</w:t>
      </w:r>
      <w:r w:rsidR="0092535C">
        <w:rPr>
          <w:rFonts w:ascii="Times New Roman" w:hAnsi="Times New Roman" w:cs="Times New Roman"/>
        </w:rPr>
        <w:t xml:space="preserve"> </w:t>
      </w:r>
      <w:r w:rsidR="0092535C">
        <w:rPr>
          <w:rFonts w:ascii="Times New Roman" w:hAnsi="Times New Roman" w:cs="Times New Roman"/>
          <w:noProof/>
          <w:position w:val="-20"/>
          <w:lang w:val="en-AU" w:eastAsia="en-AU"/>
        </w:rPr>
        <w:drawing>
          <wp:inline distT="0" distB="0" distL="0" distR="0" wp14:anchorId="424DD942" wp14:editId="61B5D7A6">
            <wp:extent cx="255905" cy="343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905" cy="343535"/>
                    </a:xfrm>
                    <a:prstGeom prst="rect">
                      <a:avLst/>
                    </a:prstGeom>
                    <a:noFill/>
                    <a:ln>
                      <a:noFill/>
                    </a:ln>
                  </pic:spPr>
                </pic:pic>
              </a:graphicData>
            </a:graphic>
          </wp:inline>
        </w:drawing>
      </w:r>
      <w:r w:rsidR="0092535C">
        <w:rPr>
          <w:rFonts w:ascii="Times New Roman" w:hAnsi="Times New Roman" w:cs="Times New Roman"/>
        </w:rPr>
        <w:t>, w</w:t>
      </w:r>
      <w:r w:rsidR="00C146A9" w:rsidRPr="008B61BA">
        <w:rPr>
          <w:rFonts w:ascii="Times New Roman" w:hAnsi="Times New Roman" w:cs="Times New Roman"/>
        </w:rPr>
        <w:t>here—</w:t>
      </w:r>
    </w:p>
    <w:p w14:paraId="3AF420E5"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that assessable income reduced by any related deductions;</w:t>
      </w:r>
    </w:p>
    <w:p w14:paraId="429ECABB"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the number of days in the period during the study period when the taxpayer was a beneficiary of the trust estate; and</w:t>
      </w:r>
    </w:p>
    <w:p w14:paraId="60D44418"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days in the period during the year of income when the taxpayer was a beneficiary of the trust estate;</w:t>
      </w:r>
    </w:p>
    <w:p w14:paraId="4A453698"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rPr>
        <w:t>(e) where the taxpayer derived assessable income in the year of income otherwise than—</w:t>
      </w:r>
    </w:p>
    <w:p w14:paraId="5C4C31F2"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by way of salary or wages;</w:t>
      </w:r>
    </w:p>
    <w:p w14:paraId="7224EAC0"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rPr>
        <w:t>(ii) by way of the proceeds of a business carried on by the taxpayer alone; or</w:t>
      </w:r>
    </w:p>
    <w:p w14:paraId="0D4EBFCA"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rPr>
        <w:t>(iii) by virtue of the inclusion in the assessable income of the taxpayer of an amount under sub-section 92 (1) or section 97, 98</w:t>
      </w:r>
      <w:r w:rsidRPr="008B61BA">
        <w:rPr>
          <w:rFonts w:ascii="Times New Roman" w:hAnsi="Times New Roman" w:cs="Times New Roman"/>
          <w:smallCaps/>
        </w:rPr>
        <w:t>a</w:t>
      </w:r>
      <w:r w:rsidRPr="008B61BA">
        <w:rPr>
          <w:rFonts w:ascii="Times New Roman" w:hAnsi="Times New Roman" w:cs="Times New Roman"/>
        </w:rPr>
        <w:t>, 99</w:t>
      </w:r>
      <w:r w:rsidRPr="008B61BA">
        <w:rPr>
          <w:rFonts w:ascii="Times New Roman" w:hAnsi="Times New Roman" w:cs="Times New Roman"/>
          <w:smallCaps/>
        </w:rPr>
        <w:t>b</w:t>
      </w:r>
      <w:r w:rsidRPr="008B61BA">
        <w:rPr>
          <w:rFonts w:ascii="Times New Roman" w:hAnsi="Times New Roman" w:cs="Times New Roman"/>
        </w:rPr>
        <w:t xml:space="preserve"> or 100 of the Assessment Act,</w:t>
      </w:r>
    </w:p>
    <w:p w14:paraId="21205B90" w14:textId="380E92AA" w:rsidR="0067135D" w:rsidRPr="008B61BA" w:rsidRDefault="00BB0363" w:rsidP="007B05E6">
      <w:pPr>
        <w:spacing w:after="0" w:line="240" w:lineRule="auto"/>
        <w:ind w:left="810"/>
        <w:jc w:val="both"/>
        <w:rPr>
          <w:rFonts w:ascii="Times New Roman" w:hAnsi="Times New Roman" w:cs="Times New Roman"/>
        </w:rPr>
      </w:pPr>
      <w:r w:rsidRPr="008B61BA">
        <w:rPr>
          <w:rFonts w:ascii="Times New Roman" w:hAnsi="Times New Roman" w:cs="Times New Roman"/>
        </w:rPr>
        <w:t>the</w:t>
      </w:r>
      <w:r w:rsidR="00644E95">
        <w:rPr>
          <w:rFonts w:ascii="Times New Roman" w:hAnsi="Times New Roman" w:cs="Times New Roman"/>
        </w:rPr>
        <w:t xml:space="preserve"> </w:t>
      </w:r>
      <w:r w:rsidRPr="008B61BA">
        <w:rPr>
          <w:rFonts w:ascii="Times New Roman" w:hAnsi="Times New Roman" w:cs="Times New Roman"/>
        </w:rPr>
        <w:t>amount</w:t>
      </w:r>
      <w:r w:rsidR="00644E95">
        <w:rPr>
          <w:rFonts w:ascii="Times New Roman" w:hAnsi="Times New Roman" w:cs="Times New Roman"/>
        </w:rPr>
        <w:t xml:space="preserve"> </w:t>
      </w:r>
      <w:r w:rsidRPr="008B61BA">
        <w:rPr>
          <w:rFonts w:ascii="Times New Roman" w:hAnsi="Times New Roman" w:cs="Times New Roman"/>
        </w:rPr>
        <w:t>calculated</w:t>
      </w:r>
      <w:r w:rsidR="00644E95">
        <w:rPr>
          <w:rFonts w:ascii="Times New Roman" w:hAnsi="Times New Roman" w:cs="Times New Roman"/>
        </w:rPr>
        <w:t xml:space="preserve"> </w:t>
      </w:r>
      <w:r w:rsidRPr="008B61BA">
        <w:rPr>
          <w:rFonts w:ascii="Times New Roman" w:hAnsi="Times New Roman" w:cs="Times New Roman"/>
        </w:rPr>
        <w:t>in</w:t>
      </w:r>
      <w:r w:rsidR="00644E95">
        <w:rPr>
          <w:rFonts w:ascii="Times New Roman" w:hAnsi="Times New Roman" w:cs="Times New Roman"/>
        </w:rPr>
        <w:t xml:space="preserve"> </w:t>
      </w:r>
      <w:r w:rsidRPr="008B61BA">
        <w:rPr>
          <w:rFonts w:ascii="Times New Roman" w:hAnsi="Times New Roman" w:cs="Times New Roman"/>
        </w:rPr>
        <w:t>accordance</w:t>
      </w:r>
      <w:r w:rsidR="00644E95">
        <w:rPr>
          <w:rFonts w:ascii="Times New Roman" w:hAnsi="Times New Roman" w:cs="Times New Roman"/>
        </w:rPr>
        <w:t xml:space="preserve"> </w:t>
      </w:r>
      <w:r w:rsidRPr="008B61BA">
        <w:rPr>
          <w:rFonts w:ascii="Times New Roman" w:hAnsi="Times New Roman" w:cs="Times New Roman"/>
        </w:rPr>
        <w:t>with</w:t>
      </w:r>
      <w:r w:rsidR="00644E95">
        <w:rPr>
          <w:rFonts w:ascii="Times New Roman" w:hAnsi="Times New Roman" w:cs="Times New Roman"/>
        </w:rPr>
        <w:t xml:space="preserve"> </w:t>
      </w:r>
      <w:r w:rsidRPr="008B61BA">
        <w:rPr>
          <w:rFonts w:ascii="Times New Roman" w:hAnsi="Times New Roman" w:cs="Times New Roman"/>
        </w:rPr>
        <w:t>the</w:t>
      </w:r>
      <w:r w:rsidR="00644E95">
        <w:rPr>
          <w:rFonts w:ascii="Times New Roman" w:hAnsi="Times New Roman" w:cs="Times New Roman"/>
        </w:rPr>
        <w:t xml:space="preserve"> </w:t>
      </w:r>
      <w:r w:rsidRPr="008B61BA">
        <w:rPr>
          <w:rFonts w:ascii="Times New Roman" w:hAnsi="Times New Roman" w:cs="Times New Roman"/>
        </w:rPr>
        <w:t>formula</w:t>
      </w:r>
      <w:r w:rsidR="0092535C">
        <w:rPr>
          <w:rFonts w:ascii="Times New Roman" w:hAnsi="Times New Roman" w:cs="Times New Roman"/>
        </w:rPr>
        <w:t xml:space="preserve"> </w:t>
      </w:r>
      <w:r w:rsidR="0092535C">
        <w:rPr>
          <w:rFonts w:ascii="Times New Roman" w:hAnsi="Times New Roman" w:cs="Times New Roman"/>
          <w:noProof/>
          <w:position w:val="-20"/>
          <w:lang w:val="en-AU" w:eastAsia="en-AU"/>
        </w:rPr>
        <w:drawing>
          <wp:inline distT="0" distB="0" distL="0" distR="0" wp14:anchorId="35D2DD9C" wp14:editId="129551B2">
            <wp:extent cx="255905" cy="343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905" cy="343535"/>
                    </a:xfrm>
                    <a:prstGeom prst="rect">
                      <a:avLst/>
                    </a:prstGeom>
                    <a:noFill/>
                    <a:ln>
                      <a:noFill/>
                    </a:ln>
                  </pic:spPr>
                </pic:pic>
              </a:graphicData>
            </a:graphic>
          </wp:inline>
        </w:drawing>
      </w:r>
      <w:r w:rsidR="0092535C">
        <w:rPr>
          <w:rFonts w:ascii="Times New Roman" w:hAnsi="Times New Roman" w:cs="Times New Roman"/>
        </w:rPr>
        <w:t xml:space="preserve">, </w:t>
      </w:r>
      <w:r w:rsidR="00C146A9" w:rsidRPr="008B61BA">
        <w:rPr>
          <w:rFonts w:ascii="Times New Roman" w:hAnsi="Times New Roman" w:cs="Times New Roman"/>
        </w:rPr>
        <w:t>where—</w:t>
      </w:r>
    </w:p>
    <w:p w14:paraId="7165591C"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that assessable income reduced by any related deductions;</w:t>
      </w:r>
    </w:p>
    <w:p w14:paraId="5818710B"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the number of days in the study period; and</w:t>
      </w:r>
    </w:p>
    <w:p w14:paraId="3CB5A629"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days in the year of income.</w:t>
      </w:r>
    </w:p>
    <w:p w14:paraId="1FB453B4" w14:textId="77777777" w:rsidR="0067135D" w:rsidRPr="008B61BA" w:rsidRDefault="00BB0363" w:rsidP="007B05E6">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Pro-rating of the tax-free threshold</w:t>
      </w:r>
    </w:p>
    <w:p w14:paraId="63FBEDF1"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20. (1) </w:t>
      </w:r>
      <w:r w:rsidRPr="008B61BA">
        <w:rPr>
          <w:rFonts w:ascii="Times New Roman" w:hAnsi="Times New Roman" w:cs="Times New Roman"/>
        </w:rPr>
        <w:t>Subject to this section, where there are one or more partial threshold allowance months in relation to a taxpayer in relation to a year of income, this Act applies in relation to the taxpayer in relation to the year of income as if—</w:t>
      </w:r>
    </w:p>
    <w:p w14:paraId="52E41050"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rPr>
        <w:t>(a) in the case of the year of income commencing on 1 July 1986—the reference in the table in Part I of Schedule 1 to $4,890; and</w:t>
      </w:r>
    </w:p>
    <w:p w14:paraId="1252BE22"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0B54D581"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rPr>
        <w:lastRenderedPageBreak/>
        <w:t>(b) in the case of a subsequent year of income—the reference in the table in Part I of Schedule 7 to $5,100,</w:t>
      </w:r>
    </w:p>
    <w:p w14:paraId="508F5D5A" w14:textId="5227DA3A"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were a reference to the amount calculated in accordance with the formula</w:t>
      </w:r>
      <w:r w:rsidR="0092535C">
        <w:rPr>
          <w:rFonts w:ascii="Times New Roman" w:hAnsi="Times New Roman" w:cs="Times New Roman"/>
        </w:rPr>
        <w:t xml:space="preserve"> </w:t>
      </w:r>
      <w:r w:rsidR="0092535C" w:rsidRPr="0092535C">
        <w:rPr>
          <w:rFonts w:ascii="Times New Roman" w:hAnsi="Times New Roman" w:cs="Times New Roman"/>
          <w:position w:val="-10"/>
        </w:rPr>
        <w:pict w14:anchorId="1EFC5A7B">
          <v:shape id="_x0000_i1068" type="#_x0000_t75" style="width:36.85pt;height:13.8pt">
            <v:imagedata r:id="rId11" o:title=""/>
          </v:shape>
        </w:pict>
      </w:r>
      <w:r w:rsidRPr="008B61BA">
        <w:rPr>
          <w:rFonts w:ascii="Times New Roman" w:hAnsi="Times New Roman" w:cs="Times New Roman"/>
        </w:rPr>
        <w:t>, where—</w:t>
      </w:r>
    </w:p>
    <w:p w14:paraId="26FD14F9"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w:t>
      </w:r>
    </w:p>
    <w:p w14:paraId="561A4EAD"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rPr>
        <w:t>(c) in the case of the year of income commencing on 1 July 1986—$408; or</w:t>
      </w:r>
    </w:p>
    <w:p w14:paraId="4A4921DB"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rPr>
        <w:t>(d) in the case of a subsequent year of income—$425;</w:t>
      </w:r>
    </w:p>
    <w:p w14:paraId="72A4B4AF"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w:t>
      </w:r>
    </w:p>
    <w:p w14:paraId="33B48D85"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rPr>
        <w:t>(e) where paragraph (f) does not apply—the number of partial threshold allowance months in relation to the taxpayer in relation to the year of income; or</w:t>
      </w:r>
    </w:p>
    <w:p w14:paraId="30A5E92E"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rPr>
        <w:t>(f) where there is a part-year workforce period in relation to the taxpayer in relation to the year of income—the number of partial threshold allowance months in relation to the taxpayer in relation to the year of income, not including any partial threshold allowance month occurring before the commencement of that part-year workforce period; and</w:t>
      </w:r>
    </w:p>
    <w:p w14:paraId="67EF5696" w14:textId="5DEBD01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so much of the amount of pre-workforce income (if any) derived by the taxpayer in the year of income as does not exceed the amount calculated in accordance with the formula </w:t>
      </w:r>
      <w:r w:rsidRPr="0092535C">
        <w:rPr>
          <w:rFonts w:ascii="Times New Roman" w:hAnsi="Times New Roman" w:cs="Times New Roman"/>
          <w:b/>
        </w:rPr>
        <w:t>DE</w:t>
      </w:r>
      <w:r w:rsidRPr="008B61BA">
        <w:rPr>
          <w:rFonts w:ascii="Times New Roman" w:hAnsi="Times New Roman" w:cs="Times New Roman"/>
        </w:rPr>
        <w:t>, where—</w:t>
      </w:r>
    </w:p>
    <w:p w14:paraId="63D9A044" w14:textId="77777777" w:rsidR="0067135D" w:rsidRPr="008B61BA" w:rsidRDefault="00BB0363" w:rsidP="00761D80">
      <w:pPr>
        <w:spacing w:after="0" w:line="240" w:lineRule="auto"/>
        <w:ind w:left="1584" w:hanging="432"/>
        <w:jc w:val="both"/>
        <w:rPr>
          <w:rFonts w:ascii="Times New Roman" w:hAnsi="Times New Roman" w:cs="Times New Roman"/>
        </w:rPr>
      </w:pPr>
      <w:r w:rsidRPr="008B61BA">
        <w:rPr>
          <w:rFonts w:ascii="Times New Roman" w:hAnsi="Times New Roman" w:cs="Times New Roman"/>
          <w:b/>
        </w:rPr>
        <w:t>D</w:t>
      </w:r>
      <w:r w:rsidRPr="008B61BA">
        <w:rPr>
          <w:rFonts w:ascii="Times New Roman" w:hAnsi="Times New Roman" w:cs="Times New Roman"/>
        </w:rPr>
        <w:t xml:space="preserve"> is the amount represented by component A; and</w:t>
      </w:r>
    </w:p>
    <w:p w14:paraId="2EE6407F" w14:textId="77777777" w:rsidR="0067135D" w:rsidRPr="008B61BA" w:rsidRDefault="00BB0363" w:rsidP="00761D80">
      <w:pPr>
        <w:spacing w:after="0" w:line="240" w:lineRule="auto"/>
        <w:ind w:left="1584" w:hanging="432"/>
        <w:jc w:val="both"/>
        <w:rPr>
          <w:rFonts w:ascii="Times New Roman" w:hAnsi="Times New Roman" w:cs="Times New Roman"/>
        </w:rPr>
      </w:pPr>
      <w:r w:rsidRPr="008B61BA">
        <w:rPr>
          <w:rFonts w:ascii="Times New Roman" w:hAnsi="Times New Roman" w:cs="Times New Roman"/>
          <w:b/>
        </w:rPr>
        <w:t>E</w:t>
      </w:r>
      <w:r w:rsidRPr="008B61BA">
        <w:rPr>
          <w:rFonts w:ascii="Times New Roman" w:hAnsi="Times New Roman" w:cs="Times New Roman"/>
        </w:rPr>
        <w:t xml:space="preserve"> is—</w:t>
      </w:r>
    </w:p>
    <w:p w14:paraId="52452246" w14:textId="77777777" w:rsidR="0067135D" w:rsidRPr="008B61BA" w:rsidRDefault="00BB0363" w:rsidP="00761D80">
      <w:pPr>
        <w:spacing w:after="0" w:line="240" w:lineRule="auto"/>
        <w:ind w:left="2304" w:hanging="432"/>
        <w:jc w:val="both"/>
        <w:rPr>
          <w:rFonts w:ascii="Times New Roman" w:hAnsi="Times New Roman" w:cs="Times New Roman"/>
        </w:rPr>
      </w:pPr>
      <w:r w:rsidRPr="008B61BA">
        <w:rPr>
          <w:rFonts w:ascii="Times New Roman" w:hAnsi="Times New Roman" w:cs="Times New Roman"/>
        </w:rPr>
        <w:t>(g) where there is no part-year residency period in relation to the taxpayer in relation to the year of income—the number of months in the year of income occurring before the commencement of the part-year workforce period; and</w:t>
      </w:r>
    </w:p>
    <w:p w14:paraId="4140C4FA" w14:textId="77777777" w:rsidR="0067135D" w:rsidRPr="008B61BA" w:rsidRDefault="00BB0363" w:rsidP="00761D80">
      <w:pPr>
        <w:spacing w:after="0" w:line="240" w:lineRule="auto"/>
        <w:ind w:left="2304" w:hanging="432"/>
        <w:jc w:val="both"/>
        <w:rPr>
          <w:rFonts w:ascii="Times New Roman" w:hAnsi="Times New Roman" w:cs="Times New Roman"/>
        </w:rPr>
      </w:pPr>
      <w:r w:rsidRPr="008B61BA">
        <w:rPr>
          <w:rFonts w:ascii="Times New Roman" w:hAnsi="Times New Roman" w:cs="Times New Roman"/>
        </w:rPr>
        <w:t>(h) in any other case—the number of months in the year of income that are included in a part-year residency period or part-year residency periods in relation to the taxpayer in relation to the year of income, not including any month that is included in the part-year workforce period.</w:t>
      </w:r>
    </w:p>
    <w:p w14:paraId="6CD173B9"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(2) </w:t>
      </w:r>
      <w:r w:rsidRPr="008B61BA">
        <w:rPr>
          <w:rFonts w:ascii="Times New Roman" w:hAnsi="Times New Roman" w:cs="Times New Roman"/>
        </w:rPr>
        <w:t>Sub-section (1) does not apply in calculating the tax payable by the trustee of a trust estate under section 98 of the Assessment Act in respect of a share of a beneficiary of the net income of the trust estate of a year of income but, where there are one or more part-year residency periods in relation to the beneficiary in relation to the year of income, this Act applies in calculating the tax payable by the trustee in respect of that share as if—</w:t>
      </w:r>
    </w:p>
    <w:p w14:paraId="3A51764B"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rPr>
        <w:t>(a) in the case of the year of income commencing on 1 July 1986—the reference in the table in Part I of Schedule 1 to $4,890; and</w:t>
      </w:r>
    </w:p>
    <w:p w14:paraId="6233FF46"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rPr>
        <w:t>(b) in the case of a subsequent year of income—the reference in the table in Part I of Schedule 7 to $5,100</w:t>
      </w:r>
    </w:p>
    <w:p w14:paraId="7FD50D12"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2B637A47"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lastRenderedPageBreak/>
        <w:t xml:space="preserve">were a reference to the amount calculated in accordance with the formula </w:t>
      </w:r>
      <w:r w:rsidRPr="008B61BA">
        <w:rPr>
          <w:rFonts w:ascii="Times New Roman" w:hAnsi="Times New Roman" w:cs="Times New Roman"/>
          <w:b/>
        </w:rPr>
        <w:t xml:space="preserve">AB, </w:t>
      </w:r>
      <w:r w:rsidRPr="008B61BA">
        <w:rPr>
          <w:rFonts w:ascii="Times New Roman" w:hAnsi="Times New Roman" w:cs="Times New Roman"/>
        </w:rPr>
        <w:t>where—</w:t>
      </w:r>
    </w:p>
    <w:p w14:paraId="2256D0AF"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b/>
        </w:rPr>
        <w:t xml:space="preserve">A </w:t>
      </w:r>
      <w:r w:rsidRPr="008B61BA">
        <w:rPr>
          <w:rFonts w:ascii="Times New Roman" w:hAnsi="Times New Roman" w:cs="Times New Roman"/>
        </w:rPr>
        <w:t>is—</w:t>
      </w:r>
    </w:p>
    <w:p w14:paraId="779089B6"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rPr>
        <w:t>(c) in the case of the year of income commencing on 1 July 1986—$408; or</w:t>
      </w:r>
    </w:p>
    <w:p w14:paraId="7EFFF789" w14:textId="77777777" w:rsidR="0067135D" w:rsidRPr="008B61BA" w:rsidRDefault="00BB0363" w:rsidP="007B05E6">
      <w:pPr>
        <w:spacing w:after="0" w:line="240" w:lineRule="auto"/>
        <w:ind w:left="1584" w:hanging="432"/>
        <w:jc w:val="both"/>
        <w:rPr>
          <w:rFonts w:ascii="Times New Roman" w:hAnsi="Times New Roman" w:cs="Times New Roman"/>
        </w:rPr>
      </w:pPr>
      <w:r w:rsidRPr="008B61BA">
        <w:rPr>
          <w:rFonts w:ascii="Times New Roman" w:hAnsi="Times New Roman" w:cs="Times New Roman"/>
        </w:rPr>
        <w:t>(d) in the case of a subsequent year of income—$425; and</w:t>
      </w:r>
    </w:p>
    <w:p w14:paraId="3CC83CAE"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the number of months in the year of income when a part-year residency period, or part-year residency periods, in relation to the beneficiary in relation to the year of income subsisted.</w:t>
      </w:r>
    </w:p>
    <w:p w14:paraId="68CCA711"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 xml:space="preserve">(3) </w:t>
      </w:r>
      <w:r w:rsidRPr="008B61BA">
        <w:rPr>
          <w:rFonts w:ascii="Times New Roman" w:hAnsi="Times New Roman" w:cs="Times New Roman"/>
        </w:rPr>
        <w:t>Sub-section (1) does not apply in calculating the tax payable by the trustee of a trust estate under section 99 of the Assessment Act.</w:t>
      </w:r>
    </w:p>
    <w:p w14:paraId="0E321870" w14:textId="07DA8326" w:rsidR="0067135D" w:rsidRPr="008B61BA" w:rsidRDefault="00BB0363" w:rsidP="0092535C">
      <w:pPr>
        <w:spacing w:before="240" w:after="60" w:line="240" w:lineRule="auto"/>
        <w:jc w:val="center"/>
        <w:rPr>
          <w:rFonts w:ascii="Times New Roman" w:hAnsi="Times New Roman" w:cs="Times New Roman"/>
          <w:b/>
          <w:sz w:val="24"/>
        </w:rPr>
      </w:pPr>
      <w:r w:rsidRPr="008B61BA">
        <w:rPr>
          <w:rFonts w:ascii="Times New Roman" w:hAnsi="Times New Roman" w:cs="Times New Roman"/>
          <w:b/>
          <w:sz w:val="24"/>
        </w:rPr>
        <w:t>PART III—RATES OF INCOME TAX PAYABLE UPON INCOMES OF COMPANIES, PRESCRIBED UNIT TRUSTS, SUPERANNUATION FUNDS AND CERTAIN OTHER TRUSTS</w:t>
      </w:r>
    </w:p>
    <w:p w14:paraId="32E02B53" w14:textId="77777777" w:rsidR="0067135D" w:rsidRPr="008B61BA" w:rsidRDefault="00BB0363" w:rsidP="007B05E6">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Interpretation</w:t>
      </w:r>
    </w:p>
    <w:p w14:paraId="5CEAD030"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21.</w:t>
      </w:r>
      <w:r w:rsidRPr="008B61BA">
        <w:rPr>
          <w:rFonts w:ascii="Times New Roman" w:hAnsi="Times New Roman" w:cs="Times New Roman"/>
        </w:rPr>
        <w:t xml:space="preserve"> In this Part, </w:t>
      </w:r>
      <w:r w:rsidR="00524105" w:rsidRPr="008B61BA">
        <w:rPr>
          <w:rFonts w:ascii="Times New Roman" w:hAnsi="Times New Roman" w:cs="Times New Roman"/>
        </w:rPr>
        <w:t>“</w:t>
      </w:r>
      <w:r w:rsidRPr="008B61BA">
        <w:rPr>
          <w:rFonts w:ascii="Times New Roman" w:hAnsi="Times New Roman" w:cs="Times New Roman"/>
        </w:rPr>
        <w:t>tax</w:t>
      </w:r>
      <w:r w:rsidR="00524105" w:rsidRPr="008B61BA">
        <w:rPr>
          <w:rFonts w:ascii="Times New Roman" w:hAnsi="Times New Roman" w:cs="Times New Roman"/>
        </w:rPr>
        <w:t>”</w:t>
      </w:r>
      <w:r w:rsidRPr="008B61BA">
        <w:rPr>
          <w:rFonts w:ascii="Times New Roman" w:hAnsi="Times New Roman" w:cs="Times New Roman"/>
        </w:rPr>
        <w:t xml:space="preserve"> does not include tax within the meaning of Part II.</w:t>
      </w:r>
    </w:p>
    <w:p w14:paraId="3741B4C1" w14:textId="77777777" w:rsidR="0067135D" w:rsidRPr="008B61BA" w:rsidRDefault="00BB0363" w:rsidP="007B05E6">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Act to be deemed to be the Act declaring rates of income tax</w:t>
      </w:r>
    </w:p>
    <w:p w14:paraId="6EC0187E"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22.</w:t>
      </w:r>
      <w:r w:rsidRPr="008B61BA">
        <w:rPr>
          <w:rFonts w:ascii="Times New Roman" w:hAnsi="Times New Roman" w:cs="Times New Roman"/>
        </w:rPr>
        <w:t xml:space="preserve"> For the purposes of sub-section 104 (1) of the Assessment Act, this Act shall be deemed to be the Act declaring the rates of income tax payable for the financial year commencing on 1 July 1986.</w:t>
      </w:r>
    </w:p>
    <w:p w14:paraId="5A788572" w14:textId="77777777" w:rsidR="0067135D" w:rsidRPr="008B61BA" w:rsidRDefault="00BB0363" w:rsidP="007B05E6">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Rates of tax payable by companies</w:t>
      </w:r>
    </w:p>
    <w:p w14:paraId="5CA44100"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23.</w:t>
      </w:r>
      <w:r w:rsidRPr="008B61BA">
        <w:rPr>
          <w:rFonts w:ascii="Times New Roman" w:hAnsi="Times New Roman" w:cs="Times New Roman"/>
        </w:rPr>
        <w:t xml:space="preserve"> </w:t>
      </w:r>
      <w:r w:rsidRPr="008B61BA">
        <w:rPr>
          <w:rFonts w:ascii="Times New Roman" w:hAnsi="Times New Roman" w:cs="Times New Roman"/>
          <w:b/>
        </w:rPr>
        <w:t xml:space="preserve">(1) </w:t>
      </w:r>
      <w:r w:rsidRPr="008B61BA">
        <w:rPr>
          <w:rFonts w:ascii="Times New Roman" w:hAnsi="Times New Roman" w:cs="Times New Roman"/>
        </w:rPr>
        <w:t>The rates of tax payable by a company, other than a company in the capacity of a trustee, are as set out in the following provisions of this section.</w:t>
      </w:r>
    </w:p>
    <w:p w14:paraId="245E8DFE"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(2)</w:t>
      </w:r>
      <w:r w:rsidRPr="008B61BA">
        <w:rPr>
          <w:rFonts w:ascii="Times New Roman" w:hAnsi="Times New Roman" w:cs="Times New Roman"/>
        </w:rPr>
        <w:t xml:space="preserve"> The rate of tax in respect of the taxable income of a company not being—</w:t>
      </w:r>
    </w:p>
    <w:p w14:paraId="5A7A1FD0"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rPr>
        <w:t>(a) a private company; or</w:t>
      </w:r>
    </w:p>
    <w:p w14:paraId="1A2366E6"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rPr>
        <w:t>(b) a registered organization,</w:t>
      </w:r>
    </w:p>
    <w:p w14:paraId="5B2F5474"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is 46%.</w:t>
      </w:r>
    </w:p>
    <w:p w14:paraId="41C7CA3F"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(3)</w:t>
      </w:r>
      <w:r w:rsidRPr="008B61BA">
        <w:rPr>
          <w:rFonts w:ascii="Times New Roman" w:hAnsi="Times New Roman" w:cs="Times New Roman"/>
        </w:rPr>
        <w:t xml:space="preserve"> In the case of a company that is a private company, the rates of tax are—</w:t>
      </w:r>
    </w:p>
    <w:p w14:paraId="28A6A024"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rPr>
        <w:t>(a) in respect of the taxable income—46%; and</w:t>
      </w:r>
    </w:p>
    <w:p w14:paraId="1B5A42F9" w14:textId="77777777" w:rsidR="0067135D" w:rsidRPr="008B61BA" w:rsidRDefault="00BB0363" w:rsidP="007B05E6">
      <w:pPr>
        <w:spacing w:after="0" w:line="240" w:lineRule="auto"/>
        <w:ind w:left="864" w:hanging="432"/>
        <w:jc w:val="both"/>
        <w:rPr>
          <w:rFonts w:ascii="Times New Roman" w:hAnsi="Times New Roman" w:cs="Times New Roman"/>
        </w:rPr>
      </w:pPr>
      <w:r w:rsidRPr="008B61BA">
        <w:rPr>
          <w:rFonts w:ascii="Times New Roman" w:hAnsi="Times New Roman" w:cs="Times New Roman"/>
        </w:rPr>
        <w:t>(b) in respect of the undistributed amount in respect of which the company is liable under section 104 of the Assessment Act to pay additional tax—50%.</w:t>
      </w:r>
    </w:p>
    <w:p w14:paraId="70C7FF47"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(4)</w:t>
      </w:r>
      <w:r w:rsidRPr="008B61BA">
        <w:rPr>
          <w:rFonts w:ascii="Times New Roman" w:hAnsi="Times New Roman" w:cs="Times New Roman"/>
        </w:rPr>
        <w:t xml:space="preserve"> The rate of tax in respect of the taxable income of a company that is a registered organization is 20%.</w:t>
      </w:r>
    </w:p>
    <w:p w14:paraId="4399492B"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6A98D28E"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lastRenderedPageBreak/>
        <w:t xml:space="preserve">(5) </w:t>
      </w:r>
      <w:r w:rsidRPr="008B61BA">
        <w:rPr>
          <w:rFonts w:ascii="Times New Roman" w:hAnsi="Times New Roman" w:cs="Times New Roman"/>
        </w:rPr>
        <w:t xml:space="preserve">Where the taxable income of a non-profit company, not being a registered organization, does not exceed </w:t>
      </w:r>
      <w:r w:rsidRPr="008B61BA">
        <w:rPr>
          <w:rFonts w:ascii="Times New Roman" w:hAnsi="Times New Roman" w:cs="Times New Roman"/>
          <w:smallCaps/>
        </w:rPr>
        <w:t>$2</w:t>
      </w:r>
      <w:r w:rsidRPr="008B61BA">
        <w:rPr>
          <w:rFonts w:ascii="Times New Roman" w:hAnsi="Times New Roman" w:cs="Times New Roman"/>
        </w:rPr>
        <w:t>,542, the amount of tax payable by the company shall not exceed 55% of the amount by which the taxable income exceeds $416 less any rebate or credit to which the company is entitled.</w:t>
      </w:r>
    </w:p>
    <w:p w14:paraId="03D28CEC" w14:textId="77777777" w:rsidR="0067135D" w:rsidRPr="008B61BA" w:rsidRDefault="00BB0363" w:rsidP="007B05E6">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Rate of tax payable by trustees of corporate unit trusts</w:t>
      </w:r>
    </w:p>
    <w:p w14:paraId="3F74EC76"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24.</w:t>
      </w:r>
      <w:r w:rsidRPr="008B61BA">
        <w:rPr>
          <w:rFonts w:ascii="Times New Roman" w:hAnsi="Times New Roman" w:cs="Times New Roman"/>
        </w:rPr>
        <w:t xml:space="preserve"> The rate of tax payable by a trustee of a corporate unit trust in respect of the net income of the corporate unit trust in respect of which the trustee is liable, under section </w:t>
      </w:r>
      <w:r w:rsidRPr="008B61BA">
        <w:rPr>
          <w:rFonts w:ascii="Times New Roman" w:hAnsi="Times New Roman" w:cs="Times New Roman"/>
          <w:smallCaps/>
        </w:rPr>
        <w:t>102k</w:t>
      </w:r>
      <w:r w:rsidRPr="008B61BA">
        <w:rPr>
          <w:rFonts w:ascii="Times New Roman" w:hAnsi="Times New Roman" w:cs="Times New Roman"/>
        </w:rPr>
        <w:t xml:space="preserve"> of the Assessment Act, to be assessed and to pay tax is 46%.</w:t>
      </w:r>
    </w:p>
    <w:p w14:paraId="03A04396" w14:textId="77777777" w:rsidR="0067135D" w:rsidRPr="008B61BA" w:rsidRDefault="00BB0363" w:rsidP="007B05E6">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Rate of tax payable by trustees of public trading trusts</w:t>
      </w:r>
    </w:p>
    <w:p w14:paraId="364D875E"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25.</w:t>
      </w:r>
      <w:r w:rsidRPr="008B61BA">
        <w:rPr>
          <w:rFonts w:ascii="Times New Roman" w:hAnsi="Times New Roman" w:cs="Times New Roman"/>
        </w:rPr>
        <w:t xml:space="preserve"> The rate of tax payable by a trustee of a public trading trust in respect of the net income of the public trading trust in respect of which the trustee is liable, under section </w:t>
      </w:r>
      <w:r w:rsidRPr="008B61BA">
        <w:rPr>
          <w:rFonts w:ascii="Times New Roman" w:hAnsi="Times New Roman" w:cs="Times New Roman"/>
          <w:smallCaps/>
        </w:rPr>
        <w:t>102s</w:t>
      </w:r>
      <w:r w:rsidRPr="008B61BA">
        <w:rPr>
          <w:rFonts w:ascii="Times New Roman" w:hAnsi="Times New Roman" w:cs="Times New Roman"/>
        </w:rPr>
        <w:t xml:space="preserve"> of the Assessment Act, to be assessed and to pay tax is 46%.</w:t>
      </w:r>
    </w:p>
    <w:p w14:paraId="574EEBA0" w14:textId="77777777" w:rsidR="0067135D" w:rsidRPr="008B61BA" w:rsidRDefault="00BB0363" w:rsidP="007B05E6">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Rates of tax payable by trustees of superannuation funds</w:t>
      </w:r>
    </w:p>
    <w:p w14:paraId="09B24819"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26.</w:t>
      </w:r>
      <w:r w:rsidRPr="008B61BA">
        <w:rPr>
          <w:rFonts w:ascii="Times New Roman" w:hAnsi="Times New Roman" w:cs="Times New Roman"/>
        </w:rPr>
        <w:t xml:space="preserve"> </w:t>
      </w:r>
      <w:r w:rsidRPr="008B61BA">
        <w:rPr>
          <w:rFonts w:ascii="Times New Roman" w:hAnsi="Times New Roman" w:cs="Times New Roman"/>
          <w:b/>
        </w:rPr>
        <w:t xml:space="preserve">(1) </w:t>
      </w:r>
      <w:r w:rsidRPr="008B61BA">
        <w:rPr>
          <w:rFonts w:ascii="Times New Roman" w:hAnsi="Times New Roman" w:cs="Times New Roman"/>
        </w:rPr>
        <w:t>The rate of tax payable by a trustee of a superannuation fund in respect of the taxable income of the fund in respect of which the trustee is liable, under section 121</w:t>
      </w:r>
      <w:r w:rsidRPr="008B61BA">
        <w:rPr>
          <w:rFonts w:ascii="Times New Roman" w:hAnsi="Times New Roman" w:cs="Times New Roman"/>
          <w:smallCaps/>
        </w:rPr>
        <w:t>ca</w:t>
      </w:r>
      <w:r w:rsidRPr="008B61BA">
        <w:rPr>
          <w:rFonts w:ascii="Times New Roman" w:hAnsi="Times New Roman" w:cs="Times New Roman"/>
        </w:rPr>
        <w:t xml:space="preserve"> or </w:t>
      </w:r>
      <w:r w:rsidRPr="008B61BA">
        <w:rPr>
          <w:rFonts w:ascii="Times New Roman" w:hAnsi="Times New Roman" w:cs="Times New Roman"/>
          <w:smallCaps/>
        </w:rPr>
        <w:t>121cb</w:t>
      </w:r>
      <w:r w:rsidRPr="008B61BA">
        <w:rPr>
          <w:rFonts w:ascii="Times New Roman" w:hAnsi="Times New Roman" w:cs="Times New Roman"/>
        </w:rPr>
        <w:t xml:space="preserve"> of the Assessment Act, to be assessed and to pay tax is 50%.</w:t>
      </w:r>
    </w:p>
    <w:p w14:paraId="17849AEF"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(2)</w:t>
      </w:r>
      <w:r w:rsidRPr="008B61BA">
        <w:rPr>
          <w:rFonts w:ascii="Times New Roman" w:hAnsi="Times New Roman" w:cs="Times New Roman"/>
        </w:rPr>
        <w:t xml:space="preserve"> The rate of tax payable by a trustee of a superannuation fund in respect of investment income of the fund in respect of which the trustee is liable, under section 121</w:t>
      </w:r>
      <w:r w:rsidRPr="008B61BA">
        <w:rPr>
          <w:rFonts w:ascii="Times New Roman" w:hAnsi="Times New Roman" w:cs="Times New Roman"/>
          <w:smallCaps/>
        </w:rPr>
        <w:t>cc</w:t>
      </w:r>
      <w:r w:rsidRPr="008B61BA">
        <w:rPr>
          <w:rFonts w:ascii="Times New Roman" w:hAnsi="Times New Roman" w:cs="Times New Roman"/>
        </w:rPr>
        <w:t xml:space="preserve"> of the Assessment Act, to be assessed and to pay tax is 24.42%.</w:t>
      </w:r>
    </w:p>
    <w:p w14:paraId="553890F9"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(3)</w:t>
      </w:r>
      <w:r w:rsidRPr="008B61BA">
        <w:rPr>
          <w:rFonts w:ascii="Times New Roman" w:hAnsi="Times New Roman" w:cs="Times New Roman"/>
        </w:rPr>
        <w:t xml:space="preserve"> The rate of tax payable by a trustee of a superannuation fund in respect of the taxable income of the fund in respect of which the trustee is liable, under section </w:t>
      </w:r>
      <w:r w:rsidRPr="008B61BA">
        <w:rPr>
          <w:rFonts w:ascii="Times New Roman" w:hAnsi="Times New Roman" w:cs="Times New Roman"/>
          <w:smallCaps/>
        </w:rPr>
        <w:t>121da</w:t>
      </w:r>
      <w:r w:rsidRPr="008B61BA">
        <w:rPr>
          <w:rFonts w:ascii="Times New Roman" w:hAnsi="Times New Roman" w:cs="Times New Roman"/>
        </w:rPr>
        <w:t xml:space="preserve"> of the Assessment Act, to be assessed and to pay tax is 57.08%.</w:t>
      </w:r>
    </w:p>
    <w:p w14:paraId="761E8B9A"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(4)</w:t>
      </w:r>
      <w:r w:rsidRPr="008B61BA">
        <w:rPr>
          <w:rFonts w:ascii="Times New Roman" w:hAnsi="Times New Roman" w:cs="Times New Roman"/>
        </w:rPr>
        <w:t xml:space="preserve"> The rate of tax payable by a trustee of a superannuation fund in respect of the taxable income of the fund in respect of which the trustee is liable, under section </w:t>
      </w:r>
      <w:r w:rsidRPr="008B61BA">
        <w:rPr>
          <w:rFonts w:ascii="Times New Roman" w:hAnsi="Times New Roman" w:cs="Times New Roman"/>
          <w:smallCaps/>
        </w:rPr>
        <w:t>121dab</w:t>
      </w:r>
      <w:r w:rsidRPr="008B61BA">
        <w:rPr>
          <w:rFonts w:ascii="Times New Roman" w:hAnsi="Times New Roman" w:cs="Times New Roman"/>
        </w:rPr>
        <w:t xml:space="preserve"> of the Assessment Act, to be assessed and to pay tax is 44.25%.</w:t>
      </w:r>
    </w:p>
    <w:p w14:paraId="0CDE8969" w14:textId="77777777" w:rsidR="0067135D" w:rsidRPr="008B61BA" w:rsidRDefault="00BB0363" w:rsidP="007B05E6">
      <w:pPr>
        <w:spacing w:before="120" w:after="60" w:line="240" w:lineRule="auto"/>
        <w:jc w:val="both"/>
        <w:rPr>
          <w:rFonts w:ascii="Times New Roman" w:hAnsi="Times New Roman" w:cs="Times New Roman"/>
          <w:b/>
          <w:sz w:val="20"/>
        </w:rPr>
      </w:pPr>
      <w:r w:rsidRPr="008B61BA">
        <w:rPr>
          <w:rFonts w:ascii="Times New Roman" w:hAnsi="Times New Roman" w:cs="Times New Roman"/>
          <w:b/>
          <w:sz w:val="20"/>
        </w:rPr>
        <w:t>Rate of tax payable by trustees of ineligible approved deposit funds</w:t>
      </w:r>
    </w:p>
    <w:p w14:paraId="504A3B5D" w14:textId="77777777" w:rsidR="0067135D" w:rsidRPr="008B61BA" w:rsidRDefault="00BB0363" w:rsidP="007B05E6">
      <w:pPr>
        <w:spacing w:after="0" w:line="240" w:lineRule="auto"/>
        <w:ind w:firstLine="432"/>
        <w:jc w:val="both"/>
        <w:rPr>
          <w:rFonts w:ascii="Times New Roman" w:hAnsi="Times New Roman" w:cs="Times New Roman"/>
        </w:rPr>
      </w:pPr>
      <w:r w:rsidRPr="008B61BA">
        <w:rPr>
          <w:rFonts w:ascii="Times New Roman" w:hAnsi="Times New Roman" w:cs="Times New Roman"/>
          <w:b/>
        </w:rPr>
        <w:t>27.</w:t>
      </w:r>
      <w:r w:rsidRPr="008B61BA">
        <w:rPr>
          <w:rFonts w:ascii="Times New Roman" w:hAnsi="Times New Roman" w:cs="Times New Roman"/>
        </w:rPr>
        <w:t xml:space="preserve"> The rate of tax payable by a trustee of an ineligible approved deposit fund in respect of the income of the fund in respect of which the trustee is liable, under section </w:t>
      </w:r>
      <w:r w:rsidRPr="008B61BA">
        <w:rPr>
          <w:rFonts w:ascii="Times New Roman" w:hAnsi="Times New Roman" w:cs="Times New Roman"/>
          <w:smallCaps/>
        </w:rPr>
        <w:t>121daa</w:t>
      </w:r>
      <w:r w:rsidRPr="008B61BA">
        <w:rPr>
          <w:rFonts w:ascii="Times New Roman" w:hAnsi="Times New Roman" w:cs="Times New Roman"/>
        </w:rPr>
        <w:t xml:space="preserve"> of the Assessment Act, to be assessed and to pay tax is 44.25%.</w:t>
      </w:r>
    </w:p>
    <w:p w14:paraId="4AD43DCB" w14:textId="77777777" w:rsidR="007B05E6" w:rsidRPr="008B61BA" w:rsidRDefault="007B05E6" w:rsidP="00761D80">
      <w:pPr>
        <w:pBdr>
          <w:bottom w:val="single" w:sz="4" w:space="1" w:color="auto"/>
        </w:pBdr>
        <w:spacing w:after="0" w:line="240" w:lineRule="auto"/>
        <w:ind w:left="3456" w:right="3456"/>
        <w:jc w:val="center"/>
        <w:rPr>
          <w:rFonts w:ascii="Times New Roman" w:hAnsi="Times New Roman" w:cs="Times New Roman"/>
        </w:rPr>
      </w:pPr>
    </w:p>
    <w:p w14:paraId="4B537ADF"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5C9DACF4" w14:textId="77777777" w:rsidR="0067135D" w:rsidRPr="008B61BA" w:rsidRDefault="00BB0363" w:rsidP="00761D80">
      <w:pPr>
        <w:tabs>
          <w:tab w:val="left" w:pos="3240"/>
        </w:tabs>
        <w:spacing w:after="0" w:line="240" w:lineRule="auto"/>
        <w:jc w:val="right"/>
        <w:rPr>
          <w:rFonts w:ascii="Times New Roman" w:hAnsi="Times New Roman" w:cs="Times New Roman"/>
        </w:rPr>
      </w:pPr>
      <w:r w:rsidRPr="008B61BA">
        <w:rPr>
          <w:rFonts w:ascii="Times New Roman" w:hAnsi="Times New Roman" w:cs="Times New Roman"/>
          <w:b/>
        </w:rPr>
        <w:lastRenderedPageBreak/>
        <w:t>SCHEDULE 1</w:t>
      </w:r>
      <w:r w:rsidR="005B695C" w:rsidRPr="008B61BA">
        <w:rPr>
          <w:rFonts w:ascii="Times New Roman" w:hAnsi="Times New Roman" w:cs="Times New Roman"/>
        </w:rPr>
        <w:tab/>
      </w:r>
      <w:r w:rsidRPr="008B61BA">
        <w:rPr>
          <w:rFonts w:ascii="Times New Roman" w:hAnsi="Times New Roman" w:cs="Times New Roman"/>
        </w:rPr>
        <w:t>Sub-section 7 (1)</w:t>
      </w:r>
    </w:p>
    <w:p w14:paraId="2800F4B8" w14:textId="77777777" w:rsidR="0067135D" w:rsidRPr="008B61BA" w:rsidRDefault="00BB0363" w:rsidP="009E359C">
      <w:pPr>
        <w:spacing w:before="60" w:after="60" w:line="240" w:lineRule="auto"/>
        <w:jc w:val="center"/>
        <w:rPr>
          <w:rFonts w:ascii="Times New Roman" w:hAnsi="Times New Roman" w:cs="Times New Roman"/>
          <w:b/>
        </w:rPr>
      </w:pPr>
      <w:r w:rsidRPr="008B61BA">
        <w:rPr>
          <w:rFonts w:ascii="Times New Roman" w:hAnsi="Times New Roman" w:cs="Times New Roman"/>
          <w:b/>
        </w:rPr>
        <w:t>GENERAL RATES OF TAX—FINANCIAL YEAR 1986-87</w:t>
      </w:r>
    </w:p>
    <w:p w14:paraId="47B8F5C9" w14:textId="77777777" w:rsidR="0067135D" w:rsidRPr="008B61BA" w:rsidRDefault="00BB0363" w:rsidP="009E359C">
      <w:pPr>
        <w:spacing w:before="60" w:after="60" w:line="240" w:lineRule="auto"/>
        <w:jc w:val="center"/>
        <w:rPr>
          <w:rFonts w:ascii="Times New Roman" w:hAnsi="Times New Roman" w:cs="Times New Roman"/>
          <w:b/>
        </w:rPr>
      </w:pPr>
      <w:r w:rsidRPr="008B61BA">
        <w:rPr>
          <w:rFonts w:ascii="Times New Roman" w:hAnsi="Times New Roman" w:cs="Times New Roman"/>
          <w:b/>
        </w:rPr>
        <w:t>PART I—RESIDENT TAXPAYERS</w:t>
      </w:r>
    </w:p>
    <w:p w14:paraId="1DB9E9AD" w14:textId="77777777" w:rsidR="0067135D" w:rsidRPr="008B61BA" w:rsidRDefault="00BB0363" w:rsidP="004A28F3">
      <w:pPr>
        <w:spacing w:after="60" w:line="240" w:lineRule="auto"/>
        <w:ind w:firstLine="432"/>
        <w:jc w:val="both"/>
        <w:rPr>
          <w:rFonts w:ascii="Times New Roman" w:hAnsi="Times New Roman" w:cs="Times New Roman"/>
        </w:rPr>
      </w:pPr>
      <w:r w:rsidRPr="008B61BA">
        <w:rPr>
          <w:rFonts w:ascii="Times New Roman" w:hAnsi="Times New Roman" w:cs="Times New Roman"/>
        </w:rPr>
        <w:t>1. Subject to clauses 2 and 3, the rate of tax in respect of each part of the taxable income of a resident taxpayer specified in column 1 of the following table is the rate set out in column 2 of that table opposite to the reference to that part of the taxable income:</w:t>
      </w:r>
    </w:p>
    <w:tbl>
      <w:tblPr>
        <w:tblW w:w="5000" w:type="pct"/>
        <w:tblCellMar>
          <w:left w:w="40" w:type="dxa"/>
          <w:right w:w="40" w:type="dxa"/>
        </w:tblCellMar>
        <w:tblLook w:val="04A0" w:firstRow="1" w:lastRow="0" w:firstColumn="1" w:lastColumn="0" w:noHBand="0" w:noVBand="1"/>
      </w:tblPr>
      <w:tblGrid>
        <w:gridCol w:w="7038"/>
        <w:gridCol w:w="1106"/>
      </w:tblGrid>
      <w:tr w:rsidR="0067135D" w:rsidRPr="008B61BA" w14:paraId="2DF3511A" w14:textId="77777777" w:rsidTr="00A47694">
        <w:trPr>
          <w:trHeight w:val="20"/>
        </w:trPr>
        <w:tc>
          <w:tcPr>
            <w:tcW w:w="4321" w:type="pct"/>
            <w:tcBorders>
              <w:top w:val="single" w:sz="6" w:space="0" w:color="auto"/>
            </w:tcBorders>
          </w:tcPr>
          <w:p w14:paraId="00465A88"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Column 1</w:t>
            </w:r>
          </w:p>
        </w:tc>
        <w:tc>
          <w:tcPr>
            <w:tcW w:w="679" w:type="pct"/>
            <w:tcBorders>
              <w:top w:val="single" w:sz="6" w:space="0" w:color="auto"/>
            </w:tcBorders>
          </w:tcPr>
          <w:p w14:paraId="260BCE3A" w14:textId="77777777" w:rsidR="0067135D" w:rsidRPr="008B61BA" w:rsidRDefault="00BB0363" w:rsidP="005B695C">
            <w:pPr>
              <w:spacing w:after="0" w:line="240" w:lineRule="auto"/>
              <w:jc w:val="right"/>
              <w:rPr>
                <w:rFonts w:ascii="Times New Roman" w:hAnsi="Times New Roman" w:cs="Times New Roman"/>
              </w:rPr>
            </w:pPr>
            <w:r w:rsidRPr="008B61BA">
              <w:rPr>
                <w:rFonts w:ascii="Times New Roman" w:hAnsi="Times New Roman" w:cs="Times New Roman"/>
              </w:rPr>
              <w:t>Column 2</w:t>
            </w:r>
          </w:p>
        </w:tc>
      </w:tr>
      <w:tr w:rsidR="0067135D" w:rsidRPr="008B61BA" w14:paraId="28987860" w14:textId="77777777" w:rsidTr="001649E0">
        <w:trPr>
          <w:trHeight w:val="20"/>
        </w:trPr>
        <w:tc>
          <w:tcPr>
            <w:tcW w:w="4321" w:type="pct"/>
            <w:tcBorders>
              <w:bottom w:val="single" w:sz="6" w:space="0" w:color="auto"/>
            </w:tcBorders>
            <w:vAlign w:val="bottom"/>
          </w:tcPr>
          <w:p w14:paraId="6A7B25FD" w14:textId="77777777" w:rsidR="0067135D" w:rsidRPr="008B61BA" w:rsidRDefault="00BB0363" w:rsidP="00A47694">
            <w:pPr>
              <w:spacing w:after="0" w:line="240" w:lineRule="auto"/>
              <w:rPr>
                <w:rFonts w:ascii="Times New Roman" w:hAnsi="Times New Roman" w:cs="Times New Roman"/>
              </w:rPr>
            </w:pPr>
            <w:r w:rsidRPr="008B61BA">
              <w:rPr>
                <w:rFonts w:ascii="Times New Roman" w:hAnsi="Times New Roman" w:cs="Times New Roman"/>
              </w:rPr>
              <w:t>Parts of Taxable Income</w:t>
            </w:r>
          </w:p>
        </w:tc>
        <w:tc>
          <w:tcPr>
            <w:tcW w:w="679" w:type="pct"/>
            <w:tcBorders>
              <w:bottom w:val="single" w:sz="6" w:space="0" w:color="auto"/>
            </w:tcBorders>
          </w:tcPr>
          <w:p w14:paraId="116D490F" w14:textId="77777777" w:rsidR="0067135D" w:rsidRPr="008B61BA" w:rsidRDefault="00BB0363" w:rsidP="005B695C">
            <w:pPr>
              <w:spacing w:after="0" w:line="240" w:lineRule="auto"/>
              <w:jc w:val="right"/>
              <w:rPr>
                <w:rFonts w:ascii="Times New Roman" w:hAnsi="Times New Roman" w:cs="Times New Roman"/>
              </w:rPr>
            </w:pPr>
            <w:r w:rsidRPr="008B61BA">
              <w:rPr>
                <w:rFonts w:ascii="Times New Roman" w:hAnsi="Times New Roman" w:cs="Times New Roman"/>
              </w:rPr>
              <w:t>Rate per centum</w:t>
            </w:r>
          </w:p>
        </w:tc>
      </w:tr>
      <w:tr w:rsidR="0067135D" w:rsidRPr="008B61BA" w14:paraId="46F99C85" w14:textId="77777777" w:rsidTr="001649E0">
        <w:trPr>
          <w:trHeight w:val="20"/>
        </w:trPr>
        <w:tc>
          <w:tcPr>
            <w:tcW w:w="4321" w:type="pct"/>
            <w:tcBorders>
              <w:top w:val="single" w:sz="6" w:space="0" w:color="auto"/>
            </w:tcBorders>
          </w:tcPr>
          <w:p w14:paraId="7C4ECFFD"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part of the taxable income that—</w:t>
            </w:r>
          </w:p>
        </w:tc>
        <w:tc>
          <w:tcPr>
            <w:tcW w:w="679" w:type="pct"/>
            <w:tcBorders>
              <w:top w:val="single" w:sz="6" w:space="0" w:color="auto"/>
            </w:tcBorders>
          </w:tcPr>
          <w:p w14:paraId="768E2A4C" w14:textId="77777777" w:rsidR="0067135D" w:rsidRPr="008B61BA" w:rsidRDefault="0067135D" w:rsidP="00524105">
            <w:pPr>
              <w:spacing w:after="0" w:line="240" w:lineRule="auto"/>
              <w:jc w:val="both"/>
              <w:rPr>
                <w:rFonts w:ascii="Times New Roman" w:hAnsi="Times New Roman" w:cs="Times New Roman"/>
              </w:rPr>
            </w:pPr>
          </w:p>
        </w:tc>
      </w:tr>
      <w:tr w:rsidR="0067135D" w:rsidRPr="008B61BA" w14:paraId="02578990" w14:textId="77777777" w:rsidTr="001649E0">
        <w:trPr>
          <w:trHeight w:val="20"/>
        </w:trPr>
        <w:tc>
          <w:tcPr>
            <w:tcW w:w="4321" w:type="pct"/>
          </w:tcPr>
          <w:p w14:paraId="70F67E58" w14:textId="77777777" w:rsidR="0067135D" w:rsidRPr="008B61BA" w:rsidRDefault="00BB0363" w:rsidP="00AF7886">
            <w:pPr>
              <w:tabs>
                <w:tab w:val="left" w:leader="dot" w:pos="6750"/>
              </w:tabs>
              <w:spacing w:after="0" w:line="240" w:lineRule="auto"/>
              <w:ind w:left="288"/>
              <w:jc w:val="both"/>
              <w:rPr>
                <w:rFonts w:ascii="Times New Roman" w:hAnsi="Times New Roman" w:cs="Times New Roman"/>
              </w:rPr>
            </w:pPr>
            <w:r w:rsidRPr="008B61BA">
              <w:rPr>
                <w:rFonts w:ascii="Times New Roman" w:hAnsi="Times New Roman" w:cs="Times New Roman"/>
              </w:rPr>
              <w:t>exceeds $4,890 but does not exceed $12,500</w:t>
            </w:r>
            <w:r w:rsidR="00A47694" w:rsidRPr="008B61BA">
              <w:rPr>
                <w:rFonts w:ascii="Times New Roman" w:hAnsi="Times New Roman" w:cs="Times New Roman"/>
              </w:rPr>
              <w:tab/>
            </w:r>
          </w:p>
        </w:tc>
        <w:tc>
          <w:tcPr>
            <w:tcW w:w="679" w:type="pct"/>
          </w:tcPr>
          <w:p w14:paraId="3B59E29E" w14:textId="77777777" w:rsidR="0067135D" w:rsidRPr="008B61BA" w:rsidRDefault="00BB0363" w:rsidP="00A47694">
            <w:pPr>
              <w:spacing w:after="0" w:line="240" w:lineRule="auto"/>
              <w:jc w:val="right"/>
              <w:rPr>
                <w:rFonts w:ascii="Times New Roman" w:hAnsi="Times New Roman" w:cs="Times New Roman"/>
              </w:rPr>
            </w:pPr>
            <w:r w:rsidRPr="008B61BA">
              <w:rPr>
                <w:rFonts w:ascii="Times New Roman" w:hAnsi="Times New Roman" w:cs="Times New Roman"/>
              </w:rPr>
              <w:t>24.42</w:t>
            </w:r>
          </w:p>
        </w:tc>
      </w:tr>
      <w:tr w:rsidR="0067135D" w:rsidRPr="008B61BA" w14:paraId="06EF20B9" w14:textId="77777777" w:rsidTr="001649E0">
        <w:trPr>
          <w:trHeight w:val="20"/>
        </w:trPr>
        <w:tc>
          <w:tcPr>
            <w:tcW w:w="4321" w:type="pct"/>
          </w:tcPr>
          <w:p w14:paraId="73451BB2" w14:textId="77777777" w:rsidR="0067135D" w:rsidRPr="008B61BA" w:rsidRDefault="00BB0363" w:rsidP="00AF7886">
            <w:pPr>
              <w:tabs>
                <w:tab w:val="left" w:leader="dot" w:pos="6750"/>
              </w:tabs>
              <w:spacing w:after="0" w:line="240" w:lineRule="auto"/>
              <w:ind w:left="288"/>
              <w:jc w:val="both"/>
              <w:rPr>
                <w:rFonts w:ascii="Times New Roman" w:hAnsi="Times New Roman" w:cs="Times New Roman"/>
              </w:rPr>
            </w:pPr>
            <w:r w:rsidRPr="008B61BA">
              <w:rPr>
                <w:rFonts w:ascii="Times New Roman" w:hAnsi="Times New Roman" w:cs="Times New Roman"/>
              </w:rPr>
              <w:t>exceeds $12,500 but does not exceed $12,600</w:t>
            </w:r>
            <w:r w:rsidR="00A47694" w:rsidRPr="008B61BA">
              <w:rPr>
                <w:rFonts w:ascii="Times New Roman" w:hAnsi="Times New Roman" w:cs="Times New Roman"/>
              </w:rPr>
              <w:tab/>
            </w:r>
          </w:p>
        </w:tc>
        <w:tc>
          <w:tcPr>
            <w:tcW w:w="679" w:type="pct"/>
          </w:tcPr>
          <w:p w14:paraId="3D447952" w14:textId="77777777" w:rsidR="0067135D" w:rsidRPr="008B61BA" w:rsidRDefault="00BB0363" w:rsidP="00A47694">
            <w:pPr>
              <w:spacing w:after="0" w:line="240" w:lineRule="auto"/>
              <w:jc w:val="right"/>
              <w:rPr>
                <w:rFonts w:ascii="Times New Roman" w:hAnsi="Times New Roman" w:cs="Times New Roman"/>
              </w:rPr>
            </w:pPr>
            <w:r w:rsidRPr="008B61BA">
              <w:rPr>
                <w:rFonts w:ascii="Times New Roman" w:hAnsi="Times New Roman" w:cs="Times New Roman"/>
              </w:rPr>
              <w:t>26.50</w:t>
            </w:r>
          </w:p>
        </w:tc>
      </w:tr>
      <w:tr w:rsidR="0067135D" w:rsidRPr="008B61BA" w14:paraId="00FB54A6" w14:textId="77777777" w:rsidTr="001649E0">
        <w:trPr>
          <w:trHeight w:val="20"/>
        </w:trPr>
        <w:tc>
          <w:tcPr>
            <w:tcW w:w="4321" w:type="pct"/>
          </w:tcPr>
          <w:p w14:paraId="1EC71C32" w14:textId="77777777" w:rsidR="0067135D" w:rsidRPr="008B61BA" w:rsidRDefault="00BB0363" w:rsidP="00AF7886">
            <w:pPr>
              <w:tabs>
                <w:tab w:val="left" w:leader="dot" w:pos="6750"/>
              </w:tabs>
              <w:spacing w:after="0" w:line="240" w:lineRule="auto"/>
              <w:ind w:left="288"/>
              <w:jc w:val="both"/>
              <w:rPr>
                <w:rFonts w:ascii="Times New Roman" w:hAnsi="Times New Roman" w:cs="Times New Roman"/>
              </w:rPr>
            </w:pPr>
            <w:r w:rsidRPr="008B61BA">
              <w:rPr>
                <w:rFonts w:ascii="Times New Roman" w:hAnsi="Times New Roman" w:cs="Times New Roman"/>
              </w:rPr>
              <w:t>exceeds $12,600 but does not exceed $19,500</w:t>
            </w:r>
            <w:r w:rsidR="00A47694" w:rsidRPr="008B61BA">
              <w:rPr>
                <w:rFonts w:ascii="Times New Roman" w:hAnsi="Times New Roman" w:cs="Times New Roman"/>
              </w:rPr>
              <w:tab/>
            </w:r>
          </w:p>
        </w:tc>
        <w:tc>
          <w:tcPr>
            <w:tcW w:w="679" w:type="pct"/>
          </w:tcPr>
          <w:p w14:paraId="57916C79" w14:textId="77777777" w:rsidR="0067135D" w:rsidRPr="008B61BA" w:rsidRDefault="00BB0363" w:rsidP="00A47694">
            <w:pPr>
              <w:spacing w:after="0" w:line="240" w:lineRule="auto"/>
              <w:jc w:val="right"/>
              <w:rPr>
                <w:rFonts w:ascii="Times New Roman" w:hAnsi="Times New Roman" w:cs="Times New Roman"/>
              </w:rPr>
            </w:pPr>
            <w:r w:rsidRPr="008B61BA">
              <w:rPr>
                <w:rFonts w:ascii="Times New Roman" w:hAnsi="Times New Roman" w:cs="Times New Roman"/>
              </w:rPr>
              <w:t>29.42</w:t>
            </w:r>
          </w:p>
        </w:tc>
      </w:tr>
      <w:tr w:rsidR="0067135D" w:rsidRPr="008B61BA" w14:paraId="21955C1E" w14:textId="77777777" w:rsidTr="001649E0">
        <w:trPr>
          <w:trHeight w:val="20"/>
        </w:trPr>
        <w:tc>
          <w:tcPr>
            <w:tcW w:w="4321" w:type="pct"/>
          </w:tcPr>
          <w:p w14:paraId="44EB0CFE" w14:textId="77777777" w:rsidR="0067135D" w:rsidRPr="008B61BA" w:rsidRDefault="00BB0363" w:rsidP="00AF7886">
            <w:pPr>
              <w:tabs>
                <w:tab w:val="left" w:leader="dot" w:pos="6750"/>
              </w:tabs>
              <w:spacing w:after="0" w:line="240" w:lineRule="auto"/>
              <w:ind w:left="288"/>
              <w:jc w:val="both"/>
              <w:rPr>
                <w:rFonts w:ascii="Times New Roman" w:hAnsi="Times New Roman" w:cs="Times New Roman"/>
              </w:rPr>
            </w:pPr>
            <w:r w:rsidRPr="008B61BA">
              <w:rPr>
                <w:rFonts w:ascii="Times New Roman" w:hAnsi="Times New Roman" w:cs="Times New Roman"/>
              </w:rPr>
              <w:t>exceeds $19,500 but does not exceed $28,000</w:t>
            </w:r>
            <w:r w:rsidR="00A47694" w:rsidRPr="008B61BA">
              <w:rPr>
                <w:rFonts w:ascii="Times New Roman" w:hAnsi="Times New Roman" w:cs="Times New Roman"/>
              </w:rPr>
              <w:tab/>
            </w:r>
          </w:p>
        </w:tc>
        <w:tc>
          <w:tcPr>
            <w:tcW w:w="679" w:type="pct"/>
          </w:tcPr>
          <w:p w14:paraId="085E37F5" w14:textId="77777777" w:rsidR="0067135D" w:rsidRPr="008B61BA" w:rsidRDefault="00BB0363" w:rsidP="00A47694">
            <w:pPr>
              <w:spacing w:after="0" w:line="240" w:lineRule="auto"/>
              <w:jc w:val="right"/>
              <w:rPr>
                <w:rFonts w:ascii="Times New Roman" w:hAnsi="Times New Roman" w:cs="Times New Roman"/>
              </w:rPr>
            </w:pPr>
            <w:r w:rsidRPr="008B61BA">
              <w:rPr>
                <w:rFonts w:ascii="Times New Roman" w:hAnsi="Times New Roman" w:cs="Times New Roman"/>
              </w:rPr>
              <w:t>44.25</w:t>
            </w:r>
          </w:p>
        </w:tc>
      </w:tr>
      <w:tr w:rsidR="0067135D" w:rsidRPr="008B61BA" w14:paraId="017E25A9" w14:textId="77777777" w:rsidTr="001649E0">
        <w:trPr>
          <w:trHeight w:val="20"/>
        </w:trPr>
        <w:tc>
          <w:tcPr>
            <w:tcW w:w="4321" w:type="pct"/>
          </w:tcPr>
          <w:p w14:paraId="79FBA185" w14:textId="77777777" w:rsidR="0067135D" w:rsidRPr="008B61BA" w:rsidRDefault="00BB0363" w:rsidP="00AF7886">
            <w:pPr>
              <w:tabs>
                <w:tab w:val="left" w:leader="dot" w:pos="6750"/>
              </w:tabs>
              <w:spacing w:after="0" w:line="240" w:lineRule="auto"/>
              <w:ind w:left="288"/>
              <w:jc w:val="both"/>
              <w:rPr>
                <w:rFonts w:ascii="Times New Roman" w:hAnsi="Times New Roman" w:cs="Times New Roman"/>
              </w:rPr>
            </w:pPr>
            <w:r w:rsidRPr="008B61BA">
              <w:rPr>
                <w:rFonts w:ascii="Times New Roman" w:hAnsi="Times New Roman" w:cs="Times New Roman"/>
              </w:rPr>
              <w:t>exceeds $28,000 but does not exceed $35,000</w:t>
            </w:r>
            <w:r w:rsidR="00A47694" w:rsidRPr="008B61BA">
              <w:rPr>
                <w:rFonts w:ascii="Times New Roman" w:hAnsi="Times New Roman" w:cs="Times New Roman"/>
              </w:rPr>
              <w:tab/>
            </w:r>
          </w:p>
        </w:tc>
        <w:tc>
          <w:tcPr>
            <w:tcW w:w="679" w:type="pct"/>
          </w:tcPr>
          <w:p w14:paraId="4570551D" w14:textId="77777777" w:rsidR="0067135D" w:rsidRPr="008B61BA" w:rsidRDefault="00BB0363" w:rsidP="00A47694">
            <w:pPr>
              <w:spacing w:after="0" w:line="240" w:lineRule="auto"/>
              <w:jc w:val="right"/>
              <w:rPr>
                <w:rFonts w:ascii="Times New Roman" w:hAnsi="Times New Roman" w:cs="Times New Roman"/>
              </w:rPr>
            </w:pPr>
            <w:r w:rsidRPr="008B61BA">
              <w:rPr>
                <w:rFonts w:ascii="Times New Roman" w:hAnsi="Times New Roman" w:cs="Times New Roman"/>
              </w:rPr>
              <w:t>46.83</w:t>
            </w:r>
          </w:p>
        </w:tc>
      </w:tr>
      <w:tr w:rsidR="0067135D" w:rsidRPr="008B61BA" w14:paraId="79A31969" w14:textId="77777777" w:rsidTr="001649E0">
        <w:trPr>
          <w:trHeight w:val="20"/>
        </w:trPr>
        <w:tc>
          <w:tcPr>
            <w:tcW w:w="4321" w:type="pct"/>
            <w:tcBorders>
              <w:bottom w:val="single" w:sz="6" w:space="0" w:color="auto"/>
            </w:tcBorders>
          </w:tcPr>
          <w:p w14:paraId="5F777BFD" w14:textId="77777777" w:rsidR="0067135D" w:rsidRPr="008B61BA" w:rsidRDefault="00BB0363" w:rsidP="00AF7886">
            <w:pPr>
              <w:tabs>
                <w:tab w:val="left" w:leader="dot" w:pos="6750"/>
              </w:tabs>
              <w:spacing w:after="0" w:line="240" w:lineRule="auto"/>
              <w:ind w:left="288"/>
              <w:jc w:val="both"/>
              <w:rPr>
                <w:rFonts w:ascii="Times New Roman" w:hAnsi="Times New Roman" w:cs="Times New Roman"/>
              </w:rPr>
            </w:pPr>
            <w:r w:rsidRPr="008B61BA">
              <w:rPr>
                <w:rFonts w:ascii="Times New Roman" w:hAnsi="Times New Roman" w:cs="Times New Roman"/>
              </w:rPr>
              <w:t>exceeds $35,000</w:t>
            </w:r>
            <w:r w:rsidR="00A47694" w:rsidRPr="008B61BA">
              <w:rPr>
                <w:rFonts w:ascii="Times New Roman" w:hAnsi="Times New Roman" w:cs="Times New Roman"/>
              </w:rPr>
              <w:tab/>
            </w:r>
          </w:p>
        </w:tc>
        <w:tc>
          <w:tcPr>
            <w:tcW w:w="679" w:type="pct"/>
            <w:tcBorders>
              <w:bottom w:val="single" w:sz="6" w:space="0" w:color="auto"/>
            </w:tcBorders>
          </w:tcPr>
          <w:p w14:paraId="05DC9093" w14:textId="77777777" w:rsidR="0067135D" w:rsidRPr="008B61BA" w:rsidRDefault="00BB0363" w:rsidP="00A47694">
            <w:pPr>
              <w:spacing w:after="0" w:line="240" w:lineRule="auto"/>
              <w:jc w:val="right"/>
              <w:rPr>
                <w:rFonts w:ascii="Times New Roman" w:hAnsi="Times New Roman" w:cs="Times New Roman"/>
              </w:rPr>
            </w:pPr>
            <w:r w:rsidRPr="008B61BA">
              <w:rPr>
                <w:rFonts w:ascii="Times New Roman" w:hAnsi="Times New Roman" w:cs="Times New Roman"/>
              </w:rPr>
              <w:t>57.08</w:t>
            </w:r>
          </w:p>
        </w:tc>
      </w:tr>
    </w:tbl>
    <w:p w14:paraId="0112D253" w14:textId="77777777" w:rsidR="0067135D" w:rsidRPr="008B61BA" w:rsidRDefault="00BB0363" w:rsidP="004D2F94">
      <w:pPr>
        <w:spacing w:before="60" w:after="0" w:line="240" w:lineRule="auto"/>
        <w:ind w:firstLine="432"/>
        <w:jc w:val="both"/>
        <w:rPr>
          <w:rFonts w:ascii="Times New Roman" w:hAnsi="Times New Roman" w:cs="Times New Roman"/>
        </w:rPr>
      </w:pPr>
      <w:r w:rsidRPr="008B61BA">
        <w:rPr>
          <w:rFonts w:ascii="Times New Roman" w:hAnsi="Times New Roman" w:cs="Times New Roman"/>
        </w:rPr>
        <w:t>2. Where—</w:t>
      </w:r>
    </w:p>
    <w:p w14:paraId="4A1B7353"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taxable income of a resident taxpayer consists of or includes a capital gains component; and</w:t>
      </w:r>
    </w:p>
    <w:p w14:paraId="1A240156"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16 of Part III of the Assessment Act does not apply to the income of the taxpayer,</w:t>
      </w:r>
    </w:p>
    <w:p w14:paraId="7253F870" w14:textId="37DB0B12"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for every $1 of the taxable income is the amount ascertained in accordance with the 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1271EE98">
          <v:shape id="_x0000_i1074" type="#_x0000_t75" style="width:32.85pt;height:27.05pt">
            <v:imagedata r:id="rId12" o:title=""/>
          </v:shape>
        </w:pict>
      </w:r>
      <w:r w:rsidR="0092535C">
        <w:rPr>
          <w:rFonts w:ascii="Times New Roman" w:hAnsi="Times New Roman" w:cs="Times New Roman"/>
        </w:rPr>
        <w:t xml:space="preserve">, </w:t>
      </w:r>
      <w:r w:rsidRPr="008B61BA">
        <w:rPr>
          <w:rFonts w:ascii="Times New Roman" w:hAnsi="Times New Roman" w:cs="Times New Roman"/>
        </w:rPr>
        <w:t>where—</w:t>
      </w:r>
    </w:p>
    <w:p w14:paraId="1A6EC35F"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 1 on a taxable income equal to the reduced taxable income;</w:t>
      </w:r>
    </w:p>
    <w:p w14:paraId="2649CF88"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78AB5AD6" w14:textId="77777777" w:rsidR="0067135D" w:rsidRPr="008B61BA" w:rsidRDefault="00BB0363" w:rsidP="00A47694">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on a taxable income equal to the sum of—</w:t>
      </w:r>
    </w:p>
    <w:p w14:paraId="60C8BA0D" w14:textId="77777777" w:rsidR="0067135D" w:rsidRPr="008B61BA" w:rsidRDefault="00BB0363" w:rsidP="00A47694">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reduced taxable income; and</w:t>
      </w:r>
    </w:p>
    <w:p w14:paraId="0F967DBC" w14:textId="77777777" w:rsidR="0067135D" w:rsidRPr="008B61BA" w:rsidRDefault="00BB0363" w:rsidP="00A47694">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capital gains component of the taxable income; and</w:t>
      </w:r>
    </w:p>
    <w:p w14:paraId="1B625630" w14:textId="77777777" w:rsidR="0067135D" w:rsidRPr="008B61BA" w:rsidRDefault="00BB0363" w:rsidP="00A47694">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represented by component A; and</w:t>
      </w:r>
    </w:p>
    <w:p w14:paraId="26912E74"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w:t>
      </w:r>
    </w:p>
    <w:p w14:paraId="2AAFE8C4" w14:textId="77777777" w:rsidR="0067135D" w:rsidRPr="008B61BA" w:rsidRDefault="00BB0363" w:rsidP="00A47694">
      <w:pPr>
        <w:spacing w:after="0" w:line="240" w:lineRule="auto"/>
        <w:ind w:firstLine="432"/>
        <w:jc w:val="both"/>
        <w:rPr>
          <w:rFonts w:ascii="Times New Roman" w:hAnsi="Times New Roman" w:cs="Times New Roman"/>
        </w:rPr>
      </w:pPr>
      <w:r w:rsidRPr="008B61BA">
        <w:rPr>
          <w:rFonts w:ascii="Times New Roman" w:hAnsi="Times New Roman" w:cs="Times New Roman"/>
          <w:b/>
        </w:rPr>
        <w:t>3.</w:t>
      </w:r>
      <w:r w:rsidRPr="008B61BA">
        <w:rPr>
          <w:rFonts w:ascii="Times New Roman" w:hAnsi="Times New Roman" w:cs="Times New Roman"/>
        </w:rPr>
        <w:t xml:space="preserve"> Where—</w:t>
      </w:r>
    </w:p>
    <w:p w14:paraId="39816BC3"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taxable income of a resident taxpayer consists of or includes a capital gains component; and</w:t>
      </w:r>
    </w:p>
    <w:p w14:paraId="350FF966"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16 of Part III of the Assessment Act applies to the income of the taxpayer,</w:t>
      </w:r>
    </w:p>
    <w:p w14:paraId="40DF8490" w14:textId="1F1DD689"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for every $1 of the taxable income is the amount ascertained in accordance with the 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034592D0">
          <v:shape id="_x0000_i1078" type="#_x0000_t75" style="width:32.85pt;height:27.05pt">
            <v:imagedata r:id="rId12" o:title=""/>
          </v:shape>
        </w:pict>
      </w:r>
      <w:r w:rsidR="0092535C">
        <w:rPr>
          <w:rFonts w:ascii="Times New Roman" w:hAnsi="Times New Roman" w:cs="Times New Roman"/>
        </w:rPr>
        <w:t>, w</w:t>
      </w:r>
      <w:r w:rsidRPr="008B61BA">
        <w:rPr>
          <w:rFonts w:ascii="Times New Roman" w:hAnsi="Times New Roman" w:cs="Times New Roman"/>
        </w:rPr>
        <w:t>here—</w:t>
      </w:r>
    </w:p>
    <w:p w14:paraId="59ED5F3A"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 1 on a taxable income equal to the reduced taxable income;</w:t>
      </w:r>
    </w:p>
    <w:p w14:paraId="026B28E3"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640C46C2"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46036675" w14:textId="77777777" w:rsidR="0067135D" w:rsidRPr="008B61BA" w:rsidRDefault="00BB0363" w:rsidP="00A47694">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1</w:t>
      </w:r>
      <w:r w:rsidRPr="008B61BA">
        <w:rPr>
          <w:rFonts w:ascii="Times New Roman" w:hAnsi="Times New Roman" w:cs="Times New Roman"/>
        </w:rPr>
        <w:t>—continued</w:t>
      </w:r>
    </w:p>
    <w:p w14:paraId="0B7E6927" w14:textId="77777777" w:rsidR="0067135D" w:rsidRPr="008B61BA" w:rsidRDefault="00BB0363" w:rsidP="00A47694">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on a taxable income equal to the sum of—</w:t>
      </w:r>
    </w:p>
    <w:p w14:paraId="0B94BE0F" w14:textId="77777777" w:rsidR="0067135D" w:rsidRPr="008B61BA" w:rsidRDefault="00BB0363" w:rsidP="00A47694">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average income; and</w:t>
      </w:r>
    </w:p>
    <w:p w14:paraId="644C0476" w14:textId="77777777" w:rsidR="0067135D" w:rsidRPr="008B61BA" w:rsidRDefault="00BB0363" w:rsidP="00A47694">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capital gains component of the taxable income; and</w:t>
      </w:r>
    </w:p>
    <w:p w14:paraId="535419DA" w14:textId="77777777" w:rsidR="0067135D" w:rsidRPr="008B61BA" w:rsidRDefault="00BB0363" w:rsidP="00A47694">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by the taxpayer under clause 1 on a taxable income equal to the average income; and</w:t>
      </w:r>
    </w:p>
    <w:p w14:paraId="5C70AB1E"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b/>
          <w:smallCaps/>
        </w:rPr>
        <w:t>c</w:t>
      </w:r>
      <w:r w:rsidRPr="008B61BA">
        <w:rPr>
          <w:rFonts w:ascii="Times New Roman" w:hAnsi="Times New Roman" w:cs="Times New Roman"/>
        </w:rPr>
        <w:t xml:space="preserve"> is the number of whole dollars in the taxable income.</w:t>
      </w:r>
    </w:p>
    <w:p w14:paraId="69617F74" w14:textId="77777777" w:rsidR="0067135D" w:rsidRPr="008B61BA" w:rsidRDefault="00BB0363" w:rsidP="00A47694">
      <w:pPr>
        <w:spacing w:before="60" w:after="60" w:line="240" w:lineRule="auto"/>
        <w:jc w:val="center"/>
        <w:rPr>
          <w:rFonts w:ascii="Times New Roman" w:hAnsi="Times New Roman" w:cs="Times New Roman"/>
          <w:b/>
        </w:rPr>
      </w:pPr>
      <w:r w:rsidRPr="008B61BA">
        <w:rPr>
          <w:rFonts w:ascii="Times New Roman" w:hAnsi="Times New Roman" w:cs="Times New Roman"/>
          <w:b/>
        </w:rPr>
        <w:t>PART II—NON-RESIDENT TAXPAYERS</w:t>
      </w:r>
    </w:p>
    <w:p w14:paraId="5C637203" w14:textId="77777777" w:rsidR="0067135D" w:rsidRPr="008B61BA" w:rsidRDefault="00BB0363" w:rsidP="00612C05">
      <w:pPr>
        <w:spacing w:after="60" w:line="240" w:lineRule="auto"/>
        <w:ind w:firstLine="432"/>
        <w:jc w:val="both"/>
        <w:rPr>
          <w:rFonts w:ascii="Times New Roman" w:hAnsi="Times New Roman" w:cs="Times New Roman"/>
        </w:rPr>
      </w:pPr>
      <w:r w:rsidRPr="008B61BA">
        <w:rPr>
          <w:rFonts w:ascii="Times New Roman" w:hAnsi="Times New Roman" w:cs="Times New Roman"/>
        </w:rPr>
        <w:t>1. Subject to clauses 2 and 3, the rate of tax in respect of each part of the taxable income of a non-resident taxpayer specified in column 1 of the following table is the rate set out in column 2 of that table opposite to the reference to that part of the taxable income:</w:t>
      </w:r>
    </w:p>
    <w:tbl>
      <w:tblPr>
        <w:tblW w:w="5000" w:type="pct"/>
        <w:tblCellMar>
          <w:left w:w="40" w:type="dxa"/>
          <w:right w:w="40" w:type="dxa"/>
        </w:tblCellMar>
        <w:tblLook w:val="04A0" w:firstRow="1" w:lastRow="0" w:firstColumn="1" w:lastColumn="0" w:noHBand="0" w:noVBand="1"/>
      </w:tblPr>
      <w:tblGrid>
        <w:gridCol w:w="7027"/>
        <w:gridCol w:w="1117"/>
      </w:tblGrid>
      <w:tr w:rsidR="0067135D" w:rsidRPr="008B61BA" w14:paraId="18EAC215" w14:textId="77777777" w:rsidTr="00A47694">
        <w:trPr>
          <w:trHeight w:val="20"/>
        </w:trPr>
        <w:tc>
          <w:tcPr>
            <w:tcW w:w="4314" w:type="pct"/>
            <w:tcBorders>
              <w:top w:val="single" w:sz="6" w:space="0" w:color="auto"/>
            </w:tcBorders>
          </w:tcPr>
          <w:p w14:paraId="6E19B401"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Column 1</w:t>
            </w:r>
          </w:p>
        </w:tc>
        <w:tc>
          <w:tcPr>
            <w:tcW w:w="686" w:type="pct"/>
            <w:tcBorders>
              <w:top w:val="single" w:sz="6" w:space="0" w:color="auto"/>
            </w:tcBorders>
          </w:tcPr>
          <w:p w14:paraId="6B1B7F2D" w14:textId="77777777" w:rsidR="0067135D" w:rsidRPr="008B61BA" w:rsidRDefault="00BB0363" w:rsidP="00A47694">
            <w:pPr>
              <w:spacing w:after="0" w:line="240" w:lineRule="auto"/>
              <w:jc w:val="right"/>
              <w:rPr>
                <w:rFonts w:ascii="Times New Roman" w:hAnsi="Times New Roman" w:cs="Times New Roman"/>
              </w:rPr>
            </w:pPr>
            <w:r w:rsidRPr="008B61BA">
              <w:rPr>
                <w:rFonts w:ascii="Times New Roman" w:hAnsi="Times New Roman" w:cs="Times New Roman"/>
              </w:rPr>
              <w:t>Column 2</w:t>
            </w:r>
          </w:p>
        </w:tc>
      </w:tr>
      <w:tr w:rsidR="0067135D" w:rsidRPr="008B61BA" w14:paraId="5B43A015" w14:textId="77777777" w:rsidTr="00A47694">
        <w:trPr>
          <w:trHeight w:val="20"/>
        </w:trPr>
        <w:tc>
          <w:tcPr>
            <w:tcW w:w="4314" w:type="pct"/>
            <w:tcBorders>
              <w:bottom w:val="single" w:sz="6" w:space="0" w:color="auto"/>
            </w:tcBorders>
            <w:vAlign w:val="bottom"/>
          </w:tcPr>
          <w:p w14:paraId="0124664A" w14:textId="77777777" w:rsidR="0067135D" w:rsidRPr="008B61BA" w:rsidRDefault="00BB0363" w:rsidP="00A47694">
            <w:pPr>
              <w:spacing w:after="0" w:line="240" w:lineRule="auto"/>
              <w:rPr>
                <w:rFonts w:ascii="Times New Roman" w:hAnsi="Times New Roman" w:cs="Times New Roman"/>
              </w:rPr>
            </w:pPr>
            <w:r w:rsidRPr="008B61BA">
              <w:rPr>
                <w:rFonts w:ascii="Times New Roman" w:hAnsi="Times New Roman" w:cs="Times New Roman"/>
              </w:rPr>
              <w:t>Parts of Taxable Income</w:t>
            </w:r>
          </w:p>
        </w:tc>
        <w:tc>
          <w:tcPr>
            <w:tcW w:w="686" w:type="pct"/>
            <w:tcBorders>
              <w:bottom w:val="single" w:sz="6" w:space="0" w:color="auto"/>
            </w:tcBorders>
          </w:tcPr>
          <w:p w14:paraId="6C74E35F" w14:textId="77777777" w:rsidR="0067135D" w:rsidRPr="008B61BA" w:rsidRDefault="00BB0363" w:rsidP="00A47694">
            <w:pPr>
              <w:spacing w:after="0" w:line="240" w:lineRule="auto"/>
              <w:jc w:val="right"/>
              <w:rPr>
                <w:rFonts w:ascii="Times New Roman" w:hAnsi="Times New Roman" w:cs="Times New Roman"/>
              </w:rPr>
            </w:pPr>
            <w:r w:rsidRPr="008B61BA">
              <w:rPr>
                <w:rFonts w:ascii="Times New Roman" w:hAnsi="Times New Roman" w:cs="Times New Roman"/>
              </w:rPr>
              <w:t>Rate per centum</w:t>
            </w:r>
          </w:p>
        </w:tc>
      </w:tr>
      <w:tr w:rsidR="0067135D" w:rsidRPr="008B61BA" w14:paraId="1B43BE1B" w14:textId="77777777" w:rsidTr="00A47694">
        <w:trPr>
          <w:trHeight w:val="20"/>
        </w:trPr>
        <w:tc>
          <w:tcPr>
            <w:tcW w:w="4314" w:type="pct"/>
            <w:tcBorders>
              <w:top w:val="single" w:sz="6" w:space="0" w:color="auto"/>
            </w:tcBorders>
          </w:tcPr>
          <w:p w14:paraId="4C6132A6"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part of the taxable income that—</w:t>
            </w:r>
          </w:p>
        </w:tc>
        <w:tc>
          <w:tcPr>
            <w:tcW w:w="686" w:type="pct"/>
            <w:tcBorders>
              <w:top w:val="single" w:sz="6" w:space="0" w:color="auto"/>
            </w:tcBorders>
          </w:tcPr>
          <w:p w14:paraId="47E0EF28" w14:textId="77777777" w:rsidR="0067135D" w:rsidRPr="008B61BA" w:rsidRDefault="0067135D" w:rsidP="00524105">
            <w:pPr>
              <w:spacing w:after="0" w:line="240" w:lineRule="auto"/>
              <w:jc w:val="both"/>
              <w:rPr>
                <w:rFonts w:ascii="Times New Roman" w:hAnsi="Times New Roman" w:cs="Times New Roman"/>
              </w:rPr>
            </w:pPr>
          </w:p>
        </w:tc>
      </w:tr>
      <w:tr w:rsidR="0067135D" w:rsidRPr="008B61BA" w14:paraId="28351F26" w14:textId="77777777" w:rsidTr="00A47694">
        <w:trPr>
          <w:trHeight w:val="20"/>
        </w:trPr>
        <w:tc>
          <w:tcPr>
            <w:tcW w:w="4314" w:type="pct"/>
          </w:tcPr>
          <w:p w14:paraId="10E0CCDB" w14:textId="77777777" w:rsidR="0067135D" w:rsidRPr="008B61BA" w:rsidRDefault="00BB0363" w:rsidP="00690F99">
            <w:pPr>
              <w:tabs>
                <w:tab w:val="left" w:leader="dot" w:pos="6660"/>
              </w:tabs>
              <w:spacing w:after="0" w:line="240" w:lineRule="auto"/>
              <w:ind w:left="288"/>
              <w:jc w:val="both"/>
              <w:rPr>
                <w:rFonts w:ascii="Times New Roman" w:hAnsi="Times New Roman" w:cs="Times New Roman"/>
              </w:rPr>
            </w:pPr>
            <w:r w:rsidRPr="008B61BA">
              <w:rPr>
                <w:rFonts w:ascii="Times New Roman" w:hAnsi="Times New Roman" w:cs="Times New Roman"/>
              </w:rPr>
              <w:t>does not exceed $19,500</w:t>
            </w:r>
            <w:r w:rsidR="00A47694" w:rsidRPr="008B61BA">
              <w:rPr>
                <w:rFonts w:ascii="Times New Roman" w:hAnsi="Times New Roman" w:cs="Times New Roman"/>
              </w:rPr>
              <w:tab/>
            </w:r>
          </w:p>
        </w:tc>
        <w:tc>
          <w:tcPr>
            <w:tcW w:w="686" w:type="pct"/>
          </w:tcPr>
          <w:p w14:paraId="1B1FA622" w14:textId="77777777" w:rsidR="0067135D" w:rsidRPr="008B61BA" w:rsidRDefault="00BB0363" w:rsidP="00A47694">
            <w:pPr>
              <w:spacing w:after="0" w:line="240" w:lineRule="auto"/>
              <w:jc w:val="right"/>
              <w:rPr>
                <w:rFonts w:ascii="Times New Roman" w:hAnsi="Times New Roman" w:cs="Times New Roman"/>
              </w:rPr>
            </w:pPr>
            <w:r w:rsidRPr="008B61BA">
              <w:rPr>
                <w:rFonts w:ascii="Times New Roman" w:hAnsi="Times New Roman" w:cs="Times New Roman"/>
              </w:rPr>
              <w:t>29.42</w:t>
            </w:r>
          </w:p>
        </w:tc>
      </w:tr>
      <w:tr w:rsidR="0067135D" w:rsidRPr="008B61BA" w14:paraId="3F4A9B23" w14:textId="77777777" w:rsidTr="00A47694">
        <w:trPr>
          <w:trHeight w:val="20"/>
        </w:trPr>
        <w:tc>
          <w:tcPr>
            <w:tcW w:w="4314" w:type="pct"/>
          </w:tcPr>
          <w:p w14:paraId="18F8C282" w14:textId="77777777" w:rsidR="0067135D" w:rsidRPr="008B61BA" w:rsidRDefault="00BB0363" w:rsidP="00690F99">
            <w:pPr>
              <w:tabs>
                <w:tab w:val="left" w:leader="dot" w:pos="6660"/>
              </w:tabs>
              <w:spacing w:after="0" w:line="240" w:lineRule="auto"/>
              <w:ind w:left="288"/>
              <w:jc w:val="both"/>
              <w:rPr>
                <w:rFonts w:ascii="Times New Roman" w:hAnsi="Times New Roman" w:cs="Times New Roman"/>
              </w:rPr>
            </w:pPr>
            <w:r w:rsidRPr="008B61BA">
              <w:rPr>
                <w:rFonts w:ascii="Times New Roman" w:hAnsi="Times New Roman" w:cs="Times New Roman"/>
              </w:rPr>
              <w:t>exceeds $19,500 but does not exceed $28,000</w:t>
            </w:r>
            <w:r w:rsidR="00A47694" w:rsidRPr="008B61BA">
              <w:rPr>
                <w:rFonts w:ascii="Times New Roman" w:hAnsi="Times New Roman" w:cs="Times New Roman"/>
              </w:rPr>
              <w:tab/>
            </w:r>
          </w:p>
        </w:tc>
        <w:tc>
          <w:tcPr>
            <w:tcW w:w="686" w:type="pct"/>
          </w:tcPr>
          <w:p w14:paraId="1A4AB691" w14:textId="77777777" w:rsidR="0067135D" w:rsidRPr="008B61BA" w:rsidRDefault="00BB0363" w:rsidP="00A47694">
            <w:pPr>
              <w:spacing w:after="0" w:line="240" w:lineRule="auto"/>
              <w:jc w:val="right"/>
              <w:rPr>
                <w:rFonts w:ascii="Times New Roman" w:hAnsi="Times New Roman" w:cs="Times New Roman"/>
              </w:rPr>
            </w:pPr>
            <w:r w:rsidRPr="008B61BA">
              <w:rPr>
                <w:rFonts w:ascii="Times New Roman" w:hAnsi="Times New Roman" w:cs="Times New Roman"/>
              </w:rPr>
              <w:t>44.25</w:t>
            </w:r>
          </w:p>
        </w:tc>
      </w:tr>
      <w:tr w:rsidR="0067135D" w:rsidRPr="008B61BA" w14:paraId="3BE418EA" w14:textId="77777777" w:rsidTr="00A47694">
        <w:trPr>
          <w:trHeight w:val="20"/>
        </w:trPr>
        <w:tc>
          <w:tcPr>
            <w:tcW w:w="4314" w:type="pct"/>
          </w:tcPr>
          <w:p w14:paraId="2C2E6BFA" w14:textId="77777777" w:rsidR="0067135D" w:rsidRPr="008B61BA" w:rsidRDefault="00BB0363" w:rsidP="00690F99">
            <w:pPr>
              <w:tabs>
                <w:tab w:val="left" w:leader="dot" w:pos="6660"/>
              </w:tabs>
              <w:spacing w:after="0" w:line="240" w:lineRule="auto"/>
              <w:ind w:left="288"/>
              <w:jc w:val="both"/>
              <w:rPr>
                <w:rFonts w:ascii="Times New Roman" w:hAnsi="Times New Roman" w:cs="Times New Roman"/>
              </w:rPr>
            </w:pPr>
            <w:r w:rsidRPr="008B61BA">
              <w:rPr>
                <w:rFonts w:ascii="Times New Roman" w:hAnsi="Times New Roman" w:cs="Times New Roman"/>
              </w:rPr>
              <w:t>exceeds $28,000 but does not exceed $35,000</w:t>
            </w:r>
            <w:r w:rsidR="00A47694" w:rsidRPr="008B61BA">
              <w:rPr>
                <w:rFonts w:ascii="Times New Roman" w:hAnsi="Times New Roman" w:cs="Times New Roman"/>
              </w:rPr>
              <w:tab/>
            </w:r>
          </w:p>
        </w:tc>
        <w:tc>
          <w:tcPr>
            <w:tcW w:w="686" w:type="pct"/>
          </w:tcPr>
          <w:p w14:paraId="0BF11CA2" w14:textId="77777777" w:rsidR="0067135D" w:rsidRPr="008B61BA" w:rsidRDefault="00BB0363" w:rsidP="00A47694">
            <w:pPr>
              <w:spacing w:after="0" w:line="240" w:lineRule="auto"/>
              <w:jc w:val="right"/>
              <w:rPr>
                <w:rFonts w:ascii="Times New Roman" w:hAnsi="Times New Roman" w:cs="Times New Roman"/>
              </w:rPr>
            </w:pPr>
            <w:r w:rsidRPr="008B61BA">
              <w:rPr>
                <w:rFonts w:ascii="Times New Roman" w:hAnsi="Times New Roman" w:cs="Times New Roman"/>
              </w:rPr>
              <w:t>46.83</w:t>
            </w:r>
          </w:p>
        </w:tc>
      </w:tr>
      <w:tr w:rsidR="0067135D" w:rsidRPr="008B61BA" w14:paraId="787386F1" w14:textId="77777777" w:rsidTr="00A47694">
        <w:trPr>
          <w:trHeight w:val="20"/>
        </w:trPr>
        <w:tc>
          <w:tcPr>
            <w:tcW w:w="4314" w:type="pct"/>
            <w:tcBorders>
              <w:bottom w:val="single" w:sz="6" w:space="0" w:color="auto"/>
            </w:tcBorders>
          </w:tcPr>
          <w:p w14:paraId="389CAD56" w14:textId="77777777" w:rsidR="0067135D" w:rsidRPr="008B61BA" w:rsidRDefault="00BB0363" w:rsidP="00690F99">
            <w:pPr>
              <w:tabs>
                <w:tab w:val="left" w:leader="dot" w:pos="6660"/>
              </w:tabs>
              <w:spacing w:after="0" w:line="240" w:lineRule="auto"/>
              <w:ind w:left="288"/>
              <w:jc w:val="both"/>
              <w:rPr>
                <w:rFonts w:ascii="Times New Roman" w:hAnsi="Times New Roman" w:cs="Times New Roman"/>
              </w:rPr>
            </w:pPr>
            <w:r w:rsidRPr="008B61BA">
              <w:rPr>
                <w:rFonts w:ascii="Times New Roman" w:hAnsi="Times New Roman" w:cs="Times New Roman"/>
              </w:rPr>
              <w:t>exceeds $35,000</w:t>
            </w:r>
            <w:r w:rsidR="00A47694" w:rsidRPr="008B61BA">
              <w:rPr>
                <w:rFonts w:ascii="Times New Roman" w:hAnsi="Times New Roman" w:cs="Times New Roman"/>
              </w:rPr>
              <w:tab/>
            </w:r>
          </w:p>
        </w:tc>
        <w:tc>
          <w:tcPr>
            <w:tcW w:w="686" w:type="pct"/>
            <w:tcBorders>
              <w:bottom w:val="single" w:sz="6" w:space="0" w:color="auto"/>
            </w:tcBorders>
          </w:tcPr>
          <w:p w14:paraId="6DB29E65" w14:textId="77777777" w:rsidR="0067135D" w:rsidRPr="008B61BA" w:rsidRDefault="00BB0363" w:rsidP="00A47694">
            <w:pPr>
              <w:spacing w:after="0" w:line="240" w:lineRule="auto"/>
              <w:jc w:val="right"/>
              <w:rPr>
                <w:rFonts w:ascii="Times New Roman" w:hAnsi="Times New Roman" w:cs="Times New Roman"/>
              </w:rPr>
            </w:pPr>
            <w:r w:rsidRPr="008B61BA">
              <w:rPr>
                <w:rFonts w:ascii="Times New Roman" w:hAnsi="Times New Roman" w:cs="Times New Roman"/>
              </w:rPr>
              <w:t>57.08</w:t>
            </w:r>
          </w:p>
        </w:tc>
      </w:tr>
    </w:tbl>
    <w:p w14:paraId="030CCE4E" w14:textId="77777777" w:rsidR="0067135D" w:rsidRPr="008B61BA" w:rsidRDefault="00BB0363" w:rsidP="00612C05">
      <w:pPr>
        <w:spacing w:before="60" w:after="0" w:line="240" w:lineRule="auto"/>
        <w:ind w:firstLine="432"/>
        <w:jc w:val="both"/>
        <w:rPr>
          <w:rFonts w:ascii="Times New Roman" w:hAnsi="Times New Roman" w:cs="Times New Roman"/>
        </w:rPr>
      </w:pPr>
      <w:r w:rsidRPr="008B61BA">
        <w:rPr>
          <w:rFonts w:ascii="Times New Roman" w:hAnsi="Times New Roman" w:cs="Times New Roman"/>
        </w:rPr>
        <w:t>2. Where—</w:t>
      </w:r>
    </w:p>
    <w:p w14:paraId="1D533877"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taxable income of a non-resident taxpayer consists of or includes a capital gains component; and</w:t>
      </w:r>
    </w:p>
    <w:p w14:paraId="1CA9F491"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16 of Part III of the Assessment Act does not apply to the income of the taxpayer,</w:t>
      </w:r>
    </w:p>
    <w:p w14:paraId="3F182628" w14:textId="30C11E5B"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for every $1 of the taxable income is the amount ascertained in accordance with the 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646FD166">
          <v:shape id="_x0000_i1082" type="#_x0000_t75" style="width:32.85pt;height:27.05pt">
            <v:imagedata r:id="rId12" o:title=""/>
          </v:shape>
        </w:pict>
      </w:r>
      <w:r w:rsidR="0092535C">
        <w:rPr>
          <w:rFonts w:ascii="Times New Roman" w:hAnsi="Times New Roman" w:cs="Times New Roman"/>
        </w:rPr>
        <w:t>, wh</w:t>
      </w:r>
      <w:r w:rsidRPr="008B61BA">
        <w:rPr>
          <w:rFonts w:ascii="Times New Roman" w:hAnsi="Times New Roman" w:cs="Times New Roman"/>
        </w:rPr>
        <w:t>ere—</w:t>
      </w:r>
    </w:p>
    <w:p w14:paraId="1C7CB150"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 1 on a taxable income equal to the reduced taxable income;</w:t>
      </w:r>
    </w:p>
    <w:p w14:paraId="76AB094D"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1A90B481" w14:textId="77777777" w:rsidR="0067135D" w:rsidRPr="008B61BA" w:rsidRDefault="00BB0363" w:rsidP="00A47694">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on a taxable income equal to the sum of—</w:t>
      </w:r>
    </w:p>
    <w:p w14:paraId="3C697123" w14:textId="77777777" w:rsidR="0067135D" w:rsidRPr="008B61BA" w:rsidRDefault="00BB0363" w:rsidP="00A47694">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reduced taxable income; and</w:t>
      </w:r>
    </w:p>
    <w:p w14:paraId="34260F00" w14:textId="77777777" w:rsidR="0067135D" w:rsidRPr="008B61BA" w:rsidRDefault="00BB0363" w:rsidP="00A47694">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capital gains component of the taxable income; and</w:t>
      </w:r>
    </w:p>
    <w:p w14:paraId="331A5130" w14:textId="77777777" w:rsidR="0067135D" w:rsidRPr="008B61BA" w:rsidRDefault="00BB0363" w:rsidP="00410C6F">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represented by component A; and</w:t>
      </w:r>
    </w:p>
    <w:p w14:paraId="13A95E48"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w:t>
      </w:r>
    </w:p>
    <w:p w14:paraId="63929A57" w14:textId="77777777" w:rsidR="0067135D" w:rsidRPr="008B61BA" w:rsidRDefault="00BB0363" w:rsidP="00A47694">
      <w:pPr>
        <w:spacing w:after="0" w:line="240" w:lineRule="auto"/>
        <w:ind w:firstLine="432"/>
        <w:jc w:val="both"/>
        <w:rPr>
          <w:rFonts w:ascii="Times New Roman" w:hAnsi="Times New Roman" w:cs="Times New Roman"/>
        </w:rPr>
      </w:pPr>
      <w:r w:rsidRPr="008B61BA">
        <w:rPr>
          <w:rFonts w:ascii="Times New Roman" w:hAnsi="Times New Roman" w:cs="Times New Roman"/>
        </w:rPr>
        <w:t>3. Where—</w:t>
      </w:r>
    </w:p>
    <w:p w14:paraId="0A37DF90"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taxable income of a non-resident taxpayer consists of or includes a capital gains component; and</w:t>
      </w:r>
    </w:p>
    <w:p w14:paraId="1C8856A1" w14:textId="77777777" w:rsidR="0067135D" w:rsidRPr="008B61BA" w:rsidRDefault="00BB0363" w:rsidP="00A47694">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16 of Part III of the Assessment Act applies to the income of the taxpayer,</w:t>
      </w:r>
    </w:p>
    <w:p w14:paraId="3570249F" w14:textId="692A51F9"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for every $1 of the taxable income is the amount ascertained in accordance with the formula</w:t>
      </w:r>
      <w:r w:rsidR="0092535C">
        <w:rPr>
          <w:rStyle w:val="CommentReference"/>
        </w:rPr>
        <w:t xml:space="preserve"> </w:t>
      </w:r>
      <w:r w:rsidR="0092535C" w:rsidRPr="0092535C">
        <w:rPr>
          <w:rFonts w:ascii="Times New Roman" w:hAnsi="Times New Roman" w:cs="Times New Roman"/>
          <w:position w:val="-20"/>
        </w:rPr>
        <w:pict w14:anchorId="0DB4B903">
          <v:shape id="_x0000_i1085" type="#_x0000_t75" style="width:32.85pt;height:27.05pt">
            <v:imagedata r:id="rId12" o:title=""/>
          </v:shape>
        </w:pict>
      </w:r>
      <w:r w:rsidR="0092535C">
        <w:rPr>
          <w:rFonts w:ascii="Times New Roman" w:hAnsi="Times New Roman" w:cs="Times New Roman"/>
        </w:rPr>
        <w:t xml:space="preserve">, </w:t>
      </w:r>
      <w:r w:rsidRPr="008B61BA">
        <w:rPr>
          <w:rFonts w:ascii="Times New Roman" w:hAnsi="Times New Roman" w:cs="Times New Roman"/>
        </w:rPr>
        <w:t>where—</w:t>
      </w:r>
    </w:p>
    <w:p w14:paraId="2A39C234"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04DC0196" w14:textId="77777777" w:rsidR="0067135D" w:rsidRPr="008B61BA" w:rsidRDefault="00BB0363" w:rsidP="00275E0C">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1</w:t>
      </w:r>
      <w:r w:rsidRPr="008B61BA">
        <w:rPr>
          <w:rFonts w:ascii="Times New Roman" w:hAnsi="Times New Roman" w:cs="Times New Roman"/>
        </w:rPr>
        <w:t>—continued</w:t>
      </w:r>
    </w:p>
    <w:p w14:paraId="07358FEB" w14:textId="77777777" w:rsidR="0067135D" w:rsidRPr="008B61BA" w:rsidRDefault="00BB0363" w:rsidP="00275E0C">
      <w:pPr>
        <w:spacing w:after="0" w:line="240" w:lineRule="auto"/>
        <w:ind w:left="864" w:hanging="432"/>
        <w:jc w:val="both"/>
        <w:rPr>
          <w:rFonts w:ascii="Times New Roman" w:hAnsi="Times New Roman" w:cs="Times New Roman"/>
          <w:b/>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 1 on a taxable income equal to the reduced taxable income;</w:t>
      </w:r>
    </w:p>
    <w:p w14:paraId="2CDED53B" w14:textId="77777777" w:rsidR="0067135D" w:rsidRPr="008B61BA" w:rsidRDefault="00BB0363" w:rsidP="00275E0C">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7BA70E5F" w14:textId="77777777" w:rsidR="0067135D" w:rsidRPr="008B61BA" w:rsidRDefault="00BB0363" w:rsidP="00275E0C">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on a taxable income equal to the sum of—</w:t>
      </w:r>
    </w:p>
    <w:p w14:paraId="52DF5FD3" w14:textId="77777777" w:rsidR="0067135D" w:rsidRPr="008B61BA" w:rsidRDefault="00BB0363" w:rsidP="00275E0C">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average income; and</w:t>
      </w:r>
    </w:p>
    <w:p w14:paraId="5E6C11AB" w14:textId="77777777" w:rsidR="0067135D" w:rsidRPr="008B61BA" w:rsidRDefault="00BB0363" w:rsidP="00275E0C">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capital gains component of the taxable income; and</w:t>
      </w:r>
    </w:p>
    <w:p w14:paraId="72EEBC29" w14:textId="77777777" w:rsidR="0067135D" w:rsidRPr="008B61BA" w:rsidRDefault="00BB0363" w:rsidP="00275E0C">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by the taxpayer under clause 1 on a taxable income equal to the average income; and</w:t>
      </w:r>
    </w:p>
    <w:p w14:paraId="4BB57870" w14:textId="77777777" w:rsidR="0067135D" w:rsidRPr="008B61BA" w:rsidRDefault="00BB0363" w:rsidP="00275E0C">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w:t>
      </w:r>
    </w:p>
    <w:p w14:paraId="0BDA5129" w14:textId="77777777" w:rsidR="00275E0C" w:rsidRPr="008B61BA" w:rsidRDefault="00275E0C" w:rsidP="00F70659">
      <w:pPr>
        <w:pBdr>
          <w:top w:val="single" w:sz="4" w:space="1" w:color="auto"/>
        </w:pBdr>
        <w:tabs>
          <w:tab w:val="left" w:pos="2700"/>
        </w:tabs>
        <w:spacing w:before="60" w:after="0" w:line="240" w:lineRule="auto"/>
        <w:ind w:left="3456" w:right="3456"/>
        <w:jc w:val="center"/>
        <w:rPr>
          <w:rFonts w:ascii="Times New Roman" w:hAnsi="Times New Roman" w:cs="Times New Roman"/>
          <w:b/>
        </w:rPr>
      </w:pPr>
    </w:p>
    <w:p w14:paraId="516837A8" w14:textId="77777777" w:rsidR="0067135D" w:rsidRPr="008B61BA" w:rsidRDefault="00BB0363" w:rsidP="00F90F8F">
      <w:pPr>
        <w:tabs>
          <w:tab w:val="left" w:pos="3240"/>
        </w:tabs>
        <w:spacing w:before="60" w:after="0" w:line="240" w:lineRule="auto"/>
        <w:jc w:val="right"/>
        <w:rPr>
          <w:rFonts w:ascii="Times New Roman" w:hAnsi="Times New Roman" w:cs="Times New Roman"/>
        </w:rPr>
      </w:pPr>
      <w:r w:rsidRPr="008B61BA">
        <w:rPr>
          <w:rFonts w:ascii="Times New Roman" w:hAnsi="Times New Roman" w:cs="Times New Roman"/>
          <w:b/>
        </w:rPr>
        <w:t>SCHEDULE 2</w:t>
      </w:r>
      <w:r w:rsidR="00275E0C" w:rsidRPr="008B61BA">
        <w:rPr>
          <w:rFonts w:ascii="Times New Roman" w:hAnsi="Times New Roman" w:cs="Times New Roman"/>
        </w:rPr>
        <w:tab/>
      </w:r>
      <w:r w:rsidRPr="008B61BA">
        <w:rPr>
          <w:rFonts w:ascii="Times New Roman" w:hAnsi="Times New Roman" w:cs="Times New Roman"/>
        </w:rPr>
        <w:t>Sub-section 7 (2)</w:t>
      </w:r>
    </w:p>
    <w:p w14:paraId="262C16DA" w14:textId="77777777" w:rsidR="0067135D" w:rsidRPr="008B61BA" w:rsidRDefault="00BB0363" w:rsidP="00F90F8F">
      <w:pPr>
        <w:spacing w:before="60" w:after="60" w:line="240" w:lineRule="auto"/>
        <w:jc w:val="center"/>
        <w:rPr>
          <w:rFonts w:ascii="Times New Roman" w:hAnsi="Times New Roman" w:cs="Times New Roman"/>
          <w:b/>
        </w:rPr>
      </w:pPr>
      <w:r w:rsidRPr="008B61BA">
        <w:rPr>
          <w:rFonts w:ascii="Times New Roman" w:hAnsi="Times New Roman" w:cs="Times New Roman"/>
          <w:b/>
        </w:rPr>
        <w:t>NOTIONAL RATES FOR THE PURPOSES OF SECTION 156 OF THE ASSESSMENT ACT—FINANCIAL YEAR 1986-87</w:t>
      </w:r>
    </w:p>
    <w:p w14:paraId="0475757A" w14:textId="77777777" w:rsidR="0067135D" w:rsidRPr="008B61BA" w:rsidRDefault="00BB0363" w:rsidP="00F90F8F">
      <w:pPr>
        <w:spacing w:before="60" w:after="60" w:line="240" w:lineRule="auto"/>
        <w:jc w:val="center"/>
        <w:rPr>
          <w:rFonts w:ascii="Times New Roman" w:hAnsi="Times New Roman" w:cs="Times New Roman"/>
        </w:rPr>
      </w:pPr>
      <w:r w:rsidRPr="008B61BA">
        <w:rPr>
          <w:rFonts w:ascii="Times New Roman" w:hAnsi="Times New Roman" w:cs="Times New Roman"/>
          <w:b/>
        </w:rPr>
        <w:t>PART I—RESIDENT TAXPAYERS, RESIDENT BENEFICIARIES AND RESIDENT TRUST ESTATES</w:t>
      </w:r>
    </w:p>
    <w:p w14:paraId="2928795A" w14:textId="77777777" w:rsidR="0067135D" w:rsidRPr="008B61BA" w:rsidRDefault="00BB0363" w:rsidP="00F90F8F">
      <w:pPr>
        <w:spacing w:before="60" w:after="60" w:line="240" w:lineRule="auto"/>
        <w:jc w:val="center"/>
        <w:rPr>
          <w:rFonts w:ascii="Times New Roman" w:hAnsi="Times New Roman" w:cs="Times New Roman"/>
        </w:rPr>
      </w:pPr>
      <w:r w:rsidRPr="008B61BA">
        <w:rPr>
          <w:rFonts w:ascii="Times New Roman" w:hAnsi="Times New Roman" w:cs="Times New Roman"/>
          <w:b/>
          <w:i/>
        </w:rPr>
        <w:t>Division 1</w:t>
      </w:r>
      <w:r w:rsidRPr="008B61BA">
        <w:rPr>
          <w:rFonts w:ascii="Times New Roman" w:hAnsi="Times New Roman" w:cs="Times New Roman"/>
          <w:b/>
        </w:rPr>
        <w:t>—</w:t>
      </w:r>
      <w:r w:rsidRPr="008B61BA">
        <w:rPr>
          <w:rFonts w:ascii="Times New Roman" w:hAnsi="Times New Roman" w:cs="Times New Roman"/>
          <w:b/>
          <w:i/>
        </w:rPr>
        <w:t>Normal Notional Rate</w:t>
      </w:r>
    </w:p>
    <w:p w14:paraId="10C435BC" w14:textId="77777777" w:rsidR="0067135D" w:rsidRPr="008B61BA" w:rsidRDefault="00BB0363" w:rsidP="00275E0C">
      <w:pPr>
        <w:spacing w:after="0" w:line="240" w:lineRule="auto"/>
        <w:ind w:firstLine="432"/>
        <w:jc w:val="both"/>
        <w:rPr>
          <w:rFonts w:ascii="Times New Roman" w:hAnsi="Times New Roman" w:cs="Times New Roman"/>
        </w:rPr>
      </w:pPr>
      <w:r w:rsidRPr="008B61BA">
        <w:rPr>
          <w:rFonts w:ascii="Times New Roman" w:hAnsi="Times New Roman" w:cs="Times New Roman"/>
        </w:rPr>
        <w:t>1. This Division applies to the income of a resident taxpayer, other than income in respect of which a trustee is liable to be assessed and to pay tax under section 98 or 99 of the Assessment Act, if Division 16 of Part III of the Assessment Act applies in relation to that income.</w:t>
      </w:r>
    </w:p>
    <w:p w14:paraId="524E1E13" w14:textId="77777777" w:rsidR="0067135D" w:rsidRPr="008B61BA" w:rsidRDefault="00BB0363" w:rsidP="00275E0C">
      <w:pPr>
        <w:spacing w:after="0" w:line="240" w:lineRule="auto"/>
        <w:ind w:firstLine="432"/>
        <w:jc w:val="both"/>
        <w:rPr>
          <w:rFonts w:ascii="Times New Roman" w:hAnsi="Times New Roman" w:cs="Times New Roman"/>
        </w:rPr>
      </w:pPr>
      <w:r w:rsidRPr="008B61BA">
        <w:rPr>
          <w:rFonts w:ascii="Times New Roman" w:hAnsi="Times New Roman" w:cs="Times New Roman"/>
        </w:rPr>
        <w:t>2. The notional rate in respect of income to which this Division applies is, for every $1 of the taxable income, the amount ascertained by determining the tax that would be payable if the rates set out in Part I of Schedule 1 were applied to a taxable income equal to the taxpayer</w:t>
      </w:r>
      <w:r w:rsidR="00524105" w:rsidRPr="008B61BA">
        <w:rPr>
          <w:rFonts w:ascii="Times New Roman" w:hAnsi="Times New Roman" w:cs="Times New Roman"/>
        </w:rPr>
        <w:t>’</w:t>
      </w:r>
      <w:r w:rsidRPr="008B61BA">
        <w:rPr>
          <w:rFonts w:ascii="Times New Roman" w:hAnsi="Times New Roman" w:cs="Times New Roman"/>
        </w:rPr>
        <w:t>s average income and dividing the resultant amount by a number equal to the number of whole dollars in that average income.</w:t>
      </w:r>
    </w:p>
    <w:p w14:paraId="19E4A243" w14:textId="77777777" w:rsidR="0067135D" w:rsidRPr="008B61BA" w:rsidRDefault="00BB0363" w:rsidP="00857EF2">
      <w:pPr>
        <w:spacing w:before="60" w:after="60" w:line="240" w:lineRule="auto"/>
        <w:jc w:val="center"/>
        <w:rPr>
          <w:rFonts w:ascii="Times New Roman" w:hAnsi="Times New Roman" w:cs="Times New Roman"/>
        </w:rPr>
      </w:pPr>
      <w:r w:rsidRPr="008B61BA">
        <w:rPr>
          <w:rFonts w:ascii="Times New Roman" w:hAnsi="Times New Roman" w:cs="Times New Roman"/>
          <w:b/>
          <w:i/>
        </w:rPr>
        <w:t>Division 2</w:t>
      </w:r>
      <w:r w:rsidRPr="008B61BA">
        <w:rPr>
          <w:rFonts w:ascii="Times New Roman" w:hAnsi="Times New Roman" w:cs="Times New Roman"/>
          <w:b/>
        </w:rPr>
        <w:t>—</w:t>
      </w:r>
      <w:r w:rsidRPr="008B61BA">
        <w:rPr>
          <w:rFonts w:ascii="Times New Roman" w:hAnsi="Times New Roman" w:cs="Times New Roman"/>
          <w:b/>
          <w:i/>
        </w:rPr>
        <w:t>Notional Rates in respect of Certain Trust Income</w:t>
      </w:r>
    </w:p>
    <w:p w14:paraId="73319245" w14:textId="77777777" w:rsidR="0067135D" w:rsidRPr="008B61BA" w:rsidRDefault="00BB0363" w:rsidP="00275E0C">
      <w:pPr>
        <w:spacing w:after="0" w:line="240" w:lineRule="auto"/>
        <w:ind w:firstLine="432"/>
        <w:jc w:val="both"/>
        <w:rPr>
          <w:rFonts w:ascii="Times New Roman" w:hAnsi="Times New Roman" w:cs="Times New Roman"/>
        </w:rPr>
      </w:pPr>
      <w:r w:rsidRPr="008B61BA">
        <w:rPr>
          <w:rFonts w:ascii="Times New Roman" w:hAnsi="Times New Roman" w:cs="Times New Roman"/>
        </w:rPr>
        <w:t>1. This Division applies—</w:t>
      </w:r>
    </w:p>
    <w:p w14:paraId="4FC5482B" w14:textId="77777777" w:rsidR="0067135D" w:rsidRPr="008B61BA" w:rsidRDefault="00BB0363" w:rsidP="00275E0C">
      <w:pPr>
        <w:spacing w:after="0" w:line="240" w:lineRule="auto"/>
        <w:ind w:left="864" w:hanging="432"/>
        <w:jc w:val="both"/>
        <w:rPr>
          <w:rFonts w:ascii="Times New Roman" w:hAnsi="Times New Roman" w:cs="Times New Roman"/>
        </w:rPr>
      </w:pPr>
      <w:r w:rsidRPr="008B61BA">
        <w:rPr>
          <w:rFonts w:ascii="Times New Roman" w:hAnsi="Times New Roman" w:cs="Times New Roman"/>
        </w:rPr>
        <w:t>(a) to a share of a resident beneficiary of the net income of a trust estate, if—</w:t>
      </w:r>
    </w:p>
    <w:p w14:paraId="5E6E7110" w14:textId="77777777" w:rsidR="0067135D" w:rsidRPr="008B61BA" w:rsidRDefault="00BB0363" w:rsidP="00275E0C">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trustee of the trust estate is liable to be assessed and to pay tax under section 98 of the Assessment Act in respect of that share; and</w:t>
      </w:r>
    </w:p>
    <w:p w14:paraId="4DF44BAD" w14:textId="77777777" w:rsidR="0067135D" w:rsidRPr="008B61BA" w:rsidRDefault="00BB0363" w:rsidP="00275E0C">
      <w:pPr>
        <w:spacing w:after="0" w:line="240" w:lineRule="auto"/>
        <w:ind w:left="1584" w:hanging="432"/>
        <w:jc w:val="both"/>
        <w:rPr>
          <w:rFonts w:ascii="Times New Roman" w:hAnsi="Times New Roman" w:cs="Times New Roman"/>
        </w:rPr>
      </w:pPr>
      <w:r w:rsidRPr="008B61BA">
        <w:rPr>
          <w:rFonts w:ascii="Times New Roman" w:hAnsi="Times New Roman" w:cs="Times New Roman"/>
        </w:rPr>
        <w:t>(ii) Division 16 of Part III of the Assessment Act applies in relation to that share; and</w:t>
      </w:r>
    </w:p>
    <w:p w14:paraId="30081606" w14:textId="77777777" w:rsidR="0067135D" w:rsidRPr="008B61BA" w:rsidRDefault="00BB0363" w:rsidP="00275E0C">
      <w:pPr>
        <w:spacing w:after="0" w:line="240" w:lineRule="auto"/>
        <w:ind w:left="864" w:hanging="432"/>
        <w:jc w:val="both"/>
        <w:rPr>
          <w:rFonts w:ascii="Times New Roman" w:hAnsi="Times New Roman" w:cs="Times New Roman"/>
        </w:rPr>
      </w:pPr>
      <w:r w:rsidRPr="008B61BA">
        <w:rPr>
          <w:rFonts w:ascii="Times New Roman" w:hAnsi="Times New Roman" w:cs="Times New Roman"/>
        </w:rPr>
        <w:t>(b) to the net income or a part of the net income of a resident trust estate, if—</w:t>
      </w:r>
    </w:p>
    <w:p w14:paraId="4141A66B" w14:textId="77777777" w:rsidR="0067135D" w:rsidRPr="008B61BA" w:rsidRDefault="00BB0363" w:rsidP="00275E0C">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trustee of the trust estate is liable to be assessed and to pay tax under section 99 of the Assessment Act in respect of that net income, or that part of that net income, of the trust estate; and</w:t>
      </w:r>
    </w:p>
    <w:p w14:paraId="0E9A203B" w14:textId="77777777" w:rsidR="0067135D" w:rsidRPr="008B61BA" w:rsidRDefault="00BB0363" w:rsidP="00275E0C">
      <w:pPr>
        <w:spacing w:after="0" w:line="240" w:lineRule="auto"/>
        <w:ind w:left="1584" w:hanging="432"/>
        <w:jc w:val="both"/>
        <w:rPr>
          <w:rFonts w:ascii="Times New Roman" w:hAnsi="Times New Roman" w:cs="Times New Roman"/>
        </w:rPr>
      </w:pPr>
      <w:r w:rsidRPr="008B61BA">
        <w:rPr>
          <w:rFonts w:ascii="Times New Roman" w:hAnsi="Times New Roman" w:cs="Times New Roman"/>
        </w:rPr>
        <w:t>(ii) Division 16 of Part III of the Assessment Act applies in relation to that net income or that part of that net income.</w:t>
      </w:r>
    </w:p>
    <w:p w14:paraId="49D3243E"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2. The notional rate in respect of income to which this Division applies is—</w:t>
      </w:r>
    </w:p>
    <w:p w14:paraId="442229D4"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(a) in a case where the income is—</w:t>
      </w:r>
    </w:p>
    <w:p w14:paraId="6DAB728B" w14:textId="77777777" w:rsidR="0067135D" w:rsidRPr="008B61BA" w:rsidRDefault="00BB0363" w:rsidP="008B5491">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a share of the net income of a trust estate in respect of which the trustee is liable to be assessed and to pay tax under section 98 of the Assessment Act; or</w:t>
      </w:r>
    </w:p>
    <w:p w14:paraId="6556381A"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37B33628" w14:textId="77777777" w:rsidR="0067135D" w:rsidRPr="008B61BA" w:rsidRDefault="00BB0363" w:rsidP="008B5491">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2</w:t>
      </w:r>
      <w:r w:rsidRPr="008B61BA">
        <w:rPr>
          <w:rFonts w:ascii="Times New Roman" w:hAnsi="Times New Roman" w:cs="Times New Roman"/>
        </w:rPr>
        <w:t>—continued</w:t>
      </w:r>
    </w:p>
    <w:p w14:paraId="713167E8" w14:textId="77777777" w:rsidR="0067135D" w:rsidRPr="008B61BA" w:rsidRDefault="00BB0363" w:rsidP="008B5491">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net income or a part of the net income of a trust estate in respect of which the trustee is liable to be assessed and to pay tax under section 99 of the Assessment Act, being the net income or a part of the net income of the estate of a deceased person who died less than 3 years before the end of the year of income,</w:t>
      </w:r>
    </w:p>
    <w:p w14:paraId="0F6C2526" w14:textId="77777777" w:rsidR="0067135D" w:rsidRPr="008B61BA" w:rsidRDefault="00BB0363" w:rsidP="008B5491">
      <w:pPr>
        <w:spacing w:after="0" w:line="240" w:lineRule="auto"/>
        <w:ind w:left="900"/>
        <w:jc w:val="both"/>
        <w:rPr>
          <w:rFonts w:ascii="Times New Roman" w:hAnsi="Times New Roman" w:cs="Times New Roman"/>
        </w:rPr>
      </w:pPr>
      <w:r w:rsidRPr="008B61BA">
        <w:rPr>
          <w:rFonts w:ascii="Times New Roman" w:hAnsi="Times New Roman" w:cs="Times New Roman"/>
        </w:rPr>
        <w:t>the rate that would be calculated in accordance with Division 1 if that income were the taxable income of one individual and were not income in respect of which a trustee is liable to be assessed and to pay tax under section 98 or 99 of the Assessment Act; and</w:t>
      </w:r>
    </w:p>
    <w:p w14:paraId="42D9CBA4"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(b) in any other case—the rate that would be calculated in accordance with Division 1 in respect of a taxable income equal to the income if—</w:t>
      </w:r>
    </w:p>
    <w:p w14:paraId="38662C31" w14:textId="77777777" w:rsidR="0067135D" w:rsidRPr="008B61BA" w:rsidRDefault="00BB0363" w:rsidP="008B5491">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that income were the taxable income of one individual and were not income in respect of which a trustee is liable to be assessed and to pay tax under section 99 of the Assessment Act; and</w:t>
      </w:r>
    </w:p>
    <w:p w14:paraId="42BA36EE" w14:textId="77777777" w:rsidR="0067135D" w:rsidRPr="008B61BA" w:rsidRDefault="00BB0363" w:rsidP="008B5491">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reference in column 1 of the table in Part I of Schedule 1 to the part of the taxable income that exceeds $4,890 but does not exceed $12,500 were a reference to the part of the taxable income that does not exceed $12,500.</w:t>
      </w:r>
    </w:p>
    <w:p w14:paraId="7CDA2E36" w14:textId="77777777" w:rsidR="0067135D" w:rsidRPr="008B61BA" w:rsidRDefault="00BB0363" w:rsidP="003D6F0F">
      <w:pPr>
        <w:spacing w:before="60" w:after="0" w:line="240" w:lineRule="auto"/>
        <w:jc w:val="center"/>
        <w:rPr>
          <w:rFonts w:ascii="Times New Roman" w:hAnsi="Times New Roman" w:cs="Times New Roman"/>
          <w:b/>
          <w:sz w:val="24"/>
        </w:rPr>
      </w:pPr>
      <w:r w:rsidRPr="008B61BA">
        <w:rPr>
          <w:rFonts w:ascii="Times New Roman" w:hAnsi="Times New Roman" w:cs="Times New Roman"/>
          <w:b/>
          <w:sz w:val="24"/>
        </w:rPr>
        <w:t>PART II—NON-RESIDENT TAXPAYERS, NON-RESIDENT BENEFICIARIES AND NON-RESIDENT TRUST ESTATES</w:t>
      </w:r>
    </w:p>
    <w:p w14:paraId="592BC115" w14:textId="77777777" w:rsidR="0067135D" w:rsidRPr="008B61BA" w:rsidRDefault="00BB0363" w:rsidP="003D6F0F">
      <w:pPr>
        <w:spacing w:before="60" w:after="0" w:line="240" w:lineRule="auto"/>
        <w:jc w:val="center"/>
        <w:rPr>
          <w:rFonts w:ascii="Times New Roman" w:hAnsi="Times New Roman" w:cs="Times New Roman"/>
          <w:b/>
        </w:rPr>
      </w:pPr>
      <w:r w:rsidRPr="008B61BA">
        <w:rPr>
          <w:rFonts w:ascii="Times New Roman" w:hAnsi="Times New Roman" w:cs="Times New Roman"/>
          <w:b/>
          <w:i/>
        </w:rPr>
        <w:t>Division 1</w:t>
      </w:r>
      <w:r w:rsidRPr="008B61BA">
        <w:rPr>
          <w:rFonts w:ascii="Times New Roman" w:hAnsi="Times New Roman" w:cs="Times New Roman"/>
          <w:b/>
        </w:rPr>
        <w:t>—</w:t>
      </w:r>
      <w:r w:rsidRPr="008B61BA">
        <w:rPr>
          <w:rFonts w:ascii="Times New Roman" w:hAnsi="Times New Roman" w:cs="Times New Roman"/>
          <w:b/>
          <w:i/>
        </w:rPr>
        <w:t>Normal Notional Rate</w:t>
      </w:r>
    </w:p>
    <w:p w14:paraId="7E9B1905" w14:textId="77777777" w:rsidR="0067135D" w:rsidRPr="008B61BA" w:rsidRDefault="00BB0363" w:rsidP="008B5491">
      <w:pPr>
        <w:spacing w:after="0" w:line="240" w:lineRule="auto"/>
        <w:ind w:firstLine="432"/>
        <w:jc w:val="both"/>
        <w:rPr>
          <w:rFonts w:ascii="Times New Roman" w:hAnsi="Times New Roman" w:cs="Times New Roman"/>
        </w:rPr>
      </w:pPr>
      <w:r w:rsidRPr="008B61BA">
        <w:rPr>
          <w:rFonts w:ascii="Times New Roman" w:hAnsi="Times New Roman" w:cs="Times New Roman"/>
        </w:rPr>
        <w:t>1. This Division applies to the income of a non-resident taxpayer, other than income in respect of which a trustee is liable to be assessed and to pay tax under section 98 or 99 of the Assessment Act, if Division 16 of Part III of the Assessment Act applies in relation to that income.</w:t>
      </w:r>
    </w:p>
    <w:p w14:paraId="1F1BBF38" w14:textId="77777777" w:rsidR="0067135D" w:rsidRPr="008B61BA" w:rsidRDefault="00BB0363" w:rsidP="008B5491">
      <w:pPr>
        <w:spacing w:after="0" w:line="240" w:lineRule="auto"/>
        <w:ind w:firstLine="432"/>
        <w:jc w:val="both"/>
        <w:rPr>
          <w:rFonts w:ascii="Times New Roman" w:hAnsi="Times New Roman" w:cs="Times New Roman"/>
        </w:rPr>
      </w:pPr>
      <w:r w:rsidRPr="008B61BA">
        <w:rPr>
          <w:rFonts w:ascii="Times New Roman" w:hAnsi="Times New Roman" w:cs="Times New Roman"/>
        </w:rPr>
        <w:t>2. The notional rate in respect of income to which this Division applies is, for every $1 of the taxable income, the amount ascertained by determining the tax that would be payable if the rates set out in Part II of Schedule 1 were applied to a taxable income equal to the taxpayer</w:t>
      </w:r>
      <w:r w:rsidR="00524105" w:rsidRPr="008B61BA">
        <w:rPr>
          <w:rFonts w:ascii="Times New Roman" w:hAnsi="Times New Roman" w:cs="Times New Roman"/>
        </w:rPr>
        <w:t>’</w:t>
      </w:r>
      <w:r w:rsidRPr="008B61BA">
        <w:rPr>
          <w:rFonts w:ascii="Times New Roman" w:hAnsi="Times New Roman" w:cs="Times New Roman"/>
        </w:rPr>
        <w:t>s average income and dividing the resultant amount by a number equal to the number of whole dollars in that average income.</w:t>
      </w:r>
    </w:p>
    <w:p w14:paraId="06837820" w14:textId="77777777" w:rsidR="0067135D" w:rsidRPr="008B61BA" w:rsidRDefault="00BB0363" w:rsidP="008B5491">
      <w:pPr>
        <w:spacing w:before="60" w:after="0" w:line="240" w:lineRule="auto"/>
        <w:jc w:val="center"/>
        <w:rPr>
          <w:rFonts w:ascii="Times New Roman" w:hAnsi="Times New Roman" w:cs="Times New Roman"/>
          <w:b/>
        </w:rPr>
      </w:pPr>
      <w:r w:rsidRPr="008B61BA">
        <w:rPr>
          <w:rFonts w:ascii="Times New Roman" w:hAnsi="Times New Roman" w:cs="Times New Roman"/>
          <w:b/>
          <w:i/>
        </w:rPr>
        <w:t>Division 2</w:t>
      </w:r>
      <w:r w:rsidRPr="008B61BA">
        <w:rPr>
          <w:rFonts w:ascii="Times New Roman" w:hAnsi="Times New Roman" w:cs="Times New Roman"/>
          <w:b/>
        </w:rPr>
        <w:t>—</w:t>
      </w:r>
      <w:r w:rsidRPr="008B61BA">
        <w:rPr>
          <w:rFonts w:ascii="Times New Roman" w:hAnsi="Times New Roman" w:cs="Times New Roman"/>
          <w:b/>
          <w:i/>
        </w:rPr>
        <w:t>Notional Rates in respect of Certain Trust Income</w:t>
      </w:r>
    </w:p>
    <w:p w14:paraId="7CA4209D" w14:textId="77777777" w:rsidR="0067135D" w:rsidRPr="008B61BA" w:rsidRDefault="00BB0363" w:rsidP="008B5491">
      <w:pPr>
        <w:spacing w:after="0" w:line="240" w:lineRule="auto"/>
        <w:ind w:firstLine="432"/>
        <w:jc w:val="both"/>
        <w:rPr>
          <w:rFonts w:ascii="Times New Roman" w:hAnsi="Times New Roman" w:cs="Times New Roman"/>
        </w:rPr>
      </w:pPr>
      <w:r w:rsidRPr="008B61BA">
        <w:rPr>
          <w:rFonts w:ascii="Times New Roman" w:hAnsi="Times New Roman" w:cs="Times New Roman"/>
        </w:rPr>
        <w:t>1. This Division applies—</w:t>
      </w:r>
    </w:p>
    <w:p w14:paraId="3F8421B1"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(a) to a share of a non-resident beneficiary of the net income of a trust estate if—</w:t>
      </w:r>
    </w:p>
    <w:p w14:paraId="4B0D6A7A" w14:textId="77777777" w:rsidR="0067135D" w:rsidRPr="008B61BA" w:rsidRDefault="00BB0363" w:rsidP="008B5491">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trustee of the trust estate is liable to be assessed and to pay tax under section 98 of the Assessment Act in respect of that share; and</w:t>
      </w:r>
    </w:p>
    <w:p w14:paraId="5CBAA8BB" w14:textId="77777777" w:rsidR="0067135D" w:rsidRPr="008B61BA" w:rsidRDefault="00BB0363" w:rsidP="008B5491">
      <w:pPr>
        <w:spacing w:after="0" w:line="240" w:lineRule="auto"/>
        <w:ind w:left="1584" w:hanging="432"/>
        <w:jc w:val="both"/>
        <w:rPr>
          <w:rFonts w:ascii="Times New Roman" w:hAnsi="Times New Roman" w:cs="Times New Roman"/>
        </w:rPr>
      </w:pPr>
      <w:r w:rsidRPr="008B61BA">
        <w:rPr>
          <w:rFonts w:ascii="Times New Roman" w:hAnsi="Times New Roman" w:cs="Times New Roman"/>
        </w:rPr>
        <w:t>(ii) Division 16 of Part III of the Assessment Act applies in relation to that share; and</w:t>
      </w:r>
    </w:p>
    <w:p w14:paraId="7FE7E2AD"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(b) to the net income or a part of the net income of a non-resident trust estate if—</w:t>
      </w:r>
    </w:p>
    <w:p w14:paraId="7DEFF164" w14:textId="77777777" w:rsidR="0067135D" w:rsidRPr="008B61BA" w:rsidRDefault="00BB0363" w:rsidP="008B5491">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trustee of the trust estate is liable to be assessed and to pay tax under section 99 of the Assessment Act in respect of that net income or that part of that net income of the trust estate; and</w:t>
      </w:r>
    </w:p>
    <w:p w14:paraId="790C94EB" w14:textId="77777777" w:rsidR="0067135D" w:rsidRPr="008B61BA" w:rsidRDefault="00BB0363" w:rsidP="008B5491">
      <w:pPr>
        <w:spacing w:after="0" w:line="240" w:lineRule="auto"/>
        <w:ind w:left="1584" w:hanging="432"/>
        <w:jc w:val="both"/>
        <w:rPr>
          <w:rFonts w:ascii="Times New Roman" w:hAnsi="Times New Roman" w:cs="Times New Roman"/>
        </w:rPr>
      </w:pPr>
      <w:r w:rsidRPr="008B61BA">
        <w:rPr>
          <w:rFonts w:ascii="Times New Roman" w:hAnsi="Times New Roman" w:cs="Times New Roman"/>
        </w:rPr>
        <w:t>(ii) Division 16 of Part III of the Assessment Act applies in relation to that net income or that part of that net income.</w:t>
      </w:r>
    </w:p>
    <w:p w14:paraId="72B9E47E" w14:textId="77777777" w:rsidR="0067135D" w:rsidRPr="008B61BA" w:rsidRDefault="00BB0363" w:rsidP="008B5491">
      <w:pPr>
        <w:spacing w:after="0" w:line="240" w:lineRule="auto"/>
        <w:ind w:firstLine="432"/>
        <w:jc w:val="both"/>
        <w:rPr>
          <w:rFonts w:ascii="Times New Roman" w:hAnsi="Times New Roman" w:cs="Times New Roman"/>
        </w:rPr>
      </w:pPr>
      <w:r w:rsidRPr="008B61BA">
        <w:rPr>
          <w:rFonts w:ascii="Times New Roman" w:hAnsi="Times New Roman" w:cs="Times New Roman"/>
        </w:rPr>
        <w:t>2. The notional rate in respect of income to which this Division applies is the rate that would be calculated in accordance with Division 1 in respect of a taxable income equal to the income if that income were the taxable income of one individual and were not income in respect of which a trustee is liable to be assessed and to pay tax under section 98 or 99 of the Assessment Act.</w:t>
      </w:r>
    </w:p>
    <w:p w14:paraId="607FAFFB" w14:textId="77777777" w:rsidR="008B5491" w:rsidRPr="008B61BA" w:rsidRDefault="008B5491" w:rsidP="008B5491">
      <w:pPr>
        <w:pBdr>
          <w:top w:val="single" w:sz="4" w:space="1" w:color="auto"/>
        </w:pBdr>
        <w:spacing w:after="0" w:line="240" w:lineRule="auto"/>
        <w:ind w:left="3456" w:right="3456"/>
        <w:jc w:val="center"/>
        <w:rPr>
          <w:rFonts w:ascii="Times New Roman" w:hAnsi="Times New Roman" w:cs="Times New Roman"/>
        </w:rPr>
      </w:pPr>
    </w:p>
    <w:p w14:paraId="1D8F13EA" w14:textId="77777777" w:rsidR="0067135D" w:rsidRPr="008B61BA" w:rsidRDefault="00BB0363" w:rsidP="008B5491">
      <w:pPr>
        <w:tabs>
          <w:tab w:val="left" w:pos="3510"/>
        </w:tabs>
        <w:spacing w:after="0" w:line="240" w:lineRule="auto"/>
        <w:jc w:val="right"/>
        <w:rPr>
          <w:rFonts w:ascii="Times New Roman" w:hAnsi="Times New Roman" w:cs="Times New Roman"/>
        </w:rPr>
      </w:pPr>
      <w:r w:rsidRPr="008B61BA">
        <w:rPr>
          <w:rFonts w:ascii="Times New Roman" w:hAnsi="Times New Roman" w:cs="Times New Roman"/>
          <w:b/>
        </w:rPr>
        <w:lastRenderedPageBreak/>
        <w:t>SCHEDULE 3</w:t>
      </w:r>
      <w:r w:rsidR="008B5491" w:rsidRPr="008B61BA">
        <w:rPr>
          <w:rFonts w:ascii="Times New Roman" w:hAnsi="Times New Roman" w:cs="Times New Roman"/>
        </w:rPr>
        <w:tab/>
      </w:r>
      <w:r w:rsidRPr="008B61BA">
        <w:rPr>
          <w:rFonts w:ascii="Times New Roman" w:hAnsi="Times New Roman" w:cs="Times New Roman"/>
        </w:rPr>
        <w:t>Sub-section 7 (5)</w:t>
      </w:r>
    </w:p>
    <w:p w14:paraId="14FBC8C9" w14:textId="77777777" w:rsidR="0067135D" w:rsidRPr="008B61BA" w:rsidRDefault="00BB0363" w:rsidP="00857EF2">
      <w:pPr>
        <w:spacing w:before="60" w:after="60" w:line="240" w:lineRule="auto"/>
        <w:jc w:val="center"/>
        <w:rPr>
          <w:rFonts w:ascii="Times New Roman" w:hAnsi="Times New Roman" w:cs="Times New Roman"/>
          <w:b/>
        </w:rPr>
      </w:pPr>
      <w:r w:rsidRPr="008B61BA">
        <w:rPr>
          <w:rFonts w:ascii="Times New Roman" w:hAnsi="Times New Roman" w:cs="Times New Roman"/>
          <w:b/>
        </w:rPr>
        <w:t>RATES OF TAX BY REFERENCE TO A NOTIONAL INCOME—FINANCIAL YEAR 1986-87</w:t>
      </w:r>
    </w:p>
    <w:p w14:paraId="1A527328" w14:textId="77777777" w:rsidR="0067135D" w:rsidRPr="008B61BA" w:rsidRDefault="00BB0363" w:rsidP="00857EF2">
      <w:pPr>
        <w:spacing w:before="60" w:after="60" w:line="240" w:lineRule="auto"/>
        <w:jc w:val="center"/>
        <w:rPr>
          <w:rFonts w:ascii="Times New Roman" w:hAnsi="Times New Roman" w:cs="Times New Roman"/>
          <w:b/>
        </w:rPr>
      </w:pPr>
      <w:r w:rsidRPr="008B61BA">
        <w:rPr>
          <w:rFonts w:ascii="Times New Roman" w:hAnsi="Times New Roman" w:cs="Times New Roman"/>
          <w:b/>
        </w:rPr>
        <w:t>PART I—RESIDENT TAXPAYERS</w:t>
      </w:r>
    </w:p>
    <w:p w14:paraId="6818787B" w14:textId="77777777" w:rsidR="0067135D" w:rsidRPr="008B61BA" w:rsidRDefault="00BB0363" w:rsidP="008B5491">
      <w:pPr>
        <w:spacing w:after="0" w:line="240" w:lineRule="auto"/>
        <w:ind w:firstLine="432"/>
        <w:jc w:val="both"/>
        <w:rPr>
          <w:rFonts w:ascii="Times New Roman" w:hAnsi="Times New Roman" w:cs="Times New Roman"/>
        </w:rPr>
      </w:pPr>
      <w:r w:rsidRPr="008B61BA">
        <w:rPr>
          <w:rFonts w:ascii="Times New Roman" w:hAnsi="Times New Roman" w:cs="Times New Roman"/>
        </w:rPr>
        <w:t>1. Subject to clause 2, for every $1 of the taxable income of a resident taxpayer deriving a notional income, as specified by section 59</w:t>
      </w:r>
      <w:r w:rsidRPr="008B61BA">
        <w:rPr>
          <w:rFonts w:ascii="Times New Roman" w:hAnsi="Times New Roman" w:cs="Times New Roman"/>
          <w:smallCaps/>
        </w:rPr>
        <w:t>ab</w:t>
      </w:r>
      <w:r w:rsidRPr="008B61BA">
        <w:rPr>
          <w:rFonts w:ascii="Times New Roman" w:hAnsi="Times New Roman" w:cs="Times New Roman"/>
        </w:rPr>
        <w:t>, 86 or 158</w:t>
      </w:r>
      <w:r w:rsidRPr="008B61BA">
        <w:rPr>
          <w:rFonts w:ascii="Times New Roman" w:hAnsi="Times New Roman" w:cs="Times New Roman"/>
          <w:smallCaps/>
        </w:rPr>
        <w:t>d</w:t>
      </w:r>
      <w:r w:rsidRPr="008B61BA">
        <w:rPr>
          <w:rFonts w:ascii="Times New Roman" w:hAnsi="Times New Roman" w:cs="Times New Roman"/>
        </w:rPr>
        <w:t xml:space="preserve"> of the Assessment Act, the rate of tax is the amount ascertained by dividing the amount of tax that would be payable by the taxpayer under Part I of Schedule 1 upon a taxable income equal to the taxpayer</w:t>
      </w:r>
      <w:r w:rsidR="00524105" w:rsidRPr="008B61BA">
        <w:rPr>
          <w:rFonts w:ascii="Times New Roman" w:hAnsi="Times New Roman" w:cs="Times New Roman"/>
        </w:rPr>
        <w:t>’</w:t>
      </w:r>
      <w:r w:rsidRPr="008B61BA">
        <w:rPr>
          <w:rFonts w:ascii="Times New Roman" w:hAnsi="Times New Roman" w:cs="Times New Roman"/>
        </w:rPr>
        <w:t>s notional income by the number of whole dollars in that notional income.</w:t>
      </w:r>
    </w:p>
    <w:p w14:paraId="0DD2F44F" w14:textId="77777777" w:rsidR="0067135D" w:rsidRPr="008B61BA" w:rsidRDefault="00BB0363" w:rsidP="008B5491">
      <w:pPr>
        <w:spacing w:after="0" w:line="240" w:lineRule="auto"/>
        <w:ind w:firstLine="432"/>
        <w:jc w:val="both"/>
        <w:rPr>
          <w:rFonts w:ascii="Times New Roman" w:hAnsi="Times New Roman" w:cs="Times New Roman"/>
        </w:rPr>
      </w:pPr>
      <w:r w:rsidRPr="008B61BA">
        <w:rPr>
          <w:rFonts w:ascii="Times New Roman" w:hAnsi="Times New Roman" w:cs="Times New Roman"/>
        </w:rPr>
        <w:t>2. For every $1 of the taxable income of a resident taxpayer—</w:t>
      </w:r>
    </w:p>
    <w:p w14:paraId="70F32435"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(a) who derives a notional income, as specified by section 59</w:t>
      </w:r>
      <w:r w:rsidRPr="008B61BA">
        <w:rPr>
          <w:rFonts w:ascii="Times New Roman" w:hAnsi="Times New Roman" w:cs="Times New Roman"/>
          <w:smallCaps/>
        </w:rPr>
        <w:t>ab</w:t>
      </w:r>
      <w:r w:rsidRPr="008B61BA">
        <w:rPr>
          <w:rFonts w:ascii="Times New Roman" w:hAnsi="Times New Roman" w:cs="Times New Roman"/>
        </w:rPr>
        <w:t>, 86 or 158</w:t>
      </w:r>
      <w:r w:rsidRPr="008B61BA">
        <w:rPr>
          <w:rFonts w:ascii="Times New Roman" w:hAnsi="Times New Roman" w:cs="Times New Roman"/>
          <w:smallCaps/>
        </w:rPr>
        <w:t>d</w:t>
      </w:r>
      <w:r w:rsidRPr="008B61BA">
        <w:rPr>
          <w:rFonts w:ascii="Times New Roman" w:hAnsi="Times New Roman" w:cs="Times New Roman"/>
        </w:rPr>
        <w:t xml:space="preserve"> of the Assessment Act; and</w:t>
      </w:r>
    </w:p>
    <w:p w14:paraId="3AC0F738"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(b) whose taxable income consists of or includes a capital gains component,</w:t>
      </w:r>
    </w:p>
    <w:p w14:paraId="17D903D3" w14:textId="48B3E519"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w:t>
      </w:r>
      <w:r w:rsidR="00524105" w:rsidRPr="008B61BA">
        <w:rPr>
          <w:rFonts w:ascii="Times New Roman" w:hAnsi="Times New Roman" w:cs="Times New Roman"/>
        </w:rPr>
        <w:t xml:space="preserve"> </w:t>
      </w:r>
      <w:r w:rsidRPr="008B61BA">
        <w:rPr>
          <w:rFonts w:ascii="Times New Roman" w:hAnsi="Times New Roman" w:cs="Times New Roman"/>
        </w:rPr>
        <w:t>rate</w:t>
      </w:r>
      <w:r w:rsidR="00524105" w:rsidRPr="008B61BA">
        <w:rPr>
          <w:rFonts w:ascii="Times New Roman" w:hAnsi="Times New Roman" w:cs="Times New Roman"/>
        </w:rPr>
        <w:t xml:space="preserve"> </w:t>
      </w:r>
      <w:r w:rsidRPr="008B61BA">
        <w:rPr>
          <w:rFonts w:ascii="Times New Roman" w:hAnsi="Times New Roman" w:cs="Times New Roman"/>
        </w:rPr>
        <w:t>of tax</w:t>
      </w:r>
      <w:r w:rsidR="00524105" w:rsidRPr="008B61BA">
        <w:rPr>
          <w:rFonts w:ascii="Times New Roman" w:hAnsi="Times New Roman" w:cs="Times New Roman"/>
        </w:rPr>
        <w:t xml:space="preserve"> </w:t>
      </w:r>
      <w:r w:rsidRPr="008B61BA">
        <w:rPr>
          <w:rFonts w:ascii="Times New Roman" w:hAnsi="Times New Roman" w:cs="Times New Roman"/>
        </w:rPr>
        <w:t>is the amount ascertained</w:t>
      </w:r>
      <w:r w:rsidR="00524105" w:rsidRPr="008B61BA">
        <w:rPr>
          <w:rFonts w:ascii="Times New Roman" w:hAnsi="Times New Roman" w:cs="Times New Roman"/>
        </w:rPr>
        <w:t xml:space="preserve"> </w:t>
      </w:r>
      <w:r w:rsidRPr="008B61BA">
        <w:rPr>
          <w:rFonts w:ascii="Times New Roman" w:hAnsi="Times New Roman" w:cs="Times New Roman"/>
        </w:rPr>
        <w:t>in</w:t>
      </w:r>
      <w:r w:rsidR="00524105" w:rsidRPr="008B61BA">
        <w:rPr>
          <w:rFonts w:ascii="Times New Roman" w:hAnsi="Times New Roman" w:cs="Times New Roman"/>
        </w:rPr>
        <w:t xml:space="preserve"> </w:t>
      </w:r>
      <w:r w:rsidRPr="008B61BA">
        <w:rPr>
          <w:rFonts w:ascii="Times New Roman" w:hAnsi="Times New Roman" w:cs="Times New Roman"/>
        </w:rPr>
        <w:t>accordance with</w:t>
      </w:r>
      <w:r w:rsidR="00524105" w:rsidRPr="008B61BA">
        <w:rPr>
          <w:rFonts w:ascii="Times New Roman" w:hAnsi="Times New Roman" w:cs="Times New Roman"/>
        </w:rPr>
        <w:t xml:space="preserve"> </w:t>
      </w:r>
      <w:r w:rsidRPr="008B61BA">
        <w:rPr>
          <w:rFonts w:ascii="Times New Roman" w:hAnsi="Times New Roman" w:cs="Times New Roman"/>
        </w:rPr>
        <w:t>the</w:t>
      </w:r>
      <w:r w:rsidR="00524105" w:rsidRPr="008B61BA">
        <w:rPr>
          <w:rFonts w:ascii="Times New Roman" w:hAnsi="Times New Roman" w:cs="Times New Roman"/>
        </w:rPr>
        <w:t xml:space="preserve"> </w:t>
      </w:r>
      <w:r w:rsidRPr="008B61BA">
        <w:rPr>
          <w:rFonts w:ascii="Times New Roman" w:hAnsi="Times New Roman" w:cs="Times New Roman"/>
        </w:rPr>
        <w:t>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70F3814A">
          <v:shape id="_x0000_i1088" type="#_x0000_t75" style="width:32.85pt;height:27.05pt">
            <v:imagedata r:id="rId12" o:title=""/>
          </v:shape>
        </w:pict>
      </w:r>
      <w:r w:rsidR="0092535C">
        <w:rPr>
          <w:rFonts w:ascii="Times New Roman" w:hAnsi="Times New Roman" w:cs="Times New Roman"/>
        </w:rPr>
        <w:t xml:space="preserve">, </w:t>
      </w:r>
      <w:r w:rsidRPr="008B61BA">
        <w:rPr>
          <w:rFonts w:ascii="Times New Roman" w:hAnsi="Times New Roman" w:cs="Times New Roman"/>
        </w:rPr>
        <w:t>where—</w:t>
      </w:r>
    </w:p>
    <w:p w14:paraId="7B747F61"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b/>
        </w:rPr>
        <w:t xml:space="preserve">A </w:t>
      </w:r>
      <w:r w:rsidRPr="008B61BA">
        <w:rPr>
          <w:rFonts w:ascii="Times New Roman" w:hAnsi="Times New Roman" w:cs="Times New Roman"/>
        </w:rPr>
        <w:t>is the amount of tax that would be payable by the taxpayer under clause 1 on a taxable income equal to the reduced taxable income;</w:t>
      </w:r>
    </w:p>
    <w:p w14:paraId="3F47A240"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b/>
        </w:rPr>
        <w:t xml:space="preserve">B </w:t>
      </w:r>
      <w:r w:rsidRPr="008B61BA">
        <w:rPr>
          <w:rFonts w:ascii="Times New Roman" w:hAnsi="Times New Roman" w:cs="Times New Roman"/>
        </w:rPr>
        <w:t>is 5 times the difference between—</w:t>
      </w:r>
    </w:p>
    <w:p w14:paraId="3A284E63" w14:textId="77777777" w:rsidR="0067135D" w:rsidRPr="008B61BA" w:rsidRDefault="00BB0363" w:rsidP="008B5491">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of Part I of Schedule 1 on a taxable income equal to the sum of—</w:t>
      </w:r>
    </w:p>
    <w:p w14:paraId="3753FD56" w14:textId="77777777" w:rsidR="0067135D" w:rsidRPr="008B61BA" w:rsidRDefault="00BB0363" w:rsidP="008B5491">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reduced notional income; and</w:t>
      </w:r>
    </w:p>
    <w:p w14:paraId="2C2AB020" w14:textId="77777777" w:rsidR="0067135D" w:rsidRPr="008B61BA" w:rsidRDefault="00BB0363" w:rsidP="008B5491">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capital gains component of the taxable income; and</w:t>
      </w:r>
    </w:p>
    <w:p w14:paraId="7CB373F8" w14:textId="77777777" w:rsidR="0067135D" w:rsidRPr="008B61BA" w:rsidRDefault="00BB0363" w:rsidP="008B5491">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by the taxpayer under clause 1 of Part I of Schedule 1 on a taxable income equal to the reduced notional income; and</w:t>
      </w:r>
    </w:p>
    <w:p w14:paraId="0B74E1B7" w14:textId="77777777" w:rsidR="0067135D" w:rsidRPr="008B61BA" w:rsidRDefault="00BB0363" w:rsidP="008B5491">
      <w:pPr>
        <w:spacing w:after="0" w:line="240" w:lineRule="auto"/>
        <w:ind w:firstLine="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w:t>
      </w:r>
    </w:p>
    <w:p w14:paraId="1E03DD42" w14:textId="77777777" w:rsidR="0067135D" w:rsidRPr="008B61BA" w:rsidRDefault="00BB0363" w:rsidP="008B5491">
      <w:pPr>
        <w:spacing w:before="60" w:after="60" w:line="240" w:lineRule="auto"/>
        <w:jc w:val="center"/>
        <w:rPr>
          <w:rFonts w:ascii="Times New Roman" w:hAnsi="Times New Roman" w:cs="Times New Roman"/>
          <w:b/>
        </w:rPr>
      </w:pPr>
      <w:r w:rsidRPr="008B61BA">
        <w:rPr>
          <w:rFonts w:ascii="Times New Roman" w:hAnsi="Times New Roman" w:cs="Times New Roman"/>
          <w:b/>
        </w:rPr>
        <w:t>PART II—NON-RESIDENT TAXPAYERS</w:t>
      </w:r>
    </w:p>
    <w:p w14:paraId="154BF429" w14:textId="77777777" w:rsidR="0067135D" w:rsidRPr="008B61BA" w:rsidRDefault="00BB0363" w:rsidP="008B5491">
      <w:pPr>
        <w:spacing w:after="0" w:line="240" w:lineRule="auto"/>
        <w:ind w:firstLine="432"/>
        <w:jc w:val="both"/>
        <w:rPr>
          <w:rFonts w:ascii="Times New Roman" w:hAnsi="Times New Roman" w:cs="Times New Roman"/>
        </w:rPr>
      </w:pPr>
      <w:r w:rsidRPr="008B61BA">
        <w:rPr>
          <w:rFonts w:ascii="Times New Roman" w:hAnsi="Times New Roman" w:cs="Times New Roman"/>
        </w:rPr>
        <w:t>1. Subject to clause 2, for every $1 of the taxable income of a non-resident taxpayer deriving a notional income, as specified by section 59</w:t>
      </w:r>
      <w:r w:rsidRPr="008B61BA">
        <w:rPr>
          <w:rFonts w:ascii="Times New Roman" w:hAnsi="Times New Roman" w:cs="Times New Roman"/>
          <w:smallCaps/>
        </w:rPr>
        <w:t>ab</w:t>
      </w:r>
      <w:r w:rsidRPr="008B61BA">
        <w:rPr>
          <w:rFonts w:ascii="Times New Roman" w:hAnsi="Times New Roman" w:cs="Times New Roman"/>
        </w:rPr>
        <w:t>, 86 or 158</w:t>
      </w:r>
      <w:r w:rsidRPr="008B61BA">
        <w:rPr>
          <w:rFonts w:ascii="Times New Roman" w:hAnsi="Times New Roman" w:cs="Times New Roman"/>
          <w:smallCaps/>
        </w:rPr>
        <w:t>d</w:t>
      </w:r>
      <w:r w:rsidRPr="008B61BA">
        <w:rPr>
          <w:rFonts w:ascii="Times New Roman" w:hAnsi="Times New Roman" w:cs="Times New Roman"/>
        </w:rPr>
        <w:t xml:space="preserve"> of the Assessment Act, the rate of tax is the amount ascertained by dividing the amount of tax that would be payable by the taxpayer under Part II of Schedule 1 upon a taxable income equal to the taxpayer</w:t>
      </w:r>
      <w:r w:rsidR="00524105" w:rsidRPr="008B61BA">
        <w:rPr>
          <w:rFonts w:ascii="Times New Roman" w:hAnsi="Times New Roman" w:cs="Times New Roman"/>
        </w:rPr>
        <w:t>’</w:t>
      </w:r>
      <w:r w:rsidRPr="008B61BA">
        <w:rPr>
          <w:rFonts w:ascii="Times New Roman" w:hAnsi="Times New Roman" w:cs="Times New Roman"/>
        </w:rPr>
        <w:t>s notional income by the number of whole dollars in that notional income.</w:t>
      </w:r>
    </w:p>
    <w:p w14:paraId="1DE291CD" w14:textId="77777777" w:rsidR="0067135D" w:rsidRPr="008B61BA" w:rsidRDefault="00BB0363" w:rsidP="008B5491">
      <w:pPr>
        <w:spacing w:after="0" w:line="240" w:lineRule="auto"/>
        <w:ind w:firstLine="432"/>
        <w:jc w:val="both"/>
        <w:rPr>
          <w:rFonts w:ascii="Times New Roman" w:hAnsi="Times New Roman" w:cs="Times New Roman"/>
        </w:rPr>
      </w:pPr>
      <w:r w:rsidRPr="008B61BA">
        <w:rPr>
          <w:rFonts w:ascii="Times New Roman" w:hAnsi="Times New Roman" w:cs="Times New Roman"/>
        </w:rPr>
        <w:t>2. For every $1 of the taxable income of a non-resident taxpayer—</w:t>
      </w:r>
    </w:p>
    <w:p w14:paraId="18003533"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(a) who derives a notional income, as specified by section 59</w:t>
      </w:r>
      <w:r w:rsidRPr="008B61BA">
        <w:rPr>
          <w:rFonts w:ascii="Times New Roman" w:hAnsi="Times New Roman" w:cs="Times New Roman"/>
          <w:smallCaps/>
        </w:rPr>
        <w:t>ab</w:t>
      </w:r>
      <w:r w:rsidRPr="008B61BA">
        <w:rPr>
          <w:rFonts w:ascii="Times New Roman" w:hAnsi="Times New Roman" w:cs="Times New Roman"/>
        </w:rPr>
        <w:t>, 86 or 158</w:t>
      </w:r>
      <w:r w:rsidRPr="008B61BA">
        <w:rPr>
          <w:rFonts w:ascii="Times New Roman" w:hAnsi="Times New Roman" w:cs="Times New Roman"/>
          <w:smallCaps/>
        </w:rPr>
        <w:t>d</w:t>
      </w:r>
      <w:r w:rsidRPr="008B61BA">
        <w:rPr>
          <w:rFonts w:ascii="Times New Roman" w:hAnsi="Times New Roman" w:cs="Times New Roman"/>
        </w:rPr>
        <w:t xml:space="preserve"> of the Assessment Act; and</w:t>
      </w:r>
    </w:p>
    <w:p w14:paraId="5B05A331"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(b) whose taxable income consists of or includes a capital gains component,</w:t>
      </w:r>
    </w:p>
    <w:p w14:paraId="02527B73" w14:textId="22D25A16"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w:t>
      </w:r>
      <w:r w:rsidR="00524105" w:rsidRPr="008B61BA">
        <w:rPr>
          <w:rFonts w:ascii="Times New Roman" w:hAnsi="Times New Roman" w:cs="Times New Roman"/>
        </w:rPr>
        <w:t xml:space="preserve"> </w:t>
      </w:r>
      <w:r w:rsidRPr="008B61BA">
        <w:rPr>
          <w:rFonts w:ascii="Times New Roman" w:hAnsi="Times New Roman" w:cs="Times New Roman"/>
        </w:rPr>
        <w:t>rate of tax</w:t>
      </w:r>
      <w:r w:rsidR="00524105" w:rsidRPr="008B61BA">
        <w:rPr>
          <w:rFonts w:ascii="Times New Roman" w:hAnsi="Times New Roman" w:cs="Times New Roman"/>
        </w:rPr>
        <w:t xml:space="preserve"> </w:t>
      </w:r>
      <w:r w:rsidRPr="008B61BA">
        <w:rPr>
          <w:rFonts w:ascii="Times New Roman" w:hAnsi="Times New Roman" w:cs="Times New Roman"/>
        </w:rPr>
        <w:t>is</w:t>
      </w:r>
      <w:r w:rsidR="00524105" w:rsidRPr="008B61BA">
        <w:rPr>
          <w:rFonts w:ascii="Times New Roman" w:hAnsi="Times New Roman" w:cs="Times New Roman"/>
        </w:rPr>
        <w:t xml:space="preserve"> </w:t>
      </w:r>
      <w:r w:rsidRPr="008B61BA">
        <w:rPr>
          <w:rFonts w:ascii="Times New Roman" w:hAnsi="Times New Roman" w:cs="Times New Roman"/>
        </w:rPr>
        <w:t>the</w:t>
      </w:r>
      <w:r w:rsidR="00524105" w:rsidRPr="008B61BA">
        <w:rPr>
          <w:rFonts w:ascii="Times New Roman" w:hAnsi="Times New Roman" w:cs="Times New Roman"/>
        </w:rPr>
        <w:t xml:space="preserve"> </w:t>
      </w:r>
      <w:r w:rsidRPr="008B61BA">
        <w:rPr>
          <w:rFonts w:ascii="Times New Roman" w:hAnsi="Times New Roman" w:cs="Times New Roman"/>
        </w:rPr>
        <w:t>amount ascertained</w:t>
      </w:r>
      <w:r w:rsidR="00524105" w:rsidRPr="008B61BA">
        <w:rPr>
          <w:rFonts w:ascii="Times New Roman" w:hAnsi="Times New Roman" w:cs="Times New Roman"/>
        </w:rPr>
        <w:t xml:space="preserve"> </w:t>
      </w:r>
      <w:r w:rsidRPr="008B61BA">
        <w:rPr>
          <w:rFonts w:ascii="Times New Roman" w:hAnsi="Times New Roman" w:cs="Times New Roman"/>
        </w:rPr>
        <w:t>in</w:t>
      </w:r>
      <w:r w:rsidR="00524105" w:rsidRPr="008B61BA">
        <w:rPr>
          <w:rFonts w:ascii="Times New Roman" w:hAnsi="Times New Roman" w:cs="Times New Roman"/>
        </w:rPr>
        <w:t xml:space="preserve"> </w:t>
      </w:r>
      <w:r w:rsidRPr="008B61BA">
        <w:rPr>
          <w:rFonts w:ascii="Times New Roman" w:hAnsi="Times New Roman" w:cs="Times New Roman"/>
        </w:rPr>
        <w:t>accordance with</w:t>
      </w:r>
      <w:r w:rsidR="00524105" w:rsidRPr="008B61BA">
        <w:rPr>
          <w:rFonts w:ascii="Times New Roman" w:hAnsi="Times New Roman" w:cs="Times New Roman"/>
        </w:rPr>
        <w:t xml:space="preserve"> </w:t>
      </w:r>
      <w:r w:rsidRPr="008B61BA">
        <w:rPr>
          <w:rFonts w:ascii="Times New Roman" w:hAnsi="Times New Roman" w:cs="Times New Roman"/>
        </w:rPr>
        <w:t>the</w:t>
      </w:r>
      <w:r w:rsidR="00524105" w:rsidRPr="008B61BA">
        <w:rPr>
          <w:rFonts w:ascii="Times New Roman" w:hAnsi="Times New Roman" w:cs="Times New Roman"/>
        </w:rPr>
        <w:t xml:space="preserve"> </w:t>
      </w:r>
      <w:r w:rsidRPr="008B61BA">
        <w:rPr>
          <w:rFonts w:ascii="Times New Roman" w:hAnsi="Times New Roman" w:cs="Times New Roman"/>
        </w:rPr>
        <w:t>formula</w:t>
      </w:r>
      <w:r w:rsidR="0092535C">
        <w:rPr>
          <w:rStyle w:val="CommentReference"/>
        </w:rPr>
        <w:t xml:space="preserve"> </w:t>
      </w:r>
      <w:r w:rsidR="0092535C" w:rsidRPr="0092535C">
        <w:rPr>
          <w:rFonts w:ascii="Times New Roman" w:hAnsi="Times New Roman" w:cs="Times New Roman"/>
          <w:position w:val="-20"/>
        </w:rPr>
        <w:pict w14:anchorId="2AB2A78B">
          <v:shape id="_x0000_i1091" type="#_x0000_t75" style="width:32.85pt;height:27.05pt">
            <v:imagedata r:id="rId12" o:title=""/>
          </v:shape>
        </w:pict>
      </w:r>
      <w:r w:rsidR="0092535C">
        <w:rPr>
          <w:rFonts w:ascii="Times New Roman" w:hAnsi="Times New Roman" w:cs="Times New Roman"/>
        </w:rPr>
        <w:t xml:space="preserve">, </w:t>
      </w:r>
      <w:r w:rsidRPr="008B61BA">
        <w:rPr>
          <w:rFonts w:ascii="Times New Roman" w:hAnsi="Times New Roman" w:cs="Times New Roman"/>
        </w:rPr>
        <w:t>where—</w:t>
      </w:r>
    </w:p>
    <w:p w14:paraId="3156ACCA"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 1 on a taxable income equal to the reduced taxable income;</w:t>
      </w:r>
    </w:p>
    <w:p w14:paraId="652F9C32"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6E8820B3" w14:textId="77777777" w:rsidR="0067135D" w:rsidRPr="008B61BA" w:rsidRDefault="00BB0363" w:rsidP="008B5491">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of Part II of Schedule 1 on a taxable income equal to the sum of—</w:t>
      </w:r>
    </w:p>
    <w:p w14:paraId="775B5A80" w14:textId="77777777" w:rsidR="0067135D" w:rsidRPr="008B61BA" w:rsidRDefault="00BB0363" w:rsidP="008B5491">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reduced notional income; and</w:t>
      </w:r>
    </w:p>
    <w:p w14:paraId="06ABDADD" w14:textId="77777777" w:rsidR="0067135D" w:rsidRPr="008B61BA" w:rsidRDefault="00BB0363" w:rsidP="008B5491">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capital gains component of the taxable income; and</w:t>
      </w:r>
    </w:p>
    <w:p w14:paraId="09F7F53A"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08877A9B" w14:textId="77777777" w:rsidR="0067135D" w:rsidRPr="008B61BA" w:rsidRDefault="00BB0363" w:rsidP="008B5491">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3</w:t>
      </w:r>
      <w:r w:rsidRPr="008B61BA">
        <w:rPr>
          <w:rFonts w:ascii="Times New Roman" w:hAnsi="Times New Roman" w:cs="Times New Roman"/>
        </w:rPr>
        <w:t>—continued</w:t>
      </w:r>
    </w:p>
    <w:p w14:paraId="50773931" w14:textId="77777777" w:rsidR="0067135D" w:rsidRPr="008B61BA" w:rsidRDefault="00BB0363" w:rsidP="008B5491">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by the taxpayer under clause 1 of Part II of Schedule 1 on a taxable income equal to the reduced notional income; and</w:t>
      </w:r>
    </w:p>
    <w:p w14:paraId="08D9DF13"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w:t>
      </w:r>
    </w:p>
    <w:p w14:paraId="294FA050" w14:textId="77777777" w:rsidR="008B5491" w:rsidRPr="008B61BA" w:rsidRDefault="008B5491" w:rsidP="008B5491">
      <w:pPr>
        <w:pBdr>
          <w:top w:val="single" w:sz="4" w:space="1" w:color="auto"/>
        </w:pBdr>
        <w:spacing w:before="120" w:after="0" w:line="240" w:lineRule="auto"/>
        <w:ind w:left="3456" w:right="3456"/>
        <w:jc w:val="center"/>
        <w:rPr>
          <w:rFonts w:ascii="Times New Roman" w:hAnsi="Times New Roman" w:cs="Times New Roman"/>
          <w:b/>
        </w:rPr>
      </w:pPr>
    </w:p>
    <w:p w14:paraId="6EC5F0AE" w14:textId="77777777" w:rsidR="0067135D" w:rsidRPr="008B61BA" w:rsidRDefault="00BB0363" w:rsidP="008B5491">
      <w:pPr>
        <w:tabs>
          <w:tab w:val="left" w:pos="3150"/>
        </w:tabs>
        <w:spacing w:after="0" w:line="240" w:lineRule="auto"/>
        <w:jc w:val="right"/>
        <w:rPr>
          <w:rFonts w:ascii="Times New Roman" w:hAnsi="Times New Roman" w:cs="Times New Roman"/>
        </w:rPr>
      </w:pPr>
      <w:r w:rsidRPr="008B61BA">
        <w:rPr>
          <w:rFonts w:ascii="Times New Roman" w:hAnsi="Times New Roman" w:cs="Times New Roman"/>
          <w:b/>
        </w:rPr>
        <w:t>SCHEDULE 4</w:t>
      </w:r>
      <w:r w:rsidR="008B5491" w:rsidRPr="008B61BA">
        <w:rPr>
          <w:rFonts w:ascii="Times New Roman" w:hAnsi="Times New Roman" w:cs="Times New Roman"/>
        </w:rPr>
        <w:tab/>
      </w:r>
      <w:r w:rsidRPr="008B61BA">
        <w:rPr>
          <w:rFonts w:ascii="Times New Roman" w:hAnsi="Times New Roman" w:cs="Times New Roman"/>
        </w:rPr>
        <w:t>Sub-section 7 (6)</w:t>
      </w:r>
    </w:p>
    <w:p w14:paraId="3AAF3853" w14:textId="77777777" w:rsidR="0067135D" w:rsidRPr="008B61BA" w:rsidRDefault="00BB0363" w:rsidP="00475790">
      <w:pPr>
        <w:spacing w:before="60" w:after="60" w:line="240" w:lineRule="auto"/>
        <w:jc w:val="center"/>
        <w:rPr>
          <w:rFonts w:ascii="Times New Roman" w:hAnsi="Times New Roman" w:cs="Times New Roman"/>
          <w:b/>
        </w:rPr>
      </w:pPr>
      <w:r w:rsidRPr="008B61BA">
        <w:rPr>
          <w:rFonts w:ascii="Times New Roman" w:hAnsi="Times New Roman" w:cs="Times New Roman"/>
          <w:b/>
        </w:rPr>
        <w:t>RATES OF TAX PAYABLE BY A TRUSTEE UNDER SECTION 98 OR 99 OF THE ASSESSMENT ACT—FINANCIAL YEAR 1986-87</w:t>
      </w:r>
    </w:p>
    <w:p w14:paraId="6F109E64" w14:textId="77777777" w:rsidR="0067135D" w:rsidRPr="008B61BA" w:rsidRDefault="00BB0363" w:rsidP="00475790">
      <w:pPr>
        <w:spacing w:before="60" w:after="60" w:line="240" w:lineRule="auto"/>
        <w:jc w:val="center"/>
        <w:rPr>
          <w:rFonts w:ascii="Times New Roman" w:hAnsi="Times New Roman" w:cs="Times New Roman"/>
          <w:b/>
        </w:rPr>
      </w:pPr>
      <w:r w:rsidRPr="008B61BA">
        <w:rPr>
          <w:rFonts w:ascii="Times New Roman" w:hAnsi="Times New Roman" w:cs="Times New Roman"/>
          <w:b/>
        </w:rPr>
        <w:t>PART I—RESIDENT BENEFICIARIES AND RESIDENT TRUST ESTATES</w:t>
      </w:r>
    </w:p>
    <w:p w14:paraId="6B996527" w14:textId="77777777" w:rsidR="0067135D" w:rsidRPr="008B61BA" w:rsidRDefault="00BB0363" w:rsidP="008B5491">
      <w:pPr>
        <w:spacing w:after="0" w:line="240" w:lineRule="auto"/>
        <w:ind w:firstLine="432"/>
        <w:jc w:val="both"/>
        <w:rPr>
          <w:rFonts w:ascii="Times New Roman" w:hAnsi="Times New Roman" w:cs="Times New Roman"/>
        </w:rPr>
      </w:pPr>
      <w:r w:rsidRPr="008B61BA">
        <w:rPr>
          <w:rFonts w:ascii="Times New Roman" w:hAnsi="Times New Roman" w:cs="Times New Roman"/>
        </w:rPr>
        <w:t>1. In the case of a trustee who is liable to be assessed and to pay tax—</w:t>
      </w:r>
    </w:p>
    <w:p w14:paraId="76CA68B3"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(a) under section 98 of the Assessment Act in respect of a share of a resident beneficiary of the net income of a trust estate; or</w:t>
      </w:r>
    </w:p>
    <w:p w14:paraId="4E1F8BA5"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(b) under section 99 of the Assessment Act in respect of the net income or part of the net income of a resident trust estate, being the net income or part of the net income of the estate of a deceased person who died less than 3 years before the end of the year of income,</w:t>
      </w:r>
    </w:p>
    <w:p w14:paraId="2B3D1315"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in respect of that share of the net income or that net income or that part of that net income is the rate that would be payable under Part I of Schedule 1 or Part I of Schedule 3, as the case requires, if one individual were liable to be assessed and to pay tax on that income as his or her taxable income.</w:t>
      </w:r>
    </w:p>
    <w:p w14:paraId="6111D3CF" w14:textId="77777777" w:rsidR="0067135D" w:rsidRPr="008B61BA" w:rsidRDefault="00BB0363" w:rsidP="008B5491">
      <w:pPr>
        <w:spacing w:after="0" w:line="240" w:lineRule="auto"/>
        <w:ind w:firstLine="432"/>
        <w:jc w:val="both"/>
        <w:rPr>
          <w:rFonts w:ascii="Times New Roman" w:hAnsi="Times New Roman" w:cs="Times New Roman"/>
        </w:rPr>
      </w:pPr>
      <w:r w:rsidRPr="008B61BA">
        <w:rPr>
          <w:rFonts w:ascii="Times New Roman" w:hAnsi="Times New Roman" w:cs="Times New Roman"/>
        </w:rPr>
        <w:t>2. In the case of a trustee who is liable to be assessed and to pay tax under section 99 of the Assessment Act in respect of the net income or part of the net income of a resident trust estate, other than income to which clause 1 applies, the rate of tax is the rate that would be payable under Part I of Schedule 1, or Part I of Schedule 3, as the case requires, in respect of a taxable income equal to that net income or that part of the net income if—</w:t>
      </w:r>
    </w:p>
    <w:p w14:paraId="03F79B79"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(a) one individual were liable to be assessed and to pay tax on that income; and</w:t>
      </w:r>
    </w:p>
    <w:p w14:paraId="4D141A51"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reference in column 1 of the table in Part I of Schedule 1 to the part of the taxable income that exceeds $4,890 but does not exceed $12,500 were a reference to the part of the taxable income that does not exceed $12,500.</w:t>
      </w:r>
    </w:p>
    <w:p w14:paraId="17427975" w14:textId="77777777" w:rsidR="0067135D" w:rsidRPr="008B61BA" w:rsidRDefault="00BB0363" w:rsidP="00475790">
      <w:pPr>
        <w:spacing w:before="60" w:after="60" w:line="240" w:lineRule="auto"/>
        <w:jc w:val="center"/>
        <w:rPr>
          <w:rFonts w:ascii="Times New Roman" w:hAnsi="Times New Roman" w:cs="Times New Roman"/>
          <w:b/>
        </w:rPr>
      </w:pPr>
      <w:r w:rsidRPr="008B61BA">
        <w:rPr>
          <w:rFonts w:ascii="Times New Roman" w:hAnsi="Times New Roman" w:cs="Times New Roman"/>
          <w:b/>
        </w:rPr>
        <w:t>PART II—NON-RESIDENT BENEFICIARIES AND NON-RESIDENT TRUST ESTATES</w:t>
      </w:r>
    </w:p>
    <w:p w14:paraId="6C3A43C9" w14:textId="77777777" w:rsidR="0067135D" w:rsidRPr="008B61BA" w:rsidRDefault="00BB0363" w:rsidP="008B5491">
      <w:pPr>
        <w:spacing w:after="0" w:line="240" w:lineRule="auto"/>
        <w:ind w:firstLine="432"/>
        <w:jc w:val="both"/>
        <w:rPr>
          <w:rFonts w:ascii="Times New Roman" w:hAnsi="Times New Roman" w:cs="Times New Roman"/>
        </w:rPr>
      </w:pPr>
      <w:r w:rsidRPr="008B61BA">
        <w:rPr>
          <w:rFonts w:ascii="Times New Roman" w:hAnsi="Times New Roman" w:cs="Times New Roman"/>
        </w:rPr>
        <w:t>In the case of a trustee who is liable to be assessed and to pay tax—</w:t>
      </w:r>
    </w:p>
    <w:p w14:paraId="12475E66"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(a) under section 98 of the Assessment Act in respect of a share of a non-resident beneficiary of the net income of a trust estate; or</w:t>
      </w:r>
    </w:p>
    <w:p w14:paraId="56FD2394" w14:textId="77777777" w:rsidR="0067135D" w:rsidRPr="008B61BA" w:rsidRDefault="00BB0363" w:rsidP="008B5491">
      <w:pPr>
        <w:spacing w:after="0" w:line="240" w:lineRule="auto"/>
        <w:ind w:left="864" w:hanging="432"/>
        <w:jc w:val="both"/>
        <w:rPr>
          <w:rFonts w:ascii="Times New Roman" w:hAnsi="Times New Roman" w:cs="Times New Roman"/>
        </w:rPr>
      </w:pPr>
      <w:r w:rsidRPr="008B61BA">
        <w:rPr>
          <w:rFonts w:ascii="Times New Roman" w:hAnsi="Times New Roman" w:cs="Times New Roman"/>
        </w:rPr>
        <w:t>(b) under section 99 of the Assessment Act in respect of the net income or part of the net income of a non-resident trust estate,</w:t>
      </w:r>
    </w:p>
    <w:p w14:paraId="484ACB44"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in respect of that share of the net income or that net income or that part of that net income is the rate that would be payable under Part II of Schedule 1 or Part II of Schedule 3, as the case requires, if one individual were liable to be assessed and to pay tax on that income as his or her taxable income.</w:t>
      </w:r>
    </w:p>
    <w:p w14:paraId="7864DC1F" w14:textId="77777777" w:rsidR="00980459" w:rsidRPr="008B61BA" w:rsidRDefault="00980459" w:rsidP="00980459">
      <w:pPr>
        <w:pBdr>
          <w:top w:val="single" w:sz="4" w:space="1" w:color="auto"/>
        </w:pBdr>
        <w:spacing w:before="120" w:after="0" w:line="240" w:lineRule="auto"/>
        <w:ind w:left="3456" w:right="3456"/>
        <w:jc w:val="center"/>
        <w:rPr>
          <w:rFonts w:ascii="Times New Roman" w:hAnsi="Times New Roman" w:cs="Times New Roman"/>
          <w:b/>
        </w:rPr>
      </w:pPr>
    </w:p>
    <w:p w14:paraId="505D8B18"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2FADFF0C" w14:textId="77777777" w:rsidR="0067135D" w:rsidRPr="008B61BA" w:rsidRDefault="00BB0363" w:rsidP="00761D80">
      <w:pPr>
        <w:tabs>
          <w:tab w:val="left" w:pos="2250"/>
        </w:tabs>
        <w:spacing w:after="0" w:line="240" w:lineRule="auto"/>
        <w:jc w:val="right"/>
        <w:rPr>
          <w:rFonts w:ascii="Times New Roman" w:hAnsi="Times New Roman" w:cs="Times New Roman"/>
        </w:rPr>
      </w:pPr>
      <w:r w:rsidRPr="008B61BA">
        <w:rPr>
          <w:rFonts w:ascii="Times New Roman" w:hAnsi="Times New Roman" w:cs="Times New Roman"/>
          <w:b/>
        </w:rPr>
        <w:lastRenderedPageBreak/>
        <w:t>SCHEDULE 5</w:t>
      </w:r>
      <w:r w:rsidR="00980459" w:rsidRPr="008B61BA">
        <w:rPr>
          <w:rFonts w:ascii="Times New Roman" w:hAnsi="Times New Roman" w:cs="Times New Roman"/>
        </w:rPr>
        <w:tab/>
      </w:r>
      <w:r w:rsidRPr="008B61BA">
        <w:rPr>
          <w:rFonts w:ascii="Times New Roman" w:hAnsi="Times New Roman" w:cs="Times New Roman"/>
        </w:rPr>
        <w:t>Sub-sections 8 (1) and 10 (1)</w:t>
      </w:r>
    </w:p>
    <w:p w14:paraId="411E3558" w14:textId="77777777" w:rsidR="0067135D" w:rsidRPr="008B61BA" w:rsidRDefault="00BB0363" w:rsidP="00AE46C4">
      <w:pPr>
        <w:spacing w:before="60" w:after="60" w:line="240" w:lineRule="auto"/>
        <w:jc w:val="center"/>
        <w:rPr>
          <w:rFonts w:ascii="Times New Roman" w:hAnsi="Times New Roman" w:cs="Times New Roman"/>
          <w:b/>
        </w:rPr>
      </w:pPr>
      <w:r w:rsidRPr="008B61BA">
        <w:rPr>
          <w:rFonts w:ascii="Times New Roman" w:hAnsi="Times New Roman" w:cs="Times New Roman"/>
          <w:b/>
        </w:rPr>
        <w:t>RATES OF TAX PAYABLE ON ELIGIBLE TAXABLE INCOME— FINANCIAL YEAR 1986-87</w:t>
      </w:r>
    </w:p>
    <w:p w14:paraId="3EF13D79" w14:textId="77777777" w:rsidR="0067135D" w:rsidRPr="008B61BA" w:rsidRDefault="00BB0363" w:rsidP="00AE46C4">
      <w:pPr>
        <w:spacing w:before="60" w:after="60" w:line="240" w:lineRule="auto"/>
        <w:jc w:val="center"/>
        <w:rPr>
          <w:rFonts w:ascii="Times New Roman" w:hAnsi="Times New Roman" w:cs="Times New Roman"/>
          <w:b/>
        </w:rPr>
      </w:pPr>
      <w:r w:rsidRPr="008B61BA">
        <w:rPr>
          <w:rFonts w:ascii="Times New Roman" w:hAnsi="Times New Roman" w:cs="Times New Roman"/>
          <w:b/>
        </w:rPr>
        <w:t>PART I—RESIDENT TAXPAYERS</w:t>
      </w:r>
    </w:p>
    <w:p w14:paraId="47D00FE4" w14:textId="77777777" w:rsidR="0067135D" w:rsidRPr="008B61BA" w:rsidRDefault="00BB0363" w:rsidP="00980459">
      <w:pPr>
        <w:spacing w:after="0" w:line="240" w:lineRule="auto"/>
        <w:ind w:firstLine="432"/>
        <w:jc w:val="both"/>
        <w:rPr>
          <w:rFonts w:ascii="Times New Roman" w:hAnsi="Times New Roman" w:cs="Times New Roman"/>
        </w:rPr>
      </w:pPr>
      <w:r w:rsidRPr="008B61BA">
        <w:rPr>
          <w:rFonts w:ascii="Times New Roman" w:hAnsi="Times New Roman" w:cs="Times New Roman"/>
        </w:rPr>
        <w:t>1. In the case of a resident taxpayer whose eligible taxable income for the purposes of Division 6</w:t>
      </w:r>
      <w:r w:rsidRPr="008B61BA">
        <w:rPr>
          <w:rFonts w:ascii="Times New Roman" w:hAnsi="Times New Roman" w:cs="Times New Roman"/>
          <w:smallCaps/>
        </w:rPr>
        <w:t xml:space="preserve">aa </w:t>
      </w:r>
      <w:r w:rsidRPr="008B61BA">
        <w:rPr>
          <w:rFonts w:ascii="Times New Roman" w:hAnsi="Times New Roman" w:cs="Times New Roman"/>
        </w:rPr>
        <w:t xml:space="preserve">of Part III of the Assessment Act exceeds $416 and whose taxable income does not consist of or include a capital gains component, the rates of tax in respect of that part (in this clause referred to as the </w:t>
      </w:r>
      <w:r w:rsidR="00524105" w:rsidRPr="008B61BA">
        <w:rPr>
          <w:rFonts w:ascii="Times New Roman" w:hAnsi="Times New Roman" w:cs="Times New Roman"/>
        </w:rPr>
        <w:t>“</w:t>
      </w:r>
      <w:r w:rsidRPr="008B61BA">
        <w:rPr>
          <w:rFonts w:ascii="Times New Roman" w:hAnsi="Times New Roman" w:cs="Times New Roman"/>
        </w:rPr>
        <w:t>relevant part</w:t>
      </w:r>
      <w:r w:rsidR="00524105" w:rsidRPr="008B61BA">
        <w:rPr>
          <w:rFonts w:ascii="Times New Roman" w:hAnsi="Times New Roman" w:cs="Times New Roman"/>
        </w:rPr>
        <w:t>”</w:t>
      </w:r>
      <w:r w:rsidRPr="008B61BA">
        <w:rPr>
          <w:rFonts w:ascii="Times New Roman" w:hAnsi="Times New Roman" w:cs="Times New Roman"/>
        </w:rPr>
        <w:t>) of the taxable income of the taxpayer other than the eligible taxable income of the taxpayer are the rates that would be payable under Part I of Schedule 1 or Part I of Schedule 3, as the case requires, if the relevant part of that taxable income were the taxable income of the taxpayer.</w:t>
      </w:r>
    </w:p>
    <w:p w14:paraId="13FE7BDE" w14:textId="77777777" w:rsidR="0067135D" w:rsidRPr="008B61BA" w:rsidRDefault="00BB0363" w:rsidP="00980459">
      <w:pPr>
        <w:spacing w:after="0" w:line="240" w:lineRule="auto"/>
        <w:ind w:firstLine="432"/>
        <w:jc w:val="both"/>
        <w:rPr>
          <w:rFonts w:ascii="Times New Roman" w:hAnsi="Times New Roman" w:cs="Times New Roman"/>
        </w:rPr>
      </w:pPr>
      <w:r w:rsidRPr="008B61BA">
        <w:rPr>
          <w:rFonts w:ascii="Times New Roman" w:hAnsi="Times New Roman" w:cs="Times New Roman"/>
        </w:rPr>
        <w:t>2. In the case of a resident taxpayer whose eligible taxable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exceeds $416 and whose taxable income does not consist of or include a capital gains component, the rates of tax in respect of the eligible taxable income of the taxpayer are—</w:t>
      </w:r>
    </w:p>
    <w:p w14:paraId="24E2A58D"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rPr>
        <w:t>(a) in a case where the taxable income of the taxpayer does not exceed $28,000— 46%;</w:t>
      </w:r>
    </w:p>
    <w:p w14:paraId="25F5EB04"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rPr>
        <w:t>(b) in a case where the taxable income of the taxpayer exceeds $28,000 but does not exceed $35,000—</w:t>
      </w:r>
    </w:p>
    <w:p w14:paraId="6645B54B"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xml:space="preserve">) if the part (in this clause referred to as the </w:t>
      </w:r>
      <w:r w:rsidR="00524105" w:rsidRPr="008B61BA">
        <w:rPr>
          <w:rFonts w:ascii="Times New Roman" w:hAnsi="Times New Roman" w:cs="Times New Roman"/>
        </w:rPr>
        <w:t>“</w:t>
      </w:r>
      <w:r w:rsidRPr="008B61BA">
        <w:rPr>
          <w:rFonts w:ascii="Times New Roman" w:hAnsi="Times New Roman" w:cs="Times New Roman"/>
        </w:rPr>
        <w:t>relevant part</w:t>
      </w:r>
      <w:r w:rsidR="00524105" w:rsidRPr="008B61BA">
        <w:rPr>
          <w:rFonts w:ascii="Times New Roman" w:hAnsi="Times New Roman" w:cs="Times New Roman"/>
        </w:rPr>
        <w:t>”</w:t>
      </w:r>
      <w:r w:rsidRPr="008B61BA">
        <w:rPr>
          <w:rFonts w:ascii="Times New Roman" w:hAnsi="Times New Roman" w:cs="Times New Roman"/>
        </w:rPr>
        <w:t>) of the taxable income of the taxpayer other than the eligible taxable income of the taxpayer is less than $28,000—</w:t>
      </w:r>
    </w:p>
    <w:p w14:paraId="1B48EAF8"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in respect of so much of the eligible taxable income of the taxpayer as is equal to the amount ascertained by deducting from $28,000 the amount of the relevant part of the taxable income of the taxpayer—46%; and</w:t>
      </w:r>
    </w:p>
    <w:p w14:paraId="576AF513" w14:textId="13F42A0C"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r w:rsidR="0092535C">
        <w:rPr>
          <w:rFonts w:ascii="Times New Roman" w:hAnsi="Times New Roman" w:cs="Times New Roman"/>
          <w:smallCaps/>
        </w:rPr>
        <w:t>b</w:t>
      </w:r>
      <w:r w:rsidRPr="008B61BA">
        <w:rPr>
          <w:rFonts w:ascii="Times New Roman" w:hAnsi="Times New Roman" w:cs="Times New Roman"/>
        </w:rPr>
        <w:t>) in respect of the remainder of the eligible taxable income of the taxpayer—48%; and</w:t>
      </w:r>
    </w:p>
    <w:p w14:paraId="3D48B098"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(ii) if the relevant part of the taxable income of the taxpayer is not less than $28,000—48%; and</w:t>
      </w:r>
    </w:p>
    <w:p w14:paraId="28AB9721"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rPr>
        <w:t>(c) in a case where the taxable income of the taxpayer exceeds $35,000—</w:t>
      </w:r>
    </w:p>
    <w:p w14:paraId="59D193A5"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if the relevant part of the taxable income of the taxpayer is less than $28,000—</w:t>
      </w:r>
    </w:p>
    <w:p w14:paraId="581A05CB"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in respect of so much of the eligible taxable income of the taxpayer as is equal to the amount ascertained by deducting from $28,000 the amount of the relevant part of the taxable income of the taxpayer—46%;</w:t>
      </w:r>
    </w:p>
    <w:p w14:paraId="795D2950"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r w:rsidR="00761D80" w:rsidRPr="008B61BA">
        <w:rPr>
          <w:rFonts w:ascii="Times New Roman" w:hAnsi="Times New Roman" w:cs="Times New Roman"/>
          <w:smallCaps/>
        </w:rPr>
        <w:t>b</w:t>
      </w:r>
      <w:r w:rsidRPr="008B61BA">
        <w:rPr>
          <w:rFonts w:ascii="Times New Roman" w:hAnsi="Times New Roman" w:cs="Times New Roman"/>
        </w:rPr>
        <w:t>) in respect of the next $7,000 of the eligible taxable income of the taxpayer—48%; and</w:t>
      </w:r>
    </w:p>
    <w:p w14:paraId="0606E9D6"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r w:rsidR="00761D80" w:rsidRPr="008B61BA">
        <w:rPr>
          <w:rFonts w:ascii="Times New Roman" w:hAnsi="Times New Roman" w:cs="Times New Roman"/>
          <w:smallCaps/>
        </w:rPr>
        <w:t>c</w:t>
      </w:r>
      <w:r w:rsidRPr="008B61BA">
        <w:rPr>
          <w:rFonts w:ascii="Times New Roman" w:hAnsi="Times New Roman" w:cs="Times New Roman"/>
        </w:rPr>
        <w:t>) in respect of the remainder of the eligible taxable income of the taxpayer—57.08%;</w:t>
      </w:r>
    </w:p>
    <w:p w14:paraId="52456F50"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(ii) if the relevant part of the taxable income of the taxpayer is not less than $28,000 but is less than $35,000—</w:t>
      </w:r>
    </w:p>
    <w:p w14:paraId="4CCC2F39"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 xml:space="preserve">(a) </w:t>
      </w:r>
      <w:r w:rsidRPr="008B61BA">
        <w:rPr>
          <w:rFonts w:ascii="Times New Roman" w:hAnsi="Times New Roman" w:cs="Times New Roman"/>
        </w:rPr>
        <w:t>in respect of so much of the eligible taxable income of the taxpayer as is equal to the amount ascertained by deducting from $35,000</w:t>
      </w:r>
    </w:p>
    <w:p w14:paraId="503C6B68"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38F15C7C" w14:textId="77777777" w:rsidR="0067135D" w:rsidRPr="008B61BA" w:rsidRDefault="00BB0363" w:rsidP="00980459">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5—</w:t>
      </w:r>
      <w:r w:rsidRPr="008B61BA">
        <w:rPr>
          <w:rFonts w:ascii="Times New Roman" w:hAnsi="Times New Roman" w:cs="Times New Roman"/>
        </w:rPr>
        <w:t>continued</w:t>
      </w:r>
    </w:p>
    <w:p w14:paraId="1E75C383" w14:textId="77777777" w:rsidR="0067135D" w:rsidRPr="008B61BA" w:rsidRDefault="00BB0363" w:rsidP="00980459">
      <w:pPr>
        <w:spacing w:after="0" w:line="240" w:lineRule="auto"/>
        <w:ind w:left="2250"/>
        <w:jc w:val="both"/>
        <w:rPr>
          <w:rFonts w:ascii="Times New Roman" w:hAnsi="Times New Roman" w:cs="Times New Roman"/>
        </w:rPr>
      </w:pPr>
      <w:r w:rsidRPr="008B61BA">
        <w:rPr>
          <w:rFonts w:ascii="Times New Roman" w:hAnsi="Times New Roman" w:cs="Times New Roman"/>
        </w:rPr>
        <w:t>the amount of the relevant part of the taxable income of the taxpayer—48%; and</w:t>
      </w:r>
    </w:p>
    <w:p w14:paraId="26DA307D"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 xml:space="preserve">(b) </w:t>
      </w:r>
      <w:r w:rsidRPr="008B61BA">
        <w:rPr>
          <w:rFonts w:ascii="Times New Roman" w:hAnsi="Times New Roman" w:cs="Times New Roman"/>
        </w:rPr>
        <w:t>in respect of the remainder of the eligible taxable income of the taxpayer—57.08%; and</w:t>
      </w:r>
    </w:p>
    <w:p w14:paraId="1B82F238" w14:textId="77777777" w:rsidR="0067135D" w:rsidRPr="008B61BA" w:rsidRDefault="00BB0363" w:rsidP="00761D80">
      <w:pPr>
        <w:spacing w:after="0" w:line="240" w:lineRule="auto"/>
        <w:ind w:left="1584" w:hanging="432"/>
        <w:jc w:val="both"/>
        <w:rPr>
          <w:rFonts w:ascii="Times New Roman" w:hAnsi="Times New Roman" w:cs="Times New Roman"/>
        </w:rPr>
      </w:pPr>
      <w:r w:rsidRPr="008B61BA">
        <w:rPr>
          <w:rFonts w:ascii="Times New Roman" w:hAnsi="Times New Roman" w:cs="Times New Roman"/>
        </w:rPr>
        <w:t>(iii)</w:t>
      </w:r>
      <w:r w:rsidR="00524105" w:rsidRPr="008B61BA">
        <w:rPr>
          <w:rFonts w:ascii="Times New Roman" w:hAnsi="Times New Roman" w:cs="Times New Roman"/>
        </w:rPr>
        <w:t xml:space="preserve"> </w:t>
      </w:r>
      <w:r w:rsidRPr="008B61BA">
        <w:rPr>
          <w:rFonts w:ascii="Times New Roman" w:hAnsi="Times New Roman" w:cs="Times New Roman"/>
        </w:rPr>
        <w:t>in any other case—57.08%.</w:t>
      </w:r>
    </w:p>
    <w:p w14:paraId="09931AC6" w14:textId="77777777" w:rsidR="0067135D" w:rsidRPr="008B61BA" w:rsidRDefault="00BB0363" w:rsidP="00980459">
      <w:pPr>
        <w:spacing w:after="0" w:line="240" w:lineRule="auto"/>
        <w:ind w:firstLine="432"/>
        <w:jc w:val="both"/>
        <w:rPr>
          <w:rFonts w:ascii="Times New Roman" w:hAnsi="Times New Roman" w:cs="Times New Roman"/>
        </w:rPr>
      </w:pPr>
      <w:r w:rsidRPr="008B61BA">
        <w:rPr>
          <w:rFonts w:ascii="Times New Roman" w:hAnsi="Times New Roman" w:cs="Times New Roman"/>
        </w:rPr>
        <w:t>3. For every $1 of the taxable income of a resident taxpayer—</w:t>
      </w:r>
    </w:p>
    <w:p w14:paraId="6B76DBE5"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rPr>
        <w:t>(a) whose eligible taxable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exceeds $416; and</w:t>
      </w:r>
    </w:p>
    <w:p w14:paraId="49DEC259" w14:textId="77777777" w:rsidR="00980459"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rPr>
        <w:t>(b) whose taxable income consists of or includes a capital gains component, the rate of tax is</w:t>
      </w:r>
    </w:p>
    <w:p w14:paraId="01D2A860" w14:textId="31B7755A" w:rsidR="0067135D" w:rsidRPr="0092535C" w:rsidRDefault="00BB0363" w:rsidP="00980459">
      <w:pPr>
        <w:spacing w:after="0" w:line="240" w:lineRule="auto"/>
        <w:jc w:val="both"/>
        <w:rPr>
          <w:sz w:val="16"/>
          <w:szCs w:val="16"/>
        </w:rPr>
      </w:pPr>
      <w:r w:rsidRPr="008B61BA">
        <w:rPr>
          <w:rFonts w:ascii="Times New Roman" w:hAnsi="Times New Roman" w:cs="Times New Roman"/>
        </w:rPr>
        <w:t>the amount ascertained in accordance with the formula</w:t>
      </w:r>
      <w:r w:rsidR="0092535C">
        <w:rPr>
          <w:rStyle w:val="CommentReference"/>
        </w:rPr>
        <w:t xml:space="preserve"> </w:t>
      </w:r>
      <w:r w:rsidR="0092535C" w:rsidRPr="0092535C">
        <w:rPr>
          <w:rStyle w:val="CommentReference"/>
          <w:position w:val="-20"/>
        </w:rPr>
        <w:pict w14:anchorId="608D820B">
          <v:shape id="_x0000_i1097" type="#_x0000_t75" style="width:51.85pt;height:27.05pt">
            <v:imagedata r:id="rId13" o:title=""/>
          </v:shape>
        </w:pict>
      </w:r>
      <w:r w:rsidR="0092535C">
        <w:rPr>
          <w:rFonts w:ascii="Times New Roman" w:hAnsi="Times New Roman" w:cs="Times New Roman"/>
        </w:rPr>
        <w:t>, w</w:t>
      </w:r>
      <w:r w:rsidRPr="008B61BA">
        <w:rPr>
          <w:rFonts w:ascii="Times New Roman" w:hAnsi="Times New Roman" w:cs="Times New Roman"/>
        </w:rPr>
        <w:t>here—</w:t>
      </w:r>
    </w:p>
    <w:p w14:paraId="09922EC4"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clauses 1 and 2 on a taxable income equal to the reduced taxable income;</w:t>
      </w:r>
    </w:p>
    <w:p w14:paraId="4818B80C"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77598095"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of Part I of Schedule 1 on a taxable income equal to the sum of—</w:t>
      </w:r>
    </w:p>
    <w:p w14:paraId="3FA6DC0D"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whichever of the following amounts is applicable:</w:t>
      </w:r>
    </w:p>
    <w:p w14:paraId="7F54A560"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where Division 16 of Part III of the Assessment Act applies— the average income;</w:t>
      </w:r>
    </w:p>
    <w:p w14:paraId="6D595F17"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where any part of the amount represented by component A was calculated by reference to Schedule 3—the reduced notional income;</w:t>
      </w:r>
    </w:p>
    <w:p w14:paraId="18A1E214"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(c)</w:t>
      </w:r>
      <w:r w:rsidRPr="008B61BA">
        <w:rPr>
          <w:rFonts w:ascii="Times New Roman" w:hAnsi="Times New Roman" w:cs="Times New Roman"/>
        </w:rPr>
        <w:t xml:space="preserve"> where neither sub-sub-paragraph </w:t>
      </w:r>
      <w:r w:rsidRPr="008B61BA">
        <w:rPr>
          <w:rFonts w:ascii="Times New Roman" w:hAnsi="Times New Roman" w:cs="Times New Roman"/>
          <w:smallCaps/>
        </w:rPr>
        <w:t xml:space="preserve">(a) </w:t>
      </w:r>
      <w:r w:rsidRPr="008B61BA">
        <w:rPr>
          <w:rFonts w:ascii="Times New Roman" w:hAnsi="Times New Roman" w:cs="Times New Roman"/>
        </w:rPr>
        <w:t xml:space="preserve">nor sub-sub-paragraph </w:t>
      </w:r>
      <w:r w:rsidRPr="008B61BA">
        <w:rPr>
          <w:rFonts w:ascii="Times New Roman" w:hAnsi="Times New Roman" w:cs="Times New Roman"/>
          <w:smallCaps/>
        </w:rPr>
        <w:t xml:space="preserve">(b) </w:t>
      </w:r>
      <w:r w:rsidRPr="008B61BA">
        <w:rPr>
          <w:rFonts w:ascii="Times New Roman" w:hAnsi="Times New Roman" w:cs="Times New Roman"/>
        </w:rPr>
        <w:t>applies—the reduced taxable income; and</w:t>
      </w:r>
    </w:p>
    <w:p w14:paraId="156AE253"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part of the capital gains component other than the eligible part of the capital gains component; and</w:t>
      </w:r>
    </w:p>
    <w:p w14:paraId="40794173"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by the taxpayer under clause 1 of Part 1 of Schedule 1 on a taxable income equal to the average income, reduced notional income or reduced taxable income, as the case may be;</w:t>
      </w:r>
    </w:p>
    <w:p w14:paraId="06D0B491"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w:t>
      </w:r>
    </w:p>
    <w:p w14:paraId="0FABE5B6"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(e) 5 times the difference between—</w:t>
      </w:r>
    </w:p>
    <w:p w14:paraId="50983216"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amount of tax that would be payable by the taxpayer under clause 1 of Part I of Schedule 1 on a taxable income equal to the sum of—</w:t>
      </w:r>
    </w:p>
    <w:p w14:paraId="79C64DF4"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the reduced taxable income; and</w:t>
      </w:r>
    </w:p>
    <w:p w14:paraId="47A99349"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20% of the capital gains component; and</w:t>
      </w:r>
    </w:p>
    <w:p w14:paraId="4F8424EB"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rPr>
        <w:t>(ii) the amount of tax that would be payable by the taxpayer under clause 1 of Part I of Schedule 1 on a taxable income equal to the sum of—</w:t>
      </w:r>
    </w:p>
    <w:p w14:paraId="1B893D90"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the reduced taxable income; and</w:t>
      </w:r>
    </w:p>
    <w:p w14:paraId="7B0B9041"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20% of the part of the capital gains component other than the eligible part of the capital gains component; or</w:t>
      </w:r>
    </w:p>
    <w:p w14:paraId="05AA10BE"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(f) 46% of the eligible part of the capital gains component,</w:t>
      </w:r>
    </w:p>
    <w:p w14:paraId="6850F7B4" w14:textId="77777777" w:rsidR="0067135D" w:rsidRPr="008B61BA" w:rsidRDefault="00BB0363" w:rsidP="00980459">
      <w:pPr>
        <w:spacing w:after="0" w:line="240" w:lineRule="auto"/>
        <w:ind w:left="810"/>
        <w:jc w:val="both"/>
        <w:rPr>
          <w:rFonts w:ascii="Times New Roman" w:hAnsi="Times New Roman" w:cs="Times New Roman"/>
        </w:rPr>
      </w:pPr>
      <w:r w:rsidRPr="008B61BA">
        <w:rPr>
          <w:rFonts w:ascii="Times New Roman" w:hAnsi="Times New Roman" w:cs="Times New Roman"/>
        </w:rPr>
        <w:t>whichever is the greater; and</w:t>
      </w:r>
    </w:p>
    <w:p w14:paraId="053B9474"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b/>
        </w:rPr>
        <w:t>D</w:t>
      </w:r>
      <w:r w:rsidRPr="008B61BA">
        <w:rPr>
          <w:rFonts w:ascii="Times New Roman" w:hAnsi="Times New Roman" w:cs="Times New Roman"/>
        </w:rPr>
        <w:t xml:space="preserve"> is the number of whole dollars in the taxable income.</w:t>
      </w:r>
    </w:p>
    <w:p w14:paraId="59BAD45F" w14:textId="71D7F3A8" w:rsidR="0067135D" w:rsidRPr="008B61BA" w:rsidRDefault="00BB0363" w:rsidP="0092535C">
      <w:pPr>
        <w:spacing w:before="240" w:after="0" w:line="240" w:lineRule="auto"/>
        <w:jc w:val="center"/>
        <w:rPr>
          <w:rFonts w:ascii="Times New Roman" w:hAnsi="Times New Roman" w:cs="Times New Roman"/>
          <w:b/>
        </w:rPr>
      </w:pPr>
      <w:r w:rsidRPr="008B61BA">
        <w:rPr>
          <w:rFonts w:ascii="Times New Roman" w:hAnsi="Times New Roman" w:cs="Times New Roman"/>
          <w:b/>
        </w:rPr>
        <w:t>PART II—NON-RESIDENT TAXPAYERS</w:t>
      </w:r>
    </w:p>
    <w:p w14:paraId="6F721D1F" w14:textId="77777777" w:rsidR="0067135D" w:rsidRPr="008B61BA" w:rsidRDefault="00BB0363" w:rsidP="00980459">
      <w:pPr>
        <w:spacing w:after="0" w:line="240" w:lineRule="auto"/>
        <w:ind w:firstLine="432"/>
        <w:jc w:val="both"/>
        <w:rPr>
          <w:rFonts w:ascii="Times New Roman" w:hAnsi="Times New Roman" w:cs="Times New Roman"/>
        </w:rPr>
      </w:pPr>
      <w:r w:rsidRPr="008B61BA">
        <w:rPr>
          <w:rFonts w:ascii="Times New Roman" w:hAnsi="Times New Roman" w:cs="Times New Roman"/>
        </w:rPr>
        <w:t>1. In the case of a non-resident taxpayer who has an eligible taxable income for the</w:t>
      </w:r>
    </w:p>
    <w:p w14:paraId="07D41B96"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6F32FD91" w14:textId="77777777" w:rsidR="0067135D" w:rsidRPr="008B61BA" w:rsidRDefault="00BB0363" w:rsidP="00980459">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5</w:t>
      </w:r>
      <w:r w:rsidRPr="008B61BA">
        <w:rPr>
          <w:rFonts w:ascii="Times New Roman" w:hAnsi="Times New Roman" w:cs="Times New Roman"/>
        </w:rPr>
        <w:t>—continued</w:t>
      </w:r>
    </w:p>
    <w:p w14:paraId="123686BC"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purposes of Division 6</w:t>
      </w:r>
      <w:r w:rsidRPr="008B61BA">
        <w:rPr>
          <w:rFonts w:ascii="Times New Roman" w:hAnsi="Times New Roman" w:cs="Times New Roman"/>
          <w:smallCaps/>
        </w:rPr>
        <w:t xml:space="preserve">aa </w:t>
      </w:r>
      <w:r w:rsidRPr="008B61BA">
        <w:rPr>
          <w:rFonts w:ascii="Times New Roman" w:hAnsi="Times New Roman" w:cs="Times New Roman"/>
        </w:rPr>
        <w:t xml:space="preserve">of Part III of the Assessment Act and whose taxable income does not consist of or include a capital gains component, the rates of tax in respect of that part (in this clause referred to as the </w:t>
      </w:r>
      <w:r w:rsidR="00524105" w:rsidRPr="008B61BA">
        <w:rPr>
          <w:rFonts w:ascii="Times New Roman" w:hAnsi="Times New Roman" w:cs="Times New Roman"/>
        </w:rPr>
        <w:t>“</w:t>
      </w:r>
      <w:r w:rsidRPr="008B61BA">
        <w:rPr>
          <w:rFonts w:ascii="Times New Roman" w:hAnsi="Times New Roman" w:cs="Times New Roman"/>
        </w:rPr>
        <w:t>relevant part</w:t>
      </w:r>
      <w:r w:rsidR="00524105" w:rsidRPr="008B61BA">
        <w:rPr>
          <w:rFonts w:ascii="Times New Roman" w:hAnsi="Times New Roman" w:cs="Times New Roman"/>
        </w:rPr>
        <w:t>”</w:t>
      </w:r>
      <w:r w:rsidRPr="008B61BA">
        <w:rPr>
          <w:rFonts w:ascii="Times New Roman" w:hAnsi="Times New Roman" w:cs="Times New Roman"/>
        </w:rPr>
        <w:t>) of the taxable income of the taxpayer other than the eligible taxable income of the taxpayer are the rates that would be payable under Part II of Schedule 1 or Part II of Schedule 3, as the case requires, if the relevant part of that taxable income were the taxable income of the taxpayer.</w:t>
      </w:r>
    </w:p>
    <w:p w14:paraId="50DB92DE" w14:textId="77777777" w:rsidR="0067135D" w:rsidRPr="008B61BA" w:rsidRDefault="00BB0363" w:rsidP="00980459">
      <w:pPr>
        <w:spacing w:after="0" w:line="240" w:lineRule="auto"/>
        <w:ind w:firstLine="432"/>
        <w:jc w:val="both"/>
        <w:rPr>
          <w:rFonts w:ascii="Times New Roman" w:hAnsi="Times New Roman" w:cs="Times New Roman"/>
        </w:rPr>
      </w:pPr>
      <w:r w:rsidRPr="008B61BA">
        <w:rPr>
          <w:rFonts w:ascii="Times New Roman" w:hAnsi="Times New Roman" w:cs="Times New Roman"/>
        </w:rPr>
        <w:t>2. In the case of a non-resident taxpayer who has an eligible taxable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and whose taxable income does not consist of or include a capital gains component, the rates of tax in respect of the eligible taxable income of the taxpayer are—</w:t>
      </w:r>
    </w:p>
    <w:p w14:paraId="129E2DCF"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rPr>
        <w:t>(a) in a case where the taxable income of the taxpayer does not exceed $28,000— 46%;</w:t>
      </w:r>
    </w:p>
    <w:p w14:paraId="59502BE6"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rPr>
        <w:t>(b) in a case where the taxable income of the taxpayer exceeds $28,000 but does not exceed $35,000—</w:t>
      </w:r>
    </w:p>
    <w:p w14:paraId="73B0FE41"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xml:space="preserve">) if the part (in this clause referred to as the </w:t>
      </w:r>
      <w:r w:rsidR="00524105" w:rsidRPr="008B61BA">
        <w:rPr>
          <w:rFonts w:ascii="Times New Roman" w:hAnsi="Times New Roman" w:cs="Times New Roman"/>
        </w:rPr>
        <w:t>“</w:t>
      </w:r>
      <w:r w:rsidRPr="008B61BA">
        <w:rPr>
          <w:rFonts w:ascii="Times New Roman" w:hAnsi="Times New Roman" w:cs="Times New Roman"/>
        </w:rPr>
        <w:t>relevant part</w:t>
      </w:r>
      <w:r w:rsidR="00524105" w:rsidRPr="008B61BA">
        <w:rPr>
          <w:rFonts w:ascii="Times New Roman" w:hAnsi="Times New Roman" w:cs="Times New Roman"/>
        </w:rPr>
        <w:t>”</w:t>
      </w:r>
      <w:r w:rsidRPr="008B61BA">
        <w:rPr>
          <w:rFonts w:ascii="Times New Roman" w:hAnsi="Times New Roman" w:cs="Times New Roman"/>
        </w:rPr>
        <w:t>) of the taxable income of the taxpayer other than the eligible taxable income of the taxpayer is less than $28,000—</w:t>
      </w:r>
    </w:p>
    <w:p w14:paraId="6816EC70"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in respect of so much of the eligible taxable income of the taxpayer as is equal to the amount ascertained by deducting from $28,000 the amount of the relevant part of the taxable income of the taxpayer—46%; and</w:t>
      </w:r>
    </w:p>
    <w:p w14:paraId="52796305"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in respect of the remainder of the eligible taxable income of the taxpayer—48%; and</w:t>
      </w:r>
    </w:p>
    <w:p w14:paraId="15D8AAF5"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(ii) if the relevant part of the taxable income of the taxpayer is not less than $28,000—48%; and</w:t>
      </w:r>
    </w:p>
    <w:p w14:paraId="34234150"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rPr>
        <w:t>(c) in a case where the taxable income of the taxpayer exceeds $35,000—</w:t>
      </w:r>
    </w:p>
    <w:p w14:paraId="478D5867"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if the relevant part of the taxable income of the taxpayer is less than $28,000—</w:t>
      </w:r>
    </w:p>
    <w:p w14:paraId="1485460E"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in respect of so much of the eligible taxable income of the taxpayer as is equal to the amount ascertained by deducting from $28,000 the amount of the relevant part of the taxable income of the taxpayer—46%;</w:t>
      </w:r>
    </w:p>
    <w:p w14:paraId="57DD4A5F"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in respect of the next $7,000 of the eligible taxable income of the taxpayer—48%; and</w:t>
      </w:r>
    </w:p>
    <w:p w14:paraId="5F7AFCB2"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(c)</w:t>
      </w:r>
      <w:r w:rsidRPr="008B61BA">
        <w:rPr>
          <w:rFonts w:ascii="Times New Roman" w:hAnsi="Times New Roman" w:cs="Times New Roman"/>
        </w:rPr>
        <w:t xml:space="preserve"> in respect of the remainder of the eligible taxable income of the taxpayer—57.08%;</w:t>
      </w:r>
    </w:p>
    <w:p w14:paraId="0C3D1EDF"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(ii) if the relevant part of the taxable income of the taxpayer is not less than $28,000 but is less than $35,000—</w:t>
      </w:r>
    </w:p>
    <w:p w14:paraId="1FD5FB33"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in respect of so much of the eligible taxable income of the taxpayer as is equal to the amount ascertained by deducting from $35,000 the amount of the relevant part of the taxable income of the taxpayer—48%; and</w:t>
      </w:r>
    </w:p>
    <w:p w14:paraId="6F12911E"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in respect of the remainder of the eligible taxable income of the taxpayer—57.08%; and</w:t>
      </w:r>
    </w:p>
    <w:p w14:paraId="36561194"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(iii) in any other case—57.08%.</w:t>
      </w:r>
    </w:p>
    <w:p w14:paraId="1EED20FA" w14:textId="77777777" w:rsidR="0067135D" w:rsidRPr="008B61BA" w:rsidRDefault="00BB0363" w:rsidP="00980459">
      <w:pPr>
        <w:spacing w:after="0" w:line="240" w:lineRule="auto"/>
        <w:ind w:firstLine="432"/>
        <w:jc w:val="both"/>
        <w:rPr>
          <w:rFonts w:ascii="Times New Roman" w:hAnsi="Times New Roman" w:cs="Times New Roman"/>
        </w:rPr>
      </w:pPr>
      <w:r w:rsidRPr="008B61BA">
        <w:rPr>
          <w:rFonts w:ascii="Times New Roman" w:hAnsi="Times New Roman" w:cs="Times New Roman"/>
        </w:rPr>
        <w:t>3. For every $1 of the taxable income of a non-resident taxpayer—</w:t>
      </w:r>
    </w:p>
    <w:p w14:paraId="0A16D1DE"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rPr>
        <w:t>(a) who has an eligible taxable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and</w:t>
      </w:r>
    </w:p>
    <w:p w14:paraId="287DEA39"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rPr>
        <w:t>(b) whose taxable income consists of or includes a capital gains component,</w:t>
      </w:r>
    </w:p>
    <w:p w14:paraId="018F4582"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706A3390" w14:textId="77777777" w:rsidR="0067135D" w:rsidRPr="008B61BA" w:rsidRDefault="00BB0363" w:rsidP="00980459">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5</w:t>
      </w:r>
      <w:r w:rsidRPr="008B61BA">
        <w:rPr>
          <w:rFonts w:ascii="Times New Roman" w:hAnsi="Times New Roman" w:cs="Times New Roman"/>
        </w:rPr>
        <w:t>—continued</w:t>
      </w:r>
    </w:p>
    <w:p w14:paraId="35490304" w14:textId="6D07A721"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is the amount ascertained in accordance with the formula</w:t>
      </w:r>
      <w:r w:rsidR="0092535C">
        <w:rPr>
          <w:rFonts w:ascii="Times New Roman" w:hAnsi="Times New Roman" w:cs="Times New Roman"/>
        </w:rPr>
        <w:t xml:space="preserve"> </w:t>
      </w:r>
      <w:r w:rsidR="0092535C" w:rsidRPr="0092535C">
        <w:rPr>
          <w:rStyle w:val="CommentReference"/>
          <w:position w:val="-20"/>
        </w:rPr>
        <w:pict w14:anchorId="0B3E386F">
          <v:shape id="_x0000_i1101" type="#_x0000_t75" style="width:51.85pt;height:27.05pt">
            <v:imagedata r:id="rId13" o:title=""/>
          </v:shape>
        </w:pict>
      </w:r>
      <w:r w:rsidR="0092535C">
        <w:rPr>
          <w:rFonts w:ascii="Times New Roman" w:hAnsi="Times New Roman" w:cs="Times New Roman"/>
        </w:rPr>
        <w:t>, w</w:t>
      </w:r>
      <w:r w:rsidRPr="008B61BA">
        <w:rPr>
          <w:rFonts w:ascii="Times New Roman" w:hAnsi="Times New Roman" w:cs="Times New Roman"/>
        </w:rPr>
        <w:t>here—</w:t>
      </w:r>
    </w:p>
    <w:p w14:paraId="4D057E74"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clauses 1 and 2 on a taxable income equal to the reduced taxable income;</w:t>
      </w:r>
    </w:p>
    <w:p w14:paraId="66D10559"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7BC72608"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of Part II of Schedule 1 on a taxable income equal to the sum of—</w:t>
      </w:r>
    </w:p>
    <w:p w14:paraId="220B0708"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whichever of the following amounts is applicable:</w:t>
      </w:r>
    </w:p>
    <w:p w14:paraId="1C1976C8"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where Division 16 of Part III of the Assessment Act applies— the average income;</w:t>
      </w:r>
    </w:p>
    <w:p w14:paraId="17EE84F7"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where any part of the amount represented by component A was calculated by reference to Schedule 3—the reduced notional income;</w:t>
      </w:r>
    </w:p>
    <w:p w14:paraId="346FB4F3"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(c)</w:t>
      </w:r>
      <w:r w:rsidRPr="008B61BA">
        <w:rPr>
          <w:rFonts w:ascii="Times New Roman" w:hAnsi="Times New Roman" w:cs="Times New Roman"/>
        </w:rPr>
        <w:t xml:space="preserve"> where neither sub-sub-paragraph </w:t>
      </w:r>
      <w:r w:rsidRPr="008B61BA">
        <w:rPr>
          <w:rFonts w:ascii="Times New Roman" w:hAnsi="Times New Roman" w:cs="Times New Roman"/>
          <w:smallCaps/>
        </w:rPr>
        <w:t xml:space="preserve">(a) </w:t>
      </w:r>
      <w:r w:rsidRPr="008B61BA">
        <w:rPr>
          <w:rFonts w:ascii="Times New Roman" w:hAnsi="Times New Roman" w:cs="Times New Roman"/>
        </w:rPr>
        <w:t xml:space="preserve">nor sub-sub-paragraph </w:t>
      </w:r>
      <w:r w:rsidRPr="008B61BA">
        <w:rPr>
          <w:rFonts w:ascii="Times New Roman" w:hAnsi="Times New Roman" w:cs="Times New Roman"/>
          <w:smallCaps/>
        </w:rPr>
        <w:t xml:space="preserve">(b) </w:t>
      </w:r>
      <w:r w:rsidRPr="008B61BA">
        <w:rPr>
          <w:rFonts w:ascii="Times New Roman" w:hAnsi="Times New Roman" w:cs="Times New Roman"/>
        </w:rPr>
        <w:t>applies—the reduced taxable income; and</w:t>
      </w:r>
    </w:p>
    <w:p w14:paraId="3C7D911D"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part of the capital gains component other than the eligible part of the capital gains component; and</w:t>
      </w:r>
    </w:p>
    <w:p w14:paraId="3834E046"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by the taxpayer under clause 1 of Part II of Schedule 1 on a taxable income equal to the average income, reduced notional income or reduced taxable income, as the case may be;</w:t>
      </w:r>
    </w:p>
    <w:p w14:paraId="5F8CB5FE"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w:t>
      </w:r>
    </w:p>
    <w:p w14:paraId="342EC5F0"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(e) 5 times the difference between—</w:t>
      </w:r>
    </w:p>
    <w:p w14:paraId="016C5AEA"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amount of tax that would be payable by the taxpayer under clause 1 of Part II of Schedule 1 on a taxable income equal to the sum of—</w:t>
      </w:r>
    </w:p>
    <w:p w14:paraId="34E86480"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the reduced taxable income; and</w:t>
      </w:r>
    </w:p>
    <w:p w14:paraId="526463C2"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20% of the capital gains component; and</w:t>
      </w:r>
    </w:p>
    <w:p w14:paraId="7053E5F9" w14:textId="77777777" w:rsidR="0067135D" w:rsidRPr="008B61BA" w:rsidRDefault="00BB0363" w:rsidP="00980459">
      <w:pPr>
        <w:spacing w:after="0" w:line="240" w:lineRule="auto"/>
        <w:ind w:left="2304" w:hanging="432"/>
        <w:jc w:val="both"/>
        <w:rPr>
          <w:rFonts w:ascii="Times New Roman" w:hAnsi="Times New Roman" w:cs="Times New Roman"/>
        </w:rPr>
      </w:pPr>
      <w:r w:rsidRPr="008B61BA">
        <w:rPr>
          <w:rFonts w:ascii="Times New Roman" w:hAnsi="Times New Roman" w:cs="Times New Roman"/>
        </w:rPr>
        <w:t>(ii) the amount of tax that would be payable by the taxpayer under clause 1 of Part II of Schedule 1 on a taxable income equal to the sum of—</w:t>
      </w:r>
    </w:p>
    <w:p w14:paraId="5DAA778B"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the reduced taxable income; and</w:t>
      </w:r>
    </w:p>
    <w:p w14:paraId="6FB8F386" w14:textId="77777777" w:rsidR="0067135D" w:rsidRPr="008B61BA" w:rsidRDefault="00BB0363" w:rsidP="00980459">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20% of the part of the capital gains component other than the eligible part of the capital gains component; or</w:t>
      </w:r>
    </w:p>
    <w:p w14:paraId="25634854" w14:textId="77777777" w:rsidR="0067135D" w:rsidRPr="008B61BA" w:rsidRDefault="00BB0363" w:rsidP="00980459">
      <w:pPr>
        <w:spacing w:after="0" w:line="240" w:lineRule="auto"/>
        <w:ind w:left="1584" w:hanging="432"/>
        <w:jc w:val="both"/>
        <w:rPr>
          <w:rFonts w:ascii="Times New Roman" w:hAnsi="Times New Roman" w:cs="Times New Roman"/>
        </w:rPr>
      </w:pPr>
      <w:r w:rsidRPr="008B61BA">
        <w:rPr>
          <w:rFonts w:ascii="Times New Roman" w:hAnsi="Times New Roman" w:cs="Times New Roman"/>
        </w:rPr>
        <w:t>(f) 46% of the eligible part of the capital gains component,</w:t>
      </w:r>
    </w:p>
    <w:p w14:paraId="6CDA80AD" w14:textId="77777777" w:rsidR="0067135D" w:rsidRPr="008B61BA" w:rsidRDefault="00BB0363" w:rsidP="00980459">
      <w:pPr>
        <w:spacing w:after="0" w:line="240" w:lineRule="auto"/>
        <w:ind w:left="810"/>
        <w:jc w:val="both"/>
        <w:rPr>
          <w:rFonts w:ascii="Times New Roman" w:hAnsi="Times New Roman" w:cs="Times New Roman"/>
        </w:rPr>
      </w:pPr>
      <w:r w:rsidRPr="008B61BA">
        <w:rPr>
          <w:rFonts w:ascii="Times New Roman" w:hAnsi="Times New Roman" w:cs="Times New Roman"/>
        </w:rPr>
        <w:t>whichever is the greater; and</w:t>
      </w:r>
    </w:p>
    <w:p w14:paraId="1587559A" w14:textId="77777777" w:rsidR="0067135D" w:rsidRPr="008B61BA" w:rsidRDefault="00BB0363" w:rsidP="00980459">
      <w:pPr>
        <w:spacing w:after="0" w:line="240" w:lineRule="auto"/>
        <w:ind w:left="864" w:hanging="432"/>
        <w:jc w:val="both"/>
        <w:rPr>
          <w:rFonts w:ascii="Times New Roman" w:hAnsi="Times New Roman" w:cs="Times New Roman"/>
        </w:rPr>
      </w:pPr>
      <w:r w:rsidRPr="008B61BA">
        <w:rPr>
          <w:rFonts w:ascii="Times New Roman" w:hAnsi="Times New Roman" w:cs="Times New Roman"/>
          <w:b/>
        </w:rPr>
        <w:t>D</w:t>
      </w:r>
      <w:r w:rsidRPr="008B61BA">
        <w:rPr>
          <w:rFonts w:ascii="Times New Roman" w:hAnsi="Times New Roman" w:cs="Times New Roman"/>
        </w:rPr>
        <w:t xml:space="preserve"> is the number of whole dollars in the taxable income.</w:t>
      </w:r>
    </w:p>
    <w:p w14:paraId="03EBA607" w14:textId="77777777" w:rsidR="00980459" w:rsidRPr="008B61BA" w:rsidRDefault="00980459" w:rsidP="00980459">
      <w:pPr>
        <w:pBdr>
          <w:top w:val="single" w:sz="4" w:space="1" w:color="auto"/>
        </w:pBdr>
        <w:spacing w:before="120" w:after="0" w:line="240" w:lineRule="auto"/>
        <w:ind w:left="3456" w:right="3456"/>
        <w:jc w:val="center"/>
        <w:rPr>
          <w:rFonts w:ascii="Times New Roman" w:hAnsi="Times New Roman" w:cs="Times New Roman"/>
        </w:rPr>
      </w:pPr>
    </w:p>
    <w:p w14:paraId="024D0D0C" w14:textId="4657ED0A" w:rsidR="00980459" w:rsidRPr="008B61BA" w:rsidRDefault="00BB0363" w:rsidP="00980459">
      <w:pPr>
        <w:tabs>
          <w:tab w:val="left" w:pos="2430"/>
        </w:tabs>
        <w:spacing w:after="0" w:line="240" w:lineRule="auto"/>
        <w:jc w:val="right"/>
        <w:rPr>
          <w:rFonts w:ascii="Times New Roman" w:hAnsi="Times New Roman" w:cs="Times New Roman"/>
        </w:rPr>
      </w:pPr>
      <w:r w:rsidRPr="0092535C">
        <w:rPr>
          <w:rFonts w:ascii="Times New Roman" w:hAnsi="Times New Roman" w:cs="Times New Roman"/>
          <w:b/>
        </w:rPr>
        <w:t>SCHEDULE 6</w:t>
      </w:r>
      <w:r w:rsidR="00980459" w:rsidRPr="008B61BA">
        <w:rPr>
          <w:rFonts w:ascii="Times New Roman" w:hAnsi="Times New Roman" w:cs="Times New Roman"/>
        </w:rPr>
        <w:tab/>
      </w:r>
      <w:r w:rsidRPr="008B61BA">
        <w:rPr>
          <w:rFonts w:ascii="Times New Roman" w:hAnsi="Times New Roman" w:cs="Times New Roman"/>
        </w:rPr>
        <w:t>Sub-sections 8 (3) and (4)</w:t>
      </w:r>
    </w:p>
    <w:p w14:paraId="60FA492B" w14:textId="77777777" w:rsidR="0067135D" w:rsidRPr="008B61BA" w:rsidRDefault="00BB0363" w:rsidP="00980459">
      <w:pPr>
        <w:spacing w:after="0" w:line="240" w:lineRule="auto"/>
        <w:jc w:val="right"/>
        <w:rPr>
          <w:rFonts w:ascii="Times New Roman" w:hAnsi="Times New Roman" w:cs="Times New Roman"/>
        </w:rPr>
      </w:pPr>
      <w:r w:rsidRPr="008B61BA">
        <w:rPr>
          <w:rFonts w:ascii="Times New Roman" w:hAnsi="Times New Roman" w:cs="Times New Roman"/>
        </w:rPr>
        <w:t>and 10 (3)</w:t>
      </w:r>
    </w:p>
    <w:p w14:paraId="7CD5DF38" w14:textId="77777777" w:rsidR="0067135D" w:rsidRPr="008B61BA" w:rsidRDefault="00BB0363" w:rsidP="00AE46C4">
      <w:pPr>
        <w:spacing w:before="60" w:after="60" w:line="240" w:lineRule="auto"/>
        <w:jc w:val="center"/>
        <w:rPr>
          <w:rFonts w:ascii="Times New Roman" w:hAnsi="Times New Roman" w:cs="Times New Roman"/>
          <w:b/>
        </w:rPr>
      </w:pPr>
      <w:r w:rsidRPr="008B61BA">
        <w:rPr>
          <w:rFonts w:ascii="Times New Roman" w:hAnsi="Times New Roman" w:cs="Times New Roman"/>
          <w:b/>
        </w:rPr>
        <w:t>RATES OF TAX PAYABLE BY A TRUSTEE UNDER SECTION 98 OF THE ASSESSMENT ACT WHERE DIVISION 6</w:t>
      </w:r>
      <w:r w:rsidR="00B11818" w:rsidRPr="008B61BA">
        <w:rPr>
          <w:rFonts w:ascii="Times New Roman" w:hAnsi="Times New Roman" w:cs="Times New Roman"/>
          <w:b/>
          <w:smallCaps/>
        </w:rPr>
        <w:t>aa</w:t>
      </w:r>
      <w:r w:rsidRPr="008B61BA">
        <w:rPr>
          <w:rFonts w:ascii="Times New Roman" w:hAnsi="Times New Roman" w:cs="Times New Roman"/>
          <w:b/>
        </w:rPr>
        <w:t xml:space="preserve"> OF PART III OF THAT ACT APPLIES—FINANCIAL YEAR 1986-87</w:t>
      </w:r>
    </w:p>
    <w:p w14:paraId="33E16E11" w14:textId="77777777" w:rsidR="0067135D" w:rsidRPr="008B61BA" w:rsidRDefault="00BB0363" w:rsidP="00AE46C4">
      <w:pPr>
        <w:spacing w:before="60" w:after="60" w:line="240" w:lineRule="auto"/>
        <w:jc w:val="center"/>
        <w:rPr>
          <w:rFonts w:ascii="Times New Roman" w:hAnsi="Times New Roman" w:cs="Times New Roman"/>
          <w:b/>
        </w:rPr>
      </w:pPr>
      <w:r w:rsidRPr="008B61BA">
        <w:rPr>
          <w:rFonts w:ascii="Times New Roman" w:hAnsi="Times New Roman" w:cs="Times New Roman"/>
          <w:b/>
        </w:rPr>
        <w:t>PART I—RESIDENT BENEFICIARIES</w:t>
      </w:r>
    </w:p>
    <w:p w14:paraId="6A484C6D" w14:textId="77777777" w:rsidR="0067135D" w:rsidRPr="008B61BA" w:rsidRDefault="00BB0363" w:rsidP="00980459">
      <w:pPr>
        <w:spacing w:after="0" w:line="240" w:lineRule="auto"/>
        <w:ind w:firstLine="432"/>
        <w:jc w:val="both"/>
        <w:rPr>
          <w:rFonts w:ascii="Times New Roman" w:hAnsi="Times New Roman" w:cs="Times New Roman"/>
        </w:rPr>
      </w:pPr>
      <w:r w:rsidRPr="008B61BA">
        <w:rPr>
          <w:rFonts w:ascii="Times New Roman" w:hAnsi="Times New Roman" w:cs="Times New Roman"/>
        </w:rPr>
        <w:t>1. In the case of a trustee of a trust estate who is liable to be assessed and to pay tax under section 98 of the Assessment Act in respect of a share of a resident beneficiary</w:t>
      </w:r>
    </w:p>
    <w:p w14:paraId="72A8F206" w14:textId="77777777" w:rsidR="00980459" w:rsidRPr="008B61BA" w:rsidRDefault="00524105" w:rsidP="00980459">
      <w:pPr>
        <w:spacing w:after="0" w:line="240" w:lineRule="auto"/>
        <w:jc w:val="both"/>
        <w:rPr>
          <w:rFonts w:ascii="Times New Roman" w:hAnsi="Times New Roman" w:cs="Times New Roman"/>
        </w:rPr>
      </w:pPr>
      <w:r w:rsidRPr="008B61BA">
        <w:rPr>
          <w:rFonts w:ascii="Times New Roman" w:hAnsi="Times New Roman" w:cs="Times New Roman"/>
        </w:rPr>
        <w:br w:type="page"/>
      </w:r>
    </w:p>
    <w:p w14:paraId="5659B6C1" w14:textId="77777777" w:rsidR="00980459" w:rsidRPr="008B61BA" w:rsidRDefault="00980459" w:rsidP="00EC1120">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6</w:t>
      </w:r>
      <w:r w:rsidRPr="008B61BA">
        <w:rPr>
          <w:rFonts w:ascii="Times New Roman" w:hAnsi="Times New Roman" w:cs="Times New Roman"/>
        </w:rPr>
        <w:t>—continued</w:t>
      </w:r>
    </w:p>
    <w:p w14:paraId="4AC4FD94" w14:textId="77777777" w:rsidR="00980459" w:rsidRPr="008B61BA" w:rsidRDefault="00980459" w:rsidP="00980459">
      <w:pPr>
        <w:spacing w:after="0" w:line="240" w:lineRule="auto"/>
        <w:jc w:val="both"/>
        <w:rPr>
          <w:rFonts w:ascii="Times New Roman" w:hAnsi="Times New Roman" w:cs="Times New Roman"/>
        </w:rPr>
      </w:pPr>
      <w:r w:rsidRPr="008B61BA">
        <w:rPr>
          <w:rFonts w:ascii="Times New Roman" w:hAnsi="Times New Roman" w:cs="Times New Roman"/>
        </w:rPr>
        <w:t>of the net income of the trust estate where Division 6</w:t>
      </w:r>
      <w:r w:rsidRPr="008B61BA">
        <w:rPr>
          <w:rFonts w:ascii="Times New Roman" w:hAnsi="Times New Roman" w:cs="Times New Roman"/>
          <w:smallCaps/>
        </w:rPr>
        <w:t>aa</w:t>
      </w:r>
      <w:r w:rsidRPr="008B61BA">
        <w:rPr>
          <w:rFonts w:ascii="Times New Roman" w:hAnsi="Times New Roman" w:cs="Times New Roman"/>
        </w:rPr>
        <w:t xml:space="preserve"> of Part III of that Act applies to a part (in this clause referred to as the “eligible part”) of that share and that share does not consist of or include a capital gains component, the rates of tax in respect of the part (in this clause referred to as the “relevant part”) of that share other than the eligible part of that share are the rates that would be payable under Part I of Schedule 1 or Part I of Schedule 3, as the case requires, in respect of a taxable income equal to the relevant part of that share if one individual were liable to be assessed and to pay tax on that income.</w:t>
      </w:r>
    </w:p>
    <w:p w14:paraId="0240ED16" w14:textId="77777777" w:rsidR="00980459" w:rsidRPr="008B61BA" w:rsidRDefault="00980459" w:rsidP="00EC1120">
      <w:pPr>
        <w:spacing w:after="0" w:line="240" w:lineRule="auto"/>
        <w:ind w:firstLine="432"/>
        <w:jc w:val="both"/>
        <w:rPr>
          <w:rFonts w:ascii="Times New Roman" w:hAnsi="Times New Roman" w:cs="Times New Roman"/>
        </w:rPr>
      </w:pPr>
      <w:r w:rsidRPr="008B61BA">
        <w:rPr>
          <w:rFonts w:ascii="Times New Roman" w:hAnsi="Times New Roman" w:cs="Times New Roman"/>
        </w:rPr>
        <w:t>2. In the case of a trustee of a trust estate who is liable to be assessed and to pay tax under section 98 of the Assessment Act in respect of a share of a resident beneficiary of the net income of the trust estate where Division 6</w:t>
      </w:r>
      <w:r w:rsidRPr="008B61BA">
        <w:rPr>
          <w:rFonts w:ascii="Times New Roman" w:hAnsi="Times New Roman" w:cs="Times New Roman"/>
          <w:smallCaps/>
        </w:rPr>
        <w:t>aa</w:t>
      </w:r>
      <w:r w:rsidRPr="008B61BA">
        <w:rPr>
          <w:rFonts w:ascii="Times New Roman" w:hAnsi="Times New Roman" w:cs="Times New Roman"/>
        </w:rPr>
        <w:t xml:space="preserve"> of Part III of that Act applies to a part (in this clause referred to as the “eligible part”) of that share and that share does not consist of or include a capital gains component, the rates of tax in respect of the eligible part of that share are—</w:t>
      </w:r>
    </w:p>
    <w:p w14:paraId="0FD42210" w14:textId="77777777" w:rsidR="00980459" w:rsidRPr="008B61BA" w:rsidRDefault="00980459" w:rsidP="00EC1120">
      <w:pPr>
        <w:spacing w:after="0" w:line="240" w:lineRule="auto"/>
        <w:ind w:left="864" w:hanging="432"/>
        <w:jc w:val="both"/>
        <w:rPr>
          <w:rFonts w:ascii="Times New Roman" w:hAnsi="Times New Roman" w:cs="Times New Roman"/>
        </w:rPr>
      </w:pPr>
      <w:r w:rsidRPr="008B61BA">
        <w:rPr>
          <w:rFonts w:ascii="Times New Roman" w:hAnsi="Times New Roman" w:cs="Times New Roman"/>
        </w:rPr>
        <w:t>(a) in a case where that share does not exceed $28,000—46%;</w:t>
      </w:r>
    </w:p>
    <w:p w14:paraId="582B74B7" w14:textId="77777777" w:rsidR="00980459" w:rsidRPr="008B61BA" w:rsidRDefault="00980459" w:rsidP="00EC1120">
      <w:pPr>
        <w:spacing w:after="0" w:line="240" w:lineRule="auto"/>
        <w:ind w:left="864" w:hanging="432"/>
        <w:jc w:val="both"/>
        <w:rPr>
          <w:rFonts w:ascii="Times New Roman" w:hAnsi="Times New Roman" w:cs="Times New Roman"/>
        </w:rPr>
      </w:pPr>
      <w:r w:rsidRPr="008B61BA">
        <w:rPr>
          <w:rFonts w:ascii="Times New Roman" w:hAnsi="Times New Roman" w:cs="Times New Roman"/>
        </w:rPr>
        <w:t>(b) in a case where that share exceeds $28,000 but does not exceed $35,000—</w:t>
      </w:r>
    </w:p>
    <w:p w14:paraId="1629641A" w14:textId="77777777" w:rsidR="00980459" w:rsidRPr="008B61BA" w:rsidRDefault="00980459" w:rsidP="00EC1120">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if the part (in this clause referred to as the “relevant part”) of that share other than the eligible part of that share is less than $28,000—</w:t>
      </w:r>
    </w:p>
    <w:p w14:paraId="4CF20832" w14:textId="77777777" w:rsidR="00980459" w:rsidRPr="008B61BA" w:rsidRDefault="00980459" w:rsidP="00EC1120">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in respect of so much of the eligible part of that share as is equal to the amount ascertained by deducting from $28,000 the amount of the relevant part of that share—46%; and</w:t>
      </w:r>
    </w:p>
    <w:p w14:paraId="7C313C54" w14:textId="77777777" w:rsidR="00980459" w:rsidRPr="008B61BA" w:rsidRDefault="00980459" w:rsidP="00EC1120">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in respect of the remainder of the eligible part of that share— 48%; and</w:t>
      </w:r>
    </w:p>
    <w:p w14:paraId="07E45E60" w14:textId="77777777" w:rsidR="00980459" w:rsidRPr="008B61BA" w:rsidRDefault="00980459" w:rsidP="00EC1120">
      <w:pPr>
        <w:spacing w:after="0" w:line="240" w:lineRule="auto"/>
        <w:ind w:left="1584" w:hanging="432"/>
        <w:jc w:val="both"/>
        <w:rPr>
          <w:rFonts w:ascii="Times New Roman" w:hAnsi="Times New Roman" w:cs="Times New Roman"/>
        </w:rPr>
      </w:pPr>
      <w:r w:rsidRPr="008B61BA">
        <w:rPr>
          <w:rFonts w:ascii="Times New Roman" w:hAnsi="Times New Roman" w:cs="Times New Roman"/>
        </w:rPr>
        <w:t>(ii) if the relevant part of that share is not less than $28,000—48%;</w:t>
      </w:r>
    </w:p>
    <w:p w14:paraId="5F054617" w14:textId="77777777" w:rsidR="00980459" w:rsidRPr="008B61BA" w:rsidRDefault="00980459" w:rsidP="00EC1120">
      <w:pPr>
        <w:spacing w:after="0" w:line="240" w:lineRule="auto"/>
        <w:ind w:left="864" w:hanging="432"/>
        <w:jc w:val="both"/>
        <w:rPr>
          <w:rFonts w:ascii="Times New Roman" w:hAnsi="Times New Roman" w:cs="Times New Roman"/>
        </w:rPr>
      </w:pPr>
      <w:r w:rsidRPr="008B61BA">
        <w:rPr>
          <w:rFonts w:ascii="Times New Roman" w:hAnsi="Times New Roman" w:cs="Times New Roman"/>
        </w:rPr>
        <w:t>(c) in a case where that share exceeds $35,000—</w:t>
      </w:r>
    </w:p>
    <w:p w14:paraId="685EC98D" w14:textId="77777777" w:rsidR="00980459" w:rsidRPr="008B61BA" w:rsidRDefault="00980459" w:rsidP="00EC1120">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if the relevant part of that share is less than $28,000—</w:t>
      </w:r>
    </w:p>
    <w:p w14:paraId="17672754" w14:textId="77777777" w:rsidR="00980459" w:rsidRPr="008B61BA" w:rsidRDefault="00980459" w:rsidP="00EC1120">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in respect of so much of the eligible part of that share as is equal to the amount ascertained by deducting from $28,000 the amount of the relevant part of that share—46%;</w:t>
      </w:r>
    </w:p>
    <w:p w14:paraId="6B5C73B7" w14:textId="77777777" w:rsidR="00980459" w:rsidRPr="008B61BA" w:rsidRDefault="00980459" w:rsidP="00EC1120">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in respect of the next $7,000 of the eligible part of that share— 48%; and</w:t>
      </w:r>
    </w:p>
    <w:p w14:paraId="54D02825" w14:textId="77777777" w:rsidR="00980459" w:rsidRPr="008B61BA" w:rsidRDefault="00980459" w:rsidP="00EC1120">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(c)</w:t>
      </w:r>
      <w:r w:rsidRPr="008B61BA">
        <w:rPr>
          <w:rFonts w:ascii="Times New Roman" w:hAnsi="Times New Roman" w:cs="Times New Roman"/>
        </w:rPr>
        <w:t xml:space="preserve"> in respect of the remainder of the eligible part of that share— 57.08%;</w:t>
      </w:r>
    </w:p>
    <w:p w14:paraId="50A0E63D" w14:textId="77777777" w:rsidR="00980459" w:rsidRPr="008B61BA" w:rsidRDefault="00980459" w:rsidP="00EC1120">
      <w:pPr>
        <w:spacing w:after="0" w:line="240" w:lineRule="auto"/>
        <w:ind w:left="1584" w:hanging="432"/>
        <w:jc w:val="both"/>
        <w:rPr>
          <w:rFonts w:ascii="Times New Roman" w:hAnsi="Times New Roman" w:cs="Times New Roman"/>
        </w:rPr>
      </w:pPr>
      <w:r w:rsidRPr="008B61BA">
        <w:rPr>
          <w:rFonts w:ascii="Times New Roman" w:hAnsi="Times New Roman" w:cs="Times New Roman"/>
        </w:rPr>
        <w:t>(ii) if the relevant part of that share is not less than $28,000 but is less than $35,000—</w:t>
      </w:r>
    </w:p>
    <w:p w14:paraId="47AD80FC" w14:textId="77777777" w:rsidR="00980459" w:rsidRPr="008B61BA" w:rsidRDefault="00980459" w:rsidP="00EC1120">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in respect of so much of the eligible part of that share as is equal to the amount ascertained by deducting from $35,000 the amount of the relevant part of that share—48%; and</w:t>
      </w:r>
    </w:p>
    <w:p w14:paraId="663A20AE" w14:textId="77777777" w:rsidR="00980459" w:rsidRPr="008B61BA" w:rsidRDefault="00980459" w:rsidP="00EC1120">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in respect of the remainder of the eligible part of that share— 57.08%; and</w:t>
      </w:r>
    </w:p>
    <w:p w14:paraId="5F04AAF2" w14:textId="77777777" w:rsidR="00980459" w:rsidRPr="008B61BA" w:rsidRDefault="00980459" w:rsidP="00EC1120">
      <w:pPr>
        <w:spacing w:after="0" w:line="240" w:lineRule="auto"/>
        <w:ind w:left="1584" w:hanging="432"/>
        <w:jc w:val="both"/>
        <w:rPr>
          <w:rFonts w:ascii="Times New Roman" w:hAnsi="Times New Roman" w:cs="Times New Roman"/>
        </w:rPr>
      </w:pPr>
      <w:r w:rsidRPr="008B61BA">
        <w:rPr>
          <w:rFonts w:ascii="Times New Roman" w:hAnsi="Times New Roman" w:cs="Times New Roman"/>
        </w:rPr>
        <w:t>(iii) in any other case—57.08%.</w:t>
      </w:r>
    </w:p>
    <w:p w14:paraId="511EE9CB" w14:textId="77777777" w:rsidR="00980459" w:rsidRPr="008B61BA" w:rsidRDefault="00980459" w:rsidP="00EC1120">
      <w:pPr>
        <w:spacing w:after="0" w:line="240" w:lineRule="auto"/>
        <w:ind w:firstLine="432"/>
        <w:jc w:val="both"/>
        <w:rPr>
          <w:rFonts w:ascii="Times New Roman" w:hAnsi="Times New Roman" w:cs="Times New Roman"/>
        </w:rPr>
      </w:pPr>
      <w:r w:rsidRPr="008B61BA">
        <w:rPr>
          <w:rFonts w:ascii="Times New Roman" w:hAnsi="Times New Roman" w:cs="Times New Roman"/>
        </w:rPr>
        <w:t>3. In the case of a trustee of a trust estate who is liable to be assessed and to pay tax under section 98 of the Assessment Act in respect of a share of a resident beneficiary of the net income of the trust estate where—</w:t>
      </w:r>
    </w:p>
    <w:p w14:paraId="29FBEF75" w14:textId="77777777" w:rsidR="00980459" w:rsidRPr="008B61BA" w:rsidRDefault="00980459" w:rsidP="00EC1120">
      <w:pPr>
        <w:spacing w:after="0" w:line="240" w:lineRule="auto"/>
        <w:ind w:left="864" w:hanging="432"/>
        <w:jc w:val="both"/>
        <w:rPr>
          <w:rFonts w:ascii="Times New Roman" w:hAnsi="Times New Roman" w:cs="Times New Roman"/>
        </w:rPr>
      </w:pPr>
      <w:r w:rsidRPr="008B61BA">
        <w:rPr>
          <w:rFonts w:ascii="Times New Roman" w:hAnsi="Times New Roman" w:cs="Times New Roman"/>
        </w:rPr>
        <w:t>(a) Division 6</w:t>
      </w:r>
      <w:r w:rsidRPr="008B61BA">
        <w:rPr>
          <w:rFonts w:ascii="Times New Roman" w:hAnsi="Times New Roman" w:cs="Times New Roman"/>
          <w:smallCaps/>
        </w:rPr>
        <w:t xml:space="preserve">aa </w:t>
      </w:r>
      <w:r w:rsidRPr="008B61BA">
        <w:rPr>
          <w:rFonts w:ascii="Times New Roman" w:hAnsi="Times New Roman" w:cs="Times New Roman"/>
        </w:rPr>
        <w:t>of Part III of that Act applies to a part of that share; and</w:t>
      </w:r>
    </w:p>
    <w:p w14:paraId="411E25C2" w14:textId="77777777" w:rsidR="00980459" w:rsidRPr="008B61BA" w:rsidRDefault="00980459" w:rsidP="00EC1120">
      <w:pPr>
        <w:spacing w:after="0" w:line="240" w:lineRule="auto"/>
        <w:ind w:left="864" w:hanging="432"/>
        <w:jc w:val="both"/>
        <w:rPr>
          <w:rFonts w:ascii="Times New Roman" w:hAnsi="Times New Roman" w:cs="Times New Roman"/>
        </w:rPr>
      </w:pPr>
      <w:r w:rsidRPr="008B61BA">
        <w:rPr>
          <w:rFonts w:ascii="Times New Roman" w:hAnsi="Times New Roman" w:cs="Times New Roman"/>
        </w:rPr>
        <w:t>(b) that share consists of or includes a capital gains component,</w:t>
      </w:r>
    </w:p>
    <w:p w14:paraId="3C9B5D8A" w14:textId="53C90723" w:rsidR="0067135D" w:rsidRPr="008B61BA" w:rsidRDefault="00980459" w:rsidP="00980459">
      <w:pPr>
        <w:spacing w:after="0" w:line="240" w:lineRule="auto"/>
        <w:jc w:val="both"/>
        <w:rPr>
          <w:rFonts w:ascii="Times New Roman" w:hAnsi="Times New Roman" w:cs="Times New Roman"/>
        </w:rPr>
      </w:pPr>
      <w:r w:rsidRPr="008B61BA">
        <w:rPr>
          <w:rFonts w:ascii="Times New Roman" w:hAnsi="Times New Roman" w:cs="Times New Roman"/>
        </w:rPr>
        <w:t>the rate of tax for every $1 of that share is the amount ascertained in accordance with the formula</w:t>
      </w:r>
      <w:r w:rsidR="0092535C">
        <w:rPr>
          <w:rFonts w:ascii="Times New Roman" w:hAnsi="Times New Roman" w:cs="Times New Roman"/>
        </w:rPr>
        <w:t xml:space="preserve"> </w:t>
      </w:r>
      <w:r w:rsidR="0092535C" w:rsidRPr="0092535C">
        <w:rPr>
          <w:rStyle w:val="CommentReference"/>
          <w:position w:val="-20"/>
        </w:rPr>
        <w:pict w14:anchorId="760FB614">
          <v:shape id="_x0000_i1104" type="#_x0000_t75" style="width:51.85pt;height:27.05pt">
            <v:imagedata r:id="rId13" o:title=""/>
          </v:shape>
        </w:pict>
      </w:r>
      <w:r w:rsidR="0092535C">
        <w:rPr>
          <w:rFonts w:ascii="Times New Roman" w:hAnsi="Times New Roman" w:cs="Times New Roman"/>
        </w:rPr>
        <w:t xml:space="preserve">, </w:t>
      </w:r>
      <w:r w:rsidRPr="008B61BA">
        <w:rPr>
          <w:rFonts w:ascii="Times New Roman" w:hAnsi="Times New Roman" w:cs="Times New Roman"/>
        </w:rPr>
        <w:t>where—</w:t>
      </w:r>
    </w:p>
    <w:p w14:paraId="2F605DB6" w14:textId="77777777" w:rsidR="00980459" w:rsidRPr="008B61BA" w:rsidRDefault="00980459">
      <w:pPr>
        <w:rPr>
          <w:rFonts w:ascii="Times New Roman" w:hAnsi="Times New Roman" w:cs="Times New Roman"/>
          <w:b/>
        </w:rPr>
      </w:pPr>
      <w:r w:rsidRPr="008B61BA">
        <w:rPr>
          <w:rFonts w:ascii="Times New Roman" w:hAnsi="Times New Roman" w:cs="Times New Roman"/>
          <w:b/>
        </w:rPr>
        <w:br w:type="page"/>
      </w:r>
    </w:p>
    <w:p w14:paraId="1EF7DC25" w14:textId="77777777" w:rsidR="0067135D" w:rsidRPr="008B61BA" w:rsidRDefault="00BB0363" w:rsidP="00980459">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6</w:t>
      </w:r>
      <w:r w:rsidRPr="008B61BA">
        <w:rPr>
          <w:rFonts w:ascii="Times New Roman" w:hAnsi="Times New Roman" w:cs="Times New Roman"/>
        </w:rPr>
        <w:t>—continued</w:t>
      </w:r>
    </w:p>
    <w:p w14:paraId="25C546CB" w14:textId="77777777" w:rsidR="0067135D" w:rsidRPr="008B61BA" w:rsidRDefault="00BB0363" w:rsidP="00B42867">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trustee under clauses 1 and 2 on the reduced share;</w:t>
      </w:r>
    </w:p>
    <w:p w14:paraId="1C399AF0" w14:textId="77777777" w:rsidR="0067135D" w:rsidRPr="008B61BA" w:rsidRDefault="00BB0363" w:rsidP="00B42867">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68F99DB6" w14:textId="77777777" w:rsidR="0067135D" w:rsidRPr="008B61BA" w:rsidRDefault="00BB0363" w:rsidP="00B42867">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under clause 1 of Part I of Schedule 1 on a taxable income equal to the sum of—</w:t>
      </w:r>
    </w:p>
    <w:p w14:paraId="4B24359E"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whichever of the following amounts is applicable:</w:t>
      </w:r>
    </w:p>
    <w:p w14:paraId="4729DAD2" w14:textId="77777777" w:rsidR="0067135D" w:rsidRPr="008B61BA" w:rsidRDefault="00BB0363" w:rsidP="00B42867">
      <w:pPr>
        <w:spacing w:after="0" w:line="240" w:lineRule="auto"/>
        <w:ind w:left="2736"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where Division 16 of Part III of the Assessment Act applies— the average income;</w:t>
      </w:r>
    </w:p>
    <w:p w14:paraId="2BBC7DC3" w14:textId="77777777" w:rsidR="0067135D" w:rsidRPr="008B61BA" w:rsidRDefault="00BB0363" w:rsidP="00B42867">
      <w:pPr>
        <w:spacing w:after="0" w:line="240" w:lineRule="auto"/>
        <w:ind w:left="2736"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where any part of the amount represented by component A was calculated by reference to Schedule 3—the reduced notional income;</w:t>
      </w:r>
    </w:p>
    <w:p w14:paraId="793162A6" w14:textId="77777777" w:rsidR="0067135D" w:rsidRPr="008B61BA" w:rsidRDefault="00BB0363" w:rsidP="00B42867">
      <w:pPr>
        <w:spacing w:after="0" w:line="240" w:lineRule="auto"/>
        <w:ind w:left="2736" w:hanging="432"/>
        <w:jc w:val="both"/>
        <w:rPr>
          <w:rFonts w:ascii="Times New Roman" w:hAnsi="Times New Roman" w:cs="Times New Roman"/>
        </w:rPr>
      </w:pPr>
      <w:r w:rsidRPr="008B61BA">
        <w:rPr>
          <w:rFonts w:ascii="Times New Roman" w:hAnsi="Times New Roman" w:cs="Times New Roman"/>
          <w:smallCaps/>
        </w:rPr>
        <w:t>(c)</w:t>
      </w:r>
      <w:r w:rsidRPr="008B61BA">
        <w:rPr>
          <w:rFonts w:ascii="Times New Roman" w:hAnsi="Times New Roman" w:cs="Times New Roman"/>
        </w:rPr>
        <w:t xml:space="preserve"> where neither sub-sub-paragraph </w:t>
      </w:r>
      <w:r w:rsidRPr="008B61BA">
        <w:rPr>
          <w:rFonts w:ascii="Times New Roman" w:hAnsi="Times New Roman" w:cs="Times New Roman"/>
          <w:smallCaps/>
        </w:rPr>
        <w:t xml:space="preserve">(a) </w:t>
      </w:r>
      <w:r w:rsidRPr="008B61BA">
        <w:rPr>
          <w:rFonts w:ascii="Times New Roman" w:hAnsi="Times New Roman" w:cs="Times New Roman"/>
        </w:rPr>
        <w:t xml:space="preserve">nor sub-sub-paragraph </w:t>
      </w:r>
      <w:r w:rsidRPr="008B61BA">
        <w:rPr>
          <w:rFonts w:ascii="Times New Roman" w:hAnsi="Times New Roman" w:cs="Times New Roman"/>
          <w:smallCaps/>
        </w:rPr>
        <w:t xml:space="preserve">(b) </w:t>
      </w:r>
      <w:r w:rsidRPr="008B61BA">
        <w:rPr>
          <w:rFonts w:ascii="Times New Roman" w:hAnsi="Times New Roman" w:cs="Times New Roman"/>
        </w:rPr>
        <w:t>applies—the reduced share; and</w:t>
      </w:r>
    </w:p>
    <w:p w14:paraId="76A27F13"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part of the capital gains component other than the eligible part of the capital gains component,</w:t>
      </w:r>
    </w:p>
    <w:p w14:paraId="52F1F702" w14:textId="77777777" w:rsidR="0067135D" w:rsidRPr="008B61BA" w:rsidRDefault="00BB0363" w:rsidP="00B42867">
      <w:pPr>
        <w:spacing w:after="0" w:line="240" w:lineRule="auto"/>
        <w:ind w:left="1530"/>
        <w:jc w:val="both"/>
        <w:rPr>
          <w:rFonts w:ascii="Times New Roman" w:hAnsi="Times New Roman" w:cs="Times New Roman"/>
        </w:rPr>
      </w:pPr>
      <w:r w:rsidRPr="008B61BA">
        <w:rPr>
          <w:rFonts w:ascii="Times New Roman" w:hAnsi="Times New Roman" w:cs="Times New Roman"/>
        </w:rPr>
        <w:t>if one individual were liable to be assessed and to pay tax on that income; and</w:t>
      </w:r>
    </w:p>
    <w:p w14:paraId="279DF25A" w14:textId="77777777" w:rsidR="0067135D" w:rsidRPr="008B61BA" w:rsidRDefault="00BB0363" w:rsidP="00B42867">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under clause 1 of Part I of Schedule I on a taxable income equal to the average income, reduced notional income or reduced share, as the case may be, if one individual were liable to be assessed and to pay tax on that income;</w:t>
      </w:r>
    </w:p>
    <w:p w14:paraId="71672C60" w14:textId="77777777" w:rsidR="0067135D" w:rsidRPr="008B61BA" w:rsidRDefault="00BB0363" w:rsidP="00B42867">
      <w:pPr>
        <w:spacing w:after="0" w:line="240" w:lineRule="auto"/>
        <w:ind w:left="864" w:hanging="432"/>
        <w:jc w:val="both"/>
        <w:rPr>
          <w:rFonts w:ascii="Times New Roman" w:hAnsi="Times New Roman" w:cs="Times New Roman"/>
        </w:rPr>
      </w:pPr>
      <w:r w:rsidRPr="008B61BA">
        <w:rPr>
          <w:rFonts w:ascii="Times New Roman" w:hAnsi="Times New Roman" w:cs="Times New Roman"/>
          <w:b/>
        </w:rPr>
        <w:t xml:space="preserve">C </w:t>
      </w:r>
      <w:r w:rsidRPr="008B61BA">
        <w:rPr>
          <w:rFonts w:ascii="Times New Roman" w:hAnsi="Times New Roman" w:cs="Times New Roman"/>
        </w:rPr>
        <w:t>is—</w:t>
      </w:r>
    </w:p>
    <w:p w14:paraId="1E1E5C3C" w14:textId="77777777" w:rsidR="0067135D" w:rsidRPr="008B61BA" w:rsidRDefault="00BB0363" w:rsidP="00B42867">
      <w:pPr>
        <w:spacing w:after="0" w:line="240" w:lineRule="auto"/>
        <w:ind w:left="1584" w:hanging="432"/>
        <w:jc w:val="both"/>
        <w:rPr>
          <w:rFonts w:ascii="Times New Roman" w:hAnsi="Times New Roman" w:cs="Times New Roman"/>
        </w:rPr>
      </w:pPr>
      <w:r w:rsidRPr="008B61BA">
        <w:rPr>
          <w:rFonts w:ascii="Times New Roman" w:hAnsi="Times New Roman" w:cs="Times New Roman"/>
        </w:rPr>
        <w:t>(e) 5 times the difference between—</w:t>
      </w:r>
    </w:p>
    <w:p w14:paraId="0DC518EE"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amount of tax that would be payable under clause 1 of Part I of Schedule 1 on a taxable income equal to the sum of—</w:t>
      </w:r>
    </w:p>
    <w:p w14:paraId="5D5A1F9A" w14:textId="77777777" w:rsidR="0067135D" w:rsidRPr="008B61BA" w:rsidRDefault="00BB0363" w:rsidP="00B42867">
      <w:pPr>
        <w:spacing w:after="0" w:line="240" w:lineRule="auto"/>
        <w:ind w:left="302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the reduced share; and</w:t>
      </w:r>
    </w:p>
    <w:p w14:paraId="657B392D" w14:textId="77777777" w:rsidR="0067135D" w:rsidRPr="008B61BA" w:rsidRDefault="00BB0363" w:rsidP="00B42867">
      <w:pPr>
        <w:spacing w:after="0" w:line="240" w:lineRule="auto"/>
        <w:ind w:left="3024"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20% of the capital gains component,</w:t>
      </w:r>
    </w:p>
    <w:p w14:paraId="434D5235" w14:textId="77777777" w:rsidR="0067135D" w:rsidRPr="008B61BA" w:rsidRDefault="00BB0363" w:rsidP="00B42867">
      <w:pPr>
        <w:spacing w:after="0" w:line="240" w:lineRule="auto"/>
        <w:ind w:left="2340"/>
        <w:jc w:val="both"/>
        <w:rPr>
          <w:rFonts w:ascii="Times New Roman" w:hAnsi="Times New Roman" w:cs="Times New Roman"/>
        </w:rPr>
      </w:pPr>
      <w:r w:rsidRPr="008B61BA">
        <w:rPr>
          <w:rFonts w:ascii="Times New Roman" w:hAnsi="Times New Roman" w:cs="Times New Roman"/>
        </w:rPr>
        <w:t>if one individual were liable to be assessed and to pay tax on that income; and</w:t>
      </w:r>
    </w:p>
    <w:p w14:paraId="08579373"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rPr>
        <w:t>(ii) the amount of tax that would be payable under clause 1 of Part I of Schedule 1 on a taxable income equal to the sum of—</w:t>
      </w:r>
    </w:p>
    <w:p w14:paraId="22C04E3D" w14:textId="77777777" w:rsidR="0067135D" w:rsidRPr="008B61BA" w:rsidRDefault="00BB0363" w:rsidP="00B42867">
      <w:pPr>
        <w:spacing w:after="0" w:line="240" w:lineRule="auto"/>
        <w:ind w:left="302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the reduced share; and</w:t>
      </w:r>
    </w:p>
    <w:p w14:paraId="46863B1F" w14:textId="77777777" w:rsidR="0067135D" w:rsidRPr="008B61BA" w:rsidRDefault="00BB0363" w:rsidP="00B42867">
      <w:pPr>
        <w:spacing w:after="0" w:line="240" w:lineRule="auto"/>
        <w:ind w:left="3024"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20% of the part of the capital gains component other than the eligible part of the capital gains component,</w:t>
      </w:r>
    </w:p>
    <w:p w14:paraId="2697009C" w14:textId="77777777" w:rsidR="0067135D" w:rsidRPr="008B61BA" w:rsidRDefault="00BB0363" w:rsidP="00B42867">
      <w:pPr>
        <w:spacing w:after="0" w:line="240" w:lineRule="auto"/>
        <w:ind w:left="2340"/>
        <w:jc w:val="both"/>
        <w:rPr>
          <w:rFonts w:ascii="Times New Roman" w:hAnsi="Times New Roman" w:cs="Times New Roman"/>
        </w:rPr>
      </w:pPr>
      <w:r w:rsidRPr="008B61BA">
        <w:rPr>
          <w:rFonts w:ascii="Times New Roman" w:hAnsi="Times New Roman" w:cs="Times New Roman"/>
        </w:rPr>
        <w:t>if one individual were liable to be assessed and to pay tax on that income; or</w:t>
      </w:r>
    </w:p>
    <w:p w14:paraId="09FF2D2D" w14:textId="77777777" w:rsidR="0067135D" w:rsidRPr="008B61BA" w:rsidRDefault="00BB0363" w:rsidP="00B42867">
      <w:pPr>
        <w:spacing w:after="0" w:line="240" w:lineRule="auto"/>
        <w:ind w:left="1584" w:hanging="432"/>
        <w:jc w:val="both"/>
        <w:rPr>
          <w:rFonts w:ascii="Times New Roman" w:hAnsi="Times New Roman" w:cs="Times New Roman"/>
        </w:rPr>
      </w:pPr>
      <w:r w:rsidRPr="008B61BA">
        <w:rPr>
          <w:rFonts w:ascii="Times New Roman" w:hAnsi="Times New Roman" w:cs="Times New Roman"/>
        </w:rPr>
        <w:t>(f) 46% of the eligible part of the capital gains component,</w:t>
      </w:r>
    </w:p>
    <w:p w14:paraId="1D74DC49" w14:textId="77777777" w:rsidR="0067135D" w:rsidRPr="008B61BA" w:rsidRDefault="00BB0363" w:rsidP="00B42867">
      <w:pPr>
        <w:spacing w:after="0" w:line="240" w:lineRule="auto"/>
        <w:ind w:left="810"/>
        <w:jc w:val="both"/>
        <w:rPr>
          <w:rFonts w:ascii="Times New Roman" w:hAnsi="Times New Roman" w:cs="Times New Roman"/>
        </w:rPr>
      </w:pPr>
      <w:r w:rsidRPr="008B61BA">
        <w:rPr>
          <w:rFonts w:ascii="Times New Roman" w:hAnsi="Times New Roman" w:cs="Times New Roman"/>
        </w:rPr>
        <w:t>whichever is the greater; and</w:t>
      </w:r>
    </w:p>
    <w:p w14:paraId="27339431" w14:textId="77777777" w:rsidR="0067135D" w:rsidRPr="008B61BA" w:rsidRDefault="00BB0363" w:rsidP="00B42867">
      <w:pPr>
        <w:spacing w:after="0" w:line="240" w:lineRule="auto"/>
        <w:ind w:left="864" w:hanging="432"/>
        <w:jc w:val="both"/>
        <w:rPr>
          <w:rFonts w:ascii="Times New Roman" w:hAnsi="Times New Roman" w:cs="Times New Roman"/>
        </w:rPr>
      </w:pPr>
      <w:r w:rsidRPr="008B61BA">
        <w:rPr>
          <w:rFonts w:ascii="Times New Roman" w:hAnsi="Times New Roman" w:cs="Times New Roman"/>
        </w:rPr>
        <w:t>D is the number of whole dollars in the share.</w:t>
      </w:r>
    </w:p>
    <w:p w14:paraId="00C8F412" w14:textId="18FDBEB1" w:rsidR="0067135D" w:rsidRPr="008B61BA" w:rsidRDefault="00BB0363" w:rsidP="0092535C">
      <w:pPr>
        <w:spacing w:before="120" w:after="60" w:line="240" w:lineRule="auto"/>
        <w:jc w:val="center"/>
        <w:rPr>
          <w:rFonts w:ascii="Times New Roman" w:hAnsi="Times New Roman" w:cs="Times New Roman"/>
          <w:b/>
          <w:sz w:val="24"/>
        </w:rPr>
      </w:pPr>
      <w:r w:rsidRPr="008B61BA">
        <w:rPr>
          <w:rFonts w:ascii="Times New Roman" w:hAnsi="Times New Roman" w:cs="Times New Roman"/>
          <w:b/>
          <w:sz w:val="24"/>
        </w:rPr>
        <w:t>PART II—NON-RESIDENT BENEFICIARIES</w:t>
      </w:r>
    </w:p>
    <w:p w14:paraId="384808F7" w14:textId="77777777" w:rsidR="0067135D" w:rsidRPr="008B61BA" w:rsidRDefault="00BB0363" w:rsidP="00B42867">
      <w:pPr>
        <w:spacing w:after="0" w:line="240" w:lineRule="auto"/>
        <w:ind w:firstLine="432"/>
        <w:jc w:val="both"/>
        <w:rPr>
          <w:rFonts w:ascii="Times New Roman" w:hAnsi="Times New Roman" w:cs="Times New Roman"/>
        </w:rPr>
      </w:pPr>
      <w:r w:rsidRPr="008B61BA">
        <w:rPr>
          <w:rFonts w:ascii="Times New Roman" w:hAnsi="Times New Roman" w:cs="Times New Roman"/>
        </w:rPr>
        <w:t>1. In the case of a trustee of a trust estate who is liable to be assessed and to pay tax under section 98 of the Assessment Act in respect of a share of a non-resident beneficiary of the net income of the trust estate where Division 6</w:t>
      </w:r>
      <w:r w:rsidRPr="008B61BA">
        <w:rPr>
          <w:rFonts w:ascii="Times New Roman" w:hAnsi="Times New Roman" w:cs="Times New Roman"/>
          <w:smallCaps/>
        </w:rPr>
        <w:t>aa</w:t>
      </w:r>
      <w:r w:rsidRPr="008B61BA">
        <w:rPr>
          <w:rFonts w:ascii="Times New Roman" w:hAnsi="Times New Roman" w:cs="Times New Roman"/>
        </w:rPr>
        <w:t xml:space="preserve"> of Part III of that Act applies to a part (in this clause referred to as the </w:t>
      </w:r>
      <w:r w:rsidR="00524105" w:rsidRPr="008B61BA">
        <w:rPr>
          <w:rFonts w:ascii="Times New Roman" w:hAnsi="Times New Roman" w:cs="Times New Roman"/>
        </w:rPr>
        <w:t>“</w:t>
      </w:r>
      <w:r w:rsidRPr="008B61BA">
        <w:rPr>
          <w:rFonts w:ascii="Times New Roman" w:hAnsi="Times New Roman" w:cs="Times New Roman"/>
        </w:rPr>
        <w:t>eligible part</w:t>
      </w:r>
      <w:r w:rsidR="00524105" w:rsidRPr="008B61BA">
        <w:rPr>
          <w:rFonts w:ascii="Times New Roman" w:hAnsi="Times New Roman" w:cs="Times New Roman"/>
        </w:rPr>
        <w:t>”</w:t>
      </w:r>
      <w:r w:rsidRPr="008B61BA">
        <w:rPr>
          <w:rFonts w:ascii="Times New Roman" w:hAnsi="Times New Roman" w:cs="Times New Roman"/>
        </w:rPr>
        <w:t xml:space="preserve">) of that share and that share does not consist of or include a capital gains component, the rates of tax in respect of the part (in this clause referred to as the </w:t>
      </w:r>
      <w:r w:rsidR="00524105" w:rsidRPr="008B61BA">
        <w:rPr>
          <w:rFonts w:ascii="Times New Roman" w:hAnsi="Times New Roman" w:cs="Times New Roman"/>
        </w:rPr>
        <w:t>“</w:t>
      </w:r>
      <w:r w:rsidRPr="008B61BA">
        <w:rPr>
          <w:rFonts w:ascii="Times New Roman" w:hAnsi="Times New Roman" w:cs="Times New Roman"/>
        </w:rPr>
        <w:t>relevant part</w:t>
      </w:r>
      <w:r w:rsidR="00524105" w:rsidRPr="008B61BA">
        <w:rPr>
          <w:rFonts w:ascii="Times New Roman" w:hAnsi="Times New Roman" w:cs="Times New Roman"/>
        </w:rPr>
        <w:t>”</w:t>
      </w:r>
      <w:r w:rsidRPr="008B61BA">
        <w:rPr>
          <w:rFonts w:ascii="Times New Roman" w:hAnsi="Times New Roman" w:cs="Times New Roman"/>
        </w:rPr>
        <w:t>) of that share other than the eligible part of that share are the rates that would be payable under Part II of Schedule 1 or Part II of Schedule 3, as the case requires, in respect of a taxable income</w:t>
      </w:r>
    </w:p>
    <w:p w14:paraId="3E8CCEF0"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3AEB9F03" w14:textId="77777777" w:rsidR="0067135D" w:rsidRPr="008B61BA" w:rsidRDefault="00BB0363" w:rsidP="00B42867">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6</w:t>
      </w:r>
      <w:r w:rsidRPr="008B61BA">
        <w:rPr>
          <w:rFonts w:ascii="Times New Roman" w:hAnsi="Times New Roman" w:cs="Times New Roman"/>
        </w:rPr>
        <w:t>—continued</w:t>
      </w:r>
    </w:p>
    <w:p w14:paraId="7C3FF70D"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equal to the relevant part of that share if one individual were liable to be assessed and to pay tax on that income.</w:t>
      </w:r>
    </w:p>
    <w:p w14:paraId="3CF59A12" w14:textId="77777777" w:rsidR="0067135D" w:rsidRPr="008B61BA" w:rsidRDefault="00BB0363" w:rsidP="00B42867">
      <w:pPr>
        <w:spacing w:after="0" w:line="240" w:lineRule="auto"/>
        <w:ind w:firstLine="432"/>
        <w:jc w:val="both"/>
        <w:rPr>
          <w:rFonts w:ascii="Times New Roman" w:hAnsi="Times New Roman" w:cs="Times New Roman"/>
        </w:rPr>
      </w:pPr>
      <w:r w:rsidRPr="008B61BA">
        <w:rPr>
          <w:rFonts w:ascii="Times New Roman" w:hAnsi="Times New Roman" w:cs="Times New Roman"/>
        </w:rPr>
        <w:t>2. In the case of a trustee of a trust estate who is liable to be assessed and to pay tax under section 98 of the Assessment Act in respect of a share of a non-resident beneficiary of the net income of the trust estate where Division 6</w:t>
      </w:r>
      <w:r w:rsidRPr="008B61BA">
        <w:rPr>
          <w:rFonts w:ascii="Times New Roman" w:hAnsi="Times New Roman" w:cs="Times New Roman"/>
          <w:smallCaps/>
        </w:rPr>
        <w:t>aa</w:t>
      </w:r>
      <w:r w:rsidRPr="008B61BA">
        <w:rPr>
          <w:rFonts w:ascii="Times New Roman" w:hAnsi="Times New Roman" w:cs="Times New Roman"/>
        </w:rPr>
        <w:t xml:space="preserve"> of Part III of that Act applies to a part (in this clause referred to as the </w:t>
      </w:r>
      <w:r w:rsidR="00524105" w:rsidRPr="008B61BA">
        <w:rPr>
          <w:rFonts w:ascii="Times New Roman" w:hAnsi="Times New Roman" w:cs="Times New Roman"/>
        </w:rPr>
        <w:t>“</w:t>
      </w:r>
      <w:r w:rsidRPr="008B61BA">
        <w:rPr>
          <w:rFonts w:ascii="Times New Roman" w:hAnsi="Times New Roman" w:cs="Times New Roman"/>
        </w:rPr>
        <w:t>eligible part</w:t>
      </w:r>
      <w:r w:rsidR="00524105" w:rsidRPr="008B61BA">
        <w:rPr>
          <w:rFonts w:ascii="Times New Roman" w:hAnsi="Times New Roman" w:cs="Times New Roman"/>
        </w:rPr>
        <w:t>”</w:t>
      </w:r>
      <w:r w:rsidRPr="008B61BA">
        <w:rPr>
          <w:rFonts w:ascii="Times New Roman" w:hAnsi="Times New Roman" w:cs="Times New Roman"/>
        </w:rPr>
        <w:t>) of that share and that share does not consist of or include a capital gains component, the rates of tax in respect of the eligible part of that share are—</w:t>
      </w:r>
    </w:p>
    <w:p w14:paraId="35247131" w14:textId="77777777" w:rsidR="0067135D" w:rsidRPr="008B61BA" w:rsidRDefault="00BB0363" w:rsidP="00B42867">
      <w:pPr>
        <w:spacing w:after="0" w:line="240" w:lineRule="auto"/>
        <w:ind w:left="864" w:hanging="432"/>
        <w:jc w:val="both"/>
        <w:rPr>
          <w:rFonts w:ascii="Times New Roman" w:hAnsi="Times New Roman" w:cs="Times New Roman"/>
        </w:rPr>
      </w:pPr>
      <w:r w:rsidRPr="008B61BA">
        <w:rPr>
          <w:rFonts w:ascii="Times New Roman" w:hAnsi="Times New Roman" w:cs="Times New Roman"/>
        </w:rPr>
        <w:t>(a) in a case where that share does not exceed $28,000—46%;</w:t>
      </w:r>
    </w:p>
    <w:p w14:paraId="521737AC" w14:textId="77777777" w:rsidR="0067135D" w:rsidRPr="008B61BA" w:rsidRDefault="00BB0363" w:rsidP="00B42867">
      <w:pPr>
        <w:spacing w:after="0" w:line="240" w:lineRule="auto"/>
        <w:ind w:left="864" w:hanging="432"/>
        <w:jc w:val="both"/>
        <w:rPr>
          <w:rFonts w:ascii="Times New Roman" w:hAnsi="Times New Roman" w:cs="Times New Roman"/>
        </w:rPr>
      </w:pPr>
      <w:r w:rsidRPr="008B61BA">
        <w:rPr>
          <w:rFonts w:ascii="Times New Roman" w:hAnsi="Times New Roman" w:cs="Times New Roman"/>
        </w:rPr>
        <w:t>(b) in a case where that share exceeds $28,000 but does not exceed $35,000—</w:t>
      </w:r>
    </w:p>
    <w:p w14:paraId="5FBF9747" w14:textId="77777777" w:rsidR="0067135D" w:rsidRPr="008B61BA" w:rsidRDefault="00BB0363" w:rsidP="00B42867">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xml:space="preserve">) if the part (in this clause referred to as the </w:t>
      </w:r>
      <w:r w:rsidR="00524105" w:rsidRPr="008B61BA">
        <w:rPr>
          <w:rFonts w:ascii="Times New Roman" w:hAnsi="Times New Roman" w:cs="Times New Roman"/>
        </w:rPr>
        <w:t>“</w:t>
      </w:r>
      <w:r w:rsidRPr="008B61BA">
        <w:rPr>
          <w:rFonts w:ascii="Times New Roman" w:hAnsi="Times New Roman" w:cs="Times New Roman"/>
        </w:rPr>
        <w:t>relevant part</w:t>
      </w:r>
      <w:r w:rsidR="00524105" w:rsidRPr="008B61BA">
        <w:rPr>
          <w:rFonts w:ascii="Times New Roman" w:hAnsi="Times New Roman" w:cs="Times New Roman"/>
        </w:rPr>
        <w:t>”</w:t>
      </w:r>
      <w:r w:rsidRPr="008B61BA">
        <w:rPr>
          <w:rFonts w:ascii="Times New Roman" w:hAnsi="Times New Roman" w:cs="Times New Roman"/>
        </w:rPr>
        <w:t>) of that share other than the eligible part of that share is less than $28,000—</w:t>
      </w:r>
    </w:p>
    <w:p w14:paraId="541B57CF"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in respect of so much of the eligible part of that share as is equal to the amount ascertained by deducting from $28,000 the amount of the relevant part of that share—46%; and</w:t>
      </w:r>
    </w:p>
    <w:p w14:paraId="380471F2"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in respect of the remainder of the eligible part of that share— 48%; and</w:t>
      </w:r>
    </w:p>
    <w:p w14:paraId="1D943146" w14:textId="77777777" w:rsidR="0067135D" w:rsidRPr="008B61BA" w:rsidRDefault="00BB0363" w:rsidP="00B42867">
      <w:pPr>
        <w:spacing w:after="0" w:line="240" w:lineRule="auto"/>
        <w:ind w:left="1584" w:hanging="432"/>
        <w:jc w:val="both"/>
        <w:rPr>
          <w:rFonts w:ascii="Times New Roman" w:hAnsi="Times New Roman" w:cs="Times New Roman"/>
        </w:rPr>
      </w:pPr>
      <w:r w:rsidRPr="008B61BA">
        <w:rPr>
          <w:rFonts w:ascii="Times New Roman" w:hAnsi="Times New Roman" w:cs="Times New Roman"/>
        </w:rPr>
        <w:t>(ii) if the relevant part of that share is not less than $28,000—48%; and</w:t>
      </w:r>
    </w:p>
    <w:p w14:paraId="59331488" w14:textId="77777777" w:rsidR="0067135D" w:rsidRPr="008B61BA" w:rsidRDefault="00BB0363" w:rsidP="00B42867">
      <w:pPr>
        <w:spacing w:after="0" w:line="240" w:lineRule="auto"/>
        <w:ind w:left="864" w:hanging="432"/>
        <w:jc w:val="both"/>
        <w:rPr>
          <w:rFonts w:ascii="Times New Roman" w:hAnsi="Times New Roman" w:cs="Times New Roman"/>
        </w:rPr>
      </w:pPr>
      <w:r w:rsidRPr="008B61BA">
        <w:rPr>
          <w:rFonts w:ascii="Times New Roman" w:hAnsi="Times New Roman" w:cs="Times New Roman"/>
        </w:rPr>
        <w:t>(c) in a case where that share exceeds $35,000—</w:t>
      </w:r>
    </w:p>
    <w:p w14:paraId="17A797E6" w14:textId="77777777" w:rsidR="0067135D" w:rsidRPr="008B61BA" w:rsidRDefault="00BB0363" w:rsidP="00B42867">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if the relevant part of that share is less than $28,000—</w:t>
      </w:r>
    </w:p>
    <w:p w14:paraId="137B1B03"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in respect of so much of the eligible part of that share as is equal to the amount ascertained by deducting from $28,000 the amount of the relevant part of that share—46%;</w:t>
      </w:r>
    </w:p>
    <w:p w14:paraId="74C80E5D"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in respect of the next $7,000 of the eligible part of that share— 48%; and</w:t>
      </w:r>
    </w:p>
    <w:p w14:paraId="39DC028B"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(c)</w:t>
      </w:r>
      <w:r w:rsidRPr="008B61BA">
        <w:rPr>
          <w:rFonts w:ascii="Times New Roman" w:hAnsi="Times New Roman" w:cs="Times New Roman"/>
        </w:rPr>
        <w:t xml:space="preserve"> in respect of the remainder of the eligible part of that share— 57.08%;</w:t>
      </w:r>
    </w:p>
    <w:p w14:paraId="485A529B" w14:textId="77777777" w:rsidR="0067135D" w:rsidRPr="008B61BA" w:rsidRDefault="00BB0363" w:rsidP="00B42867">
      <w:pPr>
        <w:spacing w:after="0" w:line="240" w:lineRule="auto"/>
        <w:ind w:left="1584" w:hanging="432"/>
        <w:jc w:val="both"/>
        <w:rPr>
          <w:rFonts w:ascii="Times New Roman" w:hAnsi="Times New Roman" w:cs="Times New Roman"/>
        </w:rPr>
      </w:pPr>
      <w:r w:rsidRPr="008B61BA">
        <w:rPr>
          <w:rFonts w:ascii="Times New Roman" w:hAnsi="Times New Roman" w:cs="Times New Roman"/>
        </w:rPr>
        <w:t>(ii) if the relevant part of that share is not less than $28,000 but is less than $35,000—</w:t>
      </w:r>
    </w:p>
    <w:p w14:paraId="4C1FE26B"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in respect of so much of the eligible part of that share as is equal to the amount ascertained by deducting from $35,000 the amount of the relevant part of that share—48%; and</w:t>
      </w:r>
    </w:p>
    <w:p w14:paraId="7E3E021A"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in respect of the remainder of the eligible part of that share— 57.08%; and</w:t>
      </w:r>
    </w:p>
    <w:p w14:paraId="2BE39A7B" w14:textId="77777777" w:rsidR="0067135D" w:rsidRPr="008B61BA" w:rsidRDefault="00BB0363" w:rsidP="00B42867">
      <w:pPr>
        <w:spacing w:after="0" w:line="240" w:lineRule="auto"/>
        <w:ind w:left="1584" w:hanging="432"/>
        <w:jc w:val="both"/>
        <w:rPr>
          <w:rFonts w:ascii="Times New Roman" w:hAnsi="Times New Roman" w:cs="Times New Roman"/>
        </w:rPr>
      </w:pPr>
      <w:r w:rsidRPr="008B61BA">
        <w:rPr>
          <w:rFonts w:ascii="Times New Roman" w:hAnsi="Times New Roman" w:cs="Times New Roman"/>
        </w:rPr>
        <w:t>(iii) in any other case—57.08%.</w:t>
      </w:r>
    </w:p>
    <w:p w14:paraId="55AA1E0D" w14:textId="77777777" w:rsidR="0067135D" w:rsidRPr="008B61BA" w:rsidRDefault="00BB0363" w:rsidP="00B42867">
      <w:pPr>
        <w:spacing w:after="0" w:line="240" w:lineRule="auto"/>
        <w:ind w:firstLine="432"/>
        <w:jc w:val="both"/>
        <w:rPr>
          <w:rFonts w:ascii="Times New Roman" w:hAnsi="Times New Roman" w:cs="Times New Roman"/>
        </w:rPr>
      </w:pPr>
      <w:r w:rsidRPr="008B61BA">
        <w:rPr>
          <w:rFonts w:ascii="Times New Roman" w:hAnsi="Times New Roman" w:cs="Times New Roman"/>
        </w:rPr>
        <w:t>3. In the case of a trustee of a trust estate who is liable to be assessed and to pay tax under section 98 of the Assessment Act in respect of a share of a non-resident beneficiary of the net income of the trust estate where—</w:t>
      </w:r>
    </w:p>
    <w:p w14:paraId="7A4FA97E" w14:textId="77777777" w:rsidR="0067135D" w:rsidRPr="008B61BA" w:rsidRDefault="00BB0363" w:rsidP="00B42867">
      <w:pPr>
        <w:spacing w:after="0" w:line="240" w:lineRule="auto"/>
        <w:ind w:left="864" w:hanging="432"/>
        <w:jc w:val="both"/>
        <w:rPr>
          <w:rFonts w:ascii="Times New Roman" w:hAnsi="Times New Roman" w:cs="Times New Roman"/>
        </w:rPr>
      </w:pPr>
      <w:r w:rsidRPr="008B61BA">
        <w:rPr>
          <w:rFonts w:ascii="Times New Roman" w:hAnsi="Times New Roman" w:cs="Times New Roman"/>
        </w:rPr>
        <w:t>(a) Division 6</w:t>
      </w:r>
      <w:r w:rsidRPr="008B61BA">
        <w:rPr>
          <w:rFonts w:ascii="Times New Roman" w:hAnsi="Times New Roman" w:cs="Times New Roman"/>
          <w:smallCaps/>
        </w:rPr>
        <w:t>aa</w:t>
      </w:r>
      <w:r w:rsidRPr="008B61BA">
        <w:rPr>
          <w:rFonts w:ascii="Times New Roman" w:hAnsi="Times New Roman" w:cs="Times New Roman"/>
        </w:rPr>
        <w:t xml:space="preserve"> of Part III of that Act applies to a part of that share; and</w:t>
      </w:r>
    </w:p>
    <w:p w14:paraId="5D263FA2" w14:textId="77777777" w:rsidR="0067135D" w:rsidRPr="008B61BA" w:rsidRDefault="00BB0363" w:rsidP="00B42867">
      <w:pPr>
        <w:spacing w:after="0" w:line="240" w:lineRule="auto"/>
        <w:ind w:left="864" w:hanging="432"/>
        <w:jc w:val="both"/>
        <w:rPr>
          <w:rFonts w:ascii="Times New Roman" w:hAnsi="Times New Roman" w:cs="Times New Roman"/>
        </w:rPr>
      </w:pPr>
      <w:r w:rsidRPr="008B61BA">
        <w:rPr>
          <w:rFonts w:ascii="Times New Roman" w:hAnsi="Times New Roman" w:cs="Times New Roman"/>
        </w:rPr>
        <w:t>(b) that share consists of or includes a capital gains component,</w:t>
      </w:r>
    </w:p>
    <w:p w14:paraId="1F64033E" w14:textId="2E1848D1"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for every $1 of that share is the amount ascertained in accordance with the formula</w:t>
      </w:r>
      <w:r w:rsidR="0092535C">
        <w:rPr>
          <w:rStyle w:val="CommentReference"/>
        </w:rPr>
        <w:t xml:space="preserve"> </w:t>
      </w:r>
      <w:r w:rsidR="0092535C" w:rsidRPr="0092535C">
        <w:rPr>
          <w:rStyle w:val="CommentReference"/>
          <w:position w:val="-20"/>
        </w:rPr>
        <w:pict w14:anchorId="285063CC">
          <v:shape id="_x0000_i1107" type="#_x0000_t75" style="width:51.85pt;height:27.05pt">
            <v:imagedata r:id="rId13" o:title=""/>
          </v:shape>
        </w:pict>
      </w:r>
      <w:r w:rsidR="0092535C">
        <w:rPr>
          <w:rFonts w:ascii="Times New Roman" w:hAnsi="Times New Roman" w:cs="Times New Roman"/>
        </w:rPr>
        <w:t>, w</w:t>
      </w:r>
      <w:r w:rsidRPr="008B61BA">
        <w:rPr>
          <w:rFonts w:ascii="Times New Roman" w:hAnsi="Times New Roman" w:cs="Times New Roman"/>
        </w:rPr>
        <w:t>here—</w:t>
      </w:r>
    </w:p>
    <w:p w14:paraId="5ADD2FBF" w14:textId="77777777" w:rsidR="0067135D" w:rsidRPr="008B61BA" w:rsidRDefault="00BB0363" w:rsidP="00B42867">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trustee under clauses 1 and 2 on the reduced share;</w:t>
      </w:r>
    </w:p>
    <w:p w14:paraId="727DA480" w14:textId="77777777" w:rsidR="0067135D" w:rsidRPr="008B61BA" w:rsidRDefault="00BB0363" w:rsidP="00B42867">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591CB4D7" w14:textId="77777777" w:rsidR="0067135D" w:rsidRPr="008B61BA" w:rsidRDefault="00BB0363" w:rsidP="00B42867">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under clause 1 of Part II of Schedule 1 on a taxable income equal to the sum of—</w:t>
      </w:r>
    </w:p>
    <w:p w14:paraId="3D527D23"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whichever of the following amounts is applicable:</w:t>
      </w:r>
    </w:p>
    <w:p w14:paraId="20978A2C"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709C8762" w14:textId="77777777" w:rsidR="0067135D" w:rsidRPr="008B61BA" w:rsidRDefault="00BB0363" w:rsidP="00B42867">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6</w:t>
      </w:r>
      <w:r w:rsidRPr="008B61BA">
        <w:rPr>
          <w:rFonts w:ascii="Times New Roman" w:hAnsi="Times New Roman" w:cs="Times New Roman"/>
        </w:rPr>
        <w:t>—continued</w:t>
      </w:r>
    </w:p>
    <w:p w14:paraId="4002ACCB" w14:textId="77777777" w:rsidR="0067135D" w:rsidRPr="008B61BA" w:rsidRDefault="00BB0363" w:rsidP="00B42867">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where Division 16 of Part III of the Assessment Act applies— the average income;</w:t>
      </w:r>
    </w:p>
    <w:p w14:paraId="41ABBAB1" w14:textId="77777777" w:rsidR="0067135D" w:rsidRPr="008B61BA" w:rsidRDefault="00BB0363" w:rsidP="00B42867">
      <w:pPr>
        <w:spacing w:after="0" w:line="240" w:lineRule="auto"/>
        <w:ind w:left="2880" w:hanging="432"/>
        <w:jc w:val="both"/>
        <w:rPr>
          <w:rFonts w:ascii="Times New Roman" w:hAnsi="Times New Roman" w:cs="Times New Roman"/>
        </w:rPr>
      </w:pPr>
      <w:r w:rsidRPr="008B61BA">
        <w:rPr>
          <w:rFonts w:ascii="Times New Roman" w:hAnsi="Times New Roman" w:cs="Times New Roman"/>
        </w:rPr>
        <w:t>(</w:t>
      </w:r>
      <w:r w:rsidR="00B42867" w:rsidRPr="008B61BA">
        <w:rPr>
          <w:rFonts w:ascii="Times New Roman" w:hAnsi="Times New Roman" w:cs="Times New Roman"/>
          <w:smallCaps/>
        </w:rPr>
        <w:t>b</w:t>
      </w:r>
      <w:r w:rsidRPr="008B61BA">
        <w:rPr>
          <w:rFonts w:ascii="Times New Roman" w:hAnsi="Times New Roman" w:cs="Times New Roman"/>
        </w:rPr>
        <w:t>) where any part of the amount represented by component A was calculated by reference to Schedule 3—the reduced notional income;</w:t>
      </w:r>
    </w:p>
    <w:p w14:paraId="7425F50F" w14:textId="77777777" w:rsidR="0067135D" w:rsidRPr="008B61BA" w:rsidRDefault="00BB0363" w:rsidP="00B42867">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(c)</w:t>
      </w:r>
      <w:r w:rsidRPr="008B61BA">
        <w:rPr>
          <w:rFonts w:ascii="Times New Roman" w:hAnsi="Times New Roman" w:cs="Times New Roman"/>
        </w:rPr>
        <w:t xml:space="preserve"> where neither sub-sub-paragraph </w:t>
      </w:r>
      <w:r w:rsidRPr="008B61BA">
        <w:rPr>
          <w:rFonts w:ascii="Times New Roman" w:hAnsi="Times New Roman" w:cs="Times New Roman"/>
          <w:smallCaps/>
        </w:rPr>
        <w:t xml:space="preserve">(a) </w:t>
      </w:r>
      <w:r w:rsidRPr="008B61BA">
        <w:rPr>
          <w:rFonts w:ascii="Times New Roman" w:hAnsi="Times New Roman" w:cs="Times New Roman"/>
        </w:rPr>
        <w:t>nor sub-sub-paragraph (B) applies—the reduced share; and</w:t>
      </w:r>
    </w:p>
    <w:p w14:paraId="6F373BB4" w14:textId="77777777" w:rsidR="0067135D" w:rsidRPr="008B61BA" w:rsidRDefault="00BB0363" w:rsidP="00B42867">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part of the capital gains component other than the eligible part of the capital gains component,</w:t>
      </w:r>
    </w:p>
    <w:p w14:paraId="34FA60F4" w14:textId="77777777" w:rsidR="0067135D" w:rsidRPr="008B61BA" w:rsidRDefault="00BB0363" w:rsidP="00B42867">
      <w:pPr>
        <w:spacing w:after="0" w:line="240" w:lineRule="auto"/>
        <w:ind w:left="1620"/>
        <w:jc w:val="both"/>
        <w:rPr>
          <w:rFonts w:ascii="Times New Roman" w:hAnsi="Times New Roman" w:cs="Times New Roman"/>
        </w:rPr>
      </w:pPr>
      <w:r w:rsidRPr="008B61BA">
        <w:rPr>
          <w:rFonts w:ascii="Times New Roman" w:hAnsi="Times New Roman" w:cs="Times New Roman"/>
        </w:rPr>
        <w:t>if one individual were liable to be assessed and to pay tax on that income; and</w:t>
      </w:r>
    </w:p>
    <w:p w14:paraId="04662E29" w14:textId="77777777" w:rsidR="0067135D" w:rsidRPr="008B61BA" w:rsidRDefault="00BB0363" w:rsidP="00B42867">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under clause 1 of Part II of Schedule 1 on a taxable income equal to the average income, reduced notional income or reduced share, as the case may be, if one individual were liable to be assessed and to pay tax on that income;</w:t>
      </w:r>
    </w:p>
    <w:p w14:paraId="5F05933D" w14:textId="77777777" w:rsidR="0067135D" w:rsidRPr="008B61BA" w:rsidRDefault="00BB0363" w:rsidP="00B42867">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w:t>
      </w:r>
    </w:p>
    <w:p w14:paraId="73EE7BC6" w14:textId="77777777" w:rsidR="0067135D" w:rsidRPr="008B61BA" w:rsidRDefault="00BB0363" w:rsidP="00DC29CC">
      <w:pPr>
        <w:spacing w:after="0" w:line="240" w:lineRule="auto"/>
        <w:ind w:left="1584" w:hanging="432"/>
        <w:jc w:val="both"/>
        <w:rPr>
          <w:rFonts w:ascii="Times New Roman" w:hAnsi="Times New Roman" w:cs="Times New Roman"/>
        </w:rPr>
      </w:pPr>
      <w:r w:rsidRPr="008B61BA">
        <w:rPr>
          <w:rFonts w:ascii="Times New Roman" w:hAnsi="Times New Roman" w:cs="Times New Roman"/>
        </w:rPr>
        <w:t>(e) 5 times the difference between—</w:t>
      </w:r>
    </w:p>
    <w:p w14:paraId="1F0F5B5C" w14:textId="77777777" w:rsidR="0067135D" w:rsidRPr="008B61BA" w:rsidRDefault="00BB0363" w:rsidP="00DC29CC">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amount of tax that would be payable under clause 1 of Part II of Schedule 1 on a taxable income equal to the sum of—</w:t>
      </w:r>
    </w:p>
    <w:p w14:paraId="2B3098C9" w14:textId="77777777" w:rsidR="0067135D" w:rsidRPr="008B61BA" w:rsidRDefault="00BB0363" w:rsidP="00DC29CC">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the reduced share; and</w:t>
      </w:r>
    </w:p>
    <w:p w14:paraId="026231FD" w14:textId="77777777" w:rsidR="0067135D" w:rsidRPr="008B61BA" w:rsidRDefault="00BB0363" w:rsidP="00DC29CC">
      <w:pPr>
        <w:spacing w:after="0" w:line="240" w:lineRule="auto"/>
        <w:ind w:left="2880" w:hanging="432"/>
        <w:jc w:val="both"/>
        <w:rPr>
          <w:rFonts w:ascii="Times New Roman" w:hAnsi="Times New Roman" w:cs="Times New Roman"/>
        </w:rPr>
      </w:pPr>
      <w:r w:rsidRPr="008B61BA">
        <w:rPr>
          <w:rFonts w:ascii="Times New Roman" w:hAnsi="Times New Roman" w:cs="Times New Roman"/>
        </w:rPr>
        <w:t>(</w:t>
      </w:r>
      <w:r w:rsidR="00DC29CC" w:rsidRPr="008B61BA">
        <w:rPr>
          <w:rFonts w:ascii="Times New Roman" w:hAnsi="Times New Roman" w:cs="Times New Roman"/>
          <w:smallCaps/>
        </w:rPr>
        <w:t>b</w:t>
      </w:r>
      <w:r w:rsidRPr="008B61BA">
        <w:rPr>
          <w:rFonts w:ascii="Times New Roman" w:hAnsi="Times New Roman" w:cs="Times New Roman"/>
        </w:rPr>
        <w:t>) 20% of the capital gains component,</w:t>
      </w:r>
    </w:p>
    <w:p w14:paraId="0C2457A8" w14:textId="77777777" w:rsidR="0067135D" w:rsidRPr="008B61BA" w:rsidRDefault="00BB0363" w:rsidP="00DC29CC">
      <w:pPr>
        <w:spacing w:after="0" w:line="240" w:lineRule="auto"/>
        <w:ind w:left="2340"/>
        <w:jc w:val="both"/>
        <w:rPr>
          <w:rFonts w:ascii="Times New Roman" w:hAnsi="Times New Roman" w:cs="Times New Roman"/>
        </w:rPr>
      </w:pPr>
      <w:r w:rsidRPr="008B61BA">
        <w:rPr>
          <w:rFonts w:ascii="Times New Roman" w:hAnsi="Times New Roman" w:cs="Times New Roman"/>
        </w:rPr>
        <w:t>if one individual were liable to be assessed and to pay tax on that income; and</w:t>
      </w:r>
    </w:p>
    <w:p w14:paraId="694389F8" w14:textId="77777777" w:rsidR="0067135D" w:rsidRPr="008B61BA" w:rsidRDefault="00BB0363" w:rsidP="00DC29CC">
      <w:pPr>
        <w:spacing w:after="0" w:line="240" w:lineRule="auto"/>
        <w:ind w:left="2304" w:hanging="432"/>
        <w:jc w:val="both"/>
        <w:rPr>
          <w:rFonts w:ascii="Times New Roman" w:hAnsi="Times New Roman" w:cs="Times New Roman"/>
        </w:rPr>
      </w:pPr>
      <w:r w:rsidRPr="008B61BA">
        <w:rPr>
          <w:rFonts w:ascii="Times New Roman" w:hAnsi="Times New Roman" w:cs="Times New Roman"/>
        </w:rPr>
        <w:t>(ii) the amount of tax that would be payable under clause 1 of Part II of Schedule 1 on a taxable income equal to the sum of—</w:t>
      </w:r>
    </w:p>
    <w:p w14:paraId="5F10D9EE" w14:textId="77777777" w:rsidR="0067135D" w:rsidRPr="008B61BA" w:rsidRDefault="00BB0363" w:rsidP="00DC29CC">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the reduced share; and</w:t>
      </w:r>
    </w:p>
    <w:p w14:paraId="24857121" w14:textId="77777777" w:rsidR="0067135D" w:rsidRPr="008B61BA" w:rsidRDefault="00BB0363" w:rsidP="00DC29CC">
      <w:pPr>
        <w:spacing w:after="0" w:line="240" w:lineRule="auto"/>
        <w:ind w:left="2880" w:hanging="432"/>
        <w:jc w:val="both"/>
        <w:rPr>
          <w:rFonts w:ascii="Times New Roman" w:hAnsi="Times New Roman" w:cs="Times New Roman"/>
        </w:rPr>
      </w:pPr>
      <w:r w:rsidRPr="008B61BA">
        <w:rPr>
          <w:rFonts w:ascii="Times New Roman" w:hAnsi="Times New Roman" w:cs="Times New Roman"/>
        </w:rPr>
        <w:t>(</w:t>
      </w:r>
      <w:r w:rsidR="00DC29CC" w:rsidRPr="008B61BA">
        <w:rPr>
          <w:rFonts w:ascii="Times New Roman" w:hAnsi="Times New Roman" w:cs="Times New Roman"/>
          <w:smallCaps/>
        </w:rPr>
        <w:t>b</w:t>
      </w:r>
      <w:r w:rsidRPr="008B61BA">
        <w:rPr>
          <w:rFonts w:ascii="Times New Roman" w:hAnsi="Times New Roman" w:cs="Times New Roman"/>
        </w:rPr>
        <w:t>) 20% of the part of the capital gains component other than the eligible part of the capital gains component,</w:t>
      </w:r>
    </w:p>
    <w:p w14:paraId="2E51C785" w14:textId="77777777" w:rsidR="0067135D" w:rsidRPr="008B61BA" w:rsidRDefault="00BB0363" w:rsidP="00DC29CC">
      <w:pPr>
        <w:spacing w:after="0" w:line="240" w:lineRule="auto"/>
        <w:ind w:left="2340"/>
        <w:jc w:val="both"/>
        <w:rPr>
          <w:rFonts w:ascii="Times New Roman" w:hAnsi="Times New Roman" w:cs="Times New Roman"/>
        </w:rPr>
      </w:pPr>
      <w:r w:rsidRPr="008B61BA">
        <w:rPr>
          <w:rFonts w:ascii="Times New Roman" w:hAnsi="Times New Roman" w:cs="Times New Roman"/>
        </w:rPr>
        <w:t>if one individual were liable to be assessed and to pay tax on that income; or</w:t>
      </w:r>
    </w:p>
    <w:p w14:paraId="12600C91" w14:textId="77777777" w:rsidR="0067135D" w:rsidRPr="008B61BA" w:rsidRDefault="00BB0363" w:rsidP="00DC29CC">
      <w:pPr>
        <w:spacing w:after="0" w:line="240" w:lineRule="auto"/>
        <w:ind w:left="1584" w:hanging="432"/>
        <w:jc w:val="both"/>
        <w:rPr>
          <w:rFonts w:ascii="Times New Roman" w:hAnsi="Times New Roman" w:cs="Times New Roman"/>
        </w:rPr>
      </w:pPr>
      <w:r w:rsidRPr="008B61BA">
        <w:rPr>
          <w:rFonts w:ascii="Times New Roman" w:hAnsi="Times New Roman" w:cs="Times New Roman"/>
        </w:rPr>
        <w:t>(f) 46% of the eligible part of the capital gains component,</w:t>
      </w:r>
    </w:p>
    <w:p w14:paraId="09CEC296" w14:textId="77777777" w:rsidR="0067135D" w:rsidRPr="008B61BA" w:rsidRDefault="00BB0363" w:rsidP="00DC29CC">
      <w:pPr>
        <w:spacing w:after="0" w:line="240" w:lineRule="auto"/>
        <w:ind w:left="810"/>
        <w:jc w:val="both"/>
        <w:rPr>
          <w:rFonts w:ascii="Times New Roman" w:hAnsi="Times New Roman" w:cs="Times New Roman"/>
        </w:rPr>
      </w:pPr>
      <w:r w:rsidRPr="008B61BA">
        <w:rPr>
          <w:rFonts w:ascii="Times New Roman" w:hAnsi="Times New Roman" w:cs="Times New Roman"/>
        </w:rPr>
        <w:t>whichever is the greater; and</w:t>
      </w:r>
    </w:p>
    <w:p w14:paraId="5C0BB8E6" w14:textId="77777777" w:rsidR="0067135D" w:rsidRPr="008B61BA" w:rsidRDefault="00BB0363" w:rsidP="00DC29CC">
      <w:pPr>
        <w:spacing w:after="0" w:line="240" w:lineRule="auto"/>
        <w:ind w:firstLine="432"/>
        <w:jc w:val="both"/>
        <w:rPr>
          <w:rFonts w:ascii="Times New Roman" w:hAnsi="Times New Roman" w:cs="Times New Roman"/>
        </w:rPr>
      </w:pPr>
      <w:r w:rsidRPr="008B61BA">
        <w:rPr>
          <w:rFonts w:ascii="Times New Roman" w:hAnsi="Times New Roman" w:cs="Times New Roman"/>
          <w:b/>
        </w:rPr>
        <w:t>D</w:t>
      </w:r>
      <w:r w:rsidRPr="008B61BA">
        <w:rPr>
          <w:rFonts w:ascii="Times New Roman" w:hAnsi="Times New Roman" w:cs="Times New Roman"/>
        </w:rPr>
        <w:t xml:space="preserve"> is the number of whole dollars in the share.</w:t>
      </w:r>
    </w:p>
    <w:p w14:paraId="48C1498A" w14:textId="77777777" w:rsidR="00DC29CC" w:rsidRPr="008B61BA" w:rsidRDefault="00DC29CC" w:rsidP="00DC29CC">
      <w:pPr>
        <w:pBdr>
          <w:bottom w:val="single" w:sz="4" w:space="1" w:color="auto"/>
        </w:pBdr>
        <w:spacing w:after="0" w:line="240" w:lineRule="auto"/>
        <w:ind w:left="3456" w:right="3456"/>
        <w:jc w:val="center"/>
        <w:rPr>
          <w:rFonts w:ascii="Times New Roman" w:hAnsi="Times New Roman" w:cs="Times New Roman"/>
        </w:rPr>
      </w:pPr>
    </w:p>
    <w:p w14:paraId="3A2F01E2" w14:textId="77777777" w:rsidR="0067135D" w:rsidRPr="008B61BA" w:rsidRDefault="00BB0363" w:rsidP="00DC29CC">
      <w:pPr>
        <w:tabs>
          <w:tab w:val="left" w:pos="3060"/>
        </w:tabs>
        <w:spacing w:before="120" w:after="0" w:line="240" w:lineRule="auto"/>
        <w:jc w:val="right"/>
        <w:rPr>
          <w:rFonts w:ascii="Times New Roman" w:hAnsi="Times New Roman" w:cs="Times New Roman"/>
        </w:rPr>
      </w:pPr>
      <w:r w:rsidRPr="008B61BA">
        <w:rPr>
          <w:rFonts w:ascii="Times New Roman" w:hAnsi="Times New Roman" w:cs="Times New Roman"/>
          <w:b/>
        </w:rPr>
        <w:t>SCHEDULE 7</w:t>
      </w:r>
      <w:r w:rsidR="00DC29CC" w:rsidRPr="008B61BA">
        <w:rPr>
          <w:rFonts w:ascii="Times New Roman" w:hAnsi="Times New Roman" w:cs="Times New Roman"/>
        </w:rPr>
        <w:tab/>
      </w:r>
      <w:r w:rsidRPr="008B61BA">
        <w:rPr>
          <w:rFonts w:ascii="Times New Roman" w:hAnsi="Times New Roman" w:cs="Times New Roman"/>
        </w:rPr>
        <w:t>Sub-section 12 (1)</w:t>
      </w:r>
    </w:p>
    <w:p w14:paraId="38681145" w14:textId="77777777" w:rsidR="0067135D" w:rsidRPr="008B61BA" w:rsidRDefault="00BB0363" w:rsidP="00AE46C4">
      <w:pPr>
        <w:spacing w:before="60" w:after="60" w:line="240" w:lineRule="auto"/>
        <w:jc w:val="center"/>
        <w:rPr>
          <w:rFonts w:ascii="Times New Roman" w:hAnsi="Times New Roman" w:cs="Times New Roman"/>
          <w:b/>
        </w:rPr>
      </w:pPr>
      <w:r w:rsidRPr="008B61BA">
        <w:rPr>
          <w:rFonts w:ascii="Times New Roman" w:hAnsi="Times New Roman" w:cs="Times New Roman"/>
          <w:b/>
        </w:rPr>
        <w:t>GENERAL RATES OF TAX—FINANCIAL YEAR 1987-88 AND SUBSEQUENT FINANCIAL YEARS</w:t>
      </w:r>
    </w:p>
    <w:p w14:paraId="0B6B5990" w14:textId="77777777" w:rsidR="0067135D" w:rsidRPr="008B61BA" w:rsidRDefault="00BB0363" w:rsidP="00AE46C4">
      <w:pPr>
        <w:spacing w:before="60" w:after="60" w:line="240" w:lineRule="auto"/>
        <w:jc w:val="center"/>
        <w:rPr>
          <w:rFonts w:ascii="Times New Roman" w:hAnsi="Times New Roman" w:cs="Times New Roman"/>
          <w:b/>
        </w:rPr>
      </w:pPr>
      <w:r w:rsidRPr="008B61BA">
        <w:rPr>
          <w:rFonts w:ascii="Times New Roman" w:hAnsi="Times New Roman" w:cs="Times New Roman"/>
          <w:b/>
        </w:rPr>
        <w:t>PART I—RESIDENT TAXPAYERS</w:t>
      </w:r>
    </w:p>
    <w:p w14:paraId="3057A675" w14:textId="77777777" w:rsidR="0067135D" w:rsidRPr="008B61BA" w:rsidRDefault="00BB0363" w:rsidP="00DC29CC">
      <w:pPr>
        <w:spacing w:after="0" w:line="240" w:lineRule="auto"/>
        <w:ind w:firstLine="432"/>
        <w:jc w:val="both"/>
        <w:rPr>
          <w:rFonts w:ascii="Times New Roman" w:hAnsi="Times New Roman" w:cs="Times New Roman"/>
        </w:rPr>
      </w:pPr>
      <w:r w:rsidRPr="008B61BA">
        <w:rPr>
          <w:rFonts w:ascii="Times New Roman" w:hAnsi="Times New Roman" w:cs="Times New Roman"/>
        </w:rPr>
        <w:t>1. Subject to clauses 2 and 3, the rate of tax in respect of each part of the taxable income of a resident taxpayer specified in column 1 of the following table is the rate set out in column 2 of that table opposite to the reference to that part of the taxable income:</w:t>
      </w:r>
    </w:p>
    <w:p w14:paraId="2D999260" w14:textId="77777777" w:rsidR="00DC29CC" w:rsidRPr="008B61BA" w:rsidRDefault="00524105" w:rsidP="00DC29CC">
      <w:pPr>
        <w:spacing w:after="0" w:line="240" w:lineRule="auto"/>
        <w:jc w:val="both"/>
        <w:rPr>
          <w:rFonts w:ascii="Times New Roman" w:hAnsi="Times New Roman" w:cs="Times New Roman"/>
        </w:rPr>
      </w:pPr>
      <w:r w:rsidRPr="008B61BA">
        <w:rPr>
          <w:rFonts w:ascii="Times New Roman" w:hAnsi="Times New Roman" w:cs="Times New Roman"/>
        </w:rPr>
        <w:br w:type="page"/>
      </w:r>
    </w:p>
    <w:p w14:paraId="7791255E" w14:textId="77777777" w:rsidR="00DC29CC" w:rsidRPr="008B61BA" w:rsidRDefault="00DC29CC" w:rsidP="00DC29CC">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7</w:t>
      </w:r>
      <w:r w:rsidRPr="008B61BA">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6940"/>
        <w:gridCol w:w="1204"/>
      </w:tblGrid>
      <w:tr w:rsidR="00DC29CC" w:rsidRPr="008B61BA" w14:paraId="4C730AD0" w14:textId="77777777" w:rsidTr="00DC29CC">
        <w:trPr>
          <w:trHeight w:val="20"/>
        </w:trPr>
        <w:tc>
          <w:tcPr>
            <w:tcW w:w="4261" w:type="pct"/>
            <w:tcBorders>
              <w:top w:val="single" w:sz="6" w:space="0" w:color="auto"/>
            </w:tcBorders>
          </w:tcPr>
          <w:p w14:paraId="165385B5" w14:textId="77777777" w:rsidR="00DC29CC" w:rsidRPr="008B61BA" w:rsidRDefault="00DC29CC" w:rsidP="00E8271D">
            <w:pPr>
              <w:spacing w:after="0" w:line="240" w:lineRule="auto"/>
              <w:jc w:val="both"/>
              <w:rPr>
                <w:rFonts w:ascii="Times New Roman" w:hAnsi="Times New Roman" w:cs="Times New Roman"/>
              </w:rPr>
            </w:pPr>
            <w:r w:rsidRPr="008B61BA">
              <w:rPr>
                <w:rFonts w:ascii="Times New Roman" w:hAnsi="Times New Roman" w:cs="Times New Roman"/>
              </w:rPr>
              <w:t>Column 1</w:t>
            </w:r>
          </w:p>
        </w:tc>
        <w:tc>
          <w:tcPr>
            <w:tcW w:w="739" w:type="pct"/>
            <w:tcBorders>
              <w:top w:val="single" w:sz="6" w:space="0" w:color="auto"/>
            </w:tcBorders>
          </w:tcPr>
          <w:p w14:paraId="1D3D1C4A" w14:textId="77777777" w:rsidR="00DC29CC" w:rsidRPr="008B61BA" w:rsidRDefault="00DC29CC" w:rsidP="00DC29CC">
            <w:pPr>
              <w:spacing w:after="0" w:line="240" w:lineRule="auto"/>
              <w:jc w:val="right"/>
              <w:rPr>
                <w:rFonts w:ascii="Times New Roman" w:hAnsi="Times New Roman" w:cs="Times New Roman"/>
              </w:rPr>
            </w:pPr>
            <w:r w:rsidRPr="008B61BA">
              <w:rPr>
                <w:rFonts w:ascii="Times New Roman" w:hAnsi="Times New Roman" w:cs="Times New Roman"/>
              </w:rPr>
              <w:t>Column 2</w:t>
            </w:r>
          </w:p>
        </w:tc>
      </w:tr>
      <w:tr w:rsidR="00DC29CC" w:rsidRPr="008B61BA" w14:paraId="071972E8" w14:textId="77777777" w:rsidTr="00833AE6">
        <w:trPr>
          <w:trHeight w:val="20"/>
        </w:trPr>
        <w:tc>
          <w:tcPr>
            <w:tcW w:w="4261" w:type="pct"/>
            <w:tcBorders>
              <w:bottom w:val="single" w:sz="6" w:space="0" w:color="auto"/>
            </w:tcBorders>
            <w:vAlign w:val="bottom"/>
          </w:tcPr>
          <w:p w14:paraId="7472B5C9" w14:textId="77777777" w:rsidR="00DC29CC" w:rsidRPr="008B61BA" w:rsidRDefault="00DC29CC" w:rsidP="00833AE6">
            <w:pPr>
              <w:spacing w:after="0" w:line="240" w:lineRule="auto"/>
              <w:rPr>
                <w:rFonts w:ascii="Times New Roman" w:hAnsi="Times New Roman" w:cs="Times New Roman"/>
              </w:rPr>
            </w:pPr>
            <w:r w:rsidRPr="008B61BA">
              <w:rPr>
                <w:rFonts w:ascii="Times New Roman" w:hAnsi="Times New Roman" w:cs="Times New Roman"/>
              </w:rPr>
              <w:t>Parts of Taxable Income</w:t>
            </w:r>
          </w:p>
        </w:tc>
        <w:tc>
          <w:tcPr>
            <w:tcW w:w="739" w:type="pct"/>
            <w:tcBorders>
              <w:bottom w:val="single" w:sz="6" w:space="0" w:color="auto"/>
            </w:tcBorders>
          </w:tcPr>
          <w:p w14:paraId="6FB4D342" w14:textId="77777777" w:rsidR="00DC29CC" w:rsidRPr="008B61BA" w:rsidRDefault="00DC29CC" w:rsidP="00DC29CC">
            <w:pPr>
              <w:spacing w:after="0" w:line="240" w:lineRule="auto"/>
              <w:jc w:val="right"/>
              <w:rPr>
                <w:rFonts w:ascii="Times New Roman" w:hAnsi="Times New Roman" w:cs="Times New Roman"/>
              </w:rPr>
            </w:pPr>
            <w:r w:rsidRPr="008B61BA">
              <w:rPr>
                <w:rFonts w:ascii="Times New Roman" w:hAnsi="Times New Roman" w:cs="Times New Roman"/>
              </w:rPr>
              <w:t>Rate per centum</w:t>
            </w:r>
          </w:p>
        </w:tc>
      </w:tr>
      <w:tr w:rsidR="00DC29CC" w:rsidRPr="008B61BA" w14:paraId="0F03CBD9" w14:textId="77777777" w:rsidTr="00DC29CC">
        <w:trPr>
          <w:trHeight w:val="20"/>
        </w:trPr>
        <w:tc>
          <w:tcPr>
            <w:tcW w:w="4261" w:type="pct"/>
            <w:tcBorders>
              <w:top w:val="single" w:sz="6" w:space="0" w:color="auto"/>
            </w:tcBorders>
          </w:tcPr>
          <w:p w14:paraId="7659DF5B" w14:textId="77777777" w:rsidR="00DC29CC" w:rsidRPr="008B61BA" w:rsidRDefault="00DC29CC" w:rsidP="00E8271D">
            <w:pPr>
              <w:spacing w:after="0" w:line="240" w:lineRule="auto"/>
              <w:jc w:val="both"/>
              <w:rPr>
                <w:rFonts w:ascii="Times New Roman" w:hAnsi="Times New Roman" w:cs="Times New Roman"/>
              </w:rPr>
            </w:pPr>
            <w:r w:rsidRPr="008B61BA">
              <w:rPr>
                <w:rFonts w:ascii="Times New Roman" w:hAnsi="Times New Roman" w:cs="Times New Roman"/>
              </w:rPr>
              <w:t>The part of the taxable income that—</w:t>
            </w:r>
          </w:p>
        </w:tc>
        <w:tc>
          <w:tcPr>
            <w:tcW w:w="739" w:type="pct"/>
            <w:tcBorders>
              <w:top w:val="single" w:sz="6" w:space="0" w:color="auto"/>
            </w:tcBorders>
          </w:tcPr>
          <w:p w14:paraId="70DAA549" w14:textId="77777777" w:rsidR="00DC29CC" w:rsidRPr="008B61BA" w:rsidRDefault="00DC29CC" w:rsidP="00E8271D">
            <w:pPr>
              <w:spacing w:after="0" w:line="240" w:lineRule="auto"/>
              <w:jc w:val="both"/>
              <w:rPr>
                <w:rFonts w:ascii="Times New Roman" w:hAnsi="Times New Roman" w:cs="Times New Roman"/>
              </w:rPr>
            </w:pPr>
          </w:p>
        </w:tc>
      </w:tr>
      <w:tr w:rsidR="00DC29CC" w:rsidRPr="008B61BA" w14:paraId="0C4F1AE6" w14:textId="77777777" w:rsidTr="00DC29CC">
        <w:trPr>
          <w:trHeight w:val="20"/>
        </w:trPr>
        <w:tc>
          <w:tcPr>
            <w:tcW w:w="4261" w:type="pct"/>
          </w:tcPr>
          <w:p w14:paraId="1FAFEDB8" w14:textId="77777777" w:rsidR="00DC29CC" w:rsidRPr="008B61BA" w:rsidRDefault="00DC29CC" w:rsidP="00DC29CC">
            <w:pPr>
              <w:tabs>
                <w:tab w:val="left" w:leader="dot" w:pos="6770"/>
              </w:tabs>
              <w:spacing w:after="0" w:line="240" w:lineRule="auto"/>
              <w:ind w:left="288"/>
              <w:jc w:val="both"/>
              <w:rPr>
                <w:rFonts w:ascii="Times New Roman" w:hAnsi="Times New Roman" w:cs="Times New Roman"/>
              </w:rPr>
            </w:pPr>
            <w:r w:rsidRPr="008B61BA">
              <w:rPr>
                <w:rFonts w:ascii="Times New Roman" w:hAnsi="Times New Roman" w:cs="Times New Roman"/>
              </w:rPr>
              <w:t>exceeds $5,100 but does not exceed $12,600</w:t>
            </w:r>
            <w:r w:rsidRPr="008B61BA">
              <w:rPr>
                <w:rFonts w:ascii="Times New Roman" w:hAnsi="Times New Roman" w:cs="Times New Roman"/>
              </w:rPr>
              <w:tab/>
            </w:r>
          </w:p>
        </w:tc>
        <w:tc>
          <w:tcPr>
            <w:tcW w:w="739" w:type="pct"/>
          </w:tcPr>
          <w:p w14:paraId="3B3F73ED" w14:textId="77777777" w:rsidR="00DC29CC" w:rsidRPr="008B61BA" w:rsidRDefault="00DC29CC" w:rsidP="00833AE6">
            <w:pPr>
              <w:spacing w:after="0" w:line="240" w:lineRule="auto"/>
              <w:jc w:val="right"/>
              <w:rPr>
                <w:rFonts w:ascii="Times New Roman" w:hAnsi="Times New Roman" w:cs="Times New Roman"/>
              </w:rPr>
            </w:pPr>
            <w:r w:rsidRPr="008B61BA">
              <w:rPr>
                <w:rFonts w:ascii="Times New Roman" w:hAnsi="Times New Roman" w:cs="Times New Roman"/>
              </w:rPr>
              <w:t>24</w:t>
            </w:r>
          </w:p>
        </w:tc>
      </w:tr>
      <w:tr w:rsidR="00DC29CC" w:rsidRPr="008B61BA" w14:paraId="6072791E" w14:textId="77777777" w:rsidTr="00DC29CC">
        <w:trPr>
          <w:trHeight w:val="20"/>
        </w:trPr>
        <w:tc>
          <w:tcPr>
            <w:tcW w:w="4261" w:type="pct"/>
          </w:tcPr>
          <w:p w14:paraId="51C7AE30" w14:textId="77777777" w:rsidR="00DC29CC" w:rsidRPr="008B61BA" w:rsidRDefault="00DC29CC" w:rsidP="00DC29CC">
            <w:pPr>
              <w:tabs>
                <w:tab w:val="left" w:leader="dot" w:pos="6770"/>
              </w:tabs>
              <w:spacing w:after="0" w:line="240" w:lineRule="auto"/>
              <w:ind w:left="288"/>
              <w:jc w:val="both"/>
              <w:rPr>
                <w:rFonts w:ascii="Times New Roman" w:hAnsi="Times New Roman" w:cs="Times New Roman"/>
              </w:rPr>
            </w:pPr>
            <w:r w:rsidRPr="008B61BA">
              <w:rPr>
                <w:rFonts w:ascii="Times New Roman" w:hAnsi="Times New Roman" w:cs="Times New Roman"/>
              </w:rPr>
              <w:t>exceeds $12,600 but does not exceed $19,500</w:t>
            </w:r>
            <w:r w:rsidRPr="008B61BA">
              <w:rPr>
                <w:rFonts w:ascii="Times New Roman" w:hAnsi="Times New Roman" w:cs="Times New Roman"/>
              </w:rPr>
              <w:tab/>
            </w:r>
          </w:p>
        </w:tc>
        <w:tc>
          <w:tcPr>
            <w:tcW w:w="739" w:type="pct"/>
          </w:tcPr>
          <w:p w14:paraId="74724FF6" w14:textId="77777777" w:rsidR="00DC29CC" w:rsidRPr="008B61BA" w:rsidRDefault="00DC29CC" w:rsidP="00833AE6">
            <w:pPr>
              <w:spacing w:after="0" w:line="240" w:lineRule="auto"/>
              <w:jc w:val="right"/>
              <w:rPr>
                <w:rFonts w:ascii="Times New Roman" w:hAnsi="Times New Roman" w:cs="Times New Roman"/>
              </w:rPr>
            </w:pPr>
            <w:r w:rsidRPr="008B61BA">
              <w:rPr>
                <w:rFonts w:ascii="Times New Roman" w:hAnsi="Times New Roman" w:cs="Times New Roman"/>
              </w:rPr>
              <w:t>29</w:t>
            </w:r>
          </w:p>
        </w:tc>
      </w:tr>
      <w:tr w:rsidR="00DC29CC" w:rsidRPr="008B61BA" w14:paraId="0DF0E2C5" w14:textId="77777777" w:rsidTr="00DC29CC">
        <w:trPr>
          <w:trHeight w:val="20"/>
        </w:trPr>
        <w:tc>
          <w:tcPr>
            <w:tcW w:w="4261" w:type="pct"/>
          </w:tcPr>
          <w:p w14:paraId="229D4B58" w14:textId="77777777" w:rsidR="00DC29CC" w:rsidRPr="008B61BA" w:rsidRDefault="00DC29CC" w:rsidP="00DC29CC">
            <w:pPr>
              <w:tabs>
                <w:tab w:val="left" w:leader="dot" w:pos="6770"/>
              </w:tabs>
              <w:spacing w:after="0" w:line="240" w:lineRule="auto"/>
              <w:ind w:left="288"/>
              <w:jc w:val="both"/>
              <w:rPr>
                <w:rFonts w:ascii="Times New Roman" w:hAnsi="Times New Roman" w:cs="Times New Roman"/>
              </w:rPr>
            </w:pPr>
            <w:r w:rsidRPr="008B61BA">
              <w:rPr>
                <w:rFonts w:ascii="Times New Roman" w:hAnsi="Times New Roman" w:cs="Times New Roman"/>
              </w:rPr>
              <w:t>exceeds $19,500 but does not exceed $35,000</w:t>
            </w:r>
            <w:r w:rsidRPr="008B61BA">
              <w:rPr>
                <w:rFonts w:ascii="Times New Roman" w:hAnsi="Times New Roman" w:cs="Times New Roman"/>
              </w:rPr>
              <w:tab/>
            </w:r>
          </w:p>
        </w:tc>
        <w:tc>
          <w:tcPr>
            <w:tcW w:w="739" w:type="pct"/>
          </w:tcPr>
          <w:p w14:paraId="07602179" w14:textId="77777777" w:rsidR="00DC29CC" w:rsidRPr="008B61BA" w:rsidRDefault="00DC29CC" w:rsidP="00833AE6">
            <w:pPr>
              <w:spacing w:after="0" w:line="240" w:lineRule="auto"/>
              <w:jc w:val="right"/>
              <w:rPr>
                <w:rFonts w:ascii="Times New Roman" w:hAnsi="Times New Roman" w:cs="Times New Roman"/>
              </w:rPr>
            </w:pPr>
            <w:r w:rsidRPr="008B61BA">
              <w:rPr>
                <w:rFonts w:ascii="Times New Roman" w:hAnsi="Times New Roman" w:cs="Times New Roman"/>
              </w:rPr>
              <w:t>40</w:t>
            </w:r>
          </w:p>
        </w:tc>
      </w:tr>
      <w:tr w:rsidR="00DC29CC" w:rsidRPr="008B61BA" w14:paraId="34C15C0C" w14:textId="77777777" w:rsidTr="00DC29CC">
        <w:trPr>
          <w:trHeight w:val="20"/>
        </w:trPr>
        <w:tc>
          <w:tcPr>
            <w:tcW w:w="4261" w:type="pct"/>
            <w:tcBorders>
              <w:bottom w:val="single" w:sz="6" w:space="0" w:color="auto"/>
            </w:tcBorders>
          </w:tcPr>
          <w:p w14:paraId="6D3861CD" w14:textId="77777777" w:rsidR="00DC29CC" w:rsidRPr="008B61BA" w:rsidRDefault="00DC29CC" w:rsidP="00DC29CC">
            <w:pPr>
              <w:tabs>
                <w:tab w:val="left" w:leader="dot" w:pos="6770"/>
              </w:tabs>
              <w:spacing w:after="0" w:line="240" w:lineRule="auto"/>
              <w:ind w:left="288"/>
              <w:jc w:val="both"/>
              <w:rPr>
                <w:rFonts w:ascii="Times New Roman" w:hAnsi="Times New Roman" w:cs="Times New Roman"/>
              </w:rPr>
            </w:pPr>
            <w:r w:rsidRPr="008B61BA">
              <w:rPr>
                <w:rFonts w:ascii="Times New Roman" w:hAnsi="Times New Roman" w:cs="Times New Roman"/>
              </w:rPr>
              <w:t>exceeds $35,000</w:t>
            </w:r>
            <w:r w:rsidRPr="008B61BA">
              <w:rPr>
                <w:rFonts w:ascii="Times New Roman" w:hAnsi="Times New Roman" w:cs="Times New Roman"/>
              </w:rPr>
              <w:tab/>
            </w:r>
          </w:p>
        </w:tc>
        <w:tc>
          <w:tcPr>
            <w:tcW w:w="739" w:type="pct"/>
            <w:tcBorders>
              <w:bottom w:val="single" w:sz="6" w:space="0" w:color="auto"/>
            </w:tcBorders>
          </w:tcPr>
          <w:p w14:paraId="270CE531" w14:textId="77777777" w:rsidR="00DC29CC" w:rsidRPr="008B61BA" w:rsidRDefault="00DC29CC" w:rsidP="00833AE6">
            <w:pPr>
              <w:spacing w:after="0" w:line="240" w:lineRule="auto"/>
              <w:jc w:val="right"/>
              <w:rPr>
                <w:rFonts w:ascii="Times New Roman" w:hAnsi="Times New Roman" w:cs="Times New Roman"/>
              </w:rPr>
            </w:pPr>
            <w:r w:rsidRPr="008B61BA">
              <w:rPr>
                <w:rFonts w:ascii="Times New Roman" w:hAnsi="Times New Roman" w:cs="Times New Roman"/>
              </w:rPr>
              <w:t>49</w:t>
            </w:r>
          </w:p>
        </w:tc>
      </w:tr>
    </w:tbl>
    <w:p w14:paraId="78F50AA1" w14:textId="77777777" w:rsidR="00DC29CC" w:rsidRPr="008B61BA" w:rsidRDefault="00DC29CC" w:rsidP="00911A21">
      <w:pPr>
        <w:spacing w:before="60" w:after="0" w:line="240" w:lineRule="auto"/>
        <w:ind w:firstLine="432"/>
        <w:jc w:val="both"/>
        <w:rPr>
          <w:rFonts w:ascii="Times New Roman" w:hAnsi="Times New Roman" w:cs="Times New Roman"/>
        </w:rPr>
      </w:pPr>
      <w:r w:rsidRPr="008B61BA">
        <w:rPr>
          <w:rFonts w:ascii="Times New Roman" w:hAnsi="Times New Roman" w:cs="Times New Roman"/>
        </w:rPr>
        <w:t>2. Where—</w:t>
      </w:r>
    </w:p>
    <w:p w14:paraId="6BA5AD42" w14:textId="77777777" w:rsidR="00DC29CC" w:rsidRPr="008B61BA" w:rsidRDefault="00DC29CC" w:rsidP="00DC29CC">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taxable income of a resident taxpayer consists of or includes a capital gains component; and</w:t>
      </w:r>
    </w:p>
    <w:p w14:paraId="4DF4B709" w14:textId="77777777" w:rsidR="00DC29CC" w:rsidRPr="008B61BA" w:rsidRDefault="00DC29CC" w:rsidP="00DC29CC">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16 of Part III of the Assessment Act does not apply to the income of the taxpayer,</w:t>
      </w:r>
    </w:p>
    <w:p w14:paraId="401EAA10" w14:textId="7CF665BC" w:rsidR="00DC29CC" w:rsidRPr="008B61BA" w:rsidRDefault="00DC29CC" w:rsidP="00DC29CC">
      <w:pPr>
        <w:spacing w:after="0" w:line="240" w:lineRule="auto"/>
        <w:jc w:val="both"/>
        <w:rPr>
          <w:rFonts w:ascii="Times New Roman" w:hAnsi="Times New Roman" w:cs="Times New Roman"/>
        </w:rPr>
      </w:pPr>
      <w:r w:rsidRPr="008B61BA">
        <w:rPr>
          <w:rFonts w:ascii="Times New Roman" w:hAnsi="Times New Roman" w:cs="Times New Roman"/>
        </w:rPr>
        <w:t>the rate of tax for every $1 of the taxable income is the amount ascertained in accordance with the 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07465D3C">
          <v:shape id="_x0000_i1116" type="#_x0000_t75" style="width:31.7pt;height:27.05pt">
            <v:imagedata r:id="rId14" o:title=""/>
          </v:shape>
        </w:pict>
      </w:r>
      <w:r w:rsidR="0092535C">
        <w:rPr>
          <w:rFonts w:ascii="Times New Roman" w:hAnsi="Times New Roman" w:cs="Times New Roman"/>
        </w:rPr>
        <w:t>, w</w:t>
      </w:r>
      <w:r w:rsidRPr="008B61BA">
        <w:rPr>
          <w:rFonts w:ascii="Times New Roman" w:hAnsi="Times New Roman" w:cs="Times New Roman"/>
        </w:rPr>
        <w:t>here—</w:t>
      </w:r>
    </w:p>
    <w:p w14:paraId="736F00D3" w14:textId="77777777" w:rsidR="00DC29CC" w:rsidRPr="008B61BA" w:rsidRDefault="00DC29CC" w:rsidP="00DC29CC">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 1 on a taxable income equal to the reduced taxable income;</w:t>
      </w:r>
    </w:p>
    <w:p w14:paraId="047F96C4" w14:textId="77777777" w:rsidR="00DC29CC" w:rsidRPr="008B61BA" w:rsidRDefault="00DC29CC" w:rsidP="00DC29CC">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2DC79746" w14:textId="77777777" w:rsidR="00DC29CC" w:rsidRPr="008B61BA" w:rsidRDefault="00DC29CC" w:rsidP="00DC29CC">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on a taxable income equal to the sum of—</w:t>
      </w:r>
    </w:p>
    <w:p w14:paraId="5D032980" w14:textId="77777777" w:rsidR="00DC29CC" w:rsidRPr="008B61BA" w:rsidRDefault="00DC29CC" w:rsidP="00DC29CC">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reduced taxable income; and</w:t>
      </w:r>
    </w:p>
    <w:p w14:paraId="5D5C01DE" w14:textId="77777777" w:rsidR="00DC29CC" w:rsidRPr="008B61BA" w:rsidRDefault="00DC29CC" w:rsidP="00DC29CC">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capital gains component of the taxable income; and</w:t>
      </w:r>
    </w:p>
    <w:p w14:paraId="2DC090D8" w14:textId="77777777" w:rsidR="00DC29CC" w:rsidRPr="008B61BA" w:rsidRDefault="00DC29CC" w:rsidP="00DC29CC">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represented by component A; and</w:t>
      </w:r>
    </w:p>
    <w:p w14:paraId="4F817739" w14:textId="77777777" w:rsidR="00DC29CC" w:rsidRPr="008B61BA" w:rsidRDefault="00DC29CC" w:rsidP="00DC29CC">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w:t>
      </w:r>
    </w:p>
    <w:p w14:paraId="34C7ADDC" w14:textId="77777777" w:rsidR="00DC29CC" w:rsidRPr="008B61BA" w:rsidRDefault="00DC29CC" w:rsidP="00DC29CC">
      <w:pPr>
        <w:spacing w:after="0" w:line="240" w:lineRule="auto"/>
        <w:ind w:firstLine="432"/>
        <w:jc w:val="both"/>
        <w:rPr>
          <w:rFonts w:ascii="Times New Roman" w:hAnsi="Times New Roman" w:cs="Times New Roman"/>
        </w:rPr>
      </w:pPr>
      <w:r w:rsidRPr="008B61BA">
        <w:rPr>
          <w:rFonts w:ascii="Times New Roman" w:hAnsi="Times New Roman" w:cs="Times New Roman"/>
        </w:rPr>
        <w:t>3. Where—</w:t>
      </w:r>
    </w:p>
    <w:p w14:paraId="6B6596D4" w14:textId="77777777" w:rsidR="00DC29CC" w:rsidRPr="008B61BA" w:rsidRDefault="00DC29CC" w:rsidP="00DC29CC">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taxable income of a resident taxpayer consists of or includes a capital gains component; and</w:t>
      </w:r>
    </w:p>
    <w:p w14:paraId="33582EEA" w14:textId="77777777" w:rsidR="00DC29CC" w:rsidRPr="008B61BA" w:rsidRDefault="00DC29CC" w:rsidP="00DC29CC">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16 of Part III of the Assessment Act applies to the income of the taxpayer,</w:t>
      </w:r>
    </w:p>
    <w:p w14:paraId="590C9010" w14:textId="154CFFD1" w:rsidR="00DC29CC" w:rsidRPr="008B61BA" w:rsidRDefault="00DC29CC" w:rsidP="00DC29CC">
      <w:pPr>
        <w:spacing w:after="0" w:line="240" w:lineRule="auto"/>
        <w:jc w:val="both"/>
        <w:rPr>
          <w:rFonts w:ascii="Times New Roman" w:hAnsi="Times New Roman" w:cs="Times New Roman"/>
        </w:rPr>
      </w:pPr>
      <w:r w:rsidRPr="008B61BA">
        <w:rPr>
          <w:rFonts w:ascii="Times New Roman" w:hAnsi="Times New Roman" w:cs="Times New Roman"/>
        </w:rPr>
        <w:t>the rate of tax for every $1 of the taxable income is the amount ascertained in accordance with the formula</w:t>
      </w:r>
      <w:r w:rsidR="0092535C">
        <w:rPr>
          <w:rStyle w:val="CommentReference"/>
        </w:rPr>
        <w:t xml:space="preserve"> </w:t>
      </w:r>
      <w:r w:rsidR="0092535C" w:rsidRPr="0092535C">
        <w:rPr>
          <w:rFonts w:ascii="Times New Roman" w:hAnsi="Times New Roman" w:cs="Times New Roman"/>
          <w:position w:val="-20"/>
        </w:rPr>
        <w:pict w14:anchorId="66DBB21D">
          <v:shape id="_x0000_i1119" type="#_x0000_t75" style="width:31.7pt;height:27.05pt">
            <v:imagedata r:id="rId14" o:title=""/>
          </v:shape>
        </w:pict>
      </w:r>
      <w:r w:rsidR="0092535C">
        <w:rPr>
          <w:rFonts w:ascii="Times New Roman" w:hAnsi="Times New Roman" w:cs="Times New Roman"/>
        </w:rPr>
        <w:t xml:space="preserve">, </w:t>
      </w:r>
      <w:r w:rsidRPr="008B61BA">
        <w:rPr>
          <w:rFonts w:ascii="Times New Roman" w:hAnsi="Times New Roman" w:cs="Times New Roman"/>
        </w:rPr>
        <w:t>where—</w:t>
      </w:r>
    </w:p>
    <w:p w14:paraId="51FF9379" w14:textId="77777777" w:rsidR="00DC29CC" w:rsidRPr="008B61BA" w:rsidRDefault="00DC29CC" w:rsidP="00DC29CC">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 1 on a taxable income equal to the reduced taxable income;</w:t>
      </w:r>
    </w:p>
    <w:p w14:paraId="54C964BE" w14:textId="77777777" w:rsidR="00DC29CC" w:rsidRPr="008B61BA" w:rsidRDefault="00DC29CC" w:rsidP="00DC29CC">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4D2ABA6B" w14:textId="77777777" w:rsidR="00DC29CC" w:rsidRPr="008B61BA" w:rsidRDefault="00DC29CC" w:rsidP="00DC29CC">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on a taxable income equal to the sum of—</w:t>
      </w:r>
    </w:p>
    <w:p w14:paraId="7B3E7C33" w14:textId="77777777" w:rsidR="00DC29CC" w:rsidRPr="008B61BA" w:rsidRDefault="00DC29CC" w:rsidP="00DC29CC">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average income; and</w:t>
      </w:r>
    </w:p>
    <w:p w14:paraId="272FAEDC" w14:textId="77777777" w:rsidR="00DC29CC" w:rsidRPr="008B61BA" w:rsidRDefault="00DC29CC" w:rsidP="00DC29CC">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capital gains component of the taxable income; and</w:t>
      </w:r>
    </w:p>
    <w:p w14:paraId="6B53EAFC" w14:textId="77777777" w:rsidR="00DC29CC" w:rsidRPr="008B61BA" w:rsidRDefault="00DC29CC" w:rsidP="00DC29CC">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by the taxpayer under clause 1 on a taxable income equal to the average income; and</w:t>
      </w:r>
    </w:p>
    <w:p w14:paraId="0D6AC72D" w14:textId="77777777" w:rsidR="00DC29CC" w:rsidRPr="008B61BA" w:rsidRDefault="00DC29CC" w:rsidP="00DC29CC">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w:t>
      </w:r>
    </w:p>
    <w:p w14:paraId="5467C61D" w14:textId="77777777" w:rsidR="00DC29CC" w:rsidRPr="008B61BA" w:rsidRDefault="00DC29CC" w:rsidP="00833AE6">
      <w:pPr>
        <w:spacing w:before="60" w:after="0" w:line="240" w:lineRule="auto"/>
        <w:jc w:val="center"/>
        <w:rPr>
          <w:rFonts w:ascii="Times New Roman" w:hAnsi="Times New Roman" w:cs="Times New Roman"/>
          <w:b/>
        </w:rPr>
      </w:pPr>
      <w:r w:rsidRPr="008B61BA">
        <w:rPr>
          <w:rFonts w:ascii="Times New Roman" w:hAnsi="Times New Roman" w:cs="Times New Roman"/>
          <w:b/>
        </w:rPr>
        <w:t>PART II—NON-RESIDENT TAXPAYERS</w:t>
      </w:r>
    </w:p>
    <w:p w14:paraId="2C282C4A" w14:textId="77777777" w:rsidR="00DC29CC" w:rsidRPr="008B61BA" w:rsidRDefault="00DC29CC" w:rsidP="00833AE6">
      <w:pPr>
        <w:spacing w:after="0" w:line="240" w:lineRule="auto"/>
        <w:ind w:firstLine="432"/>
        <w:jc w:val="both"/>
        <w:rPr>
          <w:rFonts w:ascii="Times New Roman" w:hAnsi="Times New Roman" w:cs="Times New Roman"/>
        </w:rPr>
      </w:pPr>
      <w:r w:rsidRPr="008B61BA">
        <w:rPr>
          <w:rFonts w:ascii="Times New Roman" w:hAnsi="Times New Roman" w:cs="Times New Roman"/>
        </w:rPr>
        <w:t>1. Subject to clauses 2 and 3, the rate of tax in respect of each part of the taxable income of a non-resident taxpayer specified in column 1 of the following table is the</w:t>
      </w:r>
    </w:p>
    <w:p w14:paraId="1C37DFFD" w14:textId="77777777" w:rsidR="00833AE6" w:rsidRPr="008B61BA" w:rsidRDefault="00833AE6">
      <w:pPr>
        <w:rPr>
          <w:rFonts w:ascii="Times New Roman" w:hAnsi="Times New Roman" w:cs="Times New Roman"/>
          <w:b/>
        </w:rPr>
      </w:pPr>
      <w:r w:rsidRPr="008B61BA">
        <w:rPr>
          <w:rFonts w:ascii="Times New Roman" w:hAnsi="Times New Roman" w:cs="Times New Roman"/>
          <w:b/>
        </w:rPr>
        <w:br w:type="page"/>
      </w:r>
    </w:p>
    <w:p w14:paraId="26989CDE" w14:textId="77777777" w:rsidR="0067135D" w:rsidRPr="008B61BA" w:rsidRDefault="00BB0363" w:rsidP="00DC29CC">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7</w:t>
      </w:r>
      <w:r w:rsidRPr="008B61BA">
        <w:rPr>
          <w:rFonts w:ascii="Times New Roman" w:hAnsi="Times New Roman" w:cs="Times New Roman"/>
        </w:rPr>
        <w:t>—continued</w:t>
      </w:r>
    </w:p>
    <w:p w14:paraId="47C6ADB7" w14:textId="77777777" w:rsidR="0067135D" w:rsidRPr="008B61BA" w:rsidRDefault="00BB0363" w:rsidP="00027EB1">
      <w:pPr>
        <w:spacing w:after="60" w:line="240" w:lineRule="auto"/>
        <w:jc w:val="both"/>
        <w:rPr>
          <w:rFonts w:ascii="Times New Roman" w:hAnsi="Times New Roman" w:cs="Times New Roman"/>
        </w:rPr>
      </w:pPr>
      <w:r w:rsidRPr="008B61BA">
        <w:rPr>
          <w:rFonts w:ascii="Times New Roman" w:hAnsi="Times New Roman" w:cs="Times New Roman"/>
        </w:rPr>
        <w:t>rate set out in column 2 of that table opposite to the reference to that part of the taxable income:</w:t>
      </w:r>
    </w:p>
    <w:tbl>
      <w:tblPr>
        <w:tblW w:w="5000" w:type="pct"/>
        <w:tblCellMar>
          <w:left w:w="40" w:type="dxa"/>
          <w:right w:w="40" w:type="dxa"/>
        </w:tblCellMar>
        <w:tblLook w:val="04A0" w:firstRow="1" w:lastRow="0" w:firstColumn="1" w:lastColumn="0" w:noHBand="0" w:noVBand="1"/>
      </w:tblPr>
      <w:tblGrid>
        <w:gridCol w:w="6934"/>
        <w:gridCol w:w="1210"/>
      </w:tblGrid>
      <w:tr w:rsidR="0067135D" w:rsidRPr="008B61BA" w14:paraId="59CF8A2E" w14:textId="77777777" w:rsidTr="00761D80">
        <w:trPr>
          <w:trHeight w:val="20"/>
        </w:trPr>
        <w:tc>
          <w:tcPr>
            <w:tcW w:w="4257" w:type="pct"/>
            <w:tcBorders>
              <w:top w:val="single" w:sz="6" w:space="0" w:color="auto"/>
            </w:tcBorders>
          </w:tcPr>
          <w:p w14:paraId="2C0320BF"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Column 1</w:t>
            </w:r>
          </w:p>
        </w:tc>
        <w:tc>
          <w:tcPr>
            <w:tcW w:w="743" w:type="pct"/>
            <w:tcBorders>
              <w:top w:val="single" w:sz="6" w:space="0" w:color="auto"/>
            </w:tcBorders>
          </w:tcPr>
          <w:p w14:paraId="0F0BFC02" w14:textId="77777777" w:rsidR="0067135D" w:rsidRPr="008B61BA" w:rsidRDefault="00BB0363" w:rsidP="00761D80">
            <w:pPr>
              <w:spacing w:after="0" w:line="240" w:lineRule="auto"/>
              <w:jc w:val="right"/>
              <w:rPr>
                <w:rFonts w:ascii="Times New Roman" w:hAnsi="Times New Roman" w:cs="Times New Roman"/>
              </w:rPr>
            </w:pPr>
            <w:r w:rsidRPr="008B61BA">
              <w:rPr>
                <w:rFonts w:ascii="Times New Roman" w:hAnsi="Times New Roman" w:cs="Times New Roman"/>
              </w:rPr>
              <w:t>Column 2</w:t>
            </w:r>
          </w:p>
        </w:tc>
      </w:tr>
      <w:tr w:rsidR="0067135D" w:rsidRPr="008B61BA" w14:paraId="62932324" w14:textId="77777777" w:rsidTr="00761D80">
        <w:trPr>
          <w:trHeight w:val="20"/>
        </w:trPr>
        <w:tc>
          <w:tcPr>
            <w:tcW w:w="4257" w:type="pct"/>
            <w:tcBorders>
              <w:bottom w:val="single" w:sz="4" w:space="0" w:color="auto"/>
            </w:tcBorders>
            <w:vAlign w:val="bottom"/>
          </w:tcPr>
          <w:p w14:paraId="09F4DC0F" w14:textId="77777777" w:rsidR="0067135D" w:rsidRPr="008B61BA" w:rsidRDefault="00BB0363" w:rsidP="00761D80">
            <w:pPr>
              <w:spacing w:after="0" w:line="240" w:lineRule="auto"/>
              <w:rPr>
                <w:rFonts w:ascii="Times New Roman" w:hAnsi="Times New Roman" w:cs="Times New Roman"/>
              </w:rPr>
            </w:pPr>
            <w:r w:rsidRPr="008B61BA">
              <w:rPr>
                <w:rFonts w:ascii="Times New Roman" w:hAnsi="Times New Roman" w:cs="Times New Roman"/>
              </w:rPr>
              <w:t>Parts of Taxable Income</w:t>
            </w:r>
          </w:p>
        </w:tc>
        <w:tc>
          <w:tcPr>
            <w:tcW w:w="743" w:type="pct"/>
            <w:tcBorders>
              <w:left w:val="nil"/>
              <w:bottom w:val="single" w:sz="4" w:space="0" w:color="auto"/>
            </w:tcBorders>
          </w:tcPr>
          <w:p w14:paraId="11AADAA8" w14:textId="77777777" w:rsidR="0067135D" w:rsidRPr="008B61BA" w:rsidRDefault="00BB0363" w:rsidP="00761D80">
            <w:pPr>
              <w:spacing w:after="0" w:line="240" w:lineRule="auto"/>
              <w:jc w:val="right"/>
              <w:rPr>
                <w:rFonts w:ascii="Times New Roman" w:hAnsi="Times New Roman" w:cs="Times New Roman"/>
              </w:rPr>
            </w:pPr>
            <w:r w:rsidRPr="008B61BA">
              <w:rPr>
                <w:rFonts w:ascii="Times New Roman" w:hAnsi="Times New Roman" w:cs="Times New Roman"/>
              </w:rPr>
              <w:t>Rate per centum</w:t>
            </w:r>
          </w:p>
        </w:tc>
      </w:tr>
      <w:tr w:rsidR="0067135D" w:rsidRPr="008B61BA" w14:paraId="5ED5B527" w14:textId="77777777" w:rsidTr="00761D80">
        <w:trPr>
          <w:trHeight w:val="20"/>
        </w:trPr>
        <w:tc>
          <w:tcPr>
            <w:tcW w:w="4257" w:type="pct"/>
            <w:tcBorders>
              <w:top w:val="single" w:sz="4" w:space="0" w:color="auto"/>
            </w:tcBorders>
          </w:tcPr>
          <w:p w14:paraId="41B7FA30"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part of the taxable income that—</w:t>
            </w:r>
          </w:p>
        </w:tc>
        <w:tc>
          <w:tcPr>
            <w:tcW w:w="743" w:type="pct"/>
            <w:tcBorders>
              <w:top w:val="single" w:sz="4" w:space="0" w:color="auto"/>
              <w:left w:val="nil"/>
            </w:tcBorders>
          </w:tcPr>
          <w:p w14:paraId="4A05E2AC" w14:textId="77777777" w:rsidR="0067135D" w:rsidRPr="008B61BA" w:rsidRDefault="0067135D" w:rsidP="00524105">
            <w:pPr>
              <w:spacing w:after="0" w:line="240" w:lineRule="auto"/>
              <w:jc w:val="both"/>
              <w:rPr>
                <w:rFonts w:ascii="Times New Roman" w:hAnsi="Times New Roman" w:cs="Times New Roman"/>
              </w:rPr>
            </w:pPr>
          </w:p>
        </w:tc>
      </w:tr>
      <w:tr w:rsidR="0067135D" w:rsidRPr="008B61BA" w14:paraId="3CC2193B" w14:textId="77777777" w:rsidTr="00761D80">
        <w:trPr>
          <w:trHeight w:val="20"/>
        </w:trPr>
        <w:tc>
          <w:tcPr>
            <w:tcW w:w="4257" w:type="pct"/>
          </w:tcPr>
          <w:p w14:paraId="47937CBF" w14:textId="77777777" w:rsidR="0067135D" w:rsidRPr="008B61BA" w:rsidRDefault="00BB0363" w:rsidP="00761D80">
            <w:pPr>
              <w:tabs>
                <w:tab w:val="left" w:leader="dot" w:pos="6670"/>
              </w:tabs>
              <w:spacing w:after="0" w:line="240" w:lineRule="auto"/>
              <w:ind w:left="288"/>
              <w:jc w:val="both"/>
              <w:rPr>
                <w:rFonts w:ascii="Times New Roman" w:hAnsi="Times New Roman" w:cs="Times New Roman"/>
              </w:rPr>
            </w:pPr>
            <w:r w:rsidRPr="008B61BA">
              <w:rPr>
                <w:rFonts w:ascii="Times New Roman" w:hAnsi="Times New Roman" w:cs="Times New Roman"/>
              </w:rPr>
              <w:t>does not exceed $19,500</w:t>
            </w:r>
            <w:r w:rsidR="00761D80" w:rsidRPr="008B61BA">
              <w:rPr>
                <w:rFonts w:ascii="Times New Roman" w:hAnsi="Times New Roman" w:cs="Times New Roman"/>
              </w:rPr>
              <w:tab/>
            </w:r>
          </w:p>
        </w:tc>
        <w:tc>
          <w:tcPr>
            <w:tcW w:w="743" w:type="pct"/>
            <w:tcBorders>
              <w:left w:val="nil"/>
            </w:tcBorders>
          </w:tcPr>
          <w:p w14:paraId="00259497" w14:textId="77777777" w:rsidR="0067135D" w:rsidRPr="008B61BA" w:rsidRDefault="00BB0363" w:rsidP="00761D80">
            <w:pPr>
              <w:spacing w:after="0" w:line="240" w:lineRule="auto"/>
              <w:jc w:val="right"/>
              <w:rPr>
                <w:rFonts w:ascii="Times New Roman" w:hAnsi="Times New Roman" w:cs="Times New Roman"/>
              </w:rPr>
            </w:pPr>
            <w:r w:rsidRPr="008B61BA">
              <w:rPr>
                <w:rFonts w:ascii="Times New Roman" w:hAnsi="Times New Roman" w:cs="Times New Roman"/>
              </w:rPr>
              <w:t>29</w:t>
            </w:r>
          </w:p>
        </w:tc>
      </w:tr>
      <w:tr w:rsidR="0067135D" w:rsidRPr="008B61BA" w14:paraId="5CC4C6F0" w14:textId="77777777" w:rsidTr="00761D80">
        <w:trPr>
          <w:trHeight w:val="20"/>
        </w:trPr>
        <w:tc>
          <w:tcPr>
            <w:tcW w:w="4257" w:type="pct"/>
          </w:tcPr>
          <w:p w14:paraId="7D4EC4FF" w14:textId="77777777" w:rsidR="0067135D" w:rsidRPr="008B61BA" w:rsidRDefault="00BB0363" w:rsidP="00761D80">
            <w:pPr>
              <w:tabs>
                <w:tab w:val="left" w:leader="dot" w:pos="6670"/>
              </w:tabs>
              <w:spacing w:after="0" w:line="240" w:lineRule="auto"/>
              <w:ind w:left="288"/>
              <w:jc w:val="both"/>
              <w:rPr>
                <w:rFonts w:ascii="Times New Roman" w:hAnsi="Times New Roman" w:cs="Times New Roman"/>
              </w:rPr>
            </w:pPr>
            <w:r w:rsidRPr="008B61BA">
              <w:rPr>
                <w:rFonts w:ascii="Times New Roman" w:hAnsi="Times New Roman" w:cs="Times New Roman"/>
              </w:rPr>
              <w:t>exceeds $19,500 but does not exceed $35,000</w:t>
            </w:r>
            <w:r w:rsidR="00761D80" w:rsidRPr="008B61BA">
              <w:rPr>
                <w:rFonts w:ascii="Times New Roman" w:hAnsi="Times New Roman" w:cs="Times New Roman"/>
              </w:rPr>
              <w:tab/>
            </w:r>
          </w:p>
        </w:tc>
        <w:tc>
          <w:tcPr>
            <w:tcW w:w="743" w:type="pct"/>
            <w:tcBorders>
              <w:left w:val="nil"/>
            </w:tcBorders>
          </w:tcPr>
          <w:p w14:paraId="51E86DAF" w14:textId="77777777" w:rsidR="0067135D" w:rsidRPr="008B61BA" w:rsidRDefault="00BB0363" w:rsidP="00761D80">
            <w:pPr>
              <w:spacing w:after="0" w:line="240" w:lineRule="auto"/>
              <w:jc w:val="right"/>
              <w:rPr>
                <w:rFonts w:ascii="Times New Roman" w:hAnsi="Times New Roman" w:cs="Times New Roman"/>
              </w:rPr>
            </w:pPr>
            <w:r w:rsidRPr="008B61BA">
              <w:rPr>
                <w:rFonts w:ascii="Times New Roman" w:hAnsi="Times New Roman" w:cs="Times New Roman"/>
              </w:rPr>
              <w:t>40</w:t>
            </w:r>
          </w:p>
        </w:tc>
      </w:tr>
      <w:tr w:rsidR="0067135D" w:rsidRPr="008B61BA" w14:paraId="6F9C5172" w14:textId="77777777" w:rsidTr="00761D80">
        <w:trPr>
          <w:trHeight w:val="20"/>
        </w:trPr>
        <w:tc>
          <w:tcPr>
            <w:tcW w:w="4257" w:type="pct"/>
            <w:tcBorders>
              <w:bottom w:val="single" w:sz="6" w:space="0" w:color="auto"/>
            </w:tcBorders>
          </w:tcPr>
          <w:p w14:paraId="0410C267" w14:textId="77777777" w:rsidR="0067135D" w:rsidRPr="008B61BA" w:rsidRDefault="00BB0363" w:rsidP="00761D80">
            <w:pPr>
              <w:tabs>
                <w:tab w:val="left" w:leader="dot" w:pos="6670"/>
              </w:tabs>
              <w:spacing w:after="0" w:line="240" w:lineRule="auto"/>
              <w:ind w:left="288"/>
              <w:jc w:val="both"/>
              <w:rPr>
                <w:rFonts w:ascii="Times New Roman" w:hAnsi="Times New Roman" w:cs="Times New Roman"/>
              </w:rPr>
            </w:pPr>
            <w:r w:rsidRPr="008B61BA">
              <w:rPr>
                <w:rFonts w:ascii="Times New Roman" w:hAnsi="Times New Roman" w:cs="Times New Roman"/>
              </w:rPr>
              <w:t>exceeds $35,000</w:t>
            </w:r>
            <w:r w:rsidR="00761D80" w:rsidRPr="008B61BA">
              <w:rPr>
                <w:rFonts w:ascii="Times New Roman" w:hAnsi="Times New Roman" w:cs="Times New Roman"/>
              </w:rPr>
              <w:tab/>
            </w:r>
          </w:p>
        </w:tc>
        <w:tc>
          <w:tcPr>
            <w:tcW w:w="743" w:type="pct"/>
            <w:tcBorders>
              <w:left w:val="nil"/>
              <w:bottom w:val="single" w:sz="6" w:space="0" w:color="auto"/>
            </w:tcBorders>
          </w:tcPr>
          <w:p w14:paraId="11FE9B66" w14:textId="77777777" w:rsidR="0067135D" w:rsidRPr="008B61BA" w:rsidRDefault="00BB0363" w:rsidP="00761D80">
            <w:pPr>
              <w:spacing w:after="0" w:line="240" w:lineRule="auto"/>
              <w:jc w:val="right"/>
              <w:rPr>
                <w:rFonts w:ascii="Times New Roman" w:hAnsi="Times New Roman" w:cs="Times New Roman"/>
              </w:rPr>
            </w:pPr>
            <w:r w:rsidRPr="008B61BA">
              <w:rPr>
                <w:rFonts w:ascii="Times New Roman" w:hAnsi="Times New Roman" w:cs="Times New Roman"/>
              </w:rPr>
              <w:t>49</w:t>
            </w:r>
          </w:p>
        </w:tc>
      </w:tr>
    </w:tbl>
    <w:p w14:paraId="5AED87DC" w14:textId="77777777" w:rsidR="0067135D" w:rsidRPr="008B61BA" w:rsidRDefault="00BB0363" w:rsidP="00027EB1">
      <w:pPr>
        <w:spacing w:before="60" w:after="0" w:line="240" w:lineRule="auto"/>
        <w:ind w:firstLine="432"/>
        <w:jc w:val="both"/>
        <w:rPr>
          <w:rFonts w:ascii="Times New Roman" w:hAnsi="Times New Roman" w:cs="Times New Roman"/>
        </w:rPr>
      </w:pPr>
      <w:r w:rsidRPr="008B61BA">
        <w:rPr>
          <w:rFonts w:ascii="Times New Roman" w:hAnsi="Times New Roman" w:cs="Times New Roman"/>
        </w:rPr>
        <w:t>2. Where—</w:t>
      </w:r>
    </w:p>
    <w:p w14:paraId="6581F017" w14:textId="77777777" w:rsidR="0067135D" w:rsidRPr="008B61BA" w:rsidRDefault="00BB0363" w:rsidP="00761D80">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taxable income of a non-resident taxpayer consists of or includes a capital gains component; and</w:t>
      </w:r>
    </w:p>
    <w:p w14:paraId="44E49525" w14:textId="77777777" w:rsidR="0067135D" w:rsidRPr="008B61BA" w:rsidRDefault="00BB0363" w:rsidP="00761D80">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16 of Part III of the Assessment Act does not apply to the income of the taxpayer,</w:t>
      </w:r>
    </w:p>
    <w:p w14:paraId="103A90C6" w14:textId="3334CDC4"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for every $1 of the taxable income is the amount ascertained in accordance with the formula</w:t>
      </w:r>
      <w:r w:rsidR="0092535C">
        <w:rPr>
          <w:rStyle w:val="CommentReference"/>
        </w:rPr>
        <w:t xml:space="preserve"> </w:t>
      </w:r>
      <w:r w:rsidR="0092535C" w:rsidRPr="0092535C">
        <w:rPr>
          <w:rFonts w:ascii="Times New Roman" w:hAnsi="Times New Roman" w:cs="Times New Roman"/>
          <w:position w:val="-20"/>
        </w:rPr>
        <w:pict w14:anchorId="51DD55E3">
          <v:shape id="_x0000_i1122" type="#_x0000_t75" style="width:31.7pt;height:27.05pt">
            <v:imagedata r:id="rId14" o:title=""/>
          </v:shape>
        </w:pict>
      </w:r>
      <w:r w:rsidR="0092535C">
        <w:rPr>
          <w:rFonts w:ascii="Times New Roman" w:hAnsi="Times New Roman" w:cs="Times New Roman"/>
        </w:rPr>
        <w:t xml:space="preserve">, </w:t>
      </w:r>
      <w:r w:rsidRPr="008B61BA">
        <w:rPr>
          <w:rFonts w:ascii="Times New Roman" w:hAnsi="Times New Roman" w:cs="Times New Roman"/>
        </w:rPr>
        <w:t>where—</w:t>
      </w:r>
    </w:p>
    <w:p w14:paraId="31D0B7B9" w14:textId="77777777" w:rsidR="0067135D" w:rsidRPr="008B61BA" w:rsidRDefault="00BB0363" w:rsidP="00E06DD0">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 1 on a taxable income equal to the reduced taxable income;</w:t>
      </w:r>
    </w:p>
    <w:p w14:paraId="2F250C19" w14:textId="77777777" w:rsidR="0067135D" w:rsidRPr="008B61BA" w:rsidRDefault="00BB0363" w:rsidP="00E06DD0">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3B4DF765" w14:textId="77777777" w:rsidR="0067135D" w:rsidRPr="008B61BA" w:rsidRDefault="00BB0363" w:rsidP="00E06DD0">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on a taxable income equal to the sum of—</w:t>
      </w:r>
    </w:p>
    <w:p w14:paraId="3918AF24" w14:textId="77777777" w:rsidR="0067135D" w:rsidRPr="008B61BA" w:rsidRDefault="00BB0363" w:rsidP="00E06DD0">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reduced taxable income; and</w:t>
      </w:r>
    </w:p>
    <w:p w14:paraId="0303BC91" w14:textId="77777777" w:rsidR="0067135D" w:rsidRPr="008B61BA" w:rsidRDefault="00BB0363" w:rsidP="00E06DD0">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capital gains component of the taxable income; and</w:t>
      </w:r>
    </w:p>
    <w:p w14:paraId="4165BAE7" w14:textId="77777777" w:rsidR="0067135D" w:rsidRPr="008B61BA" w:rsidRDefault="00BB0363" w:rsidP="00E06DD0">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represented by component A; and</w:t>
      </w:r>
    </w:p>
    <w:p w14:paraId="76BFFA8C" w14:textId="77777777" w:rsidR="0067135D" w:rsidRPr="008B61BA" w:rsidRDefault="00BB0363" w:rsidP="00E06DD0">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w:t>
      </w:r>
    </w:p>
    <w:p w14:paraId="3DFBBA68" w14:textId="77777777" w:rsidR="0067135D" w:rsidRPr="008B61BA" w:rsidRDefault="00BB0363" w:rsidP="00E06DD0">
      <w:pPr>
        <w:spacing w:after="0" w:line="240" w:lineRule="auto"/>
        <w:ind w:firstLine="432"/>
        <w:jc w:val="both"/>
        <w:rPr>
          <w:rFonts w:ascii="Times New Roman" w:hAnsi="Times New Roman" w:cs="Times New Roman"/>
        </w:rPr>
      </w:pPr>
      <w:r w:rsidRPr="008B61BA">
        <w:rPr>
          <w:rFonts w:ascii="Times New Roman" w:hAnsi="Times New Roman" w:cs="Times New Roman"/>
        </w:rPr>
        <w:t>3. Where—</w:t>
      </w:r>
    </w:p>
    <w:p w14:paraId="7D2AF0D5" w14:textId="77777777" w:rsidR="0067135D" w:rsidRPr="008B61BA" w:rsidRDefault="00BB0363" w:rsidP="00E06DD0">
      <w:pPr>
        <w:spacing w:after="0" w:line="240" w:lineRule="auto"/>
        <w:ind w:left="864" w:hanging="432"/>
        <w:jc w:val="both"/>
        <w:rPr>
          <w:rFonts w:ascii="Times New Roman" w:hAnsi="Times New Roman" w:cs="Times New Roman"/>
        </w:rPr>
      </w:pPr>
      <w:r w:rsidRPr="008B61BA">
        <w:rPr>
          <w:rFonts w:ascii="Times New Roman" w:hAnsi="Times New Roman" w:cs="Times New Roman"/>
        </w:rPr>
        <w:t>(a) the taxable income of a non-resident taxpayer consists of or includes a capital gains component; and</w:t>
      </w:r>
    </w:p>
    <w:p w14:paraId="73661F66" w14:textId="77777777" w:rsidR="0067135D" w:rsidRPr="008B61BA" w:rsidRDefault="00BB0363" w:rsidP="00E06DD0">
      <w:pPr>
        <w:spacing w:after="0" w:line="240" w:lineRule="auto"/>
        <w:ind w:left="864" w:hanging="432"/>
        <w:jc w:val="both"/>
        <w:rPr>
          <w:rFonts w:ascii="Times New Roman" w:hAnsi="Times New Roman" w:cs="Times New Roman"/>
        </w:rPr>
      </w:pPr>
      <w:r w:rsidRPr="008B61BA">
        <w:rPr>
          <w:rFonts w:ascii="Times New Roman" w:hAnsi="Times New Roman" w:cs="Times New Roman"/>
        </w:rPr>
        <w:t>(b) Division 16 of Part III of the Assessment Act applies to the income of the taxpayer,</w:t>
      </w:r>
    </w:p>
    <w:p w14:paraId="2FCF8E5B" w14:textId="21C2EAD3"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for every $1 of the taxable income is the amount ascertained in accordance with the formula</w:t>
      </w:r>
      <w:r w:rsidR="0092535C">
        <w:rPr>
          <w:rStyle w:val="CommentReference"/>
        </w:rPr>
        <w:t xml:space="preserve"> </w:t>
      </w:r>
      <w:r w:rsidR="0092535C" w:rsidRPr="0092535C">
        <w:rPr>
          <w:rFonts w:ascii="Times New Roman" w:hAnsi="Times New Roman" w:cs="Times New Roman"/>
          <w:position w:val="-20"/>
        </w:rPr>
        <w:pict w14:anchorId="6D1A3728">
          <v:shape id="_x0000_i1125" type="#_x0000_t75" style="width:31.7pt;height:27.05pt">
            <v:imagedata r:id="rId14" o:title=""/>
          </v:shape>
        </w:pict>
      </w:r>
      <w:r w:rsidR="0092535C">
        <w:rPr>
          <w:rFonts w:ascii="Times New Roman" w:hAnsi="Times New Roman" w:cs="Times New Roman"/>
        </w:rPr>
        <w:t xml:space="preserve">, </w:t>
      </w:r>
      <w:r w:rsidRPr="008B61BA">
        <w:rPr>
          <w:rFonts w:ascii="Times New Roman" w:hAnsi="Times New Roman" w:cs="Times New Roman"/>
        </w:rPr>
        <w:t>where—</w:t>
      </w:r>
    </w:p>
    <w:p w14:paraId="48950E1A" w14:textId="77777777" w:rsidR="0067135D" w:rsidRPr="008B61BA" w:rsidRDefault="00BB0363" w:rsidP="00E06DD0">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 1 on a taxable income equal to the reduced taxable income;</w:t>
      </w:r>
    </w:p>
    <w:p w14:paraId="194ADB82" w14:textId="77777777" w:rsidR="0067135D" w:rsidRPr="008B61BA" w:rsidRDefault="00BB0363" w:rsidP="00E06DD0">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67D3B875" w14:textId="77777777" w:rsidR="0067135D" w:rsidRPr="008B61BA" w:rsidRDefault="00BB0363" w:rsidP="00E06DD0">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on a taxable income equal to the sum of—</w:t>
      </w:r>
    </w:p>
    <w:p w14:paraId="40583D1E" w14:textId="77777777" w:rsidR="0067135D" w:rsidRPr="008B61BA" w:rsidRDefault="00BB0363" w:rsidP="00E06DD0">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average income; and</w:t>
      </w:r>
    </w:p>
    <w:p w14:paraId="142D6EDC" w14:textId="77777777" w:rsidR="0067135D" w:rsidRPr="008B61BA" w:rsidRDefault="00BB0363" w:rsidP="00E06DD0">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capital gains component of the taxable income; and</w:t>
      </w:r>
    </w:p>
    <w:p w14:paraId="2E02A1EC" w14:textId="77777777" w:rsidR="0067135D" w:rsidRPr="008B61BA" w:rsidRDefault="00BB0363" w:rsidP="00E06DD0">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by the taxpayer under clause 1 on a taxable income equal to the average income; and</w:t>
      </w:r>
    </w:p>
    <w:p w14:paraId="360AB6D2" w14:textId="77777777" w:rsidR="0067135D" w:rsidRPr="008B61BA" w:rsidRDefault="00BB0363" w:rsidP="00E06DD0">
      <w:pPr>
        <w:spacing w:after="0" w:line="240" w:lineRule="auto"/>
        <w:ind w:left="864" w:hanging="432"/>
        <w:jc w:val="both"/>
        <w:rPr>
          <w:rFonts w:ascii="Times New Roman" w:hAnsi="Times New Roman" w:cs="Times New Roman"/>
        </w:rPr>
      </w:pPr>
      <w:r w:rsidRPr="008B61BA">
        <w:rPr>
          <w:rFonts w:ascii="Times New Roman" w:hAnsi="Times New Roman" w:cs="Times New Roman"/>
          <w:b/>
        </w:rPr>
        <w:t xml:space="preserve">C </w:t>
      </w:r>
      <w:r w:rsidRPr="008B61BA">
        <w:rPr>
          <w:rFonts w:ascii="Times New Roman" w:hAnsi="Times New Roman" w:cs="Times New Roman"/>
        </w:rPr>
        <w:t>is the number of whole dollars in the taxable income.</w:t>
      </w:r>
    </w:p>
    <w:p w14:paraId="54147932" w14:textId="77777777" w:rsidR="00584AC3" w:rsidRPr="008B61BA" w:rsidRDefault="00584AC3" w:rsidP="00584AC3">
      <w:pPr>
        <w:pBdr>
          <w:bottom w:val="single" w:sz="4" w:space="1" w:color="auto"/>
        </w:pBdr>
        <w:spacing w:after="0" w:line="240" w:lineRule="auto"/>
        <w:ind w:left="3456" w:right="3456"/>
        <w:jc w:val="center"/>
        <w:rPr>
          <w:rFonts w:ascii="Times New Roman" w:hAnsi="Times New Roman" w:cs="Times New Roman"/>
        </w:rPr>
      </w:pPr>
    </w:p>
    <w:p w14:paraId="307A4403"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5D90008E" w14:textId="77777777" w:rsidR="0067135D" w:rsidRPr="008B61BA" w:rsidRDefault="00BB0363" w:rsidP="00584AC3">
      <w:pPr>
        <w:tabs>
          <w:tab w:val="left" w:pos="3150"/>
        </w:tabs>
        <w:spacing w:after="0" w:line="240" w:lineRule="auto"/>
        <w:jc w:val="right"/>
        <w:rPr>
          <w:rFonts w:ascii="Times New Roman" w:hAnsi="Times New Roman" w:cs="Times New Roman"/>
        </w:rPr>
      </w:pPr>
      <w:r w:rsidRPr="008B61BA">
        <w:rPr>
          <w:rFonts w:ascii="Times New Roman" w:hAnsi="Times New Roman" w:cs="Times New Roman"/>
          <w:b/>
        </w:rPr>
        <w:lastRenderedPageBreak/>
        <w:t>SCHEDULE 8</w:t>
      </w:r>
      <w:r w:rsidR="00584AC3" w:rsidRPr="008B61BA">
        <w:rPr>
          <w:rFonts w:ascii="Times New Roman" w:hAnsi="Times New Roman" w:cs="Times New Roman"/>
        </w:rPr>
        <w:tab/>
      </w:r>
      <w:r w:rsidRPr="008B61BA">
        <w:rPr>
          <w:rFonts w:ascii="Times New Roman" w:hAnsi="Times New Roman" w:cs="Times New Roman"/>
        </w:rPr>
        <w:t>Sub-section 12 (2)</w:t>
      </w:r>
    </w:p>
    <w:p w14:paraId="78721CC7" w14:textId="77777777" w:rsidR="0067135D" w:rsidRPr="008B61BA" w:rsidRDefault="00BB0363" w:rsidP="006D0B38">
      <w:pPr>
        <w:spacing w:before="60" w:after="60" w:line="240" w:lineRule="auto"/>
        <w:jc w:val="center"/>
        <w:rPr>
          <w:rFonts w:ascii="Times New Roman" w:hAnsi="Times New Roman" w:cs="Times New Roman"/>
          <w:b/>
        </w:rPr>
      </w:pPr>
      <w:r w:rsidRPr="008B61BA">
        <w:rPr>
          <w:rFonts w:ascii="Times New Roman" w:hAnsi="Times New Roman" w:cs="Times New Roman"/>
          <w:b/>
        </w:rPr>
        <w:t>NOTIONAL RATES FOR THE PURPOSES OF SECTION 156 OF THE ASSESSMENT ACT—FINANCIAL YEAR 1987-88 AND SUBSEQUENT FINANCIAL YEARS</w:t>
      </w:r>
    </w:p>
    <w:p w14:paraId="4CC6EC4A" w14:textId="77777777" w:rsidR="0067135D" w:rsidRPr="008B61BA" w:rsidRDefault="00BB0363" w:rsidP="006D0B38">
      <w:pPr>
        <w:spacing w:before="60" w:after="60" w:line="240" w:lineRule="auto"/>
        <w:jc w:val="center"/>
        <w:rPr>
          <w:rFonts w:ascii="Times New Roman" w:hAnsi="Times New Roman" w:cs="Times New Roman"/>
          <w:b/>
        </w:rPr>
      </w:pPr>
      <w:r w:rsidRPr="008B61BA">
        <w:rPr>
          <w:rFonts w:ascii="Times New Roman" w:hAnsi="Times New Roman" w:cs="Times New Roman"/>
          <w:b/>
        </w:rPr>
        <w:t>PART I—RESIDENT TAXPAYERS, RESIDENT BENEFICIARIES AND RESIDENT TRUST ESTATES</w:t>
      </w:r>
    </w:p>
    <w:p w14:paraId="06639F3D" w14:textId="77777777" w:rsidR="0067135D" w:rsidRPr="008B61BA" w:rsidRDefault="00BB0363" w:rsidP="006D0B38">
      <w:pPr>
        <w:spacing w:before="60" w:after="60" w:line="240" w:lineRule="auto"/>
        <w:jc w:val="center"/>
        <w:rPr>
          <w:rFonts w:ascii="Times New Roman" w:hAnsi="Times New Roman" w:cs="Times New Roman"/>
        </w:rPr>
      </w:pPr>
      <w:r w:rsidRPr="008B61BA">
        <w:rPr>
          <w:rFonts w:ascii="Times New Roman" w:hAnsi="Times New Roman" w:cs="Times New Roman"/>
          <w:b/>
          <w:i/>
        </w:rPr>
        <w:t>Division 1—Normal Notional Rate</w:t>
      </w:r>
    </w:p>
    <w:p w14:paraId="36E09E29"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1. This Division applies to the income of a resident taxpayer, other than income in respect of which a trustee is liable to be assessed and to pay tax under section 98 or 99 of the Assessment Act, if Division 16 of Part III of the Assessment Act applies in relation to that income.</w:t>
      </w:r>
    </w:p>
    <w:p w14:paraId="62204ACE"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2. The notional rate in respect of income to which this Division applies is, for every $1 of the taxable income, the amount ascertained by determining the tax that would be payable if the rates set out in Part I of Schedule 7 were applied to a taxable income equal to the taxpayer</w:t>
      </w:r>
      <w:r w:rsidR="00524105" w:rsidRPr="008B61BA">
        <w:rPr>
          <w:rFonts w:ascii="Times New Roman" w:hAnsi="Times New Roman" w:cs="Times New Roman"/>
        </w:rPr>
        <w:t>’</w:t>
      </w:r>
      <w:r w:rsidRPr="008B61BA">
        <w:rPr>
          <w:rFonts w:ascii="Times New Roman" w:hAnsi="Times New Roman" w:cs="Times New Roman"/>
        </w:rPr>
        <w:t>s average income and dividing the resultant amount by a number equal to the number of whole dollars in that average income.</w:t>
      </w:r>
    </w:p>
    <w:p w14:paraId="0BE2BEB8" w14:textId="59147BB5" w:rsidR="0067135D" w:rsidRPr="008B61BA" w:rsidRDefault="00BB0363" w:rsidP="0092535C">
      <w:pPr>
        <w:spacing w:before="120" w:after="0" w:line="240" w:lineRule="auto"/>
        <w:jc w:val="center"/>
        <w:rPr>
          <w:rFonts w:ascii="Times New Roman" w:hAnsi="Times New Roman" w:cs="Times New Roman"/>
        </w:rPr>
      </w:pPr>
      <w:r w:rsidRPr="008B61BA">
        <w:rPr>
          <w:rFonts w:ascii="Times New Roman" w:hAnsi="Times New Roman" w:cs="Times New Roman"/>
          <w:b/>
          <w:i/>
        </w:rPr>
        <w:t>Division 2</w:t>
      </w:r>
      <w:r w:rsidRPr="008B61BA">
        <w:rPr>
          <w:rFonts w:ascii="Times New Roman" w:hAnsi="Times New Roman" w:cs="Times New Roman"/>
          <w:b/>
        </w:rPr>
        <w:t>—</w:t>
      </w:r>
      <w:r w:rsidRPr="008B61BA">
        <w:rPr>
          <w:rFonts w:ascii="Times New Roman" w:hAnsi="Times New Roman" w:cs="Times New Roman"/>
          <w:b/>
          <w:i/>
        </w:rPr>
        <w:t>Notional Rates in respect of Certain Trust Income</w:t>
      </w:r>
    </w:p>
    <w:p w14:paraId="14BB5251"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1. This Division applies—</w:t>
      </w:r>
    </w:p>
    <w:p w14:paraId="7151AD1D"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(a) to a share of a resident beneficiary of the net income of a trust estate, if—</w:t>
      </w:r>
    </w:p>
    <w:p w14:paraId="656B1A82"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trustee of the trust estate is liable to be assessed and to pay tax under section 98 of the Assessment Act in respect of that share; and</w:t>
      </w:r>
    </w:p>
    <w:p w14:paraId="58E4D97F"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(ii) Division 16 of Part III of the Assessment Act applies in relation to that share; and</w:t>
      </w:r>
    </w:p>
    <w:p w14:paraId="5E78C908"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(b) to the net income or a part of the net income of a resident trust estate, if—</w:t>
      </w:r>
    </w:p>
    <w:p w14:paraId="5AC52753"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trustee of the trust estate is liable to be assessed and to pay tax under section 99 of the Assessment Act in respect of that net income or that part of that net income of the trust estate; and</w:t>
      </w:r>
    </w:p>
    <w:p w14:paraId="588278D0"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(ii) Division 16 of Part III of the Assessment Act applies in relation to that net income or that part of that net income.</w:t>
      </w:r>
    </w:p>
    <w:p w14:paraId="20619F5A"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2. The notional rate in respect of income to which this Division applies is—</w:t>
      </w:r>
    </w:p>
    <w:p w14:paraId="5C2B06BA"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(a) in a case where the income is—</w:t>
      </w:r>
    </w:p>
    <w:p w14:paraId="79ADEEE6"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a share of the net income of a trust estate in respect of which the trustee is liable to be assessed and to pay tax under section 98 of the Assessment Act; or</w:t>
      </w:r>
    </w:p>
    <w:p w14:paraId="20B2EBE3"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net income or a part of the net income of a trust estate in respect of which the trustee is liable to be assessed and to pay tax under section 99 of the Assessment Act, being the net income or a part of the net income of the estate of a deceased person who died less than 3 years before the end of the year of income,</w:t>
      </w:r>
    </w:p>
    <w:p w14:paraId="0B102089" w14:textId="77777777" w:rsidR="0067135D" w:rsidRPr="008B61BA" w:rsidRDefault="00BB0363" w:rsidP="00584AC3">
      <w:pPr>
        <w:spacing w:after="0" w:line="240" w:lineRule="auto"/>
        <w:ind w:left="900"/>
        <w:jc w:val="both"/>
        <w:rPr>
          <w:rFonts w:ascii="Times New Roman" w:hAnsi="Times New Roman" w:cs="Times New Roman"/>
        </w:rPr>
      </w:pPr>
      <w:r w:rsidRPr="008B61BA">
        <w:rPr>
          <w:rFonts w:ascii="Times New Roman" w:hAnsi="Times New Roman" w:cs="Times New Roman"/>
        </w:rPr>
        <w:t>the rate that would be calculated in accordance with Division 1 if that income were the taxable income of one individual and were not income in respect of which a trustee is liable to be assessed and to pay tax under section 98 or 99 of the Assessment Act; and</w:t>
      </w:r>
    </w:p>
    <w:p w14:paraId="04BCDCAC"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(b) in any other case—the rate that would be calculated in accordance with Division 1 in respect of a taxable income equal to the income if—</w:t>
      </w:r>
    </w:p>
    <w:p w14:paraId="5C6A6F1A"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that income were the taxable income of one individual and were not income in respect of which a trustee is liable to be assessed and to pay tax under section 99 of the Assessment Act; and</w:t>
      </w:r>
    </w:p>
    <w:p w14:paraId="7A351042" w14:textId="77777777" w:rsidR="00584AC3" w:rsidRPr="008B61BA" w:rsidRDefault="00584AC3">
      <w:pPr>
        <w:rPr>
          <w:rFonts w:ascii="Times New Roman" w:hAnsi="Times New Roman" w:cs="Times New Roman"/>
          <w:i/>
        </w:rPr>
      </w:pPr>
      <w:r w:rsidRPr="008B61BA">
        <w:rPr>
          <w:rFonts w:ascii="Times New Roman" w:hAnsi="Times New Roman" w:cs="Times New Roman"/>
          <w:i/>
        </w:rPr>
        <w:br w:type="page"/>
      </w:r>
    </w:p>
    <w:p w14:paraId="60BDAFAE" w14:textId="77777777" w:rsidR="00584AC3" w:rsidRPr="008B61BA" w:rsidRDefault="00584AC3" w:rsidP="00584AC3">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8</w:t>
      </w:r>
      <w:r w:rsidRPr="008B61BA">
        <w:rPr>
          <w:rFonts w:ascii="Times New Roman" w:hAnsi="Times New Roman" w:cs="Times New Roman"/>
        </w:rPr>
        <w:t>—continued</w:t>
      </w:r>
    </w:p>
    <w:p w14:paraId="6809A237" w14:textId="77777777" w:rsidR="00584AC3" w:rsidRPr="008B61BA" w:rsidRDefault="00584AC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(ii) the reference in column 1 of the table in Part I of Schedule 7 to the part of the taxable income that exceeds $5,100 but does not exceed $12,600 were a reference to the part of the taxable income that does not exceed $12,600.</w:t>
      </w:r>
    </w:p>
    <w:p w14:paraId="54A1096C" w14:textId="362BACC1" w:rsidR="00584AC3" w:rsidRPr="008B61BA" w:rsidRDefault="00584AC3" w:rsidP="0092535C">
      <w:pPr>
        <w:spacing w:before="120" w:after="60" w:line="240" w:lineRule="auto"/>
        <w:jc w:val="center"/>
        <w:rPr>
          <w:rFonts w:ascii="Times New Roman" w:hAnsi="Times New Roman" w:cs="Times New Roman"/>
          <w:b/>
        </w:rPr>
      </w:pPr>
      <w:r w:rsidRPr="008B61BA">
        <w:rPr>
          <w:rFonts w:ascii="Times New Roman" w:hAnsi="Times New Roman" w:cs="Times New Roman"/>
          <w:b/>
        </w:rPr>
        <w:t>PART II—NON-RESIDENT TAXPAYERS, NON-RESIDENT BENEFICIARIES AND NON-RESIDENT TRUST ESTATES</w:t>
      </w:r>
    </w:p>
    <w:p w14:paraId="40F34E39" w14:textId="77777777" w:rsidR="00584AC3" w:rsidRPr="008B61BA" w:rsidRDefault="00584AC3" w:rsidP="00584AC3">
      <w:pPr>
        <w:spacing w:after="0" w:line="240" w:lineRule="auto"/>
        <w:jc w:val="center"/>
        <w:rPr>
          <w:rFonts w:ascii="Times New Roman" w:hAnsi="Times New Roman" w:cs="Times New Roman"/>
        </w:rPr>
      </w:pPr>
      <w:r w:rsidRPr="008B61BA">
        <w:rPr>
          <w:rFonts w:ascii="Times New Roman" w:hAnsi="Times New Roman" w:cs="Times New Roman"/>
          <w:b/>
          <w:i/>
        </w:rPr>
        <w:t>Division 1</w:t>
      </w:r>
      <w:r w:rsidRPr="008B61BA">
        <w:rPr>
          <w:rFonts w:ascii="Times New Roman" w:hAnsi="Times New Roman" w:cs="Times New Roman"/>
          <w:b/>
        </w:rPr>
        <w:t>—</w:t>
      </w:r>
      <w:r w:rsidRPr="008B61BA">
        <w:rPr>
          <w:rFonts w:ascii="Times New Roman" w:hAnsi="Times New Roman" w:cs="Times New Roman"/>
          <w:b/>
          <w:i/>
        </w:rPr>
        <w:t>Normal Notional Rate</w:t>
      </w:r>
    </w:p>
    <w:p w14:paraId="510CC051" w14:textId="77777777" w:rsidR="00584AC3" w:rsidRPr="008B61BA" w:rsidRDefault="00584AC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1. This Division applies to the income of a non-resident taxpayer, other than income in respect of which a trustee is liable to be assessed and to pay tax under section 98 or 99 of the Assessment Act, if Division 16 of Part III of the Assessment Act applies in relation to that income.</w:t>
      </w:r>
    </w:p>
    <w:p w14:paraId="713AB492" w14:textId="77777777" w:rsidR="00584AC3" w:rsidRPr="008B61BA" w:rsidRDefault="00584AC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2. The notional rate in respect of income to which this Division applies is, for every $1 of the taxable income, the amount ascertained by determining the tax that would be payable if the rates set out in Part II of Schedule 7 were applied to a taxable income equal to the taxpayer’s average income and dividing the resultant amount by a number equal to the number of whole dollars in that average income.</w:t>
      </w:r>
    </w:p>
    <w:p w14:paraId="742E3A60" w14:textId="77777777" w:rsidR="00584AC3" w:rsidRPr="008B61BA" w:rsidRDefault="00584AC3" w:rsidP="00767BD9">
      <w:pPr>
        <w:spacing w:before="60" w:after="60" w:line="240" w:lineRule="auto"/>
        <w:jc w:val="center"/>
        <w:rPr>
          <w:rFonts w:ascii="Times New Roman" w:hAnsi="Times New Roman" w:cs="Times New Roman"/>
        </w:rPr>
      </w:pPr>
      <w:r w:rsidRPr="008B61BA">
        <w:rPr>
          <w:rFonts w:ascii="Times New Roman" w:hAnsi="Times New Roman" w:cs="Times New Roman"/>
          <w:b/>
          <w:i/>
        </w:rPr>
        <w:t>Division 2</w:t>
      </w:r>
      <w:r w:rsidRPr="008B61BA">
        <w:rPr>
          <w:rFonts w:ascii="Times New Roman" w:hAnsi="Times New Roman" w:cs="Times New Roman"/>
          <w:b/>
        </w:rPr>
        <w:t>—</w:t>
      </w:r>
      <w:r w:rsidRPr="008B61BA">
        <w:rPr>
          <w:rFonts w:ascii="Times New Roman" w:hAnsi="Times New Roman" w:cs="Times New Roman"/>
          <w:b/>
          <w:i/>
        </w:rPr>
        <w:t>Notional Rates in respect of Certain Trust Income</w:t>
      </w:r>
    </w:p>
    <w:p w14:paraId="2C826019" w14:textId="77777777" w:rsidR="00584AC3" w:rsidRPr="008B61BA" w:rsidRDefault="00584AC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1. This Division applies—</w:t>
      </w:r>
    </w:p>
    <w:p w14:paraId="20AD763A" w14:textId="77777777" w:rsidR="00584AC3" w:rsidRPr="008B61BA" w:rsidRDefault="00584AC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(a) to a share of a non-resident beneficiary of the net income of a trust estate if—</w:t>
      </w:r>
    </w:p>
    <w:p w14:paraId="399D4C10" w14:textId="77777777" w:rsidR="00584AC3" w:rsidRPr="008B61BA" w:rsidRDefault="00584AC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trustee of the trust estate is liable to be assessed and to pay tax under section 98 of the Assessment Act in respect of that share; and</w:t>
      </w:r>
    </w:p>
    <w:p w14:paraId="627BD61B" w14:textId="77777777" w:rsidR="00584AC3" w:rsidRPr="008B61BA" w:rsidRDefault="00584AC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(ii) Division 16 of Part III of the Assessment Act applies in relation to that share; and</w:t>
      </w:r>
    </w:p>
    <w:p w14:paraId="43D1B0E9" w14:textId="77777777" w:rsidR="00584AC3" w:rsidRPr="008B61BA" w:rsidRDefault="00584AC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(b) to the net income or a part of the net income of a non-resident trust estate if—</w:t>
      </w:r>
    </w:p>
    <w:p w14:paraId="5E7CB216" w14:textId="77777777" w:rsidR="00584AC3" w:rsidRPr="008B61BA" w:rsidRDefault="00584AC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trustee of the trust estate is liable to be assessed and to pay tax under section 99 of the Assessment Act in respect of that net income or that part of that net income of the trust estate; and</w:t>
      </w:r>
    </w:p>
    <w:p w14:paraId="70C8CEDB" w14:textId="77777777" w:rsidR="00584AC3" w:rsidRPr="008B61BA" w:rsidRDefault="00584AC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(ii) Division 16 of Part III of the Assessment Act applies in relation to that net income or that part of that net income.</w:t>
      </w:r>
    </w:p>
    <w:p w14:paraId="62B491BB" w14:textId="77777777" w:rsidR="00584AC3" w:rsidRPr="008B61BA" w:rsidRDefault="00584AC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2. The notional rate in respect of income to which this Division applies is the rate that would be calculated in accordance with Division 1 in respect of a taxable income equal to the income if that income were the taxable income of one individual and were not income in respect of which a trustee is liable to be assessed and to pay tax under section 98 or 99 of the Assessment Act.</w:t>
      </w:r>
    </w:p>
    <w:p w14:paraId="44479B9C" w14:textId="77777777" w:rsidR="00A33C35" w:rsidRPr="008B61BA" w:rsidRDefault="00A33C35" w:rsidP="00A33C35">
      <w:pPr>
        <w:pBdr>
          <w:top w:val="single" w:sz="4" w:space="1" w:color="auto"/>
        </w:pBdr>
        <w:tabs>
          <w:tab w:val="left" w:pos="3150"/>
        </w:tabs>
        <w:spacing w:after="0" w:line="240" w:lineRule="auto"/>
        <w:ind w:left="3456" w:right="3456"/>
        <w:jc w:val="center"/>
        <w:rPr>
          <w:rFonts w:ascii="Times New Roman" w:hAnsi="Times New Roman" w:cs="Times New Roman"/>
          <w:b/>
        </w:rPr>
      </w:pPr>
    </w:p>
    <w:p w14:paraId="0A298000" w14:textId="77777777" w:rsidR="00584AC3" w:rsidRPr="008B61BA" w:rsidRDefault="00584AC3" w:rsidP="00584AC3">
      <w:pPr>
        <w:tabs>
          <w:tab w:val="left" w:pos="3150"/>
        </w:tabs>
        <w:spacing w:after="0" w:line="240" w:lineRule="auto"/>
        <w:jc w:val="right"/>
        <w:rPr>
          <w:rFonts w:ascii="Times New Roman" w:hAnsi="Times New Roman" w:cs="Times New Roman"/>
        </w:rPr>
      </w:pPr>
      <w:r w:rsidRPr="008B61BA">
        <w:rPr>
          <w:rFonts w:ascii="Times New Roman" w:hAnsi="Times New Roman" w:cs="Times New Roman"/>
          <w:b/>
        </w:rPr>
        <w:t>SCHEDULE 9</w:t>
      </w:r>
      <w:r w:rsidRPr="008B61BA">
        <w:rPr>
          <w:rFonts w:ascii="Times New Roman" w:hAnsi="Times New Roman" w:cs="Times New Roman"/>
        </w:rPr>
        <w:tab/>
        <w:t>Sub-section 12 (5)</w:t>
      </w:r>
    </w:p>
    <w:p w14:paraId="752028AF" w14:textId="77777777" w:rsidR="00584AC3" w:rsidRPr="008B61BA" w:rsidRDefault="00584AC3" w:rsidP="00A33C35">
      <w:pPr>
        <w:spacing w:before="60" w:after="60" w:line="240" w:lineRule="auto"/>
        <w:jc w:val="center"/>
        <w:rPr>
          <w:rFonts w:ascii="Times New Roman" w:hAnsi="Times New Roman" w:cs="Times New Roman"/>
          <w:b/>
        </w:rPr>
      </w:pPr>
      <w:r w:rsidRPr="008B61BA">
        <w:rPr>
          <w:rFonts w:ascii="Times New Roman" w:hAnsi="Times New Roman" w:cs="Times New Roman"/>
          <w:b/>
        </w:rPr>
        <w:t>RATES OF TAX BY REFERENCE TO A NOTIONAL INCOME—FINANCIAL YEAR 1987-88 AND SUBSEQUENT FINANCIAL YEARS</w:t>
      </w:r>
    </w:p>
    <w:p w14:paraId="6DC5B39D" w14:textId="77777777" w:rsidR="00584AC3" w:rsidRPr="008B61BA" w:rsidRDefault="00584AC3" w:rsidP="00584AC3">
      <w:pPr>
        <w:spacing w:after="0" w:line="240" w:lineRule="auto"/>
        <w:jc w:val="center"/>
        <w:rPr>
          <w:rFonts w:ascii="Times New Roman" w:hAnsi="Times New Roman" w:cs="Times New Roman"/>
          <w:b/>
        </w:rPr>
      </w:pPr>
      <w:r w:rsidRPr="008B61BA">
        <w:rPr>
          <w:rFonts w:ascii="Times New Roman" w:hAnsi="Times New Roman" w:cs="Times New Roman"/>
          <w:b/>
        </w:rPr>
        <w:t>PART I—RESIDENT TAXPAYERS</w:t>
      </w:r>
    </w:p>
    <w:p w14:paraId="5488798E" w14:textId="77777777" w:rsidR="00584AC3" w:rsidRPr="008B61BA" w:rsidRDefault="00584AC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1. Subject to clause 2, for every $1 of the taxable income of a resident taxpayer deriving a notional income, as specified by section 59</w:t>
      </w:r>
      <w:r w:rsidRPr="008B61BA">
        <w:rPr>
          <w:rFonts w:ascii="Times New Roman" w:hAnsi="Times New Roman" w:cs="Times New Roman"/>
          <w:smallCaps/>
        </w:rPr>
        <w:t>ab</w:t>
      </w:r>
      <w:r w:rsidRPr="008B61BA">
        <w:rPr>
          <w:rFonts w:ascii="Times New Roman" w:hAnsi="Times New Roman" w:cs="Times New Roman"/>
        </w:rPr>
        <w:t>, 86 or 158</w:t>
      </w:r>
      <w:r w:rsidRPr="008B61BA">
        <w:rPr>
          <w:rFonts w:ascii="Times New Roman" w:hAnsi="Times New Roman" w:cs="Times New Roman"/>
          <w:smallCaps/>
        </w:rPr>
        <w:t>d</w:t>
      </w:r>
      <w:r w:rsidRPr="008B61BA">
        <w:rPr>
          <w:rFonts w:ascii="Times New Roman" w:hAnsi="Times New Roman" w:cs="Times New Roman"/>
        </w:rPr>
        <w:t xml:space="preserve"> of the Assessment Act, the rate of tax is the amount ascertained by dividing the amount of tax that would be payable by the taxpayer under Part I of Schedule 7 upon a taxable income equal to the taxpayer’s notional income by the number of whole dollars in that notional income.</w:t>
      </w:r>
    </w:p>
    <w:p w14:paraId="12AC2F9B" w14:textId="77777777" w:rsidR="00584AC3" w:rsidRPr="008B61BA" w:rsidRDefault="00584AC3" w:rsidP="00584AC3">
      <w:pPr>
        <w:spacing w:after="0" w:line="240" w:lineRule="auto"/>
        <w:ind w:left="1584" w:hanging="432"/>
        <w:jc w:val="both"/>
        <w:rPr>
          <w:rFonts w:ascii="Times New Roman" w:hAnsi="Times New Roman" w:cs="Times New Roman"/>
        </w:rPr>
      </w:pPr>
    </w:p>
    <w:p w14:paraId="72AAF9D0"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243E9CB9" w14:textId="77777777" w:rsidR="0067135D" w:rsidRPr="008B61BA" w:rsidRDefault="00BB0363" w:rsidP="00584AC3">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9</w:t>
      </w:r>
      <w:r w:rsidRPr="008B61BA">
        <w:rPr>
          <w:rFonts w:ascii="Times New Roman" w:hAnsi="Times New Roman" w:cs="Times New Roman"/>
        </w:rPr>
        <w:t>—continued</w:t>
      </w:r>
    </w:p>
    <w:p w14:paraId="110F17F0"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2. For every $1 of the taxable income of a resident taxpayer—</w:t>
      </w:r>
    </w:p>
    <w:p w14:paraId="0B16048B"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(a) who derives a notional income, as specified by section 59</w:t>
      </w:r>
      <w:r w:rsidRPr="008B61BA">
        <w:rPr>
          <w:rFonts w:ascii="Times New Roman" w:hAnsi="Times New Roman" w:cs="Times New Roman"/>
          <w:smallCaps/>
        </w:rPr>
        <w:t>ab</w:t>
      </w:r>
      <w:r w:rsidRPr="008B61BA">
        <w:rPr>
          <w:rFonts w:ascii="Times New Roman" w:hAnsi="Times New Roman" w:cs="Times New Roman"/>
        </w:rPr>
        <w:t>, 86 or 158</w:t>
      </w:r>
      <w:r w:rsidRPr="008B61BA">
        <w:rPr>
          <w:rFonts w:ascii="Times New Roman" w:hAnsi="Times New Roman" w:cs="Times New Roman"/>
          <w:smallCaps/>
        </w:rPr>
        <w:t>d</w:t>
      </w:r>
      <w:r w:rsidRPr="008B61BA">
        <w:rPr>
          <w:rFonts w:ascii="Times New Roman" w:hAnsi="Times New Roman" w:cs="Times New Roman"/>
        </w:rPr>
        <w:t xml:space="preserve"> of the Assessment Act; and</w:t>
      </w:r>
    </w:p>
    <w:p w14:paraId="66B8FE5E"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(b) whose taxable income consists of or includes a capital gains component,</w:t>
      </w:r>
    </w:p>
    <w:p w14:paraId="62034CFD" w14:textId="67A0B7FC"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is the amount ascertained in accordance with the formula</w:t>
      </w:r>
      <w:r w:rsidR="0092535C">
        <w:rPr>
          <w:rStyle w:val="CommentReference"/>
        </w:rPr>
        <w:t xml:space="preserve"> </w:t>
      </w:r>
      <w:r w:rsidR="0092535C" w:rsidRPr="0092535C">
        <w:rPr>
          <w:rFonts w:ascii="Times New Roman" w:hAnsi="Times New Roman" w:cs="Times New Roman"/>
          <w:position w:val="-20"/>
        </w:rPr>
        <w:pict w14:anchorId="49BCB60C">
          <v:shape id="_x0000_i1128" type="#_x0000_t75" style="width:31.7pt;height:27.05pt">
            <v:imagedata r:id="rId14" o:title=""/>
          </v:shape>
        </w:pict>
      </w:r>
      <w:r w:rsidR="0092535C">
        <w:rPr>
          <w:rFonts w:ascii="Times New Roman" w:hAnsi="Times New Roman" w:cs="Times New Roman"/>
        </w:rPr>
        <w:t xml:space="preserve">, </w:t>
      </w:r>
      <w:r w:rsidRPr="008B61BA">
        <w:rPr>
          <w:rFonts w:ascii="Times New Roman" w:hAnsi="Times New Roman" w:cs="Times New Roman"/>
        </w:rPr>
        <w:t>where—</w:t>
      </w:r>
    </w:p>
    <w:p w14:paraId="33AD74E1"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b/>
        </w:rPr>
        <w:t xml:space="preserve">A </w:t>
      </w:r>
      <w:r w:rsidRPr="008B61BA">
        <w:rPr>
          <w:rFonts w:ascii="Times New Roman" w:hAnsi="Times New Roman" w:cs="Times New Roman"/>
        </w:rPr>
        <w:t>is the amount of tax that would be payable by the taxpayer under clause 1 on a taxable income equal to the reduced taxable income;</w:t>
      </w:r>
    </w:p>
    <w:p w14:paraId="2069B5F4"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12761FCB"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of Part I of Schedule 7 on a taxable income equal to the sum of—</w:t>
      </w:r>
    </w:p>
    <w:p w14:paraId="58AE7387" w14:textId="77777777" w:rsidR="0067135D" w:rsidRPr="008B61BA" w:rsidRDefault="00BB0363" w:rsidP="00584AC3">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reduced notional income; and</w:t>
      </w:r>
    </w:p>
    <w:p w14:paraId="3792F881" w14:textId="77777777" w:rsidR="0067135D" w:rsidRPr="008B61BA" w:rsidRDefault="00BB0363" w:rsidP="00584AC3">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capital gains component of the taxable income; and</w:t>
      </w:r>
    </w:p>
    <w:p w14:paraId="1C544D60"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by the taxpayer under clause 1 of Part I of Schedule 7 on a taxable income equal to the reduced notional income; and</w:t>
      </w:r>
    </w:p>
    <w:p w14:paraId="69290D8D"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w:t>
      </w:r>
    </w:p>
    <w:p w14:paraId="66F9C478" w14:textId="749BB864" w:rsidR="0067135D" w:rsidRPr="008B61BA" w:rsidRDefault="00BB0363" w:rsidP="0092535C">
      <w:pPr>
        <w:spacing w:before="120" w:after="60" w:line="240" w:lineRule="auto"/>
        <w:jc w:val="center"/>
        <w:rPr>
          <w:rFonts w:ascii="Times New Roman" w:hAnsi="Times New Roman" w:cs="Times New Roman"/>
          <w:b/>
        </w:rPr>
      </w:pPr>
      <w:r w:rsidRPr="008B61BA">
        <w:rPr>
          <w:rFonts w:ascii="Times New Roman" w:hAnsi="Times New Roman" w:cs="Times New Roman"/>
          <w:b/>
        </w:rPr>
        <w:t>PART II—NON-RESIDENT TAXPAYERS</w:t>
      </w:r>
    </w:p>
    <w:p w14:paraId="16F31F2A"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1. Subject to clause 2, for every $1 of the taxable income of a non-resident taxpayer deriving a notional income, as specified by section 59</w:t>
      </w:r>
      <w:r w:rsidRPr="008B61BA">
        <w:rPr>
          <w:rFonts w:ascii="Times New Roman" w:hAnsi="Times New Roman" w:cs="Times New Roman"/>
          <w:smallCaps/>
        </w:rPr>
        <w:t xml:space="preserve">ab, </w:t>
      </w:r>
      <w:r w:rsidRPr="008B61BA">
        <w:rPr>
          <w:rFonts w:ascii="Times New Roman" w:hAnsi="Times New Roman" w:cs="Times New Roman"/>
        </w:rPr>
        <w:t>86 or 158</w:t>
      </w:r>
      <w:r w:rsidRPr="008B61BA">
        <w:rPr>
          <w:rFonts w:ascii="Times New Roman" w:hAnsi="Times New Roman" w:cs="Times New Roman"/>
          <w:smallCaps/>
        </w:rPr>
        <w:t>d</w:t>
      </w:r>
      <w:r w:rsidRPr="008B61BA">
        <w:rPr>
          <w:rFonts w:ascii="Times New Roman" w:hAnsi="Times New Roman" w:cs="Times New Roman"/>
        </w:rPr>
        <w:t xml:space="preserve"> of the Assessment Act, the rate of tax is the amount ascertained by dividing the amount of tax that would be payable by the taxpayer under Part II of Schedule 7 upon a taxable income equal to the taxpayer</w:t>
      </w:r>
      <w:r w:rsidR="00524105" w:rsidRPr="008B61BA">
        <w:rPr>
          <w:rFonts w:ascii="Times New Roman" w:hAnsi="Times New Roman" w:cs="Times New Roman"/>
        </w:rPr>
        <w:t>’</w:t>
      </w:r>
      <w:r w:rsidRPr="008B61BA">
        <w:rPr>
          <w:rFonts w:ascii="Times New Roman" w:hAnsi="Times New Roman" w:cs="Times New Roman"/>
        </w:rPr>
        <w:t>s notional income by the number of whole dollars in that notional income.</w:t>
      </w:r>
    </w:p>
    <w:p w14:paraId="07FF537F"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2. For every $1 of the taxable income of a non-resident taxpayer—</w:t>
      </w:r>
    </w:p>
    <w:p w14:paraId="6932DC51"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(a) who derives a notional income, as specified by section 59</w:t>
      </w:r>
      <w:r w:rsidRPr="008B61BA">
        <w:rPr>
          <w:rFonts w:ascii="Times New Roman" w:hAnsi="Times New Roman" w:cs="Times New Roman"/>
          <w:smallCaps/>
        </w:rPr>
        <w:t xml:space="preserve">ab, </w:t>
      </w:r>
      <w:r w:rsidRPr="008B61BA">
        <w:rPr>
          <w:rFonts w:ascii="Times New Roman" w:hAnsi="Times New Roman" w:cs="Times New Roman"/>
        </w:rPr>
        <w:t>86 or 158</w:t>
      </w:r>
      <w:r w:rsidRPr="008B61BA">
        <w:rPr>
          <w:rFonts w:ascii="Times New Roman" w:hAnsi="Times New Roman" w:cs="Times New Roman"/>
          <w:smallCaps/>
        </w:rPr>
        <w:t>d</w:t>
      </w:r>
      <w:r w:rsidRPr="008B61BA">
        <w:rPr>
          <w:rFonts w:ascii="Times New Roman" w:hAnsi="Times New Roman" w:cs="Times New Roman"/>
        </w:rPr>
        <w:t xml:space="preserve"> of the Assessment Act; and</w:t>
      </w:r>
    </w:p>
    <w:p w14:paraId="5F3AFD92"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(b) whose taxable income consists of or includes a capital gains component,</w:t>
      </w:r>
    </w:p>
    <w:p w14:paraId="751EA453" w14:textId="38003B71"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is the amount ascertained in accordance with the formula</w:t>
      </w:r>
      <w:r w:rsidR="0092535C">
        <w:rPr>
          <w:rStyle w:val="CommentReference"/>
        </w:rPr>
        <w:t xml:space="preserve"> </w:t>
      </w:r>
      <w:r w:rsidR="0092535C" w:rsidRPr="0092535C">
        <w:rPr>
          <w:rFonts w:ascii="Times New Roman" w:hAnsi="Times New Roman" w:cs="Times New Roman"/>
          <w:position w:val="-20"/>
        </w:rPr>
        <w:pict w14:anchorId="14B9D3D4">
          <v:shape id="_x0000_i1131" type="#_x0000_t75" style="width:31.7pt;height:27.05pt">
            <v:imagedata r:id="rId14" o:title=""/>
          </v:shape>
        </w:pict>
      </w:r>
      <w:r w:rsidR="0092535C">
        <w:rPr>
          <w:rFonts w:ascii="Times New Roman" w:hAnsi="Times New Roman" w:cs="Times New Roman"/>
        </w:rPr>
        <w:t xml:space="preserve">, </w:t>
      </w:r>
      <w:r w:rsidRPr="008B61BA">
        <w:rPr>
          <w:rFonts w:ascii="Times New Roman" w:hAnsi="Times New Roman" w:cs="Times New Roman"/>
        </w:rPr>
        <w:t>where—</w:t>
      </w:r>
    </w:p>
    <w:p w14:paraId="3392FFA3"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 1 on a taxable income equal to the reduced taxable income;</w:t>
      </w:r>
    </w:p>
    <w:p w14:paraId="2965D0E1"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b/>
        </w:rPr>
        <w:t xml:space="preserve">B </w:t>
      </w:r>
      <w:r w:rsidRPr="008B61BA">
        <w:rPr>
          <w:rFonts w:ascii="Times New Roman" w:hAnsi="Times New Roman" w:cs="Times New Roman"/>
        </w:rPr>
        <w:t>is 5 times the difference between—</w:t>
      </w:r>
    </w:p>
    <w:p w14:paraId="420B1836"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of Part II of Schedule 7 on a taxable income equal to the sum of—</w:t>
      </w:r>
    </w:p>
    <w:p w14:paraId="3EACAC9B" w14:textId="77777777" w:rsidR="0067135D" w:rsidRPr="008B61BA" w:rsidRDefault="00BB0363" w:rsidP="00584AC3">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the reduced notional income; and</w:t>
      </w:r>
    </w:p>
    <w:p w14:paraId="016679C0" w14:textId="77777777" w:rsidR="0067135D" w:rsidRPr="008B61BA" w:rsidRDefault="00BB0363" w:rsidP="00584AC3">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capital gains component of the taxable income; and</w:t>
      </w:r>
    </w:p>
    <w:p w14:paraId="53595A25"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by the taxpayer under clause 1 of Part II of Schedule 7 on a taxable income equal to the reduced notional income; and</w:t>
      </w:r>
    </w:p>
    <w:p w14:paraId="25E41B68"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the number of whole dollars in the taxable income.</w:t>
      </w:r>
    </w:p>
    <w:p w14:paraId="3AFC1B2E" w14:textId="77777777" w:rsidR="00584AC3" w:rsidRPr="008B61BA" w:rsidRDefault="00584AC3" w:rsidP="00584AC3">
      <w:pPr>
        <w:pBdr>
          <w:bottom w:val="single" w:sz="4" w:space="1" w:color="auto"/>
        </w:pBdr>
        <w:spacing w:after="0" w:line="240" w:lineRule="auto"/>
        <w:ind w:left="3888" w:right="3456" w:hanging="432"/>
        <w:jc w:val="center"/>
        <w:rPr>
          <w:rFonts w:ascii="Times New Roman" w:hAnsi="Times New Roman" w:cs="Times New Roman"/>
        </w:rPr>
      </w:pPr>
    </w:p>
    <w:p w14:paraId="74AB889A" w14:textId="77777777" w:rsidR="0067135D" w:rsidRPr="008B61BA" w:rsidRDefault="00524105" w:rsidP="00584AC3">
      <w:pPr>
        <w:spacing w:after="0" w:line="240" w:lineRule="auto"/>
        <w:jc w:val="both"/>
        <w:rPr>
          <w:rFonts w:ascii="Times New Roman" w:hAnsi="Times New Roman" w:cs="Times New Roman"/>
        </w:rPr>
      </w:pPr>
      <w:r w:rsidRPr="008B61BA">
        <w:rPr>
          <w:rFonts w:ascii="Times New Roman" w:hAnsi="Times New Roman" w:cs="Times New Roman"/>
        </w:rPr>
        <w:br w:type="page"/>
      </w:r>
    </w:p>
    <w:p w14:paraId="73A4746D" w14:textId="77777777" w:rsidR="0067135D" w:rsidRPr="008B61BA" w:rsidRDefault="00BB0363" w:rsidP="00584AC3">
      <w:pPr>
        <w:tabs>
          <w:tab w:val="left" w:pos="3060"/>
        </w:tabs>
        <w:spacing w:after="0" w:line="240" w:lineRule="auto"/>
        <w:jc w:val="right"/>
        <w:rPr>
          <w:rFonts w:ascii="Times New Roman" w:hAnsi="Times New Roman" w:cs="Times New Roman"/>
        </w:rPr>
      </w:pPr>
      <w:r w:rsidRPr="008B61BA">
        <w:rPr>
          <w:rFonts w:ascii="Times New Roman" w:hAnsi="Times New Roman" w:cs="Times New Roman"/>
          <w:b/>
        </w:rPr>
        <w:lastRenderedPageBreak/>
        <w:t>SCHEDULE 10</w:t>
      </w:r>
      <w:r w:rsidR="00584AC3" w:rsidRPr="008B61BA">
        <w:rPr>
          <w:rFonts w:ascii="Times New Roman" w:hAnsi="Times New Roman" w:cs="Times New Roman"/>
        </w:rPr>
        <w:tab/>
      </w:r>
      <w:r w:rsidRPr="008B61BA">
        <w:rPr>
          <w:rFonts w:ascii="Times New Roman" w:hAnsi="Times New Roman" w:cs="Times New Roman"/>
        </w:rPr>
        <w:t>Sub-section 12 (6)</w:t>
      </w:r>
    </w:p>
    <w:p w14:paraId="07137CCD" w14:textId="77777777" w:rsidR="0067135D" w:rsidRPr="008B61BA" w:rsidRDefault="00BB0363" w:rsidP="00291697">
      <w:pPr>
        <w:spacing w:before="60" w:after="60" w:line="240" w:lineRule="auto"/>
        <w:jc w:val="center"/>
        <w:rPr>
          <w:rFonts w:ascii="Times New Roman" w:hAnsi="Times New Roman" w:cs="Times New Roman"/>
          <w:b/>
        </w:rPr>
      </w:pPr>
      <w:r w:rsidRPr="008B61BA">
        <w:rPr>
          <w:rFonts w:ascii="Times New Roman" w:hAnsi="Times New Roman" w:cs="Times New Roman"/>
          <w:b/>
        </w:rPr>
        <w:t>RATES OF TAX PAYABLE BY A TRUSTEE UNDER SECTION 98 OR 99 OF THE ASSESSMENT ACT—FINANCIAL YEAR 1987-88 AND SUBSEQUENT FINANCIAL YEARS</w:t>
      </w:r>
    </w:p>
    <w:p w14:paraId="11A77A0D" w14:textId="77777777" w:rsidR="0067135D" w:rsidRPr="008B61BA" w:rsidRDefault="00BB0363" w:rsidP="00291697">
      <w:pPr>
        <w:spacing w:before="60" w:after="60" w:line="240" w:lineRule="auto"/>
        <w:jc w:val="center"/>
        <w:rPr>
          <w:rFonts w:ascii="Times New Roman" w:hAnsi="Times New Roman" w:cs="Times New Roman"/>
          <w:b/>
        </w:rPr>
      </w:pPr>
      <w:r w:rsidRPr="008B61BA">
        <w:rPr>
          <w:rFonts w:ascii="Times New Roman" w:hAnsi="Times New Roman" w:cs="Times New Roman"/>
          <w:b/>
        </w:rPr>
        <w:t>PART I—RESIDENT BENEFICIARIES AND RESIDENT TRUST ESTATES</w:t>
      </w:r>
    </w:p>
    <w:p w14:paraId="6101F354"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1. In the case of a trustee who is liable to be assessed and to pay tax—</w:t>
      </w:r>
    </w:p>
    <w:p w14:paraId="22E0B69C"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(a) under section 98 of the Assessment Act in respect of a share of a resident beneficiary of the net income of a trust estate; or</w:t>
      </w:r>
    </w:p>
    <w:p w14:paraId="21CA3107"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(b) under section 99 of the Assessment Act in respect of the net income or part of the net income of a resident trust estate, being the net income or part of the net income of the estate of a deceased person who died less than 3 years before the end of the year of income,</w:t>
      </w:r>
    </w:p>
    <w:p w14:paraId="64C78F6A"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in respect of that share of the net income or that net income or that part of that net income is the rate that would be payable under Part I of Schedule 7 or Part 1 of Schedule 9, as the case requires, if one individual were liable to be assessed and to pay tax on that income as his or her taxable income.</w:t>
      </w:r>
    </w:p>
    <w:p w14:paraId="56D5C659"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2. In the case of a trustee who is liable to be assessed and to pay tax under section 99 of the Assessment Act in respect of the net income or part of the net income of a resident trust estate, other than income to which clause 1 applies, the rate of tax is the rate that would be payable under Part I of Schedule 7 or Part I of Schedule 9, as the case requires, in respect of a taxable income equal to that net income or that part of the net income if—</w:t>
      </w:r>
    </w:p>
    <w:p w14:paraId="6227334D"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(a) one individual were liable to be assessed and to pay tax on that income; and</w:t>
      </w:r>
    </w:p>
    <w:p w14:paraId="14E7EB30"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(b) the reference in column 1 of the table in Part I of Schedule 7 to the part of the taxable income that exceeds $5,100 but does not exceed $12,600 were a reference to the part of the taxable income that does not exceed $12,600.</w:t>
      </w:r>
    </w:p>
    <w:p w14:paraId="20365E97" w14:textId="77777777" w:rsidR="0067135D" w:rsidRPr="008B61BA" w:rsidRDefault="00BB0363" w:rsidP="00291697">
      <w:pPr>
        <w:spacing w:before="60" w:after="60" w:line="240" w:lineRule="auto"/>
        <w:jc w:val="center"/>
        <w:rPr>
          <w:rFonts w:ascii="Times New Roman" w:hAnsi="Times New Roman" w:cs="Times New Roman"/>
          <w:b/>
        </w:rPr>
      </w:pPr>
      <w:r w:rsidRPr="008B61BA">
        <w:rPr>
          <w:rFonts w:ascii="Times New Roman" w:hAnsi="Times New Roman" w:cs="Times New Roman"/>
          <w:b/>
        </w:rPr>
        <w:t>PART II—NON-RESIDENT BENEFICIARIES AND NON-RESIDENT TRUST ESTATES</w:t>
      </w:r>
    </w:p>
    <w:p w14:paraId="60D78BA3"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In the case of a trustee who is liable to be assessed and to pay tax—</w:t>
      </w:r>
    </w:p>
    <w:p w14:paraId="4814E2AD"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(a) under section 98 of the Assessment Act in respect of a share of a non-resident beneficiary of the net income of a trust estate; or</w:t>
      </w:r>
    </w:p>
    <w:p w14:paraId="6448E75A"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(b) under section 99 of the Assessment Act in respect of the net income or part of the net income of a non-resident trust estate,</w:t>
      </w:r>
    </w:p>
    <w:p w14:paraId="5BE06619"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in respect of that share of the net income or that net income or that part of that net income is the rate that would be payable under Part II of Schedule 7 or Part II of Schedule 9, as the case requires, if one individual were liable to be assessed and to pay tax on that income as his or her taxable income.</w:t>
      </w:r>
    </w:p>
    <w:p w14:paraId="4AB9B754" w14:textId="77777777" w:rsidR="00584AC3" w:rsidRPr="008B61BA" w:rsidRDefault="00584AC3" w:rsidP="00584AC3">
      <w:pPr>
        <w:pBdr>
          <w:bottom w:val="single" w:sz="4" w:space="1" w:color="auto"/>
        </w:pBdr>
        <w:tabs>
          <w:tab w:val="left" w:pos="1980"/>
        </w:tabs>
        <w:spacing w:after="240" w:line="240" w:lineRule="auto"/>
        <w:ind w:left="3456" w:right="3456"/>
        <w:jc w:val="center"/>
        <w:rPr>
          <w:rFonts w:ascii="Times New Roman" w:hAnsi="Times New Roman" w:cs="Times New Roman"/>
        </w:rPr>
      </w:pPr>
    </w:p>
    <w:p w14:paraId="51BB0115" w14:textId="77777777" w:rsidR="0067135D" w:rsidRPr="008B61BA" w:rsidRDefault="00BB0363" w:rsidP="00584AC3">
      <w:pPr>
        <w:tabs>
          <w:tab w:val="left" w:pos="1980"/>
        </w:tabs>
        <w:spacing w:after="0" w:line="240" w:lineRule="auto"/>
        <w:jc w:val="right"/>
        <w:rPr>
          <w:rFonts w:ascii="Times New Roman" w:hAnsi="Times New Roman" w:cs="Times New Roman"/>
        </w:rPr>
      </w:pPr>
      <w:r w:rsidRPr="008B61BA">
        <w:rPr>
          <w:rFonts w:ascii="Times New Roman" w:hAnsi="Times New Roman" w:cs="Times New Roman"/>
          <w:b/>
        </w:rPr>
        <w:t>SCHEDULE 11</w:t>
      </w:r>
      <w:r w:rsidR="00584AC3" w:rsidRPr="008B61BA">
        <w:rPr>
          <w:rFonts w:ascii="Times New Roman" w:hAnsi="Times New Roman" w:cs="Times New Roman"/>
        </w:rPr>
        <w:tab/>
      </w:r>
      <w:r w:rsidRPr="008B61BA">
        <w:rPr>
          <w:rFonts w:ascii="Times New Roman" w:hAnsi="Times New Roman" w:cs="Times New Roman"/>
        </w:rPr>
        <w:t>Sub-sections 13 (1) and 15 (1)</w:t>
      </w:r>
    </w:p>
    <w:p w14:paraId="0E256E3B" w14:textId="77777777" w:rsidR="0067135D" w:rsidRPr="008B61BA" w:rsidRDefault="00BB0363" w:rsidP="00291697">
      <w:pPr>
        <w:spacing w:before="60" w:after="60" w:line="240" w:lineRule="auto"/>
        <w:jc w:val="center"/>
        <w:rPr>
          <w:rFonts w:ascii="Times New Roman" w:hAnsi="Times New Roman" w:cs="Times New Roman"/>
          <w:b/>
        </w:rPr>
      </w:pPr>
      <w:r w:rsidRPr="008B61BA">
        <w:rPr>
          <w:rFonts w:ascii="Times New Roman" w:hAnsi="Times New Roman" w:cs="Times New Roman"/>
          <w:b/>
        </w:rPr>
        <w:t>RATES OF TAX PAYABLE ON ELIGIBLE TAXABLE INCOME— FINANCIAL YEAR 1987-88 AND SUBSEQUENT FINANCIAL YEARS</w:t>
      </w:r>
    </w:p>
    <w:p w14:paraId="4D027A9D" w14:textId="77777777" w:rsidR="0067135D" w:rsidRPr="008B61BA" w:rsidRDefault="00BB0363" w:rsidP="00291697">
      <w:pPr>
        <w:spacing w:before="60" w:after="60" w:line="240" w:lineRule="auto"/>
        <w:jc w:val="center"/>
        <w:rPr>
          <w:rFonts w:ascii="Times New Roman" w:hAnsi="Times New Roman" w:cs="Times New Roman"/>
          <w:b/>
        </w:rPr>
      </w:pPr>
      <w:r w:rsidRPr="008B61BA">
        <w:rPr>
          <w:rFonts w:ascii="Times New Roman" w:hAnsi="Times New Roman" w:cs="Times New Roman"/>
          <w:b/>
        </w:rPr>
        <w:t>PART I—RESIDENT TAXPAYERS</w:t>
      </w:r>
    </w:p>
    <w:p w14:paraId="7326C72D"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1. In the case of a resident taxpayer whose eligible taxable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exceeds $416 and whose taxable income does not consist of or include a capital gains component, the rates of tax in</w:t>
      </w:r>
    </w:p>
    <w:p w14:paraId="31B40A00" w14:textId="77777777" w:rsidR="0067135D" w:rsidRPr="008B61BA" w:rsidRDefault="00524105" w:rsidP="00524105">
      <w:pPr>
        <w:spacing w:after="0" w:line="240" w:lineRule="auto"/>
        <w:jc w:val="both"/>
        <w:rPr>
          <w:rFonts w:ascii="Times New Roman" w:hAnsi="Times New Roman" w:cs="Times New Roman"/>
        </w:rPr>
      </w:pPr>
      <w:r w:rsidRPr="008B61BA">
        <w:rPr>
          <w:rFonts w:ascii="Times New Roman" w:hAnsi="Times New Roman" w:cs="Times New Roman"/>
        </w:rPr>
        <w:br w:type="page"/>
      </w:r>
    </w:p>
    <w:p w14:paraId="62F07731" w14:textId="77777777" w:rsidR="0067135D" w:rsidRPr="008B61BA" w:rsidRDefault="00BB0363" w:rsidP="00584AC3">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11</w:t>
      </w:r>
      <w:r w:rsidRPr="008B61BA">
        <w:rPr>
          <w:rFonts w:ascii="Times New Roman" w:hAnsi="Times New Roman" w:cs="Times New Roman"/>
        </w:rPr>
        <w:t>—continued</w:t>
      </w:r>
    </w:p>
    <w:p w14:paraId="3E1980CC" w14:textId="77777777"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 xml:space="preserve">respect of that part (in this clause referred to as the </w:t>
      </w:r>
      <w:r w:rsidR="00524105" w:rsidRPr="008B61BA">
        <w:rPr>
          <w:rFonts w:ascii="Times New Roman" w:hAnsi="Times New Roman" w:cs="Times New Roman"/>
        </w:rPr>
        <w:t>“</w:t>
      </w:r>
      <w:r w:rsidRPr="008B61BA">
        <w:rPr>
          <w:rFonts w:ascii="Times New Roman" w:hAnsi="Times New Roman" w:cs="Times New Roman"/>
        </w:rPr>
        <w:t>relevant part</w:t>
      </w:r>
      <w:r w:rsidR="00524105" w:rsidRPr="008B61BA">
        <w:rPr>
          <w:rFonts w:ascii="Times New Roman" w:hAnsi="Times New Roman" w:cs="Times New Roman"/>
        </w:rPr>
        <w:t>”</w:t>
      </w:r>
      <w:r w:rsidRPr="008B61BA">
        <w:rPr>
          <w:rFonts w:ascii="Times New Roman" w:hAnsi="Times New Roman" w:cs="Times New Roman"/>
        </w:rPr>
        <w:t>) of the taxable income of the taxpayer other than the eligible taxable income of the taxpayer are the rates that would be payable under Part I of Schedule 7 or Part I of Schedule 9, as the case requires, if the relevant part of that taxable income were the taxable income of the taxpayer.</w:t>
      </w:r>
    </w:p>
    <w:p w14:paraId="736EDE75"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2. In the case of a resident taxpayer whose eligible taxable income for the purposes of Division 6</w:t>
      </w:r>
      <w:r w:rsidRPr="008B61BA">
        <w:rPr>
          <w:rFonts w:ascii="Times New Roman" w:hAnsi="Times New Roman" w:cs="Times New Roman"/>
          <w:smallCaps/>
        </w:rPr>
        <w:t xml:space="preserve">aa </w:t>
      </w:r>
      <w:r w:rsidRPr="008B61BA">
        <w:rPr>
          <w:rFonts w:ascii="Times New Roman" w:hAnsi="Times New Roman" w:cs="Times New Roman"/>
        </w:rPr>
        <w:t>of Part III of the Assessment Act exceeds $416 and whose taxable income does not consist of or include a capital gains component, the rate of tax in respect of the eligible taxable income of the taxpayer is 49%.</w:t>
      </w:r>
    </w:p>
    <w:p w14:paraId="7F593239"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3. For every $1 of the taxable income of a resident taxpayer—</w:t>
      </w:r>
    </w:p>
    <w:p w14:paraId="1BE8C180"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(a) whose eligible taxable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exceeds $416; and</w:t>
      </w:r>
    </w:p>
    <w:p w14:paraId="4B540AAA"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(b) whose taxable income consists of or includes a capital gains component,</w:t>
      </w:r>
    </w:p>
    <w:p w14:paraId="7229FA51" w14:textId="135B3290"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is the amount ascertained in accordance with the 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76BEDE18">
          <v:shape id="_x0000_i1142" type="#_x0000_t75" style="width:51.25pt;height:27.05pt">
            <v:imagedata r:id="rId15" o:title=""/>
          </v:shape>
        </w:pict>
      </w:r>
      <w:r w:rsidR="0092535C">
        <w:rPr>
          <w:rFonts w:ascii="Times New Roman" w:hAnsi="Times New Roman" w:cs="Times New Roman"/>
        </w:rPr>
        <w:t xml:space="preserve">, </w:t>
      </w:r>
      <w:r w:rsidRPr="008B61BA">
        <w:rPr>
          <w:rFonts w:ascii="Times New Roman" w:hAnsi="Times New Roman" w:cs="Times New Roman"/>
        </w:rPr>
        <w:t>where—</w:t>
      </w:r>
    </w:p>
    <w:p w14:paraId="4F74D81B"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clauses 1 and 2 on a taxable income equal to the reduced taxable income;</w:t>
      </w:r>
    </w:p>
    <w:p w14:paraId="50936630"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41C42C3C"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of Part I of Schedule 7 on a taxable income equal to the sum of—</w:t>
      </w:r>
    </w:p>
    <w:p w14:paraId="1DE1C9BF" w14:textId="77777777" w:rsidR="0067135D" w:rsidRPr="008B61BA" w:rsidRDefault="00BB0363" w:rsidP="00584AC3">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whichever of the following amounts is applicable:</w:t>
      </w:r>
    </w:p>
    <w:p w14:paraId="7A0576F4" w14:textId="77777777" w:rsidR="0067135D" w:rsidRPr="008B61BA" w:rsidRDefault="00BB0363" w:rsidP="00584AC3">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where Division 16 of Part III of the Assessment Act applies— the average income;</w:t>
      </w:r>
    </w:p>
    <w:p w14:paraId="3EB1754A" w14:textId="77777777" w:rsidR="0067135D" w:rsidRPr="008B61BA" w:rsidRDefault="00BB0363" w:rsidP="00584AC3">
      <w:pPr>
        <w:spacing w:after="0" w:line="240" w:lineRule="auto"/>
        <w:ind w:left="2880" w:hanging="432"/>
        <w:jc w:val="both"/>
        <w:rPr>
          <w:rFonts w:ascii="Times New Roman" w:hAnsi="Times New Roman" w:cs="Times New Roman"/>
        </w:rPr>
      </w:pPr>
      <w:r w:rsidRPr="008B61BA">
        <w:rPr>
          <w:rFonts w:ascii="Times New Roman" w:hAnsi="Times New Roman" w:cs="Times New Roman"/>
        </w:rPr>
        <w:t>(</w:t>
      </w:r>
      <w:r w:rsidR="00584AC3" w:rsidRPr="008B61BA">
        <w:rPr>
          <w:rFonts w:ascii="Times New Roman" w:hAnsi="Times New Roman" w:cs="Times New Roman"/>
          <w:smallCaps/>
        </w:rPr>
        <w:t>b</w:t>
      </w:r>
      <w:r w:rsidRPr="008B61BA">
        <w:rPr>
          <w:rFonts w:ascii="Times New Roman" w:hAnsi="Times New Roman" w:cs="Times New Roman"/>
        </w:rPr>
        <w:t>) where any part of the amount represented by component A was calculated by reference to Schedule 9—the reduced notional income;</w:t>
      </w:r>
    </w:p>
    <w:p w14:paraId="38ED5B18" w14:textId="77777777" w:rsidR="0067135D" w:rsidRPr="008B61BA" w:rsidRDefault="00BB0363" w:rsidP="00584AC3">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(c)</w:t>
      </w:r>
      <w:r w:rsidRPr="008B61BA">
        <w:rPr>
          <w:rFonts w:ascii="Times New Roman" w:hAnsi="Times New Roman" w:cs="Times New Roman"/>
        </w:rPr>
        <w:t xml:space="preserve"> where neither sub-sub-paragraph </w:t>
      </w:r>
      <w:r w:rsidRPr="008B61BA">
        <w:rPr>
          <w:rFonts w:ascii="Times New Roman" w:hAnsi="Times New Roman" w:cs="Times New Roman"/>
          <w:smallCaps/>
        </w:rPr>
        <w:t xml:space="preserve">(a) </w:t>
      </w:r>
      <w:r w:rsidRPr="008B61BA">
        <w:rPr>
          <w:rFonts w:ascii="Times New Roman" w:hAnsi="Times New Roman" w:cs="Times New Roman"/>
        </w:rPr>
        <w:t xml:space="preserve">nor sub-sub-paragraph </w:t>
      </w:r>
      <w:r w:rsidRPr="008B61BA">
        <w:rPr>
          <w:rFonts w:ascii="Times New Roman" w:hAnsi="Times New Roman" w:cs="Times New Roman"/>
          <w:smallCaps/>
        </w:rPr>
        <w:t xml:space="preserve">(b) </w:t>
      </w:r>
      <w:r w:rsidRPr="008B61BA">
        <w:rPr>
          <w:rFonts w:ascii="Times New Roman" w:hAnsi="Times New Roman" w:cs="Times New Roman"/>
        </w:rPr>
        <w:t>applies—the reduced taxable income; and</w:t>
      </w:r>
    </w:p>
    <w:p w14:paraId="04CC7EF0" w14:textId="77777777" w:rsidR="0067135D" w:rsidRPr="008B61BA" w:rsidRDefault="00BB0363" w:rsidP="00584AC3">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part of the capital gains component other than the eligible part of the capital gains component; and</w:t>
      </w:r>
    </w:p>
    <w:p w14:paraId="342E8126" w14:textId="77777777" w:rsidR="0067135D" w:rsidRPr="008B61BA" w:rsidRDefault="00BB036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by the taxpayer under clause 1 of Part I of Schedule 7 on a taxable income equal to the average income, reduced notional income or reduced taxable income, as the case may be;</w:t>
      </w:r>
    </w:p>
    <w:p w14:paraId="771D5EFA"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49% of the eligible part of the capital gains component; and</w:t>
      </w:r>
    </w:p>
    <w:p w14:paraId="3CD1844C" w14:textId="77777777" w:rsidR="0067135D" w:rsidRPr="008B61BA" w:rsidRDefault="00BB036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b/>
        </w:rPr>
        <w:t>D</w:t>
      </w:r>
      <w:r w:rsidRPr="008B61BA">
        <w:rPr>
          <w:rFonts w:ascii="Times New Roman" w:hAnsi="Times New Roman" w:cs="Times New Roman"/>
        </w:rPr>
        <w:t xml:space="preserve"> is the number of whole dollars in the taxable income.</w:t>
      </w:r>
    </w:p>
    <w:p w14:paraId="4CCD2B9B" w14:textId="30136ADC" w:rsidR="0067135D" w:rsidRPr="0092535C" w:rsidRDefault="00BB0363" w:rsidP="0092535C">
      <w:pPr>
        <w:spacing w:before="200" w:after="60" w:line="240" w:lineRule="auto"/>
        <w:jc w:val="center"/>
        <w:rPr>
          <w:rFonts w:ascii="Times New Roman" w:hAnsi="Times New Roman" w:cs="Times New Roman"/>
          <w:b/>
        </w:rPr>
      </w:pPr>
      <w:r w:rsidRPr="0092535C">
        <w:rPr>
          <w:rFonts w:ascii="Times New Roman" w:hAnsi="Times New Roman" w:cs="Times New Roman"/>
          <w:b/>
        </w:rPr>
        <w:t>PART II—NON-RESIDENT TAXPAYERS</w:t>
      </w:r>
    </w:p>
    <w:p w14:paraId="760EA489"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 xml:space="preserve">1. In the case of a non-resident taxpayer who has an eligible taxable income for the purposes of Division </w:t>
      </w:r>
      <w:r w:rsidRPr="008B61BA">
        <w:rPr>
          <w:rFonts w:ascii="Times New Roman" w:hAnsi="Times New Roman" w:cs="Times New Roman"/>
          <w:smallCaps/>
        </w:rPr>
        <w:t xml:space="preserve">6aa </w:t>
      </w:r>
      <w:r w:rsidRPr="008B61BA">
        <w:rPr>
          <w:rFonts w:ascii="Times New Roman" w:hAnsi="Times New Roman" w:cs="Times New Roman"/>
        </w:rPr>
        <w:t xml:space="preserve">of Part III of the Assessment Act and whose taxable income does not consist of or include a capital gains component, the rates of tax in respect of that part (in this clause referred to as the </w:t>
      </w:r>
      <w:r w:rsidR="00524105" w:rsidRPr="008B61BA">
        <w:rPr>
          <w:rFonts w:ascii="Times New Roman" w:hAnsi="Times New Roman" w:cs="Times New Roman"/>
        </w:rPr>
        <w:t>“</w:t>
      </w:r>
      <w:r w:rsidRPr="008B61BA">
        <w:rPr>
          <w:rFonts w:ascii="Times New Roman" w:hAnsi="Times New Roman" w:cs="Times New Roman"/>
        </w:rPr>
        <w:t>relevant part</w:t>
      </w:r>
      <w:r w:rsidR="00524105" w:rsidRPr="008B61BA">
        <w:rPr>
          <w:rFonts w:ascii="Times New Roman" w:hAnsi="Times New Roman" w:cs="Times New Roman"/>
        </w:rPr>
        <w:t>”</w:t>
      </w:r>
      <w:r w:rsidRPr="008B61BA">
        <w:rPr>
          <w:rFonts w:ascii="Times New Roman" w:hAnsi="Times New Roman" w:cs="Times New Roman"/>
        </w:rPr>
        <w:t>) of the taxable income of the taxpayer other than the eligible taxable income of the taxpayer are the rates that would be payable under Part II of Schedule 7 or Part II of Schedule 9, as the case requires, if the relevant part of that taxable income were the taxable income of the taxpayer.</w:t>
      </w:r>
    </w:p>
    <w:p w14:paraId="2ACB03B2"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2. In the case of a non-resident taxpayer who has an eligible taxable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and whose taxable income does not consist of or include a capital gains component, the rate of tax in respect of the eligible taxable income of the taxpayer is 49%.</w:t>
      </w:r>
    </w:p>
    <w:p w14:paraId="49599B1B"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3. For every $1 of the taxable income of a non-resident taxpayer—</w:t>
      </w:r>
    </w:p>
    <w:p w14:paraId="0DA033AD" w14:textId="77777777" w:rsidR="00584AC3" w:rsidRPr="008B61BA" w:rsidRDefault="00524105" w:rsidP="00584AC3">
      <w:pPr>
        <w:spacing w:after="0" w:line="240" w:lineRule="auto"/>
        <w:jc w:val="both"/>
        <w:rPr>
          <w:rFonts w:ascii="Times New Roman" w:hAnsi="Times New Roman" w:cs="Times New Roman"/>
        </w:rPr>
      </w:pPr>
      <w:r w:rsidRPr="008B61BA">
        <w:rPr>
          <w:rFonts w:ascii="Times New Roman" w:hAnsi="Times New Roman" w:cs="Times New Roman"/>
        </w:rPr>
        <w:br w:type="page"/>
      </w:r>
    </w:p>
    <w:p w14:paraId="55EB37A8" w14:textId="77777777" w:rsidR="00584AC3" w:rsidRPr="008B61BA" w:rsidRDefault="00584AC3" w:rsidP="00584AC3">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11</w:t>
      </w:r>
      <w:r w:rsidRPr="008B61BA">
        <w:rPr>
          <w:rFonts w:ascii="Times New Roman" w:hAnsi="Times New Roman" w:cs="Times New Roman"/>
        </w:rPr>
        <w:t>—continued</w:t>
      </w:r>
    </w:p>
    <w:p w14:paraId="3BC310A2" w14:textId="77777777" w:rsidR="00584AC3" w:rsidRPr="008B61BA" w:rsidRDefault="00584AC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(a) who has an eligible taxable income for the purposes of Division 6</w:t>
      </w:r>
      <w:r w:rsidRPr="008B61BA">
        <w:rPr>
          <w:rFonts w:ascii="Times New Roman" w:hAnsi="Times New Roman" w:cs="Times New Roman"/>
          <w:smallCaps/>
        </w:rPr>
        <w:t>aa</w:t>
      </w:r>
      <w:r w:rsidRPr="008B61BA">
        <w:rPr>
          <w:rFonts w:ascii="Times New Roman" w:hAnsi="Times New Roman" w:cs="Times New Roman"/>
        </w:rPr>
        <w:t xml:space="preserve"> of Part III of the Assessment Act; and</w:t>
      </w:r>
    </w:p>
    <w:p w14:paraId="4561E035" w14:textId="77777777" w:rsidR="00584AC3" w:rsidRPr="008B61BA" w:rsidRDefault="00584AC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rPr>
        <w:t>(b) whose taxable income consists of or includes a capital gains component,</w:t>
      </w:r>
    </w:p>
    <w:p w14:paraId="56E3246C" w14:textId="34828BAC" w:rsidR="00584AC3" w:rsidRPr="008B61BA" w:rsidRDefault="00584AC3" w:rsidP="00584AC3">
      <w:pPr>
        <w:spacing w:after="0" w:line="240" w:lineRule="auto"/>
        <w:jc w:val="both"/>
        <w:rPr>
          <w:rFonts w:ascii="Times New Roman" w:hAnsi="Times New Roman" w:cs="Times New Roman"/>
        </w:rPr>
      </w:pPr>
      <w:r w:rsidRPr="008B61BA">
        <w:rPr>
          <w:rFonts w:ascii="Times New Roman" w:hAnsi="Times New Roman" w:cs="Times New Roman"/>
        </w:rPr>
        <w:t>the rate of tax is the amount ascertained in accordance with the formula</w:t>
      </w:r>
      <w:r w:rsidR="0092535C">
        <w:rPr>
          <w:rFonts w:ascii="Times New Roman" w:hAnsi="Times New Roman" w:cs="Times New Roman"/>
        </w:rPr>
        <w:t xml:space="preserve"> </w:t>
      </w:r>
      <w:r w:rsidR="0092535C" w:rsidRPr="0092535C">
        <w:rPr>
          <w:rFonts w:ascii="Times New Roman" w:hAnsi="Times New Roman" w:cs="Times New Roman"/>
          <w:position w:val="-20"/>
        </w:rPr>
        <w:pict w14:anchorId="46E40437">
          <v:shape id="_x0000_i1146" type="#_x0000_t75" style="width:51.25pt;height:27.05pt">
            <v:imagedata r:id="rId15" o:title=""/>
          </v:shape>
        </w:pict>
      </w:r>
      <w:r w:rsidR="0092535C">
        <w:rPr>
          <w:rFonts w:ascii="Times New Roman" w:hAnsi="Times New Roman" w:cs="Times New Roman"/>
        </w:rPr>
        <w:t>, w</w:t>
      </w:r>
      <w:r w:rsidRPr="008B61BA">
        <w:rPr>
          <w:rFonts w:ascii="Times New Roman" w:hAnsi="Times New Roman" w:cs="Times New Roman"/>
        </w:rPr>
        <w:t>here—</w:t>
      </w:r>
    </w:p>
    <w:p w14:paraId="62F934E6" w14:textId="77777777" w:rsidR="00584AC3" w:rsidRPr="008B61BA" w:rsidRDefault="00584AC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taxpayer under clauses 1 and 2 on a taxable income equal to the reduced taxable income;</w:t>
      </w:r>
    </w:p>
    <w:p w14:paraId="0D6F4A74" w14:textId="77777777" w:rsidR="00584AC3" w:rsidRPr="008B61BA" w:rsidRDefault="00584AC3" w:rsidP="00584AC3">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0187F107" w14:textId="77777777" w:rsidR="00584AC3" w:rsidRPr="008B61BA" w:rsidRDefault="00584AC3" w:rsidP="00584AC3">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by the taxpayer under clause 1 of Part II of Schedule 7 on a taxable income equal to the sum of—</w:t>
      </w:r>
    </w:p>
    <w:p w14:paraId="57364573" w14:textId="77777777" w:rsidR="00584AC3" w:rsidRPr="008B61BA" w:rsidRDefault="00584AC3" w:rsidP="00584AC3">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whichever of the following amounts is applicable:</w:t>
      </w:r>
    </w:p>
    <w:p w14:paraId="5813378D" w14:textId="77777777" w:rsidR="00584AC3" w:rsidRPr="008B61BA" w:rsidRDefault="00584AC3" w:rsidP="00584AC3">
      <w:pPr>
        <w:spacing w:after="0" w:line="240" w:lineRule="auto"/>
        <w:ind w:left="3024"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where Division 16 of Part III of the Assessment Act applies— the average income;</w:t>
      </w:r>
    </w:p>
    <w:p w14:paraId="7446FB4E" w14:textId="77777777" w:rsidR="00584AC3" w:rsidRPr="008B61BA" w:rsidRDefault="00584AC3" w:rsidP="00CF41CE">
      <w:pPr>
        <w:spacing w:after="0" w:line="240" w:lineRule="auto"/>
        <w:ind w:left="3024" w:hanging="432"/>
        <w:jc w:val="both"/>
        <w:rPr>
          <w:rFonts w:ascii="Times New Roman" w:hAnsi="Times New Roman" w:cs="Times New Roman"/>
        </w:rPr>
      </w:pPr>
      <w:r w:rsidRPr="008B61BA">
        <w:rPr>
          <w:rFonts w:ascii="Times New Roman" w:hAnsi="Times New Roman" w:cs="Times New Roman"/>
          <w:smallCaps/>
        </w:rPr>
        <w:t>(b)</w:t>
      </w:r>
      <w:r w:rsidRPr="008B61BA">
        <w:rPr>
          <w:rFonts w:ascii="Times New Roman" w:hAnsi="Times New Roman" w:cs="Times New Roman"/>
        </w:rPr>
        <w:t xml:space="preserve"> where any part of the amount represented by component A was calculated by reference to Schedule 9—the reduced notional income;</w:t>
      </w:r>
    </w:p>
    <w:p w14:paraId="6223CC6E" w14:textId="77777777" w:rsidR="00584AC3" w:rsidRPr="008B61BA" w:rsidRDefault="00584AC3" w:rsidP="00CF41CE">
      <w:pPr>
        <w:spacing w:after="0" w:line="240" w:lineRule="auto"/>
        <w:ind w:left="3024" w:hanging="432"/>
        <w:jc w:val="both"/>
        <w:rPr>
          <w:rFonts w:ascii="Times New Roman" w:hAnsi="Times New Roman" w:cs="Times New Roman"/>
        </w:rPr>
      </w:pPr>
      <w:r w:rsidRPr="008B61BA">
        <w:rPr>
          <w:rFonts w:ascii="Times New Roman" w:hAnsi="Times New Roman" w:cs="Times New Roman"/>
          <w:smallCaps/>
        </w:rPr>
        <w:t>(c)</w:t>
      </w:r>
      <w:r w:rsidRPr="008B61BA">
        <w:rPr>
          <w:rFonts w:ascii="Times New Roman" w:hAnsi="Times New Roman" w:cs="Times New Roman"/>
        </w:rPr>
        <w:t xml:space="preserve"> where neither sub-sub-paragraph </w:t>
      </w:r>
      <w:r w:rsidRPr="008B61BA">
        <w:rPr>
          <w:rFonts w:ascii="Times New Roman" w:hAnsi="Times New Roman" w:cs="Times New Roman"/>
          <w:smallCaps/>
        </w:rPr>
        <w:t xml:space="preserve">(a) </w:t>
      </w:r>
      <w:r w:rsidRPr="008B61BA">
        <w:rPr>
          <w:rFonts w:ascii="Times New Roman" w:hAnsi="Times New Roman" w:cs="Times New Roman"/>
        </w:rPr>
        <w:t xml:space="preserve">nor sub-sub-paragraph </w:t>
      </w:r>
      <w:r w:rsidRPr="008B61BA">
        <w:rPr>
          <w:rFonts w:ascii="Times New Roman" w:hAnsi="Times New Roman" w:cs="Times New Roman"/>
          <w:smallCaps/>
        </w:rPr>
        <w:t xml:space="preserve">(b) </w:t>
      </w:r>
      <w:r w:rsidRPr="008B61BA">
        <w:rPr>
          <w:rFonts w:ascii="Times New Roman" w:hAnsi="Times New Roman" w:cs="Times New Roman"/>
        </w:rPr>
        <w:t>applies—the reduced taxable income; and</w:t>
      </w:r>
    </w:p>
    <w:p w14:paraId="126683C9" w14:textId="77777777" w:rsidR="00584AC3" w:rsidRPr="008B61BA" w:rsidRDefault="00584AC3" w:rsidP="00CF41CE">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part of the capital gains component other than the eligible part of the capital gains component; and</w:t>
      </w:r>
    </w:p>
    <w:p w14:paraId="01DA781C" w14:textId="77777777" w:rsidR="00584AC3" w:rsidRPr="008B61BA" w:rsidRDefault="00584AC3" w:rsidP="00CF41CE">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by the taxpayer under clause 1 of Part II of Schedule 7 on a taxable income equal to the average income, reduced notional income or reduced taxable income, as the case may be;</w:t>
      </w:r>
    </w:p>
    <w:p w14:paraId="353E8597" w14:textId="77777777" w:rsidR="00584AC3" w:rsidRPr="008B61BA" w:rsidRDefault="00584AC3"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49% of the eligible part of the capital gains component; and</w:t>
      </w:r>
    </w:p>
    <w:p w14:paraId="3A97CD45" w14:textId="77777777" w:rsidR="00584AC3" w:rsidRPr="008B61BA" w:rsidRDefault="00584AC3"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b/>
        </w:rPr>
        <w:t>D</w:t>
      </w:r>
      <w:r w:rsidRPr="008B61BA">
        <w:rPr>
          <w:rFonts w:ascii="Times New Roman" w:hAnsi="Times New Roman" w:cs="Times New Roman"/>
        </w:rPr>
        <w:t xml:space="preserve"> is the number of whole dollars in the taxable income.</w:t>
      </w:r>
    </w:p>
    <w:p w14:paraId="6CAAB19F" w14:textId="77777777" w:rsidR="00CF41CE" w:rsidRPr="008B61BA" w:rsidRDefault="00CF41CE" w:rsidP="00CF41CE">
      <w:pPr>
        <w:pBdr>
          <w:bottom w:val="single" w:sz="4" w:space="1" w:color="auto"/>
        </w:pBdr>
        <w:tabs>
          <w:tab w:val="left" w:pos="1980"/>
        </w:tabs>
        <w:spacing w:after="240" w:line="240" w:lineRule="auto"/>
        <w:ind w:left="3456" w:right="3456"/>
        <w:jc w:val="center"/>
        <w:rPr>
          <w:rFonts w:ascii="Times New Roman" w:hAnsi="Times New Roman" w:cs="Times New Roman"/>
        </w:rPr>
      </w:pPr>
    </w:p>
    <w:p w14:paraId="6B6D0DA1" w14:textId="77777777" w:rsidR="00CF41CE" w:rsidRPr="008B61BA" w:rsidRDefault="00584AC3" w:rsidP="00CF41CE">
      <w:pPr>
        <w:tabs>
          <w:tab w:val="left" w:pos="2250"/>
        </w:tabs>
        <w:spacing w:after="0" w:line="240" w:lineRule="auto"/>
        <w:jc w:val="right"/>
        <w:rPr>
          <w:rFonts w:ascii="Times New Roman" w:hAnsi="Times New Roman" w:cs="Times New Roman"/>
        </w:rPr>
      </w:pPr>
      <w:r w:rsidRPr="008B61BA">
        <w:rPr>
          <w:rFonts w:ascii="Times New Roman" w:hAnsi="Times New Roman" w:cs="Times New Roman"/>
          <w:b/>
        </w:rPr>
        <w:t>SCHEDULE 12</w:t>
      </w:r>
      <w:r w:rsidR="00CF41CE" w:rsidRPr="008B61BA">
        <w:rPr>
          <w:rFonts w:ascii="Times New Roman" w:hAnsi="Times New Roman" w:cs="Times New Roman"/>
        </w:rPr>
        <w:tab/>
      </w:r>
      <w:r w:rsidRPr="008B61BA">
        <w:rPr>
          <w:rFonts w:ascii="Times New Roman" w:hAnsi="Times New Roman" w:cs="Times New Roman"/>
        </w:rPr>
        <w:t>Sub-sections 13 (3) and (4)</w:t>
      </w:r>
    </w:p>
    <w:p w14:paraId="51B0D6D8" w14:textId="77777777" w:rsidR="00584AC3" w:rsidRPr="008B61BA" w:rsidRDefault="00584AC3" w:rsidP="00CF41CE">
      <w:pPr>
        <w:spacing w:after="0" w:line="240" w:lineRule="auto"/>
        <w:jc w:val="right"/>
        <w:rPr>
          <w:rFonts w:ascii="Times New Roman" w:hAnsi="Times New Roman" w:cs="Times New Roman"/>
        </w:rPr>
      </w:pPr>
      <w:r w:rsidRPr="008B61BA">
        <w:rPr>
          <w:rFonts w:ascii="Times New Roman" w:hAnsi="Times New Roman" w:cs="Times New Roman"/>
        </w:rPr>
        <w:t>and 15 (3)</w:t>
      </w:r>
    </w:p>
    <w:p w14:paraId="082EF1F7" w14:textId="77777777" w:rsidR="00584AC3" w:rsidRPr="008B61BA" w:rsidRDefault="00584AC3" w:rsidP="00CF41CE">
      <w:pPr>
        <w:spacing w:after="0" w:line="240" w:lineRule="auto"/>
        <w:jc w:val="center"/>
        <w:rPr>
          <w:rFonts w:ascii="Times New Roman" w:hAnsi="Times New Roman" w:cs="Times New Roman"/>
        </w:rPr>
      </w:pPr>
      <w:r w:rsidRPr="008B61BA">
        <w:rPr>
          <w:rFonts w:ascii="Times New Roman" w:hAnsi="Times New Roman" w:cs="Times New Roman"/>
          <w:b/>
        </w:rPr>
        <w:t>RATES OF TAX PAYABLE BY A TRUSTEE UNDER SECTION 98 OF THE ASSESSMENT ACT WHERE DIVISION 6</w:t>
      </w:r>
      <w:r w:rsidRPr="008B61BA">
        <w:rPr>
          <w:rFonts w:ascii="Times New Roman" w:hAnsi="Times New Roman" w:cs="Times New Roman"/>
          <w:b/>
          <w:smallCaps/>
        </w:rPr>
        <w:t>aa</w:t>
      </w:r>
      <w:r w:rsidRPr="008B61BA">
        <w:rPr>
          <w:rFonts w:ascii="Times New Roman" w:hAnsi="Times New Roman" w:cs="Times New Roman"/>
          <w:b/>
        </w:rPr>
        <w:t xml:space="preserve"> OF PART III OF THAT ACT APPLIES—FINANCIAL YEAR 1987-88 AND SUBSEQUENT FINANCIAL YEARS</w:t>
      </w:r>
    </w:p>
    <w:p w14:paraId="0C054DE0" w14:textId="1ABD51F6" w:rsidR="00584AC3" w:rsidRPr="008B61BA" w:rsidRDefault="00584AC3" w:rsidP="0092535C">
      <w:pPr>
        <w:spacing w:before="240" w:after="0" w:line="240" w:lineRule="auto"/>
        <w:jc w:val="center"/>
        <w:rPr>
          <w:rFonts w:ascii="Times New Roman" w:hAnsi="Times New Roman" w:cs="Times New Roman"/>
          <w:b/>
        </w:rPr>
      </w:pPr>
      <w:r w:rsidRPr="008B61BA">
        <w:rPr>
          <w:rFonts w:ascii="Times New Roman" w:hAnsi="Times New Roman" w:cs="Times New Roman"/>
          <w:b/>
        </w:rPr>
        <w:t>PART I—RESIDENT BENEFICIARIES</w:t>
      </w:r>
    </w:p>
    <w:p w14:paraId="4289463E" w14:textId="77777777" w:rsidR="00584AC3" w:rsidRPr="008B61BA" w:rsidRDefault="00584AC3" w:rsidP="00CF41CE">
      <w:pPr>
        <w:spacing w:after="0" w:line="240" w:lineRule="auto"/>
        <w:ind w:firstLine="432"/>
        <w:jc w:val="both"/>
        <w:rPr>
          <w:rFonts w:ascii="Times New Roman" w:hAnsi="Times New Roman" w:cs="Times New Roman"/>
        </w:rPr>
      </w:pPr>
      <w:r w:rsidRPr="008B61BA">
        <w:rPr>
          <w:rFonts w:ascii="Times New Roman" w:hAnsi="Times New Roman" w:cs="Times New Roman"/>
        </w:rPr>
        <w:t>1. In the case of a trustee of a trust estate who is liable to be assessed and to pay tax under section 98 of the Assessment Act in respect of a share of a resident beneficiary of the net income of the trust estate where Division 6</w:t>
      </w:r>
      <w:r w:rsidRPr="008B61BA">
        <w:rPr>
          <w:rFonts w:ascii="Times New Roman" w:hAnsi="Times New Roman" w:cs="Times New Roman"/>
          <w:smallCaps/>
        </w:rPr>
        <w:t>aa</w:t>
      </w:r>
      <w:r w:rsidRPr="008B61BA">
        <w:rPr>
          <w:rFonts w:ascii="Times New Roman" w:hAnsi="Times New Roman" w:cs="Times New Roman"/>
        </w:rPr>
        <w:t xml:space="preserve"> of Part III of that Act applies to a part (in this clause referred to as the “eligible part”) of that share and that share does not consist of or include a capital gains component, the rates of tax in respect of the part (in this clause referred to as the “relevant part”) of that share other than the eligible part of that share are the rates that would be payable under Part I of Schedule 7 or Part I of Schedule 9, as the case requires, in respect of a taxable income equal to the relevant part of that share if one individual were liable to be assessed and to pay tax on that income.</w:t>
      </w:r>
    </w:p>
    <w:p w14:paraId="27589762" w14:textId="77777777" w:rsidR="00584AC3" w:rsidRPr="008B61BA" w:rsidRDefault="00584AC3" w:rsidP="00CF41CE">
      <w:pPr>
        <w:spacing w:after="0" w:line="240" w:lineRule="auto"/>
        <w:ind w:firstLine="432"/>
        <w:jc w:val="both"/>
        <w:rPr>
          <w:rFonts w:ascii="Times New Roman" w:hAnsi="Times New Roman" w:cs="Times New Roman"/>
        </w:rPr>
      </w:pPr>
      <w:r w:rsidRPr="008B61BA">
        <w:rPr>
          <w:rFonts w:ascii="Times New Roman" w:hAnsi="Times New Roman" w:cs="Times New Roman"/>
        </w:rPr>
        <w:t>2. In the case of a trustee of a trust estate who is liable to be assessed and to pay tax under section 98 of the Assessment Act in respect of a share of a resident beneficiary of the net income of the trust estate where Division 6</w:t>
      </w:r>
      <w:r w:rsidRPr="008B61BA">
        <w:rPr>
          <w:rFonts w:ascii="Times New Roman" w:hAnsi="Times New Roman" w:cs="Times New Roman"/>
          <w:smallCaps/>
        </w:rPr>
        <w:t>aa</w:t>
      </w:r>
      <w:r w:rsidRPr="008B61BA">
        <w:rPr>
          <w:rFonts w:ascii="Times New Roman" w:hAnsi="Times New Roman" w:cs="Times New Roman"/>
        </w:rPr>
        <w:t xml:space="preserve"> of Part III of that Act applies</w:t>
      </w:r>
    </w:p>
    <w:p w14:paraId="0CB462CC" w14:textId="77777777" w:rsidR="00CF41CE" w:rsidRPr="008B61BA" w:rsidRDefault="00CF41CE" w:rsidP="00CF41CE">
      <w:pPr>
        <w:spacing w:after="0" w:line="240" w:lineRule="auto"/>
        <w:jc w:val="both"/>
        <w:rPr>
          <w:rFonts w:ascii="Times New Roman" w:hAnsi="Times New Roman" w:cs="Times New Roman"/>
        </w:rPr>
      </w:pPr>
      <w:r w:rsidRPr="008B61BA">
        <w:rPr>
          <w:rFonts w:ascii="Times New Roman" w:hAnsi="Times New Roman" w:cs="Times New Roman"/>
          <w:b/>
        </w:rPr>
        <w:br w:type="page"/>
      </w:r>
    </w:p>
    <w:p w14:paraId="7F3ED790" w14:textId="77777777" w:rsidR="00CF41CE" w:rsidRPr="008B61BA" w:rsidRDefault="00CF41CE" w:rsidP="00CF41CE">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12</w:t>
      </w:r>
      <w:r w:rsidRPr="008B61BA">
        <w:rPr>
          <w:rFonts w:ascii="Times New Roman" w:hAnsi="Times New Roman" w:cs="Times New Roman"/>
        </w:rPr>
        <w:t>—continued</w:t>
      </w:r>
    </w:p>
    <w:p w14:paraId="28E0BD01" w14:textId="77777777" w:rsidR="00CF41CE" w:rsidRPr="008B61BA" w:rsidRDefault="00CF41CE" w:rsidP="00CF41CE">
      <w:pPr>
        <w:spacing w:after="0" w:line="240" w:lineRule="auto"/>
        <w:jc w:val="both"/>
        <w:rPr>
          <w:rFonts w:ascii="Times New Roman" w:hAnsi="Times New Roman" w:cs="Times New Roman"/>
        </w:rPr>
      </w:pPr>
      <w:r w:rsidRPr="008B61BA">
        <w:rPr>
          <w:rFonts w:ascii="Times New Roman" w:hAnsi="Times New Roman" w:cs="Times New Roman"/>
        </w:rPr>
        <w:t>to a part of that share and that share does not consist of or include a capital gains component, the rate of tax in respect of that part of that share is 49%.</w:t>
      </w:r>
    </w:p>
    <w:p w14:paraId="50BF956C" w14:textId="77777777" w:rsidR="00CF41CE" w:rsidRPr="008B61BA" w:rsidRDefault="00CF41CE" w:rsidP="00CF41CE">
      <w:pPr>
        <w:spacing w:after="0" w:line="240" w:lineRule="auto"/>
        <w:ind w:firstLine="432"/>
        <w:jc w:val="both"/>
        <w:rPr>
          <w:rFonts w:ascii="Times New Roman" w:hAnsi="Times New Roman" w:cs="Times New Roman"/>
        </w:rPr>
      </w:pPr>
      <w:r w:rsidRPr="008B61BA">
        <w:rPr>
          <w:rFonts w:ascii="Times New Roman" w:hAnsi="Times New Roman" w:cs="Times New Roman"/>
        </w:rPr>
        <w:t>3. In the case of a trustee of a trust estate who is liable to be assessed and to pay tax under section 98 of the Assessment Act in respect of a share of a resident beneficiary of the net income of the trust estate where—</w:t>
      </w:r>
    </w:p>
    <w:p w14:paraId="60D423B4" w14:textId="77777777" w:rsidR="00CF41CE" w:rsidRPr="008B61BA" w:rsidRDefault="00CF41CE"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rPr>
        <w:t>(a) Division 6</w:t>
      </w:r>
      <w:r w:rsidRPr="008B61BA">
        <w:rPr>
          <w:rFonts w:ascii="Times New Roman" w:hAnsi="Times New Roman" w:cs="Times New Roman"/>
          <w:smallCaps/>
        </w:rPr>
        <w:t xml:space="preserve">aa </w:t>
      </w:r>
      <w:r w:rsidRPr="008B61BA">
        <w:rPr>
          <w:rFonts w:ascii="Times New Roman" w:hAnsi="Times New Roman" w:cs="Times New Roman"/>
        </w:rPr>
        <w:t>of Part III of that Act applies to a part of that share; and</w:t>
      </w:r>
    </w:p>
    <w:p w14:paraId="456A9791" w14:textId="77777777" w:rsidR="00CF41CE" w:rsidRPr="008B61BA" w:rsidRDefault="00CF41CE"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rPr>
        <w:t>(b) that share consists of or includes a capital gains component,</w:t>
      </w:r>
    </w:p>
    <w:p w14:paraId="25457416" w14:textId="7AB26983" w:rsidR="00CF41CE" w:rsidRPr="008B61BA" w:rsidRDefault="00CF41CE" w:rsidP="00CF41CE">
      <w:pPr>
        <w:spacing w:after="0" w:line="240" w:lineRule="auto"/>
        <w:jc w:val="both"/>
        <w:rPr>
          <w:rFonts w:ascii="Times New Roman" w:hAnsi="Times New Roman" w:cs="Times New Roman"/>
        </w:rPr>
      </w:pPr>
      <w:r w:rsidRPr="008B61BA">
        <w:rPr>
          <w:rFonts w:ascii="Times New Roman" w:hAnsi="Times New Roman" w:cs="Times New Roman"/>
        </w:rPr>
        <w:t>the rate of tax for every $1 of that share is the amount ascertained in accordance with the formula</w:t>
      </w:r>
      <w:r w:rsidR="0092535C">
        <w:rPr>
          <w:rStyle w:val="CommentReference"/>
        </w:rPr>
        <w:t xml:space="preserve"> </w:t>
      </w:r>
      <w:r w:rsidR="0092535C" w:rsidRPr="0092535C">
        <w:rPr>
          <w:rFonts w:ascii="Times New Roman" w:hAnsi="Times New Roman" w:cs="Times New Roman"/>
          <w:position w:val="-20"/>
        </w:rPr>
        <w:pict w14:anchorId="169C0682">
          <v:shape id="_x0000_i1149" type="#_x0000_t75" style="width:51.25pt;height:27.05pt">
            <v:imagedata r:id="rId15" o:title=""/>
          </v:shape>
        </w:pict>
      </w:r>
      <w:r w:rsidR="0092535C">
        <w:rPr>
          <w:rFonts w:ascii="Times New Roman" w:hAnsi="Times New Roman" w:cs="Times New Roman"/>
        </w:rPr>
        <w:t xml:space="preserve">, </w:t>
      </w:r>
      <w:r w:rsidRPr="008B61BA">
        <w:rPr>
          <w:rFonts w:ascii="Times New Roman" w:hAnsi="Times New Roman" w:cs="Times New Roman"/>
        </w:rPr>
        <w:t>where—</w:t>
      </w:r>
    </w:p>
    <w:p w14:paraId="748344BC" w14:textId="77777777" w:rsidR="00CF41CE" w:rsidRPr="008B61BA" w:rsidRDefault="00CF41CE"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trustee under clauses 1 and 2 on the reduced, share;</w:t>
      </w:r>
    </w:p>
    <w:p w14:paraId="6AF0CAD8" w14:textId="77777777" w:rsidR="00CF41CE" w:rsidRPr="008B61BA" w:rsidRDefault="00CF41CE"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32A2A5B3" w14:textId="77777777" w:rsidR="00CF41CE" w:rsidRPr="008B61BA" w:rsidRDefault="00CF41CE" w:rsidP="00CF41CE">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under clause 1 of Part I of Schedule 7 on a taxable income equal to the sum of—</w:t>
      </w:r>
    </w:p>
    <w:p w14:paraId="24BB86CA" w14:textId="77777777" w:rsidR="00CF41CE" w:rsidRPr="008B61BA" w:rsidRDefault="00CF41CE" w:rsidP="00CF41CE">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whichever of the following amounts is applicable:</w:t>
      </w:r>
    </w:p>
    <w:p w14:paraId="492EC727" w14:textId="77777777" w:rsidR="00CF41CE" w:rsidRPr="008B61BA" w:rsidRDefault="00CF41CE" w:rsidP="00CF41CE">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where Division 16 of Part III of the Assessment Act applies— the average income;</w:t>
      </w:r>
    </w:p>
    <w:p w14:paraId="229AFFDB" w14:textId="77777777" w:rsidR="00CF41CE" w:rsidRPr="008B61BA" w:rsidRDefault="00CF41CE" w:rsidP="00CF41CE">
      <w:pPr>
        <w:spacing w:after="0" w:line="240" w:lineRule="auto"/>
        <w:ind w:left="2880" w:hanging="432"/>
        <w:jc w:val="both"/>
        <w:rPr>
          <w:rFonts w:ascii="Times New Roman" w:hAnsi="Times New Roman" w:cs="Times New Roman"/>
        </w:rPr>
      </w:pPr>
      <w:r w:rsidRPr="008B61BA">
        <w:rPr>
          <w:rFonts w:ascii="Times New Roman" w:hAnsi="Times New Roman" w:cs="Times New Roman"/>
        </w:rPr>
        <w:t>(</w:t>
      </w:r>
      <w:r w:rsidRPr="008B61BA">
        <w:rPr>
          <w:rFonts w:ascii="Times New Roman" w:hAnsi="Times New Roman" w:cs="Times New Roman"/>
          <w:smallCaps/>
        </w:rPr>
        <w:t>b</w:t>
      </w:r>
      <w:r w:rsidRPr="008B61BA">
        <w:rPr>
          <w:rFonts w:ascii="Times New Roman" w:hAnsi="Times New Roman" w:cs="Times New Roman"/>
        </w:rPr>
        <w:t>) where any part of the amount represented by component A was calculated by reference to Schedule 9—the reduced notional income;</w:t>
      </w:r>
    </w:p>
    <w:p w14:paraId="2F56427C" w14:textId="77777777" w:rsidR="00CF41CE" w:rsidRPr="008B61BA" w:rsidRDefault="00CF41CE" w:rsidP="00CF41CE">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(c)</w:t>
      </w:r>
      <w:r w:rsidRPr="008B61BA">
        <w:rPr>
          <w:rFonts w:ascii="Times New Roman" w:hAnsi="Times New Roman" w:cs="Times New Roman"/>
        </w:rPr>
        <w:t xml:space="preserve"> where neither sub-sub-paragraph </w:t>
      </w:r>
      <w:r w:rsidRPr="008B61BA">
        <w:rPr>
          <w:rFonts w:ascii="Times New Roman" w:hAnsi="Times New Roman" w:cs="Times New Roman"/>
          <w:smallCaps/>
        </w:rPr>
        <w:t xml:space="preserve">(a) </w:t>
      </w:r>
      <w:r w:rsidRPr="008B61BA">
        <w:rPr>
          <w:rFonts w:ascii="Times New Roman" w:hAnsi="Times New Roman" w:cs="Times New Roman"/>
        </w:rPr>
        <w:t xml:space="preserve">nor sub-sub-paragraph </w:t>
      </w:r>
      <w:r w:rsidRPr="008B61BA">
        <w:rPr>
          <w:rFonts w:ascii="Times New Roman" w:hAnsi="Times New Roman" w:cs="Times New Roman"/>
          <w:smallCaps/>
        </w:rPr>
        <w:t xml:space="preserve">(b) </w:t>
      </w:r>
      <w:r w:rsidRPr="008B61BA">
        <w:rPr>
          <w:rFonts w:ascii="Times New Roman" w:hAnsi="Times New Roman" w:cs="Times New Roman"/>
        </w:rPr>
        <w:t>applies—the reduced share; and</w:t>
      </w:r>
    </w:p>
    <w:p w14:paraId="1B41654B" w14:textId="77777777" w:rsidR="00CF41CE" w:rsidRPr="008B61BA" w:rsidRDefault="00CF41CE" w:rsidP="00CF41CE">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part of the capital gains component other than the eligible part of the capital gains component,</w:t>
      </w:r>
    </w:p>
    <w:p w14:paraId="36D7A458" w14:textId="77777777" w:rsidR="00CF41CE" w:rsidRPr="008B61BA" w:rsidRDefault="00CF41CE" w:rsidP="00CF41CE">
      <w:pPr>
        <w:spacing w:after="0" w:line="240" w:lineRule="auto"/>
        <w:ind w:left="1530"/>
        <w:jc w:val="both"/>
        <w:rPr>
          <w:rFonts w:ascii="Times New Roman" w:hAnsi="Times New Roman" w:cs="Times New Roman"/>
        </w:rPr>
      </w:pPr>
      <w:r w:rsidRPr="008B61BA">
        <w:rPr>
          <w:rFonts w:ascii="Times New Roman" w:hAnsi="Times New Roman" w:cs="Times New Roman"/>
        </w:rPr>
        <w:t>if one individual were liable to be assessed and to pay tax on that income; and</w:t>
      </w:r>
    </w:p>
    <w:p w14:paraId="09C8A35B" w14:textId="77777777" w:rsidR="00CF41CE" w:rsidRPr="008B61BA" w:rsidRDefault="00CF41CE" w:rsidP="00CF41CE">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under clause 1 of Part I of Schedule 7 on a taxable income equal to the average income, reduced notional income or reduced share, as the case may be, if one individual were liable to be assessed and to pay tax on that income;</w:t>
      </w:r>
    </w:p>
    <w:p w14:paraId="712F964C" w14:textId="77777777" w:rsidR="00CF41CE" w:rsidRPr="008B61BA" w:rsidRDefault="00CF41CE"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49% of the eligible part of the capital gains component; and</w:t>
      </w:r>
    </w:p>
    <w:p w14:paraId="49A5E34F" w14:textId="77777777" w:rsidR="00CF41CE" w:rsidRPr="008B61BA" w:rsidRDefault="00CF41CE"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b/>
        </w:rPr>
        <w:t>D</w:t>
      </w:r>
      <w:r w:rsidRPr="008B61BA">
        <w:rPr>
          <w:rFonts w:ascii="Times New Roman" w:hAnsi="Times New Roman" w:cs="Times New Roman"/>
        </w:rPr>
        <w:t xml:space="preserve"> is the number of whole dollars in the share.</w:t>
      </w:r>
    </w:p>
    <w:p w14:paraId="7C0E37B8" w14:textId="5CFE1C0E" w:rsidR="00CF41CE" w:rsidRPr="008B61BA" w:rsidRDefault="00CF41CE" w:rsidP="0092535C">
      <w:pPr>
        <w:spacing w:before="240" w:after="0" w:line="240" w:lineRule="auto"/>
        <w:jc w:val="center"/>
        <w:rPr>
          <w:rFonts w:ascii="Times New Roman" w:hAnsi="Times New Roman" w:cs="Times New Roman"/>
          <w:b/>
        </w:rPr>
      </w:pPr>
      <w:r w:rsidRPr="008B61BA">
        <w:rPr>
          <w:rFonts w:ascii="Times New Roman" w:hAnsi="Times New Roman" w:cs="Times New Roman"/>
          <w:b/>
        </w:rPr>
        <w:t>PART II—NON-RESIDENT BENEFICIARIES</w:t>
      </w:r>
    </w:p>
    <w:p w14:paraId="487C8EDF" w14:textId="77777777" w:rsidR="00CF41CE" w:rsidRPr="008B61BA" w:rsidRDefault="00CF41CE" w:rsidP="00CF41CE">
      <w:pPr>
        <w:spacing w:after="0" w:line="240" w:lineRule="auto"/>
        <w:ind w:firstLine="432"/>
        <w:jc w:val="both"/>
        <w:rPr>
          <w:rFonts w:ascii="Times New Roman" w:hAnsi="Times New Roman" w:cs="Times New Roman"/>
        </w:rPr>
      </w:pPr>
      <w:r w:rsidRPr="008B61BA">
        <w:rPr>
          <w:rFonts w:ascii="Times New Roman" w:hAnsi="Times New Roman" w:cs="Times New Roman"/>
        </w:rPr>
        <w:t>1. In the case of a trustee of a trust estate who is liable to be assessed and to pay tax under section 98 of the Assessment Act in respect of a share of a non-resident beneficiary of the net income of the trust estate where Division 6</w:t>
      </w:r>
      <w:r w:rsidRPr="008B61BA">
        <w:rPr>
          <w:rFonts w:ascii="Times New Roman" w:hAnsi="Times New Roman" w:cs="Times New Roman"/>
          <w:smallCaps/>
        </w:rPr>
        <w:t xml:space="preserve">aa </w:t>
      </w:r>
      <w:r w:rsidRPr="008B61BA">
        <w:rPr>
          <w:rFonts w:ascii="Times New Roman" w:hAnsi="Times New Roman" w:cs="Times New Roman"/>
        </w:rPr>
        <w:t>of Part III of that Act applies to a part (in this clause referred to as the “eligible part”) of that share and that share does not consist of or include a capital gains component, the rates of tax in respect of the part (in this clause referred to as the “relevant part”) of that share other than the eligible part of that share are the rates that would be payable under Part II of Schedule 7 or Part II of Schedule 9, as the case requires, in respect of a taxable income equal to the relevant part of that share if one individual were liable to be assessed and to pay tax on that income.</w:t>
      </w:r>
    </w:p>
    <w:p w14:paraId="6D81D2C2" w14:textId="77777777" w:rsidR="00CF41CE" w:rsidRPr="008B61BA" w:rsidRDefault="00CF41CE" w:rsidP="00CF41CE">
      <w:pPr>
        <w:spacing w:after="0" w:line="240" w:lineRule="auto"/>
        <w:ind w:firstLine="432"/>
        <w:jc w:val="both"/>
        <w:rPr>
          <w:rFonts w:ascii="Times New Roman" w:hAnsi="Times New Roman" w:cs="Times New Roman"/>
        </w:rPr>
      </w:pPr>
      <w:r w:rsidRPr="008B61BA">
        <w:rPr>
          <w:rFonts w:ascii="Times New Roman" w:hAnsi="Times New Roman" w:cs="Times New Roman"/>
        </w:rPr>
        <w:t>2. In the case of a trustee of a trust estate who is liable to be assessed and to pay tax under section 98 of the Assessment Act in respect of a share of a non-resident beneficiary of the net income of the trust estate where Division 6</w:t>
      </w:r>
      <w:r w:rsidRPr="008B61BA">
        <w:rPr>
          <w:rFonts w:ascii="Times New Roman" w:hAnsi="Times New Roman" w:cs="Times New Roman"/>
          <w:smallCaps/>
        </w:rPr>
        <w:t xml:space="preserve">aa </w:t>
      </w:r>
      <w:r w:rsidRPr="008B61BA">
        <w:rPr>
          <w:rFonts w:ascii="Times New Roman" w:hAnsi="Times New Roman" w:cs="Times New Roman"/>
        </w:rPr>
        <w:t>of Part III of that Act applies to a part of that share and that share does not consist of or include a capital gains component, the rate of tax in respect of that part of that share is 49%.</w:t>
      </w:r>
    </w:p>
    <w:p w14:paraId="287F3CD6" w14:textId="77777777" w:rsidR="00CF41CE" w:rsidRPr="008B61BA" w:rsidRDefault="00CF41CE">
      <w:pPr>
        <w:rPr>
          <w:rFonts w:ascii="Times New Roman" w:hAnsi="Times New Roman" w:cs="Times New Roman"/>
          <w:b/>
        </w:rPr>
      </w:pPr>
      <w:r w:rsidRPr="008B61BA">
        <w:rPr>
          <w:rFonts w:ascii="Times New Roman" w:hAnsi="Times New Roman" w:cs="Times New Roman"/>
          <w:b/>
        </w:rPr>
        <w:br w:type="page"/>
      </w:r>
    </w:p>
    <w:p w14:paraId="344DA7FF" w14:textId="77777777" w:rsidR="0067135D" w:rsidRPr="008B61BA" w:rsidRDefault="00BB0363" w:rsidP="00584AC3">
      <w:pPr>
        <w:spacing w:after="0" w:line="240" w:lineRule="auto"/>
        <w:jc w:val="center"/>
        <w:rPr>
          <w:rFonts w:ascii="Times New Roman" w:hAnsi="Times New Roman" w:cs="Times New Roman"/>
        </w:rPr>
      </w:pPr>
      <w:r w:rsidRPr="008B61BA">
        <w:rPr>
          <w:rFonts w:ascii="Times New Roman" w:hAnsi="Times New Roman" w:cs="Times New Roman"/>
          <w:b/>
        </w:rPr>
        <w:lastRenderedPageBreak/>
        <w:t>SCHEDULE 12</w:t>
      </w:r>
      <w:r w:rsidRPr="008B61BA">
        <w:rPr>
          <w:rFonts w:ascii="Times New Roman" w:hAnsi="Times New Roman" w:cs="Times New Roman"/>
        </w:rPr>
        <w:t>—continued</w:t>
      </w:r>
    </w:p>
    <w:p w14:paraId="2232BBB4" w14:textId="77777777" w:rsidR="0067135D" w:rsidRPr="008B61BA" w:rsidRDefault="00BB0363" w:rsidP="00584AC3">
      <w:pPr>
        <w:spacing w:after="0" w:line="240" w:lineRule="auto"/>
        <w:ind w:firstLine="432"/>
        <w:jc w:val="both"/>
        <w:rPr>
          <w:rFonts w:ascii="Times New Roman" w:hAnsi="Times New Roman" w:cs="Times New Roman"/>
        </w:rPr>
      </w:pPr>
      <w:r w:rsidRPr="008B61BA">
        <w:rPr>
          <w:rFonts w:ascii="Times New Roman" w:hAnsi="Times New Roman" w:cs="Times New Roman"/>
        </w:rPr>
        <w:t>3. In the case of a trustee of a trust estate who is liable to be assessed and to pay tax under section 98 of the Assessment Act in respect of a share of a non-resident beneficiary of the net income of the trust estate where—</w:t>
      </w:r>
    </w:p>
    <w:p w14:paraId="0F57A89C" w14:textId="77777777" w:rsidR="0067135D" w:rsidRPr="008B61BA" w:rsidRDefault="00BB0363"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rPr>
        <w:t>(a) Division 6</w:t>
      </w:r>
      <w:r w:rsidRPr="008B61BA">
        <w:rPr>
          <w:rFonts w:ascii="Times New Roman" w:hAnsi="Times New Roman" w:cs="Times New Roman"/>
          <w:smallCaps/>
        </w:rPr>
        <w:t xml:space="preserve">aa </w:t>
      </w:r>
      <w:r w:rsidRPr="008B61BA">
        <w:rPr>
          <w:rFonts w:ascii="Times New Roman" w:hAnsi="Times New Roman" w:cs="Times New Roman"/>
        </w:rPr>
        <w:t>of Part III of that Act applies to a part of that share; and</w:t>
      </w:r>
    </w:p>
    <w:p w14:paraId="30EC0F56" w14:textId="77777777" w:rsidR="0067135D" w:rsidRPr="008B61BA" w:rsidRDefault="00BB0363"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rPr>
        <w:t>(b) that share consists of or includes a capital gains component,</w:t>
      </w:r>
    </w:p>
    <w:p w14:paraId="6B152597" w14:textId="2CF5B668" w:rsidR="0067135D" w:rsidRPr="008B61BA" w:rsidRDefault="00BB0363" w:rsidP="00524105">
      <w:pPr>
        <w:spacing w:after="0" w:line="240" w:lineRule="auto"/>
        <w:jc w:val="both"/>
        <w:rPr>
          <w:rFonts w:ascii="Times New Roman" w:hAnsi="Times New Roman" w:cs="Times New Roman"/>
        </w:rPr>
      </w:pPr>
      <w:r w:rsidRPr="008B61BA">
        <w:rPr>
          <w:rFonts w:ascii="Times New Roman" w:hAnsi="Times New Roman" w:cs="Times New Roman"/>
        </w:rPr>
        <w:t>the rate of tax for every $1 of that share is the amount ascertained in accordance with the formula</w:t>
      </w:r>
      <w:r w:rsidR="0092535C">
        <w:rPr>
          <w:rStyle w:val="CommentReference"/>
        </w:rPr>
        <w:t xml:space="preserve"> </w:t>
      </w:r>
      <w:r w:rsidR="0092535C" w:rsidRPr="0092535C">
        <w:rPr>
          <w:rFonts w:ascii="Times New Roman" w:hAnsi="Times New Roman" w:cs="Times New Roman"/>
          <w:position w:val="-20"/>
        </w:rPr>
        <w:pict w14:anchorId="4F37DBBD">
          <v:shape id="_x0000_i1152" type="#_x0000_t75" style="width:51.25pt;height:27.05pt">
            <v:imagedata r:id="rId15" o:title=""/>
          </v:shape>
        </w:pict>
      </w:r>
      <w:r w:rsidR="0092535C">
        <w:rPr>
          <w:rFonts w:ascii="Times New Roman" w:hAnsi="Times New Roman" w:cs="Times New Roman"/>
        </w:rPr>
        <w:t xml:space="preserve">, </w:t>
      </w:r>
      <w:r w:rsidRPr="008B61BA">
        <w:rPr>
          <w:rFonts w:ascii="Times New Roman" w:hAnsi="Times New Roman" w:cs="Times New Roman"/>
        </w:rPr>
        <w:t>where—</w:t>
      </w:r>
    </w:p>
    <w:p w14:paraId="254FF969" w14:textId="77777777" w:rsidR="0067135D" w:rsidRPr="008B61BA" w:rsidRDefault="00BB0363"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b/>
        </w:rPr>
        <w:t>A</w:t>
      </w:r>
      <w:r w:rsidRPr="008B61BA">
        <w:rPr>
          <w:rFonts w:ascii="Times New Roman" w:hAnsi="Times New Roman" w:cs="Times New Roman"/>
        </w:rPr>
        <w:t xml:space="preserve"> is the amount of tax that would be payable by the trustee under clauses 1 and 2 on the reduced share;</w:t>
      </w:r>
    </w:p>
    <w:p w14:paraId="081FE5D3" w14:textId="77777777" w:rsidR="0067135D" w:rsidRPr="008B61BA" w:rsidRDefault="00BB0363"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b/>
        </w:rPr>
        <w:t>B</w:t>
      </w:r>
      <w:r w:rsidRPr="008B61BA">
        <w:rPr>
          <w:rFonts w:ascii="Times New Roman" w:hAnsi="Times New Roman" w:cs="Times New Roman"/>
        </w:rPr>
        <w:t xml:space="preserve"> is 5 times the difference between—</w:t>
      </w:r>
    </w:p>
    <w:p w14:paraId="4AC0775D" w14:textId="77777777" w:rsidR="0067135D" w:rsidRPr="008B61BA" w:rsidRDefault="00BB0363" w:rsidP="00CF41CE">
      <w:pPr>
        <w:spacing w:after="0" w:line="240" w:lineRule="auto"/>
        <w:ind w:left="1584" w:hanging="432"/>
        <w:jc w:val="both"/>
        <w:rPr>
          <w:rFonts w:ascii="Times New Roman" w:hAnsi="Times New Roman" w:cs="Times New Roman"/>
        </w:rPr>
      </w:pPr>
      <w:r w:rsidRPr="008B61BA">
        <w:rPr>
          <w:rFonts w:ascii="Times New Roman" w:hAnsi="Times New Roman" w:cs="Times New Roman"/>
        </w:rPr>
        <w:t>(c) the amount of tax that would be payable under clause 1 of Part II of Schedule 7 on a taxable income equal to the sum of—</w:t>
      </w:r>
    </w:p>
    <w:p w14:paraId="54B00EF7" w14:textId="77777777" w:rsidR="0067135D" w:rsidRPr="008B61BA" w:rsidRDefault="00BB0363" w:rsidP="00CF41CE">
      <w:pPr>
        <w:spacing w:after="0" w:line="240" w:lineRule="auto"/>
        <w:ind w:left="2304" w:hanging="432"/>
        <w:jc w:val="both"/>
        <w:rPr>
          <w:rFonts w:ascii="Times New Roman" w:hAnsi="Times New Roman" w:cs="Times New Roman"/>
        </w:rPr>
      </w:pPr>
      <w:r w:rsidRPr="008B61BA">
        <w:rPr>
          <w:rFonts w:ascii="Times New Roman" w:hAnsi="Times New Roman" w:cs="Times New Roman"/>
        </w:rPr>
        <w:t>(</w:t>
      </w:r>
      <w:proofErr w:type="spellStart"/>
      <w:r w:rsidRPr="008B61BA">
        <w:rPr>
          <w:rFonts w:ascii="Times New Roman" w:hAnsi="Times New Roman" w:cs="Times New Roman"/>
        </w:rPr>
        <w:t>i</w:t>
      </w:r>
      <w:proofErr w:type="spellEnd"/>
      <w:r w:rsidRPr="008B61BA">
        <w:rPr>
          <w:rFonts w:ascii="Times New Roman" w:hAnsi="Times New Roman" w:cs="Times New Roman"/>
        </w:rPr>
        <w:t>) whichever of the following amounts is applicable:</w:t>
      </w:r>
    </w:p>
    <w:p w14:paraId="013AEDF4" w14:textId="77777777" w:rsidR="0067135D" w:rsidRPr="008B61BA" w:rsidRDefault="00BB0363" w:rsidP="00CF41CE">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(a)</w:t>
      </w:r>
      <w:r w:rsidRPr="008B61BA">
        <w:rPr>
          <w:rFonts w:ascii="Times New Roman" w:hAnsi="Times New Roman" w:cs="Times New Roman"/>
        </w:rPr>
        <w:t xml:space="preserve"> where Division 16 of Part III of the Assessment Act applies— the average income;</w:t>
      </w:r>
    </w:p>
    <w:p w14:paraId="4CC76369" w14:textId="08D569F4" w:rsidR="0067135D" w:rsidRPr="008B61BA" w:rsidRDefault="00BB0363" w:rsidP="00CF41CE">
      <w:pPr>
        <w:spacing w:after="0" w:line="240" w:lineRule="auto"/>
        <w:ind w:left="2880" w:hanging="432"/>
        <w:jc w:val="both"/>
        <w:rPr>
          <w:rFonts w:ascii="Times New Roman" w:hAnsi="Times New Roman" w:cs="Times New Roman"/>
        </w:rPr>
      </w:pPr>
      <w:r w:rsidRPr="008B61BA">
        <w:rPr>
          <w:rFonts w:ascii="Times New Roman" w:hAnsi="Times New Roman" w:cs="Times New Roman"/>
        </w:rPr>
        <w:t>(</w:t>
      </w:r>
      <w:r w:rsidR="0092535C">
        <w:rPr>
          <w:rFonts w:ascii="Times New Roman" w:hAnsi="Times New Roman" w:cs="Times New Roman"/>
          <w:smallCaps/>
        </w:rPr>
        <w:t>b</w:t>
      </w:r>
      <w:r w:rsidRPr="008B61BA">
        <w:rPr>
          <w:rFonts w:ascii="Times New Roman" w:hAnsi="Times New Roman" w:cs="Times New Roman"/>
        </w:rPr>
        <w:t>) where any part of the amount represented by component A was calculated by reference to Schedule 9—the reduced notional income;</w:t>
      </w:r>
    </w:p>
    <w:p w14:paraId="183D8EB6" w14:textId="1F90409D" w:rsidR="0067135D" w:rsidRPr="008B61BA" w:rsidRDefault="00BB0363" w:rsidP="00CF41CE">
      <w:pPr>
        <w:spacing w:after="0" w:line="240" w:lineRule="auto"/>
        <w:ind w:left="2880" w:hanging="432"/>
        <w:jc w:val="both"/>
        <w:rPr>
          <w:rFonts w:ascii="Times New Roman" w:hAnsi="Times New Roman" w:cs="Times New Roman"/>
        </w:rPr>
      </w:pPr>
      <w:r w:rsidRPr="008B61BA">
        <w:rPr>
          <w:rFonts w:ascii="Times New Roman" w:hAnsi="Times New Roman" w:cs="Times New Roman"/>
          <w:smallCaps/>
        </w:rPr>
        <w:t>(c)</w:t>
      </w:r>
      <w:r w:rsidRPr="008B61BA">
        <w:rPr>
          <w:rFonts w:ascii="Times New Roman" w:hAnsi="Times New Roman" w:cs="Times New Roman"/>
        </w:rPr>
        <w:t xml:space="preserve"> where neither sub-sub-paragraph </w:t>
      </w:r>
      <w:r w:rsidRPr="008B61BA">
        <w:rPr>
          <w:rFonts w:ascii="Times New Roman" w:hAnsi="Times New Roman" w:cs="Times New Roman"/>
          <w:smallCaps/>
        </w:rPr>
        <w:t xml:space="preserve">(a) </w:t>
      </w:r>
      <w:r w:rsidRPr="008B61BA">
        <w:rPr>
          <w:rFonts w:ascii="Times New Roman" w:hAnsi="Times New Roman" w:cs="Times New Roman"/>
        </w:rPr>
        <w:t>nor sub-sub-paragraph (</w:t>
      </w:r>
      <w:r w:rsidR="0092535C">
        <w:rPr>
          <w:rFonts w:ascii="Times New Roman" w:hAnsi="Times New Roman" w:cs="Times New Roman"/>
          <w:smallCaps/>
        </w:rPr>
        <w:t>b</w:t>
      </w:r>
      <w:bookmarkStart w:id="0" w:name="_GoBack"/>
      <w:bookmarkEnd w:id="0"/>
      <w:r w:rsidRPr="008B61BA">
        <w:rPr>
          <w:rFonts w:ascii="Times New Roman" w:hAnsi="Times New Roman" w:cs="Times New Roman"/>
        </w:rPr>
        <w:t>) applies—the reduced share; and</w:t>
      </w:r>
    </w:p>
    <w:p w14:paraId="0C9899B6" w14:textId="77777777" w:rsidR="0067135D" w:rsidRPr="008B61BA" w:rsidRDefault="00BB0363" w:rsidP="00CF41CE">
      <w:pPr>
        <w:spacing w:after="0" w:line="240" w:lineRule="auto"/>
        <w:ind w:left="2304" w:hanging="432"/>
        <w:jc w:val="both"/>
        <w:rPr>
          <w:rFonts w:ascii="Times New Roman" w:hAnsi="Times New Roman" w:cs="Times New Roman"/>
        </w:rPr>
      </w:pPr>
      <w:r w:rsidRPr="008B61BA">
        <w:rPr>
          <w:rFonts w:ascii="Times New Roman" w:hAnsi="Times New Roman" w:cs="Times New Roman"/>
        </w:rPr>
        <w:t>(ii) 20% of the part of the capital gains component other than the eligible part of the capital gains component,</w:t>
      </w:r>
    </w:p>
    <w:p w14:paraId="554D9A6E" w14:textId="77777777" w:rsidR="0067135D" w:rsidRPr="008B61BA" w:rsidRDefault="00BB0363" w:rsidP="00CF41CE">
      <w:pPr>
        <w:spacing w:after="0" w:line="240" w:lineRule="auto"/>
        <w:ind w:left="1530"/>
        <w:jc w:val="both"/>
        <w:rPr>
          <w:rFonts w:ascii="Times New Roman" w:hAnsi="Times New Roman" w:cs="Times New Roman"/>
        </w:rPr>
      </w:pPr>
      <w:r w:rsidRPr="008B61BA">
        <w:rPr>
          <w:rFonts w:ascii="Times New Roman" w:hAnsi="Times New Roman" w:cs="Times New Roman"/>
        </w:rPr>
        <w:t>if one individual were liable to be assessed and to pay tax on that income; and</w:t>
      </w:r>
    </w:p>
    <w:p w14:paraId="1D2A5A76" w14:textId="77777777" w:rsidR="0067135D" w:rsidRPr="008B61BA" w:rsidRDefault="00BB0363" w:rsidP="00CF41CE">
      <w:pPr>
        <w:spacing w:after="0" w:line="240" w:lineRule="auto"/>
        <w:ind w:left="1584" w:hanging="432"/>
        <w:jc w:val="both"/>
        <w:rPr>
          <w:rFonts w:ascii="Times New Roman" w:hAnsi="Times New Roman" w:cs="Times New Roman"/>
        </w:rPr>
      </w:pPr>
      <w:r w:rsidRPr="008B61BA">
        <w:rPr>
          <w:rFonts w:ascii="Times New Roman" w:hAnsi="Times New Roman" w:cs="Times New Roman"/>
        </w:rPr>
        <w:t>(d) the amount of tax that would be payable under clause 1 of Part II of Schedule 7 on a taxable income equal to the average income, reduced notional income or reduced share, as the case may be, if one individual were liable to be assessed and to pay tax on that income;</w:t>
      </w:r>
    </w:p>
    <w:p w14:paraId="7CDD14F0" w14:textId="77777777" w:rsidR="0067135D" w:rsidRPr="008B61BA" w:rsidRDefault="00BB0363"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b/>
        </w:rPr>
        <w:t>C</w:t>
      </w:r>
      <w:r w:rsidRPr="008B61BA">
        <w:rPr>
          <w:rFonts w:ascii="Times New Roman" w:hAnsi="Times New Roman" w:cs="Times New Roman"/>
        </w:rPr>
        <w:t xml:space="preserve"> is 49% of the eligible part of the capital gains component; and</w:t>
      </w:r>
    </w:p>
    <w:p w14:paraId="4879449B" w14:textId="77777777" w:rsidR="0067135D" w:rsidRPr="008B61BA" w:rsidRDefault="00BB0363" w:rsidP="00CF41CE">
      <w:pPr>
        <w:spacing w:after="0" w:line="240" w:lineRule="auto"/>
        <w:ind w:left="864" w:hanging="432"/>
        <w:jc w:val="both"/>
        <w:rPr>
          <w:rFonts w:ascii="Times New Roman" w:hAnsi="Times New Roman" w:cs="Times New Roman"/>
        </w:rPr>
      </w:pPr>
      <w:r w:rsidRPr="008B61BA">
        <w:rPr>
          <w:rFonts w:ascii="Times New Roman" w:hAnsi="Times New Roman" w:cs="Times New Roman"/>
          <w:b/>
        </w:rPr>
        <w:t>D</w:t>
      </w:r>
      <w:r w:rsidRPr="008B61BA">
        <w:rPr>
          <w:rFonts w:ascii="Times New Roman" w:hAnsi="Times New Roman" w:cs="Times New Roman"/>
        </w:rPr>
        <w:t xml:space="preserve"> is the number of whole dollars in the share.</w:t>
      </w:r>
    </w:p>
    <w:p w14:paraId="6F49CD3D" w14:textId="77777777" w:rsidR="00CF41CE" w:rsidRPr="008B61BA" w:rsidRDefault="00CF41CE" w:rsidP="00CF41CE">
      <w:pPr>
        <w:pBdr>
          <w:bottom w:val="single" w:sz="4" w:space="1" w:color="auto"/>
        </w:pBdr>
        <w:spacing w:after="0" w:line="240" w:lineRule="auto"/>
        <w:jc w:val="center"/>
        <w:rPr>
          <w:rFonts w:ascii="Times New Roman" w:hAnsi="Times New Roman" w:cs="Times New Roman"/>
        </w:rPr>
      </w:pPr>
    </w:p>
    <w:p w14:paraId="7D53A2AE" w14:textId="77777777" w:rsidR="0067135D" w:rsidRPr="00B41661" w:rsidRDefault="00BB0363" w:rsidP="00DC62B6">
      <w:pPr>
        <w:spacing w:before="120" w:after="0" w:line="240" w:lineRule="auto"/>
        <w:jc w:val="both"/>
        <w:rPr>
          <w:rFonts w:ascii="Times New Roman" w:hAnsi="Times New Roman" w:cs="Times New Roman"/>
          <w:sz w:val="20"/>
        </w:rPr>
      </w:pPr>
      <w:r w:rsidRPr="00B41661">
        <w:rPr>
          <w:rFonts w:ascii="Times New Roman" w:hAnsi="Times New Roman" w:cs="Times New Roman"/>
          <w:sz w:val="20"/>
        </w:rPr>
        <w:t>[</w:t>
      </w:r>
      <w:r w:rsidRPr="00B41661">
        <w:rPr>
          <w:rFonts w:ascii="Times New Roman" w:hAnsi="Times New Roman" w:cs="Times New Roman"/>
          <w:i/>
          <w:sz w:val="20"/>
        </w:rPr>
        <w:t>Minister</w:t>
      </w:r>
      <w:r w:rsidR="00524105" w:rsidRPr="00B41661">
        <w:rPr>
          <w:rFonts w:ascii="Times New Roman" w:hAnsi="Times New Roman" w:cs="Times New Roman"/>
          <w:i/>
          <w:sz w:val="20"/>
        </w:rPr>
        <w:t>’</w:t>
      </w:r>
      <w:r w:rsidRPr="00B41661">
        <w:rPr>
          <w:rFonts w:ascii="Times New Roman" w:hAnsi="Times New Roman" w:cs="Times New Roman"/>
          <w:i/>
          <w:sz w:val="20"/>
        </w:rPr>
        <w:t>s second reading speech made in—</w:t>
      </w:r>
    </w:p>
    <w:p w14:paraId="0C94E16E" w14:textId="77777777" w:rsidR="00CF41CE" w:rsidRPr="00B41661" w:rsidRDefault="00BB0363" w:rsidP="00CF41CE">
      <w:pPr>
        <w:spacing w:after="0" w:line="240" w:lineRule="auto"/>
        <w:ind w:left="720"/>
        <w:jc w:val="both"/>
        <w:rPr>
          <w:rFonts w:ascii="Times New Roman" w:hAnsi="Times New Roman" w:cs="Times New Roman"/>
          <w:i/>
          <w:sz w:val="20"/>
        </w:rPr>
      </w:pPr>
      <w:r w:rsidRPr="00B41661">
        <w:rPr>
          <w:rFonts w:ascii="Times New Roman" w:hAnsi="Times New Roman" w:cs="Times New Roman"/>
          <w:i/>
          <w:sz w:val="20"/>
        </w:rPr>
        <w:t>House of Representatives on 19 August 1986</w:t>
      </w:r>
    </w:p>
    <w:p w14:paraId="4698E1F2" w14:textId="77777777" w:rsidR="0067135D" w:rsidRPr="00B41661" w:rsidRDefault="00BB0363" w:rsidP="00CF41CE">
      <w:pPr>
        <w:spacing w:after="0" w:line="240" w:lineRule="auto"/>
        <w:ind w:left="720"/>
        <w:jc w:val="both"/>
        <w:rPr>
          <w:rFonts w:ascii="Times New Roman" w:hAnsi="Times New Roman" w:cs="Times New Roman"/>
          <w:sz w:val="20"/>
        </w:rPr>
      </w:pPr>
      <w:r w:rsidRPr="00B41661">
        <w:rPr>
          <w:rFonts w:ascii="Times New Roman" w:hAnsi="Times New Roman" w:cs="Times New Roman"/>
          <w:i/>
          <w:sz w:val="20"/>
        </w:rPr>
        <w:t>Senate on 9 October 1986</w:t>
      </w:r>
      <w:r w:rsidRPr="00B41661">
        <w:rPr>
          <w:rFonts w:ascii="Times New Roman" w:hAnsi="Times New Roman" w:cs="Times New Roman"/>
          <w:sz w:val="20"/>
        </w:rPr>
        <w:t>]</w:t>
      </w:r>
    </w:p>
    <w:sectPr w:rsidR="0067135D" w:rsidRPr="00B41661" w:rsidSect="00BD48E9">
      <w:headerReference w:type="default" r:id="rId16"/>
      <w:pgSz w:w="10080" w:h="14400" w:code="13"/>
      <w:pgMar w:top="1008"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46DABC" w15:done="0"/>
  <w15:commentEx w15:paraId="7E421119" w15:done="0"/>
  <w15:commentEx w15:paraId="4796D744" w15:done="0"/>
  <w15:commentEx w15:paraId="00CD3295" w15:done="0"/>
  <w15:commentEx w15:paraId="5B1A40AA" w15:done="0"/>
  <w15:commentEx w15:paraId="192F9EFD" w15:done="0"/>
  <w15:commentEx w15:paraId="52F31E0F" w15:done="0"/>
  <w15:commentEx w15:paraId="53D51099" w15:done="0"/>
  <w15:commentEx w15:paraId="2FEA8DAF" w15:done="0"/>
  <w15:commentEx w15:paraId="544A2CB8" w15:done="0"/>
  <w15:commentEx w15:paraId="3CA266E3" w15:done="0"/>
  <w15:commentEx w15:paraId="3D51D65A" w15:done="0"/>
  <w15:commentEx w15:paraId="079903E7" w15:done="0"/>
  <w15:commentEx w15:paraId="14377A28" w15:done="0"/>
  <w15:commentEx w15:paraId="2F55FDB7" w15:done="0"/>
  <w15:commentEx w15:paraId="10F31D44" w15:done="0"/>
  <w15:commentEx w15:paraId="59B66DA1" w15:done="0"/>
  <w15:commentEx w15:paraId="46988E9B" w15:done="0"/>
  <w15:commentEx w15:paraId="65A3B755" w15:done="0"/>
  <w15:commentEx w15:paraId="54BD2EB7" w15:done="0"/>
  <w15:commentEx w15:paraId="78B5FF77" w15:done="0"/>
  <w15:commentEx w15:paraId="79166207" w15:done="0"/>
  <w15:commentEx w15:paraId="6ABB92AA" w15:done="0"/>
  <w15:commentEx w15:paraId="38F661CB" w15:done="0"/>
  <w15:commentEx w15:paraId="5F128103" w15:done="0"/>
  <w15:commentEx w15:paraId="63EC28E1" w15:done="0"/>
  <w15:commentEx w15:paraId="75E922F1" w15:done="0"/>
  <w15:commentEx w15:paraId="0BEE6446" w15:done="0"/>
  <w15:commentEx w15:paraId="53899A7C" w15:done="0"/>
  <w15:commentEx w15:paraId="60F864B5" w15:done="0"/>
  <w15:commentEx w15:paraId="343C4F8B" w15:done="0"/>
  <w15:commentEx w15:paraId="08C44E88" w15:done="0"/>
  <w15:commentEx w15:paraId="6E05725F" w15:done="0"/>
  <w15:commentEx w15:paraId="6201A4D7" w15:done="0"/>
  <w15:commentEx w15:paraId="741DAF88" w15:done="0"/>
  <w15:commentEx w15:paraId="31E3F609" w15:done="0"/>
  <w15:commentEx w15:paraId="1162740A" w15:done="0"/>
  <w15:commentEx w15:paraId="196E6732" w15:done="0"/>
  <w15:commentEx w15:paraId="09B98787" w15:done="0"/>
  <w15:commentEx w15:paraId="10D2DA85" w15:done="0"/>
  <w15:commentEx w15:paraId="36B5D8BA" w15:done="0"/>
  <w15:commentEx w15:paraId="3F0CFEA5" w15:done="0"/>
  <w15:commentEx w15:paraId="45C41457" w15:done="0"/>
  <w15:commentEx w15:paraId="5CA3BECC" w15:done="0"/>
  <w15:commentEx w15:paraId="612B5D5D" w15:done="0"/>
  <w15:commentEx w15:paraId="30D8F04E" w15:done="0"/>
  <w15:commentEx w15:paraId="3FE9B716" w15:done="0"/>
  <w15:commentEx w15:paraId="07D42AE7" w15:done="0"/>
  <w15:commentEx w15:paraId="00D1F687" w15:done="0"/>
  <w15:commentEx w15:paraId="133AE2A9" w15:done="0"/>
  <w15:commentEx w15:paraId="54044687" w15:done="0"/>
  <w15:commentEx w15:paraId="0B6B713C" w15:done="0"/>
  <w15:commentEx w15:paraId="3C969B7F" w15:done="0"/>
  <w15:commentEx w15:paraId="043E462A" w15:done="0"/>
  <w15:commentEx w15:paraId="2B005561" w15:done="0"/>
  <w15:commentEx w15:paraId="17D14AFD" w15:done="0"/>
  <w15:commentEx w15:paraId="5168085B" w15:done="0"/>
  <w15:commentEx w15:paraId="5E08F55D" w15:done="0"/>
  <w15:commentEx w15:paraId="206EE933" w15:done="0"/>
  <w15:commentEx w15:paraId="2885F2EF" w15:done="0"/>
  <w15:commentEx w15:paraId="69335BD2" w15:done="0"/>
  <w15:commentEx w15:paraId="62E64D39" w15:done="0"/>
  <w15:commentEx w15:paraId="67C44F83" w15:done="0"/>
  <w15:commentEx w15:paraId="15E4E6DC" w15:done="0"/>
  <w15:commentEx w15:paraId="180992C1" w15:done="0"/>
  <w15:commentEx w15:paraId="27460521" w15:done="0"/>
  <w15:commentEx w15:paraId="55223449" w15:done="0"/>
  <w15:commentEx w15:paraId="123D250B" w15:done="0"/>
  <w15:commentEx w15:paraId="256BC6FD" w15:done="0"/>
  <w15:commentEx w15:paraId="557FED5A" w15:done="0"/>
  <w15:commentEx w15:paraId="4C2DCAB5" w15:done="0"/>
  <w15:commentEx w15:paraId="5045D4BC" w15:done="0"/>
  <w15:commentEx w15:paraId="406A1843" w15:done="0"/>
  <w15:commentEx w15:paraId="1E150E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46DABC" w16cid:durableId="201A5EED"/>
  <w16cid:commentId w16cid:paraId="7E421119" w16cid:durableId="201A5F0F"/>
  <w16cid:commentId w16cid:paraId="4796D744" w16cid:durableId="201A5F30"/>
  <w16cid:commentId w16cid:paraId="00CD3295" w16cid:durableId="201A5F27"/>
  <w16cid:commentId w16cid:paraId="5B1A40AA" w16cid:durableId="201A5F63"/>
  <w16cid:commentId w16cid:paraId="192F9EFD" w16cid:durableId="201A5F73"/>
  <w16cid:commentId w16cid:paraId="52F31E0F" w16cid:durableId="201A5F7B"/>
  <w16cid:commentId w16cid:paraId="53D51099" w16cid:durableId="201A5F83"/>
  <w16cid:commentId w16cid:paraId="2FEA8DAF" w16cid:durableId="201A5F92"/>
  <w16cid:commentId w16cid:paraId="544A2CB8" w16cid:durableId="201A5FA3"/>
  <w16cid:commentId w16cid:paraId="3CA266E3" w16cid:durableId="201A5FAD"/>
  <w16cid:commentId w16cid:paraId="3D51D65A" w16cid:durableId="201A5FE5"/>
  <w16cid:commentId w16cid:paraId="079903E7" w16cid:durableId="201A5FC8"/>
  <w16cid:commentId w16cid:paraId="14377A28" w16cid:durableId="201A5FEA"/>
  <w16cid:commentId w16cid:paraId="2F55FDB7" w16cid:durableId="201A5FF1"/>
  <w16cid:commentId w16cid:paraId="10F31D44" w16cid:durableId="201A5FD1"/>
  <w16cid:commentId w16cid:paraId="59B66DA1" w16cid:durableId="201A5FF6"/>
  <w16cid:commentId w16cid:paraId="46988E9B" w16cid:durableId="201A5FFC"/>
  <w16cid:commentId w16cid:paraId="65A3B755" w16cid:durableId="201A5FDD"/>
  <w16cid:commentId w16cid:paraId="54BD2EB7" w16cid:durableId="201A6017"/>
  <w16cid:commentId w16cid:paraId="78B5FF77" w16cid:durableId="201A6051"/>
  <w16cid:commentId w16cid:paraId="79166207" w16cid:durableId="201A6064"/>
  <w16cid:commentId w16cid:paraId="6ABB92AA" w16cid:durableId="201A60B8"/>
  <w16cid:commentId w16cid:paraId="38F661CB" w16cid:durableId="201A60C9"/>
  <w16cid:commentId w16cid:paraId="5F128103" w16cid:durableId="201A60DB"/>
  <w16cid:commentId w16cid:paraId="63EC28E1" w16cid:durableId="201A60E9"/>
  <w16cid:commentId w16cid:paraId="75E922F1" w16cid:durableId="201A6155"/>
  <w16cid:commentId w16cid:paraId="0BEE6446" w16cid:durableId="201A61AE"/>
  <w16cid:commentId w16cid:paraId="53899A7C" w16cid:durableId="201A61CE"/>
  <w16cid:commentId w16cid:paraId="60F864B5" w16cid:durableId="201A61DB"/>
  <w16cid:commentId w16cid:paraId="343C4F8B" w16cid:durableId="201A61EA"/>
  <w16cid:commentId w16cid:paraId="08C44E88" w16cid:durableId="201A61FC"/>
  <w16cid:commentId w16cid:paraId="6E05725F" w16cid:durableId="201A62B5"/>
  <w16cid:commentId w16cid:paraId="6201A4D7" w16cid:durableId="201A62BA"/>
  <w16cid:commentId w16cid:paraId="741DAF88" w16cid:durableId="201A62C2"/>
  <w16cid:commentId w16cid:paraId="31E3F609" w16cid:durableId="201A630F"/>
  <w16cid:commentId w16cid:paraId="1162740A" w16cid:durableId="201A631B"/>
  <w16cid:commentId w16cid:paraId="196E6732" w16cid:durableId="201A6724"/>
  <w16cid:commentId w16cid:paraId="09B98787" w16cid:durableId="201A6732"/>
  <w16cid:commentId w16cid:paraId="10D2DA85" w16cid:durableId="201A674C"/>
  <w16cid:commentId w16cid:paraId="36B5D8BA" w16cid:durableId="201A6774"/>
  <w16cid:commentId w16cid:paraId="3F0CFEA5" w16cid:durableId="201A67BD"/>
  <w16cid:commentId w16cid:paraId="45C41457" w16cid:durableId="201A67CD"/>
  <w16cid:commentId w16cid:paraId="5CA3BECC" w16cid:durableId="201A67F3"/>
  <w16cid:commentId w16cid:paraId="612B5D5D" w16cid:durableId="201A6802"/>
  <w16cid:commentId w16cid:paraId="30D8F04E" w16cid:durableId="201A6854"/>
  <w16cid:commentId w16cid:paraId="3FE9B716" w16cid:durableId="201A6869"/>
  <w16cid:commentId w16cid:paraId="07D42AE7" w16cid:durableId="201A68A2"/>
  <w16cid:commentId w16cid:paraId="00D1F687" w16cid:durableId="201A68BE"/>
  <w16cid:commentId w16cid:paraId="133AE2A9" w16cid:durableId="201A68DE"/>
  <w16cid:commentId w16cid:paraId="54044687" w16cid:durableId="201A6908"/>
  <w16cid:commentId w16cid:paraId="0B6B713C" w16cid:durableId="201A6926"/>
  <w16cid:commentId w16cid:paraId="3C969B7F" w16cid:durableId="201A6951"/>
  <w16cid:commentId w16cid:paraId="043E462A" w16cid:durableId="201A696A"/>
  <w16cid:commentId w16cid:paraId="2B005561" w16cid:durableId="201A698B"/>
  <w16cid:commentId w16cid:paraId="17D14AFD" w16cid:durableId="201A69B3"/>
  <w16cid:commentId w16cid:paraId="5168085B" w16cid:durableId="201A69C4"/>
  <w16cid:commentId w16cid:paraId="5E08F55D" w16cid:durableId="201A69DA"/>
  <w16cid:commentId w16cid:paraId="206EE933" w16cid:durableId="201A69EB"/>
  <w16cid:commentId w16cid:paraId="2885F2EF" w16cid:durableId="201A6A03"/>
  <w16cid:commentId w16cid:paraId="69335BD2" w16cid:durableId="201A94D3"/>
  <w16cid:commentId w16cid:paraId="62E64D39" w16cid:durableId="201A9504"/>
  <w16cid:commentId w16cid:paraId="67C44F83" w16cid:durableId="201A951B"/>
  <w16cid:commentId w16cid:paraId="15E4E6DC" w16cid:durableId="201A9529"/>
  <w16cid:commentId w16cid:paraId="180992C1" w16cid:durableId="201A9566"/>
  <w16cid:commentId w16cid:paraId="27460521" w16cid:durableId="201A9584"/>
  <w16cid:commentId w16cid:paraId="55223449" w16cid:durableId="201A95A1"/>
  <w16cid:commentId w16cid:paraId="123D250B" w16cid:durableId="201A96C2"/>
  <w16cid:commentId w16cid:paraId="256BC6FD" w16cid:durableId="201A96E1"/>
  <w16cid:commentId w16cid:paraId="557FED5A" w16cid:durableId="201A96FD"/>
  <w16cid:commentId w16cid:paraId="4C2DCAB5" w16cid:durableId="201A9713"/>
  <w16cid:commentId w16cid:paraId="5045D4BC" w16cid:durableId="201A9730"/>
  <w16cid:commentId w16cid:paraId="406A1843" w16cid:durableId="201A9740"/>
  <w16cid:commentId w16cid:paraId="1E150E5A" w16cid:durableId="201A97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2B80E" w14:textId="77777777" w:rsidR="006B2DBF" w:rsidRDefault="006B2DBF" w:rsidP="0043487C">
      <w:pPr>
        <w:spacing w:after="0" w:line="240" w:lineRule="auto"/>
      </w:pPr>
      <w:r>
        <w:separator/>
      </w:r>
    </w:p>
  </w:endnote>
  <w:endnote w:type="continuationSeparator" w:id="0">
    <w:p w14:paraId="71675D79" w14:textId="77777777" w:rsidR="006B2DBF" w:rsidRDefault="006B2DBF" w:rsidP="00434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5AA47" w14:textId="77777777" w:rsidR="006B2DBF" w:rsidRDefault="006B2DBF" w:rsidP="0043487C">
      <w:pPr>
        <w:spacing w:after="0" w:line="240" w:lineRule="auto"/>
      </w:pPr>
      <w:r>
        <w:separator/>
      </w:r>
    </w:p>
  </w:footnote>
  <w:footnote w:type="continuationSeparator" w:id="0">
    <w:p w14:paraId="3FE89F63" w14:textId="77777777" w:rsidR="006B2DBF" w:rsidRDefault="006B2DBF" w:rsidP="00434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E5CE2" w14:textId="77777777" w:rsidR="006B2DBF" w:rsidRPr="0043487C" w:rsidRDefault="006B2DBF" w:rsidP="0043487C">
    <w:pPr>
      <w:pStyle w:val="Header"/>
      <w:tabs>
        <w:tab w:val="clear" w:pos="4680"/>
        <w:tab w:val="center" w:pos="3060"/>
      </w:tabs>
      <w:jc w:val="center"/>
      <w:rPr>
        <w:sz w:val="20"/>
      </w:rPr>
    </w:pPr>
    <w:r w:rsidRPr="0043487C">
      <w:rPr>
        <w:rFonts w:ascii="Times New Roman" w:hAnsi="Times New Roman" w:cs="Times New Roman"/>
        <w:i/>
        <w:sz w:val="20"/>
      </w:rPr>
      <w:t>Income Tax Rates</w:t>
    </w:r>
    <w:r w:rsidRPr="0043487C">
      <w:rPr>
        <w:rFonts w:ascii="Times New Roman" w:hAnsi="Times New Roman" w:cs="Times New Roman"/>
        <w:i/>
        <w:sz w:val="20"/>
      </w:rPr>
      <w:tab/>
      <w:t>No. 107,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6C4C14"/>
    <w:rsid w:val="00017985"/>
    <w:rsid w:val="00027EB1"/>
    <w:rsid w:val="0004584C"/>
    <w:rsid w:val="000517A8"/>
    <w:rsid w:val="000F5A72"/>
    <w:rsid w:val="00131312"/>
    <w:rsid w:val="001649E0"/>
    <w:rsid w:val="00164DDE"/>
    <w:rsid w:val="001B77C6"/>
    <w:rsid w:val="00203911"/>
    <w:rsid w:val="00215ADA"/>
    <w:rsid w:val="00224DF6"/>
    <w:rsid w:val="00235952"/>
    <w:rsid w:val="00244B59"/>
    <w:rsid w:val="00275E0C"/>
    <w:rsid w:val="00291697"/>
    <w:rsid w:val="00292F8B"/>
    <w:rsid w:val="002D4376"/>
    <w:rsid w:val="002E27A8"/>
    <w:rsid w:val="002F09C4"/>
    <w:rsid w:val="002F347B"/>
    <w:rsid w:val="0030254C"/>
    <w:rsid w:val="00304847"/>
    <w:rsid w:val="00381695"/>
    <w:rsid w:val="003A6F17"/>
    <w:rsid w:val="003B426B"/>
    <w:rsid w:val="003B5C6D"/>
    <w:rsid w:val="003C74E6"/>
    <w:rsid w:val="003D6F0F"/>
    <w:rsid w:val="003F1C41"/>
    <w:rsid w:val="00406A87"/>
    <w:rsid w:val="00410C6F"/>
    <w:rsid w:val="0043487C"/>
    <w:rsid w:val="00475790"/>
    <w:rsid w:val="004A28F3"/>
    <w:rsid w:val="004C7B1B"/>
    <w:rsid w:val="004D2F94"/>
    <w:rsid w:val="004E26D0"/>
    <w:rsid w:val="00524105"/>
    <w:rsid w:val="00553BED"/>
    <w:rsid w:val="0057174E"/>
    <w:rsid w:val="00573F4E"/>
    <w:rsid w:val="005831C3"/>
    <w:rsid w:val="00583287"/>
    <w:rsid w:val="00584AC3"/>
    <w:rsid w:val="005938DD"/>
    <w:rsid w:val="005A4AA8"/>
    <w:rsid w:val="005A4F3E"/>
    <w:rsid w:val="005B695C"/>
    <w:rsid w:val="005D0242"/>
    <w:rsid w:val="005D2DCE"/>
    <w:rsid w:val="005F3075"/>
    <w:rsid w:val="00612C05"/>
    <w:rsid w:val="00644E95"/>
    <w:rsid w:val="0067135D"/>
    <w:rsid w:val="00674629"/>
    <w:rsid w:val="0067649E"/>
    <w:rsid w:val="006805C2"/>
    <w:rsid w:val="00690F99"/>
    <w:rsid w:val="00692937"/>
    <w:rsid w:val="006A02CC"/>
    <w:rsid w:val="006A64F9"/>
    <w:rsid w:val="006B2DBF"/>
    <w:rsid w:val="006C4C14"/>
    <w:rsid w:val="006D0B38"/>
    <w:rsid w:val="006D0BEB"/>
    <w:rsid w:val="006E6E27"/>
    <w:rsid w:val="00706B25"/>
    <w:rsid w:val="007351C8"/>
    <w:rsid w:val="00761D80"/>
    <w:rsid w:val="00767BD9"/>
    <w:rsid w:val="00771A03"/>
    <w:rsid w:val="00780A85"/>
    <w:rsid w:val="007845CB"/>
    <w:rsid w:val="007B05E6"/>
    <w:rsid w:val="007D0BDE"/>
    <w:rsid w:val="007E6357"/>
    <w:rsid w:val="007F7CAC"/>
    <w:rsid w:val="008144A5"/>
    <w:rsid w:val="00833AE6"/>
    <w:rsid w:val="00857EF2"/>
    <w:rsid w:val="008B5491"/>
    <w:rsid w:val="008B61BA"/>
    <w:rsid w:val="008B70E7"/>
    <w:rsid w:val="008C41F7"/>
    <w:rsid w:val="00911A21"/>
    <w:rsid w:val="0092197F"/>
    <w:rsid w:val="0092535C"/>
    <w:rsid w:val="0094524B"/>
    <w:rsid w:val="009705D1"/>
    <w:rsid w:val="00972CDD"/>
    <w:rsid w:val="00980459"/>
    <w:rsid w:val="00994CEF"/>
    <w:rsid w:val="00995F34"/>
    <w:rsid w:val="009A404B"/>
    <w:rsid w:val="009A65A2"/>
    <w:rsid w:val="009B1C0F"/>
    <w:rsid w:val="009D6D5E"/>
    <w:rsid w:val="009E1E24"/>
    <w:rsid w:val="009E359C"/>
    <w:rsid w:val="00A13B11"/>
    <w:rsid w:val="00A33C35"/>
    <w:rsid w:val="00A47601"/>
    <w:rsid w:val="00A47694"/>
    <w:rsid w:val="00AE2C14"/>
    <w:rsid w:val="00AE36D7"/>
    <w:rsid w:val="00AE46C4"/>
    <w:rsid w:val="00AF4F0E"/>
    <w:rsid w:val="00AF64E4"/>
    <w:rsid w:val="00AF7886"/>
    <w:rsid w:val="00B1044D"/>
    <w:rsid w:val="00B11818"/>
    <w:rsid w:val="00B26652"/>
    <w:rsid w:val="00B3004B"/>
    <w:rsid w:val="00B41661"/>
    <w:rsid w:val="00B42867"/>
    <w:rsid w:val="00B62BB7"/>
    <w:rsid w:val="00B95EA5"/>
    <w:rsid w:val="00BA0F16"/>
    <w:rsid w:val="00BB0363"/>
    <w:rsid w:val="00BD0A3D"/>
    <w:rsid w:val="00BD48E9"/>
    <w:rsid w:val="00BF1F36"/>
    <w:rsid w:val="00C146A9"/>
    <w:rsid w:val="00C6268A"/>
    <w:rsid w:val="00CD5750"/>
    <w:rsid w:val="00CF41CE"/>
    <w:rsid w:val="00D16784"/>
    <w:rsid w:val="00D2090D"/>
    <w:rsid w:val="00D532F3"/>
    <w:rsid w:val="00D57FB9"/>
    <w:rsid w:val="00D8543F"/>
    <w:rsid w:val="00DC29CC"/>
    <w:rsid w:val="00DC62B6"/>
    <w:rsid w:val="00DF6BBC"/>
    <w:rsid w:val="00E0299D"/>
    <w:rsid w:val="00E02FD2"/>
    <w:rsid w:val="00E06DD0"/>
    <w:rsid w:val="00E33143"/>
    <w:rsid w:val="00E515FC"/>
    <w:rsid w:val="00E8271D"/>
    <w:rsid w:val="00EA0D50"/>
    <w:rsid w:val="00EA6E46"/>
    <w:rsid w:val="00EC1120"/>
    <w:rsid w:val="00EC11E0"/>
    <w:rsid w:val="00EE1664"/>
    <w:rsid w:val="00EE6AEE"/>
    <w:rsid w:val="00EE7141"/>
    <w:rsid w:val="00F11A16"/>
    <w:rsid w:val="00F467A6"/>
    <w:rsid w:val="00F54748"/>
    <w:rsid w:val="00F56F28"/>
    <w:rsid w:val="00F70659"/>
    <w:rsid w:val="00F77CEC"/>
    <w:rsid w:val="00F85875"/>
    <w:rsid w:val="00F90F8F"/>
    <w:rsid w:val="00FA06AE"/>
    <w:rsid w:val="00FE3308"/>
    <w:rsid w:val="00FF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70C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CE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5">
    <w:name w:val="Style55"/>
    <w:basedOn w:val="Normal"/>
    <w:rsid w:val="00F77CEC"/>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F77CEC"/>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F77CEC"/>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F77CEC"/>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F77CEC"/>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F77CEC"/>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F77CEC"/>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F77CEC"/>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F77CEC"/>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F77CEC"/>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F77CEC"/>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F77CEC"/>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F77CEC"/>
    <w:pPr>
      <w:spacing w:after="0" w:line="240" w:lineRule="auto"/>
    </w:pPr>
    <w:rPr>
      <w:rFonts w:ascii="Times New Roman" w:eastAsia="Times New Roman" w:hAnsi="Times New Roman" w:cs="Times New Roman"/>
      <w:sz w:val="20"/>
      <w:szCs w:val="20"/>
    </w:rPr>
  </w:style>
  <w:style w:type="paragraph" w:customStyle="1" w:styleId="Style2017">
    <w:name w:val="Style2017"/>
    <w:basedOn w:val="Normal"/>
    <w:rsid w:val="00F77CEC"/>
    <w:pPr>
      <w:spacing w:after="0" w:line="240" w:lineRule="auto"/>
    </w:pPr>
    <w:rPr>
      <w:rFonts w:ascii="Times New Roman" w:eastAsia="Times New Roman" w:hAnsi="Times New Roman" w:cs="Times New Roman"/>
      <w:sz w:val="20"/>
      <w:szCs w:val="20"/>
    </w:rPr>
  </w:style>
  <w:style w:type="paragraph" w:customStyle="1" w:styleId="Style1270">
    <w:name w:val="Style1270"/>
    <w:basedOn w:val="Normal"/>
    <w:rsid w:val="00F77CEC"/>
    <w:pPr>
      <w:spacing w:after="0" w:line="240" w:lineRule="auto"/>
    </w:pPr>
    <w:rPr>
      <w:rFonts w:ascii="Times New Roman" w:eastAsia="Times New Roman" w:hAnsi="Times New Roman" w:cs="Times New Roman"/>
      <w:sz w:val="20"/>
      <w:szCs w:val="20"/>
    </w:rPr>
  </w:style>
  <w:style w:type="paragraph" w:customStyle="1" w:styleId="Style1271">
    <w:name w:val="Style1271"/>
    <w:basedOn w:val="Normal"/>
    <w:rsid w:val="00F77CEC"/>
    <w:pPr>
      <w:spacing w:after="0" w:line="240" w:lineRule="auto"/>
    </w:pPr>
    <w:rPr>
      <w:rFonts w:ascii="Times New Roman" w:eastAsia="Times New Roman" w:hAnsi="Times New Roman" w:cs="Times New Roman"/>
      <w:sz w:val="20"/>
      <w:szCs w:val="20"/>
    </w:rPr>
  </w:style>
  <w:style w:type="paragraph" w:customStyle="1" w:styleId="Style1285">
    <w:name w:val="Style1285"/>
    <w:basedOn w:val="Normal"/>
    <w:rsid w:val="00F77CEC"/>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F77CEC"/>
    <w:pPr>
      <w:spacing w:after="0" w:line="240" w:lineRule="auto"/>
    </w:pPr>
    <w:rPr>
      <w:rFonts w:ascii="Times New Roman" w:eastAsia="Times New Roman" w:hAnsi="Times New Roman" w:cs="Times New Roman"/>
      <w:sz w:val="20"/>
      <w:szCs w:val="20"/>
    </w:rPr>
  </w:style>
  <w:style w:type="paragraph" w:customStyle="1" w:styleId="Style1276">
    <w:name w:val="Style1276"/>
    <w:basedOn w:val="Normal"/>
    <w:rsid w:val="00F77CEC"/>
    <w:pPr>
      <w:spacing w:after="0" w:line="240" w:lineRule="auto"/>
    </w:pPr>
    <w:rPr>
      <w:rFonts w:ascii="Times New Roman" w:eastAsia="Times New Roman" w:hAnsi="Times New Roman" w:cs="Times New Roman"/>
      <w:sz w:val="20"/>
      <w:szCs w:val="20"/>
    </w:rPr>
  </w:style>
  <w:style w:type="paragraph" w:customStyle="1" w:styleId="Style1980">
    <w:name w:val="Style1980"/>
    <w:basedOn w:val="Normal"/>
    <w:rsid w:val="00F77CEC"/>
    <w:pPr>
      <w:spacing w:after="0" w:line="240" w:lineRule="auto"/>
    </w:pPr>
    <w:rPr>
      <w:rFonts w:ascii="Times New Roman" w:eastAsia="Times New Roman" w:hAnsi="Times New Roman" w:cs="Times New Roman"/>
      <w:sz w:val="20"/>
      <w:szCs w:val="20"/>
    </w:rPr>
  </w:style>
  <w:style w:type="paragraph" w:customStyle="1" w:styleId="Style2259">
    <w:name w:val="Style2259"/>
    <w:basedOn w:val="Normal"/>
    <w:rsid w:val="00F77CEC"/>
    <w:pPr>
      <w:spacing w:after="0" w:line="240" w:lineRule="auto"/>
    </w:pPr>
    <w:rPr>
      <w:rFonts w:ascii="Times New Roman" w:eastAsia="Times New Roman" w:hAnsi="Times New Roman" w:cs="Times New Roman"/>
      <w:sz w:val="20"/>
      <w:szCs w:val="20"/>
    </w:rPr>
  </w:style>
  <w:style w:type="paragraph" w:customStyle="1" w:styleId="Style2239">
    <w:name w:val="Style2239"/>
    <w:basedOn w:val="Normal"/>
    <w:rsid w:val="00F77CEC"/>
    <w:pPr>
      <w:spacing w:after="0" w:line="240" w:lineRule="auto"/>
    </w:pPr>
    <w:rPr>
      <w:rFonts w:ascii="Times New Roman" w:eastAsia="Times New Roman" w:hAnsi="Times New Roman" w:cs="Times New Roman"/>
      <w:sz w:val="20"/>
      <w:szCs w:val="20"/>
    </w:rPr>
  </w:style>
  <w:style w:type="paragraph" w:customStyle="1" w:styleId="Style2209">
    <w:name w:val="Style2209"/>
    <w:basedOn w:val="Normal"/>
    <w:rsid w:val="00F77CEC"/>
    <w:pPr>
      <w:spacing w:after="0" w:line="240" w:lineRule="auto"/>
    </w:pPr>
    <w:rPr>
      <w:rFonts w:ascii="Times New Roman" w:eastAsia="Times New Roman" w:hAnsi="Times New Roman" w:cs="Times New Roman"/>
      <w:sz w:val="20"/>
      <w:szCs w:val="20"/>
    </w:rPr>
  </w:style>
  <w:style w:type="paragraph" w:customStyle="1" w:styleId="Style2323">
    <w:name w:val="Style2323"/>
    <w:basedOn w:val="Normal"/>
    <w:rsid w:val="00F77CEC"/>
    <w:pPr>
      <w:spacing w:after="0" w:line="240" w:lineRule="auto"/>
    </w:pPr>
    <w:rPr>
      <w:rFonts w:ascii="Times New Roman" w:eastAsia="Times New Roman" w:hAnsi="Times New Roman" w:cs="Times New Roman"/>
      <w:sz w:val="20"/>
      <w:szCs w:val="20"/>
    </w:rPr>
  </w:style>
  <w:style w:type="paragraph" w:customStyle="1" w:styleId="Style1558">
    <w:name w:val="Style1558"/>
    <w:basedOn w:val="Normal"/>
    <w:rsid w:val="00F77CEC"/>
    <w:pPr>
      <w:spacing w:after="0" w:line="240" w:lineRule="auto"/>
    </w:pPr>
    <w:rPr>
      <w:rFonts w:ascii="Times New Roman" w:eastAsia="Times New Roman" w:hAnsi="Times New Roman" w:cs="Times New Roman"/>
      <w:sz w:val="20"/>
      <w:szCs w:val="20"/>
    </w:rPr>
  </w:style>
  <w:style w:type="paragraph" w:customStyle="1" w:styleId="Style1321">
    <w:name w:val="Style1321"/>
    <w:basedOn w:val="Normal"/>
    <w:rsid w:val="00F77CEC"/>
    <w:pPr>
      <w:spacing w:after="0" w:line="240" w:lineRule="auto"/>
    </w:pPr>
    <w:rPr>
      <w:rFonts w:ascii="Times New Roman" w:eastAsia="Times New Roman" w:hAnsi="Times New Roman" w:cs="Times New Roman"/>
      <w:sz w:val="20"/>
      <w:szCs w:val="20"/>
    </w:rPr>
  </w:style>
  <w:style w:type="paragraph" w:customStyle="1" w:styleId="Style1322">
    <w:name w:val="Style1322"/>
    <w:basedOn w:val="Normal"/>
    <w:rsid w:val="00F77CEC"/>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F77CEC"/>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F77CEC"/>
    <w:pPr>
      <w:spacing w:after="0" w:line="240" w:lineRule="auto"/>
    </w:pPr>
    <w:rPr>
      <w:rFonts w:ascii="Times New Roman" w:eastAsia="Times New Roman" w:hAnsi="Times New Roman" w:cs="Times New Roman"/>
      <w:sz w:val="20"/>
      <w:szCs w:val="20"/>
    </w:rPr>
  </w:style>
  <w:style w:type="paragraph" w:customStyle="1" w:styleId="Style1962">
    <w:name w:val="Style1962"/>
    <w:basedOn w:val="Normal"/>
    <w:rsid w:val="00F77CEC"/>
    <w:pPr>
      <w:spacing w:after="0" w:line="240" w:lineRule="auto"/>
    </w:pPr>
    <w:rPr>
      <w:rFonts w:ascii="Times New Roman" w:eastAsia="Times New Roman" w:hAnsi="Times New Roman" w:cs="Times New Roman"/>
      <w:sz w:val="20"/>
      <w:szCs w:val="20"/>
    </w:rPr>
  </w:style>
  <w:style w:type="paragraph" w:customStyle="1" w:styleId="Style1898">
    <w:name w:val="Style1898"/>
    <w:basedOn w:val="Normal"/>
    <w:rsid w:val="00F77CEC"/>
    <w:pPr>
      <w:spacing w:after="0" w:line="240" w:lineRule="auto"/>
    </w:pPr>
    <w:rPr>
      <w:rFonts w:ascii="Times New Roman" w:eastAsia="Times New Roman" w:hAnsi="Times New Roman" w:cs="Times New Roman"/>
      <w:sz w:val="20"/>
      <w:szCs w:val="20"/>
    </w:rPr>
  </w:style>
  <w:style w:type="paragraph" w:customStyle="1" w:styleId="Style1897">
    <w:name w:val="Style1897"/>
    <w:basedOn w:val="Normal"/>
    <w:rsid w:val="00F77CEC"/>
    <w:pPr>
      <w:spacing w:after="0" w:line="240" w:lineRule="auto"/>
    </w:pPr>
    <w:rPr>
      <w:rFonts w:ascii="Times New Roman" w:eastAsia="Times New Roman" w:hAnsi="Times New Roman" w:cs="Times New Roman"/>
      <w:sz w:val="20"/>
      <w:szCs w:val="20"/>
    </w:rPr>
  </w:style>
  <w:style w:type="paragraph" w:customStyle="1" w:styleId="Style2130">
    <w:name w:val="Style2130"/>
    <w:basedOn w:val="Normal"/>
    <w:rsid w:val="00F77CEC"/>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F77CEC"/>
    <w:pPr>
      <w:spacing w:after="0" w:line="240" w:lineRule="auto"/>
    </w:pPr>
    <w:rPr>
      <w:rFonts w:ascii="Times New Roman" w:eastAsia="Times New Roman" w:hAnsi="Times New Roman" w:cs="Times New Roman"/>
      <w:sz w:val="20"/>
      <w:szCs w:val="20"/>
    </w:rPr>
  </w:style>
  <w:style w:type="paragraph" w:customStyle="1" w:styleId="Style2025">
    <w:name w:val="Style2025"/>
    <w:basedOn w:val="Normal"/>
    <w:rsid w:val="00F77CEC"/>
    <w:pPr>
      <w:spacing w:after="0" w:line="240" w:lineRule="auto"/>
    </w:pPr>
    <w:rPr>
      <w:rFonts w:ascii="Times New Roman" w:eastAsia="Times New Roman" w:hAnsi="Times New Roman" w:cs="Times New Roman"/>
      <w:sz w:val="20"/>
      <w:szCs w:val="20"/>
    </w:rPr>
  </w:style>
  <w:style w:type="paragraph" w:customStyle="1" w:styleId="Style1895">
    <w:name w:val="Style1895"/>
    <w:basedOn w:val="Normal"/>
    <w:rsid w:val="00F77CEC"/>
    <w:pPr>
      <w:spacing w:after="0" w:line="240" w:lineRule="auto"/>
    </w:pPr>
    <w:rPr>
      <w:rFonts w:ascii="Times New Roman" w:eastAsia="Times New Roman" w:hAnsi="Times New Roman" w:cs="Times New Roman"/>
      <w:sz w:val="20"/>
      <w:szCs w:val="20"/>
    </w:rPr>
  </w:style>
  <w:style w:type="paragraph" w:customStyle="1" w:styleId="Style1355">
    <w:name w:val="Style1355"/>
    <w:basedOn w:val="Normal"/>
    <w:rsid w:val="00F77CEC"/>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F77CEC"/>
    <w:pPr>
      <w:spacing w:after="0" w:line="240" w:lineRule="auto"/>
    </w:pPr>
    <w:rPr>
      <w:rFonts w:ascii="Times New Roman" w:eastAsia="Times New Roman" w:hAnsi="Times New Roman" w:cs="Times New Roman"/>
      <w:sz w:val="20"/>
      <w:szCs w:val="20"/>
    </w:rPr>
  </w:style>
  <w:style w:type="paragraph" w:customStyle="1" w:styleId="Style1495">
    <w:name w:val="Style1495"/>
    <w:basedOn w:val="Normal"/>
    <w:rsid w:val="00F77CEC"/>
    <w:pPr>
      <w:spacing w:after="0" w:line="240" w:lineRule="auto"/>
    </w:pPr>
    <w:rPr>
      <w:rFonts w:ascii="Times New Roman" w:eastAsia="Times New Roman" w:hAnsi="Times New Roman" w:cs="Times New Roman"/>
      <w:sz w:val="20"/>
      <w:szCs w:val="20"/>
    </w:rPr>
  </w:style>
  <w:style w:type="paragraph" w:customStyle="1" w:styleId="Style1358">
    <w:name w:val="Style1358"/>
    <w:basedOn w:val="Normal"/>
    <w:rsid w:val="00F77CEC"/>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F77CEC"/>
    <w:pPr>
      <w:spacing w:after="0" w:line="240" w:lineRule="auto"/>
    </w:pPr>
    <w:rPr>
      <w:rFonts w:ascii="Times New Roman" w:eastAsia="Times New Roman" w:hAnsi="Times New Roman" w:cs="Times New Roman"/>
      <w:sz w:val="20"/>
      <w:szCs w:val="20"/>
    </w:rPr>
  </w:style>
  <w:style w:type="paragraph" w:customStyle="1" w:styleId="Style2319">
    <w:name w:val="Style2319"/>
    <w:basedOn w:val="Normal"/>
    <w:rsid w:val="00F77CEC"/>
    <w:pPr>
      <w:spacing w:after="0" w:line="240" w:lineRule="auto"/>
    </w:pPr>
    <w:rPr>
      <w:rFonts w:ascii="Times New Roman" w:eastAsia="Times New Roman" w:hAnsi="Times New Roman" w:cs="Times New Roman"/>
      <w:sz w:val="20"/>
      <w:szCs w:val="20"/>
    </w:rPr>
  </w:style>
  <w:style w:type="paragraph" w:customStyle="1" w:styleId="Style1884">
    <w:name w:val="Style1884"/>
    <w:basedOn w:val="Normal"/>
    <w:rsid w:val="00F77CEC"/>
    <w:pPr>
      <w:spacing w:after="0" w:line="240" w:lineRule="auto"/>
    </w:pPr>
    <w:rPr>
      <w:rFonts w:ascii="Times New Roman" w:eastAsia="Times New Roman" w:hAnsi="Times New Roman" w:cs="Times New Roman"/>
      <w:sz w:val="20"/>
      <w:szCs w:val="20"/>
    </w:rPr>
  </w:style>
  <w:style w:type="paragraph" w:customStyle="1" w:styleId="Style2083">
    <w:name w:val="Style2083"/>
    <w:basedOn w:val="Normal"/>
    <w:rsid w:val="00F77CEC"/>
    <w:pPr>
      <w:spacing w:after="0" w:line="240" w:lineRule="auto"/>
    </w:pPr>
    <w:rPr>
      <w:rFonts w:ascii="Times New Roman" w:eastAsia="Times New Roman" w:hAnsi="Times New Roman" w:cs="Times New Roman"/>
      <w:sz w:val="20"/>
      <w:szCs w:val="20"/>
    </w:rPr>
  </w:style>
  <w:style w:type="paragraph" w:customStyle="1" w:styleId="Style1371">
    <w:name w:val="Style1371"/>
    <w:basedOn w:val="Normal"/>
    <w:rsid w:val="00F77CEC"/>
    <w:pPr>
      <w:spacing w:after="0" w:line="240" w:lineRule="auto"/>
    </w:pPr>
    <w:rPr>
      <w:rFonts w:ascii="Times New Roman" w:eastAsia="Times New Roman" w:hAnsi="Times New Roman" w:cs="Times New Roman"/>
      <w:sz w:val="20"/>
      <w:szCs w:val="20"/>
    </w:rPr>
  </w:style>
  <w:style w:type="paragraph" w:customStyle="1" w:styleId="Style1373">
    <w:name w:val="Style1373"/>
    <w:basedOn w:val="Normal"/>
    <w:rsid w:val="00F77CEC"/>
    <w:pPr>
      <w:spacing w:after="0" w:line="240" w:lineRule="auto"/>
    </w:pPr>
    <w:rPr>
      <w:rFonts w:ascii="Times New Roman" w:eastAsia="Times New Roman" w:hAnsi="Times New Roman" w:cs="Times New Roman"/>
      <w:sz w:val="20"/>
      <w:szCs w:val="20"/>
    </w:rPr>
  </w:style>
  <w:style w:type="paragraph" w:customStyle="1" w:styleId="Style1902">
    <w:name w:val="Style1902"/>
    <w:basedOn w:val="Normal"/>
    <w:rsid w:val="00F77CEC"/>
    <w:pPr>
      <w:spacing w:after="0" w:line="240" w:lineRule="auto"/>
    </w:pPr>
    <w:rPr>
      <w:rFonts w:ascii="Times New Roman" w:eastAsia="Times New Roman" w:hAnsi="Times New Roman" w:cs="Times New Roman"/>
      <w:sz w:val="20"/>
      <w:szCs w:val="20"/>
    </w:rPr>
  </w:style>
  <w:style w:type="paragraph" w:customStyle="1" w:styleId="Style1982">
    <w:name w:val="Style1982"/>
    <w:basedOn w:val="Normal"/>
    <w:rsid w:val="00F77CEC"/>
    <w:pPr>
      <w:spacing w:after="0" w:line="240" w:lineRule="auto"/>
    </w:pPr>
    <w:rPr>
      <w:rFonts w:ascii="Times New Roman" w:eastAsia="Times New Roman" w:hAnsi="Times New Roman" w:cs="Times New Roman"/>
      <w:sz w:val="20"/>
      <w:szCs w:val="20"/>
    </w:rPr>
  </w:style>
  <w:style w:type="paragraph" w:customStyle="1" w:styleId="Style1903">
    <w:name w:val="Style1903"/>
    <w:basedOn w:val="Normal"/>
    <w:rsid w:val="00F77CEC"/>
    <w:pPr>
      <w:spacing w:after="0" w:line="240" w:lineRule="auto"/>
    </w:pPr>
    <w:rPr>
      <w:rFonts w:ascii="Times New Roman" w:eastAsia="Times New Roman" w:hAnsi="Times New Roman" w:cs="Times New Roman"/>
      <w:sz w:val="20"/>
      <w:szCs w:val="20"/>
    </w:rPr>
  </w:style>
  <w:style w:type="paragraph" w:customStyle="1" w:styleId="Style1953">
    <w:name w:val="Style1953"/>
    <w:basedOn w:val="Normal"/>
    <w:rsid w:val="00F77CEC"/>
    <w:pPr>
      <w:spacing w:after="0" w:line="240" w:lineRule="auto"/>
    </w:pPr>
    <w:rPr>
      <w:rFonts w:ascii="Times New Roman" w:eastAsia="Times New Roman" w:hAnsi="Times New Roman" w:cs="Times New Roman"/>
      <w:sz w:val="20"/>
      <w:szCs w:val="20"/>
    </w:rPr>
  </w:style>
  <w:style w:type="paragraph" w:customStyle="1" w:styleId="Style1952">
    <w:name w:val="Style1952"/>
    <w:basedOn w:val="Normal"/>
    <w:rsid w:val="00F77CEC"/>
    <w:pPr>
      <w:spacing w:after="0" w:line="240" w:lineRule="auto"/>
    </w:pPr>
    <w:rPr>
      <w:rFonts w:ascii="Times New Roman" w:eastAsia="Times New Roman" w:hAnsi="Times New Roman" w:cs="Times New Roman"/>
      <w:sz w:val="20"/>
      <w:szCs w:val="20"/>
    </w:rPr>
  </w:style>
  <w:style w:type="paragraph" w:customStyle="1" w:styleId="Style1825">
    <w:name w:val="Style1825"/>
    <w:basedOn w:val="Normal"/>
    <w:rsid w:val="00F77CEC"/>
    <w:pPr>
      <w:spacing w:after="0" w:line="240" w:lineRule="auto"/>
    </w:pPr>
    <w:rPr>
      <w:rFonts w:ascii="Times New Roman" w:eastAsia="Times New Roman" w:hAnsi="Times New Roman" w:cs="Times New Roman"/>
      <w:sz w:val="20"/>
      <w:szCs w:val="20"/>
    </w:rPr>
  </w:style>
  <w:style w:type="paragraph" w:customStyle="1" w:styleId="Style1974">
    <w:name w:val="Style1974"/>
    <w:basedOn w:val="Normal"/>
    <w:rsid w:val="00F77CEC"/>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F77CEC"/>
    <w:pPr>
      <w:spacing w:after="0" w:line="240" w:lineRule="auto"/>
    </w:pPr>
    <w:rPr>
      <w:rFonts w:ascii="Times New Roman" w:eastAsia="Times New Roman" w:hAnsi="Times New Roman" w:cs="Times New Roman"/>
      <w:sz w:val="20"/>
      <w:szCs w:val="20"/>
    </w:rPr>
  </w:style>
  <w:style w:type="paragraph" w:customStyle="1" w:styleId="Style1618">
    <w:name w:val="Style1618"/>
    <w:basedOn w:val="Normal"/>
    <w:rsid w:val="00F77CEC"/>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F77CEC"/>
    <w:pPr>
      <w:spacing w:after="0" w:line="240" w:lineRule="auto"/>
    </w:pPr>
    <w:rPr>
      <w:rFonts w:ascii="Times New Roman" w:eastAsia="Times New Roman" w:hAnsi="Times New Roman" w:cs="Times New Roman"/>
      <w:sz w:val="20"/>
      <w:szCs w:val="20"/>
    </w:rPr>
  </w:style>
  <w:style w:type="paragraph" w:customStyle="1" w:styleId="Style1403">
    <w:name w:val="Style1403"/>
    <w:basedOn w:val="Normal"/>
    <w:rsid w:val="00F77CEC"/>
    <w:pPr>
      <w:spacing w:after="0" w:line="240" w:lineRule="auto"/>
    </w:pPr>
    <w:rPr>
      <w:rFonts w:ascii="Times New Roman" w:eastAsia="Times New Roman" w:hAnsi="Times New Roman" w:cs="Times New Roman"/>
      <w:sz w:val="20"/>
      <w:szCs w:val="20"/>
    </w:rPr>
  </w:style>
  <w:style w:type="paragraph" w:customStyle="1" w:styleId="Style2030">
    <w:name w:val="Style2030"/>
    <w:basedOn w:val="Normal"/>
    <w:rsid w:val="00F77CEC"/>
    <w:pPr>
      <w:spacing w:after="0" w:line="240" w:lineRule="auto"/>
    </w:pPr>
    <w:rPr>
      <w:rFonts w:ascii="Times New Roman" w:eastAsia="Times New Roman" w:hAnsi="Times New Roman" w:cs="Times New Roman"/>
      <w:sz w:val="20"/>
      <w:szCs w:val="20"/>
    </w:rPr>
  </w:style>
  <w:style w:type="paragraph" w:customStyle="1" w:styleId="Style2388">
    <w:name w:val="Style2388"/>
    <w:basedOn w:val="Normal"/>
    <w:rsid w:val="00F77CEC"/>
    <w:pPr>
      <w:spacing w:after="0" w:line="240" w:lineRule="auto"/>
    </w:pPr>
    <w:rPr>
      <w:rFonts w:ascii="Times New Roman" w:eastAsia="Times New Roman" w:hAnsi="Times New Roman" w:cs="Times New Roman"/>
      <w:sz w:val="20"/>
      <w:szCs w:val="20"/>
    </w:rPr>
  </w:style>
  <w:style w:type="paragraph" w:customStyle="1" w:styleId="Style2344">
    <w:name w:val="Style2344"/>
    <w:basedOn w:val="Normal"/>
    <w:rsid w:val="00F77CEC"/>
    <w:pPr>
      <w:spacing w:after="0" w:line="240" w:lineRule="auto"/>
    </w:pPr>
    <w:rPr>
      <w:rFonts w:ascii="Times New Roman" w:eastAsia="Times New Roman" w:hAnsi="Times New Roman" w:cs="Times New Roman"/>
      <w:sz w:val="20"/>
      <w:szCs w:val="20"/>
    </w:rPr>
  </w:style>
  <w:style w:type="paragraph" w:customStyle="1" w:styleId="Style1430">
    <w:name w:val="Style1430"/>
    <w:basedOn w:val="Normal"/>
    <w:rsid w:val="00F77CEC"/>
    <w:pPr>
      <w:spacing w:after="0" w:line="240" w:lineRule="auto"/>
    </w:pPr>
    <w:rPr>
      <w:rFonts w:ascii="Times New Roman" w:eastAsia="Times New Roman" w:hAnsi="Times New Roman" w:cs="Times New Roman"/>
      <w:sz w:val="20"/>
      <w:szCs w:val="20"/>
    </w:rPr>
  </w:style>
  <w:style w:type="paragraph" w:customStyle="1" w:styleId="Style1875">
    <w:name w:val="Style1875"/>
    <w:basedOn w:val="Normal"/>
    <w:rsid w:val="00F77CEC"/>
    <w:pPr>
      <w:spacing w:after="0" w:line="240" w:lineRule="auto"/>
    </w:pPr>
    <w:rPr>
      <w:rFonts w:ascii="Times New Roman" w:eastAsia="Times New Roman" w:hAnsi="Times New Roman" w:cs="Times New Roman"/>
      <w:sz w:val="20"/>
      <w:szCs w:val="20"/>
    </w:rPr>
  </w:style>
  <w:style w:type="paragraph" w:customStyle="1" w:styleId="Style1427">
    <w:name w:val="Style1427"/>
    <w:basedOn w:val="Normal"/>
    <w:rsid w:val="00F77CEC"/>
    <w:pPr>
      <w:spacing w:after="0" w:line="240" w:lineRule="auto"/>
    </w:pPr>
    <w:rPr>
      <w:rFonts w:ascii="Times New Roman" w:eastAsia="Times New Roman" w:hAnsi="Times New Roman" w:cs="Times New Roman"/>
      <w:sz w:val="20"/>
      <w:szCs w:val="20"/>
    </w:rPr>
  </w:style>
  <w:style w:type="paragraph" w:customStyle="1" w:styleId="Style1959">
    <w:name w:val="Style1959"/>
    <w:basedOn w:val="Normal"/>
    <w:rsid w:val="00F77CEC"/>
    <w:pPr>
      <w:spacing w:after="0" w:line="240" w:lineRule="auto"/>
    </w:pPr>
    <w:rPr>
      <w:rFonts w:ascii="Times New Roman" w:eastAsia="Times New Roman" w:hAnsi="Times New Roman" w:cs="Times New Roman"/>
      <w:sz w:val="20"/>
      <w:szCs w:val="20"/>
    </w:rPr>
  </w:style>
  <w:style w:type="paragraph" w:customStyle="1" w:styleId="Style1873">
    <w:name w:val="Style1873"/>
    <w:basedOn w:val="Normal"/>
    <w:rsid w:val="00F77CEC"/>
    <w:pPr>
      <w:spacing w:after="0" w:line="240" w:lineRule="auto"/>
    </w:pPr>
    <w:rPr>
      <w:rFonts w:ascii="Times New Roman" w:eastAsia="Times New Roman" w:hAnsi="Times New Roman" w:cs="Times New Roman"/>
      <w:sz w:val="20"/>
      <w:szCs w:val="20"/>
    </w:rPr>
  </w:style>
  <w:style w:type="paragraph" w:customStyle="1" w:styleId="Style1874">
    <w:name w:val="Style1874"/>
    <w:basedOn w:val="Normal"/>
    <w:rsid w:val="00F77CEC"/>
    <w:pPr>
      <w:spacing w:after="0" w:line="240" w:lineRule="auto"/>
    </w:pPr>
    <w:rPr>
      <w:rFonts w:ascii="Times New Roman" w:eastAsia="Times New Roman" w:hAnsi="Times New Roman" w:cs="Times New Roman"/>
      <w:sz w:val="20"/>
      <w:szCs w:val="20"/>
    </w:rPr>
  </w:style>
  <w:style w:type="paragraph" w:customStyle="1" w:styleId="Style1441">
    <w:name w:val="Style1441"/>
    <w:basedOn w:val="Normal"/>
    <w:rsid w:val="00F77CEC"/>
    <w:pPr>
      <w:spacing w:after="0" w:line="240" w:lineRule="auto"/>
    </w:pPr>
    <w:rPr>
      <w:rFonts w:ascii="Times New Roman" w:eastAsia="Times New Roman" w:hAnsi="Times New Roman" w:cs="Times New Roman"/>
      <w:sz w:val="20"/>
      <w:szCs w:val="20"/>
    </w:rPr>
  </w:style>
  <w:style w:type="paragraph" w:customStyle="1" w:styleId="Style1442">
    <w:name w:val="Style1442"/>
    <w:basedOn w:val="Normal"/>
    <w:rsid w:val="00F77CEC"/>
    <w:pPr>
      <w:spacing w:after="0" w:line="240" w:lineRule="auto"/>
    </w:pPr>
    <w:rPr>
      <w:rFonts w:ascii="Times New Roman" w:eastAsia="Times New Roman" w:hAnsi="Times New Roman" w:cs="Times New Roman"/>
      <w:sz w:val="20"/>
      <w:szCs w:val="20"/>
    </w:rPr>
  </w:style>
  <w:style w:type="paragraph" w:customStyle="1" w:styleId="Style1879">
    <w:name w:val="Style1879"/>
    <w:basedOn w:val="Normal"/>
    <w:rsid w:val="00F77CEC"/>
    <w:pPr>
      <w:spacing w:after="0" w:line="240" w:lineRule="auto"/>
    </w:pPr>
    <w:rPr>
      <w:rFonts w:ascii="Times New Roman" w:eastAsia="Times New Roman" w:hAnsi="Times New Roman" w:cs="Times New Roman"/>
      <w:sz w:val="20"/>
      <w:szCs w:val="20"/>
    </w:rPr>
  </w:style>
  <w:style w:type="paragraph" w:customStyle="1" w:styleId="Style1960">
    <w:name w:val="Style1960"/>
    <w:basedOn w:val="Normal"/>
    <w:rsid w:val="00F77CEC"/>
    <w:pPr>
      <w:spacing w:after="0" w:line="240" w:lineRule="auto"/>
    </w:pPr>
    <w:rPr>
      <w:rFonts w:ascii="Times New Roman" w:eastAsia="Times New Roman" w:hAnsi="Times New Roman" w:cs="Times New Roman"/>
      <w:sz w:val="20"/>
      <w:szCs w:val="20"/>
    </w:rPr>
  </w:style>
  <w:style w:type="paragraph" w:customStyle="1" w:styleId="Style1994">
    <w:name w:val="Style1994"/>
    <w:basedOn w:val="Normal"/>
    <w:rsid w:val="00F77CEC"/>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F77CEC"/>
    <w:rPr>
      <w:rFonts w:ascii="Times New Roman" w:eastAsia="Times New Roman" w:hAnsi="Times New Roman" w:cs="Times New Roman"/>
      <w:b/>
      <w:bCs/>
      <w:i/>
      <w:iCs/>
      <w:smallCaps w:val="0"/>
      <w:sz w:val="14"/>
      <w:szCs w:val="14"/>
    </w:rPr>
  </w:style>
  <w:style w:type="character" w:customStyle="1" w:styleId="CharStyle20">
    <w:name w:val="CharStyle20"/>
    <w:basedOn w:val="DefaultParagraphFont"/>
    <w:rsid w:val="00F77CEC"/>
    <w:rPr>
      <w:rFonts w:ascii="Times New Roman" w:eastAsia="Times New Roman" w:hAnsi="Times New Roman" w:cs="Times New Roman"/>
      <w:b w:val="0"/>
      <w:bCs w:val="0"/>
      <w:i w:val="0"/>
      <w:iCs w:val="0"/>
      <w:smallCaps/>
      <w:spacing w:val="20"/>
      <w:sz w:val="18"/>
      <w:szCs w:val="18"/>
    </w:rPr>
  </w:style>
  <w:style w:type="character" w:customStyle="1" w:styleId="CharStyle21">
    <w:name w:val="CharStyle21"/>
    <w:basedOn w:val="DefaultParagraphFont"/>
    <w:rsid w:val="00F77CEC"/>
    <w:rPr>
      <w:rFonts w:ascii="Times New Roman" w:eastAsia="Times New Roman" w:hAnsi="Times New Roman" w:cs="Times New Roman"/>
      <w:b/>
      <w:bCs/>
      <w:i w:val="0"/>
      <w:iCs w:val="0"/>
      <w:smallCaps w:val="0"/>
      <w:sz w:val="14"/>
      <w:szCs w:val="14"/>
    </w:rPr>
  </w:style>
  <w:style w:type="character" w:customStyle="1" w:styleId="CharStyle22">
    <w:name w:val="CharStyle22"/>
    <w:basedOn w:val="DefaultParagraphFont"/>
    <w:rsid w:val="00F77CEC"/>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F77CEC"/>
    <w:rPr>
      <w:rFonts w:ascii="Times New Roman" w:eastAsia="Times New Roman" w:hAnsi="Times New Roman" w:cs="Times New Roman"/>
      <w:b/>
      <w:bCs/>
      <w:i w:val="0"/>
      <w:iCs w:val="0"/>
      <w:smallCaps w:val="0"/>
      <w:sz w:val="26"/>
      <w:szCs w:val="26"/>
    </w:rPr>
  </w:style>
  <w:style w:type="character" w:customStyle="1" w:styleId="CharStyle25">
    <w:name w:val="CharStyle25"/>
    <w:basedOn w:val="DefaultParagraphFont"/>
    <w:rsid w:val="00F77CEC"/>
    <w:rPr>
      <w:rFonts w:ascii="Times New Roman" w:eastAsia="Times New Roman" w:hAnsi="Times New Roman" w:cs="Times New Roman"/>
      <w:b w:val="0"/>
      <w:bCs w:val="0"/>
      <w:i w:val="0"/>
      <w:iCs w:val="0"/>
      <w:smallCaps w:val="0"/>
      <w:sz w:val="20"/>
      <w:szCs w:val="20"/>
    </w:rPr>
  </w:style>
  <w:style w:type="character" w:customStyle="1" w:styleId="CharStyle44">
    <w:name w:val="CharStyle44"/>
    <w:basedOn w:val="DefaultParagraphFont"/>
    <w:rsid w:val="00F77CEC"/>
    <w:rPr>
      <w:rFonts w:ascii="Times New Roman" w:eastAsia="Times New Roman" w:hAnsi="Times New Roman" w:cs="Times New Roman"/>
      <w:b w:val="0"/>
      <w:bCs w:val="0"/>
      <w:i/>
      <w:iCs/>
      <w:smallCaps w:val="0"/>
      <w:sz w:val="20"/>
      <w:szCs w:val="20"/>
    </w:rPr>
  </w:style>
  <w:style w:type="character" w:customStyle="1" w:styleId="CharStyle50">
    <w:name w:val="CharStyle50"/>
    <w:basedOn w:val="DefaultParagraphFont"/>
    <w:rsid w:val="00F77CEC"/>
    <w:rPr>
      <w:rFonts w:ascii="Times New Roman" w:eastAsia="Times New Roman" w:hAnsi="Times New Roman" w:cs="Times New Roman"/>
      <w:b/>
      <w:bCs/>
      <w:i w:val="0"/>
      <w:iCs w:val="0"/>
      <w:smallCaps w:val="0"/>
      <w:sz w:val="20"/>
      <w:szCs w:val="20"/>
    </w:rPr>
  </w:style>
  <w:style w:type="character" w:customStyle="1" w:styleId="CharStyle90">
    <w:name w:val="CharStyle90"/>
    <w:basedOn w:val="DefaultParagraphFont"/>
    <w:rsid w:val="00F77CEC"/>
    <w:rPr>
      <w:rFonts w:ascii="Times New Roman" w:eastAsia="Times New Roman" w:hAnsi="Times New Roman" w:cs="Times New Roman"/>
      <w:b/>
      <w:bCs/>
      <w:i w:val="0"/>
      <w:iCs w:val="0"/>
      <w:smallCaps w:val="0"/>
      <w:sz w:val="18"/>
      <w:szCs w:val="18"/>
    </w:rPr>
  </w:style>
  <w:style w:type="character" w:customStyle="1" w:styleId="CharStyle94">
    <w:name w:val="CharStyle94"/>
    <w:basedOn w:val="DefaultParagraphFont"/>
    <w:rsid w:val="00F77CEC"/>
    <w:rPr>
      <w:rFonts w:ascii="Times New Roman" w:eastAsia="Times New Roman" w:hAnsi="Times New Roman" w:cs="Times New Roman"/>
      <w:b/>
      <w:bCs/>
      <w:i w:val="0"/>
      <w:iCs w:val="0"/>
      <w:smallCaps w:val="0"/>
      <w:sz w:val="18"/>
      <w:szCs w:val="18"/>
    </w:rPr>
  </w:style>
  <w:style w:type="character" w:customStyle="1" w:styleId="CharStyle160">
    <w:name w:val="CharStyle160"/>
    <w:basedOn w:val="DefaultParagraphFont"/>
    <w:rsid w:val="00F77CEC"/>
    <w:rPr>
      <w:rFonts w:ascii="Times New Roman" w:eastAsia="Times New Roman" w:hAnsi="Times New Roman" w:cs="Times New Roman"/>
      <w:b/>
      <w:bCs/>
      <w:i w:val="0"/>
      <w:iCs w:val="0"/>
      <w:smallCaps w:val="0"/>
      <w:sz w:val="20"/>
      <w:szCs w:val="20"/>
    </w:rPr>
  </w:style>
  <w:style w:type="character" w:customStyle="1" w:styleId="CharStyle314">
    <w:name w:val="CharStyle314"/>
    <w:basedOn w:val="DefaultParagraphFont"/>
    <w:rsid w:val="00F77CEC"/>
    <w:rPr>
      <w:rFonts w:ascii="Times New Roman" w:eastAsia="Times New Roman" w:hAnsi="Times New Roman" w:cs="Times New Roman"/>
      <w:b w:val="0"/>
      <w:bCs w:val="0"/>
      <w:i w:val="0"/>
      <w:iCs w:val="0"/>
      <w:smallCaps w:val="0"/>
      <w:sz w:val="28"/>
      <w:szCs w:val="28"/>
    </w:rPr>
  </w:style>
  <w:style w:type="character" w:customStyle="1" w:styleId="CharStyle761">
    <w:name w:val="CharStyle761"/>
    <w:basedOn w:val="DefaultParagraphFont"/>
    <w:rsid w:val="00F77CEC"/>
    <w:rPr>
      <w:rFonts w:ascii="Times New Roman" w:eastAsia="Times New Roman" w:hAnsi="Times New Roman" w:cs="Times New Roman"/>
      <w:b/>
      <w:bCs/>
      <w:i w:val="0"/>
      <w:iCs w:val="0"/>
      <w:smallCaps w:val="0"/>
      <w:spacing w:val="10"/>
      <w:sz w:val="18"/>
      <w:szCs w:val="18"/>
    </w:rPr>
  </w:style>
  <w:style w:type="character" w:customStyle="1" w:styleId="CharStyle772">
    <w:name w:val="CharStyle772"/>
    <w:basedOn w:val="DefaultParagraphFont"/>
    <w:rsid w:val="00F77CEC"/>
    <w:rPr>
      <w:rFonts w:ascii="Bookman Old Style" w:eastAsia="Bookman Old Style" w:hAnsi="Bookman Old Style" w:cs="Bookman Old Style"/>
      <w:b w:val="0"/>
      <w:bCs w:val="0"/>
      <w:i w:val="0"/>
      <w:iCs w:val="0"/>
      <w:smallCaps w:val="0"/>
      <w:sz w:val="18"/>
      <w:szCs w:val="18"/>
    </w:rPr>
  </w:style>
  <w:style w:type="character" w:customStyle="1" w:styleId="CharStyle786">
    <w:name w:val="CharStyle786"/>
    <w:basedOn w:val="DefaultParagraphFont"/>
    <w:rsid w:val="00F77CEC"/>
    <w:rPr>
      <w:rFonts w:ascii="Bookman Old Style" w:eastAsia="Bookman Old Style" w:hAnsi="Bookman Old Style" w:cs="Bookman Old Style"/>
      <w:b/>
      <w:bCs/>
      <w:i w:val="0"/>
      <w:iCs w:val="0"/>
      <w:smallCaps w:val="0"/>
      <w:sz w:val="20"/>
      <w:szCs w:val="20"/>
    </w:rPr>
  </w:style>
  <w:style w:type="character" w:customStyle="1" w:styleId="CharStyle789">
    <w:name w:val="CharStyle789"/>
    <w:basedOn w:val="DefaultParagraphFont"/>
    <w:rsid w:val="00F77CEC"/>
    <w:rPr>
      <w:rFonts w:ascii="Bookman Old Style" w:eastAsia="Bookman Old Style" w:hAnsi="Bookman Old Style" w:cs="Bookman Old Style"/>
      <w:b/>
      <w:bCs/>
      <w:i w:val="0"/>
      <w:iCs w:val="0"/>
      <w:smallCaps w:val="0"/>
      <w:sz w:val="20"/>
      <w:szCs w:val="20"/>
    </w:rPr>
  </w:style>
  <w:style w:type="character" w:customStyle="1" w:styleId="CharStyle790">
    <w:name w:val="CharStyle790"/>
    <w:basedOn w:val="DefaultParagraphFont"/>
    <w:rsid w:val="00F77CEC"/>
    <w:rPr>
      <w:rFonts w:ascii="Times New Roman" w:eastAsia="Times New Roman" w:hAnsi="Times New Roman" w:cs="Times New Roman"/>
      <w:b/>
      <w:bCs/>
      <w:i/>
      <w:iCs/>
      <w:smallCaps w:val="0"/>
      <w:sz w:val="20"/>
      <w:szCs w:val="20"/>
    </w:rPr>
  </w:style>
  <w:style w:type="character" w:customStyle="1" w:styleId="CharStyle792">
    <w:name w:val="CharStyle792"/>
    <w:basedOn w:val="DefaultParagraphFont"/>
    <w:rsid w:val="00F77CEC"/>
    <w:rPr>
      <w:rFonts w:ascii="Garamond" w:eastAsia="Garamond" w:hAnsi="Garamond" w:cs="Garamond"/>
      <w:b/>
      <w:bCs/>
      <w:i w:val="0"/>
      <w:iCs w:val="0"/>
      <w:smallCaps w:val="0"/>
      <w:sz w:val="20"/>
      <w:szCs w:val="20"/>
    </w:rPr>
  </w:style>
  <w:style w:type="character" w:customStyle="1" w:styleId="CharStyle803">
    <w:name w:val="CharStyle803"/>
    <w:basedOn w:val="DefaultParagraphFont"/>
    <w:rsid w:val="00F77CEC"/>
    <w:rPr>
      <w:rFonts w:ascii="Times New Roman" w:eastAsia="Times New Roman" w:hAnsi="Times New Roman" w:cs="Times New Roman"/>
      <w:b/>
      <w:bCs/>
      <w:i w:val="0"/>
      <w:iCs w:val="0"/>
      <w:smallCaps w:val="0"/>
      <w:sz w:val="20"/>
      <w:szCs w:val="20"/>
    </w:rPr>
  </w:style>
  <w:style w:type="character" w:customStyle="1" w:styleId="CharStyle858">
    <w:name w:val="CharStyle858"/>
    <w:basedOn w:val="DefaultParagraphFont"/>
    <w:rsid w:val="00F77CEC"/>
    <w:rPr>
      <w:rFonts w:ascii="Times New Roman" w:eastAsia="Times New Roman" w:hAnsi="Times New Roman" w:cs="Times New Roman"/>
      <w:b/>
      <w:bCs/>
      <w:i w:val="0"/>
      <w:iCs w:val="0"/>
      <w:smallCaps w:val="0"/>
      <w:sz w:val="18"/>
      <w:szCs w:val="18"/>
    </w:rPr>
  </w:style>
  <w:style w:type="character" w:customStyle="1" w:styleId="CharStyle897">
    <w:name w:val="CharStyle897"/>
    <w:basedOn w:val="DefaultParagraphFont"/>
    <w:rsid w:val="00F77CEC"/>
    <w:rPr>
      <w:rFonts w:ascii="Bookman Old Style" w:eastAsia="Bookman Old Style" w:hAnsi="Bookman Old Style" w:cs="Bookman Old Style"/>
      <w:b/>
      <w:bCs/>
      <w:i w:val="0"/>
      <w:iCs w:val="0"/>
      <w:smallCaps w:val="0"/>
      <w:spacing w:val="20"/>
      <w:sz w:val="16"/>
      <w:szCs w:val="16"/>
    </w:rPr>
  </w:style>
  <w:style w:type="character" w:customStyle="1" w:styleId="CharStyle905">
    <w:name w:val="CharStyle905"/>
    <w:basedOn w:val="DefaultParagraphFont"/>
    <w:rsid w:val="00F77CEC"/>
    <w:rPr>
      <w:rFonts w:ascii="Bookman Old Style" w:eastAsia="Bookman Old Style" w:hAnsi="Bookman Old Style" w:cs="Bookman Old Style"/>
      <w:b/>
      <w:bCs/>
      <w:i w:val="0"/>
      <w:iCs w:val="0"/>
      <w:smallCaps w:val="0"/>
      <w:sz w:val="20"/>
      <w:szCs w:val="20"/>
    </w:rPr>
  </w:style>
  <w:style w:type="character" w:customStyle="1" w:styleId="CharStyle923">
    <w:name w:val="CharStyle923"/>
    <w:basedOn w:val="DefaultParagraphFont"/>
    <w:rsid w:val="00F77CEC"/>
    <w:rPr>
      <w:rFonts w:ascii="Times New Roman" w:eastAsia="Times New Roman" w:hAnsi="Times New Roman" w:cs="Times New Roman"/>
      <w:b/>
      <w:bCs/>
      <w:i w:val="0"/>
      <w:iCs w:val="0"/>
      <w:smallCaps w:val="0"/>
      <w:sz w:val="18"/>
      <w:szCs w:val="18"/>
    </w:rPr>
  </w:style>
  <w:style w:type="character" w:customStyle="1" w:styleId="CharStyle932">
    <w:name w:val="CharStyle932"/>
    <w:basedOn w:val="DefaultParagraphFont"/>
    <w:rsid w:val="00F77CEC"/>
    <w:rPr>
      <w:rFonts w:ascii="Microsoft Sans Serif" w:eastAsia="Microsoft Sans Serif" w:hAnsi="Microsoft Sans Serif" w:cs="Microsoft Sans Serif"/>
      <w:b/>
      <w:bCs/>
      <w:i w:val="0"/>
      <w:iCs w:val="0"/>
      <w:smallCaps w:val="0"/>
      <w:spacing w:val="10"/>
      <w:sz w:val="18"/>
      <w:szCs w:val="18"/>
    </w:rPr>
  </w:style>
  <w:style w:type="character" w:customStyle="1" w:styleId="CharStyle964">
    <w:name w:val="CharStyle964"/>
    <w:basedOn w:val="DefaultParagraphFont"/>
    <w:rsid w:val="00F77CEC"/>
    <w:rPr>
      <w:rFonts w:ascii="Franklin Gothic Medium" w:eastAsia="Franklin Gothic Medium" w:hAnsi="Franklin Gothic Medium" w:cs="Franklin Gothic Medium"/>
      <w:b w:val="0"/>
      <w:bCs w:val="0"/>
      <w:i w:val="0"/>
      <w:iCs w:val="0"/>
      <w:smallCaps w:val="0"/>
      <w:sz w:val="28"/>
      <w:szCs w:val="28"/>
    </w:rPr>
  </w:style>
  <w:style w:type="character" w:customStyle="1" w:styleId="CharStyle1004">
    <w:name w:val="CharStyle1004"/>
    <w:basedOn w:val="DefaultParagraphFont"/>
    <w:rsid w:val="00F77CEC"/>
    <w:rPr>
      <w:rFonts w:ascii="Times New Roman" w:eastAsia="Times New Roman" w:hAnsi="Times New Roman" w:cs="Times New Roman"/>
      <w:b/>
      <w:bCs/>
      <w:i w:val="0"/>
      <w:iCs w:val="0"/>
      <w:smallCaps w:val="0"/>
      <w:spacing w:val="10"/>
      <w:sz w:val="18"/>
      <w:szCs w:val="18"/>
    </w:rPr>
  </w:style>
  <w:style w:type="character" w:customStyle="1" w:styleId="CharStyle1031">
    <w:name w:val="CharStyle1031"/>
    <w:basedOn w:val="DefaultParagraphFont"/>
    <w:rsid w:val="00F77CEC"/>
    <w:rPr>
      <w:rFonts w:ascii="Cambria" w:eastAsia="Cambria" w:hAnsi="Cambria" w:cs="Cambria"/>
      <w:b/>
      <w:bCs/>
      <w:i w:val="0"/>
      <w:iCs w:val="0"/>
      <w:smallCaps w:val="0"/>
      <w:sz w:val="20"/>
      <w:szCs w:val="20"/>
    </w:rPr>
  </w:style>
  <w:style w:type="character" w:customStyle="1" w:styleId="CharStyle1035">
    <w:name w:val="CharStyle1035"/>
    <w:basedOn w:val="DefaultParagraphFont"/>
    <w:rsid w:val="00F77CEC"/>
    <w:rPr>
      <w:rFonts w:ascii="Cambria" w:eastAsia="Cambria" w:hAnsi="Cambria" w:cs="Cambria"/>
      <w:b/>
      <w:bCs/>
      <w:i w:val="0"/>
      <w:iCs w:val="0"/>
      <w:smallCaps w:val="0"/>
      <w:sz w:val="20"/>
      <w:szCs w:val="20"/>
    </w:rPr>
  </w:style>
  <w:style w:type="character" w:customStyle="1" w:styleId="CharStyle1044">
    <w:name w:val="CharStyle1044"/>
    <w:basedOn w:val="DefaultParagraphFont"/>
    <w:rsid w:val="00F77CEC"/>
    <w:rPr>
      <w:rFonts w:ascii="Cambria" w:eastAsia="Cambria" w:hAnsi="Cambria" w:cs="Cambria"/>
      <w:b/>
      <w:bCs/>
      <w:i w:val="0"/>
      <w:iCs w:val="0"/>
      <w:smallCaps w:val="0"/>
      <w:sz w:val="20"/>
      <w:szCs w:val="20"/>
    </w:rPr>
  </w:style>
  <w:style w:type="character" w:customStyle="1" w:styleId="CharStyle1049">
    <w:name w:val="CharStyle1049"/>
    <w:basedOn w:val="DefaultParagraphFont"/>
    <w:rsid w:val="00F77CEC"/>
    <w:rPr>
      <w:rFonts w:ascii="Century Gothic" w:eastAsia="Century Gothic" w:hAnsi="Century Gothic" w:cs="Century Gothic"/>
      <w:b/>
      <w:bCs/>
      <w:i w:val="0"/>
      <w:iCs w:val="0"/>
      <w:smallCaps w:val="0"/>
      <w:sz w:val="18"/>
      <w:szCs w:val="18"/>
    </w:rPr>
  </w:style>
  <w:style w:type="character" w:customStyle="1" w:styleId="CharStyle1099">
    <w:name w:val="CharStyle1099"/>
    <w:basedOn w:val="DefaultParagraphFont"/>
    <w:rsid w:val="00F77CEC"/>
    <w:rPr>
      <w:rFonts w:ascii="Bookman Old Style" w:eastAsia="Bookman Old Style" w:hAnsi="Bookman Old Style" w:cs="Bookman Old Style"/>
      <w:b/>
      <w:bCs/>
      <w:i w:val="0"/>
      <w:iCs w:val="0"/>
      <w:smallCaps w:val="0"/>
      <w:spacing w:val="10"/>
      <w:sz w:val="14"/>
      <w:szCs w:val="14"/>
    </w:rPr>
  </w:style>
  <w:style w:type="character" w:customStyle="1" w:styleId="CharStyle1152">
    <w:name w:val="CharStyle1152"/>
    <w:basedOn w:val="DefaultParagraphFont"/>
    <w:rsid w:val="00F77CEC"/>
    <w:rPr>
      <w:rFonts w:ascii="Times New Roman" w:eastAsia="Times New Roman" w:hAnsi="Times New Roman" w:cs="Times New Roman"/>
      <w:b/>
      <w:bCs/>
      <w:i w:val="0"/>
      <w:iCs w:val="0"/>
      <w:smallCaps w:val="0"/>
      <w:sz w:val="16"/>
      <w:szCs w:val="16"/>
    </w:rPr>
  </w:style>
  <w:style w:type="character" w:customStyle="1" w:styleId="CharStyle1160">
    <w:name w:val="CharStyle1160"/>
    <w:basedOn w:val="DefaultParagraphFont"/>
    <w:rsid w:val="00F77CEC"/>
    <w:rPr>
      <w:rFonts w:ascii="Times New Roman" w:eastAsia="Times New Roman" w:hAnsi="Times New Roman" w:cs="Times New Roman"/>
      <w:b/>
      <w:bCs/>
      <w:i w:val="0"/>
      <w:iCs w:val="0"/>
      <w:smallCaps w:val="0"/>
      <w:spacing w:val="10"/>
      <w:sz w:val="14"/>
      <w:szCs w:val="14"/>
    </w:rPr>
  </w:style>
  <w:style w:type="character" w:customStyle="1" w:styleId="CharStyle1199">
    <w:name w:val="CharStyle1199"/>
    <w:basedOn w:val="DefaultParagraphFont"/>
    <w:rsid w:val="00F77CEC"/>
    <w:rPr>
      <w:rFonts w:ascii="Cambria" w:eastAsia="Cambria" w:hAnsi="Cambria" w:cs="Cambria"/>
      <w:b/>
      <w:bCs/>
      <w:i w:val="0"/>
      <w:iCs w:val="0"/>
      <w:smallCaps w:val="0"/>
      <w:sz w:val="20"/>
      <w:szCs w:val="20"/>
    </w:rPr>
  </w:style>
  <w:style w:type="character" w:customStyle="1" w:styleId="CharStyle1219">
    <w:name w:val="CharStyle1219"/>
    <w:basedOn w:val="DefaultParagraphFont"/>
    <w:rsid w:val="00F77CEC"/>
    <w:rPr>
      <w:rFonts w:ascii="Cambria" w:eastAsia="Cambria" w:hAnsi="Cambria" w:cs="Cambria"/>
      <w:b/>
      <w:bCs/>
      <w:i w:val="0"/>
      <w:iCs w:val="0"/>
      <w:smallCaps w:val="0"/>
      <w:sz w:val="20"/>
      <w:szCs w:val="20"/>
    </w:rPr>
  </w:style>
  <w:style w:type="character" w:customStyle="1" w:styleId="CharStyle1223">
    <w:name w:val="CharStyle1223"/>
    <w:basedOn w:val="DefaultParagraphFont"/>
    <w:rsid w:val="00F77CEC"/>
    <w:rPr>
      <w:rFonts w:ascii="Cambria" w:eastAsia="Cambria" w:hAnsi="Cambria" w:cs="Cambria"/>
      <w:b/>
      <w:bCs/>
      <w:i w:val="0"/>
      <w:iCs w:val="0"/>
      <w:smallCaps w:val="0"/>
      <w:sz w:val="20"/>
      <w:szCs w:val="20"/>
    </w:rPr>
  </w:style>
  <w:style w:type="character" w:customStyle="1" w:styleId="CharStyle1239">
    <w:name w:val="CharStyle1239"/>
    <w:basedOn w:val="DefaultParagraphFont"/>
    <w:rsid w:val="00F77CEC"/>
    <w:rPr>
      <w:rFonts w:ascii="Bookman Old Style" w:eastAsia="Bookman Old Style" w:hAnsi="Bookman Old Style" w:cs="Bookman Old Style"/>
      <w:b/>
      <w:bCs/>
      <w:i w:val="0"/>
      <w:iCs w:val="0"/>
      <w:smallCaps w:val="0"/>
      <w:sz w:val="14"/>
      <w:szCs w:val="14"/>
    </w:rPr>
  </w:style>
  <w:style w:type="character" w:customStyle="1" w:styleId="CharStyle1253">
    <w:name w:val="CharStyle1253"/>
    <w:basedOn w:val="DefaultParagraphFont"/>
    <w:rsid w:val="00F77CEC"/>
    <w:rPr>
      <w:rFonts w:ascii="Times New Roman" w:eastAsia="Times New Roman" w:hAnsi="Times New Roman" w:cs="Times New Roman"/>
      <w:b w:val="0"/>
      <w:bCs w:val="0"/>
      <w:i w:val="0"/>
      <w:iCs w:val="0"/>
      <w:smallCaps/>
      <w:spacing w:val="20"/>
      <w:sz w:val="16"/>
      <w:szCs w:val="16"/>
    </w:rPr>
  </w:style>
  <w:style w:type="character" w:customStyle="1" w:styleId="CharStyle1302">
    <w:name w:val="CharStyle1302"/>
    <w:basedOn w:val="DefaultParagraphFont"/>
    <w:rsid w:val="00F77CEC"/>
    <w:rPr>
      <w:rFonts w:ascii="Times New Roman" w:eastAsia="Times New Roman" w:hAnsi="Times New Roman" w:cs="Times New Roman"/>
      <w:b w:val="0"/>
      <w:bCs w:val="0"/>
      <w:i w:val="0"/>
      <w:iCs w:val="0"/>
      <w:smallCaps w:val="0"/>
      <w:sz w:val="20"/>
      <w:szCs w:val="20"/>
    </w:rPr>
  </w:style>
  <w:style w:type="character" w:customStyle="1" w:styleId="CharStyle1402">
    <w:name w:val="CharStyle1402"/>
    <w:basedOn w:val="DefaultParagraphFont"/>
    <w:rsid w:val="00F77CEC"/>
    <w:rPr>
      <w:rFonts w:ascii="Times New Roman" w:eastAsia="Times New Roman" w:hAnsi="Times New Roman" w:cs="Times New Roman"/>
      <w:b/>
      <w:bCs/>
      <w:i w:val="0"/>
      <w:iCs w:val="0"/>
      <w:smallCaps/>
      <w:spacing w:val="10"/>
      <w:sz w:val="16"/>
      <w:szCs w:val="16"/>
    </w:rPr>
  </w:style>
  <w:style w:type="character" w:customStyle="1" w:styleId="CharStyle1403">
    <w:name w:val="CharStyle1403"/>
    <w:basedOn w:val="DefaultParagraphFont"/>
    <w:rsid w:val="00F77CEC"/>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381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95"/>
    <w:rPr>
      <w:rFonts w:ascii="Tahoma" w:hAnsi="Tahoma" w:cs="Tahoma"/>
      <w:sz w:val="16"/>
      <w:szCs w:val="16"/>
    </w:rPr>
  </w:style>
  <w:style w:type="paragraph" w:styleId="Header">
    <w:name w:val="header"/>
    <w:basedOn w:val="Normal"/>
    <w:link w:val="HeaderChar"/>
    <w:uiPriority w:val="99"/>
    <w:semiHidden/>
    <w:unhideWhenUsed/>
    <w:rsid w:val="004348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487C"/>
  </w:style>
  <w:style w:type="paragraph" w:styleId="Footer">
    <w:name w:val="footer"/>
    <w:basedOn w:val="Normal"/>
    <w:link w:val="FooterChar"/>
    <w:uiPriority w:val="99"/>
    <w:semiHidden/>
    <w:unhideWhenUsed/>
    <w:rsid w:val="004348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487C"/>
  </w:style>
  <w:style w:type="character" w:styleId="PlaceholderText">
    <w:name w:val="Placeholder Text"/>
    <w:basedOn w:val="DefaultParagraphFont"/>
    <w:uiPriority w:val="99"/>
    <w:semiHidden/>
    <w:rsid w:val="00583287"/>
    <w:rPr>
      <w:color w:val="808080"/>
    </w:rPr>
  </w:style>
  <w:style w:type="character" w:styleId="CommentReference">
    <w:name w:val="annotation reference"/>
    <w:basedOn w:val="DefaultParagraphFont"/>
    <w:uiPriority w:val="99"/>
    <w:semiHidden/>
    <w:unhideWhenUsed/>
    <w:rsid w:val="006B2DBF"/>
    <w:rPr>
      <w:sz w:val="16"/>
      <w:szCs w:val="16"/>
    </w:rPr>
  </w:style>
  <w:style w:type="paragraph" w:styleId="CommentText">
    <w:name w:val="annotation text"/>
    <w:basedOn w:val="Normal"/>
    <w:link w:val="CommentTextChar"/>
    <w:uiPriority w:val="99"/>
    <w:semiHidden/>
    <w:unhideWhenUsed/>
    <w:rsid w:val="006B2DBF"/>
    <w:pPr>
      <w:spacing w:line="240" w:lineRule="auto"/>
    </w:pPr>
    <w:rPr>
      <w:sz w:val="20"/>
      <w:szCs w:val="20"/>
    </w:rPr>
  </w:style>
  <w:style w:type="character" w:customStyle="1" w:styleId="CommentTextChar">
    <w:name w:val="Comment Text Char"/>
    <w:basedOn w:val="DefaultParagraphFont"/>
    <w:link w:val="CommentText"/>
    <w:uiPriority w:val="99"/>
    <w:semiHidden/>
    <w:rsid w:val="006B2DBF"/>
    <w:rPr>
      <w:sz w:val="20"/>
      <w:szCs w:val="20"/>
    </w:rPr>
  </w:style>
  <w:style w:type="paragraph" w:styleId="CommentSubject">
    <w:name w:val="annotation subject"/>
    <w:basedOn w:val="CommentText"/>
    <w:next w:val="CommentText"/>
    <w:link w:val="CommentSubjectChar"/>
    <w:uiPriority w:val="99"/>
    <w:semiHidden/>
    <w:unhideWhenUsed/>
    <w:rsid w:val="006B2DBF"/>
    <w:rPr>
      <w:b/>
      <w:bCs/>
    </w:rPr>
  </w:style>
  <w:style w:type="character" w:customStyle="1" w:styleId="CommentSubjectChar">
    <w:name w:val="Comment Subject Char"/>
    <w:basedOn w:val="CommentTextChar"/>
    <w:link w:val="CommentSubject"/>
    <w:uiPriority w:val="99"/>
    <w:semiHidden/>
    <w:rsid w:val="006B2DBF"/>
    <w:rPr>
      <w:b/>
      <w:bCs/>
      <w:sz w:val="20"/>
      <w:szCs w:val="20"/>
    </w:rPr>
  </w:style>
  <w:style w:type="paragraph" w:styleId="Revision">
    <w:name w:val="Revision"/>
    <w:hidden/>
    <w:uiPriority w:val="99"/>
    <w:semiHidden/>
    <w:rsid w:val="009253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56</Pages>
  <Words>16321</Words>
  <Characters>114416</Characters>
  <Application>Microsoft Office Word</Application>
  <DocSecurity>0</DocSecurity>
  <Lines>4086</Lines>
  <Paragraphs>3533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2019-02-22T02:02:00Z</dcterms:created>
  <dcterms:modified xsi:type="dcterms:W3CDTF">2019-09-30T01:27:00Z</dcterms:modified>
</cp:coreProperties>
</file>