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0612A" w14:textId="77777777" w:rsidR="00DA1F64" w:rsidRDefault="00DA1F64" w:rsidP="00D26657">
      <w:pPr>
        <w:spacing w:after="0" w:line="240" w:lineRule="auto"/>
        <w:jc w:val="center"/>
        <w:rPr>
          <w:rFonts w:ascii="Times New Roman" w:hAnsi="Times New Roman" w:cs="Times New Roman"/>
          <w:b/>
        </w:rPr>
      </w:pPr>
      <w:r w:rsidRPr="00DA1F64">
        <w:rPr>
          <w:rFonts w:ascii="Times New Roman" w:hAnsi="Times New Roman" w:cs="Times New Roman"/>
          <w:b/>
          <w:noProof/>
          <w:lang w:val="en-AU" w:eastAsia="en-AU"/>
        </w:rPr>
        <w:drawing>
          <wp:inline distT="0" distB="0" distL="0" distR="0" wp14:anchorId="7375EDE4" wp14:editId="0E3449A7">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6DBC7CB2" w14:textId="77777777" w:rsidR="0036635B" w:rsidRPr="00D26657" w:rsidRDefault="00DB1E19" w:rsidP="00D26657">
      <w:pPr>
        <w:spacing w:before="240" w:after="240" w:line="240" w:lineRule="auto"/>
        <w:jc w:val="center"/>
        <w:rPr>
          <w:rFonts w:ascii="Times New Roman" w:hAnsi="Times New Roman" w:cs="Times New Roman"/>
          <w:sz w:val="36"/>
        </w:rPr>
      </w:pPr>
      <w:r w:rsidRPr="00D26657">
        <w:rPr>
          <w:rFonts w:ascii="Times New Roman" w:hAnsi="Times New Roman" w:cs="Times New Roman"/>
          <w:b/>
          <w:sz w:val="36"/>
        </w:rPr>
        <w:t>Criminology Research Amendment Act 1986</w:t>
      </w:r>
    </w:p>
    <w:p w14:paraId="73089CD7" w14:textId="77777777" w:rsidR="0036635B" w:rsidRPr="00D26657" w:rsidRDefault="00DB1E19" w:rsidP="00D26657">
      <w:pPr>
        <w:spacing w:before="240" w:after="240" w:line="240" w:lineRule="auto"/>
        <w:jc w:val="center"/>
        <w:rPr>
          <w:rFonts w:ascii="Times New Roman" w:hAnsi="Times New Roman" w:cs="Times New Roman"/>
          <w:sz w:val="28"/>
        </w:rPr>
      </w:pPr>
      <w:r w:rsidRPr="00D26657">
        <w:rPr>
          <w:rFonts w:ascii="Times New Roman" w:hAnsi="Times New Roman" w:cs="Times New Roman"/>
          <w:b/>
          <w:sz w:val="28"/>
        </w:rPr>
        <w:t>No. 123 of 1986</w:t>
      </w:r>
    </w:p>
    <w:p w14:paraId="2C75DEC4" w14:textId="77777777" w:rsidR="0036635B" w:rsidRPr="00D26657" w:rsidRDefault="00DB1E19" w:rsidP="00D26657">
      <w:pPr>
        <w:spacing w:before="240" w:after="240" w:line="240" w:lineRule="auto"/>
        <w:jc w:val="center"/>
        <w:rPr>
          <w:rFonts w:ascii="Times New Roman" w:hAnsi="Times New Roman" w:cs="Times New Roman"/>
          <w:sz w:val="24"/>
        </w:rPr>
      </w:pPr>
      <w:r w:rsidRPr="00D26657">
        <w:rPr>
          <w:rFonts w:ascii="Times New Roman" w:hAnsi="Times New Roman" w:cs="Times New Roman"/>
          <w:b/>
          <w:sz w:val="24"/>
        </w:rPr>
        <w:t>TABLE OF PROVISIONS</w:t>
      </w:r>
    </w:p>
    <w:p w14:paraId="40EFC604" w14:textId="77777777" w:rsidR="0036635B" w:rsidRPr="00DB1E19" w:rsidRDefault="0036635B" w:rsidP="00DB1E19">
      <w:pPr>
        <w:spacing w:after="0" w:line="240" w:lineRule="auto"/>
        <w:jc w:val="both"/>
        <w:rPr>
          <w:rFonts w:ascii="Times New Roman" w:hAnsi="Times New Roman" w:cs="Times New Roman"/>
        </w:rPr>
      </w:pPr>
      <w:r w:rsidRPr="00DB1E19">
        <w:rPr>
          <w:rFonts w:ascii="Times New Roman" w:hAnsi="Times New Roman" w:cs="Times New Roman"/>
        </w:rPr>
        <w:t>Section</w:t>
      </w:r>
    </w:p>
    <w:p w14:paraId="498C65DD"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1.</w:t>
      </w:r>
      <w:r w:rsidR="00D26657">
        <w:rPr>
          <w:rFonts w:ascii="Times New Roman" w:hAnsi="Times New Roman" w:cs="Times New Roman"/>
        </w:rPr>
        <w:tab/>
      </w:r>
      <w:r w:rsidRPr="00DB1E19">
        <w:rPr>
          <w:rFonts w:ascii="Times New Roman" w:hAnsi="Times New Roman" w:cs="Times New Roman"/>
        </w:rPr>
        <w:t>Short title, &amp;c.</w:t>
      </w:r>
    </w:p>
    <w:p w14:paraId="2A2CA408"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2.</w:t>
      </w:r>
      <w:r w:rsidR="00D26657">
        <w:rPr>
          <w:rFonts w:ascii="Times New Roman" w:hAnsi="Times New Roman" w:cs="Times New Roman"/>
        </w:rPr>
        <w:tab/>
      </w:r>
      <w:r w:rsidRPr="00DB1E19">
        <w:rPr>
          <w:rFonts w:ascii="Times New Roman" w:hAnsi="Times New Roman" w:cs="Times New Roman"/>
        </w:rPr>
        <w:t>Interpretation</w:t>
      </w:r>
    </w:p>
    <w:p w14:paraId="0D9D8B18"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3.</w:t>
      </w:r>
      <w:r w:rsidR="00D26657">
        <w:rPr>
          <w:rFonts w:ascii="Times New Roman" w:hAnsi="Times New Roman" w:cs="Times New Roman"/>
        </w:rPr>
        <w:tab/>
      </w:r>
      <w:r w:rsidRPr="00DB1E19">
        <w:rPr>
          <w:rFonts w:ascii="Times New Roman" w:hAnsi="Times New Roman" w:cs="Times New Roman"/>
        </w:rPr>
        <w:t>Establishment of Institute</w:t>
      </w:r>
    </w:p>
    <w:p w14:paraId="6FEDD66E"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4.</w:t>
      </w:r>
      <w:r w:rsidR="00D26657">
        <w:rPr>
          <w:rFonts w:ascii="Times New Roman" w:hAnsi="Times New Roman" w:cs="Times New Roman"/>
        </w:rPr>
        <w:tab/>
      </w:r>
      <w:r w:rsidRPr="00DB1E19">
        <w:rPr>
          <w:rFonts w:ascii="Times New Roman" w:hAnsi="Times New Roman" w:cs="Times New Roman"/>
        </w:rPr>
        <w:t>Functions of Institute</w:t>
      </w:r>
    </w:p>
    <w:p w14:paraId="12483B71"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5.</w:t>
      </w:r>
      <w:r w:rsidR="00D26657">
        <w:rPr>
          <w:rFonts w:ascii="Times New Roman" w:hAnsi="Times New Roman" w:cs="Times New Roman"/>
        </w:rPr>
        <w:tab/>
      </w:r>
      <w:r w:rsidRPr="00DB1E19">
        <w:rPr>
          <w:rFonts w:ascii="Times New Roman" w:hAnsi="Times New Roman" w:cs="Times New Roman"/>
        </w:rPr>
        <w:t>Insertion of new section—</w:t>
      </w:r>
    </w:p>
    <w:p w14:paraId="781D0CBA" w14:textId="77777777" w:rsidR="0036635B" w:rsidRPr="00DB1E19" w:rsidRDefault="00312E94" w:rsidP="00A35FB8">
      <w:pPr>
        <w:spacing w:after="0" w:line="240" w:lineRule="auto"/>
        <w:ind w:left="2160" w:hanging="720"/>
        <w:jc w:val="both"/>
        <w:rPr>
          <w:rFonts w:ascii="Times New Roman" w:hAnsi="Times New Roman" w:cs="Times New Roman"/>
        </w:rPr>
      </w:pPr>
      <w:r w:rsidRPr="00312E94">
        <w:rPr>
          <w:rFonts w:ascii="Times New Roman" w:hAnsi="Times New Roman" w:cs="Times New Roman"/>
          <w:smallCaps/>
        </w:rPr>
        <w:t>6a</w:t>
      </w:r>
      <w:r w:rsidR="0036635B" w:rsidRPr="00DB1E19">
        <w:rPr>
          <w:rFonts w:ascii="Times New Roman" w:hAnsi="Times New Roman" w:cs="Times New Roman"/>
        </w:rPr>
        <w:t>.</w:t>
      </w:r>
      <w:r w:rsidR="00D26657">
        <w:rPr>
          <w:rFonts w:ascii="Times New Roman" w:hAnsi="Times New Roman" w:cs="Times New Roman"/>
        </w:rPr>
        <w:tab/>
      </w:r>
      <w:r w:rsidR="0036635B" w:rsidRPr="00DB1E19">
        <w:rPr>
          <w:rFonts w:ascii="Times New Roman" w:hAnsi="Times New Roman" w:cs="Times New Roman"/>
        </w:rPr>
        <w:t>Power of Attorney-General</w:t>
      </w:r>
      <w:r w:rsidR="00DA1F64">
        <w:rPr>
          <w:rFonts w:ascii="Times New Roman" w:hAnsi="Times New Roman" w:cs="Times New Roman"/>
        </w:rPr>
        <w:t xml:space="preserve"> </w:t>
      </w:r>
      <w:r w:rsidR="0036635B" w:rsidRPr="00DB1E19">
        <w:rPr>
          <w:rFonts w:ascii="Times New Roman" w:hAnsi="Times New Roman" w:cs="Times New Roman"/>
        </w:rPr>
        <w:t>to</w:t>
      </w:r>
      <w:r w:rsidR="00DA1F64">
        <w:rPr>
          <w:rFonts w:ascii="Times New Roman" w:hAnsi="Times New Roman" w:cs="Times New Roman"/>
        </w:rPr>
        <w:t xml:space="preserve"> </w:t>
      </w:r>
      <w:r w:rsidR="0036635B" w:rsidRPr="00DB1E19">
        <w:rPr>
          <w:rFonts w:ascii="Times New Roman" w:hAnsi="Times New Roman" w:cs="Times New Roman"/>
        </w:rPr>
        <w:t>request</w:t>
      </w:r>
      <w:r w:rsidR="00DA1F64">
        <w:rPr>
          <w:rFonts w:ascii="Times New Roman" w:hAnsi="Times New Roman" w:cs="Times New Roman"/>
        </w:rPr>
        <w:t xml:space="preserve"> </w:t>
      </w:r>
      <w:r w:rsidR="0036635B" w:rsidRPr="00DB1E19">
        <w:rPr>
          <w:rFonts w:ascii="Times New Roman" w:hAnsi="Times New Roman" w:cs="Times New Roman"/>
        </w:rPr>
        <w:t>Institute to perform certain functions</w:t>
      </w:r>
    </w:p>
    <w:p w14:paraId="0D7E41FF"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6.</w:t>
      </w:r>
      <w:r w:rsidR="00D26657">
        <w:rPr>
          <w:rFonts w:ascii="Times New Roman" w:hAnsi="Times New Roman" w:cs="Times New Roman"/>
        </w:rPr>
        <w:tab/>
      </w:r>
      <w:r w:rsidRPr="00DB1E19">
        <w:rPr>
          <w:rFonts w:ascii="Times New Roman" w:hAnsi="Times New Roman" w:cs="Times New Roman"/>
        </w:rPr>
        <w:t>Powers of Institute</w:t>
      </w:r>
    </w:p>
    <w:p w14:paraId="3FB68205"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7.</w:t>
      </w:r>
      <w:r w:rsidR="00D26657">
        <w:rPr>
          <w:rFonts w:ascii="Times New Roman" w:hAnsi="Times New Roman" w:cs="Times New Roman"/>
        </w:rPr>
        <w:tab/>
      </w:r>
      <w:r w:rsidRPr="00DB1E19">
        <w:rPr>
          <w:rFonts w:ascii="Times New Roman" w:hAnsi="Times New Roman" w:cs="Times New Roman"/>
        </w:rPr>
        <w:t>Constitution of Board</w:t>
      </w:r>
    </w:p>
    <w:p w14:paraId="57A6BE00"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8.</w:t>
      </w:r>
      <w:r w:rsidR="00D26657">
        <w:rPr>
          <w:rFonts w:ascii="Times New Roman" w:hAnsi="Times New Roman" w:cs="Times New Roman"/>
        </w:rPr>
        <w:tab/>
      </w:r>
      <w:r w:rsidRPr="00DB1E19">
        <w:rPr>
          <w:rFonts w:ascii="Times New Roman" w:hAnsi="Times New Roman" w:cs="Times New Roman"/>
        </w:rPr>
        <w:t>Deputies of members of Board</w:t>
      </w:r>
    </w:p>
    <w:p w14:paraId="32D3EB14"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9.</w:t>
      </w:r>
      <w:r w:rsidR="00D26657">
        <w:rPr>
          <w:rFonts w:ascii="Times New Roman" w:hAnsi="Times New Roman" w:cs="Times New Roman"/>
        </w:rPr>
        <w:tab/>
      </w:r>
      <w:r w:rsidRPr="00DB1E19">
        <w:rPr>
          <w:rFonts w:ascii="Times New Roman" w:hAnsi="Times New Roman" w:cs="Times New Roman"/>
        </w:rPr>
        <w:t>Repeal of section 11 and substitution of new section—</w:t>
      </w:r>
    </w:p>
    <w:p w14:paraId="06EE3962" w14:textId="77777777" w:rsidR="0036635B" w:rsidRPr="00DB1E19" w:rsidRDefault="0036635B" w:rsidP="00A35FB8">
      <w:pPr>
        <w:spacing w:after="0" w:line="240" w:lineRule="auto"/>
        <w:ind w:left="2160" w:hanging="720"/>
        <w:jc w:val="both"/>
        <w:rPr>
          <w:rFonts w:ascii="Times New Roman" w:hAnsi="Times New Roman" w:cs="Times New Roman"/>
        </w:rPr>
      </w:pPr>
      <w:r w:rsidRPr="00DB1E19">
        <w:rPr>
          <w:rFonts w:ascii="Times New Roman" w:hAnsi="Times New Roman" w:cs="Times New Roman"/>
        </w:rPr>
        <w:t>11.</w:t>
      </w:r>
      <w:r w:rsidR="00D26657">
        <w:rPr>
          <w:rFonts w:ascii="Times New Roman" w:hAnsi="Times New Roman" w:cs="Times New Roman"/>
        </w:rPr>
        <w:tab/>
      </w:r>
      <w:r w:rsidRPr="00DB1E19">
        <w:rPr>
          <w:rFonts w:ascii="Times New Roman" w:hAnsi="Times New Roman" w:cs="Times New Roman"/>
        </w:rPr>
        <w:t>Remuneration and allowances</w:t>
      </w:r>
    </w:p>
    <w:p w14:paraId="7C1C1347"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10.</w:t>
      </w:r>
      <w:r w:rsidR="00D26657">
        <w:rPr>
          <w:rFonts w:ascii="Times New Roman" w:hAnsi="Times New Roman" w:cs="Times New Roman"/>
        </w:rPr>
        <w:tab/>
      </w:r>
      <w:r w:rsidRPr="00DB1E19">
        <w:rPr>
          <w:rFonts w:ascii="Times New Roman" w:hAnsi="Times New Roman" w:cs="Times New Roman"/>
        </w:rPr>
        <w:t>Tenure of office of Director</w:t>
      </w:r>
    </w:p>
    <w:p w14:paraId="5C1C9137"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11.</w:t>
      </w:r>
      <w:r w:rsidR="00D26657">
        <w:rPr>
          <w:rFonts w:ascii="Times New Roman" w:hAnsi="Times New Roman" w:cs="Times New Roman"/>
        </w:rPr>
        <w:tab/>
      </w:r>
      <w:r w:rsidRPr="00DB1E19">
        <w:rPr>
          <w:rFonts w:ascii="Times New Roman" w:hAnsi="Times New Roman" w:cs="Times New Roman"/>
        </w:rPr>
        <w:t>Repeal of section 18 and substitution of new section—</w:t>
      </w:r>
    </w:p>
    <w:p w14:paraId="4EFBBFB9" w14:textId="77777777" w:rsidR="0036635B" w:rsidRPr="00DB1E19" w:rsidRDefault="0036635B" w:rsidP="00A35FB8">
      <w:pPr>
        <w:spacing w:after="0" w:line="240" w:lineRule="auto"/>
        <w:ind w:left="2160" w:hanging="720"/>
        <w:jc w:val="both"/>
        <w:rPr>
          <w:rFonts w:ascii="Times New Roman" w:hAnsi="Times New Roman" w:cs="Times New Roman"/>
        </w:rPr>
      </w:pPr>
      <w:r w:rsidRPr="00DB1E19">
        <w:rPr>
          <w:rFonts w:ascii="Times New Roman" w:hAnsi="Times New Roman" w:cs="Times New Roman"/>
        </w:rPr>
        <w:t>18.</w:t>
      </w:r>
      <w:r w:rsidR="00D26657">
        <w:rPr>
          <w:rFonts w:ascii="Times New Roman" w:hAnsi="Times New Roman" w:cs="Times New Roman"/>
        </w:rPr>
        <w:tab/>
      </w:r>
      <w:r w:rsidRPr="00DB1E19">
        <w:rPr>
          <w:rFonts w:ascii="Times New Roman" w:hAnsi="Times New Roman" w:cs="Times New Roman"/>
        </w:rPr>
        <w:t>Remuneration and allowances of Director</w:t>
      </w:r>
    </w:p>
    <w:p w14:paraId="2AF706C2"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12.</w:t>
      </w:r>
      <w:r w:rsidR="00D26657">
        <w:rPr>
          <w:rFonts w:ascii="Times New Roman" w:hAnsi="Times New Roman" w:cs="Times New Roman"/>
        </w:rPr>
        <w:tab/>
      </w:r>
      <w:r w:rsidRPr="00DB1E19">
        <w:rPr>
          <w:rFonts w:ascii="Times New Roman" w:hAnsi="Times New Roman" w:cs="Times New Roman"/>
        </w:rPr>
        <w:t>Leave of absence of Director</w:t>
      </w:r>
    </w:p>
    <w:p w14:paraId="61CAFF31"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13.</w:t>
      </w:r>
      <w:r w:rsidR="00D26657">
        <w:rPr>
          <w:rFonts w:ascii="Times New Roman" w:hAnsi="Times New Roman" w:cs="Times New Roman"/>
        </w:rPr>
        <w:tab/>
      </w:r>
      <w:r w:rsidRPr="00DB1E19">
        <w:rPr>
          <w:rFonts w:ascii="Times New Roman" w:hAnsi="Times New Roman" w:cs="Times New Roman"/>
        </w:rPr>
        <w:t>Repeal of section 22 and substitution of new section—</w:t>
      </w:r>
    </w:p>
    <w:p w14:paraId="43ACD5EA" w14:textId="77777777" w:rsidR="0036635B" w:rsidRPr="00DB1E19" w:rsidRDefault="0036635B" w:rsidP="00A35FB8">
      <w:pPr>
        <w:spacing w:after="0" w:line="240" w:lineRule="auto"/>
        <w:ind w:left="2160" w:hanging="720"/>
        <w:jc w:val="both"/>
        <w:rPr>
          <w:rFonts w:ascii="Times New Roman" w:hAnsi="Times New Roman" w:cs="Times New Roman"/>
        </w:rPr>
      </w:pPr>
      <w:r w:rsidRPr="00DB1E19">
        <w:rPr>
          <w:rFonts w:ascii="Times New Roman" w:hAnsi="Times New Roman" w:cs="Times New Roman"/>
        </w:rPr>
        <w:t>22.</w:t>
      </w:r>
      <w:r w:rsidR="00D26657">
        <w:rPr>
          <w:rFonts w:ascii="Times New Roman" w:hAnsi="Times New Roman" w:cs="Times New Roman"/>
        </w:rPr>
        <w:tab/>
      </w:r>
      <w:r w:rsidRPr="00DB1E19">
        <w:rPr>
          <w:rFonts w:ascii="Times New Roman" w:hAnsi="Times New Roman" w:cs="Times New Roman"/>
        </w:rPr>
        <w:t>Acting Director</w:t>
      </w:r>
    </w:p>
    <w:p w14:paraId="5897470D"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14.</w:t>
      </w:r>
      <w:r w:rsidR="00D26657">
        <w:rPr>
          <w:rFonts w:ascii="Times New Roman" w:hAnsi="Times New Roman" w:cs="Times New Roman"/>
        </w:rPr>
        <w:tab/>
      </w:r>
      <w:r w:rsidRPr="00DB1E19">
        <w:rPr>
          <w:rFonts w:ascii="Times New Roman" w:hAnsi="Times New Roman" w:cs="Times New Roman"/>
        </w:rPr>
        <w:t>Repeal of sections 26 and 27</w:t>
      </w:r>
    </w:p>
    <w:p w14:paraId="3E8D9DC8"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15.</w:t>
      </w:r>
      <w:r w:rsidR="00D26657">
        <w:rPr>
          <w:rFonts w:ascii="Times New Roman" w:hAnsi="Times New Roman" w:cs="Times New Roman"/>
        </w:rPr>
        <w:tab/>
      </w:r>
      <w:r w:rsidRPr="00DB1E19">
        <w:rPr>
          <w:rFonts w:ascii="Times New Roman" w:hAnsi="Times New Roman" w:cs="Times New Roman"/>
        </w:rPr>
        <w:t>Moneys payable to Institute</w:t>
      </w:r>
    </w:p>
    <w:p w14:paraId="59EAD640"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16.</w:t>
      </w:r>
      <w:r w:rsidR="00D26657">
        <w:rPr>
          <w:rFonts w:ascii="Times New Roman" w:hAnsi="Times New Roman" w:cs="Times New Roman"/>
        </w:rPr>
        <w:tab/>
      </w:r>
      <w:r w:rsidRPr="00DB1E19">
        <w:rPr>
          <w:rFonts w:ascii="Times New Roman" w:hAnsi="Times New Roman" w:cs="Times New Roman"/>
        </w:rPr>
        <w:t>Insertion of new section—</w:t>
      </w:r>
    </w:p>
    <w:p w14:paraId="212A31DD" w14:textId="77777777" w:rsidR="0036635B" w:rsidRPr="00DB1E19" w:rsidRDefault="0036635B" w:rsidP="00A35FB8">
      <w:pPr>
        <w:spacing w:after="0" w:line="240" w:lineRule="auto"/>
        <w:ind w:left="2160" w:hanging="720"/>
        <w:jc w:val="both"/>
        <w:rPr>
          <w:rFonts w:ascii="Times New Roman" w:hAnsi="Times New Roman" w:cs="Times New Roman"/>
        </w:rPr>
      </w:pPr>
      <w:r w:rsidRPr="00DB1E19">
        <w:rPr>
          <w:rFonts w:ascii="Times New Roman" w:hAnsi="Times New Roman" w:cs="Times New Roman"/>
        </w:rPr>
        <w:t>28</w:t>
      </w:r>
      <w:r w:rsidR="00DB1E19" w:rsidRPr="00D26657">
        <w:rPr>
          <w:rFonts w:ascii="Times New Roman" w:hAnsi="Times New Roman" w:cs="Times New Roman"/>
          <w:smallCaps/>
        </w:rPr>
        <w:t>a</w:t>
      </w:r>
      <w:r w:rsidRPr="00DB1E19">
        <w:rPr>
          <w:rFonts w:ascii="Times New Roman" w:hAnsi="Times New Roman" w:cs="Times New Roman"/>
        </w:rPr>
        <w:t>.</w:t>
      </w:r>
      <w:r w:rsidR="00D26657">
        <w:rPr>
          <w:rFonts w:ascii="Times New Roman" w:hAnsi="Times New Roman" w:cs="Times New Roman"/>
        </w:rPr>
        <w:tab/>
      </w:r>
      <w:r w:rsidRPr="00DB1E19">
        <w:rPr>
          <w:rFonts w:ascii="Times New Roman" w:hAnsi="Times New Roman" w:cs="Times New Roman"/>
        </w:rPr>
        <w:t>Estimates</w:t>
      </w:r>
    </w:p>
    <w:p w14:paraId="6AC7B23D"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17.</w:t>
      </w:r>
      <w:r w:rsidR="00D26657">
        <w:rPr>
          <w:rFonts w:ascii="Times New Roman" w:hAnsi="Times New Roman" w:cs="Times New Roman"/>
        </w:rPr>
        <w:tab/>
      </w:r>
      <w:r w:rsidRPr="00DB1E19">
        <w:rPr>
          <w:rFonts w:ascii="Times New Roman" w:hAnsi="Times New Roman" w:cs="Times New Roman"/>
        </w:rPr>
        <w:t>Contracts</w:t>
      </w:r>
    </w:p>
    <w:p w14:paraId="0A0DCEE4"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18.</w:t>
      </w:r>
      <w:r w:rsidR="00D26657">
        <w:rPr>
          <w:rFonts w:ascii="Times New Roman" w:hAnsi="Times New Roman" w:cs="Times New Roman"/>
        </w:rPr>
        <w:tab/>
      </w:r>
      <w:r w:rsidRPr="00DB1E19">
        <w:rPr>
          <w:rFonts w:ascii="Times New Roman" w:hAnsi="Times New Roman" w:cs="Times New Roman"/>
        </w:rPr>
        <w:t>Repeal of section 31 and substitution of new section—</w:t>
      </w:r>
    </w:p>
    <w:p w14:paraId="4EC6B6B3" w14:textId="77777777" w:rsidR="0036635B" w:rsidRPr="00DB1E19" w:rsidRDefault="0036635B" w:rsidP="00A35FB8">
      <w:pPr>
        <w:spacing w:after="0" w:line="240" w:lineRule="auto"/>
        <w:ind w:left="2160" w:hanging="720"/>
        <w:jc w:val="both"/>
        <w:rPr>
          <w:rFonts w:ascii="Times New Roman" w:hAnsi="Times New Roman" w:cs="Times New Roman"/>
        </w:rPr>
      </w:pPr>
      <w:r w:rsidRPr="00DB1E19">
        <w:rPr>
          <w:rFonts w:ascii="Times New Roman" w:hAnsi="Times New Roman" w:cs="Times New Roman"/>
        </w:rPr>
        <w:t>31.</w:t>
      </w:r>
      <w:r w:rsidR="00D26657">
        <w:rPr>
          <w:rFonts w:ascii="Times New Roman" w:hAnsi="Times New Roman" w:cs="Times New Roman"/>
        </w:rPr>
        <w:tab/>
      </w:r>
      <w:r w:rsidRPr="00DB1E19">
        <w:rPr>
          <w:rFonts w:ascii="Times New Roman" w:hAnsi="Times New Roman" w:cs="Times New Roman"/>
        </w:rPr>
        <w:t>Application of moneys</w:t>
      </w:r>
    </w:p>
    <w:p w14:paraId="385BE1DF" w14:textId="77777777" w:rsidR="0036635B" w:rsidRPr="00DB1E19" w:rsidRDefault="0036635B" w:rsidP="00D26657">
      <w:pPr>
        <w:spacing w:after="0" w:line="240" w:lineRule="auto"/>
        <w:ind w:left="1152" w:hanging="720"/>
        <w:jc w:val="both"/>
        <w:rPr>
          <w:rFonts w:ascii="Times New Roman" w:hAnsi="Times New Roman" w:cs="Times New Roman"/>
        </w:rPr>
      </w:pPr>
      <w:r w:rsidRPr="00DB1E19">
        <w:rPr>
          <w:rFonts w:ascii="Times New Roman" w:hAnsi="Times New Roman" w:cs="Times New Roman"/>
        </w:rPr>
        <w:t>19.</w:t>
      </w:r>
      <w:r w:rsidR="00D26657">
        <w:rPr>
          <w:rFonts w:ascii="Times New Roman" w:hAnsi="Times New Roman" w:cs="Times New Roman"/>
        </w:rPr>
        <w:tab/>
      </w:r>
      <w:r w:rsidRPr="00DB1E19">
        <w:rPr>
          <w:rFonts w:ascii="Times New Roman" w:hAnsi="Times New Roman" w:cs="Times New Roman"/>
        </w:rPr>
        <w:t>Insertion of new section—</w:t>
      </w:r>
    </w:p>
    <w:p w14:paraId="37F4F09E" w14:textId="77777777" w:rsidR="0036635B" w:rsidRPr="00DB1E19" w:rsidRDefault="0036635B" w:rsidP="00A35FB8">
      <w:pPr>
        <w:spacing w:after="0" w:line="240" w:lineRule="auto"/>
        <w:ind w:left="2160" w:hanging="720"/>
        <w:jc w:val="both"/>
        <w:rPr>
          <w:rFonts w:ascii="Times New Roman" w:hAnsi="Times New Roman" w:cs="Times New Roman"/>
        </w:rPr>
      </w:pPr>
      <w:r w:rsidRPr="00DB1E19">
        <w:rPr>
          <w:rFonts w:ascii="Times New Roman" w:hAnsi="Times New Roman" w:cs="Times New Roman"/>
        </w:rPr>
        <w:t>32</w:t>
      </w:r>
      <w:r w:rsidR="00DB1E19" w:rsidRPr="00D26657">
        <w:rPr>
          <w:rFonts w:ascii="Times New Roman" w:hAnsi="Times New Roman" w:cs="Times New Roman"/>
          <w:smallCaps/>
        </w:rPr>
        <w:t>a</w:t>
      </w:r>
      <w:r w:rsidRPr="00DB1E19">
        <w:rPr>
          <w:rFonts w:ascii="Times New Roman" w:hAnsi="Times New Roman" w:cs="Times New Roman"/>
        </w:rPr>
        <w:t>.</w:t>
      </w:r>
      <w:r w:rsidR="00D26657">
        <w:rPr>
          <w:rFonts w:ascii="Times New Roman" w:hAnsi="Times New Roman" w:cs="Times New Roman"/>
        </w:rPr>
        <w:tab/>
      </w:r>
      <w:r w:rsidRPr="00DB1E19">
        <w:rPr>
          <w:rFonts w:ascii="Times New Roman" w:hAnsi="Times New Roman" w:cs="Times New Roman"/>
        </w:rPr>
        <w:t>Trust moneys</w:t>
      </w:r>
    </w:p>
    <w:p w14:paraId="4ABFB79D" w14:textId="77777777" w:rsidR="0036635B" w:rsidRPr="00DB1E19" w:rsidRDefault="00DB1E19" w:rsidP="00A35FB8">
      <w:pPr>
        <w:spacing w:before="120" w:after="120" w:line="240" w:lineRule="auto"/>
        <w:jc w:val="center"/>
        <w:rPr>
          <w:rFonts w:ascii="Times New Roman" w:hAnsi="Times New Roman" w:cs="Times New Roman"/>
        </w:rPr>
      </w:pPr>
      <w:r w:rsidRPr="00DB1E19">
        <w:rPr>
          <w:rFonts w:ascii="Times New Roman" w:hAnsi="Times New Roman" w:cs="Times New Roman"/>
        </w:rPr>
        <w:br w:type="page"/>
      </w:r>
      <w:r w:rsidR="0036635B" w:rsidRPr="00DB1E19">
        <w:rPr>
          <w:rFonts w:ascii="Times New Roman" w:hAnsi="Times New Roman" w:cs="Times New Roman"/>
        </w:rPr>
        <w:lastRenderedPageBreak/>
        <w:t>TABLE OF PROVISIONS—</w:t>
      </w:r>
      <w:r w:rsidRPr="00DB1E19">
        <w:rPr>
          <w:rFonts w:ascii="Times New Roman" w:hAnsi="Times New Roman" w:cs="Times New Roman"/>
          <w:i/>
        </w:rPr>
        <w:t>continued</w:t>
      </w:r>
    </w:p>
    <w:p w14:paraId="37F3D030" w14:textId="77777777" w:rsidR="0036635B" w:rsidRPr="00DB1E19" w:rsidRDefault="0036635B" w:rsidP="00DB1E19">
      <w:pPr>
        <w:spacing w:after="0" w:line="240" w:lineRule="auto"/>
        <w:jc w:val="both"/>
        <w:rPr>
          <w:rFonts w:ascii="Times New Roman" w:hAnsi="Times New Roman" w:cs="Times New Roman"/>
        </w:rPr>
      </w:pPr>
      <w:r w:rsidRPr="00DB1E19">
        <w:rPr>
          <w:rFonts w:ascii="Times New Roman" w:hAnsi="Times New Roman" w:cs="Times New Roman"/>
        </w:rPr>
        <w:t>Section</w:t>
      </w:r>
    </w:p>
    <w:p w14:paraId="1F868639" w14:textId="77777777" w:rsidR="0036635B" w:rsidRPr="00DB1E19" w:rsidRDefault="0036635B" w:rsidP="00A35FB8">
      <w:pPr>
        <w:spacing w:after="0" w:line="240" w:lineRule="auto"/>
        <w:ind w:left="1152" w:hanging="720"/>
        <w:jc w:val="both"/>
        <w:rPr>
          <w:rFonts w:ascii="Times New Roman" w:hAnsi="Times New Roman" w:cs="Times New Roman"/>
        </w:rPr>
      </w:pPr>
      <w:r w:rsidRPr="00DB1E19">
        <w:rPr>
          <w:rFonts w:ascii="Times New Roman" w:hAnsi="Times New Roman" w:cs="Times New Roman"/>
        </w:rPr>
        <w:t>20.</w:t>
      </w:r>
      <w:r w:rsidR="00A35FB8">
        <w:rPr>
          <w:rFonts w:ascii="Times New Roman" w:hAnsi="Times New Roman" w:cs="Times New Roman"/>
        </w:rPr>
        <w:tab/>
      </w:r>
      <w:r w:rsidRPr="00DB1E19">
        <w:rPr>
          <w:rFonts w:ascii="Times New Roman" w:hAnsi="Times New Roman" w:cs="Times New Roman"/>
        </w:rPr>
        <w:t>Establishment of Council</w:t>
      </w:r>
    </w:p>
    <w:p w14:paraId="06D808CF" w14:textId="77777777" w:rsidR="0036635B" w:rsidRPr="00DB1E19" w:rsidRDefault="0036635B" w:rsidP="00A35FB8">
      <w:pPr>
        <w:spacing w:after="0" w:line="240" w:lineRule="auto"/>
        <w:ind w:left="1152" w:hanging="720"/>
        <w:jc w:val="both"/>
        <w:rPr>
          <w:rFonts w:ascii="Times New Roman" w:hAnsi="Times New Roman" w:cs="Times New Roman"/>
        </w:rPr>
      </w:pPr>
      <w:r w:rsidRPr="00DB1E19">
        <w:rPr>
          <w:rFonts w:ascii="Times New Roman" w:hAnsi="Times New Roman" w:cs="Times New Roman"/>
        </w:rPr>
        <w:t>21.</w:t>
      </w:r>
      <w:r w:rsidR="00A35FB8">
        <w:rPr>
          <w:rFonts w:ascii="Times New Roman" w:hAnsi="Times New Roman" w:cs="Times New Roman"/>
        </w:rPr>
        <w:tab/>
      </w:r>
      <w:r w:rsidRPr="00DB1E19">
        <w:rPr>
          <w:rFonts w:ascii="Times New Roman" w:hAnsi="Times New Roman" w:cs="Times New Roman"/>
        </w:rPr>
        <w:t>Constitution of Council</w:t>
      </w:r>
    </w:p>
    <w:p w14:paraId="28D6A758" w14:textId="77777777" w:rsidR="0036635B" w:rsidRPr="00DB1E19" w:rsidRDefault="0036635B" w:rsidP="00A35FB8">
      <w:pPr>
        <w:spacing w:after="0" w:line="240" w:lineRule="auto"/>
        <w:ind w:left="1152" w:hanging="720"/>
        <w:jc w:val="both"/>
        <w:rPr>
          <w:rFonts w:ascii="Times New Roman" w:hAnsi="Times New Roman" w:cs="Times New Roman"/>
        </w:rPr>
      </w:pPr>
      <w:r w:rsidRPr="00DB1E19">
        <w:rPr>
          <w:rFonts w:ascii="Times New Roman" w:hAnsi="Times New Roman" w:cs="Times New Roman"/>
        </w:rPr>
        <w:t>22.</w:t>
      </w:r>
      <w:r w:rsidR="00A35FB8">
        <w:rPr>
          <w:rFonts w:ascii="Times New Roman" w:hAnsi="Times New Roman" w:cs="Times New Roman"/>
        </w:rPr>
        <w:tab/>
      </w:r>
      <w:r w:rsidRPr="00DB1E19">
        <w:rPr>
          <w:rFonts w:ascii="Times New Roman" w:hAnsi="Times New Roman" w:cs="Times New Roman"/>
        </w:rPr>
        <w:t>Deputies of members of Council</w:t>
      </w:r>
    </w:p>
    <w:p w14:paraId="4DDEB302" w14:textId="77777777" w:rsidR="0036635B" w:rsidRPr="00DB1E19" w:rsidRDefault="0036635B" w:rsidP="00A35FB8">
      <w:pPr>
        <w:spacing w:after="0" w:line="240" w:lineRule="auto"/>
        <w:ind w:left="1152" w:hanging="720"/>
        <w:jc w:val="both"/>
        <w:rPr>
          <w:rFonts w:ascii="Times New Roman" w:hAnsi="Times New Roman" w:cs="Times New Roman"/>
        </w:rPr>
      </w:pPr>
      <w:r w:rsidRPr="00DB1E19">
        <w:rPr>
          <w:rFonts w:ascii="Times New Roman" w:hAnsi="Times New Roman" w:cs="Times New Roman"/>
        </w:rPr>
        <w:t>23.</w:t>
      </w:r>
      <w:r w:rsidR="00A35FB8">
        <w:rPr>
          <w:rFonts w:ascii="Times New Roman" w:hAnsi="Times New Roman" w:cs="Times New Roman"/>
        </w:rPr>
        <w:tab/>
      </w:r>
      <w:r w:rsidRPr="00DB1E19">
        <w:rPr>
          <w:rFonts w:ascii="Times New Roman" w:hAnsi="Times New Roman" w:cs="Times New Roman"/>
        </w:rPr>
        <w:t>Resignation of members of Council and deputies of members</w:t>
      </w:r>
    </w:p>
    <w:p w14:paraId="73863DF9" w14:textId="77777777" w:rsidR="0036635B" w:rsidRPr="00DB1E19" w:rsidRDefault="0036635B" w:rsidP="00A35FB8">
      <w:pPr>
        <w:spacing w:after="0" w:line="240" w:lineRule="auto"/>
        <w:ind w:left="1152" w:hanging="720"/>
        <w:jc w:val="both"/>
        <w:rPr>
          <w:rFonts w:ascii="Times New Roman" w:hAnsi="Times New Roman" w:cs="Times New Roman"/>
        </w:rPr>
      </w:pPr>
      <w:r w:rsidRPr="00DB1E19">
        <w:rPr>
          <w:rFonts w:ascii="Times New Roman" w:hAnsi="Times New Roman" w:cs="Times New Roman"/>
        </w:rPr>
        <w:t>24.</w:t>
      </w:r>
      <w:r w:rsidR="00A35FB8">
        <w:rPr>
          <w:rFonts w:ascii="Times New Roman" w:hAnsi="Times New Roman" w:cs="Times New Roman"/>
        </w:rPr>
        <w:tab/>
      </w:r>
      <w:r w:rsidRPr="00DB1E19">
        <w:rPr>
          <w:rFonts w:ascii="Times New Roman" w:hAnsi="Times New Roman" w:cs="Times New Roman"/>
        </w:rPr>
        <w:t>Meetings of Council</w:t>
      </w:r>
    </w:p>
    <w:p w14:paraId="00046908" w14:textId="77777777" w:rsidR="0036635B" w:rsidRPr="00DB1E19" w:rsidRDefault="0036635B" w:rsidP="00A35FB8">
      <w:pPr>
        <w:spacing w:after="0" w:line="240" w:lineRule="auto"/>
        <w:ind w:left="1152" w:hanging="720"/>
        <w:jc w:val="both"/>
        <w:rPr>
          <w:rFonts w:ascii="Times New Roman" w:hAnsi="Times New Roman" w:cs="Times New Roman"/>
        </w:rPr>
      </w:pPr>
      <w:r w:rsidRPr="00DB1E19">
        <w:rPr>
          <w:rFonts w:ascii="Times New Roman" w:hAnsi="Times New Roman" w:cs="Times New Roman"/>
        </w:rPr>
        <w:t>25.</w:t>
      </w:r>
      <w:r w:rsidR="00A35FB8">
        <w:rPr>
          <w:rFonts w:ascii="Times New Roman" w:hAnsi="Times New Roman" w:cs="Times New Roman"/>
        </w:rPr>
        <w:tab/>
      </w:r>
      <w:r w:rsidRPr="00DB1E19">
        <w:rPr>
          <w:rFonts w:ascii="Times New Roman" w:hAnsi="Times New Roman" w:cs="Times New Roman"/>
        </w:rPr>
        <w:t>Annual reports by Council</w:t>
      </w:r>
    </w:p>
    <w:p w14:paraId="443DF6DA" w14:textId="77777777" w:rsidR="0036635B" w:rsidRPr="00DB1E19" w:rsidRDefault="0036635B" w:rsidP="00A35FB8">
      <w:pPr>
        <w:spacing w:after="0" w:line="240" w:lineRule="auto"/>
        <w:ind w:left="1152" w:hanging="720"/>
        <w:jc w:val="both"/>
        <w:rPr>
          <w:rFonts w:ascii="Times New Roman" w:hAnsi="Times New Roman" w:cs="Times New Roman"/>
        </w:rPr>
      </w:pPr>
      <w:r w:rsidRPr="00DB1E19">
        <w:rPr>
          <w:rFonts w:ascii="Times New Roman" w:hAnsi="Times New Roman" w:cs="Times New Roman"/>
        </w:rPr>
        <w:t>26.</w:t>
      </w:r>
      <w:r w:rsidR="00A35FB8">
        <w:rPr>
          <w:rFonts w:ascii="Times New Roman" w:hAnsi="Times New Roman" w:cs="Times New Roman"/>
        </w:rPr>
        <w:tab/>
      </w:r>
      <w:r w:rsidRPr="00DB1E19">
        <w:rPr>
          <w:rFonts w:ascii="Times New Roman" w:hAnsi="Times New Roman" w:cs="Times New Roman"/>
        </w:rPr>
        <w:t>Moneys payable to Fund</w:t>
      </w:r>
    </w:p>
    <w:p w14:paraId="1833E3B6" w14:textId="77777777" w:rsidR="0036635B" w:rsidRPr="00DB1E19" w:rsidRDefault="0036635B" w:rsidP="00A35FB8">
      <w:pPr>
        <w:spacing w:after="0" w:line="240" w:lineRule="auto"/>
        <w:ind w:left="1152" w:hanging="720"/>
        <w:jc w:val="both"/>
        <w:rPr>
          <w:rFonts w:ascii="Times New Roman" w:hAnsi="Times New Roman" w:cs="Times New Roman"/>
        </w:rPr>
      </w:pPr>
      <w:r w:rsidRPr="00DB1E19">
        <w:rPr>
          <w:rFonts w:ascii="Times New Roman" w:hAnsi="Times New Roman" w:cs="Times New Roman"/>
        </w:rPr>
        <w:t>27.</w:t>
      </w:r>
      <w:r w:rsidR="00A35FB8">
        <w:rPr>
          <w:rFonts w:ascii="Times New Roman" w:hAnsi="Times New Roman" w:cs="Times New Roman"/>
        </w:rPr>
        <w:tab/>
      </w:r>
      <w:r w:rsidRPr="00DB1E19">
        <w:rPr>
          <w:rFonts w:ascii="Times New Roman" w:hAnsi="Times New Roman" w:cs="Times New Roman"/>
        </w:rPr>
        <w:t>Investment of moneys in Fund</w:t>
      </w:r>
    </w:p>
    <w:p w14:paraId="19B38EA4" w14:textId="77777777" w:rsidR="0036635B" w:rsidRPr="00DB1E19" w:rsidRDefault="0036635B" w:rsidP="00A35FB8">
      <w:pPr>
        <w:spacing w:after="0" w:line="240" w:lineRule="auto"/>
        <w:ind w:left="1152" w:hanging="720"/>
        <w:jc w:val="both"/>
        <w:rPr>
          <w:rFonts w:ascii="Times New Roman" w:hAnsi="Times New Roman" w:cs="Times New Roman"/>
        </w:rPr>
      </w:pPr>
      <w:r w:rsidRPr="00DB1E19">
        <w:rPr>
          <w:rFonts w:ascii="Times New Roman" w:hAnsi="Times New Roman" w:cs="Times New Roman"/>
        </w:rPr>
        <w:t>28.</w:t>
      </w:r>
      <w:r w:rsidR="00A35FB8">
        <w:rPr>
          <w:rFonts w:ascii="Times New Roman" w:hAnsi="Times New Roman" w:cs="Times New Roman"/>
        </w:rPr>
        <w:tab/>
      </w:r>
      <w:r w:rsidRPr="00DB1E19">
        <w:rPr>
          <w:rFonts w:ascii="Times New Roman" w:hAnsi="Times New Roman" w:cs="Times New Roman"/>
        </w:rPr>
        <w:t>Audit</w:t>
      </w:r>
    </w:p>
    <w:p w14:paraId="1873F509" w14:textId="77777777" w:rsidR="0036635B" w:rsidRPr="00DB1E19" w:rsidRDefault="0036635B" w:rsidP="00A35FB8">
      <w:pPr>
        <w:spacing w:after="0" w:line="240" w:lineRule="auto"/>
        <w:ind w:left="1152" w:hanging="720"/>
        <w:jc w:val="both"/>
        <w:rPr>
          <w:rFonts w:ascii="Times New Roman" w:hAnsi="Times New Roman" w:cs="Times New Roman"/>
        </w:rPr>
      </w:pPr>
      <w:r w:rsidRPr="00DB1E19">
        <w:rPr>
          <w:rFonts w:ascii="Times New Roman" w:hAnsi="Times New Roman" w:cs="Times New Roman"/>
        </w:rPr>
        <w:t>29.</w:t>
      </w:r>
      <w:r w:rsidR="00A35FB8">
        <w:rPr>
          <w:rFonts w:ascii="Times New Roman" w:hAnsi="Times New Roman" w:cs="Times New Roman"/>
        </w:rPr>
        <w:tab/>
      </w:r>
      <w:r w:rsidRPr="00DB1E19">
        <w:rPr>
          <w:rFonts w:ascii="Times New Roman" w:hAnsi="Times New Roman" w:cs="Times New Roman"/>
        </w:rPr>
        <w:t>Minor amendments</w:t>
      </w:r>
    </w:p>
    <w:p w14:paraId="338C0A60" w14:textId="77777777" w:rsidR="0036635B" w:rsidRPr="00DB1E19" w:rsidRDefault="0036635B" w:rsidP="00A35FB8">
      <w:pPr>
        <w:spacing w:after="0" w:line="240" w:lineRule="auto"/>
        <w:ind w:left="1152" w:hanging="720"/>
        <w:jc w:val="both"/>
        <w:rPr>
          <w:rFonts w:ascii="Times New Roman" w:hAnsi="Times New Roman" w:cs="Times New Roman"/>
        </w:rPr>
      </w:pPr>
      <w:r w:rsidRPr="00DB1E19">
        <w:rPr>
          <w:rFonts w:ascii="Times New Roman" w:hAnsi="Times New Roman" w:cs="Times New Roman"/>
        </w:rPr>
        <w:t>30.</w:t>
      </w:r>
      <w:r w:rsidR="00A35FB8">
        <w:rPr>
          <w:rFonts w:ascii="Times New Roman" w:hAnsi="Times New Roman" w:cs="Times New Roman"/>
        </w:rPr>
        <w:tab/>
      </w:r>
      <w:r w:rsidRPr="00DB1E19">
        <w:rPr>
          <w:rFonts w:ascii="Times New Roman" w:hAnsi="Times New Roman" w:cs="Times New Roman"/>
        </w:rPr>
        <w:t>Saving of existing appointments</w:t>
      </w:r>
    </w:p>
    <w:p w14:paraId="1E76CFE1" w14:textId="77777777" w:rsidR="00A35FB8" w:rsidRDefault="0036635B" w:rsidP="00141671">
      <w:pPr>
        <w:spacing w:before="60" w:after="0" w:line="240" w:lineRule="auto"/>
        <w:jc w:val="center"/>
        <w:rPr>
          <w:rFonts w:ascii="Times New Roman" w:hAnsi="Times New Roman" w:cs="Times New Roman"/>
        </w:rPr>
      </w:pPr>
      <w:r w:rsidRPr="00DB1E19">
        <w:rPr>
          <w:rFonts w:ascii="Times New Roman" w:hAnsi="Times New Roman" w:cs="Times New Roman"/>
        </w:rPr>
        <w:t>SCHEDULE</w:t>
      </w:r>
    </w:p>
    <w:p w14:paraId="4F11BDC2" w14:textId="77777777" w:rsidR="0036635B" w:rsidRPr="00DB1E19" w:rsidRDefault="0036635B" w:rsidP="00141671">
      <w:pPr>
        <w:spacing w:before="60" w:after="0" w:line="240" w:lineRule="auto"/>
        <w:jc w:val="center"/>
        <w:rPr>
          <w:rFonts w:ascii="Times New Roman" w:hAnsi="Times New Roman" w:cs="Times New Roman"/>
        </w:rPr>
      </w:pPr>
      <w:r w:rsidRPr="00DB1E19">
        <w:rPr>
          <w:rFonts w:ascii="Times New Roman" w:hAnsi="Times New Roman" w:cs="Times New Roman"/>
        </w:rPr>
        <w:t>MINOR AMENDMENTS</w:t>
      </w:r>
    </w:p>
    <w:p w14:paraId="76A99F34" w14:textId="77777777" w:rsidR="00CD4CB6" w:rsidRDefault="00DB1E19" w:rsidP="00EB3D83">
      <w:pPr>
        <w:spacing w:after="0" w:line="240" w:lineRule="auto"/>
        <w:jc w:val="center"/>
        <w:rPr>
          <w:rFonts w:ascii="Times New Roman" w:hAnsi="Times New Roman" w:cs="Times New Roman"/>
        </w:rPr>
      </w:pPr>
      <w:r w:rsidRPr="00DB1E19">
        <w:rPr>
          <w:rFonts w:ascii="Times New Roman" w:hAnsi="Times New Roman" w:cs="Times New Roman"/>
        </w:rPr>
        <w:br w:type="page"/>
      </w:r>
      <w:r w:rsidR="00CD4CB6" w:rsidRPr="00CD4CB6">
        <w:rPr>
          <w:rFonts w:ascii="Times New Roman" w:hAnsi="Times New Roman" w:cs="Times New Roman"/>
          <w:noProof/>
          <w:lang w:val="en-AU" w:eastAsia="en-AU"/>
        </w:rPr>
        <w:lastRenderedPageBreak/>
        <w:drawing>
          <wp:inline distT="0" distB="0" distL="0" distR="0" wp14:anchorId="06FA4F08" wp14:editId="4BB6A4B2">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644D8506" w14:textId="77777777" w:rsidR="0036635B" w:rsidRPr="00EB3D83" w:rsidRDefault="00DB1E19" w:rsidP="00EB3D83">
      <w:pPr>
        <w:spacing w:before="240" w:after="240" w:line="240" w:lineRule="auto"/>
        <w:jc w:val="center"/>
        <w:rPr>
          <w:rFonts w:ascii="Times New Roman" w:hAnsi="Times New Roman" w:cs="Times New Roman"/>
          <w:sz w:val="36"/>
        </w:rPr>
      </w:pPr>
      <w:r w:rsidRPr="00EB3D83">
        <w:rPr>
          <w:rFonts w:ascii="Times New Roman" w:hAnsi="Times New Roman" w:cs="Times New Roman"/>
          <w:b/>
          <w:sz w:val="36"/>
        </w:rPr>
        <w:t>Criminology Research Amendment Act 1986</w:t>
      </w:r>
    </w:p>
    <w:p w14:paraId="0CF53031" w14:textId="77777777" w:rsidR="0036635B" w:rsidRPr="00EB3D83" w:rsidRDefault="00DB1E19" w:rsidP="00EB3D83">
      <w:pPr>
        <w:spacing w:before="240" w:after="240" w:line="240" w:lineRule="auto"/>
        <w:jc w:val="center"/>
        <w:rPr>
          <w:rFonts w:ascii="Times New Roman" w:hAnsi="Times New Roman" w:cs="Times New Roman"/>
          <w:b/>
          <w:sz w:val="28"/>
        </w:rPr>
      </w:pPr>
      <w:r w:rsidRPr="00EB3D83">
        <w:rPr>
          <w:rFonts w:ascii="Times New Roman" w:hAnsi="Times New Roman" w:cs="Times New Roman"/>
          <w:b/>
          <w:sz w:val="28"/>
        </w:rPr>
        <w:t>No. 123 of 1986</w:t>
      </w:r>
    </w:p>
    <w:p w14:paraId="354688B1" w14:textId="77777777" w:rsidR="00EB3D83" w:rsidRPr="00DB1E19" w:rsidRDefault="00EB3D83" w:rsidP="00EB3D83">
      <w:pPr>
        <w:pBdr>
          <w:bottom w:val="thickThinSmallGap" w:sz="12" w:space="1" w:color="auto"/>
        </w:pBdr>
        <w:spacing w:before="240" w:after="240" w:line="240" w:lineRule="auto"/>
        <w:jc w:val="center"/>
        <w:rPr>
          <w:rFonts w:ascii="Times New Roman" w:hAnsi="Times New Roman" w:cs="Times New Roman"/>
        </w:rPr>
      </w:pPr>
    </w:p>
    <w:p w14:paraId="6DF6AD50" w14:textId="77777777" w:rsidR="0036635B" w:rsidRPr="00EB3D83" w:rsidRDefault="00DB1E19" w:rsidP="00EB3D83">
      <w:pPr>
        <w:spacing w:after="0" w:line="240" w:lineRule="auto"/>
        <w:jc w:val="center"/>
        <w:rPr>
          <w:rFonts w:ascii="Times New Roman" w:hAnsi="Times New Roman" w:cs="Times New Roman"/>
          <w:sz w:val="26"/>
        </w:rPr>
      </w:pPr>
      <w:r w:rsidRPr="00EB3D83">
        <w:rPr>
          <w:rFonts w:ascii="Times New Roman" w:hAnsi="Times New Roman" w:cs="Times New Roman"/>
          <w:b/>
          <w:sz w:val="26"/>
        </w:rPr>
        <w:t xml:space="preserve">An Act to amend the </w:t>
      </w:r>
      <w:r w:rsidRPr="00EB3D83">
        <w:rPr>
          <w:rFonts w:ascii="Times New Roman" w:hAnsi="Times New Roman" w:cs="Times New Roman"/>
          <w:b/>
          <w:i/>
          <w:sz w:val="26"/>
        </w:rPr>
        <w:t>Criminology Research Act 1971</w:t>
      </w:r>
    </w:p>
    <w:p w14:paraId="2B63CD0D" w14:textId="77777777" w:rsidR="0036635B" w:rsidRPr="005F6544" w:rsidRDefault="00DB1E19" w:rsidP="00152FA5">
      <w:pPr>
        <w:spacing w:before="120" w:after="120" w:line="240" w:lineRule="auto"/>
        <w:jc w:val="right"/>
        <w:rPr>
          <w:rFonts w:ascii="Times New Roman" w:hAnsi="Times New Roman" w:cs="Times New Roman"/>
          <w:sz w:val="24"/>
        </w:rPr>
      </w:pPr>
      <w:r w:rsidRPr="005F6544">
        <w:rPr>
          <w:rFonts w:ascii="Times New Roman" w:hAnsi="Times New Roman" w:cs="Times New Roman"/>
          <w:sz w:val="24"/>
        </w:rPr>
        <w:t>[</w:t>
      </w:r>
      <w:r w:rsidRPr="005F6544">
        <w:rPr>
          <w:rFonts w:ascii="Times New Roman" w:hAnsi="Times New Roman" w:cs="Times New Roman"/>
          <w:i/>
          <w:sz w:val="24"/>
        </w:rPr>
        <w:t>Assented to 2 December 1986</w:t>
      </w:r>
      <w:r w:rsidRPr="005F6544">
        <w:rPr>
          <w:rFonts w:ascii="Times New Roman" w:hAnsi="Times New Roman" w:cs="Times New Roman"/>
          <w:sz w:val="24"/>
        </w:rPr>
        <w:t>]</w:t>
      </w:r>
    </w:p>
    <w:p w14:paraId="2EBE3049" w14:textId="77777777" w:rsidR="0036635B" w:rsidRPr="005F6544" w:rsidRDefault="0036635B" w:rsidP="00152FA5">
      <w:pPr>
        <w:widowControl w:val="0"/>
        <w:spacing w:after="0" w:line="240" w:lineRule="auto"/>
        <w:ind w:firstLine="432"/>
        <w:jc w:val="both"/>
        <w:rPr>
          <w:rFonts w:ascii="Times New Roman" w:hAnsi="Times New Roman" w:cs="Times New Roman"/>
          <w:sz w:val="24"/>
        </w:rPr>
      </w:pPr>
      <w:r w:rsidRPr="005F6544">
        <w:rPr>
          <w:rFonts w:ascii="Times New Roman" w:hAnsi="Times New Roman" w:cs="Times New Roman"/>
          <w:sz w:val="24"/>
        </w:rPr>
        <w:t>BE IT ENACTED by the Queen, and the Senate and the House of Representatives of the Commonwealth of Australia, as follows:</w:t>
      </w:r>
    </w:p>
    <w:p w14:paraId="514F1BB6" w14:textId="77777777" w:rsidR="0036635B" w:rsidRPr="005F6544" w:rsidRDefault="00DB1E19" w:rsidP="005F6544">
      <w:pPr>
        <w:widowControl w:val="0"/>
        <w:spacing w:before="120" w:after="60" w:line="240" w:lineRule="auto"/>
        <w:jc w:val="both"/>
        <w:rPr>
          <w:rFonts w:ascii="Times New Roman" w:hAnsi="Times New Roman" w:cs="Times New Roman"/>
          <w:b/>
          <w:sz w:val="20"/>
        </w:rPr>
      </w:pPr>
      <w:r w:rsidRPr="005F6544">
        <w:rPr>
          <w:rFonts w:ascii="Times New Roman" w:hAnsi="Times New Roman" w:cs="Times New Roman"/>
          <w:b/>
          <w:sz w:val="20"/>
        </w:rPr>
        <w:t>Short title, &amp;c.</w:t>
      </w:r>
    </w:p>
    <w:p w14:paraId="62E701FC" w14:textId="77777777" w:rsidR="0036635B" w:rsidRPr="00DB1E19" w:rsidRDefault="00DB1E19" w:rsidP="005F654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1.</w:t>
      </w:r>
      <w:r w:rsidR="005F6544">
        <w:rPr>
          <w:rFonts w:ascii="Times New Roman" w:hAnsi="Times New Roman" w:cs="Times New Roman"/>
          <w:b/>
        </w:rPr>
        <w:t xml:space="preserve"> </w:t>
      </w:r>
      <w:r w:rsidRPr="00DB1E19">
        <w:rPr>
          <w:rFonts w:ascii="Times New Roman" w:hAnsi="Times New Roman" w:cs="Times New Roman"/>
          <w:b/>
        </w:rPr>
        <w:t xml:space="preserve">(1) </w:t>
      </w:r>
      <w:r w:rsidR="0036635B" w:rsidRPr="00DB1E19">
        <w:rPr>
          <w:rFonts w:ascii="Times New Roman" w:hAnsi="Times New Roman" w:cs="Times New Roman"/>
        </w:rPr>
        <w:t xml:space="preserve">This Act may be cited as the </w:t>
      </w:r>
      <w:r w:rsidRPr="00DB1E19">
        <w:rPr>
          <w:rFonts w:ascii="Times New Roman" w:hAnsi="Times New Roman" w:cs="Times New Roman"/>
          <w:i/>
        </w:rPr>
        <w:t>Criminology Research Amendment Act 1986.</w:t>
      </w:r>
    </w:p>
    <w:p w14:paraId="53441DD3" w14:textId="77777777" w:rsidR="0036635B" w:rsidRPr="00DB1E19" w:rsidRDefault="00DB1E19" w:rsidP="005F654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 xml:space="preserve">(2) </w:t>
      </w:r>
      <w:r w:rsidR="0036635B" w:rsidRPr="00DB1E19">
        <w:rPr>
          <w:rFonts w:ascii="Times New Roman" w:hAnsi="Times New Roman" w:cs="Times New Roman"/>
        </w:rPr>
        <w:t xml:space="preserve">The </w:t>
      </w:r>
      <w:r w:rsidRPr="00DB1E19">
        <w:rPr>
          <w:rFonts w:ascii="Times New Roman" w:hAnsi="Times New Roman" w:cs="Times New Roman"/>
          <w:i/>
        </w:rPr>
        <w:t>Criminology Research Act 1971</w:t>
      </w:r>
      <w:r w:rsidR="00BA1AFF">
        <w:rPr>
          <w:rFonts w:ascii="Times New Roman" w:hAnsi="Times New Roman" w:cs="Times New Roman"/>
          <w:vertAlign w:val="superscript"/>
        </w:rPr>
        <w:t>1</w:t>
      </w:r>
      <w:r w:rsidRPr="00DB1E19">
        <w:rPr>
          <w:rFonts w:ascii="Times New Roman" w:hAnsi="Times New Roman" w:cs="Times New Roman"/>
          <w:i/>
        </w:rPr>
        <w:t xml:space="preserve"> </w:t>
      </w:r>
      <w:r w:rsidR="0036635B" w:rsidRPr="00DB1E19">
        <w:rPr>
          <w:rFonts w:ascii="Times New Roman" w:hAnsi="Times New Roman" w:cs="Times New Roman"/>
        </w:rPr>
        <w:t>is in this Act referred to as the Principal Act.</w:t>
      </w:r>
    </w:p>
    <w:p w14:paraId="77391C76" w14:textId="77777777" w:rsidR="0036635B" w:rsidRPr="005F6544" w:rsidRDefault="00DB1E19" w:rsidP="005F6544">
      <w:pPr>
        <w:widowControl w:val="0"/>
        <w:spacing w:before="120" w:after="60" w:line="240" w:lineRule="auto"/>
        <w:jc w:val="both"/>
        <w:rPr>
          <w:rFonts w:ascii="Times New Roman" w:hAnsi="Times New Roman" w:cs="Times New Roman"/>
          <w:b/>
          <w:sz w:val="20"/>
        </w:rPr>
      </w:pPr>
      <w:r w:rsidRPr="005F6544">
        <w:rPr>
          <w:rFonts w:ascii="Times New Roman" w:hAnsi="Times New Roman" w:cs="Times New Roman"/>
          <w:b/>
          <w:sz w:val="20"/>
        </w:rPr>
        <w:t>Interpretation</w:t>
      </w:r>
    </w:p>
    <w:p w14:paraId="6505E1E3" w14:textId="77777777" w:rsidR="0036635B" w:rsidRPr="00DB1E19" w:rsidRDefault="00DB1E19" w:rsidP="005F654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 xml:space="preserve">2. </w:t>
      </w:r>
      <w:r w:rsidR="0036635B" w:rsidRPr="00DB1E19">
        <w:rPr>
          <w:rFonts w:ascii="Times New Roman" w:hAnsi="Times New Roman" w:cs="Times New Roman"/>
        </w:rPr>
        <w:t>Section 4 of the Principal Act is amended—</w:t>
      </w:r>
    </w:p>
    <w:p w14:paraId="2DB7A798" w14:textId="77777777" w:rsidR="0036635B" w:rsidRPr="00DB1E19" w:rsidRDefault="0036635B" w:rsidP="005F6544">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by adding </w:t>
      </w:r>
      <w:r w:rsidR="00DB1E19">
        <w:rPr>
          <w:rFonts w:ascii="Times New Roman" w:hAnsi="Times New Roman" w:cs="Times New Roman"/>
        </w:rPr>
        <w:t>“</w:t>
      </w:r>
      <w:r w:rsidRPr="00DB1E19">
        <w:rPr>
          <w:rFonts w:ascii="Times New Roman" w:hAnsi="Times New Roman" w:cs="Times New Roman"/>
        </w:rPr>
        <w:t>or by a person authorised by the Treasurer to give approvals for the purposes of the provision in which the expression occurs</w:t>
      </w:r>
      <w:r w:rsidR="00DB1E19">
        <w:rPr>
          <w:rFonts w:ascii="Times New Roman" w:hAnsi="Times New Roman" w:cs="Times New Roman"/>
        </w:rPr>
        <w:t>”</w:t>
      </w:r>
      <w:r w:rsidRPr="00DB1E19">
        <w:rPr>
          <w:rFonts w:ascii="Times New Roman" w:hAnsi="Times New Roman" w:cs="Times New Roman"/>
        </w:rPr>
        <w:t xml:space="preserve"> at the end of the definition of </w:t>
      </w:r>
      <w:r w:rsidR="00DB1E19">
        <w:rPr>
          <w:rFonts w:ascii="Times New Roman" w:hAnsi="Times New Roman" w:cs="Times New Roman"/>
        </w:rPr>
        <w:t>“</w:t>
      </w:r>
      <w:r w:rsidRPr="00DB1E19">
        <w:rPr>
          <w:rFonts w:ascii="Times New Roman" w:hAnsi="Times New Roman" w:cs="Times New Roman"/>
        </w:rPr>
        <w:t>approved bank</w:t>
      </w:r>
      <w:r w:rsidR="00DB1E19">
        <w:rPr>
          <w:rFonts w:ascii="Times New Roman" w:hAnsi="Times New Roman" w:cs="Times New Roman"/>
        </w:rPr>
        <w:t>”</w:t>
      </w:r>
      <w:r w:rsidRPr="00DB1E19">
        <w:rPr>
          <w:rFonts w:ascii="Times New Roman" w:hAnsi="Times New Roman" w:cs="Times New Roman"/>
        </w:rPr>
        <w:t>; and</w:t>
      </w:r>
    </w:p>
    <w:p w14:paraId="79A53BCC" w14:textId="77777777" w:rsidR="0036635B" w:rsidRPr="00DB1E19" w:rsidRDefault="0036635B" w:rsidP="005F6544">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by omitting the definition of </w:t>
      </w:r>
      <w:r w:rsidR="00DB1E19">
        <w:rPr>
          <w:rFonts w:ascii="Times New Roman" w:hAnsi="Times New Roman" w:cs="Times New Roman"/>
        </w:rPr>
        <w:t>“</w:t>
      </w:r>
      <w:r w:rsidRPr="00DB1E19">
        <w:rPr>
          <w:rFonts w:ascii="Times New Roman" w:hAnsi="Times New Roman" w:cs="Times New Roman"/>
        </w:rPr>
        <w:t>the appropriate Minister</w:t>
      </w:r>
      <w:r w:rsidR="00DB1E19">
        <w:rPr>
          <w:rFonts w:ascii="Times New Roman" w:hAnsi="Times New Roman" w:cs="Times New Roman"/>
        </w:rPr>
        <w:t>”</w:t>
      </w:r>
      <w:r w:rsidRPr="00DB1E19">
        <w:rPr>
          <w:rFonts w:ascii="Times New Roman" w:hAnsi="Times New Roman" w:cs="Times New Roman"/>
        </w:rPr>
        <w:t xml:space="preserve"> and substituting the following definition:</w:t>
      </w:r>
    </w:p>
    <w:p w14:paraId="52F3E92F" w14:textId="1A1EB3EA" w:rsidR="0036635B" w:rsidRPr="00DB1E19" w:rsidRDefault="00DB1E19" w:rsidP="005F6544">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8A3FC0">
        <w:rPr>
          <w:rFonts w:ascii="Times New Roman" w:hAnsi="Times New Roman" w:cs="Times New Roman"/>
        </w:rPr>
        <w:t xml:space="preserve"> </w:t>
      </w:r>
      <w:r>
        <w:rPr>
          <w:rFonts w:ascii="Times New Roman" w:hAnsi="Times New Roman" w:cs="Times New Roman"/>
        </w:rPr>
        <w:t>‘</w:t>
      </w:r>
      <w:r w:rsidR="0036635B" w:rsidRPr="00DB1E19">
        <w:rPr>
          <w:rFonts w:ascii="Times New Roman" w:hAnsi="Times New Roman" w:cs="Times New Roman"/>
        </w:rPr>
        <w:t>the appropriate Minister</w:t>
      </w:r>
      <w:r>
        <w:rPr>
          <w:rFonts w:ascii="Times New Roman" w:hAnsi="Times New Roman" w:cs="Times New Roman"/>
        </w:rPr>
        <w:t>’</w:t>
      </w:r>
      <w:r w:rsidR="0036635B" w:rsidRPr="00DB1E19">
        <w:rPr>
          <w:rFonts w:ascii="Times New Roman" w:hAnsi="Times New Roman" w:cs="Times New Roman"/>
        </w:rPr>
        <w:t xml:space="preserve"> means—</w:t>
      </w:r>
    </w:p>
    <w:p w14:paraId="72459573" w14:textId="77777777" w:rsidR="005F6544" w:rsidRDefault="005F6544" w:rsidP="00DB1E19">
      <w:pPr>
        <w:spacing w:after="0" w:line="240" w:lineRule="auto"/>
        <w:jc w:val="both"/>
        <w:rPr>
          <w:rFonts w:ascii="Times New Roman" w:hAnsi="Times New Roman" w:cs="Times New Roman"/>
        </w:rPr>
        <w:sectPr w:rsidR="005F6544" w:rsidSect="00DB1E19">
          <w:pgSz w:w="10325" w:h="14573"/>
          <w:pgMar w:top="1440" w:right="1440" w:bottom="1440" w:left="1440" w:header="720" w:footer="720" w:gutter="0"/>
          <w:cols w:space="720"/>
          <w:titlePg/>
          <w:docGrid w:linePitch="299"/>
        </w:sectPr>
      </w:pPr>
    </w:p>
    <w:p w14:paraId="728353C3" w14:textId="77777777" w:rsidR="0036635B" w:rsidRPr="00DB1E19" w:rsidRDefault="0036635B" w:rsidP="008A2BAB">
      <w:pPr>
        <w:widowControl w:val="0"/>
        <w:spacing w:after="0" w:line="240" w:lineRule="auto"/>
        <w:ind w:left="1584" w:hanging="432"/>
        <w:jc w:val="both"/>
        <w:rPr>
          <w:rFonts w:ascii="Times New Roman" w:hAnsi="Times New Roman" w:cs="Times New Roman"/>
        </w:rPr>
      </w:pPr>
      <w:r w:rsidRPr="00DB1E19">
        <w:rPr>
          <w:rFonts w:ascii="Times New Roman" w:hAnsi="Times New Roman" w:cs="Times New Roman"/>
        </w:rPr>
        <w:lastRenderedPageBreak/>
        <w:t>(a) in relation to a State, such Minister of the Crown of that State as is prescribed, and includes any Minister of the Crown for the time being acting for and on behalf of that Minister; and</w:t>
      </w:r>
    </w:p>
    <w:p w14:paraId="33314AC3" w14:textId="77777777" w:rsidR="0036635B" w:rsidRPr="00DB1E19" w:rsidRDefault="0036635B" w:rsidP="008A2BAB">
      <w:pPr>
        <w:widowControl w:val="0"/>
        <w:spacing w:after="0" w:line="240" w:lineRule="auto"/>
        <w:ind w:left="1584" w:hanging="432"/>
        <w:jc w:val="both"/>
        <w:rPr>
          <w:rFonts w:ascii="Times New Roman" w:hAnsi="Times New Roman" w:cs="Times New Roman"/>
        </w:rPr>
      </w:pPr>
      <w:r w:rsidRPr="00DB1E19">
        <w:rPr>
          <w:rFonts w:ascii="Times New Roman" w:hAnsi="Times New Roman" w:cs="Times New Roman"/>
        </w:rPr>
        <w:t>(b) in relation to the Northern Territory, such Minister of the Northern Territory as is prescribed, and includes any Minister of the Northern Territory for the time being acting for and on behalf of that Minister;</w:t>
      </w:r>
      <w:r w:rsidR="00DB1E19">
        <w:rPr>
          <w:rFonts w:ascii="Times New Roman" w:hAnsi="Times New Roman" w:cs="Times New Roman"/>
        </w:rPr>
        <w:t>”</w:t>
      </w:r>
      <w:r w:rsidRPr="00DB1E19">
        <w:rPr>
          <w:rFonts w:ascii="Times New Roman" w:hAnsi="Times New Roman" w:cs="Times New Roman"/>
        </w:rPr>
        <w:t>.</w:t>
      </w:r>
    </w:p>
    <w:p w14:paraId="050DFC7A"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Establishment of Institute</w:t>
      </w:r>
    </w:p>
    <w:p w14:paraId="049B7B70"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3.</w:t>
      </w:r>
      <w:r w:rsidR="0036635B" w:rsidRPr="00DB1E19">
        <w:rPr>
          <w:rFonts w:ascii="Times New Roman" w:hAnsi="Times New Roman" w:cs="Times New Roman"/>
        </w:rPr>
        <w:t xml:space="preserve"> Section 5 of the Principal Act is amended—</w:t>
      </w:r>
    </w:p>
    <w:p w14:paraId="5BDB241E"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(a) by omitting sub-section (2) and substituting the following sub</w:t>
      </w:r>
      <w:r w:rsidR="001310A4">
        <w:rPr>
          <w:rFonts w:ascii="Times New Roman" w:hAnsi="Times New Roman" w:cs="Times New Roman"/>
        </w:rPr>
        <w:t>-</w:t>
      </w:r>
      <w:r w:rsidRPr="00DB1E19">
        <w:rPr>
          <w:rFonts w:ascii="Times New Roman" w:hAnsi="Times New Roman" w:cs="Times New Roman"/>
        </w:rPr>
        <w:t>section:</w:t>
      </w:r>
    </w:p>
    <w:p w14:paraId="01058817" w14:textId="77777777" w:rsidR="0036635B" w:rsidRPr="00DB1E19" w:rsidRDefault="00DB1E19" w:rsidP="008A2BAB">
      <w:pPr>
        <w:spacing w:after="0" w:line="240" w:lineRule="auto"/>
        <w:ind w:left="720"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(2) The Institute—</w:t>
      </w:r>
    </w:p>
    <w:p w14:paraId="4C429121" w14:textId="77777777" w:rsidR="0036635B" w:rsidRPr="00DB1E19" w:rsidRDefault="0036635B" w:rsidP="008A2BAB">
      <w:pPr>
        <w:widowControl w:val="0"/>
        <w:spacing w:after="0" w:line="240" w:lineRule="auto"/>
        <w:ind w:left="1584" w:hanging="432"/>
        <w:jc w:val="both"/>
        <w:rPr>
          <w:rFonts w:ascii="Times New Roman" w:hAnsi="Times New Roman" w:cs="Times New Roman"/>
        </w:rPr>
      </w:pPr>
      <w:r w:rsidRPr="00DB1E19">
        <w:rPr>
          <w:rFonts w:ascii="Times New Roman" w:hAnsi="Times New Roman" w:cs="Times New Roman"/>
        </w:rPr>
        <w:t>(a) is a body corporate; and</w:t>
      </w:r>
    </w:p>
    <w:p w14:paraId="30C6705D" w14:textId="77777777" w:rsidR="0036635B" w:rsidRPr="00DB1E19" w:rsidRDefault="0036635B" w:rsidP="008A2BAB">
      <w:pPr>
        <w:widowControl w:val="0"/>
        <w:spacing w:after="0" w:line="240" w:lineRule="auto"/>
        <w:ind w:left="1584" w:hanging="432"/>
        <w:jc w:val="both"/>
        <w:rPr>
          <w:rFonts w:ascii="Times New Roman" w:hAnsi="Times New Roman" w:cs="Times New Roman"/>
        </w:rPr>
      </w:pPr>
      <w:r w:rsidRPr="00DB1E19">
        <w:rPr>
          <w:rFonts w:ascii="Times New Roman" w:hAnsi="Times New Roman" w:cs="Times New Roman"/>
        </w:rPr>
        <w:t>(b) shall have a seal.</w:t>
      </w:r>
      <w:r w:rsidR="00DB1E19">
        <w:rPr>
          <w:rFonts w:ascii="Times New Roman" w:hAnsi="Times New Roman" w:cs="Times New Roman"/>
        </w:rPr>
        <w:t>”</w:t>
      </w:r>
      <w:r w:rsidRPr="00DB1E19">
        <w:rPr>
          <w:rFonts w:ascii="Times New Roman" w:hAnsi="Times New Roman" w:cs="Times New Roman"/>
        </w:rPr>
        <w:t>; and</w:t>
      </w:r>
    </w:p>
    <w:p w14:paraId="47D168C4"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(b) by omitting sub-section (4) and substituting the following sub</w:t>
      </w:r>
      <w:r w:rsidR="001310A4">
        <w:rPr>
          <w:rFonts w:ascii="Times New Roman" w:hAnsi="Times New Roman" w:cs="Times New Roman"/>
        </w:rPr>
        <w:t>-</w:t>
      </w:r>
      <w:r w:rsidRPr="00DB1E19">
        <w:rPr>
          <w:rFonts w:ascii="Times New Roman" w:hAnsi="Times New Roman" w:cs="Times New Roman"/>
        </w:rPr>
        <w:t>section:</w:t>
      </w:r>
    </w:p>
    <w:p w14:paraId="47ACFDE5" w14:textId="77777777" w:rsidR="0036635B" w:rsidRPr="00DB1E19" w:rsidRDefault="00DB1E19" w:rsidP="008A2BAB">
      <w:pPr>
        <w:spacing w:after="0" w:line="240" w:lineRule="auto"/>
        <w:ind w:left="720"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(4) All courts, judges and persons acting judicially shall take judicial notice of the imprint of the seal of the Institute appearing on a document and shall presume that the document was duly sealed.</w:t>
      </w:r>
      <w:r>
        <w:rPr>
          <w:rFonts w:ascii="Times New Roman" w:hAnsi="Times New Roman" w:cs="Times New Roman"/>
        </w:rPr>
        <w:t>”</w:t>
      </w:r>
      <w:r w:rsidR="0036635B" w:rsidRPr="00DB1E19">
        <w:rPr>
          <w:rFonts w:ascii="Times New Roman" w:hAnsi="Times New Roman" w:cs="Times New Roman"/>
        </w:rPr>
        <w:t>.</w:t>
      </w:r>
    </w:p>
    <w:p w14:paraId="52951A19"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Functions of Institute</w:t>
      </w:r>
    </w:p>
    <w:p w14:paraId="3D171E1A"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4.</w:t>
      </w:r>
      <w:r w:rsidR="0036635B" w:rsidRPr="00DB1E19">
        <w:rPr>
          <w:rFonts w:ascii="Times New Roman" w:hAnsi="Times New Roman" w:cs="Times New Roman"/>
        </w:rPr>
        <w:t xml:space="preserve"> Section 6 of the Principal Act is amended—</w:t>
      </w:r>
    </w:p>
    <w:p w14:paraId="3AEAB04D"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(a) by omitting paragraph (a) and substituting the following paragraph:</w:t>
      </w:r>
    </w:p>
    <w:p w14:paraId="587A402E" w14:textId="77777777" w:rsidR="0036635B" w:rsidRPr="00DB1E19" w:rsidRDefault="00DB1E19" w:rsidP="008A2BAB">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(a) to conduct, or arrange for the conduct of, such criminological research as is approved by the Board or is requested by the Attorney-General;</w:t>
      </w:r>
      <w:r>
        <w:rPr>
          <w:rFonts w:ascii="Times New Roman" w:hAnsi="Times New Roman" w:cs="Times New Roman"/>
        </w:rPr>
        <w:t>”</w:t>
      </w:r>
      <w:r w:rsidR="0036635B" w:rsidRPr="00DB1E19">
        <w:rPr>
          <w:rFonts w:ascii="Times New Roman" w:hAnsi="Times New Roman" w:cs="Times New Roman"/>
        </w:rPr>
        <w:t>;</w:t>
      </w:r>
    </w:p>
    <w:p w14:paraId="64FD061E"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by omitting from paragraph (b) </w:t>
      </w:r>
      <w:r w:rsidR="00DB1E19">
        <w:rPr>
          <w:rFonts w:ascii="Times New Roman" w:hAnsi="Times New Roman" w:cs="Times New Roman"/>
        </w:rPr>
        <w:t>“</w:t>
      </w:r>
      <w:r w:rsidRPr="00DB1E19">
        <w:rPr>
          <w:rFonts w:ascii="Times New Roman" w:hAnsi="Times New Roman" w:cs="Times New Roman"/>
        </w:rPr>
        <w:t>and the States</w:t>
      </w:r>
      <w:r w:rsidR="00DB1E19">
        <w:rPr>
          <w:rFonts w:ascii="Times New Roman" w:hAnsi="Times New Roman" w:cs="Times New Roman"/>
        </w:rPr>
        <w:t>”</w:t>
      </w:r>
      <w:r w:rsidRPr="00DB1E19">
        <w:rPr>
          <w:rFonts w:ascii="Times New Roman" w:hAnsi="Times New Roman" w:cs="Times New Roman"/>
        </w:rPr>
        <w:t xml:space="preserve"> and substituting </w:t>
      </w:r>
      <w:r w:rsidR="00DB1E19">
        <w:rPr>
          <w:rFonts w:ascii="Times New Roman" w:hAnsi="Times New Roman" w:cs="Times New Roman"/>
        </w:rPr>
        <w:t>“</w:t>
      </w:r>
      <w:r w:rsidRPr="00DB1E19">
        <w:rPr>
          <w:rFonts w:ascii="Times New Roman" w:hAnsi="Times New Roman" w:cs="Times New Roman"/>
        </w:rPr>
        <w:t>, the States, and the Northern Territory,</w:t>
      </w:r>
      <w:r w:rsidR="00DB1E19">
        <w:rPr>
          <w:rFonts w:ascii="Times New Roman" w:hAnsi="Times New Roman" w:cs="Times New Roman"/>
        </w:rPr>
        <w:t>”</w:t>
      </w:r>
      <w:r w:rsidRPr="00DB1E19">
        <w:rPr>
          <w:rFonts w:ascii="Times New Roman" w:hAnsi="Times New Roman" w:cs="Times New Roman"/>
        </w:rPr>
        <w:t>;</w:t>
      </w:r>
    </w:p>
    <w:p w14:paraId="59E08BD5"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(c) by omitting paragraph (c) and substituting the following paragraph:</w:t>
      </w:r>
    </w:p>
    <w:p w14:paraId="1661498A" w14:textId="77777777" w:rsidR="0036635B" w:rsidRPr="00DB1E19" w:rsidRDefault="00DB1E19" w:rsidP="008A2BAB">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(c) to conduct, or arrange for the conduct of, such seminars and courses of training or instruction for persons engaged, or to be engaged, in criminological research or in work related to the prevention or correction of criminal behaviour as are approved by the Board or are requested by the Attorney-General;</w:t>
      </w:r>
      <w:r>
        <w:rPr>
          <w:rFonts w:ascii="Times New Roman" w:hAnsi="Times New Roman" w:cs="Times New Roman"/>
        </w:rPr>
        <w:t>”</w:t>
      </w:r>
      <w:r w:rsidR="0036635B" w:rsidRPr="00DB1E19">
        <w:rPr>
          <w:rFonts w:ascii="Times New Roman" w:hAnsi="Times New Roman" w:cs="Times New Roman"/>
        </w:rPr>
        <w:t>;</w:t>
      </w:r>
    </w:p>
    <w:p w14:paraId="2D4F00D6"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(d) by omitting from paragraph (h) </w:t>
      </w:r>
      <w:r w:rsidR="00DB1E19">
        <w:rPr>
          <w:rFonts w:ascii="Times New Roman" w:hAnsi="Times New Roman" w:cs="Times New Roman"/>
        </w:rPr>
        <w:t>“</w:t>
      </w:r>
      <w:r w:rsidRPr="00DB1E19">
        <w:rPr>
          <w:rFonts w:ascii="Times New Roman" w:hAnsi="Times New Roman" w:cs="Times New Roman"/>
        </w:rPr>
        <w:t>and</w:t>
      </w:r>
      <w:r w:rsidR="00DB1E19">
        <w:rPr>
          <w:rFonts w:ascii="Times New Roman" w:hAnsi="Times New Roman" w:cs="Times New Roman"/>
        </w:rPr>
        <w:t>”</w:t>
      </w:r>
      <w:r w:rsidRPr="00DB1E19">
        <w:rPr>
          <w:rFonts w:ascii="Times New Roman" w:hAnsi="Times New Roman" w:cs="Times New Roman"/>
        </w:rPr>
        <w:t>; and</w:t>
      </w:r>
    </w:p>
    <w:p w14:paraId="4ADFD314"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(e) by inserting after paragraph (h) the following paragraphs:</w:t>
      </w:r>
    </w:p>
    <w:p w14:paraId="07B18F18" w14:textId="77777777" w:rsidR="0036635B" w:rsidRPr="00DB1E19" w:rsidRDefault="00DB1E19" w:rsidP="008A2BAB">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(ha) to collect information and statistics (without detracting from, and in the context of, the overall collecting and coordinating role of the Australian Bureau of Statistics);</w:t>
      </w:r>
    </w:p>
    <w:p w14:paraId="41CB439E" w14:textId="77777777" w:rsidR="0036635B" w:rsidRPr="00DB1E19" w:rsidRDefault="00DB1E19" w:rsidP="008A2BAB">
      <w:pPr>
        <w:widowControl w:val="0"/>
        <w:spacing w:after="0" w:line="240" w:lineRule="auto"/>
        <w:ind w:left="1584" w:hanging="432"/>
        <w:jc w:val="both"/>
        <w:rPr>
          <w:rFonts w:ascii="Times New Roman" w:hAnsi="Times New Roman" w:cs="Times New Roman"/>
        </w:rPr>
      </w:pPr>
      <w:r w:rsidRPr="00DB1E19">
        <w:rPr>
          <w:rFonts w:ascii="Times New Roman" w:hAnsi="Times New Roman" w:cs="Times New Roman"/>
        </w:rPr>
        <w:br w:type="page"/>
      </w:r>
      <w:r>
        <w:rPr>
          <w:rFonts w:ascii="Times New Roman" w:hAnsi="Times New Roman" w:cs="Times New Roman"/>
        </w:rPr>
        <w:lastRenderedPageBreak/>
        <w:t>“</w:t>
      </w:r>
      <w:r w:rsidR="0036635B" w:rsidRPr="00DB1E19">
        <w:rPr>
          <w:rFonts w:ascii="Times New Roman" w:hAnsi="Times New Roman" w:cs="Times New Roman"/>
        </w:rPr>
        <w:t>(hb) to provide information and advice to Departments, agencies and authorities of the Commonwealth, of the States, and of the Northern Territory dealing with the administration of criminal justice;</w:t>
      </w:r>
    </w:p>
    <w:p w14:paraId="2DEDCB35" w14:textId="77777777" w:rsidR="0036635B" w:rsidRPr="00DB1E19" w:rsidRDefault="00DB1E19" w:rsidP="008A2BAB">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(h</w:t>
      </w:r>
      <w:r w:rsidR="004D4CD8">
        <w:rPr>
          <w:rFonts w:ascii="Times New Roman" w:hAnsi="Times New Roman" w:cs="Times New Roman"/>
        </w:rPr>
        <w:t>c</w:t>
      </w:r>
      <w:r w:rsidR="0036635B" w:rsidRPr="00DB1E19">
        <w:rPr>
          <w:rFonts w:ascii="Times New Roman" w:hAnsi="Times New Roman" w:cs="Times New Roman"/>
        </w:rPr>
        <w:t>) to collaborate, in and outside Australia, with governments, institutions and authorities, and with bodies and persons, in relation to research, or the training of persons, in or in connection with the administration of criminal justice; and</w:t>
      </w:r>
      <w:r>
        <w:rPr>
          <w:rFonts w:ascii="Times New Roman" w:hAnsi="Times New Roman" w:cs="Times New Roman"/>
        </w:rPr>
        <w:t>”</w:t>
      </w:r>
      <w:r w:rsidR="0036635B" w:rsidRPr="00DB1E19">
        <w:rPr>
          <w:rFonts w:ascii="Times New Roman" w:hAnsi="Times New Roman" w:cs="Times New Roman"/>
        </w:rPr>
        <w:t>.</w:t>
      </w:r>
    </w:p>
    <w:p w14:paraId="16997CAF"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5.</w:t>
      </w:r>
      <w:r w:rsidR="0036635B" w:rsidRPr="00DB1E19">
        <w:rPr>
          <w:rFonts w:ascii="Times New Roman" w:hAnsi="Times New Roman" w:cs="Times New Roman"/>
        </w:rPr>
        <w:t xml:space="preserve"> After section 6 of the Principal Act the following section is inserted:</w:t>
      </w:r>
    </w:p>
    <w:p w14:paraId="1951038B"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Power of Attorney-General to request Institute to perform certain functions</w:t>
      </w:r>
    </w:p>
    <w:p w14:paraId="5401A74A"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6</w:t>
      </w:r>
      <w:r w:rsidRPr="00DB1E19">
        <w:rPr>
          <w:rFonts w:ascii="Times New Roman" w:hAnsi="Times New Roman" w:cs="Times New Roman"/>
          <w:smallCaps/>
        </w:rPr>
        <w:t xml:space="preserve">a. </w:t>
      </w:r>
      <w:r w:rsidR="0036635B" w:rsidRPr="00DB1E19">
        <w:rPr>
          <w:rFonts w:ascii="Times New Roman" w:hAnsi="Times New Roman" w:cs="Times New Roman"/>
        </w:rPr>
        <w:t>(1) The Attorney-General may request the Institute to—</w:t>
      </w:r>
    </w:p>
    <w:p w14:paraId="5E7B99C6"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(a) conduct, or arrange for the conduct of, criminological research into a matter specified by the Attorney-General; or</w:t>
      </w:r>
    </w:p>
    <w:p w14:paraId="46C71D3E"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(b) to conduct seminars or courses of training or instruction in a matter specified by the Attorney-General, being seminars or courses of training or instruction for persons engaged, or to be engaged, in criminological research or in work related to the prevention or correction of criminal behaviour.</w:t>
      </w:r>
    </w:p>
    <w:p w14:paraId="5FB9A4F8"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(2) Where the Attorney-General so requests the Institute to conduct, or arrange for the conduct of, criminological research, or to conduct seminars or courses of training or instruction, the Attorney-General may also require the Board to ensure that such priority is given to the conduct of that research, or to the conduct of those seminars or courses of training or instruction, as the Attorney-General specifies.</w:t>
      </w:r>
      <w:r>
        <w:rPr>
          <w:rFonts w:ascii="Times New Roman" w:hAnsi="Times New Roman" w:cs="Times New Roman"/>
        </w:rPr>
        <w:t>”</w:t>
      </w:r>
      <w:r w:rsidR="0036635B" w:rsidRPr="00DB1E19">
        <w:rPr>
          <w:rFonts w:ascii="Times New Roman" w:hAnsi="Times New Roman" w:cs="Times New Roman"/>
        </w:rPr>
        <w:t>.</w:t>
      </w:r>
    </w:p>
    <w:p w14:paraId="6FFAA8F0"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Powers of Institute</w:t>
      </w:r>
    </w:p>
    <w:p w14:paraId="7E300023"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6.</w:t>
      </w:r>
      <w:r w:rsidR="0036635B" w:rsidRPr="00DB1E19">
        <w:rPr>
          <w:rFonts w:ascii="Times New Roman" w:hAnsi="Times New Roman" w:cs="Times New Roman"/>
        </w:rPr>
        <w:t xml:space="preserve"> Section 7 of the Principal Act is amended by inserting before paragraph (a) the following paragraphs:</w:t>
      </w:r>
    </w:p>
    <w:p w14:paraId="12822FC9" w14:textId="77777777" w:rsidR="008A2BAB" w:rsidRDefault="00DB1E19" w:rsidP="008A2BA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(aa) to acquire, hold and dispose of real and personal property;</w:t>
      </w:r>
    </w:p>
    <w:p w14:paraId="276FE93E" w14:textId="77777777" w:rsidR="0036635B" w:rsidRPr="00DB1E19" w:rsidRDefault="00DB1E19" w:rsidP="008A2BA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(ab) to enter into contracts;</w:t>
      </w:r>
      <w:r>
        <w:rPr>
          <w:rFonts w:ascii="Times New Roman" w:hAnsi="Times New Roman" w:cs="Times New Roman"/>
        </w:rPr>
        <w:t>”</w:t>
      </w:r>
      <w:r w:rsidR="0036635B" w:rsidRPr="00DB1E19">
        <w:rPr>
          <w:rFonts w:ascii="Times New Roman" w:hAnsi="Times New Roman" w:cs="Times New Roman"/>
        </w:rPr>
        <w:t>.</w:t>
      </w:r>
    </w:p>
    <w:p w14:paraId="0B53C459"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Constitution of Board</w:t>
      </w:r>
    </w:p>
    <w:p w14:paraId="27A02F20"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7.</w:t>
      </w:r>
      <w:r w:rsidR="0036635B" w:rsidRPr="00DB1E19">
        <w:rPr>
          <w:rFonts w:ascii="Times New Roman" w:hAnsi="Times New Roman" w:cs="Times New Roman"/>
        </w:rPr>
        <w:t xml:space="preserve"> Section 9 of the Principal Act is amended—</w:t>
      </w:r>
    </w:p>
    <w:p w14:paraId="473C9938" w14:textId="77777777" w:rsidR="0036635B" w:rsidRPr="00DB1E19" w:rsidRDefault="0036635B"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(a) by omitting sub-section (1) and substituting the following sub</w:t>
      </w:r>
      <w:r w:rsidR="001310A4">
        <w:rPr>
          <w:rFonts w:ascii="Times New Roman" w:hAnsi="Times New Roman" w:cs="Times New Roman"/>
        </w:rPr>
        <w:t>-</w:t>
      </w:r>
      <w:r w:rsidRPr="00DB1E19">
        <w:rPr>
          <w:rFonts w:ascii="Times New Roman" w:hAnsi="Times New Roman" w:cs="Times New Roman"/>
        </w:rPr>
        <w:t>section:</w:t>
      </w:r>
    </w:p>
    <w:p w14:paraId="7ACED4D4" w14:textId="77777777" w:rsidR="0036635B" w:rsidRPr="00DB1E19" w:rsidRDefault="00DB1E19" w:rsidP="008A2BAB">
      <w:pPr>
        <w:spacing w:after="0" w:line="240" w:lineRule="auto"/>
        <w:ind w:left="720"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(1) The Board shall consist of—</w:t>
      </w:r>
    </w:p>
    <w:p w14:paraId="6BC7C0E6" w14:textId="77777777" w:rsidR="0036635B" w:rsidRPr="00DB1E19" w:rsidRDefault="0036635B" w:rsidP="008A2BAB">
      <w:pPr>
        <w:widowControl w:val="0"/>
        <w:spacing w:after="0" w:line="240" w:lineRule="auto"/>
        <w:ind w:left="1584" w:hanging="432"/>
        <w:jc w:val="both"/>
        <w:rPr>
          <w:rFonts w:ascii="Times New Roman" w:hAnsi="Times New Roman" w:cs="Times New Roman"/>
        </w:rPr>
      </w:pPr>
      <w:r w:rsidRPr="00DB1E19">
        <w:rPr>
          <w:rFonts w:ascii="Times New Roman" w:hAnsi="Times New Roman" w:cs="Times New Roman"/>
        </w:rPr>
        <w:t>(a) the Director;</w:t>
      </w:r>
    </w:p>
    <w:p w14:paraId="6940295E" w14:textId="77777777" w:rsidR="0036635B" w:rsidRPr="00DB1E19" w:rsidRDefault="0036635B" w:rsidP="008A2BAB">
      <w:pPr>
        <w:widowControl w:val="0"/>
        <w:spacing w:after="0" w:line="240" w:lineRule="auto"/>
        <w:ind w:left="1584" w:hanging="432"/>
        <w:jc w:val="both"/>
        <w:rPr>
          <w:rFonts w:ascii="Times New Roman" w:hAnsi="Times New Roman" w:cs="Times New Roman"/>
        </w:rPr>
      </w:pPr>
      <w:r w:rsidRPr="00DB1E19">
        <w:rPr>
          <w:rFonts w:ascii="Times New Roman" w:hAnsi="Times New Roman" w:cs="Times New Roman"/>
        </w:rPr>
        <w:t>(b) 3 members appointed by the Attorney-General; and</w:t>
      </w:r>
    </w:p>
    <w:p w14:paraId="5D7FF80D" w14:textId="77777777" w:rsidR="0036635B" w:rsidRPr="00DB1E19" w:rsidRDefault="0036635B" w:rsidP="008A2BAB">
      <w:pPr>
        <w:widowControl w:val="0"/>
        <w:spacing w:after="0" w:line="240" w:lineRule="auto"/>
        <w:ind w:left="1584" w:hanging="432"/>
        <w:jc w:val="both"/>
        <w:rPr>
          <w:rFonts w:ascii="Times New Roman" w:hAnsi="Times New Roman" w:cs="Times New Roman"/>
        </w:rPr>
      </w:pPr>
      <w:r w:rsidRPr="00DB1E19">
        <w:rPr>
          <w:rFonts w:ascii="Times New Roman" w:hAnsi="Times New Roman" w:cs="Times New Roman"/>
        </w:rPr>
        <w:t>(c) 4 members appointed by the Council.</w:t>
      </w:r>
      <w:r w:rsidR="00DB1E19">
        <w:rPr>
          <w:rFonts w:ascii="Times New Roman" w:hAnsi="Times New Roman" w:cs="Times New Roman"/>
        </w:rPr>
        <w:t>”</w:t>
      </w:r>
      <w:r w:rsidRPr="00DB1E19">
        <w:rPr>
          <w:rFonts w:ascii="Times New Roman" w:hAnsi="Times New Roman" w:cs="Times New Roman"/>
        </w:rPr>
        <w:t>; and</w:t>
      </w:r>
    </w:p>
    <w:p w14:paraId="115C0310"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(b) by omitting sub-section (4).</w:t>
      </w:r>
    </w:p>
    <w:p w14:paraId="11EE255A"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DB1E19">
        <w:rPr>
          <w:rFonts w:ascii="Times New Roman" w:hAnsi="Times New Roman" w:cs="Times New Roman"/>
        </w:rPr>
        <w:br w:type="page"/>
      </w:r>
      <w:r w:rsidRPr="008A2BAB">
        <w:rPr>
          <w:rFonts w:ascii="Times New Roman" w:hAnsi="Times New Roman" w:cs="Times New Roman"/>
          <w:b/>
          <w:sz w:val="20"/>
        </w:rPr>
        <w:lastRenderedPageBreak/>
        <w:t>Deputies of members of Board</w:t>
      </w:r>
    </w:p>
    <w:p w14:paraId="781BAB6F"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8.</w:t>
      </w:r>
      <w:r w:rsidR="0036635B" w:rsidRPr="00DB1E19">
        <w:rPr>
          <w:rFonts w:ascii="Times New Roman" w:hAnsi="Times New Roman" w:cs="Times New Roman"/>
        </w:rPr>
        <w:t xml:space="preserve"> Section 10 of the Principal Act is amended by inserting </w:t>
      </w:r>
      <w:r>
        <w:rPr>
          <w:rFonts w:ascii="Times New Roman" w:hAnsi="Times New Roman" w:cs="Times New Roman"/>
        </w:rPr>
        <w:t>“</w:t>
      </w:r>
      <w:r w:rsidR="0036635B" w:rsidRPr="00DB1E19">
        <w:rPr>
          <w:rFonts w:ascii="Times New Roman" w:hAnsi="Times New Roman" w:cs="Times New Roman"/>
        </w:rPr>
        <w:t>the Director or</w:t>
      </w:r>
      <w:r>
        <w:rPr>
          <w:rFonts w:ascii="Times New Roman" w:hAnsi="Times New Roman" w:cs="Times New Roman"/>
        </w:rPr>
        <w:t>”</w:t>
      </w:r>
      <w:r w:rsidR="0036635B" w:rsidRPr="00DB1E19">
        <w:rPr>
          <w:rFonts w:ascii="Times New Roman" w:hAnsi="Times New Roman" w:cs="Times New Roman"/>
        </w:rPr>
        <w:t xml:space="preserve"> after </w:t>
      </w:r>
      <w:r>
        <w:rPr>
          <w:rFonts w:ascii="Times New Roman" w:hAnsi="Times New Roman" w:cs="Times New Roman"/>
        </w:rPr>
        <w:t>“</w:t>
      </w:r>
      <w:r w:rsidR="0036635B" w:rsidRPr="00DB1E19">
        <w:rPr>
          <w:rFonts w:ascii="Times New Roman" w:hAnsi="Times New Roman" w:cs="Times New Roman"/>
        </w:rPr>
        <w:t>in the case of in paragraph (1) (a).</w:t>
      </w:r>
    </w:p>
    <w:p w14:paraId="588CB4F0"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9.</w:t>
      </w:r>
      <w:r w:rsidR="0036635B" w:rsidRPr="00DB1E19">
        <w:rPr>
          <w:rFonts w:ascii="Times New Roman" w:hAnsi="Times New Roman" w:cs="Times New Roman"/>
        </w:rPr>
        <w:t xml:space="preserve"> Section 11 of the Principal Act is repealed and the following section is substituted:</w:t>
      </w:r>
    </w:p>
    <w:p w14:paraId="29063F85"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Remuneration and allowances</w:t>
      </w:r>
    </w:p>
    <w:p w14:paraId="6FBF8D1B"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11. (1) A member of the Board appointed under paragraph 9</w:t>
      </w:r>
      <w:r w:rsidR="00EF06DC">
        <w:rPr>
          <w:rFonts w:ascii="Times New Roman" w:hAnsi="Times New Roman" w:cs="Times New Roman"/>
        </w:rPr>
        <w:t xml:space="preserve"> </w:t>
      </w:r>
      <w:r w:rsidR="0036635B" w:rsidRPr="00DB1E19">
        <w:rPr>
          <w:rFonts w:ascii="Times New Roman" w:hAnsi="Times New Roman" w:cs="Times New Roman"/>
        </w:rPr>
        <w:t>(1) (b) or (c), or a deputy of such a member, shall be paid such remuneration as is determined by the Remuneration Tribunal.</w:t>
      </w:r>
    </w:p>
    <w:p w14:paraId="22954311"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(2) A member of the Board appointed under paragraph 9 (1) (b) or (c), or a deputy of such a member, shall be paid such allowances as are prescribed.</w:t>
      </w:r>
    </w:p>
    <w:p w14:paraId="533A9933"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 xml:space="preserve">(3) Sub-sections (1) and (2) have effect subject to the </w:t>
      </w:r>
      <w:r w:rsidRPr="00DB1E19">
        <w:rPr>
          <w:rFonts w:ascii="Times New Roman" w:hAnsi="Times New Roman" w:cs="Times New Roman"/>
          <w:i/>
        </w:rPr>
        <w:t>Remuneration Tribunals Act 1973.</w:t>
      </w:r>
    </w:p>
    <w:p w14:paraId="0A1411F2"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(4) Sub-section (1) does not apply in relation to a member of the Board, or a deputy of such a member, if the member or deputy holds any office or appointment, or is otherwise employed, on a full-time basis in the service or employment of—</w:t>
      </w:r>
    </w:p>
    <w:p w14:paraId="3F013147"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(a) the Commonwealth, a State or the Administration of a Territory;</w:t>
      </w:r>
    </w:p>
    <w:p w14:paraId="2BCC4BC2"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(b) a body corporate established by a law of the Commonwealth, of a State or of a Territory for the purposes of the Commonwealth, of the State or of the Territory; or</w:t>
      </w:r>
    </w:p>
    <w:p w14:paraId="57831895"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(c) an incorporated company over which the Commonwealth, a State or the Administration of a Territory is in a position to exercise control.</w:t>
      </w:r>
      <w:r w:rsidR="00DB1E19">
        <w:rPr>
          <w:rFonts w:ascii="Times New Roman" w:hAnsi="Times New Roman" w:cs="Times New Roman"/>
        </w:rPr>
        <w:t>”</w:t>
      </w:r>
      <w:r w:rsidRPr="00DB1E19">
        <w:rPr>
          <w:rFonts w:ascii="Times New Roman" w:hAnsi="Times New Roman" w:cs="Times New Roman"/>
        </w:rPr>
        <w:t>.</w:t>
      </w:r>
    </w:p>
    <w:p w14:paraId="5B52F46E"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Tenure of office of Director</w:t>
      </w:r>
    </w:p>
    <w:p w14:paraId="1877F3CF"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10.</w:t>
      </w:r>
      <w:r w:rsidR="0036635B" w:rsidRPr="00DB1E19">
        <w:rPr>
          <w:rFonts w:ascii="Times New Roman" w:hAnsi="Times New Roman" w:cs="Times New Roman"/>
        </w:rPr>
        <w:t xml:space="preserve"> Section 17 of the Principal Act is amended by omitting from sub</w:t>
      </w:r>
      <w:r w:rsidR="001310A4">
        <w:rPr>
          <w:rFonts w:ascii="Times New Roman" w:hAnsi="Times New Roman" w:cs="Times New Roman"/>
        </w:rPr>
        <w:t>-</w:t>
      </w:r>
      <w:r w:rsidR="0036635B" w:rsidRPr="00DB1E19">
        <w:rPr>
          <w:rFonts w:ascii="Times New Roman" w:hAnsi="Times New Roman" w:cs="Times New Roman"/>
        </w:rPr>
        <w:t xml:space="preserve">section (4) </w:t>
      </w:r>
      <w:r>
        <w:rPr>
          <w:rFonts w:ascii="Times New Roman" w:hAnsi="Times New Roman" w:cs="Times New Roman"/>
        </w:rPr>
        <w:t>“</w:t>
      </w:r>
      <w:r w:rsidR="0036635B" w:rsidRPr="00DB1E19">
        <w:rPr>
          <w:rFonts w:ascii="Times New Roman" w:hAnsi="Times New Roman" w:cs="Times New Roman"/>
        </w:rPr>
        <w:t>, but the resignation does not have effect until it is accepted by the Governor-General</w:t>
      </w:r>
      <w:r>
        <w:rPr>
          <w:rFonts w:ascii="Times New Roman" w:hAnsi="Times New Roman" w:cs="Times New Roman"/>
        </w:rPr>
        <w:t>”</w:t>
      </w:r>
      <w:r w:rsidR="0036635B" w:rsidRPr="00DB1E19">
        <w:rPr>
          <w:rFonts w:ascii="Times New Roman" w:hAnsi="Times New Roman" w:cs="Times New Roman"/>
        </w:rPr>
        <w:t>.</w:t>
      </w:r>
    </w:p>
    <w:p w14:paraId="4CD1097D"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11.</w:t>
      </w:r>
      <w:r w:rsidR="0036635B" w:rsidRPr="00DB1E19">
        <w:rPr>
          <w:rFonts w:ascii="Times New Roman" w:hAnsi="Times New Roman" w:cs="Times New Roman"/>
        </w:rPr>
        <w:t xml:space="preserve"> Section 18 of the Principal Act is repealed and the following section is substituted:</w:t>
      </w:r>
    </w:p>
    <w:p w14:paraId="0A65F095"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Remuneration and allowances of Director</w:t>
      </w:r>
    </w:p>
    <w:p w14:paraId="03CB3463"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18. (1) The Director shall be paid such remuneration as is determined by the Remuneration Tribunal.</w:t>
      </w:r>
    </w:p>
    <w:p w14:paraId="25A56C8B" w14:textId="77777777" w:rsidR="008A2BAB"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(2) The Director shall be paid such allowances as are prescribed.</w:t>
      </w:r>
    </w:p>
    <w:p w14:paraId="5641DB46" w14:textId="1D8474DC"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 xml:space="preserve">(3) Sub-sections (1) and (2) have effect subject to the </w:t>
      </w:r>
      <w:r w:rsidRPr="00DB1E19">
        <w:rPr>
          <w:rFonts w:ascii="Times New Roman" w:hAnsi="Times New Roman" w:cs="Times New Roman"/>
          <w:i/>
        </w:rPr>
        <w:t>Remuneration Tribunals Act 1973</w:t>
      </w:r>
      <w:r w:rsidRPr="008A3FC0">
        <w:rPr>
          <w:rFonts w:ascii="Times New Roman" w:hAnsi="Times New Roman" w:cs="Times New Roman"/>
        </w:rPr>
        <w:t>”</w:t>
      </w:r>
      <w:r w:rsidRPr="00DB1E19">
        <w:rPr>
          <w:rFonts w:ascii="Times New Roman" w:hAnsi="Times New Roman" w:cs="Times New Roman"/>
          <w:i/>
        </w:rPr>
        <w:t>.</w:t>
      </w:r>
    </w:p>
    <w:p w14:paraId="3785F0E9"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Leave of absence of Director</w:t>
      </w:r>
    </w:p>
    <w:p w14:paraId="2877E460"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12.</w:t>
      </w:r>
      <w:r w:rsidR="0036635B" w:rsidRPr="00DB1E19">
        <w:rPr>
          <w:rFonts w:ascii="Times New Roman" w:hAnsi="Times New Roman" w:cs="Times New Roman"/>
        </w:rPr>
        <w:t xml:space="preserve"> Section 19 of the Principal Act is amended by omitting </w:t>
      </w:r>
      <w:r>
        <w:rPr>
          <w:rFonts w:ascii="Times New Roman" w:hAnsi="Times New Roman" w:cs="Times New Roman"/>
        </w:rPr>
        <w:t>“</w:t>
      </w:r>
      <w:r w:rsidR="0036635B" w:rsidRPr="00DB1E19">
        <w:rPr>
          <w:rFonts w:ascii="Times New Roman" w:hAnsi="Times New Roman" w:cs="Times New Roman"/>
        </w:rPr>
        <w:t>salary</w:t>
      </w:r>
      <w:r>
        <w:rPr>
          <w:rFonts w:ascii="Times New Roman" w:hAnsi="Times New Roman" w:cs="Times New Roman"/>
        </w:rPr>
        <w:t>”</w:t>
      </w:r>
      <w:r w:rsidR="0036635B" w:rsidRPr="00DB1E19">
        <w:rPr>
          <w:rFonts w:ascii="Times New Roman" w:hAnsi="Times New Roman" w:cs="Times New Roman"/>
        </w:rPr>
        <w:t xml:space="preserve"> and substituting </w:t>
      </w:r>
      <w:r>
        <w:rPr>
          <w:rFonts w:ascii="Times New Roman" w:hAnsi="Times New Roman" w:cs="Times New Roman"/>
        </w:rPr>
        <w:t>“</w:t>
      </w:r>
      <w:r w:rsidR="0036635B" w:rsidRPr="00DB1E19">
        <w:rPr>
          <w:rFonts w:ascii="Times New Roman" w:hAnsi="Times New Roman" w:cs="Times New Roman"/>
        </w:rPr>
        <w:t>remuneration</w:t>
      </w:r>
      <w:r>
        <w:rPr>
          <w:rFonts w:ascii="Times New Roman" w:hAnsi="Times New Roman" w:cs="Times New Roman"/>
        </w:rPr>
        <w:t>”</w:t>
      </w:r>
      <w:r w:rsidR="0036635B" w:rsidRPr="00DB1E19">
        <w:rPr>
          <w:rFonts w:ascii="Times New Roman" w:hAnsi="Times New Roman" w:cs="Times New Roman"/>
        </w:rPr>
        <w:t>.</w:t>
      </w:r>
    </w:p>
    <w:p w14:paraId="1A810687"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br w:type="page"/>
      </w:r>
      <w:r w:rsidRPr="00DB1E19">
        <w:rPr>
          <w:rFonts w:ascii="Times New Roman" w:hAnsi="Times New Roman" w:cs="Times New Roman"/>
          <w:b/>
        </w:rPr>
        <w:lastRenderedPageBreak/>
        <w:t>13.</w:t>
      </w:r>
      <w:r w:rsidR="0036635B" w:rsidRPr="00DB1E19">
        <w:rPr>
          <w:rFonts w:ascii="Times New Roman" w:hAnsi="Times New Roman" w:cs="Times New Roman"/>
        </w:rPr>
        <w:t xml:space="preserve"> Section 22 of the Principal Act is repealed and the following section is substituted:</w:t>
      </w:r>
    </w:p>
    <w:p w14:paraId="62E41FBD"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Acting Director</w:t>
      </w:r>
    </w:p>
    <w:p w14:paraId="64A2866D"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22. (1) The Attorney-General may appoint a person to act as Director—</w:t>
      </w:r>
    </w:p>
    <w:p w14:paraId="4A0BEB99"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(a) during a vacancy in the office of Director; or</w:t>
      </w:r>
    </w:p>
    <w:p w14:paraId="465A2AEB"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(b) during any period, or during all periods, when the Director is absent from duty or from Australia or is, for any other reason, unable to perform the functions of the office of Director,</w:t>
      </w:r>
    </w:p>
    <w:p w14:paraId="0C2D4726" w14:textId="77777777" w:rsidR="0036635B" w:rsidRPr="00DB1E19" w:rsidRDefault="0036635B" w:rsidP="00DB1E19">
      <w:pPr>
        <w:spacing w:after="0" w:line="240" w:lineRule="auto"/>
        <w:jc w:val="both"/>
        <w:rPr>
          <w:rFonts w:ascii="Times New Roman" w:hAnsi="Times New Roman" w:cs="Times New Roman"/>
        </w:rPr>
      </w:pPr>
      <w:r w:rsidRPr="00DB1E19">
        <w:rPr>
          <w:rFonts w:ascii="Times New Roman" w:hAnsi="Times New Roman" w:cs="Times New Roman"/>
        </w:rPr>
        <w:t>but a person appointed to act during a vacancy shall not continue so to act for more than 12 months.</w:t>
      </w:r>
    </w:p>
    <w:p w14:paraId="400F451C"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(2) An appointment of a person under sub-section (1) may be expressed to have effect only in such circumstances as are specified in the instrument of appointment.</w:t>
      </w:r>
    </w:p>
    <w:p w14:paraId="24DB27E1"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(3) The Attorney-General may—</w:t>
      </w:r>
    </w:p>
    <w:p w14:paraId="06959B03"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(a) determine the terms and conditions of appointment, including remuneration and allowances, of a person acting as Director; and</w:t>
      </w:r>
    </w:p>
    <w:p w14:paraId="34688560"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(b) terminate such an appointment at any time.</w:t>
      </w:r>
    </w:p>
    <w:p w14:paraId="28D19210"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(4) Where a person is acting as Director in accordance with paragraph (1) (b) and the office of Director becomes vacant while that person is so acting, then, subject to sub-section (2), that person may continue so to act until the Attorney-General otherwise directs, the vacancy is filled or a period of 12 months from the date on which the vacancy occurred expires, whichever first happens.</w:t>
      </w:r>
    </w:p>
    <w:p w14:paraId="0ADD2FA8"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(5) The appointment of a person to act as Director ceases to have effect if the person resigns the appointment by writing signed by the person and delivered to the Attorney-General.</w:t>
      </w:r>
    </w:p>
    <w:p w14:paraId="6279EA37"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(6) While a person is acting as Director, the person may exercise all the powers, and shall perform all the functions, of the Director under this Act.</w:t>
      </w:r>
    </w:p>
    <w:p w14:paraId="7A1B23EE"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(7) The validity of anything done by or in relation to a person purporting to act under sub-section (1) shall not be called in question on the ground that the occasion for the appointment had not arisen, that there is a defect or irregularity in or in connection with the appointment, that the appointment had ceased to have effect or that the occasion for the person to act had not arisen or had ceased.</w:t>
      </w:r>
      <w:r>
        <w:rPr>
          <w:rFonts w:ascii="Times New Roman" w:hAnsi="Times New Roman" w:cs="Times New Roman"/>
        </w:rPr>
        <w:t>”</w:t>
      </w:r>
      <w:r w:rsidR="0036635B" w:rsidRPr="00DB1E19">
        <w:rPr>
          <w:rFonts w:ascii="Times New Roman" w:hAnsi="Times New Roman" w:cs="Times New Roman"/>
        </w:rPr>
        <w:t>.</w:t>
      </w:r>
    </w:p>
    <w:p w14:paraId="7E3E6D80"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Repeal of sections 26 and 27</w:t>
      </w:r>
    </w:p>
    <w:p w14:paraId="3BFBB412"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14.</w:t>
      </w:r>
      <w:r w:rsidR="0036635B" w:rsidRPr="00DB1E19">
        <w:rPr>
          <w:rFonts w:ascii="Times New Roman" w:hAnsi="Times New Roman" w:cs="Times New Roman"/>
        </w:rPr>
        <w:t xml:space="preserve"> Sections 26 and 27 of the Principal Act are repealed.</w:t>
      </w:r>
    </w:p>
    <w:p w14:paraId="4237F805"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Moneys payable to Institute</w:t>
      </w:r>
    </w:p>
    <w:p w14:paraId="7832BDB7"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15.</w:t>
      </w:r>
      <w:r w:rsidR="0036635B" w:rsidRPr="00DB1E19">
        <w:rPr>
          <w:rFonts w:ascii="Times New Roman" w:hAnsi="Times New Roman" w:cs="Times New Roman"/>
        </w:rPr>
        <w:t xml:space="preserve"> Section 28 of the Principal Act is amended by omitting sub-sections (3) and (4).</w:t>
      </w:r>
    </w:p>
    <w:p w14:paraId="4DA516E2" w14:textId="77777777" w:rsidR="008A2BAB"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br w:type="page"/>
      </w:r>
      <w:r w:rsidRPr="00DB1E19">
        <w:rPr>
          <w:rFonts w:ascii="Times New Roman" w:hAnsi="Times New Roman" w:cs="Times New Roman"/>
          <w:b/>
        </w:rPr>
        <w:lastRenderedPageBreak/>
        <w:t>16.</w:t>
      </w:r>
      <w:r w:rsidR="0036635B" w:rsidRPr="00DB1E19">
        <w:rPr>
          <w:rFonts w:ascii="Times New Roman" w:hAnsi="Times New Roman" w:cs="Times New Roman"/>
        </w:rPr>
        <w:t xml:space="preserve"> After section 28 of the Principal Act the following section is inserted:</w:t>
      </w:r>
    </w:p>
    <w:p w14:paraId="516BAA40"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Estimates</w:t>
      </w:r>
    </w:p>
    <w:p w14:paraId="2A6F4466"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8A2BAB">
        <w:rPr>
          <w:rFonts w:ascii="Times New Roman" w:hAnsi="Times New Roman" w:cs="Times New Roman"/>
        </w:rPr>
        <w:t>“</w:t>
      </w:r>
      <w:r w:rsidR="0036635B" w:rsidRPr="008A2BAB">
        <w:rPr>
          <w:rFonts w:ascii="Times New Roman" w:hAnsi="Times New Roman" w:cs="Times New Roman"/>
        </w:rPr>
        <w:t>28</w:t>
      </w:r>
      <w:r w:rsidRPr="008A2BAB">
        <w:rPr>
          <w:rFonts w:ascii="Times New Roman" w:hAnsi="Times New Roman" w:cs="Times New Roman"/>
          <w:smallCaps/>
        </w:rPr>
        <w:t>a</w:t>
      </w:r>
      <w:r w:rsidR="0036635B" w:rsidRPr="008A2BAB">
        <w:rPr>
          <w:rFonts w:ascii="Times New Roman" w:hAnsi="Times New Roman" w:cs="Times New Roman"/>
        </w:rPr>
        <w:t>.</w:t>
      </w:r>
      <w:r w:rsidR="0036635B" w:rsidRPr="00DB1E19">
        <w:rPr>
          <w:rFonts w:ascii="Times New Roman" w:hAnsi="Times New Roman" w:cs="Times New Roman"/>
        </w:rPr>
        <w:t xml:space="preserve"> (1) The Director shall prepare estimates, in such form as the Attorney-General directs, of expenditure of the Institute, out of moneys to be paid to the Institute under section 28, for each financial year and, if the Attorney-General so directs, for any other period specified by the Attorney-General, and the Director shall submit estimates so prepared to the Attorney-General not later than such date as the Attorney-General directs.</w:t>
      </w:r>
    </w:p>
    <w:p w14:paraId="099FCD28"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(2) Moneys paid to the Institute under section 28 shall not be expended by the Institute otherwise than in accordance with estimates of expenditure approved by the Attorney-General.</w:t>
      </w:r>
      <w:r>
        <w:rPr>
          <w:rFonts w:ascii="Times New Roman" w:hAnsi="Times New Roman" w:cs="Times New Roman"/>
        </w:rPr>
        <w:t>”</w:t>
      </w:r>
      <w:r w:rsidR="0036635B" w:rsidRPr="00DB1E19">
        <w:rPr>
          <w:rFonts w:ascii="Times New Roman" w:hAnsi="Times New Roman" w:cs="Times New Roman"/>
        </w:rPr>
        <w:t>.</w:t>
      </w:r>
    </w:p>
    <w:p w14:paraId="528E31AD"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Contracts</w:t>
      </w:r>
    </w:p>
    <w:p w14:paraId="341491E4"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17.</w:t>
      </w:r>
      <w:r w:rsidR="0036635B" w:rsidRPr="00DB1E19">
        <w:rPr>
          <w:rFonts w:ascii="Times New Roman" w:hAnsi="Times New Roman" w:cs="Times New Roman"/>
        </w:rPr>
        <w:t xml:space="preserve"> Section 29 of the Principal Act is amended by omitting </w:t>
      </w:r>
      <w:r>
        <w:rPr>
          <w:rFonts w:ascii="Times New Roman" w:hAnsi="Times New Roman" w:cs="Times New Roman"/>
        </w:rPr>
        <w:t>“</w:t>
      </w:r>
      <w:r w:rsidR="0036635B" w:rsidRPr="00DB1E19">
        <w:rPr>
          <w:rFonts w:ascii="Times New Roman" w:hAnsi="Times New Roman" w:cs="Times New Roman"/>
        </w:rPr>
        <w:t>Fifty thousand dollars</w:t>
      </w:r>
      <w:r>
        <w:rPr>
          <w:rFonts w:ascii="Times New Roman" w:hAnsi="Times New Roman" w:cs="Times New Roman"/>
        </w:rPr>
        <w:t>”</w:t>
      </w:r>
      <w:r w:rsidR="0036635B" w:rsidRPr="00DB1E19">
        <w:rPr>
          <w:rFonts w:ascii="Times New Roman" w:hAnsi="Times New Roman" w:cs="Times New Roman"/>
        </w:rPr>
        <w:t xml:space="preserve"> and substituting </w:t>
      </w:r>
      <w:r>
        <w:rPr>
          <w:rFonts w:ascii="Times New Roman" w:hAnsi="Times New Roman" w:cs="Times New Roman"/>
        </w:rPr>
        <w:t>“</w:t>
      </w:r>
      <w:r w:rsidR="0036635B" w:rsidRPr="00DB1E19">
        <w:rPr>
          <w:rFonts w:ascii="Times New Roman" w:hAnsi="Times New Roman" w:cs="Times New Roman"/>
        </w:rPr>
        <w:t>$100,000</w:t>
      </w:r>
      <w:r>
        <w:rPr>
          <w:rFonts w:ascii="Times New Roman" w:hAnsi="Times New Roman" w:cs="Times New Roman"/>
        </w:rPr>
        <w:t>”</w:t>
      </w:r>
      <w:r w:rsidR="0036635B" w:rsidRPr="00DB1E19">
        <w:rPr>
          <w:rFonts w:ascii="Times New Roman" w:hAnsi="Times New Roman" w:cs="Times New Roman"/>
        </w:rPr>
        <w:t>.</w:t>
      </w:r>
    </w:p>
    <w:p w14:paraId="142D9BB7"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18.</w:t>
      </w:r>
      <w:r w:rsidR="0036635B" w:rsidRPr="00DB1E19">
        <w:rPr>
          <w:rFonts w:ascii="Times New Roman" w:hAnsi="Times New Roman" w:cs="Times New Roman"/>
        </w:rPr>
        <w:t xml:space="preserve"> Section 31 of the Principal Act is repealed and the following section is substituted:</w:t>
      </w:r>
    </w:p>
    <w:p w14:paraId="34BB84B0"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Application of moneys</w:t>
      </w:r>
    </w:p>
    <w:p w14:paraId="18DE192D"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31. The moneys of the Institute shall be applied only—</w:t>
      </w:r>
    </w:p>
    <w:p w14:paraId="1B788088"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(a) in payment or discharge of the expenses, charges, obligations and liabilities incurred or undertaken by the Institute in the performance of its functions and the exercise of its powers; and</w:t>
      </w:r>
    </w:p>
    <w:p w14:paraId="78E7A92F"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(b) in payment of remuneration and allowances payable under this Part.</w:t>
      </w:r>
      <w:r w:rsidR="00DB1E19">
        <w:rPr>
          <w:rFonts w:ascii="Times New Roman" w:hAnsi="Times New Roman" w:cs="Times New Roman"/>
        </w:rPr>
        <w:t>”</w:t>
      </w:r>
      <w:r w:rsidRPr="00DB1E19">
        <w:rPr>
          <w:rFonts w:ascii="Times New Roman" w:hAnsi="Times New Roman" w:cs="Times New Roman"/>
        </w:rPr>
        <w:t>.</w:t>
      </w:r>
    </w:p>
    <w:p w14:paraId="6A5270B9" w14:textId="77777777" w:rsidR="008A2BAB" w:rsidRDefault="00DB1E19" w:rsidP="00692A64">
      <w:pPr>
        <w:widowControl w:val="0"/>
        <w:spacing w:before="120" w:after="0" w:line="240" w:lineRule="auto"/>
        <w:ind w:firstLine="432"/>
        <w:jc w:val="both"/>
        <w:rPr>
          <w:rFonts w:ascii="Times New Roman" w:hAnsi="Times New Roman" w:cs="Times New Roman"/>
        </w:rPr>
      </w:pPr>
      <w:r w:rsidRPr="00DB1E19">
        <w:rPr>
          <w:rFonts w:ascii="Times New Roman" w:hAnsi="Times New Roman" w:cs="Times New Roman"/>
          <w:b/>
        </w:rPr>
        <w:t>19.</w:t>
      </w:r>
      <w:r w:rsidR="0036635B" w:rsidRPr="00DB1E19">
        <w:rPr>
          <w:rFonts w:ascii="Times New Roman" w:hAnsi="Times New Roman" w:cs="Times New Roman"/>
        </w:rPr>
        <w:t xml:space="preserve"> After section 32 of the Principal Act the following section is inserted:</w:t>
      </w:r>
    </w:p>
    <w:p w14:paraId="77BB64C3"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Trust moneys</w:t>
      </w:r>
    </w:p>
    <w:p w14:paraId="6B157AD5"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8A2BAB">
        <w:rPr>
          <w:rFonts w:ascii="Times New Roman" w:hAnsi="Times New Roman" w:cs="Times New Roman"/>
        </w:rPr>
        <w:t>“</w:t>
      </w:r>
      <w:r w:rsidR="0036635B" w:rsidRPr="008A2BAB">
        <w:rPr>
          <w:rFonts w:ascii="Times New Roman" w:hAnsi="Times New Roman" w:cs="Times New Roman"/>
        </w:rPr>
        <w:t>32</w:t>
      </w:r>
      <w:r w:rsidRPr="008A2BAB">
        <w:rPr>
          <w:rFonts w:ascii="Times New Roman" w:hAnsi="Times New Roman" w:cs="Times New Roman"/>
          <w:smallCaps/>
        </w:rPr>
        <w:t>a</w:t>
      </w:r>
      <w:r w:rsidR="0036635B" w:rsidRPr="008A2BAB">
        <w:rPr>
          <w:rFonts w:ascii="Times New Roman" w:hAnsi="Times New Roman" w:cs="Times New Roman"/>
        </w:rPr>
        <w:t>.</w:t>
      </w:r>
      <w:r w:rsidR="0036635B" w:rsidRPr="00DB1E19">
        <w:rPr>
          <w:rFonts w:ascii="Times New Roman" w:hAnsi="Times New Roman" w:cs="Times New Roman"/>
        </w:rPr>
        <w:t xml:space="preserve"> (1) The Institute shall ensure that all moneys received or held by the Institute on trust are paid into an account opened and maintained pursuant to section 30 that does not, or accounts referred to in that section that do not, contain any moneys of the Institute not held on trust.</w:t>
      </w:r>
    </w:p>
    <w:p w14:paraId="32163018"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(2) Notwithstanding any other provision of this Division—</w:t>
      </w:r>
    </w:p>
    <w:p w14:paraId="183FE628"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(a) moneys or other property held by the Institute on trust shall be applied or dealt with only in accordance with the powers and duties of the Institute as trustee; and</w:t>
      </w:r>
    </w:p>
    <w:p w14:paraId="666D5369"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(b) moneys held by the Institute on trust may be invested—</w:t>
      </w:r>
    </w:p>
    <w:p w14:paraId="0B25DCE8" w14:textId="77777777" w:rsidR="0036635B" w:rsidRPr="00DB1E19" w:rsidRDefault="0036635B" w:rsidP="008A2BAB">
      <w:pPr>
        <w:widowControl w:val="0"/>
        <w:spacing w:after="0" w:line="240" w:lineRule="auto"/>
        <w:ind w:left="1584" w:hanging="432"/>
        <w:jc w:val="both"/>
        <w:rPr>
          <w:rFonts w:ascii="Times New Roman" w:hAnsi="Times New Roman" w:cs="Times New Roman"/>
        </w:rPr>
      </w:pPr>
      <w:r w:rsidRPr="00DB1E19">
        <w:rPr>
          <w:rFonts w:ascii="Times New Roman" w:hAnsi="Times New Roman" w:cs="Times New Roman"/>
        </w:rPr>
        <w:t>(i) in any manner in which the Institute is authorized to invest those moneys by the terms of the trust; or</w:t>
      </w:r>
    </w:p>
    <w:p w14:paraId="46986A20" w14:textId="77777777" w:rsidR="0036635B" w:rsidRPr="00DB1E19" w:rsidRDefault="0036635B" w:rsidP="008A2BAB">
      <w:pPr>
        <w:widowControl w:val="0"/>
        <w:spacing w:after="0" w:line="240" w:lineRule="auto"/>
        <w:ind w:left="1584" w:hanging="432"/>
        <w:jc w:val="both"/>
        <w:rPr>
          <w:rFonts w:ascii="Times New Roman" w:hAnsi="Times New Roman" w:cs="Times New Roman"/>
        </w:rPr>
      </w:pPr>
      <w:r w:rsidRPr="00DB1E19">
        <w:rPr>
          <w:rFonts w:ascii="Times New Roman" w:hAnsi="Times New Roman" w:cs="Times New Roman"/>
        </w:rPr>
        <w:t>(ii) in any manner in which trust moneys may, for the time being, be invested under law,</w:t>
      </w:r>
    </w:p>
    <w:p w14:paraId="602C3027" w14:textId="77777777" w:rsidR="0036635B" w:rsidRPr="00DB1E19" w:rsidRDefault="0036635B" w:rsidP="008A2BAB">
      <w:pPr>
        <w:spacing w:after="0" w:line="240" w:lineRule="auto"/>
        <w:ind w:left="720"/>
        <w:jc w:val="both"/>
        <w:rPr>
          <w:rFonts w:ascii="Times New Roman" w:hAnsi="Times New Roman" w:cs="Times New Roman"/>
        </w:rPr>
      </w:pPr>
      <w:r w:rsidRPr="00DB1E19">
        <w:rPr>
          <w:rFonts w:ascii="Times New Roman" w:hAnsi="Times New Roman" w:cs="Times New Roman"/>
        </w:rPr>
        <w:t>but not otherwise.</w:t>
      </w:r>
    </w:p>
    <w:p w14:paraId="1A4042E7"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br w:type="page"/>
      </w:r>
      <w:r>
        <w:rPr>
          <w:rFonts w:ascii="Times New Roman" w:hAnsi="Times New Roman" w:cs="Times New Roman"/>
        </w:rPr>
        <w:lastRenderedPageBreak/>
        <w:t>“</w:t>
      </w:r>
      <w:r w:rsidR="0036635B" w:rsidRPr="00DB1E19">
        <w:rPr>
          <w:rFonts w:ascii="Times New Roman" w:hAnsi="Times New Roman" w:cs="Times New Roman"/>
        </w:rPr>
        <w:t>(3) Section 32 has effect as if—</w:t>
      </w:r>
    </w:p>
    <w:p w14:paraId="2E535FA0"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(a) the reference in that section to transactions and affairs included a reference to transactions and affairs relating to moneys or property received or held by the Institute on trust; and</w:t>
      </w:r>
    </w:p>
    <w:p w14:paraId="4F885072"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(b) the reference in that section to moneys or to assets included a reference to moneys, or assets, as the case may be, received or held by the Institute on trust.</w:t>
      </w:r>
    </w:p>
    <w:p w14:paraId="3B82FEA7"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(4) Section 33 has effect as if—</w:t>
      </w:r>
    </w:p>
    <w:p w14:paraId="2B703352"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(a) the reference in paragraph (2) (c) to the receipt and expenditure of moneys by the Institute included a reference to the receipt by the Institute of moneys to be held on trust and the expenditure by the Institute of moneys held on trust, respectively; and</w:t>
      </w:r>
    </w:p>
    <w:p w14:paraId="0A6DA4CA"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(b) the reference in paragraph (2) (c) to the acquisition and disposal of assets by the Institute included a reference to the acquisition by the Institute of assets to be held on trust and the disposal by the Institute of assets held on trust, respectively.</w:t>
      </w:r>
    </w:p>
    <w:p w14:paraId="2B577E40"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(5) Section 49 has effect as if—</w:t>
      </w:r>
    </w:p>
    <w:p w14:paraId="56931ED0"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(a) the reference in paragraph (1) (a) to financial transactions included a reference to transactions relating to moneys or assets received or held by the Institute on trust;</w:t>
      </w:r>
    </w:p>
    <w:p w14:paraId="6511E8ED"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(b) the reference in sub-paragraph (1) (c) (i) to assets included a reference to assets received or held by the Institute on trust;</w:t>
      </w:r>
    </w:p>
    <w:p w14:paraId="7B21C45B"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(c) the reference in sub-section (5) to the receipt or payment of moneys by the Institute included a reference to the receipt by the Institute of moneys to be held on trust or to the payment by the Institute of moneys held on trust, as the case may be; and</w:t>
      </w:r>
    </w:p>
    <w:p w14:paraId="5976C55A"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(d) the reference in sub-section (5) to the acquisition, receipt, custody or disposal of assets by the Institute included a reference to the acquisition or receipt by the Institute of assets to be held on trust or the custody or disposal by the Institute of assets held on trust, as the case may be.</w:t>
      </w:r>
      <w:r w:rsidR="00DB1E19">
        <w:rPr>
          <w:rFonts w:ascii="Times New Roman" w:hAnsi="Times New Roman" w:cs="Times New Roman"/>
        </w:rPr>
        <w:t>”</w:t>
      </w:r>
      <w:r w:rsidRPr="00DB1E19">
        <w:rPr>
          <w:rFonts w:ascii="Times New Roman" w:hAnsi="Times New Roman" w:cs="Times New Roman"/>
        </w:rPr>
        <w:t>.</w:t>
      </w:r>
    </w:p>
    <w:p w14:paraId="3C7DF5EC"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Establishment of Council</w:t>
      </w:r>
    </w:p>
    <w:p w14:paraId="47502B9C"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20.</w:t>
      </w:r>
      <w:r w:rsidR="0036635B" w:rsidRPr="00DB1E19">
        <w:rPr>
          <w:rFonts w:ascii="Times New Roman" w:hAnsi="Times New Roman" w:cs="Times New Roman"/>
        </w:rPr>
        <w:t xml:space="preserve"> Section 34 of the Principal Act is amended by omitting sub-section (4) and substituting the following sub-section:</w:t>
      </w:r>
    </w:p>
    <w:p w14:paraId="69A5E772"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(4) All courts, judges and persons acting judicially shall take judicial notice of the imprint of the common seal of the Council appearing on a document and shall presume that the document was duly sealed.</w:t>
      </w:r>
      <w:r>
        <w:rPr>
          <w:rFonts w:ascii="Times New Roman" w:hAnsi="Times New Roman" w:cs="Times New Roman"/>
        </w:rPr>
        <w:t>”</w:t>
      </w:r>
      <w:r w:rsidR="0036635B" w:rsidRPr="00DB1E19">
        <w:rPr>
          <w:rFonts w:ascii="Times New Roman" w:hAnsi="Times New Roman" w:cs="Times New Roman"/>
        </w:rPr>
        <w:t>.</w:t>
      </w:r>
    </w:p>
    <w:p w14:paraId="1CACF036"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Constitution of Council</w:t>
      </w:r>
    </w:p>
    <w:p w14:paraId="3187FB65"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21.</w:t>
      </w:r>
      <w:r w:rsidR="0036635B" w:rsidRPr="00DB1E19">
        <w:rPr>
          <w:rFonts w:ascii="Times New Roman" w:hAnsi="Times New Roman" w:cs="Times New Roman"/>
        </w:rPr>
        <w:t xml:space="preserve"> Section 35 of the Principal Act is amended—</w:t>
      </w:r>
    </w:p>
    <w:p w14:paraId="48C418E0"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by omitting from sub-section (1) </w:t>
      </w:r>
      <w:r w:rsidR="00DB1E19">
        <w:rPr>
          <w:rFonts w:ascii="Times New Roman" w:hAnsi="Times New Roman" w:cs="Times New Roman"/>
        </w:rPr>
        <w:t>“</w:t>
      </w:r>
      <w:r w:rsidRPr="00DB1E19">
        <w:rPr>
          <w:rFonts w:ascii="Times New Roman" w:hAnsi="Times New Roman" w:cs="Times New Roman"/>
        </w:rPr>
        <w:t>seven</w:t>
      </w:r>
      <w:r w:rsidR="00DB1E19">
        <w:rPr>
          <w:rFonts w:ascii="Times New Roman" w:hAnsi="Times New Roman" w:cs="Times New Roman"/>
        </w:rPr>
        <w:t>”</w:t>
      </w:r>
      <w:r w:rsidRPr="00DB1E19">
        <w:rPr>
          <w:rFonts w:ascii="Times New Roman" w:hAnsi="Times New Roman" w:cs="Times New Roman"/>
        </w:rPr>
        <w:t xml:space="preserve"> and substituting </w:t>
      </w:r>
      <w:r w:rsidR="00DB1E19">
        <w:rPr>
          <w:rFonts w:ascii="Times New Roman" w:hAnsi="Times New Roman" w:cs="Times New Roman"/>
        </w:rPr>
        <w:t>“</w:t>
      </w:r>
      <w:r w:rsidRPr="00DB1E19">
        <w:rPr>
          <w:rFonts w:ascii="Times New Roman" w:hAnsi="Times New Roman" w:cs="Times New Roman"/>
        </w:rPr>
        <w:t>8</w:t>
      </w:r>
      <w:r w:rsidR="00DB1E19">
        <w:rPr>
          <w:rFonts w:ascii="Times New Roman" w:hAnsi="Times New Roman" w:cs="Times New Roman"/>
        </w:rPr>
        <w:t>”</w:t>
      </w:r>
      <w:r w:rsidRPr="00DB1E19">
        <w:rPr>
          <w:rFonts w:ascii="Times New Roman" w:hAnsi="Times New Roman" w:cs="Times New Roman"/>
        </w:rPr>
        <w:t>;</w:t>
      </w:r>
    </w:p>
    <w:p w14:paraId="25FB1248"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by omitting from paragraph (1) (a) </w:t>
      </w:r>
      <w:r w:rsidR="00DB1E19">
        <w:rPr>
          <w:rFonts w:ascii="Times New Roman" w:hAnsi="Times New Roman" w:cs="Times New Roman"/>
        </w:rPr>
        <w:t>“</w:t>
      </w:r>
      <w:r w:rsidRPr="00DB1E19">
        <w:rPr>
          <w:rFonts w:ascii="Times New Roman" w:hAnsi="Times New Roman" w:cs="Times New Roman"/>
        </w:rPr>
        <w:t>and</w:t>
      </w:r>
      <w:r w:rsidR="00DB1E19">
        <w:rPr>
          <w:rFonts w:ascii="Times New Roman" w:hAnsi="Times New Roman" w:cs="Times New Roman"/>
        </w:rPr>
        <w:t>”</w:t>
      </w:r>
      <w:r w:rsidRPr="00DB1E19">
        <w:rPr>
          <w:rFonts w:ascii="Times New Roman" w:hAnsi="Times New Roman" w:cs="Times New Roman"/>
        </w:rPr>
        <w:t>;</w:t>
      </w:r>
    </w:p>
    <w:p w14:paraId="2BF923E2"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(c) by inserting after paragraph (1) (b) the following word and paragraph:</w:t>
      </w:r>
    </w:p>
    <w:p w14:paraId="0FE252C5" w14:textId="77777777" w:rsidR="0036635B" w:rsidRPr="00DB1E19" w:rsidRDefault="00DB1E19" w:rsidP="008A2BAB">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 and (c) one is to represent the Northern Territory.</w:t>
      </w:r>
      <w:r>
        <w:rPr>
          <w:rFonts w:ascii="Times New Roman" w:hAnsi="Times New Roman" w:cs="Times New Roman"/>
        </w:rPr>
        <w:t>”</w:t>
      </w:r>
      <w:r w:rsidR="0036635B" w:rsidRPr="00DB1E19">
        <w:rPr>
          <w:rFonts w:ascii="Times New Roman" w:hAnsi="Times New Roman" w:cs="Times New Roman"/>
        </w:rPr>
        <w:t>; and</w:t>
      </w:r>
    </w:p>
    <w:p w14:paraId="788E15D9" w14:textId="77777777" w:rsidR="0036635B" w:rsidRPr="00DB1E19" w:rsidRDefault="00DB1E19"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br w:type="page"/>
      </w:r>
      <w:r w:rsidR="0036635B" w:rsidRPr="00DB1E19">
        <w:rPr>
          <w:rFonts w:ascii="Times New Roman" w:hAnsi="Times New Roman" w:cs="Times New Roman"/>
        </w:rPr>
        <w:lastRenderedPageBreak/>
        <w:t>(d) by omitting sub-sections (3) and (4) and substituting the following sub-sections:</w:t>
      </w:r>
    </w:p>
    <w:p w14:paraId="7DE90E34" w14:textId="77777777" w:rsidR="0036635B" w:rsidRPr="00DB1E19" w:rsidRDefault="00DB1E19" w:rsidP="008A2BAB">
      <w:pPr>
        <w:spacing w:after="0" w:line="240" w:lineRule="auto"/>
        <w:ind w:left="720"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(3) A member who is to represent a State, or the member who is to represent the Northern Territory, shall be appointed by the Attorney-General upon the nomination of the appropriate Minister of that State, or of the Northern Territory, as the case requires.</w:t>
      </w:r>
    </w:p>
    <w:p w14:paraId="70D2E224" w14:textId="77777777" w:rsidR="0036635B" w:rsidRPr="00DB1E19" w:rsidRDefault="00DB1E19" w:rsidP="008A2BAB">
      <w:pPr>
        <w:spacing w:after="0" w:line="240" w:lineRule="auto"/>
        <w:ind w:left="720"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(4) If, and only if, the appropriate Minister of a State, or of the Northern Territory, so requests, the Attorney-General shall remove from office the member representing that State, or the member representing the Northern Territory, as the case requires.</w:t>
      </w:r>
      <w:r>
        <w:rPr>
          <w:rFonts w:ascii="Times New Roman" w:hAnsi="Times New Roman" w:cs="Times New Roman"/>
        </w:rPr>
        <w:t>”</w:t>
      </w:r>
      <w:r w:rsidR="0036635B" w:rsidRPr="00DB1E19">
        <w:rPr>
          <w:rFonts w:ascii="Times New Roman" w:hAnsi="Times New Roman" w:cs="Times New Roman"/>
        </w:rPr>
        <w:t>.</w:t>
      </w:r>
    </w:p>
    <w:p w14:paraId="653A65A7"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Deputies of members of Council</w:t>
      </w:r>
    </w:p>
    <w:p w14:paraId="0C5AAB23"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22.</w:t>
      </w:r>
      <w:r w:rsidR="0036635B" w:rsidRPr="00DB1E19">
        <w:rPr>
          <w:rFonts w:ascii="Times New Roman" w:hAnsi="Times New Roman" w:cs="Times New Roman"/>
        </w:rPr>
        <w:t xml:space="preserve"> Section 36 of the Principal Act is amended—</w:t>
      </w:r>
    </w:p>
    <w:p w14:paraId="0D640DAC"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by omitting from paragraph (1) (a) </w:t>
      </w:r>
      <w:r w:rsidR="00DB1E19">
        <w:rPr>
          <w:rFonts w:ascii="Times New Roman" w:hAnsi="Times New Roman" w:cs="Times New Roman"/>
        </w:rPr>
        <w:t>“</w:t>
      </w:r>
      <w:r w:rsidRPr="00DB1E19">
        <w:rPr>
          <w:rFonts w:ascii="Times New Roman" w:hAnsi="Times New Roman" w:cs="Times New Roman"/>
        </w:rPr>
        <w:t>or</w:t>
      </w:r>
      <w:r w:rsidR="00DB1E19">
        <w:rPr>
          <w:rFonts w:ascii="Times New Roman" w:hAnsi="Times New Roman" w:cs="Times New Roman"/>
        </w:rPr>
        <w:t>”</w:t>
      </w:r>
      <w:r w:rsidRPr="00DB1E19">
        <w:rPr>
          <w:rFonts w:ascii="Times New Roman" w:hAnsi="Times New Roman" w:cs="Times New Roman"/>
        </w:rPr>
        <w:t>;</w:t>
      </w:r>
    </w:p>
    <w:p w14:paraId="526D3C8D"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(b) by inserting after paragraph (1) (b) the following word and paragraph:</w:t>
      </w:r>
    </w:p>
    <w:p w14:paraId="43B8C87C" w14:textId="77777777" w:rsidR="0036635B" w:rsidRPr="00DB1E19" w:rsidRDefault="00DB1E19" w:rsidP="008A2BAB">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 or (c) in the case of the member appointed to represent the Northern Territory—with the approval of the appropriate Minister of that Territory,</w:t>
      </w:r>
      <w:r>
        <w:rPr>
          <w:rFonts w:ascii="Times New Roman" w:hAnsi="Times New Roman" w:cs="Times New Roman"/>
        </w:rPr>
        <w:t>”</w:t>
      </w:r>
      <w:r w:rsidR="0036635B" w:rsidRPr="00DB1E19">
        <w:rPr>
          <w:rFonts w:ascii="Times New Roman" w:hAnsi="Times New Roman" w:cs="Times New Roman"/>
        </w:rPr>
        <w:t>; and</w:t>
      </w:r>
    </w:p>
    <w:p w14:paraId="22F02007"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(c) by omitting from sub-section (2) </w:t>
      </w:r>
      <w:r w:rsidR="00DB1E19">
        <w:rPr>
          <w:rFonts w:ascii="Times New Roman" w:hAnsi="Times New Roman" w:cs="Times New Roman"/>
        </w:rPr>
        <w:t>“</w:t>
      </w:r>
      <w:r w:rsidRPr="00DB1E19">
        <w:rPr>
          <w:rFonts w:ascii="Times New Roman" w:hAnsi="Times New Roman" w:cs="Times New Roman"/>
        </w:rPr>
        <w:t>or to the appropriate Minister of the State concerned</w:t>
      </w:r>
      <w:r w:rsidR="00DB1E19">
        <w:rPr>
          <w:rFonts w:ascii="Times New Roman" w:hAnsi="Times New Roman" w:cs="Times New Roman"/>
        </w:rPr>
        <w:t>”</w:t>
      </w:r>
      <w:r w:rsidRPr="00DB1E19">
        <w:rPr>
          <w:rFonts w:ascii="Times New Roman" w:hAnsi="Times New Roman" w:cs="Times New Roman"/>
        </w:rPr>
        <w:t xml:space="preserve"> and substituting </w:t>
      </w:r>
      <w:r w:rsidR="00DB1E19">
        <w:rPr>
          <w:rFonts w:ascii="Times New Roman" w:hAnsi="Times New Roman" w:cs="Times New Roman"/>
        </w:rPr>
        <w:t>“</w:t>
      </w:r>
      <w:r w:rsidRPr="00DB1E19">
        <w:rPr>
          <w:rFonts w:ascii="Times New Roman" w:hAnsi="Times New Roman" w:cs="Times New Roman"/>
        </w:rPr>
        <w:t>, to the appropriate Minister of the State concerned, or to the appropriate Minister of the Northern Territory</w:t>
      </w:r>
      <w:r w:rsidR="00DB1E19">
        <w:rPr>
          <w:rFonts w:ascii="Times New Roman" w:hAnsi="Times New Roman" w:cs="Times New Roman"/>
        </w:rPr>
        <w:t>”</w:t>
      </w:r>
      <w:r w:rsidRPr="00DB1E19">
        <w:rPr>
          <w:rFonts w:ascii="Times New Roman" w:hAnsi="Times New Roman" w:cs="Times New Roman"/>
        </w:rPr>
        <w:t>.</w:t>
      </w:r>
    </w:p>
    <w:p w14:paraId="7109845B"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Resignation of members of Council and deputies of members</w:t>
      </w:r>
    </w:p>
    <w:p w14:paraId="152792C5"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23.</w:t>
      </w:r>
      <w:r w:rsidR="0036635B" w:rsidRPr="00DB1E19">
        <w:rPr>
          <w:rFonts w:ascii="Times New Roman" w:hAnsi="Times New Roman" w:cs="Times New Roman"/>
        </w:rPr>
        <w:t xml:space="preserve"> Section 38 of the Principal Act is amended by adding at the end the following sub-section:</w:t>
      </w:r>
    </w:p>
    <w:p w14:paraId="2A363ED9" w14:textId="77777777" w:rsidR="0036635B" w:rsidRPr="00DB1E19" w:rsidRDefault="00DB1E19" w:rsidP="008A2B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(3) The member of the Council who is appointed to represent the Northern Territory, or the deputy of that member, may resign his or her office by writing signed by the member or deputy, as the case may be, and delivered to the appropriate Minister of the Northern Territory.</w:t>
      </w:r>
      <w:r>
        <w:rPr>
          <w:rFonts w:ascii="Times New Roman" w:hAnsi="Times New Roman" w:cs="Times New Roman"/>
        </w:rPr>
        <w:t>”</w:t>
      </w:r>
      <w:r w:rsidR="0036635B" w:rsidRPr="00DB1E19">
        <w:rPr>
          <w:rFonts w:ascii="Times New Roman" w:hAnsi="Times New Roman" w:cs="Times New Roman"/>
        </w:rPr>
        <w:t>.</w:t>
      </w:r>
    </w:p>
    <w:p w14:paraId="7E15D5E8"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Meetings of Council</w:t>
      </w:r>
    </w:p>
    <w:p w14:paraId="26BC25A3"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24.</w:t>
      </w:r>
      <w:r w:rsidR="0036635B" w:rsidRPr="00DB1E19">
        <w:rPr>
          <w:rFonts w:ascii="Times New Roman" w:hAnsi="Times New Roman" w:cs="Times New Roman"/>
        </w:rPr>
        <w:t xml:space="preserve"> Section 39 of the Principal Act is amended by omitting paragraph (7) (b) and substituting the following paragraph:</w:t>
      </w:r>
    </w:p>
    <w:p w14:paraId="1AFC978A" w14:textId="77777777" w:rsidR="0036635B" w:rsidRPr="00DB1E19" w:rsidRDefault="00DB1E19" w:rsidP="008A2BA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(b) the member presiding has a deliberative vote and, if there is an equality of votes, also has the casting vote.</w:t>
      </w:r>
      <w:r>
        <w:rPr>
          <w:rFonts w:ascii="Times New Roman" w:hAnsi="Times New Roman" w:cs="Times New Roman"/>
        </w:rPr>
        <w:t>”</w:t>
      </w:r>
      <w:r w:rsidR="0036635B" w:rsidRPr="00DB1E19">
        <w:rPr>
          <w:rFonts w:ascii="Times New Roman" w:hAnsi="Times New Roman" w:cs="Times New Roman"/>
        </w:rPr>
        <w:t>.</w:t>
      </w:r>
    </w:p>
    <w:p w14:paraId="674E3AE2"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Annual reports by Council</w:t>
      </w:r>
    </w:p>
    <w:p w14:paraId="3F35E152"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25.</w:t>
      </w:r>
      <w:r w:rsidR="0036635B" w:rsidRPr="00DB1E19">
        <w:rPr>
          <w:rFonts w:ascii="Times New Roman" w:hAnsi="Times New Roman" w:cs="Times New Roman"/>
        </w:rPr>
        <w:t xml:space="preserve"> Section 43 of the Principal Act is amended by inserting </w:t>
      </w:r>
      <w:r>
        <w:rPr>
          <w:rFonts w:ascii="Times New Roman" w:hAnsi="Times New Roman" w:cs="Times New Roman"/>
        </w:rPr>
        <w:t>“</w:t>
      </w:r>
      <w:r w:rsidR="0036635B" w:rsidRPr="00DB1E19">
        <w:rPr>
          <w:rFonts w:ascii="Times New Roman" w:hAnsi="Times New Roman" w:cs="Times New Roman"/>
        </w:rPr>
        <w:t>and of the Northern Territory</w:t>
      </w:r>
      <w:r>
        <w:rPr>
          <w:rFonts w:ascii="Times New Roman" w:hAnsi="Times New Roman" w:cs="Times New Roman"/>
        </w:rPr>
        <w:t>”</w:t>
      </w:r>
      <w:r w:rsidR="0036635B" w:rsidRPr="00DB1E19">
        <w:rPr>
          <w:rFonts w:ascii="Times New Roman" w:hAnsi="Times New Roman" w:cs="Times New Roman"/>
        </w:rPr>
        <w:t xml:space="preserve"> after </w:t>
      </w:r>
      <w:r>
        <w:rPr>
          <w:rFonts w:ascii="Times New Roman" w:hAnsi="Times New Roman" w:cs="Times New Roman"/>
        </w:rPr>
        <w:t>“</w:t>
      </w:r>
      <w:r w:rsidR="0036635B" w:rsidRPr="00DB1E19">
        <w:rPr>
          <w:rFonts w:ascii="Times New Roman" w:hAnsi="Times New Roman" w:cs="Times New Roman"/>
        </w:rPr>
        <w:t>State</w:t>
      </w:r>
      <w:r>
        <w:rPr>
          <w:rFonts w:ascii="Times New Roman" w:hAnsi="Times New Roman" w:cs="Times New Roman"/>
        </w:rPr>
        <w:t>”</w:t>
      </w:r>
      <w:r w:rsidR="0036635B" w:rsidRPr="00DB1E19">
        <w:rPr>
          <w:rFonts w:ascii="Times New Roman" w:hAnsi="Times New Roman" w:cs="Times New Roman"/>
        </w:rPr>
        <w:t xml:space="preserve"> in sub-sections (1), (3) and (4).</w:t>
      </w:r>
    </w:p>
    <w:p w14:paraId="1111CBE0"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Moneys payable to Fund</w:t>
      </w:r>
    </w:p>
    <w:p w14:paraId="72C715FB"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26.</w:t>
      </w:r>
      <w:r w:rsidR="0036635B" w:rsidRPr="00DB1E19">
        <w:rPr>
          <w:rFonts w:ascii="Times New Roman" w:hAnsi="Times New Roman" w:cs="Times New Roman"/>
        </w:rPr>
        <w:t xml:space="preserve"> Section 46 of the Principal Act is amended—</w:t>
      </w:r>
    </w:p>
    <w:p w14:paraId="5AA33492" w14:textId="77777777" w:rsidR="0036635B" w:rsidRPr="00DB1E19" w:rsidRDefault="00DB1E19"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br w:type="page"/>
      </w:r>
      <w:r w:rsidR="0036635B" w:rsidRPr="00DB1E19">
        <w:rPr>
          <w:rFonts w:ascii="Times New Roman" w:hAnsi="Times New Roman" w:cs="Times New Roman"/>
        </w:rPr>
        <w:lastRenderedPageBreak/>
        <w:t>(a) by omitting sub-section (1);</w:t>
      </w:r>
    </w:p>
    <w:p w14:paraId="42249E94"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by omitting from sub-section (2) </w:t>
      </w:r>
      <w:r w:rsidR="00DB1E19">
        <w:rPr>
          <w:rFonts w:ascii="Times New Roman" w:hAnsi="Times New Roman" w:cs="Times New Roman"/>
        </w:rPr>
        <w:t>“</w:t>
      </w:r>
      <w:r w:rsidRPr="00DB1E19">
        <w:rPr>
          <w:rFonts w:ascii="Times New Roman" w:hAnsi="Times New Roman" w:cs="Times New Roman"/>
        </w:rPr>
        <w:t>also</w:t>
      </w:r>
      <w:r w:rsidR="00DB1E19">
        <w:rPr>
          <w:rFonts w:ascii="Times New Roman" w:hAnsi="Times New Roman" w:cs="Times New Roman"/>
        </w:rPr>
        <w:t>”</w:t>
      </w:r>
      <w:r w:rsidRPr="00DB1E19">
        <w:rPr>
          <w:rFonts w:ascii="Times New Roman" w:hAnsi="Times New Roman" w:cs="Times New Roman"/>
        </w:rPr>
        <w:t>;</w:t>
      </w:r>
    </w:p>
    <w:p w14:paraId="11E46FEE"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(c) by omitting from paragraph (2) (a) </w:t>
      </w:r>
      <w:r w:rsidR="00DB1E19">
        <w:rPr>
          <w:rFonts w:ascii="Times New Roman" w:hAnsi="Times New Roman" w:cs="Times New Roman"/>
        </w:rPr>
        <w:t>“</w:t>
      </w:r>
      <w:r w:rsidRPr="00DB1E19">
        <w:rPr>
          <w:rFonts w:ascii="Times New Roman" w:hAnsi="Times New Roman" w:cs="Times New Roman"/>
        </w:rPr>
        <w:t>further</w:t>
      </w:r>
      <w:r w:rsidR="00DB1E19">
        <w:rPr>
          <w:rFonts w:ascii="Times New Roman" w:hAnsi="Times New Roman" w:cs="Times New Roman"/>
        </w:rPr>
        <w:t>”</w:t>
      </w:r>
      <w:r w:rsidRPr="00DB1E19">
        <w:rPr>
          <w:rFonts w:ascii="Times New Roman" w:hAnsi="Times New Roman" w:cs="Times New Roman"/>
        </w:rPr>
        <w:t>; and</w:t>
      </w:r>
    </w:p>
    <w:p w14:paraId="03A6C0FA"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(d) by inserting in paragraph (2) (b) </w:t>
      </w:r>
      <w:r w:rsidR="00DB1E19">
        <w:rPr>
          <w:rFonts w:ascii="Times New Roman" w:hAnsi="Times New Roman" w:cs="Times New Roman"/>
        </w:rPr>
        <w:t>“</w:t>
      </w:r>
      <w:r w:rsidRPr="00DB1E19">
        <w:rPr>
          <w:rFonts w:ascii="Times New Roman" w:hAnsi="Times New Roman" w:cs="Times New Roman"/>
        </w:rPr>
        <w:t>or the Northern Territory</w:t>
      </w:r>
      <w:r w:rsidR="00DB1E19">
        <w:rPr>
          <w:rFonts w:ascii="Times New Roman" w:hAnsi="Times New Roman" w:cs="Times New Roman"/>
        </w:rPr>
        <w:t>”</w:t>
      </w:r>
      <w:r w:rsidRPr="00DB1E19">
        <w:rPr>
          <w:rFonts w:ascii="Times New Roman" w:hAnsi="Times New Roman" w:cs="Times New Roman"/>
        </w:rPr>
        <w:t xml:space="preserve"> after </w:t>
      </w:r>
      <w:r w:rsidR="00DB1E19">
        <w:rPr>
          <w:rFonts w:ascii="Times New Roman" w:hAnsi="Times New Roman" w:cs="Times New Roman"/>
        </w:rPr>
        <w:t>“</w:t>
      </w:r>
      <w:r w:rsidRPr="00DB1E19">
        <w:rPr>
          <w:rFonts w:ascii="Times New Roman" w:hAnsi="Times New Roman" w:cs="Times New Roman"/>
        </w:rPr>
        <w:t>State</w:t>
      </w:r>
      <w:r w:rsidR="00DB1E19">
        <w:rPr>
          <w:rFonts w:ascii="Times New Roman" w:hAnsi="Times New Roman" w:cs="Times New Roman"/>
        </w:rPr>
        <w:t>”</w:t>
      </w:r>
      <w:r w:rsidRPr="00DB1E19">
        <w:rPr>
          <w:rFonts w:ascii="Times New Roman" w:hAnsi="Times New Roman" w:cs="Times New Roman"/>
        </w:rPr>
        <w:t>.</w:t>
      </w:r>
    </w:p>
    <w:p w14:paraId="2F45DD2F"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Investment of moneys in Fund</w:t>
      </w:r>
    </w:p>
    <w:p w14:paraId="26432DEA" w14:textId="7BE81115"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27.</w:t>
      </w:r>
      <w:r w:rsidR="0036635B" w:rsidRPr="00DB1E19">
        <w:rPr>
          <w:rFonts w:ascii="Times New Roman" w:hAnsi="Times New Roman" w:cs="Times New Roman"/>
        </w:rPr>
        <w:t xml:space="preserve"> Section 48 of the Principal Act is amended by inserting in sub</w:t>
      </w:r>
      <w:r w:rsidR="008A3FC0">
        <w:rPr>
          <w:rFonts w:ascii="Times New Roman" w:hAnsi="Times New Roman" w:cs="Times New Roman"/>
        </w:rPr>
        <w:t>-</w:t>
      </w:r>
      <w:r w:rsidR="0036635B" w:rsidRPr="00DB1E19">
        <w:rPr>
          <w:rFonts w:ascii="Times New Roman" w:hAnsi="Times New Roman" w:cs="Times New Roman"/>
        </w:rPr>
        <w:t xml:space="preserve">paragraph (a) (ii) </w:t>
      </w:r>
      <w:r>
        <w:rPr>
          <w:rFonts w:ascii="Times New Roman" w:hAnsi="Times New Roman" w:cs="Times New Roman"/>
        </w:rPr>
        <w:t>“</w:t>
      </w:r>
      <w:r w:rsidR="0036635B" w:rsidRPr="00DB1E19">
        <w:rPr>
          <w:rFonts w:ascii="Times New Roman" w:hAnsi="Times New Roman" w:cs="Times New Roman"/>
        </w:rPr>
        <w:t>or the Northern Territory</w:t>
      </w:r>
      <w:r>
        <w:rPr>
          <w:rFonts w:ascii="Times New Roman" w:hAnsi="Times New Roman" w:cs="Times New Roman"/>
        </w:rPr>
        <w:t>”</w:t>
      </w:r>
      <w:r w:rsidR="0036635B" w:rsidRPr="00DB1E19">
        <w:rPr>
          <w:rFonts w:ascii="Times New Roman" w:hAnsi="Times New Roman" w:cs="Times New Roman"/>
        </w:rPr>
        <w:t xml:space="preserve"> after </w:t>
      </w:r>
      <w:r>
        <w:rPr>
          <w:rFonts w:ascii="Times New Roman" w:hAnsi="Times New Roman" w:cs="Times New Roman"/>
        </w:rPr>
        <w:t>“</w:t>
      </w:r>
      <w:r w:rsidR="0036635B" w:rsidRPr="00DB1E19">
        <w:rPr>
          <w:rFonts w:ascii="Times New Roman" w:hAnsi="Times New Roman" w:cs="Times New Roman"/>
        </w:rPr>
        <w:t>State</w:t>
      </w:r>
      <w:r>
        <w:rPr>
          <w:rFonts w:ascii="Times New Roman" w:hAnsi="Times New Roman" w:cs="Times New Roman"/>
        </w:rPr>
        <w:t>”</w:t>
      </w:r>
      <w:r w:rsidR="0036635B" w:rsidRPr="00DB1E19">
        <w:rPr>
          <w:rFonts w:ascii="Times New Roman" w:hAnsi="Times New Roman" w:cs="Times New Roman"/>
        </w:rPr>
        <w:t>.</w:t>
      </w:r>
    </w:p>
    <w:p w14:paraId="7A453BAD"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Audit</w:t>
      </w:r>
    </w:p>
    <w:p w14:paraId="4D0F5B9A"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28.</w:t>
      </w:r>
      <w:r w:rsidR="0036635B" w:rsidRPr="00DB1E19">
        <w:rPr>
          <w:rFonts w:ascii="Times New Roman" w:hAnsi="Times New Roman" w:cs="Times New Roman"/>
        </w:rPr>
        <w:t xml:space="preserve"> Section 49 of the Principal Act is amended by inserting </w:t>
      </w:r>
      <w:r>
        <w:rPr>
          <w:rFonts w:ascii="Times New Roman" w:hAnsi="Times New Roman" w:cs="Times New Roman"/>
        </w:rPr>
        <w:t>“</w:t>
      </w:r>
      <w:r w:rsidR="0036635B" w:rsidRPr="00DB1E19">
        <w:rPr>
          <w:rFonts w:ascii="Times New Roman" w:hAnsi="Times New Roman" w:cs="Times New Roman"/>
        </w:rPr>
        <w:t>and of the Northern Territory</w:t>
      </w:r>
      <w:r>
        <w:rPr>
          <w:rFonts w:ascii="Times New Roman" w:hAnsi="Times New Roman" w:cs="Times New Roman"/>
        </w:rPr>
        <w:t>”</w:t>
      </w:r>
      <w:r w:rsidR="0036635B" w:rsidRPr="00DB1E19">
        <w:rPr>
          <w:rFonts w:ascii="Times New Roman" w:hAnsi="Times New Roman" w:cs="Times New Roman"/>
        </w:rPr>
        <w:t xml:space="preserve"> after </w:t>
      </w:r>
      <w:r>
        <w:rPr>
          <w:rFonts w:ascii="Times New Roman" w:hAnsi="Times New Roman" w:cs="Times New Roman"/>
        </w:rPr>
        <w:t>“</w:t>
      </w:r>
      <w:r w:rsidR="0036635B" w:rsidRPr="00DB1E19">
        <w:rPr>
          <w:rFonts w:ascii="Times New Roman" w:hAnsi="Times New Roman" w:cs="Times New Roman"/>
        </w:rPr>
        <w:t>State</w:t>
      </w:r>
      <w:r>
        <w:rPr>
          <w:rFonts w:ascii="Times New Roman" w:hAnsi="Times New Roman" w:cs="Times New Roman"/>
        </w:rPr>
        <w:t>”</w:t>
      </w:r>
      <w:r w:rsidR="0036635B" w:rsidRPr="00DB1E19">
        <w:rPr>
          <w:rFonts w:ascii="Times New Roman" w:hAnsi="Times New Roman" w:cs="Times New Roman"/>
        </w:rPr>
        <w:t xml:space="preserve"> in sub-section (4).</w:t>
      </w:r>
    </w:p>
    <w:p w14:paraId="6139F13E"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Minor amendments</w:t>
      </w:r>
    </w:p>
    <w:p w14:paraId="06E8D09D"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29.</w:t>
      </w:r>
      <w:r w:rsidR="0036635B" w:rsidRPr="00DB1E19">
        <w:rPr>
          <w:rFonts w:ascii="Times New Roman" w:hAnsi="Times New Roman" w:cs="Times New Roman"/>
        </w:rPr>
        <w:t xml:space="preserve"> The Principal Act is also amended as set out in the Schedule.</w:t>
      </w:r>
    </w:p>
    <w:p w14:paraId="2C97B888" w14:textId="77777777" w:rsidR="0036635B" w:rsidRPr="008A2BAB" w:rsidRDefault="00DB1E19" w:rsidP="008A2BAB">
      <w:pPr>
        <w:widowControl w:val="0"/>
        <w:spacing w:before="120" w:after="60" w:line="240" w:lineRule="auto"/>
        <w:jc w:val="both"/>
        <w:rPr>
          <w:rFonts w:ascii="Times New Roman" w:hAnsi="Times New Roman" w:cs="Times New Roman"/>
          <w:b/>
          <w:sz w:val="20"/>
        </w:rPr>
      </w:pPr>
      <w:r w:rsidRPr="008A2BAB">
        <w:rPr>
          <w:rFonts w:ascii="Times New Roman" w:hAnsi="Times New Roman" w:cs="Times New Roman"/>
          <w:b/>
          <w:sz w:val="20"/>
        </w:rPr>
        <w:t>Saving of existing appointments</w:t>
      </w:r>
    </w:p>
    <w:p w14:paraId="538EF44D" w14:textId="77777777" w:rsidR="0036635B" w:rsidRPr="00DB1E19" w:rsidRDefault="00DB1E19" w:rsidP="008A2BAB">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b/>
        </w:rPr>
        <w:t>30.</w:t>
      </w:r>
      <w:r w:rsidR="0036635B" w:rsidRPr="00DB1E19">
        <w:rPr>
          <w:rFonts w:ascii="Times New Roman" w:hAnsi="Times New Roman" w:cs="Times New Roman"/>
        </w:rPr>
        <w:t xml:space="preserve"> A person who, immediately before the commencement of this Act, held office—</w:t>
      </w:r>
    </w:p>
    <w:p w14:paraId="2E3EFEF9"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(a) as a member of the Board of Management of the Australian Institute of Criminology appointed by the Attorney-General under paragraph 9 (1) (a) of the Principal Act;</w:t>
      </w:r>
    </w:p>
    <w:p w14:paraId="41C8577F"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(b) as a member of that Board appointed by the Criminology Research Council under paragraph 9 (1) (b) of the Principal Act; or</w:t>
      </w:r>
    </w:p>
    <w:p w14:paraId="3DD17017"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(c) as a member of the Criminology Research Council appointed by the Attorney-General under sub-section 35 (3) of the Principal Act,</w:t>
      </w:r>
    </w:p>
    <w:p w14:paraId="26C5EABD" w14:textId="77777777" w:rsidR="0036635B" w:rsidRPr="00DB1E19" w:rsidRDefault="0036635B" w:rsidP="00DB1E19">
      <w:pPr>
        <w:spacing w:after="0" w:line="240" w:lineRule="auto"/>
        <w:jc w:val="both"/>
        <w:rPr>
          <w:rFonts w:ascii="Times New Roman" w:hAnsi="Times New Roman" w:cs="Times New Roman"/>
        </w:rPr>
      </w:pPr>
      <w:r w:rsidRPr="00DB1E19">
        <w:rPr>
          <w:rFonts w:ascii="Times New Roman" w:hAnsi="Times New Roman" w:cs="Times New Roman"/>
        </w:rPr>
        <w:t>shall continue to hold that office, subject to the Principal Act as amended by this Act, as if the person had been duly appointed—</w:t>
      </w:r>
    </w:p>
    <w:p w14:paraId="11CB19F9"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(d) in the case of a person referred to in paragraph (a) of this section— by the Attorney-General under paragraph 9 (1) (b) of the Principal Act as so amended;</w:t>
      </w:r>
    </w:p>
    <w:p w14:paraId="37B0199C"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(e) in the case of a person referred to in paragraph (b) of this section— by the Council under paragraph 9 (1) (c) of the Principal Act as so amended; or</w:t>
      </w:r>
    </w:p>
    <w:p w14:paraId="79D33954" w14:textId="77777777" w:rsidR="0036635B" w:rsidRPr="00DB1E19" w:rsidRDefault="0036635B" w:rsidP="008A2BAB">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(f) in the case of a person referred to in paragraph (c) of this section— by the Attorney-General under sub-section 35 (3) of the Principal Act as so amended.</w:t>
      </w:r>
    </w:p>
    <w:p w14:paraId="374B4C8B" w14:textId="77777777" w:rsidR="008A2BAB" w:rsidRDefault="008A2BAB" w:rsidP="00842CA6">
      <w:pPr>
        <w:spacing w:before="120" w:after="120" w:line="240" w:lineRule="auto"/>
        <w:jc w:val="center"/>
        <w:rPr>
          <w:rFonts w:ascii="Times New Roman" w:hAnsi="Times New Roman" w:cs="Times New Roman"/>
        </w:rPr>
      </w:pPr>
      <w:r>
        <w:rPr>
          <w:rFonts w:ascii="Times New Roman" w:hAnsi="Times New Roman" w:cs="Times New Roman"/>
        </w:rPr>
        <w:t>—————</w:t>
      </w:r>
    </w:p>
    <w:p w14:paraId="5EC4423E" w14:textId="77777777" w:rsidR="0036635B" w:rsidRPr="00DB1E19" w:rsidRDefault="00DB1E19" w:rsidP="007B5768">
      <w:pPr>
        <w:tabs>
          <w:tab w:val="left" w:pos="6480"/>
        </w:tabs>
        <w:spacing w:after="0" w:line="240" w:lineRule="auto"/>
        <w:ind w:left="3150"/>
        <w:jc w:val="both"/>
        <w:rPr>
          <w:rFonts w:ascii="Times New Roman" w:hAnsi="Times New Roman" w:cs="Times New Roman"/>
        </w:rPr>
      </w:pPr>
      <w:r w:rsidRPr="00DB1E19">
        <w:rPr>
          <w:rFonts w:ascii="Times New Roman" w:hAnsi="Times New Roman" w:cs="Times New Roman"/>
        </w:rPr>
        <w:br w:type="page"/>
      </w:r>
      <w:r w:rsidR="0036635B" w:rsidRPr="007B5768">
        <w:rPr>
          <w:rFonts w:ascii="Times New Roman" w:hAnsi="Times New Roman" w:cs="Times New Roman"/>
          <w:b/>
        </w:rPr>
        <w:lastRenderedPageBreak/>
        <w:t>SCHEDULE</w:t>
      </w:r>
      <w:r w:rsidR="007B5768">
        <w:rPr>
          <w:rFonts w:ascii="Times New Roman" w:hAnsi="Times New Roman" w:cs="Times New Roman"/>
        </w:rPr>
        <w:tab/>
      </w:r>
      <w:r w:rsidR="0036635B" w:rsidRPr="00DB1E19">
        <w:rPr>
          <w:rFonts w:ascii="Times New Roman" w:hAnsi="Times New Roman" w:cs="Times New Roman"/>
        </w:rPr>
        <w:t>Section 29</w:t>
      </w:r>
    </w:p>
    <w:p w14:paraId="2A2E24E2" w14:textId="77777777" w:rsidR="0036635B" w:rsidRPr="00DB1E19" w:rsidRDefault="0036635B" w:rsidP="007B5768">
      <w:pPr>
        <w:spacing w:before="120" w:after="120" w:line="240" w:lineRule="auto"/>
        <w:jc w:val="center"/>
        <w:rPr>
          <w:rFonts w:ascii="Times New Roman" w:hAnsi="Times New Roman" w:cs="Times New Roman"/>
        </w:rPr>
      </w:pPr>
      <w:r w:rsidRPr="00DB1E19">
        <w:rPr>
          <w:rFonts w:ascii="Times New Roman" w:hAnsi="Times New Roman" w:cs="Times New Roman"/>
        </w:rPr>
        <w:t>MINOR AMENDMENTS</w:t>
      </w:r>
    </w:p>
    <w:p w14:paraId="4749BC35"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Section 4—</w:t>
      </w:r>
    </w:p>
    <w:p w14:paraId="72C60961"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Omit </w:t>
      </w:r>
      <w:r w:rsidR="00DB1E19">
        <w:rPr>
          <w:rFonts w:ascii="Times New Roman" w:hAnsi="Times New Roman" w:cs="Times New Roman"/>
        </w:rPr>
        <w:t>“</w:t>
      </w:r>
      <w:r w:rsidRPr="00DB1E19">
        <w:rPr>
          <w:rFonts w:ascii="Times New Roman" w:hAnsi="Times New Roman" w:cs="Times New Roman"/>
        </w:rPr>
        <w:t>of this Act</w:t>
      </w:r>
      <w:r w:rsidR="00DB1E19">
        <w:rPr>
          <w:rFonts w:ascii="Times New Roman" w:hAnsi="Times New Roman" w:cs="Times New Roman"/>
        </w:rPr>
        <w:t>”</w:t>
      </w:r>
      <w:r w:rsidRPr="00DB1E19">
        <w:rPr>
          <w:rFonts w:ascii="Times New Roman" w:hAnsi="Times New Roman" w:cs="Times New Roman"/>
        </w:rPr>
        <w:t xml:space="preserve"> (wherever occurring).</w:t>
      </w:r>
    </w:p>
    <w:p w14:paraId="3262BD0F"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Omit the definitions of </w:t>
      </w:r>
      <w:r w:rsidR="00DB1E19">
        <w:rPr>
          <w:rFonts w:ascii="Times New Roman" w:hAnsi="Times New Roman" w:cs="Times New Roman"/>
        </w:rPr>
        <w:t>“</w:t>
      </w:r>
      <w:r w:rsidRPr="00DB1E19">
        <w:rPr>
          <w:rFonts w:ascii="Times New Roman" w:hAnsi="Times New Roman" w:cs="Times New Roman"/>
        </w:rPr>
        <w:t>appointed</w:t>
      </w:r>
      <w:r w:rsidR="00DB1E19">
        <w:rPr>
          <w:rFonts w:ascii="Times New Roman" w:hAnsi="Times New Roman" w:cs="Times New Roman"/>
        </w:rPr>
        <w:t>”</w:t>
      </w:r>
      <w:r w:rsidRPr="00DB1E19">
        <w:rPr>
          <w:rFonts w:ascii="Times New Roman" w:hAnsi="Times New Roman" w:cs="Times New Roman"/>
        </w:rPr>
        <w:t xml:space="preserve"> and </w:t>
      </w:r>
      <w:r w:rsidR="00DB1E19">
        <w:rPr>
          <w:rFonts w:ascii="Times New Roman" w:hAnsi="Times New Roman" w:cs="Times New Roman"/>
        </w:rPr>
        <w:t>“</w:t>
      </w:r>
      <w:r w:rsidRPr="00DB1E19">
        <w:rPr>
          <w:rFonts w:ascii="Times New Roman" w:hAnsi="Times New Roman" w:cs="Times New Roman"/>
        </w:rPr>
        <w:t>appointment</w:t>
      </w:r>
      <w:r w:rsidR="00DB1E19">
        <w:rPr>
          <w:rFonts w:ascii="Times New Roman" w:hAnsi="Times New Roman" w:cs="Times New Roman"/>
        </w:rPr>
        <w:t>”</w:t>
      </w:r>
      <w:r w:rsidRPr="00DB1E19">
        <w:rPr>
          <w:rFonts w:ascii="Times New Roman" w:hAnsi="Times New Roman" w:cs="Times New Roman"/>
        </w:rPr>
        <w:t>, substitute the following definition:</w:t>
      </w:r>
    </w:p>
    <w:p w14:paraId="10FBB4CE" w14:textId="7776C282" w:rsidR="0036635B" w:rsidRPr="00DB1E19" w:rsidRDefault="00DB1E19" w:rsidP="007B5768">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8A3FC0">
        <w:rPr>
          <w:rFonts w:ascii="Times New Roman" w:hAnsi="Times New Roman" w:cs="Times New Roman"/>
        </w:rPr>
        <w:t xml:space="preserve"> </w:t>
      </w:r>
      <w:r>
        <w:rPr>
          <w:rFonts w:ascii="Times New Roman" w:hAnsi="Times New Roman" w:cs="Times New Roman"/>
        </w:rPr>
        <w:t>‘</w:t>
      </w:r>
      <w:bookmarkStart w:id="0" w:name="_GoBack"/>
      <w:bookmarkEnd w:id="0"/>
      <w:r w:rsidR="0036635B" w:rsidRPr="00DB1E19">
        <w:rPr>
          <w:rFonts w:ascii="Times New Roman" w:hAnsi="Times New Roman" w:cs="Times New Roman"/>
        </w:rPr>
        <w:t>appoint</w:t>
      </w:r>
      <w:r>
        <w:rPr>
          <w:rFonts w:ascii="Times New Roman" w:hAnsi="Times New Roman" w:cs="Times New Roman"/>
        </w:rPr>
        <w:t>’</w:t>
      </w:r>
      <w:r w:rsidR="0036635B" w:rsidRPr="00DB1E19">
        <w:rPr>
          <w:rFonts w:ascii="Times New Roman" w:hAnsi="Times New Roman" w:cs="Times New Roman"/>
        </w:rPr>
        <w:t xml:space="preserve"> includes re-appoint;</w:t>
      </w:r>
      <w:r>
        <w:rPr>
          <w:rFonts w:ascii="Times New Roman" w:hAnsi="Times New Roman" w:cs="Times New Roman"/>
        </w:rPr>
        <w:t>”</w:t>
      </w:r>
      <w:r w:rsidR="0036635B" w:rsidRPr="00DB1E19">
        <w:rPr>
          <w:rFonts w:ascii="Times New Roman" w:hAnsi="Times New Roman" w:cs="Times New Roman"/>
        </w:rPr>
        <w:t>.</w:t>
      </w:r>
    </w:p>
    <w:p w14:paraId="2353F9D6"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9 (3)—</w:t>
      </w:r>
    </w:p>
    <w:p w14:paraId="67A446A7"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Omit </w:t>
      </w:r>
      <w:r w:rsidR="00DB1E19">
        <w:rPr>
          <w:rFonts w:ascii="Times New Roman" w:hAnsi="Times New Roman" w:cs="Times New Roman"/>
        </w:rPr>
        <w:t>“</w:t>
      </w:r>
      <w:r w:rsidRPr="00DB1E19">
        <w:rPr>
          <w:rFonts w:ascii="Times New Roman" w:hAnsi="Times New Roman" w:cs="Times New Roman"/>
        </w:rPr>
        <w:t>his</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the</w:t>
      </w:r>
      <w:r w:rsidR="00DB1E19">
        <w:rPr>
          <w:rFonts w:ascii="Times New Roman" w:hAnsi="Times New Roman" w:cs="Times New Roman"/>
        </w:rPr>
        <w:t>”</w:t>
      </w:r>
      <w:r w:rsidRPr="00DB1E19">
        <w:rPr>
          <w:rFonts w:ascii="Times New Roman" w:hAnsi="Times New Roman" w:cs="Times New Roman"/>
        </w:rPr>
        <w:t>.</w:t>
      </w:r>
    </w:p>
    <w:p w14:paraId="2437728D"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Omit </w:t>
      </w:r>
      <w:r w:rsidR="00DB1E19">
        <w:rPr>
          <w:rFonts w:ascii="Times New Roman" w:hAnsi="Times New Roman" w:cs="Times New Roman"/>
        </w:rPr>
        <w:t>“</w:t>
      </w:r>
      <w:r w:rsidRPr="00DB1E19">
        <w:rPr>
          <w:rFonts w:ascii="Times New Roman" w:hAnsi="Times New Roman" w:cs="Times New Roman"/>
        </w:rPr>
        <w:t>he</w:t>
      </w:r>
      <w:r w:rsidR="00DB1E19">
        <w:rPr>
          <w:rFonts w:ascii="Times New Roman" w:hAnsi="Times New Roman" w:cs="Times New Roman"/>
        </w:rPr>
        <w:t>”</w:t>
      </w:r>
      <w:r w:rsidRPr="00DB1E19">
        <w:rPr>
          <w:rFonts w:ascii="Times New Roman" w:hAnsi="Times New Roman" w:cs="Times New Roman"/>
        </w:rPr>
        <w:t>.</w:t>
      </w:r>
    </w:p>
    <w:p w14:paraId="7E3244B0"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10 (1)—</w:t>
      </w:r>
    </w:p>
    <w:p w14:paraId="6982205A"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his deputy</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the deputy of the member</w:t>
      </w:r>
      <w:r w:rsidR="00DB1E19">
        <w:rPr>
          <w:rFonts w:ascii="Times New Roman" w:hAnsi="Times New Roman" w:cs="Times New Roman"/>
        </w:rPr>
        <w:t>”</w:t>
      </w:r>
      <w:r w:rsidRPr="00DB1E19">
        <w:rPr>
          <w:rFonts w:ascii="Times New Roman" w:hAnsi="Times New Roman" w:cs="Times New Roman"/>
        </w:rPr>
        <w:t>.</w:t>
      </w:r>
    </w:p>
    <w:p w14:paraId="402005D2"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10 (2)—</w:t>
      </w:r>
    </w:p>
    <w:p w14:paraId="278C1D10"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Omit </w:t>
      </w:r>
      <w:r w:rsidR="00DB1E19">
        <w:rPr>
          <w:rFonts w:ascii="Times New Roman" w:hAnsi="Times New Roman" w:cs="Times New Roman"/>
        </w:rPr>
        <w:t>“</w:t>
      </w:r>
      <w:r w:rsidRPr="00DB1E19">
        <w:rPr>
          <w:rFonts w:ascii="Times New Roman" w:hAnsi="Times New Roman" w:cs="Times New Roman"/>
        </w:rPr>
        <w:t>his deputy</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the deputy of the member</w:t>
      </w:r>
      <w:r w:rsidR="00DB1E19">
        <w:rPr>
          <w:rFonts w:ascii="Times New Roman" w:hAnsi="Times New Roman" w:cs="Times New Roman"/>
        </w:rPr>
        <w:t>”</w:t>
      </w:r>
      <w:r w:rsidRPr="00DB1E19">
        <w:rPr>
          <w:rFonts w:ascii="Times New Roman" w:hAnsi="Times New Roman" w:cs="Times New Roman"/>
        </w:rPr>
        <w:t>.</w:t>
      </w:r>
    </w:p>
    <w:p w14:paraId="4543A523"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Omit </w:t>
      </w:r>
      <w:r w:rsidR="00DB1E19">
        <w:rPr>
          <w:rFonts w:ascii="Times New Roman" w:hAnsi="Times New Roman" w:cs="Times New Roman"/>
        </w:rPr>
        <w:t>“</w:t>
      </w:r>
      <w:r w:rsidRPr="00DB1E19">
        <w:rPr>
          <w:rFonts w:ascii="Times New Roman" w:hAnsi="Times New Roman" w:cs="Times New Roman"/>
        </w:rPr>
        <w:t>under his hand</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signed by the member and</w:t>
      </w:r>
      <w:r w:rsidR="00DB1E19">
        <w:rPr>
          <w:rFonts w:ascii="Times New Roman" w:hAnsi="Times New Roman" w:cs="Times New Roman"/>
        </w:rPr>
        <w:t>”</w:t>
      </w:r>
      <w:r w:rsidRPr="00DB1E19">
        <w:rPr>
          <w:rFonts w:ascii="Times New Roman" w:hAnsi="Times New Roman" w:cs="Times New Roman"/>
        </w:rPr>
        <w:t>.</w:t>
      </w:r>
    </w:p>
    <w:p w14:paraId="4F22FDA4"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10 (3)—</w:t>
      </w:r>
    </w:p>
    <w:p w14:paraId="0C6952D3"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After </w:t>
      </w:r>
      <w:r w:rsidR="00DB1E19">
        <w:rPr>
          <w:rFonts w:ascii="Times New Roman" w:hAnsi="Times New Roman" w:cs="Times New Roman"/>
        </w:rPr>
        <w:t>“</w:t>
      </w:r>
      <w:r w:rsidRPr="00DB1E19">
        <w:rPr>
          <w:rFonts w:ascii="Times New Roman" w:hAnsi="Times New Roman" w:cs="Times New Roman"/>
        </w:rPr>
        <w:t>he</w:t>
      </w:r>
      <w:r w:rsidR="00DB1E19">
        <w:rPr>
          <w:rFonts w:ascii="Times New Roman" w:hAnsi="Times New Roman" w:cs="Times New Roman"/>
        </w:rPr>
        <w:t>”</w:t>
      </w:r>
      <w:r w:rsidRPr="00DB1E19">
        <w:rPr>
          <w:rFonts w:ascii="Times New Roman" w:hAnsi="Times New Roman" w:cs="Times New Roman"/>
        </w:rPr>
        <w:t xml:space="preserve">, insert </w:t>
      </w:r>
      <w:r w:rsidR="00DB1E19">
        <w:rPr>
          <w:rFonts w:ascii="Times New Roman" w:hAnsi="Times New Roman" w:cs="Times New Roman"/>
        </w:rPr>
        <w:t>“</w:t>
      </w:r>
      <w:r w:rsidRPr="00DB1E19">
        <w:rPr>
          <w:rFonts w:ascii="Times New Roman" w:hAnsi="Times New Roman" w:cs="Times New Roman"/>
        </w:rPr>
        <w:t>or she</w:t>
      </w:r>
      <w:r w:rsidR="00DB1E19">
        <w:rPr>
          <w:rFonts w:ascii="Times New Roman" w:hAnsi="Times New Roman" w:cs="Times New Roman"/>
        </w:rPr>
        <w:t>”</w:t>
      </w:r>
      <w:r w:rsidRPr="00DB1E19">
        <w:rPr>
          <w:rFonts w:ascii="Times New Roman" w:hAnsi="Times New Roman" w:cs="Times New Roman"/>
        </w:rPr>
        <w:t>.</w:t>
      </w:r>
    </w:p>
    <w:p w14:paraId="3F9B1EC0"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12 (1)—</w:t>
      </w:r>
    </w:p>
    <w:p w14:paraId="3CF78B22"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paragraph (a) of sub-section (1) of section 9 of this Act</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paragraph 9</w:t>
      </w:r>
      <w:r w:rsidR="00EF06DC">
        <w:rPr>
          <w:rFonts w:ascii="Times New Roman" w:hAnsi="Times New Roman" w:cs="Times New Roman"/>
        </w:rPr>
        <w:t xml:space="preserve"> </w:t>
      </w:r>
      <w:r w:rsidRPr="00DB1E19">
        <w:rPr>
          <w:rFonts w:ascii="Times New Roman" w:hAnsi="Times New Roman" w:cs="Times New Roman"/>
        </w:rPr>
        <w:t>(1) (b)</w:t>
      </w:r>
      <w:r w:rsidR="00DB1E19">
        <w:rPr>
          <w:rFonts w:ascii="Times New Roman" w:hAnsi="Times New Roman" w:cs="Times New Roman"/>
        </w:rPr>
        <w:t>”</w:t>
      </w:r>
      <w:r w:rsidRPr="00DB1E19">
        <w:rPr>
          <w:rFonts w:ascii="Times New Roman" w:hAnsi="Times New Roman" w:cs="Times New Roman"/>
        </w:rPr>
        <w:t>.</w:t>
      </w:r>
    </w:p>
    <w:p w14:paraId="7FA179F4"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12 (2)—</w:t>
      </w:r>
    </w:p>
    <w:p w14:paraId="70D08757"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Omit </w:t>
      </w:r>
      <w:r w:rsidR="00DB1E19">
        <w:rPr>
          <w:rFonts w:ascii="Times New Roman" w:hAnsi="Times New Roman" w:cs="Times New Roman"/>
        </w:rPr>
        <w:t>“</w:t>
      </w:r>
      <w:r w:rsidRPr="00DB1E19">
        <w:rPr>
          <w:rFonts w:ascii="Times New Roman" w:hAnsi="Times New Roman" w:cs="Times New Roman"/>
        </w:rPr>
        <w:t>his</w:t>
      </w:r>
      <w:r w:rsidR="00DB1E19">
        <w:rPr>
          <w:rFonts w:ascii="Times New Roman" w:hAnsi="Times New Roman" w:cs="Times New Roman"/>
        </w:rPr>
        <w:t>”</w:t>
      </w:r>
      <w:r w:rsidRPr="00DB1E19">
        <w:rPr>
          <w:rFonts w:ascii="Times New Roman" w:hAnsi="Times New Roman" w:cs="Times New Roman"/>
        </w:rPr>
        <w:t xml:space="preserve"> (first occurring), substitute </w:t>
      </w:r>
      <w:r w:rsidR="00DB1E19">
        <w:rPr>
          <w:rFonts w:ascii="Times New Roman" w:hAnsi="Times New Roman" w:cs="Times New Roman"/>
        </w:rPr>
        <w:t>“</w:t>
      </w:r>
      <w:r w:rsidRPr="00DB1E19">
        <w:rPr>
          <w:rFonts w:ascii="Times New Roman" w:hAnsi="Times New Roman" w:cs="Times New Roman"/>
        </w:rPr>
        <w:t>from</w:t>
      </w:r>
      <w:r w:rsidR="00DB1E19">
        <w:rPr>
          <w:rFonts w:ascii="Times New Roman" w:hAnsi="Times New Roman" w:cs="Times New Roman"/>
        </w:rPr>
        <w:t>”</w:t>
      </w:r>
      <w:r w:rsidRPr="00DB1E19">
        <w:rPr>
          <w:rFonts w:ascii="Times New Roman" w:hAnsi="Times New Roman" w:cs="Times New Roman"/>
        </w:rPr>
        <w:t>.</w:t>
      </w:r>
    </w:p>
    <w:p w14:paraId="0AE4FEA2"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Omit </w:t>
      </w:r>
      <w:r w:rsidR="00DB1E19">
        <w:rPr>
          <w:rFonts w:ascii="Times New Roman" w:hAnsi="Times New Roman" w:cs="Times New Roman"/>
        </w:rPr>
        <w:t>“</w:t>
      </w:r>
      <w:r w:rsidRPr="00DB1E19">
        <w:rPr>
          <w:rFonts w:ascii="Times New Roman" w:hAnsi="Times New Roman" w:cs="Times New Roman"/>
        </w:rPr>
        <w:t>under his hand</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signed by the Chairman and</w:t>
      </w:r>
      <w:r w:rsidR="00DB1E19">
        <w:rPr>
          <w:rFonts w:ascii="Times New Roman" w:hAnsi="Times New Roman" w:cs="Times New Roman"/>
        </w:rPr>
        <w:t>”</w:t>
      </w:r>
      <w:r w:rsidRPr="00DB1E19">
        <w:rPr>
          <w:rFonts w:ascii="Times New Roman" w:hAnsi="Times New Roman" w:cs="Times New Roman"/>
        </w:rPr>
        <w:t>.</w:t>
      </w:r>
    </w:p>
    <w:p w14:paraId="0E09413B"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13 (1)—</w:t>
      </w:r>
    </w:p>
    <w:p w14:paraId="141826A3"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Omit </w:t>
      </w:r>
      <w:r w:rsidR="00DB1E19">
        <w:rPr>
          <w:rFonts w:ascii="Times New Roman" w:hAnsi="Times New Roman" w:cs="Times New Roman"/>
        </w:rPr>
        <w:t>“</w:t>
      </w:r>
      <w:r w:rsidRPr="00DB1E19">
        <w:rPr>
          <w:rFonts w:ascii="Times New Roman" w:hAnsi="Times New Roman" w:cs="Times New Roman"/>
        </w:rPr>
        <w:t>his</w:t>
      </w:r>
      <w:r w:rsidR="00DB1E19">
        <w:rPr>
          <w:rFonts w:ascii="Times New Roman" w:hAnsi="Times New Roman" w:cs="Times New Roman"/>
        </w:rPr>
        <w:t>”</w:t>
      </w:r>
      <w:r w:rsidRPr="00DB1E19">
        <w:rPr>
          <w:rFonts w:ascii="Times New Roman" w:hAnsi="Times New Roman" w:cs="Times New Roman"/>
        </w:rPr>
        <w:t xml:space="preserve"> (first occurring), substitute </w:t>
      </w:r>
      <w:r w:rsidR="00DB1E19">
        <w:rPr>
          <w:rFonts w:ascii="Times New Roman" w:hAnsi="Times New Roman" w:cs="Times New Roman"/>
        </w:rPr>
        <w:t>“</w:t>
      </w:r>
      <w:r w:rsidRPr="00DB1E19">
        <w:rPr>
          <w:rFonts w:ascii="Times New Roman" w:hAnsi="Times New Roman" w:cs="Times New Roman"/>
        </w:rPr>
        <w:t>from</w:t>
      </w:r>
      <w:r w:rsidR="00DB1E19">
        <w:rPr>
          <w:rFonts w:ascii="Times New Roman" w:hAnsi="Times New Roman" w:cs="Times New Roman"/>
        </w:rPr>
        <w:t>”</w:t>
      </w:r>
      <w:r w:rsidRPr="00DB1E19">
        <w:rPr>
          <w:rFonts w:ascii="Times New Roman" w:hAnsi="Times New Roman" w:cs="Times New Roman"/>
        </w:rPr>
        <w:t>.</w:t>
      </w:r>
    </w:p>
    <w:p w14:paraId="7D8F0983"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Omit </w:t>
      </w:r>
      <w:r w:rsidR="00DB1E19">
        <w:rPr>
          <w:rFonts w:ascii="Times New Roman" w:hAnsi="Times New Roman" w:cs="Times New Roman"/>
        </w:rPr>
        <w:t>“</w:t>
      </w:r>
      <w:r w:rsidRPr="00DB1E19">
        <w:rPr>
          <w:rFonts w:ascii="Times New Roman" w:hAnsi="Times New Roman" w:cs="Times New Roman"/>
        </w:rPr>
        <w:t>under his hand</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signed by the member or the deputy, as the case may be, and</w:t>
      </w:r>
      <w:r w:rsidR="00DB1E19">
        <w:rPr>
          <w:rFonts w:ascii="Times New Roman" w:hAnsi="Times New Roman" w:cs="Times New Roman"/>
        </w:rPr>
        <w:t>”</w:t>
      </w:r>
      <w:r w:rsidRPr="00DB1E19">
        <w:rPr>
          <w:rFonts w:ascii="Times New Roman" w:hAnsi="Times New Roman" w:cs="Times New Roman"/>
        </w:rPr>
        <w:t>.</w:t>
      </w:r>
    </w:p>
    <w:p w14:paraId="736CDFAC"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13 (2)—</w:t>
      </w:r>
    </w:p>
    <w:p w14:paraId="32CDB7B4"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Omit </w:t>
      </w:r>
      <w:r w:rsidR="00DB1E19">
        <w:rPr>
          <w:rFonts w:ascii="Times New Roman" w:hAnsi="Times New Roman" w:cs="Times New Roman"/>
        </w:rPr>
        <w:t>“</w:t>
      </w:r>
      <w:r w:rsidRPr="00DB1E19">
        <w:rPr>
          <w:rFonts w:ascii="Times New Roman" w:hAnsi="Times New Roman" w:cs="Times New Roman"/>
        </w:rPr>
        <w:t>his</w:t>
      </w:r>
      <w:r w:rsidR="00DB1E19">
        <w:rPr>
          <w:rFonts w:ascii="Times New Roman" w:hAnsi="Times New Roman" w:cs="Times New Roman"/>
        </w:rPr>
        <w:t>”</w:t>
      </w:r>
      <w:r w:rsidRPr="00DB1E19">
        <w:rPr>
          <w:rFonts w:ascii="Times New Roman" w:hAnsi="Times New Roman" w:cs="Times New Roman"/>
        </w:rPr>
        <w:t xml:space="preserve"> (first occurring), substitute </w:t>
      </w:r>
      <w:r w:rsidR="00DB1E19">
        <w:rPr>
          <w:rFonts w:ascii="Times New Roman" w:hAnsi="Times New Roman" w:cs="Times New Roman"/>
        </w:rPr>
        <w:t>“</w:t>
      </w:r>
      <w:r w:rsidRPr="00DB1E19">
        <w:rPr>
          <w:rFonts w:ascii="Times New Roman" w:hAnsi="Times New Roman" w:cs="Times New Roman"/>
        </w:rPr>
        <w:t>from</w:t>
      </w:r>
      <w:r w:rsidR="00DB1E19">
        <w:rPr>
          <w:rFonts w:ascii="Times New Roman" w:hAnsi="Times New Roman" w:cs="Times New Roman"/>
        </w:rPr>
        <w:t>”</w:t>
      </w:r>
      <w:r w:rsidRPr="00DB1E19">
        <w:rPr>
          <w:rFonts w:ascii="Times New Roman" w:hAnsi="Times New Roman" w:cs="Times New Roman"/>
        </w:rPr>
        <w:t>.</w:t>
      </w:r>
    </w:p>
    <w:p w14:paraId="190D55BA"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Omit </w:t>
      </w:r>
      <w:r w:rsidR="00DB1E19">
        <w:rPr>
          <w:rFonts w:ascii="Times New Roman" w:hAnsi="Times New Roman" w:cs="Times New Roman"/>
        </w:rPr>
        <w:t>“</w:t>
      </w:r>
      <w:r w:rsidRPr="00DB1E19">
        <w:rPr>
          <w:rFonts w:ascii="Times New Roman" w:hAnsi="Times New Roman" w:cs="Times New Roman"/>
        </w:rPr>
        <w:t>under his hand</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signed by the member or the deputy, as the case may be, and</w:t>
      </w:r>
      <w:r w:rsidR="00DB1E19">
        <w:rPr>
          <w:rFonts w:ascii="Times New Roman" w:hAnsi="Times New Roman" w:cs="Times New Roman"/>
        </w:rPr>
        <w:t>”</w:t>
      </w:r>
      <w:r w:rsidRPr="00DB1E19">
        <w:rPr>
          <w:rFonts w:ascii="Times New Roman" w:hAnsi="Times New Roman" w:cs="Times New Roman"/>
        </w:rPr>
        <w:t>.</w:t>
      </w:r>
    </w:p>
    <w:p w14:paraId="2F9E722D"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Sub-sections 14 (1), (2), (3) and (4)—</w:t>
      </w:r>
    </w:p>
    <w:p w14:paraId="6C8EE543"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his deputy</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the deputy of the Chairman</w:t>
      </w:r>
      <w:r w:rsidR="00DB1E19">
        <w:rPr>
          <w:rFonts w:ascii="Times New Roman" w:hAnsi="Times New Roman" w:cs="Times New Roman"/>
        </w:rPr>
        <w:t>”</w:t>
      </w:r>
      <w:r w:rsidRPr="00DB1E19">
        <w:rPr>
          <w:rFonts w:ascii="Times New Roman" w:hAnsi="Times New Roman" w:cs="Times New Roman"/>
        </w:rPr>
        <w:t>.</w:t>
      </w:r>
    </w:p>
    <w:p w14:paraId="40FE2F08"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14 (3)—</w:t>
      </w:r>
    </w:p>
    <w:p w14:paraId="725F0AC3"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After </w:t>
      </w:r>
      <w:r w:rsidR="00DB1E19">
        <w:rPr>
          <w:rFonts w:ascii="Times New Roman" w:hAnsi="Times New Roman" w:cs="Times New Roman"/>
        </w:rPr>
        <w:t>“</w:t>
      </w:r>
      <w:r w:rsidRPr="00DB1E19">
        <w:rPr>
          <w:rFonts w:ascii="Times New Roman" w:hAnsi="Times New Roman" w:cs="Times New Roman"/>
        </w:rPr>
        <w:t>he</w:t>
      </w:r>
      <w:r w:rsidR="00DB1E19">
        <w:rPr>
          <w:rFonts w:ascii="Times New Roman" w:hAnsi="Times New Roman" w:cs="Times New Roman"/>
        </w:rPr>
        <w:t>”</w:t>
      </w:r>
      <w:r w:rsidRPr="00DB1E19">
        <w:rPr>
          <w:rFonts w:ascii="Times New Roman" w:hAnsi="Times New Roman" w:cs="Times New Roman"/>
        </w:rPr>
        <w:t xml:space="preserve">, insert </w:t>
      </w:r>
      <w:r w:rsidR="00DB1E19">
        <w:rPr>
          <w:rFonts w:ascii="Times New Roman" w:hAnsi="Times New Roman" w:cs="Times New Roman"/>
        </w:rPr>
        <w:t>“</w:t>
      </w:r>
      <w:r w:rsidRPr="00DB1E19">
        <w:rPr>
          <w:rFonts w:ascii="Times New Roman" w:hAnsi="Times New Roman" w:cs="Times New Roman"/>
        </w:rPr>
        <w:t>or she</w:t>
      </w:r>
      <w:r w:rsidR="00DB1E19">
        <w:rPr>
          <w:rFonts w:ascii="Times New Roman" w:hAnsi="Times New Roman" w:cs="Times New Roman"/>
        </w:rPr>
        <w:t>”</w:t>
      </w:r>
      <w:r w:rsidRPr="00DB1E19">
        <w:rPr>
          <w:rFonts w:ascii="Times New Roman" w:hAnsi="Times New Roman" w:cs="Times New Roman"/>
        </w:rPr>
        <w:t>.</w:t>
      </w:r>
    </w:p>
    <w:p w14:paraId="432CD845"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14 (5)—</w:t>
      </w:r>
    </w:p>
    <w:p w14:paraId="2A71AB9B"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two</w:t>
      </w:r>
      <w:r w:rsidR="00DB1E19">
        <w:rPr>
          <w:rFonts w:ascii="Times New Roman" w:hAnsi="Times New Roman" w:cs="Times New Roman"/>
        </w:rPr>
        <w:t>”</w:t>
      </w:r>
      <w:r w:rsidRPr="00DB1E19">
        <w:rPr>
          <w:rFonts w:ascii="Times New Roman" w:hAnsi="Times New Roman" w:cs="Times New Roman"/>
        </w:rPr>
        <w:t xml:space="preserve"> (wherever occurring), substitute </w:t>
      </w:r>
      <w:r w:rsidR="00DB1E19">
        <w:rPr>
          <w:rFonts w:ascii="Times New Roman" w:hAnsi="Times New Roman" w:cs="Times New Roman"/>
        </w:rPr>
        <w:t>“</w:t>
      </w:r>
      <w:r w:rsidRPr="00DB1E19">
        <w:rPr>
          <w:rFonts w:ascii="Times New Roman" w:hAnsi="Times New Roman" w:cs="Times New Roman"/>
        </w:rPr>
        <w:t>2</w:t>
      </w:r>
      <w:r w:rsidR="00DB1E19">
        <w:rPr>
          <w:rFonts w:ascii="Times New Roman" w:hAnsi="Times New Roman" w:cs="Times New Roman"/>
        </w:rPr>
        <w:t>”</w:t>
      </w:r>
      <w:r w:rsidRPr="00DB1E19">
        <w:rPr>
          <w:rFonts w:ascii="Times New Roman" w:hAnsi="Times New Roman" w:cs="Times New Roman"/>
        </w:rPr>
        <w:t>.</w:t>
      </w:r>
    </w:p>
    <w:p w14:paraId="65D1194C"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14 (6)—</w:t>
      </w:r>
    </w:p>
    <w:p w14:paraId="21C45719"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Omit </w:t>
      </w:r>
      <w:r w:rsidR="00DB1E19">
        <w:rPr>
          <w:rFonts w:ascii="Times New Roman" w:hAnsi="Times New Roman" w:cs="Times New Roman"/>
        </w:rPr>
        <w:t>“</w:t>
      </w:r>
      <w:r w:rsidRPr="00DB1E19">
        <w:rPr>
          <w:rFonts w:ascii="Times New Roman" w:hAnsi="Times New Roman" w:cs="Times New Roman"/>
        </w:rPr>
        <w:t>under his hand</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signed by the member</w:t>
      </w:r>
      <w:r w:rsidR="00DB1E19">
        <w:rPr>
          <w:rFonts w:ascii="Times New Roman" w:hAnsi="Times New Roman" w:cs="Times New Roman"/>
        </w:rPr>
        <w:t>”</w:t>
      </w:r>
      <w:r w:rsidRPr="00DB1E19">
        <w:rPr>
          <w:rFonts w:ascii="Times New Roman" w:hAnsi="Times New Roman" w:cs="Times New Roman"/>
        </w:rPr>
        <w:t>.</w:t>
      </w:r>
    </w:p>
    <w:p w14:paraId="044E0F6F"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After </w:t>
      </w:r>
      <w:r w:rsidR="00DB1E19">
        <w:rPr>
          <w:rFonts w:ascii="Times New Roman" w:hAnsi="Times New Roman" w:cs="Times New Roman"/>
        </w:rPr>
        <w:t>“</w:t>
      </w:r>
      <w:r w:rsidRPr="00DB1E19">
        <w:rPr>
          <w:rFonts w:ascii="Times New Roman" w:hAnsi="Times New Roman" w:cs="Times New Roman"/>
        </w:rPr>
        <w:t>his</w:t>
      </w:r>
      <w:r w:rsidR="00DB1E19">
        <w:rPr>
          <w:rFonts w:ascii="Times New Roman" w:hAnsi="Times New Roman" w:cs="Times New Roman"/>
        </w:rPr>
        <w:t>”</w:t>
      </w:r>
      <w:r w:rsidRPr="00DB1E19">
        <w:rPr>
          <w:rFonts w:ascii="Times New Roman" w:hAnsi="Times New Roman" w:cs="Times New Roman"/>
        </w:rPr>
        <w:t xml:space="preserve"> (second, third and fourth occurring), insert </w:t>
      </w:r>
      <w:r w:rsidR="00DB1E19">
        <w:rPr>
          <w:rFonts w:ascii="Times New Roman" w:hAnsi="Times New Roman" w:cs="Times New Roman"/>
        </w:rPr>
        <w:t>“</w:t>
      </w:r>
      <w:r w:rsidRPr="00DB1E19">
        <w:rPr>
          <w:rFonts w:ascii="Times New Roman" w:hAnsi="Times New Roman" w:cs="Times New Roman"/>
        </w:rPr>
        <w:t>or her</w:t>
      </w:r>
      <w:r w:rsidR="00DB1E19">
        <w:rPr>
          <w:rFonts w:ascii="Times New Roman" w:hAnsi="Times New Roman" w:cs="Times New Roman"/>
        </w:rPr>
        <w:t>”</w:t>
      </w:r>
      <w:r w:rsidRPr="00DB1E19">
        <w:rPr>
          <w:rFonts w:ascii="Times New Roman" w:hAnsi="Times New Roman" w:cs="Times New Roman"/>
        </w:rPr>
        <w:t>.</w:t>
      </w:r>
    </w:p>
    <w:p w14:paraId="41B2D563" w14:textId="77777777" w:rsidR="0036635B" w:rsidRPr="00DB1E19" w:rsidRDefault="00DB1E19" w:rsidP="007B5768">
      <w:pPr>
        <w:spacing w:before="120" w:after="120" w:line="240" w:lineRule="auto"/>
        <w:jc w:val="center"/>
        <w:rPr>
          <w:rFonts w:ascii="Times New Roman" w:hAnsi="Times New Roman" w:cs="Times New Roman"/>
        </w:rPr>
      </w:pPr>
      <w:r w:rsidRPr="00DB1E19">
        <w:rPr>
          <w:rFonts w:ascii="Times New Roman" w:hAnsi="Times New Roman" w:cs="Times New Roman"/>
        </w:rPr>
        <w:br w:type="page"/>
      </w:r>
      <w:r w:rsidR="0036635B" w:rsidRPr="007B5768">
        <w:rPr>
          <w:rFonts w:ascii="Times New Roman" w:hAnsi="Times New Roman" w:cs="Times New Roman"/>
          <w:b/>
        </w:rPr>
        <w:lastRenderedPageBreak/>
        <w:t>SCHEDULE</w:t>
      </w:r>
      <w:r w:rsidR="0036635B" w:rsidRPr="00DB1E19">
        <w:rPr>
          <w:rFonts w:ascii="Times New Roman" w:hAnsi="Times New Roman" w:cs="Times New Roman"/>
        </w:rPr>
        <w:t>—continued</w:t>
      </w:r>
    </w:p>
    <w:p w14:paraId="04B11C6C"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17 (1)—</w:t>
      </w:r>
    </w:p>
    <w:p w14:paraId="199C0C77"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Omit </w:t>
      </w:r>
      <w:r w:rsidR="00DB1E19">
        <w:rPr>
          <w:rFonts w:ascii="Times New Roman" w:hAnsi="Times New Roman" w:cs="Times New Roman"/>
        </w:rPr>
        <w:t>“</w:t>
      </w:r>
      <w:r w:rsidRPr="00DB1E19">
        <w:rPr>
          <w:rFonts w:ascii="Times New Roman" w:hAnsi="Times New Roman" w:cs="Times New Roman"/>
        </w:rPr>
        <w:t>seven</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7</w:t>
      </w:r>
      <w:r w:rsidR="00DB1E19">
        <w:rPr>
          <w:rFonts w:ascii="Times New Roman" w:hAnsi="Times New Roman" w:cs="Times New Roman"/>
        </w:rPr>
        <w:t>”</w:t>
      </w:r>
      <w:r w:rsidRPr="00DB1E19">
        <w:rPr>
          <w:rFonts w:ascii="Times New Roman" w:hAnsi="Times New Roman" w:cs="Times New Roman"/>
        </w:rPr>
        <w:t>.</w:t>
      </w:r>
    </w:p>
    <w:p w14:paraId="1296F1AC"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Omit </w:t>
      </w:r>
      <w:r w:rsidR="00DB1E19">
        <w:rPr>
          <w:rFonts w:ascii="Times New Roman" w:hAnsi="Times New Roman" w:cs="Times New Roman"/>
        </w:rPr>
        <w:t>“</w:t>
      </w:r>
      <w:r w:rsidRPr="00DB1E19">
        <w:rPr>
          <w:rFonts w:ascii="Times New Roman" w:hAnsi="Times New Roman" w:cs="Times New Roman"/>
        </w:rPr>
        <w:t>his</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the person</w:t>
      </w:r>
      <w:r w:rsidR="00DB1E19">
        <w:rPr>
          <w:rFonts w:ascii="Times New Roman" w:hAnsi="Times New Roman" w:cs="Times New Roman"/>
        </w:rPr>
        <w:t>’</w:t>
      </w:r>
      <w:r w:rsidRPr="00DB1E19">
        <w:rPr>
          <w:rFonts w:ascii="Times New Roman" w:hAnsi="Times New Roman" w:cs="Times New Roman"/>
        </w:rPr>
        <w:t>s</w:t>
      </w:r>
      <w:r w:rsidR="00DB1E19">
        <w:rPr>
          <w:rFonts w:ascii="Times New Roman" w:hAnsi="Times New Roman" w:cs="Times New Roman"/>
        </w:rPr>
        <w:t>”</w:t>
      </w:r>
      <w:r w:rsidRPr="00DB1E19">
        <w:rPr>
          <w:rFonts w:ascii="Times New Roman" w:hAnsi="Times New Roman" w:cs="Times New Roman"/>
        </w:rPr>
        <w:t>.</w:t>
      </w:r>
    </w:p>
    <w:p w14:paraId="43C20F0D"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(c) Omit </w:t>
      </w:r>
      <w:r w:rsidR="00DB1E19">
        <w:rPr>
          <w:rFonts w:ascii="Times New Roman" w:hAnsi="Times New Roman" w:cs="Times New Roman"/>
        </w:rPr>
        <w:t>“</w:t>
      </w:r>
      <w:r w:rsidRPr="00DB1E19">
        <w:rPr>
          <w:rFonts w:ascii="Times New Roman" w:hAnsi="Times New Roman" w:cs="Times New Roman"/>
        </w:rPr>
        <w:t>he</w:t>
      </w:r>
      <w:r w:rsidR="00DB1E19">
        <w:rPr>
          <w:rFonts w:ascii="Times New Roman" w:hAnsi="Times New Roman" w:cs="Times New Roman"/>
        </w:rPr>
        <w:t>”</w:t>
      </w:r>
      <w:r w:rsidRPr="00DB1E19">
        <w:rPr>
          <w:rFonts w:ascii="Times New Roman" w:hAnsi="Times New Roman" w:cs="Times New Roman"/>
        </w:rPr>
        <w:t>.</w:t>
      </w:r>
    </w:p>
    <w:p w14:paraId="06C84F13"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Sub-sections 17 (2) and (3)—</w:t>
      </w:r>
    </w:p>
    <w:p w14:paraId="4D8E4E37"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sixty-five</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65</w:t>
      </w:r>
      <w:r w:rsidR="00DB1E19">
        <w:rPr>
          <w:rFonts w:ascii="Times New Roman" w:hAnsi="Times New Roman" w:cs="Times New Roman"/>
        </w:rPr>
        <w:t>”</w:t>
      </w:r>
      <w:r w:rsidRPr="00DB1E19">
        <w:rPr>
          <w:rFonts w:ascii="Times New Roman" w:hAnsi="Times New Roman" w:cs="Times New Roman"/>
        </w:rPr>
        <w:t>.</w:t>
      </w:r>
    </w:p>
    <w:p w14:paraId="675B644D"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17 (3)—</w:t>
      </w:r>
    </w:p>
    <w:p w14:paraId="3823D363"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he</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the person</w:t>
      </w:r>
      <w:r w:rsidR="00DB1E19">
        <w:rPr>
          <w:rFonts w:ascii="Times New Roman" w:hAnsi="Times New Roman" w:cs="Times New Roman"/>
        </w:rPr>
        <w:t>”</w:t>
      </w:r>
      <w:r w:rsidRPr="00DB1E19">
        <w:rPr>
          <w:rFonts w:ascii="Times New Roman" w:hAnsi="Times New Roman" w:cs="Times New Roman"/>
        </w:rPr>
        <w:t>.</w:t>
      </w:r>
    </w:p>
    <w:p w14:paraId="517148A4"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17 (4)—</w:t>
      </w:r>
    </w:p>
    <w:p w14:paraId="01FCA6F4"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Omit </w:t>
      </w:r>
      <w:r w:rsidR="00DB1E19">
        <w:rPr>
          <w:rFonts w:ascii="Times New Roman" w:hAnsi="Times New Roman" w:cs="Times New Roman"/>
        </w:rPr>
        <w:t>“</w:t>
      </w:r>
      <w:r w:rsidRPr="00DB1E19">
        <w:rPr>
          <w:rFonts w:ascii="Times New Roman" w:hAnsi="Times New Roman" w:cs="Times New Roman"/>
        </w:rPr>
        <w:t>his</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from</w:t>
      </w:r>
      <w:r w:rsidR="00DB1E19">
        <w:rPr>
          <w:rFonts w:ascii="Times New Roman" w:hAnsi="Times New Roman" w:cs="Times New Roman"/>
        </w:rPr>
        <w:t>”</w:t>
      </w:r>
      <w:r w:rsidRPr="00DB1E19">
        <w:rPr>
          <w:rFonts w:ascii="Times New Roman" w:hAnsi="Times New Roman" w:cs="Times New Roman"/>
        </w:rPr>
        <w:t>.</w:t>
      </w:r>
    </w:p>
    <w:p w14:paraId="549D9D48"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Omit </w:t>
      </w:r>
      <w:r w:rsidR="00DB1E19">
        <w:rPr>
          <w:rFonts w:ascii="Times New Roman" w:hAnsi="Times New Roman" w:cs="Times New Roman"/>
        </w:rPr>
        <w:t>“</w:t>
      </w:r>
      <w:r w:rsidRPr="00DB1E19">
        <w:rPr>
          <w:rFonts w:ascii="Times New Roman" w:hAnsi="Times New Roman" w:cs="Times New Roman"/>
        </w:rPr>
        <w:t>under his hand</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signed by the Director and</w:t>
      </w:r>
      <w:r w:rsidR="00DB1E19">
        <w:rPr>
          <w:rFonts w:ascii="Times New Roman" w:hAnsi="Times New Roman" w:cs="Times New Roman"/>
        </w:rPr>
        <w:t>”</w:t>
      </w:r>
      <w:r w:rsidRPr="00DB1E19">
        <w:rPr>
          <w:rFonts w:ascii="Times New Roman" w:hAnsi="Times New Roman" w:cs="Times New Roman"/>
        </w:rPr>
        <w:t>.</w:t>
      </w:r>
    </w:p>
    <w:p w14:paraId="3DA7A74E"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Paragraph 21 (a)—</w:t>
      </w:r>
    </w:p>
    <w:p w14:paraId="63CA2523"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his</w:t>
      </w:r>
      <w:r w:rsidR="00DB1E19">
        <w:rPr>
          <w:rFonts w:ascii="Times New Roman" w:hAnsi="Times New Roman" w:cs="Times New Roman"/>
        </w:rPr>
        <w:t>”</w:t>
      </w:r>
      <w:r w:rsidRPr="00DB1E19">
        <w:rPr>
          <w:rFonts w:ascii="Times New Roman" w:hAnsi="Times New Roman" w:cs="Times New Roman"/>
        </w:rPr>
        <w:t xml:space="preserve"> (wherever occurring).</w:t>
      </w:r>
    </w:p>
    <w:p w14:paraId="5CFFACB2"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Paragraph 21 (b)—</w:t>
      </w:r>
    </w:p>
    <w:p w14:paraId="5791019A"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fourteen</w:t>
      </w:r>
      <w:r w:rsidR="00DB1E19">
        <w:rPr>
          <w:rFonts w:ascii="Times New Roman" w:hAnsi="Times New Roman" w:cs="Times New Roman"/>
        </w:rPr>
        <w:t>”</w:t>
      </w:r>
      <w:r w:rsidRPr="00DB1E19">
        <w:rPr>
          <w:rFonts w:ascii="Times New Roman" w:hAnsi="Times New Roman" w:cs="Times New Roman"/>
        </w:rPr>
        <w:t xml:space="preserve">, </w:t>
      </w:r>
      <w:r w:rsidR="00DB1E19">
        <w:rPr>
          <w:rFonts w:ascii="Times New Roman" w:hAnsi="Times New Roman" w:cs="Times New Roman"/>
        </w:rPr>
        <w:t>“</w:t>
      </w:r>
      <w:r w:rsidRPr="00DB1E19">
        <w:rPr>
          <w:rFonts w:ascii="Times New Roman" w:hAnsi="Times New Roman" w:cs="Times New Roman"/>
        </w:rPr>
        <w:t>twenty-eight</w:t>
      </w:r>
      <w:r w:rsidR="00DB1E19">
        <w:rPr>
          <w:rFonts w:ascii="Times New Roman" w:hAnsi="Times New Roman" w:cs="Times New Roman"/>
        </w:rPr>
        <w:t>”</w:t>
      </w:r>
      <w:r w:rsidRPr="00DB1E19">
        <w:rPr>
          <w:rFonts w:ascii="Times New Roman" w:hAnsi="Times New Roman" w:cs="Times New Roman"/>
        </w:rPr>
        <w:t xml:space="preserve"> and </w:t>
      </w:r>
      <w:r w:rsidR="00DB1E19">
        <w:rPr>
          <w:rFonts w:ascii="Times New Roman" w:hAnsi="Times New Roman" w:cs="Times New Roman"/>
        </w:rPr>
        <w:t>“</w:t>
      </w:r>
      <w:r w:rsidRPr="00DB1E19">
        <w:rPr>
          <w:rFonts w:ascii="Times New Roman" w:hAnsi="Times New Roman" w:cs="Times New Roman"/>
        </w:rPr>
        <w:t>twelve</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14</w:t>
      </w:r>
      <w:r w:rsidR="00DB1E19">
        <w:rPr>
          <w:rFonts w:ascii="Times New Roman" w:hAnsi="Times New Roman" w:cs="Times New Roman"/>
        </w:rPr>
        <w:t>”</w:t>
      </w:r>
      <w:r w:rsidRPr="00DB1E19">
        <w:rPr>
          <w:rFonts w:ascii="Times New Roman" w:hAnsi="Times New Roman" w:cs="Times New Roman"/>
        </w:rPr>
        <w:t xml:space="preserve">, </w:t>
      </w:r>
      <w:r w:rsidR="00DB1E19">
        <w:rPr>
          <w:rFonts w:ascii="Times New Roman" w:hAnsi="Times New Roman" w:cs="Times New Roman"/>
        </w:rPr>
        <w:t>“</w:t>
      </w:r>
      <w:r w:rsidRPr="00DB1E19">
        <w:rPr>
          <w:rFonts w:ascii="Times New Roman" w:hAnsi="Times New Roman" w:cs="Times New Roman"/>
        </w:rPr>
        <w:t>28</w:t>
      </w:r>
      <w:r w:rsidR="00DB1E19">
        <w:rPr>
          <w:rFonts w:ascii="Times New Roman" w:hAnsi="Times New Roman" w:cs="Times New Roman"/>
        </w:rPr>
        <w:t>”</w:t>
      </w:r>
      <w:r w:rsidRPr="00DB1E19">
        <w:rPr>
          <w:rFonts w:ascii="Times New Roman" w:hAnsi="Times New Roman" w:cs="Times New Roman"/>
        </w:rPr>
        <w:t xml:space="preserve"> and </w:t>
      </w:r>
      <w:r w:rsidR="00DB1E19">
        <w:rPr>
          <w:rFonts w:ascii="Times New Roman" w:hAnsi="Times New Roman" w:cs="Times New Roman"/>
        </w:rPr>
        <w:t>“</w:t>
      </w:r>
      <w:r w:rsidRPr="00DB1E19">
        <w:rPr>
          <w:rFonts w:ascii="Times New Roman" w:hAnsi="Times New Roman" w:cs="Times New Roman"/>
        </w:rPr>
        <w:t>12</w:t>
      </w:r>
      <w:r w:rsidR="00DB1E19">
        <w:rPr>
          <w:rFonts w:ascii="Times New Roman" w:hAnsi="Times New Roman" w:cs="Times New Roman"/>
        </w:rPr>
        <w:t>”</w:t>
      </w:r>
      <w:r w:rsidRPr="00DB1E19">
        <w:rPr>
          <w:rFonts w:ascii="Times New Roman" w:hAnsi="Times New Roman" w:cs="Times New Roman"/>
        </w:rPr>
        <w:t>, respectively.</w:t>
      </w:r>
    </w:p>
    <w:p w14:paraId="70F76216"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Section 21—</w:t>
      </w:r>
    </w:p>
    <w:p w14:paraId="5D7ACA78"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him</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the Director</w:t>
      </w:r>
      <w:r w:rsidR="00DB1E19">
        <w:rPr>
          <w:rFonts w:ascii="Times New Roman" w:hAnsi="Times New Roman" w:cs="Times New Roman"/>
        </w:rPr>
        <w:t>”</w:t>
      </w:r>
      <w:r w:rsidRPr="00DB1E19">
        <w:rPr>
          <w:rFonts w:ascii="Times New Roman" w:hAnsi="Times New Roman" w:cs="Times New Roman"/>
        </w:rPr>
        <w:t>.</w:t>
      </w:r>
    </w:p>
    <w:p w14:paraId="4AB64DC3"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23 (1)—</w:t>
      </w:r>
    </w:p>
    <w:p w14:paraId="4ED20875"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he</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the Director</w:t>
      </w:r>
      <w:r w:rsidR="00DB1E19">
        <w:rPr>
          <w:rFonts w:ascii="Times New Roman" w:hAnsi="Times New Roman" w:cs="Times New Roman"/>
        </w:rPr>
        <w:t>”</w:t>
      </w:r>
      <w:r w:rsidRPr="00DB1E19">
        <w:rPr>
          <w:rFonts w:ascii="Times New Roman" w:hAnsi="Times New Roman" w:cs="Times New Roman"/>
        </w:rPr>
        <w:t>.</w:t>
      </w:r>
    </w:p>
    <w:p w14:paraId="6A9B4971"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28 (2)—</w:t>
      </w:r>
    </w:p>
    <w:p w14:paraId="625D6531"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the last preceding sub-section</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sub-section (1)</w:t>
      </w:r>
      <w:r w:rsidR="00DB1E19">
        <w:rPr>
          <w:rFonts w:ascii="Times New Roman" w:hAnsi="Times New Roman" w:cs="Times New Roman"/>
        </w:rPr>
        <w:t>”</w:t>
      </w:r>
      <w:r w:rsidRPr="00DB1E19">
        <w:rPr>
          <w:rFonts w:ascii="Times New Roman" w:hAnsi="Times New Roman" w:cs="Times New Roman"/>
        </w:rPr>
        <w:t>.</w:t>
      </w:r>
    </w:p>
    <w:p w14:paraId="33FFED48"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33 (3)—</w:t>
      </w:r>
    </w:p>
    <w:p w14:paraId="7C3EACE2"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fifteen</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15</w:t>
      </w:r>
      <w:r w:rsidR="00DB1E19">
        <w:rPr>
          <w:rFonts w:ascii="Times New Roman" w:hAnsi="Times New Roman" w:cs="Times New Roman"/>
        </w:rPr>
        <w:t>”</w:t>
      </w:r>
      <w:r w:rsidRPr="00DB1E19">
        <w:rPr>
          <w:rFonts w:ascii="Times New Roman" w:hAnsi="Times New Roman" w:cs="Times New Roman"/>
        </w:rPr>
        <w:t>.</w:t>
      </w:r>
    </w:p>
    <w:p w14:paraId="0B7B501E"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35 (5)—</w:t>
      </w:r>
    </w:p>
    <w:p w14:paraId="14BD45AD"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his nomination</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the nomination of the member</w:t>
      </w:r>
      <w:r w:rsidR="00DB1E19">
        <w:rPr>
          <w:rFonts w:ascii="Times New Roman" w:hAnsi="Times New Roman" w:cs="Times New Roman"/>
        </w:rPr>
        <w:t>”</w:t>
      </w:r>
      <w:r w:rsidRPr="00DB1E19">
        <w:rPr>
          <w:rFonts w:ascii="Times New Roman" w:hAnsi="Times New Roman" w:cs="Times New Roman"/>
        </w:rPr>
        <w:t>.</w:t>
      </w:r>
    </w:p>
    <w:p w14:paraId="3C26A8DB"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Sub-sections 36 (1) and (2)—</w:t>
      </w:r>
    </w:p>
    <w:p w14:paraId="3228BD70"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his deputy</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the deputy of the member</w:t>
      </w:r>
      <w:r w:rsidR="00DB1E19">
        <w:rPr>
          <w:rFonts w:ascii="Times New Roman" w:hAnsi="Times New Roman" w:cs="Times New Roman"/>
        </w:rPr>
        <w:t>”</w:t>
      </w:r>
      <w:r w:rsidRPr="00DB1E19">
        <w:rPr>
          <w:rFonts w:ascii="Times New Roman" w:hAnsi="Times New Roman" w:cs="Times New Roman"/>
        </w:rPr>
        <w:t>.</w:t>
      </w:r>
    </w:p>
    <w:p w14:paraId="5FF85065"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36 (2)—</w:t>
      </w:r>
    </w:p>
    <w:p w14:paraId="5431234F"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under his hand</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signed by the member and</w:t>
      </w:r>
      <w:r w:rsidR="00DB1E19">
        <w:rPr>
          <w:rFonts w:ascii="Times New Roman" w:hAnsi="Times New Roman" w:cs="Times New Roman"/>
        </w:rPr>
        <w:t>”</w:t>
      </w:r>
      <w:r w:rsidRPr="00DB1E19">
        <w:rPr>
          <w:rFonts w:ascii="Times New Roman" w:hAnsi="Times New Roman" w:cs="Times New Roman"/>
        </w:rPr>
        <w:t>.</w:t>
      </w:r>
    </w:p>
    <w:p w14:paraId="7C2467C2"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36 (3)—</w:t>
      </w:r>
    </w:p>
    <w:p w14:paraId="1BAD8A6B"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After </w:t>
      </w:r>
      <w:r w:rsidR="00DB1E19">
        <w:rPr>
          <w:rFonts w:ascii="Times New Roman" w:hAnsi="Times New Roman" w:cs="Times New Roman"/>
        </w:rPr>
        <w:t>“</w:t>
      </w:r>
      <w:r w:rsidRPr="00DB1E19">
        <w:rPr>
          <w:rFonts w:ascii="Times New Roman" w:hAnsi="Times New Roman" w:cs="Times New Roman"/>
        </w:rPr>
        <w:t>he</w:t>
      </w:r>
      <w:r w:rsidR="00DB1E19">
        <w:rPr>
          <w:rFonts w:ascii="Times New Roman" w:hAnsi="Times New Roman" w:cs="Times New Roman"/>
        </w:rPr>
        <w:t>”</w:t>
      </w:r>
      <w:r w:rsidRPr="00DB1E19">
        <w:rPr>
          <w:rFonts w:ascii="Times New Roman" w:hAnsi="Times New Roman" w:cs="Times New Roman"/>
        </w:rPr>
        <w:t xml:space="preserve">, insert </w:t>
      </w:r>
      <w:r w:rsidR="00DB1E19">
        <w:rPr>
          <w:rFonts w:ascii="Times New Roman" w:hAnsi="Times New Roman" w:cs="Times New Roman"/>
        </w:rPr>
        <w:t>“</w:t>
      </w:r>
      <w:r w:rsidRPr="00DB1E19">
        <w:rPr>
          <w:rFonts w:ascii="Times New Roman" w:hAnsi="Times New Roman" w:cs="Times New Roman"/>
        </w:rPr>
        <w:t>or she</w:t>
      </w:r>
      <w:r w:rsidR="00DB1E19">
        <w:rPr>
          <w:rFonts w:ascii="Times New Roman" w:hAnsi="Times New Roman" w:cs="Times New Roman"/>
        </w:rPr>
        <w:t>”</w:t>
      </w:r>
      <w:r w:rsidRPr="00DB1E19">
        <w:rPr>
          <w:rFonts w:ascii="Times New Roman" w:hAnsi="Times New Roman" w:cs="Times New Roman"/>
        </w:rPr>
        <w:t>.</w:t>
      </w:r>
    </w:p>
    <w:p w14:paraId="6BA3F7F8"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37 (2)—</w:t>
      </w:r>
    </w:p>
    <w:p w14:paraId="0C6CE1C7" w14:textId="77777777" w:rsidR="0036635B" w:rsidRPr="00DB1E19" w:rsidRDefault="0036635B" w:rsidP="007B5768">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his</w:t>
      </w:r>
      <w:r w:rsidR="00DB1E19">
        <w:rPr>
          <w:rFonts w:ascii="Times New Roman" w:hAnsi="Times New Roman" w:cs="Times New Roman"/>
        </w:rPr>
        <w:t>”</w:t>
      </w:r>
      <w:r w:rsidRPr="00DB1E19">
        <w:rPr>
          <w:rFonts w:ascii="Times New Roman" w:hAnsi="Times New Roman" w:cs="Times New Roman"/>
        </w:rPr>
        <w:t xml:space="preserve"> (wherever occurring).</w:t>
      </w:r>
    </w:p>
    <w:p w14:paraId="481E4C5C" w14:textId="77777777" w:rsidR="0036635B" w:rsidRPr="007B5768" w:rsidRDefault="0036635B" w:rsidP="00DB1E19">
      <w:pPr>
        <w:spacing w:after="0" w:line="240" w:lineRule="auto"/>
        <w:jc w:val="both"/>
        <w:rPr>
          <w:rFonts w:ascii="Times New Roman" w:hAnsi="Times New Roman" w:cs="Times New Roman"/>
          <w:b/>
        </w:rPr>
      </w:pPr>
      <w:r w:rsidRPr="007B5768">
        <w:rPr>
          <w:rFonts w:ascii="Times New Roman" w:hAnsi="Times New Roman" w:cs="Times New Roman"/>
          <w:b/>
        </w:rPr>
        <w:t>Sub-section 37 (3)—</w:t>
      </w:r>
    </w:p>
    <w:p w14:paraId="4D6440AF"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Omit </w:t>
      </w:r>
      <w:r w:rsidR="00DB1E19">
        <w:rPr>
          <w:rFonts w:ascii="Times New Roman" w:hAnsi="Times New Roman" w:cs="Times New Roman"/>
        </w:rPr>
        <w:t>“</w:t>
      </w:r>
      <w:r w:rsidRPr="00DB1E19">
        <w:rPr>
          <w:rFonts w:ascii="Times New Roman" w:hAnsi="Times New Roman" w:cs="Times New Roman"/>
        </w:rPr>
        <w:t>his</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from</w:t>
      </w:r>
      <w:r w:rsidR="00DB1E19">
        <w:rPr>
          <w:rFonts w:ascii="Times New Roman" w:hAnsi="Times New Roman" w:cs="Times New Roman"/>
        </w:rPr>
        <w:t>”</w:t>
      </w:r>
      <w:r w:rsidRPr="00DB1E19">
        <w:rPr>
          <w:rFonts w:ascii="Times New Roman" w:hAnsi="Times New Roman" w:cs="Times New Roman"/>
        </w:rPr>
        <w:t>.</w:t>
      </w:r>
    </w:p>
    <w:p w14:paraId="1A125C8F" w14:textId="77777777" w:rsidR="0036635B" w:rsidRPr="00DB1E19" w:rsidRDefault="0036635B" w:rsidP="007B5768">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Omit </w:t>
      </w:r>
      <w:r w:rsidR="00DB1E19">
        <w:rPr>
          <w:rFonts w:ascii="Times New Roman" w:hAnsi="Times New Roman" w:cs="Times New Roman"/>
        </w:rPr>
        <w:t>“</w:t>
      </w:r>
      <w:r w:rsidRPr="00DB1E19">
        <w:rPr>
          <w:rFonts w:ascii="Times New Roman" w:hAnsi="Times New Roman" w:cs="Times New Roman"/>
        </w:rPr>
        <w:t>under his hand</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signed by the Chairman and</w:t>
      </w:r>
      <w:r w:rsidR="00DB1E19">
        <w:rPr>
          <w:rFonts w:ascii="Times New Roman" w:hAnsi="Times New Roman" w:cs="Times New Roman"/>
        </w:rPr>
        <w:t>”</w:t>
      </w:r>
      <w:r w:rsidRPr="00DB1E19">
        <w:rPr>
          <w:rFonts w:ascii="Times New Roman" w:hAnsi="Times New Roman" w:cs="Times New Roman"/>
        </w:rPr>
        <w:t>.</w:t>
      </w:r>
    </w:p>
    <w:p w14:paraId="4D758B67" w14:textId="77777777" w:rsidR="0036635B" w:rsidRPr="00DB1E19" w:rsidRDefault="00DB1E19" w:rsidP="00201A34">
      <w:pPr>
        <w:spacing w:before="120" w:after="120" w:line="240" w:lineRule="auto"/>
        <w:jc w:val="center"/>
        <w:rPr>
          <w:rFonts w:ascii="Times New Roman" w:hAnsi="Times New Roman" w:cs="Times New Roman"/>
        </w:rPr>
      </w:pPr>
      <w:r w:rsidRPr="00DB1E19">
        <w:rPr>
          <w:rFonts w:ascii="Times New Roman" w:hAnsi="Times New Roman" w:cs="Times New Roman"/>
        </w:rPr>
        <w:br w:type="page"/>
      </w:r>
      <w:r w:rsidR="0036635B" w:rsidRPr="00201A34">
        <w:rPr>
          <w:rFonts w:ascii="Times New Roman" w:hAnsi="Times New Roman" w:cs="Times New Roman"/>
          <w:b/>
        </w:rPr>
        <w:lastRenderedPageBreak/>
        <w:t>SCHEDULE</w:t>
      </w:r>
      <w:r w:rsidR="0036635B" w:rsidRPr="00DB1E19">
        <w:rPr>
          <w:rFonts w:ascii="Times New Roman" w:hAnsi="Times New Roman" w:cs="Times New Roman"/>
        </w:rPr>
        <w:t>—continued</w:t>
      </w:r>
    </w:p>
    <w:p w14:paraId="3171C3C3"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Sub-section 38 (1)—</w:t>
      </w:r>
    </w:p>
    <w:p w14:paraId="746FE568" w14:textId="77777777" w:rsidR="0036635B" w:rsidRPr="00DB1E19" w:rsidRDefault="0036635B" w:rsidP="00201A34">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Omit </w:t>
      </w:r>
      <w:r w:rsidR="00DB1E19">
        <w:rPr>
          <w:rFonts w:ascii="Times New Roman" w:hAnsi="Times New Roman" w:cs="Times New Roman"/>
        </w:rPr>
        <w:t>“</w:t>
      </w:r>
      <w:r w:rsidRPr="00DB1E19">
        <w:rPr>
          <w:rFonts w:ascii="Times New Roman" w:hAnsi="Times New Roman" w:cs="Times New Roman"/>
        </w:rPr>
        <w:t>his</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from</w:t>
      </w:r>
      <w:r w:rsidR="00DB1E19">
        <w:rPr>
          <w:rFonts w:ascii="Times New Roman" w:hAnsi="Times New Roman" w:cs="Times New Roman"/>
        </w:rPr>
        <w:t>”</w:t>
      </w:r>
      <w:r w:rsidRPr="00DB1E19">
        <w:rPr>
          <w:rFonts w:ascii="Times New Roman" w:hAnsi="Times New Roman" w:cs="Times New Roman"/>
        </w:rPr>
        <w:t>.</w:t>
      </w:r>
    </w:p>
    <w:p w14:paraId="03C0B142" w14:textId="77777777" w:rsidR="0036635B" w:rsidRPr="00DB1E19" w:rsidRDefault="0036635B" w:rsidP="00201A34">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Omit </w:t>
      </w:r>
      <w:r w:rsidR="00DB1E19">
        <w:rPr>
          <w:rFonts w:ascii="Times New Roman" w:hAnsi="Times New Roman" w:cs="Times New Roman"/>
        </w:rPr>
        <w:t>“</w:t>
      </w:r>
      <w:r w:rsidRPr="00DB1E19">
        <w:rPr>
          <w:rFonts w:ascii="Times New Roman" w:hAnsi="Times New Roman" w:cs="Times New Roman"/>
        </w:rPr>
        <w:t>under his hand</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signed by the member or the deputy, as the case may be, and</w:t>
      </w:r>
      <w:r w:rsidR="00DB1E19">
        <w:rPr>
          <w:rFonts w:ascii="Times New Roman" w:hAnsi="Times New Roman" w:cs="Times New Roman"/>
        </w:rPr>
        <w:t>”</w:t>
      </w:r>
      <w:r w:rsidRPr="00DB1E19">
        <w:rPr>
          <w:rFonts w:ascii="Times New Roman" w:hAnsi="Times New Roman" w:cs="Times New Roman"/>
        </w:rPr>
        <w:t>.</w:t>
      </w:r>
    </w:p>
    <w:p w14:paraId="125CE8CD"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Sub-section 38 (2)—</w:t>
      </w:r>
    </w:p>
    <w:p w14:paraId="115BC051" w14:textId="77777777" w:rsidR="0036635B" w:rsidRPr="00DB1E19" w:rsidRDefault="0036635B" w:rsidP="00201A34">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Omit </w:t>
      </w:r>
      <w:r w:rsidR="00DB1E19">
        <w:rPr>
          <w:rFonts w:ascii="Times New Roman" w:hAnsi="Times New Roman" w:cs="Times New Roman"/>
        </w:rPr>
        <w:t>“</w:t>
      </w:r>
      <w:r w:rsidRPr="00DB1E19">
        <w:rPr>
          <w:rFonts w:ascii="Times New Roman" w:hAnsi="Times New Roman" w:cs="Times New Roman"/>
        </w:rPr>
        <w:t>his</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from</w:t>
      </w:r>
      <w:r w:rsidR="00DB1E19">
        <w:rPr>
          <w:rFonts w:ascii="Times New Roman" w:hAnsi="Times New Roman" w:cs="Times New Roman"/>
        </w:rPr>
        <w:t>”</w:t>
      </w:r>
      <w:r w:rsidRPr="00DB1E19">
        <w:rPr>
          <w:rFonts w:ascii="Times New Roman" w:hAnsi="Times New Roman" w:cs="Times New Roman"/>
        </w:rPr>
        <w:t>.</w:t>
      </w:r>
    </w:p>
    <w:p w14:paraId="07ED8D9D" w14:textId="77777777" w:rsidR="0036635B" w:rsidRPr="00DB1E19" w:rsidRDefault="0036635B" w:rsidP="00201A34">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Omit </w:t>
      </w:r>
      <w:r w:rsidR="00DB1E19">
        <w:rPr>
          <w:rFonts w:ascii="Times New Roman" w:hAnsi="Times New Roman" w:cs="Times New Roman"/>
        </w:rPr>
        <w:t>“</w:t>
      </w:r>
      <w:r w:rsidRPr="00DB1E19">
        <w:rPr>
          <w:rFonts w:ascii="Times New Roman" w:hAnsi="Times New Roman" w:cs="Times New Roman"/>
        </w:rPr>
        <w:t>under his hand</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signed by the member or the deputy, as the case may be, and</w:t>
      </w:r>
      <w:r w:rsidR="00DB1E19">
        <w:rPr>
          <w:rFonts w:ascii="Times New Roman" w:hAnsi="Times New Roman" w:cs="Times New Roman"/>
        </w:rPr>
        <w:t>”</w:t>
      </w:r>
      <w:r w:rsidRPr="00DB1E19">
        <w:rPr>
          <w:rFonts w:ascii="Times New Roman" w:hAnsi="Times New Roman" w:cs="Times New Roman"/>
        </w:rPr>
        <w:t>.</w:t>
      </w:r>
    </w:p>
    <w:p w14:paraId="3F5E7DA0"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Sub-sections 39 (1), (2), (3) and (4)—</w:t>
      </w:r>
    </w:p>
    <w:p w14:paraId="270648CE" w14:textId="77777777" w:rsidR="0036635B" w:rsidRPr="00DB1E19" w:rsidRDefault="0036635B" w:rsidP="00201A3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his deputy</w:t>
      </w:r>
      <w:r w:rsidR="00DB1E19">
        <w:rPr>
          <w:rFonts w:ascii="Times New Roman" w:hAnsi="Times New Roman" w:cs="Times New Roman"/>
        </w:rPr>
        <w:t>”</w:t>
      </w:r>
      <w:r w:rsidRPr="00DB1E19">
        <w:rPr>
          <w:rFonts w:ascii="Times New Roman" w:hAnsi="Times New Roman" w:cs="Times New Roman"/>
        </w:rPr>
        <w:t xml:space="preserve">, insert </w:t>
      </w:r>
      <w:r w:rsidR="00DB1E19">
        <w:rPr>
          <w:rFonts w:ascii="Times New Roman" w:hAnsi="Times New Roman" w:cs="Times New Roman"/>
        </w:rPr>
        <w:t>“</w:t>
      </w:r>
      <w:r w:rsidRPr="00DB1E19">
        <w:rPr>
          <w:rFonts w:ascii="Times New Roman" w:hAnsi="Times New Roman" w:cs="Times New Roman"/>
        </w:rPr>
        <w:t>the deputy of the Chairman</w:t>
      </w:r>
      <w:r w:rsidR="00DB1E19">
        <w:rPr>
          <w:rFonts w:ascii="Times New Roman" w:hAnsi="Times New Roman" w:cs="Times New Roman"/>
        </w:rPr>
        <w:t>”</w:t>
      </w:r>
      <w:r w:rsidRPr="00DB1E19">
        <w:rPr>
          <w:rFonts w:ascii="Times New Roman" w:hAnsi="Times New Roman" w:cs="Times New Roman"/>
        </w:rPr>
        <w:t>.</w:t>
      </w:r>
    </w:p>
    <w:p w14:paraId="3723CCF8"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Sub-section 39 (3)—</w:t>
      </w:r>
    </w:p>
    <w:p w14:paraId="737B2088" w14:textId="77777777" w:rsidR="0036635B" w:rsidRPr="00DB1E19" w:rsidRDefault="0036635B" w:rsidP="00201A3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After </w:t>
      </w:r>
      <w:r w:rsidR="00DB1E19">
        <w:rPr>
          <w:rFonts w:ascii="Times New Roman" w:hAnsi="Times New Roman" w:cs="Times New Roman"/>
        </w:rPr>
        <w:t>“</w:t>
      </w:r>
      <w:r w:rsidRPr="00DB1E19">
        <w:rPr>
          <w:rFonts w:ascii="Times New Roman" w:hAnsi="Times New Roman" w:cs="Times New Roman"/>
        </w:rPr>
        <w:t>he</w:t>
      </w:r>
      <w:r w:rsidR="00DB1E19">
        <w:rPr>
          <w:rFonts w:ascii="Times New Roman" w:hAnsi="Times New Roman" w:cs="Times New Roman"/>
        </w:rPr>
        <w:t>”</w:t>
      </w:r>
      <w:r w:rsidRPr="00DB1E19">
        <w:rPr>
          <w:rFonts w:ascii="Times New Roman" w:hAnsi="Times New Roman" w:cs="Times New Roman"/>
        </w:rPr>
        <w:t xml:space="preserve">, insert </w:t>
      </w:r>
      <w:r w:rsidR="00DB1E19">
        <w:rPr>
          <w:rFonts w:ascii="Times New Roman" w:hAnsi="Times New Roman" w:cs="Times New Roman"/>
        </w:rPr>
        <w:t>“</w:t>
      </w:r>
      <w:r w:rsidRPr="00DB1E19">
        <w:rPr>
          <w:rFonts w:ascii="Times New Roman" w:hAnsi="Times New Roman" w:cs="Times New Roman"/>
        </w:rPr>
        <w:t>or she</w:t>
      </w:r>
      <w:r w:rsidR="00DB1E19">
        <w:rPr>
          <w:rFonts w:ascii="Times New Roman" w:hAnsi="Times New Roman" w:cs="Times New Roman"/>
        </w:rPr>
        <w:t>”</w:t>
      </w:r>
      <w:r w:rsidRPr="00DB1E19">
        <w:rPr>
          <w:rFonts w:ascii="Times New Roman" w:hAnsi="Times New Roman" w:cs="Times New Roman"/>
        </w:rPr>
        <w:t>.</w:t>
      </w:r>
    </w:p>
    <w:p w14:paraId="559BE476"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Sub-section 39 (5)—</w:t>
      </w:r>
    </w:p>
    <w:p w14:paraId="589861CD" w14:textId="77777777" w:rsidR="0036635B" w:rsidRPr="00DB1E19" w:rsidRDefault="0036635B" w:rsidP="00201A3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four</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4</w:t>
      </w:r>
      <w:r w:rsidR="00DB1E19">
        <w:rPr>
          <w:rFonts w:ascii="Times New Roman" w:hAnsi="Times New Roman" w:cs="Times New Roman"/>
        </w:rPr>
        <w:t>”</w:t>
      </w:r>
      <w:r w:rsidRPr="00DB1E19">
        <w:rPr>
          <w:rFonts w:ascii="Times New Roman" w:hAnsi="Times New Roman" w:cs="Times New Roman"/>
        </w:rPr>
        <w:t>.</w:t>
      </w:r>
    </w:p>
    <w:p w14:paraId="68ECD4A1"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Sub-section 39 (6)—</w:t>
      </w:r>
    </w:p>
    <w:p w14:paraId="60A6188D" w14:textId="77777777" w:rsidR="0036635B" w:rsidRPr="00DB1E19" w:rsidRDefault="0036635B" w:rsidP="00201A3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Omit the sub-section, substitute the following sub-section:</w:t>
      </w:r>
    </w:p>
    <w:p w14:paraId="5F08C0EC" w14:textId="77777777" w:rsidR="0036635B" w:rsidRPr="00DB1E19" w:rsidRDefault="00DB1E19" w:rsidP="00201A3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6635B" w:rsidRPr="00DB1E19">
        <w:rPr>
          <w:rFonts w:ascii="Times New Roman" w:hAnsi="Times New Roman" w:cs="Times New Roman"/>
        </w:rPr>
        <w:t>(6) A member of the Council may, by writing signed by the member, appoint another member or the deputy of another member as the proxy of the first-mentioned member to attend and vote on behalf of the first-mentioned member at a meeting of the Council at which neither the first-mentioned member nor the deputy of the first-mentioned member is present.</w:t>
      </w:r>
      <w:r>
        <w:rPr>
          <w:rFonts w:ascii="Times New Roman" w:hAnsi="Times New Roman" w:cs="Times New Roman"/>
        </w:rPr>
        <w:t>”</w:t>
      </w:r>
      <w:r w:rsidR="0036635B" w:rsidRPr="00DB1E19">
        <w:rPr>
          <w:rFonts w:ascii="Times New Roman" w:hAnsi="Times New Roman" w:cs="Times New Roman"/>
        </w:rPr>
        <w:t>.</w:t>
      </w:r>
    </w:p>
    <w:p w14:paraId="6DDE068E"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Sub-section 43 (2)—</w:t>
      </w:r>
    </w:p>
    <w:p w14:paraId="79AE7A35" w14:textId="77777777" w:rsidR="0036635B" w:rsidRPr="00DB1E19" w:rsidRDefault="0036635B" w:rsidP="00201A3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the last preceding sub-section</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sub-section (1)</w:t>
      </w:r>
      <w:r w:rsidR="00DB1E19">
        <w:rPr>
          <w:rFonts w:ascii="Times New Roman" w:hAnsi="Times New Roman" w:cs="Times New Roman"/>
        </w:rPr>
        <w:t>”</w:t>
      </w:r>
      <w:r w:rsidRPr="00DB1E19">
        <w:rPr>
          <w:rFonts w:ascii="Times New Roman" w:hAnsi="Times New Roman" w:cs="Times New Roman"/>
        </w:rPr>
        <w:t>.</w:t>
      </w:r>
    </w:p>
    <w:p w14:paraId="35933093"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Sub-section 43 (3)—</w:t>
      </w:r>
    </w:p>
    <w:p w14:paraId="6ABB51D7" w14:textId="77777777" w:rsidR="0036635B" w:rsidRPr="00DB1E19" w:rsidRDefault="0036635B" w:rsidP="00201A3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his</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the</w:t>
      </w:r>
      <w:r w:rsidR="00DB1E19">
        <w:rPr>
          <w:rFonts w:ascii="Times New Roman" w:hAnsi="Times New Roman" w:cs="Times New Roman"/>
        </w:rPr>
        <w:t>”</w:t>
      </w:r>
      <w:r w:rsidRPr="00DB1E19">
        <w:rPr>
          <w:rFonts w:ascii="Times New Roman" w:hAnsi="Times New Roman" w:cs="Times New Roman"/>
        </w:rPr>
        <w:t>.</w:t>
      </w:r>
    </w:p>
    <w:p w14:paraId="2F3F8829"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Sub-section 43 (5)—</w:t>
      </w:r>
    </w:p>
    <w:p w14:paraId="33576BAE" w14:textId="77777777" w:rsidR="00201A34" w:rsidRDefault="0036635B" w:rsidP="00201A3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fifteen</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15</w:t>
      </w:r>
      <w:r w:rsidR="00DB1E19">
        <w:rPr>
          <w:rFonts w:ascii="Times New Roman" w:hAnsi="Times New Roman" w:cs="Times New Roman"/>
        </w:rPr>
        <w:t>”</w:t>
      </w:r>
      <w:r w:rsidRPr="00DB1E19">
        <w:rPr>
          <w:rFonts w:ascii="Times New Roman" w:hAnsi="Times New Roman" w:cs="Times New Roman"/>
        </w:rPr>
        <w:t>.</w:t>
      </w:r>
    </w:p>
    <w:p w14:paraId="3BCAC36F" w14:textId="77777777" w:rsidR="0036635B" w:rsidRPr="00201A34" w:rsidRDefault="0036635B" w:rsidP="00201A34">
      <w:pPr>
        <w:widowControl w:val="0"/>
        <w:spacing w:after="0" w:line="240" w:lineRule="auto"/>
        <w:jc w:val="both"/>
        <w:rPr>
          <w:rFonts w:ascii="Times New Roman" w:hAnsi="Times New Roman" w:cs="Times New Roman"/>
          <w:b/>
        </w:rPr>
      </w:pPr>
      <w:r w:rsidRPr="00201A34">
        <w:rPr>
          <w:rFonts w:ascii="Times New Roman" w:hAnsi="Times New Roman" w:cs="Times New Roman"/>
          <w:b/>
        </w:rPr>
        <w:t>Sub-section 47 (1)—</w:t>
      </w:r>
    </w:p>
    <w:p w14:paraId="6CB84F44" w14:textId="77777777" w:rsidR="00201A34" w:rsidRDefault="0036635B" w:rsidP="00201A3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the next succeeding sub-section</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sub-section (2)</w:t>
      </w:r>
      <w:r w:rsidR="00DB1E19">
        <w:rPr>
          <w:rFonts w:ascii="Times New Roman" w:hAnsi="Times New Roman" w:cs="Times New Roman"/>
        </w:rPr>
        <w:t>”</w:t>
      </w:r>
      <w:r w:rsidRPr="00DB1E19">
        <w:rPr>
          <w:rFonts w:ascii="Times New Roman" w:hAnsi="Times New Roman" w:cs="Times New Roman"/>
        </w:rPr>
        <w:t>.</w:t>
      </w:r>
    </w:p>
    <w:p w14:paraId="75C5CAA7" w14:textId="77777777" w:rsidR="0036635B" w:rsidRPr="00201A34" w:rsidRDefault="0036635B" w:rsidP="00201A34">
      <w:pPr>
        <w:widowControl w:val="0"/>
        <w:spacing w:after="0" w:line="240" w:lineRule="auto"/>
        <w:jc w:val="both"/>
        <w:rPr>
          <w:rFonts w:ascii="Times New Roman" w:hAnsi="Times New Roman" w:cs="Times New Roman"/>
          <w:b/>
        </w:rPr>
      </w:pPr>
      <w:r w:rsidRPr="00201A34">
        <w:rPr>
          <w:rFonts w:ascii="Times New Roman" w:hAnsi="Times New Roman" w:cs="Times New Roman"/>
          <w:b/>
        </w:rPr>
        <w:t>Section 48—</w:t>
      </w:r>
    </w:p>
    <w:p w14:paraId="3FFC58B0" w14:textId="77777777" w:rsidR="0036635B" w:rsidRPr="00DB1E19" w:rsidRDefault="0036635B" w:rsidP="00201A3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the last preceding section</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section 47</w:t>
      </w:r>
      <w:r w:rsidR="00DB1E19">
        <w:rPr>
          <w:rFonts w:ascii="Times New Roman" w:hAnsi="Times New Roman" w:cs="Times New Roman"/>
        </w:rPr>
        <w:t>”</w:t>
      </w:r>
      <w:r w:rsidRPr="00DB1E19">
        <w:rPr>
          <w:rFonts w:ascii="Times New Roman" w:hAnsi="Times New Roman" w:cs="Times New Roman"/>
        </w:rPr>
        <w:t>.</w:t>
      </w:r>
    </w:p>
    <w:p w14:paraId="4EE320B1"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Sub-paragraph 48 (a) (iii)—</w:t>
      </w:r>
    </w:p>
    <w:p w14:paraId="7A6A0E73" w14:textId="77777777" w:rsidR="0036635B" w:rsidRPr="00DB1E19" w:rsidRDefault="0036635B" w:rsidP="00201A3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under his hand</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signed by the Treasurer</w:t>
      </w:r>
      <w:r w:rsidR="00DB1E19">
        <w:rPr>
          <w:rFonts w:ascii="Times New Roman" w:hAnsi="Times New Roman" w:cs="Times New Roman"/>
        </w:rPr>
        <w:t>”</w:t>
      </w:r>
      <w:r w:rsidRPr="00DB1E19">
        <w:rPr>
          <w:rFonts w:ascii="Times New Roman" w:hAnsi="Times New Roman" w:cs="Times New Roman"/>
        </w:rPr>
        <w:t>.</w:t>
      </w:r>
    </w:p>
    <w:p w14:paraId="51B93E0C"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Sub-paragraph 48 (b) (ii)—</w:t>
      </w:r>
    </w:p>
    <w:p w14:paraId="4A8E3E55" w14:textId="77777777" w:rsidR="0036635B" w:rsidRPr="00DB1E19" w:rsidRDefault="0036635B" w:rsidP="00201A3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the last preceding paragraph</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paragraph (a)</w:t>
      </w:r>
      <w:r w:rsidR="00DB1E19">
        <w:rPr>
          <w:rFonts w:ascii="Times New Roman" w:hAnsi="Times New Roman" w:cs="Times New Roman"/>
        </w:rPr>
        <w:t>”</w:t>
      </w:r>
      <w:r w:rsidRPr="00DB1E19">
        <w:rPr>
          <w:rFonts w:ascii="Times New Roman" w:hAnsi="Times New Roman" w:cs="Times New Roman"/>
        </w:rPr>
        <w:t>.</w:t>
      </w:r>
    </w:p>
    <w:p w14:paraId="4DFA12E7"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Sub-section 49 (1)—</w:t>
      </w:r>
    </w:p>
    <w:p w14:paraId="0DB40176" w14:textId="77777777" w:rsidR="0036635B" w:rsidRPr="00DB1E19" w:rsidRDefault="0036635B" w:rsidP="00201A3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his</w:t>
      </w:r>
      <w:r w:rsidR="00DB1E19">
        <w:rPr>
          <w:rFonts w:ascii="Times New Roman" w:hAnsi="Times New Roman" w:cs="Times New Roman"/>
        </w:rPr>
        <w:t>”</w:t>
      </w:r>
      <w:r w:rsidRPr="00DB1E19">
        <w:rPr>
          <w:rFonts w:ascii="Times New Roman" w:hAnsi="Times New Roman" w:cs="Times New Roman"/>
        </w:rPr>
        <w:t>.</w:t>
      </w:r>
    </w:p>
    <w:p w14:paraId="4DA8C1AA"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Sub-section 49 (2)—</w:t>
      </w:r>
    </w:p>
    <w:p w14:paraId="5E1A80A1" w14:textId="77777777" w:rsidR="0036635B" w:rsidRPr="00DB1E19" w:rsidRDefault="0036635B" w:rsidP="00201A34">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Omit </w:t>
      </w:r>
      <w:r w:rsidR="00DB1E19">
        <w:rPr>
          <w:rFonts w:ascii="Times New Roman" w:hAnsi="Times New Roman" w:cs="Times New Roman"/>
        </w:rPr>
        <w:t>“</w:t>
      </w:r>
      <w:r w:rsidRPr="00DB1E19">
        <w:rPr>
          <w:rFonts w:ascii="Times New Roman" w:hAnsi="Times New Roman" w:cs="Times New Roman"/>
        </w:rPr>
        <w:t>his discretion</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the discretion of the Auditor-General</w:t>
      </w:r>
      <w:r w:rsidR="00DB1E19">
        <w:rPr>
          <w:rFonts w:ascii="Times New Roman" w:hAnsi="Times New Roman" w:cs="Times New Roman"/>
        </w:rPr>
        <w:t>”</w:t>
      </w:r>
      <w:r w:rsidRPr="00DB1E19">
        <w:rPr>
          <w:rFonts w:ascii="Times New Roman" w:hAnsi="Times New Roman" w:cs="Times New Roman"/>
        </w:rPr>
        <w:t>.</w:t>
      </w:r>
    </w:p>
    <w:p w14:paraId="39C59394" w14:textId="77777777" w:rsidR="0036635B" w:rsidRPr="00DB1E19" w:rsidRDefault="0036635B" w:rsidP="00201A34">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Omit </w:t>
      </w:r>
      <w:r w:rsidR="00DB1E19">
        <w:rPr>
          <w:rFonts w:ascii="Times New Roman" w:hAnsi="Times New Roman" w:cs="Times New Roman"/>
        </w:rPr>
        <w:t>“</w:t>
      </w:r>
      <w:r w:rsidRPr="00DB1E19">
        <w:rPr>
          <w:rFonts w:ascii="Times New Roman" w:hAnsi="Times New Roman" w:cs="Times New Roman"/>
        </w:rPr>
        <w:t>the last preceding sub-section</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sub-section (1)</w:t>
      </w:r>
      <w:r w:rsidR="00DB1E19">
        <w:rPr>
          <w:rFonts w:ascii="Times New Roman" w:hAnsi="Times New Roman" w:cs="Times New Roman"/>
        </w:rPr>
        <w:t>”</w:t>
      </w:r>
      <w:r w:rsidRPr="00DB1E19">
        <w:rPr>
          <w:rFonts w:ascii="Times New Roman" w:hAnsi="Times New Roman" w:cs="Times New Roman"/>
        </w:rPr>
        <w:t>.</w:t>
      </w:r>
    </w:p>
    <w:p w14:paraId="6BBB6E9A" w14:textId="77777777" w:rsidR="0036635B" w:rsidRPr="00DB1E19" w:rsidRDefault="00DB1E19" w:rsidP="00201A34">
      <w:pPr>
        <w:spacing w:before="120" w:after="120" w:line="240" w:lineRule="auto"/>
        <w:jc w:val="center"/>
        <w:rPr>
          <w:rFonts w:ascii="Times New Roman" w:hAnsi="Times New Roman" w:cs="Times New Roman"/>
        </w:rPr>
      </w:pPr>
      <w:r w:rsidRPr="00DB1E19">
        <w:rPr>
          <w:rFonts w:ascii="Times New Roman" w:hAnsi="Times New Roman" w:cs="Times New Roman"/>
        </w:rPr>
        <w:br w:type="page"/>
      </w:r>
      <w:r w:rsidR="0036635B" w:rsidRPr="00201A34">
        <w:rPr>
          <w:rFonts w:ascii="Times New Roman" w:hAnsi="Times New Roman" w:cs="Times New Roman"/>
          <w:b/>
        </w:rPr>
        <w:lastRenderedPageBreak/>
        <w:t>SCHEDULE</w:t>
      </w:r>
      <w:r w:rsidR="0036635B" w:rsidRPr="00DB1E19">
        <w:rPr>
          <w:rFonts w:ascii="Times New Roman" w:hAnsi="Times New Roman" w:cs="Times New Roman"/>
        </w:rPr>
        <w:t>—continued</w:t>
      </w:r>
    </w:p>
    <w:p w14:paraId="108F01FC"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Sub-section 49 (3)—</w:t>
      </w:r>
    </w:p>
    <w:p w14:paraId="594BD3B9" w14:textId="77777777" w:rsidR="0036635B" w:rsidRPr="00DB1E19" w:rsidRDefault="0036635B" w:rsidP="00201A3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of this section</w:t>
      </w:r>
      <w:r w:rsidR="00DB1E19">
        <w:rPr>
          <w:rFonts w:ascii="Times New Roman" w:hAnsi="Times New Roman" w:cs="Times New Roman"/>
        </w:rPr>
        <w:t>”</w:t>
      </w:r>
      <w:r w:rsidRPr="00DB1E19">
        <w:rPr>
          <w:rFonts w:ascii="Times New Roman" w:hAnsi="Times New Roman" w:cs="Times New Roman"/>
        </w:rPr>
        <w:t>.</w:t>
      </w:r>
    </w:p>
    <w:p w14:paraId="4D063C5E"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Sub-section 49 (4)—</w:t>
      </w:r>
    </w:p>
    <w:p w14:paraId="0346CC07" w14:textId="77777777" w:rsidR="0036635B" w:rsidRPr="00DB1E19" w:rsidRDefault="0036635B" w:rsidP="00201A3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paragraph (b), or in sub-paragraph (ii) of paragraph (c), of sub-section (1) of this section</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paragraph (1) (b) or in sub-paragraph (1) (c) (ii)</w:t>
      </w:r>
      <w:r w:rsidR="00DB1E19">
        <w:rPr>
          <w:rFonts w:ascii="Times New Roman" w:hAnsi="Times New Roman" w:cs="Times New Roman"/>
        </w:rPr>
        <w:t>”</w:t>
      </w:r>
      <w:r w:rsidRPr="00DB1E19">
        <w:rPr>
          <w:rFonts w:ascii="Times New Roman" w:hAnsi="Times New Roman" w:cs="Times New Roman"/>
        </w:rPr>
        <w:t>.</w:t>
      </w:r>
    </w:p>
    <w:p w14:paraId="4E0DCEE8"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Sub-sections 49 (5), (6) and (7)—</w:t>
      </w:r>
    </w:p>
    <w:p w14:paraId="02C77420" w14:textId="77777777" w:rsidR="0036635B" w:rsidRPr="00DB1E19" w:rsidRDefault="0036635B" w:rsidP="00201A34">
      <w:pPr>
        <w:widowControl w:val="0"/>
        <w:spacing w:after="0" w:line="240" w:lineRule="auto"/>
        <w:ind w:firstLine="432"/>
        <w:jc w:val="both"/>
        <w:rPr>
          <w:rFonts w:ascii="Times New Roman" w:hAnsi="Times New Roman" w:cs="Times New Roman"/>
        </w:rPr>
      </w:pPr>
      <w:r w:rsidRPr="00DB1E19">
        <w:rPr>
          <w:rFonts w:ascii="Times New Roman" w:hAnsi="Times New Roman" w:cs="Times New Roman"/>
        </w:rPr>
        <w:t xml:space="preserve">Omit </w:t>
      </w:r>
      <w:r w:rsidR="00DB1E19">
        <w:rPr>
          <w:rFonts w:ascii="Times New Roman" w:hAnsi="Times New Roman" w:cs="Times New Roman"/>
        </w:rPr>
        <w:t>“</w:t>
      </w:r>
      <w:r w:rsidRPr="00DB1E19">
        <w:rPr>
          <w:rFonts w:ascii="Times New Roman" w:hAnsi="Times New Roman" w:cs="Times New Roman"/>
        </w:rPr>
        <w:t>him</w:t>
      </w:r>
      <w:r w:rsidR="00DB1E19">
        <w:rPr>
          <w:rFonts w:ascii="Times New Roman" w:hAnsi="Times New Roman" w:cs="Times New Roman"/>
        </w:rPr>
        <w:t>”</w:t>
      </w:r>
      <w:r w:rsidRPr="00DB1E19">
        <w:rPr>
          <w:rFonts w:ascii="Times New Roman" w:hAnsi="Times New Roman" w:cs="Times New Roman"/>
        </w:rPr>
        <w:t xml:space="preserve"> (wherever occurring), substitute </w:t>
      </w:r>
      <w:r w:rsidR="00DB1E19">
        <w:rPr>
          <w:rFonts w:ascii="Times New Roman" w:hAnsi="Times New Roman" w:cs="Times New Roman"/>
        </w:rPr>
        <w:t>“</w:t>
      </w:r>
      <w:r w:rsidRPr="00DB1E19">
        <w:rPr>
          <w:rFonts w:ascii="Times New Roman" w:hAnsi="Times New Roman" w:cs="Times New Roman"/>
        </w:rPr>
        <w:t>the Auditor-General</w:t>
      </w:r>
      <w:r w:rsidR="00DB1E19">
        <w:rPr>
          <w:rFonts w:ascii="Times New Roman" w:hAnsi="Times New Roman" w:cs="Times New Roman"/>
        </w:rPr>
        <w:t>”</w:t>
      </w:r>
      <w:r w:rsidRPr="00DB1E19">
        <w:rPr>
          <w:rFonts w:ascii="Times New Roman" w:hAnsi="Times New Roman" w:cs="Times New Roman"/>
        </w:rPr>
        <w:t>.</w:t>
      </w:r>
    </w:p>
    <w:p w14:paraId="38BEB1F0" w14:textId="77777777" w:rsidR="0036635B" w:rsidRPr="00201A34" w:rsidRDefault="0036635B" w:rsidP="00DB1E19">
      <w:pPr>
        <w:spacing w:after="0" w:line="240" w:lineRule="auto"/>
        <w:jc w:val="both"/>
        <w:rPr>
          <w:rFonts w:ascii="Times New Roman" w:hAnsi="Times New Roman" w:cs="Times New Roman"/>
          <w:b/>
        </w:rPr>
      </w:pPr>
      <w:r w:rsidRPr="00201A34">
        <w:rPr>
          <w:rFonts w:ascii="Times New Roman" w:hAnsi="Times New Roman" w:cs="Times New Roman"/>
          <w:b/>
        </w:rPr>
        <w:t>Sub-section 49 (8)—</w:t>
      </w:r>
    </w:p>
    <w:p w14:paraId="06BD1484" w14:textId="77777777" w:rsidR="0036635B" w:rsidRPr="00DB1E19" w:rsidRDefault="0036635B" w:rsidP="00201A34">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(a) Omit </w:t>
      </w:r>
      <w:r w:rsidR="00DB1E19">
        <w:rPr>
          <w:rFonts w:ascii="Times New Roman" w:hAnsi="Times New Roman" w:cs="Times New Roman"/>
        </w:rPr>
        <w:t>“</w:t>
      </w:r>
      <w:r w:rsidRPr="00DB1E19">
        <w:rPr>
          <w:rFonts w:ascii="Times New Roman" w:hAnsi="Times New Roman" w:cs="Times New Roman"/>
        </w:rPr>
        <w:t>the last preceding sub-section</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sub-section (7)</w:t>
      </w:r>
      <w:r w:rsidR="00DB1E19">
        <w:rPr>
          <w:rFonts w:ascii="Times New Roman" w:hAnsi="Times New Roman" w:cs="Times New Roman"/>
        </w:rPr>
        <w:t>”</w:t>
      </w:r>
      <w:r w:rsidRPr="00DB1E19">
        <w:rPr>
          <w:rFonts w:ascii="Times New Roman" w:hAnsi="Times New Roman" w:cs="Times New Roman"/>
        </w:rPr>
        <w:t>.</w:t>
      </w:r>
    </w:p>
    <w:p w14:paraId="1EC8CBA5" w14:textId="77777777" w:rsidR="0036635B" w:rsidRPr="00DB1E19" w:rsidRDefault="0036635B" w:rsidP="00201A34">
      <w:pPr>
        <w:widowControl w:val="0"/>
        <w:spacing w:after="0" w:line="240" w:lineRule="auto"/>
        <w:ind w:left="864" w:hanging="432"/>
        <w:jc w:val="both"/>
        <w:rPr>
          <w:rFonts w:ascii="Times New Roman" w:hAnsi="Times New Roman" w:cs="Times New Roman"/>
        </w:rPr>
      </w:pPr>
      <w:r w:rsidRPr="00DB1E19">
        <w:rPr>
          <w:rFonts w:ascii="Times New Roman" w:hAnsi="Times New Roman" w:cs="Times New Roman"/>
        </w:rPr>
        <w:t xml:space="preserve">(b) Omit </w:t>
      </w:r>
      <w:r w:rsidR="00DB1E19">
        <w:rPr>
          <w:rFonts w:ascii="Times New Roman" w:hAnsi="Times New Roman" w:cs="Times New Roman"/>
        </w:rPr>
        <w:t>“</w:t>
      </w:r>
      <w:r w:rsidRPr="00DB1E19">
        <w:rPr>
          <w:rFonts w:ascii="Times New Roman" w:hAnsi="Times New Roman" w:cs="Times New Roman"/>
        </w:rPr>
        <w:t>Two hundred dollars</w:t>
      </w:r>
      <w:r w:rsidR="00DB1E19">
        <w:rPr>
          <w:rFonts w:ascii="Times New Roman" w:hAnsi="Times New Roman" w:cs="Times New Roman"/>
        </w:rPr>
        <w:t>”</w:t>
      </w:r>
      <w:r w:rsidRPr="00DB1E19">
        <w:rPr>
          <w:rFonts w:ascii="Times New Roman" w:hAnsi="Times New Roman" w:cs="Times New Roman"/>
        </w:rPr>
        <w:t xml:space="preserve">, substitute </w:t>
      </w:r>
      <w:r w:rsidR="00DB1E19">
        <w:rPr>
          <w:rFonts w:ascii="Times New Roman" w:hAnsi="Times New Roman" w:cs="Times New Roman"/>
        </w:rPr>
        <w:t>“</w:t>
      </w:r>
      <w:r w:rsidRPr="00DB1E19">
        <w:rPr>
          <w:rFonts w:ascii="Times New Roman" w:hAnsi="Times New Roman" w:cs="Times New Roman"/>
        </w:rPr>
        <w:t>$200</w:t>
      </w:r>
      <w:r w:rsidR="00DB1E19">
        <w:rPr>
          <w:rFonts w:ascii="Times New Roman" w:hAnsi="Times New Roman" w:cs="Times New Roman"/>
        </w:rPr>
        <w:t>”</w:t>
      </w:r>
      <w:r w:rsidRPr="00DB1E19">
        <w:rPr>
          <w:rFonts w:ascii="Times New Roman" w:hAnsi="Times New Roman" w:cs="Times New Roman"/>
        </w:rPr>
        <w:t>.</w:t>
      </w:r>
    </w:p>
    <w:p w14:paraId="18393B8E" w14:textId="77777777" w:rsidR="00201A34" w:rsidRDefault="00201A34" w:rsidP="00201A34">
      <w:pPr>
        <w:pBdr>
          <w:bottom w:val="single" w:sz="4" w:space="1" w:color="auto"/>
        </w:pBdr>
        <w:spacing w:after="0" w:line="240" w:lineRule="auto"/>
        <w:jc w:val="both"/>
        <w:rPr>
          <w:rFonts w:ascii="Times New Roman" w:hAnsi="Times New Roman" w:cs="Times New Roman"/>
        </w:rPr>
      </w:pPr>
    </w:p>
    <w:p w14:paraId="66AE7C6B" w14:textId="77777777" w:rsidR="0036635B" w:rsidRPr="00201A34" w:rsidRDefault="0036635B" w:rsidP="00201A34">
      <w:pPr>
        <w:spacing w:before="120" w:after="120" w:line="240" w:lineRule="auto"/>
        <w:jc w:val="center"/>
        <w:rPr>
          <w:rFonts w:ascii="Times New Roman" w:hAnsi="Times New Roman" w:cs="Times New Roman"/>
          <w:b/>
        </w:rPr>
      </w:pPr>
      <w:r w:rsidRPr="00201A34">
        <w:rPr>
          <w:rFonts w:ascii="Times New Roman" w:hAnsi="Times New Roman" w:cs="Times New Roman"/>
          <w:b/>
        </w:rPr>
        <w:t>NOTE</w:t>
      </w:r>
    </w:p>
    <w:p w14:paraId="4EE7F9CD" w14:textId="77777777" w:rsidR="0036635B" w:rsidRPr="00201A34" w:rsidRDefault="0036635B" w:rsidP="00201A34">
      <w:pPr>
        <w:spacing w:after="0" w:line="240" w:lineRule="auto"/>
        <w:ind w:left="288" w:hanging="288"/>
        <w:jc w:val="both"/>
        <w:rPr>
          <w:rFonts w:ascii="Times New Roman" w:hAnsi="Times New Roman" w:cs="Times New Roman"/>
          <w:sz w:val="20"/>
        </w:rPr>
      </w:pPr>
      <w:r w:rsidRPr="00201A34">
        <w:rPr>
          <w:rFonts w:ascii="Times New Roman" w:hAnsi="Times New Roman" w:cs="Times New Roman"/>
          <w:sz w:val="20"/>
        </w:rPr>
        <w:t>1. No. 15, 1971, as amended. For previous amendments, see No. 136, 1971; No. 216, 1973; No. 37, 1976; and No. 36, 1978.</w:t>
      </w:r>
    </w:p>
    <w:p w14:paraId="3466FAA6" w14:textId="77777777" w:rsidR="0036635B" w:rsidRPr="00201A34" w:rsidRDefault="00DB1E19" w:rsidP="00201A34">
      <w:pPr>
        <w:spacing w:before="120" w:after="0" w:line="240" w:lineRule="auto"/>
        <w:jc w:val="both"/>
        <w:rPr>
          <w:rFonts w:ascii="Times New Roman" w:hAnsi="Times New Roman" w:cs="Times New Roman"/>
          <w:sz w:val="20"/>
        </w:rPr>
      </w:pPr>
      <w:r w:rsidRPr="00201A34">
        <w:rPr>
          <w:rFonts w:ascii="Times New Roman" w:hAnsi="Times New Roman" w:cs="Times New Roman"/>
          <w:sz w:val="20"/>
        </w:rPr>
        <w:t>[</w:t>
      </w:r>
      <w:r w:rsidRPr="00201A34">
        <w:rPr>
          <w:rFonts w:ascii="Times New Roman" w:hAnsi="Times New Roman" w:cs="Times New Roman"/>
          <w:i/>
          <w:sz w:val="20"/>
        </w:rPr>
        <w:t>Minister’s second reading speech made in—</w:t>
      </w:r>
    </w:p>
    <w:p w14:paraId="6DAA8F97" w14:textId="77777777" w:rsidR="00201A34" w:rsidRDefault="00DB1E19" w:rsidP="00201A34">
      <w:pPr>
        <w:spacing w:after="0" w:line="240" w:lineRule="auto"/>
        <w:ind w:left="720"/>
        <w:jc w:val="both"/>
        <w:rPr>
          <w:rFonts w:ascii="Times New Roman" w:hAnsi="Times New Roman" w:cs="Times New Roman"/>
          <w:i/>
          <w:sz w:val="20"/>
        </w:rPr>
      </w:pPr>
      <w:r w:rsidRPr="00201A34">
        <w:rPr>
          <w:rFonts w:ascii="Times New Roman" w:hAnsi="Times New Roman" w:cs="Times New Roman"/>
          <w:i/>
          <w:sz w:val="20"/>
        </w:rPr>
        <w:t>House of Representatives on 12 February 1986</w:t>
      </w:r>
    </w:p>
    <w:p w14:paraId="4353732A" w14:textId="77777777" w:rsidR="0036635B" w:rsidRDefault="00DB1E19" w:rsidP="00201A34">
      <w:pPr>
        <w:spacing w:after="0" w:line="240" w:lineRule="auto"/>
        <w:ind w:left="720"/>
        <w:jc w:val="both"/>
        <w:rPr>
          <w:rFonts w:ascii="Times New Roman" w:hAnsi="Times New Roman" w:cs="Times New Roman"/>
          <w:sz w:val="20"/>
        </w:rPr>
      </w:pPr>
      <w:r w:rsidRPr="00201A34">
        <w:rPr>
          <w:rFonts w:ascii="Times New Roman" w:hAnsi="Times New Roman" w:cs="Times New Roman"/>
          <w:i/>
          <w:sz w:val="20"/>
        </w:rPr>
        <w:t>Senate on 20 February 1986</w:t>
      </w:r>
      <w:r w:rsidRPr="00201A34">
        <w:rPr>
          <w:rFonts w:ascii="Times New Roman" w:hAnsi="Times New Roman" w:cs="Times New Roman"/>
          <w:sz w:val="20"/>
        </w:rPr>
        <w:t>]</w:t>
      </w:r>
    </w:p>
    <w:sectPr w:rsidR="0036635B" w:rsidSect="00DB1E19">
      <w:headerReference w:type="even" r:id="rId8"/>
      <w:headerReference w:type="default" r:id="rId9"/>
      <w:headerReference w:type="first" r:id="rId10"/>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16CA4E" w15:done="0"/>
  <w15:commentEx w15:paraId="6E5C1921" w15:done="0"/>
  <w15:commentEx w15:paraId="5E3CFE7F" w15:done="0"/>
  <w15:commentEx w15:paraId="64FC43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16CA4E" w16cid:durableId="201BFBE4"/>
  <w16cid:commentId w16cid:paraId="6E5C1921" w16cid:durableId="201BFC2E"/>
  <w16cid:commentId w16cid:paraId="5E3CFE7F" w16cid:durableId="201BFCB4"/>
  <w16cid:commentId w16cid:paraId="64FC438C" w16cid:durableId="201BFC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448A6" w14:textId="77777777" w:rsidR="000F2AE1" w:rsidRDefault="000F2AE1" w:rsidP="005F6544">
      <w:pPr>
        <w:spacing w:after="0" w:line="240" w:lineRule="auto"/>
      </w:pPr>
      <w:r>
        <w:separator/>
      </w:r>
    </w:p>
  </w:endnote>
  <w:endnote w:type="continuationSeparator" w:id="0">
    <w:p w14:paraId="405C0209" w14:textId="77777777" w:rsidR="000F2AE1" w:rsidRDefault="000F2AE1" w:rsidP="005F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1B9EE" w14:textId="77777777" w:rsidR="000F2AE1" w:rsidRDefault="000F2AE1" w:rsidP="005F6544">
      <w:pPr>
        <w:spacing w:after="0" w:line="240" w:lineRule="auto"/>
      </w:pPr>
      <w:r>
        <w:separator/>
      </w:r>
    </w:p>
  </w:footnote>
  <w:footnote w:type="continuationSeparator" w:id="0">
    <w:p w14:paraId="79BC1F96" w14:textId="77777777" w:rsidR="000F2AE1" w:rsidRDefault="000F2AE1" w:rsidP="005F6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39F5F" w14:textId="77777777" w:rsidR="005F6544" w:rsidRPr="005F6544" w:rsidRDefault="005F6544" w:rsidP="005F6544">
    <w:pPr>
      <w:tabs>
        <w:tab w:val="left" w:pos="3240"/>
      </w:tabs>
      <w:spacing w:after="0" w:line="240" w:lineRule="auto"/>
      <w:jc w:val="center"/>
      <w:rPr>
        <w:rFonts w:ascii="Times New Roman" w:hAnsi="Times New Roman" w:cs="Times New Roman"/>
        <w:sz w:val="20"/>
      </w:rPr>
    </w:pPr>
    <w:r w:rsidRPr="005F6544">
      <w:rPr>
        <w:rFonts w:ascii="Times New Roman" w:hAnsi="Times New Roman" w:cs="Times New Roman"/>
        <w:i/>
        <w:sz w:val="20"/>
      </w:rPr>
      <w:t>Criminology Research Amendment</w:t>
    </w:r>
    <w:r w:rsidRPr="005F6544">
      <w:rPr>
        <w:rFonts w:ascii="Times New Roman" w:hAnsi="Times New Roman" w:cs="Times New Roman"/>
        <w:i/>
        <w:sz w:val="20"/>
      </w:rPr>
      <w:tab/>
      <w:t>No. 123,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A1729" w14:textId="77777777" w:rsidR="005F6544" w:rsidRPr="005F6544" w:rsidRDefault="005F6544" w:rsidP="005F6544">
    <w:pPr>
      <w:tabs>
        <w:tab w:val="left" w:pos="3240"/>
      </w:tabs>
      <w:spacing w:after="0" w:line="240" w:lineRule="auto"/>
      <w:jc w:val="center"/>
      <w:rPr>
        <w:rFonts w:ascii="Times New Roman" w:hAnsi="Times New Roman" w:cs="Times New Roman"/>
        <w:sz w:val="20"/>
      </w:rPr>
    </w:pPr>
    <w:r w:rsidRPr="005F6544">
      <w:rPr>
        <w:rFonts w:ascii="Times New Roman" w:hAnsi="Times New Roman" w:cs="Times New Roman"/>
        <w:i/>
        <w:sz w:val="20"/>
      </w:rPr>
      <w:t>Criminology Research Amendment</w:t>
    </w:r>
    <w:r w:rsidRPr="005F6544">
      <w:rPr>
        <w:rFonts w:ascii="Times New Roman" w:hAnsi="Times New Roman" w:cs="Times New Roman"/>
        <w:i/>
        <w:sz w:val="20"/>
      </w:rPr>
      <w:tab/>
      <w:t>No. 123, 1986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313B1" w14:textId="77777777" w:rsidR="005F6544" w:rsidRPr="005F6544" w:rsidRDefault="005F6544" w:rsidP="005F6544">
    <w:pPr>
      <w:tabs>
        <w:tab w:val="left" w:pos="3240"/>
      </w:tabs>
      <w:spacing w:after="0" w:line="240" w:lineRule="auto"/>
      <w:jc w:val="center"/>
      <w:rPr>
        <w:rFonts w:ascii="Times New Roman" w:hAnsi="Times New Roman" w:cs="Times New Roman"/>
        <w:sz w:val="20"/>
      </w:rPr>
    </w:pPr>
    <w:r w:rsidRPr="005F6544">
      <w:rPr>
        <w:rFonts w:ascii="Times New Roman" w:hAnsi="Times New Roman" w:cs="Times New Roman"/>
        <w:i/>
        <w:sz w:val="20"/>
      </w:rPr>
      <w:t>Criminology Research Amendment</w:t>
    </w:r>
    <w:r w:rsidRPr="005F6544">
      <w:rPr>
        <w:rFonts w:ascii="Times New Roman" w:hAnsi="Times New Roman" w:cs="Times New Roman"/>
        <w:i/>
        <w:sz w:val="20"/>
      </w:rPr>
      <w:tab/>
      <w:t>No. 123,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635B"/>
    <w:rsid w:val="000142D0"/>
    <w:rsid w:val="000E1CFB"/>
    <w:rsid w:val="000F2AE1"/>
    <w:rsid w:val="001310A4"/>
    <w:rsid w:val="00141671"/>
    <w:rsid w:val="00152FA5"/>
    <w:rsid w:val="001B274B"/>
    <w:rsid w:val="00201A34"/>
    <w:rsid w:val="00232F3B"/>
    <w:rsid w:val="00312E94"/>
    <w:rsid w:val="0036635B"/>
    <w:rsid w:val="004D4CD8"/>
    <w:rsid w:val="004F1FDC"/>
    <w:rsid w:val="005F6544"/>
    <w:rsid w:val="00692A64"/>
    <w:rsid w:val="00717D1F"/>
    <w:rsid w:val="00740D3F"/>
    <w:rsid w:val="00751D25"/>
    <w:rsid w:val="007B5768"/>
    <w:rsid w:val="007D1C95"/>
    <w:rsid w:val="00842CA6"/>
    <w:rsid w:val="008A2BAB"/>
    <w:rsid w:val="008A3FC0"/>
    <w:rsid w:val="00A35FB8"/>
    <w:rsid w:val="00AB2833"/>
    <w:rsid w:val="00B23C9E"/>
    <w:rsid w:val="00BA1AFF"/>
    <w:rsid w:val="00CD4CB6"/>
    <w:rsid w:val="00D1500B"/>
    <w:rsid w:val="00D26657"/>
    <w:rsid w:val="00DA1F64"/>
    <w:rsid w:val="00DB1E19"/>
    <w:rsid w:val="00EB3D83"/>
    <w:rsid w:val="00EF06DC"/>
    <w:rsid w:val="00F1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6635B"/>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36635B"/>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36635B"/>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36635B"/>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36635B"/>
    <w:pPr>
      <w:spacing w:after="0" w:line="240" w:lineRule="auto"/>
    </w:pPr>
    <w:rPr>
      <w:rFonts w:ascii="Times New Roman" w:eastAsia="Times New Roman" w:hAnsi="Times New Roman" w:cs="Times New Roman"/>
      <w:sz w:val="20"/>
      <w:szCs w:val="20"/>
    </w:rPr>
  </w:style>
  <w:style w:type="paragraph" w:customStyle="1" w:styleId="Style475">
    <w:name w:val="Style475"/>
    <w:basedOn w:val="Normal"/>
    <w:rsid w:val="0036635B"/>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36635B"/>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36635B"/>
    <w:pPr>
      <w:spacing w:after="0" w:line="240" w:lineRule="auto"/>
    </w:pPr>
    <w:rPr>
      <w:rFonts w:ascii="Times New Roman" w:eastAsia="Times New Roman" w:hAnsi="Times New Roman" w:cs="Times New Roman"/>
      <w:sz w:val="20"/>
      <w:szCs w:val="20"/>
    </w:rPr>
  </w:style>
  <w:style w:type="paragraph" w:customStyle="1" w:styleId="Style768">
    <w:name w:val="Style768"/>
    <w:basedOn w:val="Normal"/>
    <w:rsid w:val="0036635B"/>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36635B"/>
    <w:pPr>
      <w:spacing w:after="0" w:line="240" w:lineRule="auto"/>
    </w:pPr>
    <w:rPr>
      <w:rFonts w:ascii="Times New Roman" w:eastAsia="Times New Roman" w:hAnsi="Times New Roman" w:cs="Times New Roman"/>
      <w:sz w:val="20"/>
      <w:szCs w:val="20"/>
    </w:rPr>
  </w:style>
  <w:style w:type="paragraph" w:customStyle="1" w:styleId="Style858">
    <w:name w:val="Style858"/>
    <w:basedOn w:val="Normal"/>
    <w:rsid w:val="0036635B"/>
    <w:pPr>
      <w:spacing w:after="0" w:line="240" w:lineRule="auto"/>
    </w:pPr>
    <w:rPr>
      <w:rFonts w:ascii="Times New Roman" w:eastAsia="Times New Roman" w:hAnsi="Times New Roman" w:cs="Times New Roman"/>
      <w:sz w:val="20"/>
      <w:szCs w:val="20"/>
    </w:rPr>
  </w:style>
  <w:style w:type="paragraph" w:customStyle="1" w:styleId="Style860">
    <w:name w:val="Style860"/>
    <w:basedOn w:val="Normal"/>
    <w:rsid w:val="0036635B"/>
    <w:pPr>
      <w:spacing w:after="0" w:line="240" w:lineRule="auto"/>
    </w:pPr>
    <w:rPr>
      <w:rFonts w:ascii="Times New Roman" w:eastAsia="Times New Roman" w:hAnsi="Times New Roman" w:cs="Times New Roman"/>
      <w:sz w:val="20"/>
      <w:szCs w:val="20"/>
    </w:rPr>
  </w:style>
  <w:style w:type="paragraph" w:customStyle="1" w:styleId="Style864">
    <w:name w:val="Style864"/>
    <w:basedOn w:val="Normal"/>
    <w:rsid w:val="0036635B"/>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36635B"/>
    <w:pPr>
      <w:spacing w:after="0" w:line="240" w:lineRule="auto"/>
    </w:pPr>
    <w:rPr>
      <w:rFonts w:ascii="Times New Roman" w:eastAsia="Times New Roman" w:hAnsi="Times New Roman" w:cs="Times New Roman"/>
      <w:sz w:val="20"/>
      <w:szCs w:val="20"/>
    </w:rPr>
  </w:style>
  <w:style w:type="paragraph" w:customStyle="1" w:styleId="Style1924">
    <w:name w:val="Style1924"/>
    <w:basedOn w:val="Normal"/>
    <w:rsid w:val="0036635B"/>
    <w:pPr>
      <w:spacing w:after="0" w:line="240" w:lineRule="auto"/>
    </w:pPr>
    <w:rPr>
      <w:rFonts w:ascii="Times New Roman" w:eastAsia="Times New Roman" w:hAnsi="Times New Roman" w:cs="Times New Roman"/>
      <w:sz w:val="20"/>
      <w:szCs w:val="20"/>
    </w:rPr>
  </w:style>
  <w:style w:type="paragraph" w:customStyle="1" w:styleId="Style914">
    <w:name w:val="Style914"/>
    <w:basedOn w:val="Normal"/>
    <w:rsid w:val="0036635B"/>
    <w:pPr>
      <w:spacing w:after="0" w:line="240" w:lineRule="auto"/>
    </w:pPr>
    <w:rPr>
      <w:rFonts w:ascii="Times New Roman" w:eastAsia="Times New Roman" w:hAnsi="Times New Roman" w:cs="Times New Roman"/>
      <w:sz w:val="20"/>
      <w:szCs w:val="20"/>
    </w:rPr>
  </w:style>
  <w:style w:type="paragraph" w:customStyle="1" w:styleId="Style945">
    <w:name w:val="Style945"/>
    <w:basedOn w:val="Normal"/>
    <w:rsid w:val="0036635B"/>
    <w:pPr>
      <w:spacing w:after="0" w:line="240" w:lineRule="auto"/>
    </w:pPr>
    <w:rPr>
      <w:rFonts w:ascii="Times New Roman" w:eastAsia="Times New Roman" w:hAnsi="Times New Roman" w:cs="Times New Roman"/>
      <w:sz w:val="20"/>
      <w:szCs w:val="20"/>
    </w:rPr>
  </w:style>
  <w:style w:type="paragraph" w:customStyle="1" w:styleId="Style947">
    <w:name w:val="Style947"/>
    <w:basedOn w:val="Normal"/>
    <w:rsid w:val="0036635B"/>
    <w:pPr>
      <w:spacing w:after="0" w:line="240" w:lineRule="auto"/>
    </w:pPr>
    <w:rPr>
      <w:rFonts w:ascii="Times New Roman" w:eastAsia="Times New Roman" w:hAnsi="Times New Roman" w:cs="Times New Roman"/>
      <w:sz w:val="20"/>
      <w:szCs w:val="20"/>
    </w:rPr>
  </w:style>
  <w:style w:type="paragraph" w:customStyle="1" w:styleId="Style1082">
    <w:name w:val="Style1082"/>
    <w:basedOn w:val="Normal"/>
    <w:rsid w:val="0036635B"/>
    <w:pPr>
      <w:spacing w:after="0" w:line="240" w:lineRule="auto"/>
    </w:pPr>
    <w:rPr>
      <w:rFonts w:ascii="Times New Roman" w:eastAsia="Times New Roman" w:hAnsi="Times New Roman" w:cs="Times New Roman"/>
      <w:sz w:val="20"/>
      <w:szCs w:val="20"/>
    </w:rPr>
  </w:style>
  <w:style w:type="paragraph" w:customStyle="1" w:styleId="Style2001">
    <w:name w:val="Style2001"/>
    <w:basedOn w:val="Normal"/>
    <w:rsid w:val="0036635B"/>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36635B"/>
    <w:pPr>
      <w:spacing w:after="0" w:line="240" w:lineRule="auto"/>
    </w:pPr>
    <w:rPr>
      <w:rFonts w:ascii="Times New Roman" w:eastAsia="Times New Roman" w:hAnsi="Times New Roman" w:cs="Times New Roman"/>
      <w:sz w:val="20"/>
      <w:szCs w:val="20"/>
    </w:rPr>
  </w:style>
  <w:style w:type="paragraph" w:customStyle="1" w:styleId="Style2952">
    <w:name w:val="Style2952"/>
    <w:basedOn w:val="Normal"/>
    <w:rsid w:val="0036635B"/>
    <w:pPr>
      <w:spacing w:after="0" w:line="240" w:lineRule="auto"/>
    </w:pPr>
    <w:rPr>
      <w:rFonts w:ascii="Times New Roman" w:eastAsia="Times New Roman" w:hAnsi="Times New Roman" w:cs="Times New Roman"/>
      <w:sz w:val="20"/>
      <w:szCs w:val="20"/>
    </w:rPr>
  </w:style>
  <w:style w:type="paragraph" w:customStyle="1" w:styleId="Style2683">
    <w:name w:val="Style2683"/>
    <w:basedOn w:val="Normal"/>
    <w:rsid w:val="0036635B"/>
    <w:pPr>
      <w:spacing w:after="0" w:line="240" w:lineRule="auto"/>
    </w:pPr>
    <w:rPr>
      <w:rFonts w:ascii="Times New Roman" w:eastAsia="Times New Roman" w:hAnsi="Times New Roman" w:cs="Times New Roman"/>
      <w:sz w:val="20"/>
      <w:szCs w:val="20"/>
    </w:rPr>
  </w:style>
  <w:style w:type="paragraph" w:customStyle="1" w:styleId="Style2701">
    <w:name w:val="Style2701"/>
    <w:basedOn w:val="Normal"/>
    <w:rsid w:val="0036635B"/>
    <w:pPr>
      <w:spacing w:after="0" w:line="240" w:lineRule="auto"/>
    </w:pPr>
    <w:rPr>
      <w:rFonts w:ascii="Times New Roman" w:eastAsia="Times New Roman" w:hAnsi="Times New Roman" w:cs="Times New Roman"/>
      <w:sz w:val="20"/>
      <w:szCs w:val="20"/>
    </w:rPr>
  </w:style>
  <w:style w:type="paragraph" w:customStyle="1" w:styleId="Style2948">
    <w:name w:val="Style2948"/>
    <w:basedOn w:val="Normal"/>
    <w:rsid w:val="0036635B"/>
    <w:pPr>
      <w:spacing w:after="0" w:line="240" w:lineRule="auto"/>
    </w:pPr>
    <w:rPr>
      <w:rFonts w:ascii="Times New Roman" w:eastAsia="Times New Roman" w:hAnsi="Times New Roman" w:cs="Times New Roman"/>
      <w:sz w:val="20"/>
      <w:szCs w:val="20"/>
    </w:rPr>
  </w:style>
  <w:style w:type="paragraph" w:customStyle="1" w:styleId="Style2959">
    <w:name w:val="Style2959"/>
    <w:basedOn w:val="Normal"/>
    <w:rsid w:val="0036635B"/>
    <w:pPr>
      <w:spacing w:after="0" w:line="240" w:lineRule="auto"/>
    </w:pPr>
    <w:rPr>
      <w:rFonts w:ascii="Times New Roman" w:eastAsia="Times New Roman" w:hAnsi="Times New Roman" w:cs="Times New Roman"/>
      <w:sz w:val="20"/>
      <w:szCs w:val="20"/>
    </w:rPr>
  </w:style>
  <w:style w:type="paragraph" w:customStyle="1" w:styleId="Style2915">
    <w:name w:val="Style2915"/>
    <w:basedOn w:val="Normal"/>
    <w:rsid w:val="0036635B"/>
    <w:pPr>
      <w:spacing w:after="0" w:line="240" w:lineRule="auto"/>
    </w:pPr>
    <w:rPr>
      <w:rFonts w:ascii="Times New Roman" w:eastAsia="Times New Roman" w:hAnsi="Times New Roman" w:cs="Times New Roman"/>
      <w:sz w:val="20"/>
      <w:szCs w:val="20"/>
    </w:rPr>
  </w:style>
  <w:style w:type="paragraph" w:customStyle="1" w:styleId="Style4786">
    <w:name w:val="Style4786"/>
    <w:basedOn w:val="Normal"/>
    <w:rsid w:val="0036635B"/>
    <w:pPr>
      <w:spacing w:after="0" w:line="240" w:lineRule="auto"/>
    </w:pPr>
    <w:rPr>
      <w:rFonts w:ascii="Times New Roman" w:eastAsia="Times New Roman" w:hAnsi="Times New Roman" w:cs="Times New Roman"/>
      <w:sz w:val="20"/>
      <w:szCs w:val="20"/>
    </w:rPr>
  </w:style>
  <w:style w:type="paragraph" w:customStyle="1" w:styleId="Style4673">
    <w:name w:val="Style4673"/>
    <w:basedOn w:val="Normal"/>
    <w:rsid w:val="0036635B"/>
    <w:pPr>
      <w:spacing w:after="0" w:line="240" w:lineRule="auto"/>
    </w:pPr>
    <w:rPr>
      <w:rFonts w:ascii="Times New Roman" w:eastAsia="Times New Roman" w:hAnsi="Times New Roman" w:cs="Times New Roman"/>
      <w:sz w:val="20"/>
      <w:szCs w:val="20"/>
    </w:rPr>
  </w:style>
  <w:style w:type="paragraph" w:customStyle="1" w:styleId="Style4393">
    <w:name w:val="Style4393"/>
    <w:basedOn w:val="Normal"/>
    <w:rsid w:val="0036635B"/>
    <w:pPr>
      <w:spacing w:after="0" w:line="240" w:lineRule="auto"/>
    </w:pPr>
    <w:rPr>
      <w:rFonts w:ascii="Times New Roman" w:eastAsia="Times New Roman" w:hAnsi="Times New Roman" w:cs="Times New Roman"/>
      <w:sz w:val="20"/>
      <w:szCs w:val="20"/>
    </w:rPr>
  </w:style>
  <w:style w:type="paragraph" w:customStyle="1" w:styleId="Style4639">
    <w:name w:val="Style4639"/>
    <w:basedOn w:val="Normal"/>
    <w:rsid w:val="0036635B"/>
    <w:pPr>
      <w:spacing w:after="0" w:line="240" w:lineRule="auto"/>
    </w:pPr>
    <w:rPr>
      <w:rFonts w:ascii="Times New Roman" w:eastAsia="Times New Roman" w:hAnsi="Times New Roman" w:cs="Times New Roman"/>
      <w:sz w:val="20"/>
      <w:szCs w:val="20"/>
    </w:rPr>
  </w:style>
  <w:style w:type="paragraph" w:customStyle="1" w:styleId="Style3032">
    <w:name w:val="Style3032"/>
    <w:basedOn w:val="Normal"/>
    <w:rsid w:val="0036635B"/>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36635B"/>
    <w:rPr>
      <w:rFonts w:ascii="Times New Roman" w:eastAsia="Times New Roman" w:hAnsi="Times New Roman" w:cs="Times New Roman"/>
      <w:b/>
      <w:bCs/>
      <w:i w:val="0"/>
      <w:iCs w:val="0"/>
      <w:smallCaps w:val="0"/>
      <w:sz w:val="16"/>
      <w:szCs w:val="16"/>
    </w:rPr>
  </w:style>
  <w:style w:type="character" w:customStyle="1" w:styleId="CharStyle11">
    <w:name w:val="CharStyle11"/>
    <w:basedOn w:val="DefaultParagraphFont"/>
    <w:rsid w:val="0036635B"/>
    <w:rPr>
      <w:rFonts w:ascii="Times New Roman" w:eastAsia="Times New Roman" w:hAnsi="Times New Roman" w:cs="Times New Roman"/>
      <w:b/>
      <w:bCs/>
      <w:i w:val="0"/>
      <w:iCs w:val="0"/>
      <w:smallCaps w:val="0"/>
      <w:sz w:val="34"/>
      <w:szCs w:val="34"/>
    </w:rPr>
  </w:style>
  <w:style w:type="character" w:customStyle="1" w:styleId="CharStyle23">
    <w:name w:val="CharStyle23"/>
    <w:basedOn w:val="DefaultParagraphFont"/>
    <w:rsid w:val="0036635B"/>
    <w:rPr>
      <w:rFonts w:ascii="Times New Roman" w:eastAsia="Times New Roman" w:hAnsi="Times New Roman" w:cs="Times New Roman"/>
      <w:b w:val="0"/>
      <w:bCs w:val="0"/>
      <w:i/>
      <w:iCs/>
      <w:smallCaps w:val="0"/>
      <w:sz w:val="20"/>
      <w:szCs w:val="20"/>
    </w:rPr>
  </w:style>
  <w:style w:type="character" w:customStyle="1" w:styleId="CharStyle24">
    <w:name w:val="CharStyle24"/>
    <w:basedOn w:val="DefaultParagraphFont"/>
    <w:rsid w:val="0036635B"/>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36635B"/>
    <w:rPr>
      <w:rFonts w:ascii="Times New Roman" w:eastAsia="Times New Roman" w:hAnsi="Times New Roman" w:cs="Times New Roman"/>
      <w:b/>
      <w:bCs/>
      <w:i w:val="0"/>
      <w:iCs w:val="0"/>
      <w:smallCaps w:val="0"/>
      <w:sz w:val="20"/>
      <w:szCs w:val="20"/>
    </w:rPr>
  </w:style>
  <w:style w:type="character" w:customStyle="1" w:styleId="CharStyle104">
    <w:name w:val="CharStyle104"/>
    <w:basedOn w:val="DefaultParagraphFont"/>
    <w:rsid w:val="0036635B"/>
    <w:rPr>
      <w:rFonts w:ascii="Times New Roman" w:eastAsia="Times New Roman" w:hAnsi="Times New Roman" w:cs="Times New Roman"/>
      <w:b/>
      <w:bCs/>
      <w:i w:val="0"/>
      <w:iCs w:val="0"/>
      <w:smallCaps/>
      <w:spacing w:val="10"/>
      <w:sz w:val="18"/>
      <w:szCs w:val="18"/>
    </w:rPr>
  </w:style>
  <w:style w:type="character" w:customStyle="1" w:styleId="CharStyle177">
    <w:name w:val="CharStyle177"/>
    <w:basedOn w:val="DefaultParagraphFont"/>
    <w:rsid w:val="0036635B"/>
    <w:rPr>
      <w:rFonts w:ascii="Times New Roman" w:eastAsia="Times New Roman" w:hAnsi="Times New Roman" w:cs="Times New Roman"/>
      <w:b/>
      <w:bCs/>
      <w:i w:val="0"/>
      <w:iCs w:val="0"/>
      <w:smallCaps w:val="0"/>
      <w:sz w:val="16"/>
      <w:szCs w:val="16"/>
    </w:rPr>
  </w:style>
  <w:style w:type="character" w:customStyle="1" w:styleId="CharStyle285">
    <w:name w:val="CharStyle285"/>
    <w:basedOn w:val="DefaultParagraphFont"/>
    <w:rsid w:val="0036635B"/>
    <w:rPr>
      <w:rFonts w:ascii="Times New Roman" w:eastAsia="Times New Roman" w:hAnsi="Times New Roman" w:cs="Times New Roman"/>
      <w:b/>
      <w:bCs/>
      <w:i/>
      <w:iCs/>
      <w:smallCaps w:val="0"/>
      <w:sz w:val="16"/>
      <w:szCs w:val="16"/>
    </w:rPr>
  </w:style>
  <w:style w:type="character" w:customStyle="1" w:styleId="CharStyle338">
    <w:name w:val="CharStyle338"/>
    <w:basedOn w:val="DefaultParagraphFont"/>
    <w:rsid w:val="0036635B"/>
    <w:rPr>
      <w:rFonts w:ascii="Times New Roman" w:eastAsia="Times New Roman" w:hAnsi="Times New Roman" w:cs="Times New Roman"/>
      <w:b/>
      <w:bCs/>
      <w:i w:val="0"/>
      <w:iCs w:val="0"/>
      <w:smallCaps w:val="0"/>
      <w:sz w:val="18"/>
      <w:szCs w:val="18"/>
    </w:rPr>
  </w:style>
  <w:style w:type="character" w:customStyle="1" w:styleId="CharStyle339">
    <w:name w:val="CharStyle339"/>
    <w:basedOn w:val="DefaultParagraphFont"/>
    <w:rsid w:val="0036635B"/>
    <w:rPr>
      <w:rFonts w:ascii="Times New Roman" w:eastAsia="Times New Roman" w:hAnsi="Times New Roman" w:cs="Times New Roman"/>
      <w:b/>
      <w:bCs/>
      <w:i/>
      <w:iCs/>
      <w:smallCaps w:val="0"/>
      <w:sz w:val="18"/>
      <w:szCs w:val="18"/>
    </w:rPr>
  </w:style>
  <w:style w:type="character" w:customStyle="1" w:styleId="CharStyle347">
    <w:name w:val="CharStyle347"/>
    <w:basedOn w:val="DefaultParagraphFont"/>
    <w:rsid w:val="0036635B"/>
    <w:rPr>
      <w:rFonts w:ascii="Times New Roman" w:eastAsia="Times New Roman" w:hAnsi="Times New Roman" w:cs="Times New Roman"/>
      <w:b w:val="0"/>
      <w:bCs w:val="0"/>
      <w:i w:val="0"/>
      <w:iCs w:val="0"/>
      <w:smallCaps/>
      <w:spacing w:val="10"/>
      <w:sz w:val="16"/>
      <w:szCs w:val="16"/>
    </w:rPr>
  </w:style>
  <w:style w:type="character" w:customStyle="1" w:styleId="CharStyle357">
    <w:name w:val="CharStyle357"/>
    <w:basedOn w:val="DefaultParagraphFont"/>
    <w:rsid w:val="0036635B"/>
    <w:rPr>
      <w:rFonts w:ascii="Times New Roman" w:eastAsia="Times New Roman" w:hAnsi="Times New Roman" w:cs="Times New Roman"/>
      <w:b/>
      <w:bCs/>
      <w:i/>
      <w:iCs/>
      <w:smallCaps w:val="0"/>
      <w:sz w:val="26"/>
      <w:szCs w:val="26"/>
    </w:rPr>
  </w:style>
  <w:style w:type="character" w:customStyle="1" w:styleId="CharStyle898">
    <w:name w:val="CharStyle898"/>
    <w:basedOn w:val="DefaultParagraphFont"/>
    <w:rsid w:val="0036635B"/>
    <w:rPr>
      <w:rFonts w:ascii="Times New Roman" w:eastAsia="Times New Roman" w:hAnsi="Times New Roman" w:cs="Times New Roman"/>
      <w:b/>
      <w:bCs/>
      <w:i w:val="0"/>
      <w:iCs w:val="0"/>
      <w:smallCaps w:val="0"/>
      <w:sz w:val="24"/>
      <w:szCs w:val="24"/>
    </w:rPr>
  </w:style>
  <w:style w:type="character" w:customStyle="1" w:styleId="CharStyle1053">
    <w:name w:val="CharStyle1053"/>
    <w:basedOn w:val="DefaultParagraphFont"/>
    <w:rsid w:val="0036635B"/>
    <w:rPr>
      <w:rFonts w:ascii="Times New Roman" w:eastAsia="Times New Roman" w:hAnsi="Times New Roman" w:cs="Times New Roman"/>
      <w:b w:val="0"/>
      <w:bCs w:val="0"/>
      <w:i w:val="0"/>
      <w:iCs w:val="0"/>
      <w:smallCaps w:val="0"/>
      <w:sz w:val="14"/>
      <w:szCs w:val="14"/>
    </w:rPr>
  </w:style>
  <w:style w:type="character" w:customStyle="1" w:styleId="CharStyle2366">
    <w:name w:val="CharStyle2366"/>
    <w:basedOn w:val="DefaultParagraphFont"/>
    <w:rsid w:val="0036635B"/>
    <w:rPr>
      <w:rFonts w:ascii="Times New Roman" w:eastAsia="Times New Roman" w:hAnsi="Times New Roman" w:cs="Times New Roman"/>
      <w:b/>
      <w:bCs/>
      <w:i w:val="0"/>
      <w:iCs w:val="0"/>
      <w:smallCaps/>
      <w:spacing w:val="10"/>
      <w:sz w:val="14"/>
      <w:szCs w:val="14"/>
    </w:rPr>
  </w:style>
  <w:style w:type="paragraph" w:styleId="BalloonText">
    <w:name w:val="Balloon Text"/>
    <w:basedOn w:val="Normal"/>
    <w:link w:val="BalloonTextChar"/>
    <w:uiPriority w:val="99"/>
    <w:semiHidden/>
    <w:unhideWhenUsed/>
    <w:rsid w:val="00DA1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F64"/>
    <w:rPr>
      <w:rFonts w:ascii="Tahoma" w:hAnsi="Tahoma" w:cs="Tahoma"/>
      <w:sz w:val="16"/>
      <w:szCs w:val="16"/>
    </w:rPr>
  </w:style>
  <w:style w:type="paragraph" w:styleId="Header">
    <w:name w:val="header"/>
    <w:basedOn w:val="Normal"/>
    <w:link w:val="HeaderChar"/>
    <w:uiPriority w:val="99"/>
    <w:unhideWhenUsed/>
    <w:rsid w:val="005F6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44"/>
  </w:style>
  <w:style w:type="paragraph" w:styleId="Footer">
    <w:name w:val="footer"/>
    <w:basedOn w:val="Normal"/>
    <w:link w:val="FooterChar"/>
    <w:uiPriority w:val="99"/>
    <w:semiHidden/>
    <w:unhideWhenUsed/>
    <w:rsid w:val="005F65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6544"/>
  </w:style>
  <w:style w:type="character" w:styleId="CommentReference">
    <w:name w:val="annotation reference"/>
    <w:basedOn w:val="DefaultParagraphFont"/>
    <w:uiPriority w:val="99"/>
    <w:semiHidden/>
    <w:unhideWhenUsed/>
    <w:rsid w:val="00232F3B"/>
    <w:rPr>
      <w:sz w:val="16"/>
      <w:szCs w:val="16"/>
    </w:rPr>
  </w:style>
  <w:style w:type="paragraph" w:styleId="CommentText">
    <w:name w:val="annotation text"/>
    <w:basedOn w:val="Normal"/>
    <w:link w:val="CommentTextChar"/>
    <w:uiPriority w:val="99"/>
    <w:semiHidden/>
    <w:unhideWhenUsed/>
    <w:rsid w:val="00232F3B"/>
    <w:pPr>
      <w:spacing w:line="240" w:lineRule="auto"/>
    </w:pPr>
    <w:rPr>
      <w:sz w:val="20"/>
      <w:szCs w:val="20"/>
    </w:rPr>
  </w:style>
  <w:style w:type="character" w:customStyle="1" w:styleId="CommentTextChar">
    <w:name w:val="Comment Text Char"/>
    <w:basedOn w:val="DefaultParagraphFont"/>
    <w:link w:val="CommentText"/>
    <w:uiPriority w:val="99"/>
    <w:semiHidden/>
    <w:rsid w:val="00232F3B"/>
    <w:rPr>
      <w:sz w:val="20"/>
      <w:szCs w:val="20"/>
    </w:rPr>
  </w:style>
  <w:style w:type="paragraph" w:styleId="CommentSubject">
    <w:name w:val="annotation subject"/>
    <w:basedOn w:val="CommentText"/>
    <w:next w:val="CommentText"/>
    <w:link w:val="CommentSubjectChar"/>
    <w:uiPriority w:val="99"/>
    <w:semiHidden/>
    <w:unhideWhenUsed/>
    <w:rsid w:val="00232F3B"/>
    <w:rPr>
      <w:b/>
      <w:bCs/>
    </w:rPr>
  </w:style>
  <w:style w:type="character" w:customStyle="1" w:styleId="CommentSubjectChar">
    <w:name w:val="Comment Subject Char"/>
    <w:basedOn w:val="CommentTextChar"/>
    <w:link w:val="CommentSubject"/>
    <w:uiPriority w:val="99"/>
    <w:semiHidden/>
    <w:rsid w:val="00232F3B"/>
    <w:rPr>
      <w:b/>
      <w:bCs/>
      <w:sz w:val="20"/>
      <w:szCs w:val="20"/>
    </w:rPr>
  </w:style>
  <w:style w:type="paragraph" w:styleId="Revision">
    <w:name w:val="Revision"/>
    <w:hidden/>
    <w:uiPriority w:val="99"/>
    <w:semiHidden/>
    <w:rsid w:val="008A3F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3029</Words>
  <Characters>21239</Characters>
  <Application>Microsoft Office Word</Application>
  <DocSecurity>0</DocSecurity>
  <Lines>758</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2019-02-23T07:11:00Z</dcterms:created>
  <dcterms:modified xsi:type="dcterms:W3CDTF">2019-09-30T02:23:00Z</dcterms:modified>
</cp:coreProperties>
</file>