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B2DE5" w14:textId="77777777" w:rsidR="003017AB" w:rsidRDefault="003017AB" w:rsidP="003017AB">
      <w:pPr>
        <w:spacing w:after="24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66543640" wp14:editId="47B223C5">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444C9723" w14:textId="77777777" w:rsidR="001A412B" w:rsidRPr="003017AB" w:rsidRDefault="00CF3664" w:rsidP="00544B26">
      <w:pPr>
        <w:spacing w:before="480" w:after="480" w:line="240" w:lineRule="auto"/>
        <w:jc w:val="center"/>
        <w:rPr>
          <w:rFonts w:ascii="Times New Roman" w:hAnsi="Times New Roman" w:cs="Times New Roman"/>
          <w:b/>
          <w:sz w:val="36"/>
        </w:rPr>
      </w:pPr>
      <w:r w:rsidRPr="003017AB">
        <w:rPr>
          <w:rFonts w:ascii="Times New Roman" w:hAnsi="Times New Roman" w:cs="Times New Roman"/>
          <w:b/>
          <w:sz w:val="36"/>
        </w:rPr>
        <w:t>Equal Employment Opportunity (Commonwealth Authorities) Act 1987</w:t>
      </w:r>
    </w:p>
    <w:p w14:paraId="494EF79A" w14:textId="77777777" w:rsidR="001A412B" w:rsidRPr="003017AB" w:rsidRDefault="001A412B" w:rsidP="003017AB">
      <w:pPr>
        <w:spacing w:before="480" w:after="480" w:line="240" w:lineRule="auto"/>
        <w:jc w:val="center"/>
        <w:rPr>
          <w:rFonts w:ascii="Times New Roman" w:hAnsi="Times New Roman" w:cs="Times New Roman"/>
          <w:b/>
          <w:sz w:val="28"/>
        </w:rPr>
      </w:pPr>
      <w:r w:rsidRPr="003017AB">
        <w:rPr>
          <w:rFonts w:ascii="Times New Roman" w:hAnsi="Times New Roman" w:cs="Times New Roman"/>
          <w:b/>
          <w:sz w:val="28"/>
        </w:rPr>
        <w:t>No. 20 of 1987</w:t>
      </w:r>
    </w:p>
    <w:p w14:paraId="757D9945" w14:textId="77777777" w:rsidR="001A412B" w:rsidRPr="003017AB" w:rsidRDefault="00CF3664" w:rsidP="003017AB">
      <w:pPr>
        <w:spacing w:before="480" w:after="120" w:line="240" w:lineRule="auto"/>
        <w:jc w:val="center"/>
        <w:rPr>
          <w:rFonts w:ascii="Times New Roman" w:hAnsi="Times New Roman" w:cs="Times New Roman"/>
          <w:sz w:val="24"/>
        </w:rPr>
      </w:pPr>
      <w:r w:rsidRPr="003017AB">
        <w:rPr>
          <w:rFonts w:ascii="Times New Roman" w:hAnsi="Times New Roman" w:cs="Times New Roman"/>
          <w:b/>
          <w:sz w:val="24"/>
        </w:rPr>
        <w:t>TABLE OF PROVISIONS</w:t>
      </w:r>
    </w:p>
    <w:p w14:paraId="6E6DF376" w14:textId="77777777" w:rsidR="001A412B" w:rsidRPr="003428E1" w:rsidRDefault="001A412B" w:rsidP="007479BE">
      <w:pPr>
        <w:spacing w:before="120" w:after="120" w:line="240" w:lineRule="auto"/>
        <w:jc w:val="center"/>
        <w:rPr>
          <w:rFonts w:ascii="Times New Roman" w:hAnsi="Times New Roman" w:cs="Times New Roman"/>
          <w:sz w:val="24"/>
        </w:rPr>
      </w:pPr>
      <w:r w:rsidRPr="003428E1">
        <w:rPr>
          <w:rFonts w:ascii="Times New Roman" w:hAnsi="Times New Roman" w:cs="Times New Roman"/>
          <w:sz w:val="24"/>
        </w:rPr>
        <w:t>PART I—PRELIMINARY</w:t>
      </w:r>
    </w:p>
    <w:p w14:paraId="0B21D867" w14:textId="77777777" w:rsidR="001A412B" w:rsidRPr="00CF3664" w:rsidRDefault="001A412B" w:rsidP="00CF3664">
      <w:pPr>
        <w:spacing w:after="0" w:line="240" w:lineRule="auto"/>
        <w:jc w:val="both"/>
        <w:rPr>
          <w:rFonts w:ascii="Times New Roman" w:hAnsi="Times New Roman" w:cs="Times New Roman"/>
        </w:rPr>
      </w:pPr>
      <w:r w:rsidRPr="00CF3664">
        <w:rPr>
          <w:rFonts w:ascii="Times New Roman" w:hAnsi="Times New Roman" w:cs="Times New Roman"/>
        </w:rPr>
        <w:t>Section</w:t>
      </w:r>
    </w:p>
    <w:p w14:paraId="2C779580" w14:textId="77777777" w:rsidR="001A412B" w:rsidRPr="00CF3664" w:rsidRDefault="003017AB" w:rsidP="003017AB">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1A412B" w:rsidRPr="00CF3664">
        <w:rPr>
          <w:rFonts w:ascii="Times New Roman" w:hAnsi="Times New Roman" w:cs="Times New Roman"/>
        </w:rPr>
        <w:t>Short title</w:t>
      </w:r>
    </w:p>
    <w:p w14:paraId="02AF1E2E" w14:textId="77777777" w:rsidR="001A412B" w:rsidRPr="00CF3664" w:rsidRDefault="003017AB" w:rsidP="003017AB">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A412B" w:rsidRPr="00CF3664">
        <w:rPr>
          <w:rFonts w:ascii="Times New Roman" w:hAnsi="Times New Roman" w:cs="Times New Roman"/>
        </w:rPr>
        <w:t>Commencement</w:t>
      </w:r>
    </w:p>
    <w:p w14:paraId="1325738D" w14:textId="77777777" w:rsidR="001A412B" w:rsidRPr="00CF3664" w:rsidRDefault="003017AB" w:rsidP="003017AB">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A412B" w:rsidRPr="00CF3664">
        <w:rPr>
          <w:rFonts w:ascii="Times New Roman" w:hAnsi="Times New Roman" w:cs="Times New Roman"/>
        </w:rPr>
        <w:t>Interpretation</w:t>
      </w:r>
    </w:p>
    <w:p w14:paraId="1ECE9B7A" w14:textId="77777777" w:rsidR="001A412B" w:rsidRPr="00CF3664" w:rsidRDefault="003017AB" w:rsidP="003017AB">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1A412B" w:rsidRPr="00CF3664">
        <w:rPr>
          <w:rFonts w:ascii="Times New Roman" w:hAnsi="Times New Roman" w:cs="Times New Roman"/>
        </w:rPr>
        <w:t>Extension to certain external Territories</w:t>
      </w:r>
    </w:p>
    <w:p w14:paraId="772F6B16" w14:textId="77777777" w:rsidR="001A412B" w:rsidRPr="007479BE" w:rsidRDefault="001A412B" w:rsidP="007479BE">
      <w:pPr>
        <w:tabs>
          <w:tab w:val="left" w:pos="1080"/>
        </w:tabs>
        <w:spacing w:before="120" w:after="120" w:line="240" w:lineRule="auto"/>
        <w:jc w:val="center"/>
        <w:rPr>
          <w:rFonts w:ascii="Times New Roman" w:hAnsi="Times New Roman" w:cs="Times New Roman"/>
          <w:sz w:val="24"/>
        </w:rPr>
      </w:pPr>
      <w:r w:rsidRPr="007479BE">
        <w:rPr>
          <w:rFonts w:ascii="Times New Roman" w:hAnsi="Times New Roman" w:cs="Times New Roman"/>
          <w:sz w:val="24"/>
        </w:rPr>
        <w:t>PART II—PROGRAMS</w:t>
      </w:r>
    </w:p>
    <w:p w14:paraId="712C2E0A" w14:textId="77777777" w:rsidR="001A412B" w:rsidRPr="00CF3664" w:rsidRDefault="003017AB" w:rsidP="003017AB">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1A412B" w:rsidRPr="00CF3664">
        <w:rPr>
          <w:rFonts w:ascii="Times New Roman" w:hAnsi="Times New Roman" w:cs="Times New Roman"/>
        </w:rPr>
        <w:t>Relevant authorities required to develop etc. programs</w:t>
      </w:r>
    </w:p>
    <w:p w14:paraId="46EF29FF" w14:textId="77777777" w:rsidR="001A412B" w:rsidRPr="00CF3664" w:rsidRDefault="003017AB" w:rsidP="003017AB">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1A412B" w:rsidRPr="00CF3664">
        <w:rPr>
          <w:rFonts w:ascii="Times New Roman" w:hAnsi="Times New Roman" w:cs="Times New Roman"/>
        </w:rPr>
        <w:t>Contents of program</w:t>
      </w:r>
    </w:p>
    <w:p w14:paraId="602AF8EC" w14:textId="77777777" w:rsidR="001A412B" w:rsidRPr="00CF3664" w:rsidRDefault="003017AB" w:rsidP="003017AB">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1A412B" w:rsidRPr="00CF3664">
        <w:rPr>
          <w:rFonts w:ascii="Times New Roman" w:hAnsi="Times New Roman" w:cs="Times New Roman"/>
        </w:rPr>
        <w:t>Regard to be had to program</w:t>
      </w:r>
    </w:p>
    <w:p w14:paraId="6B9C550A" w14:textId="77777777" w:rsidR="001A412B" w:rsidRPr="007479BE" w:rsidRDefault="001A412B" w:rsidP="007479BE">
      <w:pPr>
        <w:tabs>
          <w:tab w:val="left" w:pos="1080"/>
        </w:tabs>
        <w:spacing w:before="120" w:after="120" w:line="240" w:lineRule="auto"/>
        <w:jc w:val="center"/>
        <w:rPr>
          <w:rFonts w:ascii="Times New Roman" w:hAnsi="Times New Roman" w:cs="Times New Roman"/>
          <w:sz w:val="24"/>
        </w:rPr>
      </w:pPr>
      <w:r w:rsidRPr="007479BE">
        <w:rPr>
          <w:rFonts w:ascii="Times New Roman" w:hAnsi="Times New Roman" w:cs="Times New Roman"/>
          <w:sz w:val="24"/>
        </w:rPr>
        <w:t>PART III—REPORTS BY RELEVANT AUTHORITIES</w:t>
      </w:r>
    </w:p>
    <w:p w14:paraId="677762A2" w14:textId="77777777" w:rsidR="001A412B" w:rsidRPr="00CF3664" w:rsidRDefault="003017AB" w:rsidP="003017AB">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1A412B" w:rsidRPr="00CF3664">
        <w:rPr>
          <w:rFonts w:ascii="Times New Roman" w:hAnsi="Times New Roman" w:cs="Times New Roman"/>
        </w:rPr>
        <w:t>Election as to lodgment</w:t>
      </w:r>
    </w:p>
    <w:p w14:paraId="6A0FC062" w14:textId="77777777" w:rsidR="001A412B" w:rsidRPr="00CF3664" w:rsidRDefault="003017AB" w:rsidP="003017AB">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1A412B" w:rsidRPr="00CF3664">
        <w:rPr>
          <w:rFonts w:ascii="Times New Roman" w:hAnsi="Times New Roman" w:cs="Times New Roman"/>
        </w:rPr>
        <w:t>Annual program report</w:t>
      </w:r>
    </w:p>
    <w:p w14:paraId="79546024" w14:textId="77777777" w:rsidR="001A412B" w:rsidRPr="00CF3664" w:rsidRDefault="003017AB" w:rsidP="003017AB">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001A412B" w:rsidRPr="00CF3664">
        <w:rPr>
          <w:rFonts w:ascii="Times New Roman" w:hAnsi="Times New Roman" w:cs="Times New Roman"/>
        </w:rPr>
        <w:t>Special report upon request</w:t>
      </w:r>
    </w:p>
    <w:p w14:paraId="34F93E8A" w14:textId="77777777" w:rsidR="001A412B" w:rsidRPr="00CF3664" w:rsidRDefault="003017AB" w:rsidP="003017AB">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001A412B" w:rsidRPr="00CF3664">
        <w:rPr>
          <w:rFonts w:ascii="Times New Roman" w:hAnsi="Times New Roman" w:cs="Times New Roman"/>
        </w:rPr>
        <w:t>Minister or Board may make recommendations</w:t>
      </w:r>
    </w:p>
    <w:p w14:paraId="58E0F88B" w14:textId="77777777" w:rsidR="001A412B" w:rsidRPr="007479BE" w:rsidRDefault="001A412B" w:rsidP="007479BE">
      <w:pPr>
        <w:tabs>
          <w:tab w:val="left" w:pos="1080"/>
        </w:tabs>
        <w:spacing w:before="120" w:after="120" w:line="240" w:lineRule="auto"/>
        <w:jc w:val="center"/>
        <w:rPr>
          <w:rFonts w:ascii="Times New Roman" w:hAnsi="Times New Roman" w:cs="Times New Roman"/>
          <w:sz w:val="24"/>
        </w:rPr>
      </w:pPr>
      <w:r w:rsidRPr="007479BE">
        <w:rPr>
          <w:rFonts w:ascii="Times New Roman" w:hAnsi="Times New Roman" w:cs="Times New Roman"/>
          <w:sz w:val="24"/>
        </w:rPr>
        <w:t>PART IV—MISCELLANEOUS</w:t>
      </w:r>
    </w:p>
    <w:p w14:paraId="49ABC01E" w14:textId="77777777" w:rsidR="001A412B" w:rsidRPr="00CF3664" w:rsidRDefault="003017AB" w:rsidP="003017AB">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001A412B" w:rsidRPr="00CF3664">
        <w:rPr>
          <w:rFonts w:ascii="Times New Roman" w:hAnsi="Times New Roman" w:cs="Times New Roman"/>
        </w:rPr>
        <w:t>Directions by Minister</w:t>
      </w:r>
    </w:p>
    <w:p w14:paraId="5CF60DA6" w14:textId="77777777" w:rsidR="001A412B" w:rsidRPr="00CF3664" w:rsidRDefault="003017AB" w:rsidP="003017AB">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001A412B" w:rsidRPr="00CF3664">
        <w:rPr>
          <w:rFonts w:ascii="Times New Roman" w:hAnsi="Times New Roman" w:cs="Times New Roman"/>
        </w:rPr>
        <w:t>Board may issue guidelines</w:t>
      </w:r>
    </w:p>
    <w:p w14:paraId="66766F78" w14:textId="77777777" w:rsidR="001A412B" w:rsidRPr="00CF3664" w:rsidRDefault="003017AB" w:rsidP="003017AB">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r>
      <w:r w:rsidR="001A412B" w:rsidRPr="00CF3664">
        <w:rPr>
          <w:rFonts w:ascii="Times New Roman" w:hAnsi="Times New Roman" w:cs="Times New Roman"/>
        </w:rPr>
        <w:t>Report to Prime Minister</w:t>
      </w:r>
      <w:r w:rsidR="00E21483" w:rsidRPr="00E21483">
        <w:rPr>
          <w:rFonts w:ascii="Times New Roman" w:hAnsi="Times New Roman" w:cs="Times New Roman"/>
          <w:smallCaps/>
        </w:rPr>
        <w:t xml:space="preserve"> </w:t>
      </w:r>
      <w:r w:rsidR="001A412B" w:rsidRPr="00CF3664">
        <w:rPr>
          <w:rFonts w:ascii="Times New Roman" w:hAnsi="Times New Roman" w:cs="Times New Roman"/>
        </w:rPr>
        <w:t>by Board</w:t>
      </w:r>
    </w:p>
    <w:p w14:paraId="689F4A73" w14:textId="77777777" w:rsidR="001A412B" w:rsidRPr="00CF3664" w:rsidRDefault="003017AB" w:rsidP="003017AB">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r>
      <w:r w:rsidR="001A412B" w:rsidRPr="00CF3664">
        <w:rPr>
          <w:rFonts w:ascii="Times New Roman" w:hAnsi="Times New Roman" w:cs="Times New Roman"/>
        </w:rPr>
        <w:t>Regulations</w:t>
      </w:r>
    </w:p>
    <w:p w14:paraId="41F80148" w14:textId="77777777" w:rsidR="002076B3" w:rsidRDefault="002076B3" w:rsidP="00CF3664">
      <w:pPr>
        <w:spacing w:after="0" w:line="240" w:lineRule="auto"/>
        <w:jc w:val="both"/>
        <w:rPr>
          <w:rFonts w:ascii="Times New Roman" w:hAnsi="Times New Roman" w:cs="Times New Roman"/>
        </w:rPr>
        <w:sectPr w:rsidR="002076B3" w:rsidSect="00CF3664">
          <w:pgSz w:w="10080" w:h="14400" w:code="9"/>
          <w:pgMar w:top="1440" w:right="1440" w:bottom="1440" w:left="1440" w:header="720" w:footer="720" w:gutter="0"/>
          <w:cols w:space="720"/>
          <w:docGrid w:linePitch="299"/>
        </w:sectPr>
      </w:pPr>
    </w:p>
    <w:p w14:paraId="62560963" w14:textId="77777777" w:rsidR="003017AB" w:rsidRDefault="003017AB" w:rsidP="003017AB">
      <w:pPr>
        <w:spacing w:after="24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18131356" wp14:editId="2ED98AC2">
            <wp:extent cx="999744" cy="786384"/>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19B2F9D4" w14:textId="77777777" w:rsidR="001A412B" w:rsidRPr="003017AB" w:rsidRDefault="00CF3664" w:rsidP="007479BE">
      <w:pPr>
        <w:spacing w:before="480" w:after="480" w:line="240" w:lineRule="auto"/>
        <w:jc w:val="center"/>
        <w:rPr>
          <w:rFonts w:ascii="Times New Roman" w:hAnsi="Times New Roman" w:cs="Times New Roman"/>
          <w:b/>
          <w:sz w:val="36"/>
        </w:rPr>
      </w:pPr>
      <w:r w:rsidRPr="003017AB">
        <w:rPr>
          <w:rFonts w:ascii="Times New Roman" w:hAnsi="Times New Roman" w:cs="Times New Roman"/>
          <w:b/>
          <w:sz w:val="36"/>
        </w:rPr>
        <w:t>Equal Employment Opportunity (Commonwealth Authorities) Act 1987</w:t>
      </w:r>
    </w:p>
    <w:p w14:paraId="0226EBD9" w14:textId="77777777" w:rsidR="001A412B" w:rsidRPr="003017AB" w:rsidRDefault="001A412B" w:rsidP="003017AB">
      <w:pPr>
        <w:spacing w:before="240" w:after="240" w:line="240" w:lineRule="auto"/>
        <w:jc w:val="center"/>
        <w:rPr>
          <w:rFonts w:ascii="Times New Roman" w:hAnsi="Times New Roman" w:cs="Times New Roman"/>
          <w:b/>
          <w:sz w:val="28"/>
        </w:rPr>
      </w:pPr>
      <w:r w:rsidRPr="003017AB">
        <w:rPr>
          <w:rFonts w:ascii="Times New Roman" w:hAnsi="Times New Roman" w:cs="Times New Roman"/>
          <w:b/>
          <w:sz w:val="28"/>
        </w:rPr>
        <w:t>No. 20 of 1987</w:t>
      </w:r>
    </w:p>
    <w:p w14:paraId="2A328F4B" w14:textId="77777777" w:rsidR="003017AB" w:rsidRPr="003017AB" w:rsidRDefault="003017AB" w:rsidP="003017AB">
      <w:pPr>
        <w:pBdr>
          <w:bottom w:val="thickThinSmallGap" w:sz="12" w:space="1" w:color="auto"/>
        </w:pBdr>
        <w:spacing w:before="240" w:after="240" w:line="240" w:lineRule="auto"/>
        <w:jc w:val="center"/>
        <w:rPr>
          <w:rFonts w:ascii="Times New Roman" w:hAnsi="Times New Roman" w:cs="Times New Roman"/>
          <w:b/>
          <w:sz w:val="2"/>
        </w:rPr>
      </w:pPr>
    </w:p>
    <w:p w14:paraId="70AFF135" w14:textId="77777777" w:rsidR="001A412B" w:rsidRPr="003017AB" w:rsidRDefault="00CF3664" w:rsidP="009569CB">
      <w:pPr>
        <w:spacing w:before="480" w:after="240" w:line="240" w:lineRule="auto"/>
        <w:jc w:val="center"/>
        <w:rPr>
          <w:rFonts w:ascii="Times New Roman" w:hAnsi="Times New Roman" w:cs="Times New Roman"/>
          <w:b/>
          <w:sz w:val="26"/>
        </w:rPr>
      </w:pPr>
      <w:r w:rsidRPr="003017AB">
        <w:rPr>
          <w:rFonts w:ascii="Times New Roman" w:hAnsi="Times New Roman" w:cs="Times New Roman"/>
          <w:b/>
          <w:sz w:val="26"/>
        </w:rPr>
        <w:t>An Act to require certain Commonwealth authorities to promote equal opportunity in employment for women and persons in designated groups and for related purposes</w:t>
      </w:r>
    </w:p>
    <w:p w14:paraId="28C5819B" w14:textId="77777777" w:rsidR="001A412B" w:rsidRPr="003017AB" w:rsidRDefault="001A412B" w:rsidP="003017AB">
      <w:pPr>
        <w:spacing w:after="0" w:line="240" w:lineRule="auto"/>
        <w:jc w:val="right"/>
        <w:rPr>
          <w:rFonts w:ascii="Times New Roman" w:hAnsi="Times New Roman" w:cs="Times New Roman"/>
          <w:sz w:val="24"/>
        </w:rPr>
      </w:pPr>
      <w:r w:rsidRPr="003017AB">
        <w:rPr>
          <w:rFonts w:ascii="Times New Roman" w:hAnsi="Times New Roman" w:cs="Times New Roman"/>
          <w:sz w:val="24"/>
        </w:rPr>
        <w:t>[</w:t>
      </w:r>
      <w:r w:rsidR="00CF3664" w:rsidRPr="003017AB">
        <w:rPr>
          <w:rFonts w:ascii="Times New Roman" w:hAnsi="Times New Roman" w:cs="Times New Roman"/>
          <w:i/>
          <w:sz w:val="24"/>
        </w:rPr>
        <w:t>Assented to 18 May 1987</w:t>
      </w:r>
      <w:r w:rsidRPr="003017AB">
        <w:rPr>
          <w:rFonts w:ascii="Times New Roman" w:hAnsi="Times New Roman" w:cs="Times New Roman"/>
          <w:sz w:val="24"/>
        </w:rPr>
        <w:t>]</w:t>
      </w:r>
    </w:p>
    <w:p w14:paraId="3C09DAD2" w14:textId="77777777" w:rsidR="001A412B" w:rsidRPr="003017AB" w:rsidRDefault="001A412B" w:rsidP="003017AB">
      <w:pPr>
        <w:spacing w:before="120" w:after="120" w:line="240" w:lineRule="auto"/>
        <w:ind w:firstLine="432"/>
        <w:jc w:val="both"/>
        <w:rPr>
          <w:rFonts w:ascii="Times New Roman" w:hAnsi="Times New Roman" w:cs="Times New Roman"/>
          <w:sz w:val="24"/>
        </w:rPr>
      </w:pPr>
      <w:r w:rsidRPr="003017AB">
        <w:rPr>
          <w:rFonts w:ascii="Times New Roman" w:hAnsi="Times New Roman" w:cs="Times New Roman"/>
          <w:sz w:val="24"/>
        </w:rPr>
        <w:t>BE IT ENACTED by the Queen, and the Senate and the House of Representatives of the Commonwealth of Australia, as follows:</w:t>
      </w:r>
    </w:p>
    <w:p w14:paraId="611C7704" w14:textId="1D95CACE" w:rsidR="001A412B" w:rsidRPr="003017AB" w:rsidRDefault="001A412B" w:rsidP="00494588">
      <w:pPr>
        <w:spacing w:before="120" w:after="0" w:line="240" w:lineRule="auto"/>
        <w:jc w:val="center"/>
        <w:rPr>
          <w:rFonts w:ascii="Times New Roman" w:hAnsi="Times New Roman" w:cs="Times New Roman"/>
          <w:b/>
          <w:sz w:val="24"/>
        </w:rPr>
      </w:pPr>
      <w:r w:rsidRPr="003017AB">
        <w:rPr>
          <w:rFonts w:ascii="Times New Roman" w:hAnsi="Times New Roman" w:cs="Times New Roman"/>
          <w:b/>
          <w:sz w:val="24"/>
        </w:rPr>
        <w:t>PART I—PRELIMINARY</w:t>
      </w:r>
    </w:p>
    <w:p w14:paraId="1C0EAE4B" w14:textId="77777777" w:rsidR="001A412B" w:rsidRPr="003017AB" w:rsidRDefault="003017AB" w:rsidP="003017AB">
      <w:pPr>
        <w:spacing w:before="120" w:after="60" w:line="240" w:lineRule="auto"/>
        <w:jc w:val="both"/>
        <w:rPr>
          <w:rFonts w:ascii="Times New Roman" w:hAnsi="Times New Roman" w:cs="Times New Roman"/>
          <w:b/>
          <w:sz w:val="20"/>
        </w:rPr>
      </w:pPr>
      <w:r>
        <w:rPr>
          <w:rFonts w:ascii="Times New Roman" w:hAnsi="Times New Roman" w:cs="Times New Roman"/>
          <w:b/>
          <w:sz w:val="20"/>
        </w:rPr>
        <w:t>Short titl</w:t>
      </w:r>
      <w:r w:rsidR="00CF3664" w:rsidRPr="003017AB">
        <w:rPr>
          <w:rFonts w:ascii="Times New Roman" w:hAnsi="Times New Roman" w:cs="Times New Roman"/>
          <w:b/>
          <w:sz w:val="20"/>
        </w:rPr>
        <w:t>e</w:t>
      </w:r>
    </w:p>
    <w:p w14:paraId="7A4144EA"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1.</w:t>
      </w:r>
      <w:r w:rsidR="001A412B" w:rsidRPr="00CF3664">
        <w:rPr>
          <w:rFonts w:ascii="Times New Roman" w:hAnsi="Times New Roman" w:cs="Times New Roman"/>
        </w:rPr>
        <w:t xml:space="preserve"> This Act may be cited as the </w:t>
      </w:r>
      <w:r w:rsidRPr="00CF3664">
        <w:rPr>
          <w:rFonts w:ascii="Times New Roman" w:hAnsi="Times New Roman" w:cs="Times New Roman"/>
          <w:i/>
        </w:rPr>
        <w:t xml:space="preserve">Equal Employment Opportunity </w:t>
      </w:r>
      <w:r w:rsidR="003E3965" w:rsidRPr="00CF3664">
        <w:rPr>
          <w:rFonts w:ascii="Times New Roman" w:hAnsi="Times New Roman" w:cs="Times New Roman"/>
        </w:rPr>
        <w:t>(</w:t>
      </w:r>
      <w:r w:rsidRPr="00CF3664">
        <w:rPr>
          <w:rFonts w:ascii="Times New Roman" w:hAnsi="Times New Roman" w:cs="Times New Roman"/>
          <w:i/>
        </w:rPr>
        <w:t>Commonwealth Authorities</w:t>
      </w:r>
      <w:r w:rsidR="003E3965" w:rsidRPr="00CF3664">
        <w:rPr>
          <w:rFonts w:ascii="Times New Roman" w:hAnsi="Times New Roman" w:cs="Times New Roman"/>
        </w:rPr>
        <w:t>)</w:t>
      </w:r>
      <w:r w:rsidRPr="00CF3664">
        <w:rPr>
          <w:rFonts w:ascii="Times New Roman" w:hAnsi="Times New Roman" w:cs="Times New Roman"/>
          <w:i/>
        </w:rPr>
        <w:t xml:space="preserve"> Act 1987.</w:t>
      </w:r>
    </w:p>
    <w:p w14:paraId="34FDC4C3" w14:textId="77777777" w:rsidR="001A412B" w:rsidRPr="003017AB" w:rsidRDefault="00CF3664" w:rsidP="003017AB">
      <w:pPr>
        <w:spacing w:before="120" w:after="60" w:line="240" w:lineRule="auto"/>
        <w:jc w:val="both"/>
        <w:rPr>
          <w:rFonts w:ascii="Times New Roman" w:hAnsi="Times New Roman" w:cs="Times New Roman"/>
          <w:b/>
          <w:sz w:val="20"/>
        </w:rPr>
      </w:pPr>
      <w:r w:rsidRPr="003017AB">
        <w:rPr>
          <w:rFonts w:ascii="Times New Roman" w:hAnsi="Times New Roman" w:cs="Times New Roman"/>
          <w:b/>
          <w:sz w:val="20"/>
        </w:rPr>
        <w:t>Commencement</w:t>
      </w:r>
    </w:p>
    <w:p w14:paraId="06723B25"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2.</w:t>
      </w:r>
      <w:r w:rsidR="001A412B" w:rsidRPr="00CF3664">
        <w:rPr>
          <w:rFonts w:ascii="Times New Roman" w:hAnsi="Times New Roman" w:cs="Times New Roman"/>
        </w:rPr>
        <w:t xml:space="preserve"> This Act shall come into operation on a day to be fixed by Proclamation.</w:t>
      </w:r>
    </w:p>
    <w:p w14:paraId="6753A6CC" w14:textId="77777777" w:rsidR="002076B3" w:rsidRDefault="002076B3" w:rsidP="00CF3664">
      <w:pPr>
        <w:spacing w:after="0" w:line="240" w:lineRule="auto"/>
        <w:jc w:val="both"/>
        <w:rPr>
          <w:rFonts w:ascii="Times New Roman" w:hAnsi="Times New Roman" w:cs="Times New Roman"/>
        </w:rPr>
        <w:sectPr w:rsidR="002076B3" w:rsidSect="00CF3664">
          <w:headerReference w:type="default" r:id="rId8"/>
          <w:pgSz w:w="10080" w:h="14400" w:code="9"/>
          <w:pgMar w:top="1440" w:right="1440" w:bottom="1440" w:left="1440" w:header="720" w:footer="720" w:gutter="0"/>
          <w:cols w:space="720"/>
          <w:docGrid w:linePitch="299"/>
        </w:sectPr>
      </w:pPr>
    </w:p>
    <w:p w14:paraId="0F32CE55" w14:textId="77777777" w:rsidR="001A412B" w:rsidRPr="003017AB" w:rsidRDefault="00CF3664" w:rsidP="003017AB">
      <w:pPr>
        <w:spacing w:before="120" w:after="60" w:line="240" w:lineRule="auto"/>
        <w:jc w:val="both"/>
        <w:rPr>
          <w:rFonts w:ascii="Times New Roman" w:hAnsi="Times New Roman" w:cs="Times New Roman"/>
          <w:b/>
          <w:sz w:val="20"/>
        </w:rPr>
      </w:pPr>
      <w:r w:rsidRPr="003017AB">
        <w:rPr>
          <w:rFonts w:ascii="Times New Roman" w:hAnsi="Times New Roman" w:cs="Times New Roman"/>
          <w:b/>
          <w:sz w:val="20"/>
        </w:rPr>
        <w:lastRenderedPageBreak/>
        <w:t>Interpretation</w:t>
      </w:r>
    </w:p>
    <w:p w14:paraId="2B224DC6"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 xml:space="preserve">3. (1) </w:t>
      </w:r>
      <w:r w:rsidR="001A412B" w:rsidRPr="00CF3664">
        <w:rPr>
          <w:rFonts w:ascii="Times New Roman" w:hAnsi="Times New Roman" w:cs="Times New Roman"/>
        </w:rPr>
        <w:t>In this Act, unless the contrary intention appears:</w:t>
      </w:r>
    </w:p>
    <w:p w14:paraId="5E0E75ED" w14:textId="77777777" w:rsidR="001A412B" w:rsidRPr="00CF3664" w:rsidRDefault="00CF3664" w:rsidP="003017AB">
      <w:pPr>
        <w:spacing w:after="0" w:line="240" w:lineRule="auto"/>
        <w:ind w:left="792" w:hanging="360"/>
        <w:jc w:val="both"/>
        <w:rPr>
          <w:rFonts w:ascii="Times New Roman" w:hAnsi="Times New Roman" w:cs="Times New Roman"/>
        </w:rPr>
      </w:pPr>
      <w:r>
        <w:rPr>
          <w:rFonts w:ascii="Times New Roman" w:hAnsi="Times New Roman" w:cs="Times New Roman"/>
        </w:rPr>
        <w:t>“</w:t>
      </w:r>
      <w:r w:rsidR="001A412B" w:rsidRPr="00CF3664">
        <w:rPr>
          <w:rFonts w:ascii="Times New Roman" w:hAnsi="Times New Roman" w:cs="Times New Roman"/>
        </w:rPr>
        <w:t>Australia</w:t>
      </w:r>
      <w:r>
        <w:rPr>
          <w:rFonts w:ascii="Times New Roman" w:hAnsi="Times New Roman" w:cs="Times New Roman"/>
        </w:rPr>
        <w:t>”</w:t>
      </w:r>
      <w:r w:rsidR="001A412B" w:rsidRPr="00CF3664">
        <w:rPr>
          <w:rFonts w:ascii="Times New Roman" w:hAnsi="Times New Roman" w:cs="Times New Roman"/>
        </w:rPr>
        <w:t xml:space="preserve"> includes the Territories to which this Act extends;</w:t>
      </w:r>
    </w:p>
    <w:p w14:paraId="6BCEEC7F" w14:textId="094183D7" w:rsidR="001A412B" w:rsidRPr="00CF3664" w:rsidRDefault="00CF3664" w:rsidP="003017AB">
      <w:pPr>
        <w:spacing w:after="0" w:line="240" w:lineRule="auto"/>
        <w:ind w:left="792" w:hanging="360"/>
        <w:jc w:val="both"/>
        <w:rPr>
          <w:rFonts w:ascii="Times New Roman" w:hAnsi="Times New Roman" w:cs="Times New Roman"/>
        </w:rPr>
      </w:pPr>
      <w:r>
        <w:rPr>
          <w:rFonts w:ascii="Times New Roman" w:hAnsi="Times New Roman" w:cs="Times New Roman"/>
        </w:rPr>
        <w:t>“</w:t>
      </w:r>
      <w:r w:rsidR="001A412B" w:rsidRPr="00CF3664">
        <w:rPr>
          <w:rFonts w:ascii="Times New Roman" w:hAnsi="Times New Roman" w:cs="Times New Roman"/>
        </w:rPr>
        <w:t>authority</w:t>
      </w:r>
      <w:r>
        <w:rPr>
          <w:rFonts w:ascii="Times New Roman" w:hAnsi="Times New Roman" w:cs="Times New Roman"/>
        </w:rPr>
        <w:t>”</w:t>
      </w:r>
      <w:r w:rsidR="001A412B" w:rsidRPr="00CF3664">
        <w:rPr>
          <w:rFonts w:ascii="Times New Roman" w:hAnsi="Times New Roman" w:cs="Times New Roman"/>
        </w:rPr>
        <w:t xml:space="preserve"> means a Commonwealth authority as defined in paragraph</w:t>
      </w:r>
      <w:r w:rsidR="003017AB" w:rsidRPr="00CF3664">
        <w:rPr>
          <w:rFonts w:ascii="Times New Roman" w:hAnsi="Times New Roman" w:cs="Times New Roman"/>
        </w:rPr>
        <w:t xml:space="preserve"> </w:t>
      </w:r>
      <w:r w:rsidR="001A412B" w:rsidRPr="00CF3664">
        <w:rPr>
          <w:rFonts w:ascii="Times New Roman" w:hAnsi="Times New Roman" w:cs="Times New Roman"/>
        </w:rPr>
        <w:t xml:space="preserve">(a), (b) or (c) of the definition of </w:t>
      </w:r>
      <w:r>
        <w:rPr>
          <w:rFonts w:ascii="Times New Roman" w:hAnsi="Times New Roman" w:cs="Times New Roman"/>
        </w:rPr>
        <w:t>“</w:t>
      </w:r>
      <w:r w:rsidR="001A412B" w:rsidRPr="00CF3664">
        <w:rPr>
          <w:rFonts w:ascii="Times New Roman" w:hAnsi="Times New Roman" w:cs="Times New Roman"/>
        </w:rPr>
        <w:t>Commonwealth authority</w:t>
      </w:r>
      <w:r>
        <w:rPr>
          <w:rFonts w:ascii="Times New Roman" w:hAnsi="Times New Roman" w:cs="Times New Roman"/>
        </w:rPr>
        <w:t>”</w:t>
      </w:r>
      <w:r w:rsidR="001A412B" w:rsidRPr="00CF3664">
        <w:rPr>
          <w:rFonts w:ascii="Times New Roman" w:hAnsi="Times New Roman" w:cs="Times New Roman"/>
        </w:rPr>
        <w:t xml:space="preserve"> in subsection 7 (1) of the </w:t>
      </w:r>
      <w:r w:rsidRPr="00CF3664">
        <w:rPr>
          <w:rFonts w:ascii="Times New Roman" w:hAnsi="Times New Roman" w:cs="Times New Roman"/>
          <w:i/>
        </w:rPr>
        <w:t>Public Service Act 1922</w:t>
      </w:r>
      <w:r w:rsidRPr="00494588">
        <w:rPr>
          <w:rFonts w:ascii="Times New Roman" w:hAnsi="Times New Roman" w:cs="Times New Roman"/>
        </w:rPr>
        <w:t>,</w:t>
      </w:r>
      <w:r w:rsidRPr="00CF3664">
        <w:rPr>
          <w:rFonts w:ascii="Times New Roman" w:hAnsi="Times New Roman" w:cs="Times New Roman"/>
          <w:i/>
        </w:rPr>
        <w:t xml:space="preserve"> </w:t>
      </w:r>
      <w:r w:rsidR="001A412B" w:rsidRPr="00CF3664">
        <w:rPr>
          <w:rFonts w:ascii="Times New Roman" w:hAnsi="Times New Roman" w:cs="Times New Roman"/>
        </w:rPr>
        <w:t>other than:</w:t>
      </w:r>
    </w:p>
    <w:p w14:paraId="7C53B773" w14:textId="77777777" w:rsidR="001A412B" w:rsidRPr="00CF3664" w:rsidRDefault="001A412B" w:rsidP="003017AB">
      <w:pPr>
        <w:spacing w:after="0" w:line="240" w:lineRule="auto"/>
        <w:ind w:left="1368" w:hanging="360"/>
        <w:jc w:val="both"/>
        <w:rPr>
          <w:rFonts w:ascii="Times New Roman" w:hAnsi="Times New Roman" w:cs="Times New Roman"/>
        </w:rPr>
      </w:pPr>
      <w:r w:rsidRPr="00CF3664">
        <w:rPr>
          <w:rFonts w:ascii="Times New Roman" w:hAnsi="Times New Roman" w:cs="Times New Roman"/>
        </w:rPr>
        <w:t>(a) a Commonwealth authority in relation to which section 22</w:t>
      </w:r>
      <w:r w:rsidR="00CF3664" w:rsidRPr="00CF3664">
        <w:rPr>
          <w:rFonts w:ascii="Times New Roman" w:hAnsi="Times New Roman" w:cs="Times New Roman"/>
          <w:smallCaps/>
        </w:rPr>
        <w:t>b</w:t>
      </w:r>
      <w:r w:rsidRPr="00CF3664">
        <w:rPr>
          <w:rFonts w:ascii="Times New Roman" w:hAnsi="Times New Roman" w:cs="Times New Roman"/>
        </w:rPr>
        <w:t xml:space="preserve"> of the </w:t>
      </w:r>
      <w:r w:rsidR="00CF3664" w:rsidRPr="00CF3664">
        <w:rPr>
          <w:rFonts w:ascii="Times New Roman" w:hAnsi="Times New Roman" w:cs="Times New Roman"/>
          <w:i/>
        </w:rPr>
        <w:t xml:space="preserve">Public Service Act 1922 </w:t>
      </w:r>
      <w:r w:rsidRPr="00CF3664">
        <w:rPr>
          <w:rFonts w:ascii="Times New Roman" w:hAnsi="Times New Roman" w:cs="Times New Roman"/>
        </w:rPr>
        <w:t>applies;</w:t>
      </w:r>
    </w:p>
    <w:p w14:paraId="32B1A599" w14:textId="1D6C025B" w:rsidR="001A412B" w:rsidRPr="00CF3664" w:rsidRDefault="001A412B" w:rsidP="003017AB">
      <w:pPr>
        <w:spacing w:after="0" w:line="240" w:lineRule="auto"/>
        <w:ind w:left="1368" w:hanging="360"/>
        <w:jc w:val="both"/>
        <w:rPr>
          <w:rFonts w:ascii="Times New Roman" w:hAnsi="Times New Roman" w:cs="Times New Roman"/>
        </w:rPr>
      </w:pPr>
      <w:r w:rsidRPr="00CF3664">
        <w:rPr>
          <w:rFonts w:ascii="Times New Roman" w:hAnsi="Times New Roman" w:cs="Times New Roman"/>
        </w:rPr>
        <w:t xml:space="preserve">(b) a relevant employer as defined in section 3 of the </w:t>
      </w:r>
      <w:r w:rsidR="00CF3664" w:rsidRPr="00CF3664">
        <w:rPr>
          <w:rFonts w:ascii="Times New Roman" w:hAnsi="Times New Roman" w:cs="Times New Roman"/>
          <w:i/>
        </w:rPr>
        <w:t xml:space="preserve">Affirmative Action </w:t>
      </w:r>
      <w:r w:rsidR="003E3965" w:rsidRPr="00CF3664">
        <w:rPr>
          <w:rFonts w:ascii="Times New Roman" w:hAnsi="Times New Roman" w:cs="Times New Roman"/>
        </w:rPr>
        <w:t>(</w:t>
      </w:r>
      <w:r w:rsidR="00CF3664" w:rsidRPr="00CF3664">
        <w:rPr>
          <w:rFonts w:ascii="Times New Roman" w:hAnsi="Times New Roman" w:cs="Times New Roman"/>
          <w:i/>
        </w:rPr>
        <w:t>Equal Employment Opportunity for Women</w:t>
      </w:r>
      <w:r w:rsidR="003E3965" w:rsidRPr="00CF3664">
        <w:rPr>
          <w:rFonts w:ascii="Times New Roman" w:hAnsi="Times New Roman" w:cs="Times New Roman"/>
        </w:rPr>
        <w:t>)</w:t>
      </w:r>
      <w:r w:rsidR="00CF3664" w:rsidRPr="00CF3664">
        <w:rPr>
          <w:rFonts w:ascii="Times New Roman" w:hAnsi="Times New Roman" w:cs="Times New Roman"/>
          <w:i/>
        </w:rPr>
        <w:t xml:space="preserve"> Act 1986</w:t>
      </w:r>
      <w:r w:rsidR="00CF3664" w:rsidRPr="00494588">
        <w:rPr>
          <w:rFonts w:ascii="Times New Roman" w:hAnsi="Times New Roman" w:cs="Times New Roman"/>
        </w:rPr>
        <w:t>;</w:t>
      </w:r>
    </w:p>
    <w:p w14:paraId="642AAAEF" w14:textId="77777777" w:rsidR="001A412B" w:rsidRPr="00CF3664" w:rsidRDefault="001A412B" w:rsidP="003017AB">
      <w:pPr>
        <w:spacing w:after="0" w:line="240" w:lineRule="auto"/>
        <w:ind w:left="1368" w:hanging="360"/>
        <w:jc w:val="both"/>
        <w:rPr>
          <w:rFonts w:ascii="Times New Roman" w:hAnsi="Times New Roman" w:cs="Times New Roman"/>
        </w:rPr>
      </w:pPr>
      <w:r w:rsidRPr="00CF3664">
        <w:rPr>
          <w:rFonts w:ascii="Times New Roman" w:hAnsi="Times New Roman" w:cs="Times New Roman"/>
        </w:rPr>
        <w:t>(c) the Australian Dairy Corporation;</w:t>
      </w:r>
    </w:p>
    <w:p w14:paraId="53EC702F" w14:textId="77777777" w:rsidR="001A412B" w:rsidRPr="00CF3664" w:rsidRDefault="001A412B" w:rsidP="003017AB">
      <w:pPr>
        <w:spacing w:after="0" w:line="240" w:lineRule="auto"/>
        <w:ind w:left="1368" w:hanging="360"/>
        <w:jc w:val="both"/>
        <w:rPr>
          <w:rFonts w:ascii="Times New Roman" w:hAnsi="Times New Roman" w:cs="Times New Roman"/>
        </w:rPr>
      </w:pPr>
      <w:r w:rsidRPr="00CF3664">
        <w:rPr>
          <w:rFonts w:ascii="Times New Roman" w:hAnsi="Times New Roman" w:cs="Times New Roman"/>
        </w:rPr>
        <w:t>(d) the Australian Meat and Live-stock Corporation;</w:t>
      </w:r>
    </w:p>
    <w:p w14:paraId="3098A15A" w14:textId="77777777" w:rsidR="001A412B" w:rsidRPr="00CF3664" w:rsidRDefault="001A412B" w:rsidP="003017AB">
      <w:pPr>
        <w:spacing w:after="0" w:line="240" w:lineRule="auto"/>
        <w:ind w:left="1368" w:hanging="360"/>
        <w:jc w:val="both"/>
        <w:rPr>
          <w:rFonts w:ascii="Times New Roman" w:hAnsi="Times New Roman" w:cs="Times New Roman"/>
        </w:rPr>
      </w:pPr>
      <w:r w:rsidRPr="00CF3664">
        <w:rPr>
          <w:rFonts w:ascii="Times New Roman" w:hAnsi="Times New Roman" w:cs="Times New Roman"/>
        </w:rPr>
        <w:t>(e) the Australian Wheat Board; and</w:t>
      </w:r>
    </w:p>
    <w:p w14:paraId="6A72D136" w14:textId="77777777" w:rsidR="001A412B" w:rsidRPr="00CF3664" w:rsidRDefault="001A412B" w:rsidP="003017AB">
      <w:pPr>
        <w:spacing w:after="0" w:line="240" w:lineRule="auto"/>
        <w:ind w:left="1368" w:hanging="360"/>
        <w:jc w:val="both"/>
        <w:rPr>
          <w:rFonts w:ascii="Times New Roman" w:hAnsi="Times New Roman" w:cs="Times New Roman"/>
        </w:rPr>
      </w:pPr>
      <w:r w:rsidRPr="00CF3664">
        <w:rPr>
          <w:rFonts w:ascii="Times New Roman" w:hAnsi="Times New Roman" w:cs="Times New Roman"/>
        </w:rPr>
        <w:t>(f) the Australian Wool Corporation;</w:t>
      </w:r>
    </w:p>
    <w:p w14:paraId="51D0E473" w14:textId="77777777" w:rsidR="001A412B" w:rsidRPr="00CF3664" w:rsidRDefault="00CF3664" w:rsidP="003017AB">
      <w:pPr>
        <w:spacing w:after="0" w:line="240" w:lineRule="auto"/>
        <w:ind w:left="792" w:hanging="360"/>
        <w:jc w:val="both"/>
        <w:rPr>
          <w:rFonts w:ascii="Times New Roman" w:hAnsi="Times New Roman" w:cs="Times New Roman"/>
        </w:rPr>
      </w:pPr>
      <w:r>
        <w:rPr>
          <w:rFonts w:ascii="Times New Roman" w:hAnsi="Times New Roman" w:cs="Times New Roman"/>
        </w:rPr>
        <w:t>“</w:t>
      </w:r>
      <w:r w:rsidR="001A412B" w:rsidRPr="00CF3664">
        <w:rPr>
          <w:rFonts w:ascii="Times New Roman" w:hAnsi="Times New Roman" w:cs="Times New Roman"/>
        </w:rPr>
        <w:t>Board</w:t>
      </w:r>
      <w:r>
        <w:rPr>
          <w:rFonts w:ascii="Times New Roman" w:hAnsi="Times New Roman" w:cs="Times New Roman"/>
        </w:rPr>
        <w:t>”</w:t>
      </w:r>
      <w:r w:rsidR="001A412B" w:rsidRPr="00CF3664">
        <w:rPr>
          <w:rFonts w:ascii="Times New Roman" w:hAnsi="Times New Roman" w:cs="Times New Roman"/>
        </w:rPr>
        <w:t xml:space="preserve"> means the Public Service Board;</w:t>
      </w:r>
    </w:p>
    <w:p w14:paraId="55D8F5D4" w14:textId="1305710D" w:rsidR="001A412B" w:rsidRPr="00CF3664" w:rsidRDefault="00CF3664" w:rsidP="003017AB">
      <w:pPr>
        <w:spacing w:after="0" w:line="240" w:lineRule="auto"/>
        <w:ind w:left="792" w:hanging="360"/>
        <w:jc w:val="both"/>
        <w:rPr>
          <w:rFonts w:ascii="Times New Roman" w:hAnsi="Times New Roman" w:cs="Times New Roman"/>
        </w:rPr>
      </w:pPr>
      <w:r>
        <w:rPr>
          <w:rFonts w:ascii="Times New Roman" w:hAnsi="Times New Roman" w:cs="Times New Roman"/>
        </w:rPr>
        <w:t>“</w:t>
      </w:r>
      <w:r w:rsidR="001A412B" w:rsidRPr="00CF3664">
        <w:rPr>
          <w:rFonts w:ascii="Times New Roman" w:hAnsi="Times New Roman" w:cs="Times New Roman"/>
        </w:rPr>
        <w:t>designated group</w:t>
      </w:r>
      <w:r>
        <w:rPr>
          <w:rFonts w:ascii="Times New Roman" w:hAnsi="Times New Roman" w:cs="Times New Roman"/>
        </w:rPr>
        <w:t>”</w:t>
      </w:r>
      <w:r w:rsidR="001A412B" w:rsidRPr="00CF3664">
        <w:rPr>
          <w:rFonts w:ascii="Times New Roman" w:hAnsi="Times New Roman" w:cs="Times New Roman"/>
        </w:rPr>
        <w:t xml:space="preserve"> has the same meaning as in the </w:t>
      </w:r>
      <w:r w:rsidRPr="00CF3664">
        <w:rPr>
          <w:rFonts w:ascii="Times New Roman" w:hAnsi="Times New Roman" w:cs="Times New Roman"/>
          <w:i/>
        </w:rPr>
        <w:t>Public Service Act 1922</w:t>
      </w:r>
      <w:r w:rsidRPr="00494588">
        <w:rPr>
          <w:rFonts w:ascii="Times New Roman" w:hAnsi="Times New Roman" w:cs="Times New Roman"/>
        </w:rPr>
        <w:t>;</w:t>
      </w:r>
    </w:p>
    <w:p w14:paraId="7F5BAEFD" w14:textId="77777777" w:rsidR="001A412B" w:rsidRPr="00CF3664" w:rsidRDefault="00CF3664" w:rsidP="003017AB">
      <w:pPr>
        <w:spacing w:after="0" w:line="240" w:lineRule="auto"/>
        <w:ind w:left="792" w:hanging="360"/>
        <w:jc w:val="both"/>
        <w:rPr>
          <w:rFonts w:ascii="Times New Roman" w:hAnsi="Times New Roman" w:cs="Times New Roman"/>
        </w:rPr>
      </w:pPr>
      <w:r>
        <w:rPr>
          <w:rFonts w:ascii="Times New Roman" w:hAnsi="Times New Roman" w:cs="Times New Roman"/>
        </w:rPr>
        <w:t>“</w:t>
      </w:r>
      <w:r w:rsidR="001A412B" w:rsidRPr="00CF3664">
        <w:rPr>
          <w:rFonts w:ascii="Times New Roman" w:hAnsi="Times New Roman" w:cs="Times New Roman"/>
        </w:rPr>
        <w:t>discrimination</w:t>
      </w:r>
      <w:r>
        <w:rPr>
          <w:rFonts w:ascii="Times New Roman" w:hAnsi="Times New Roman" w:cs="Times New Roman"/>
        </w:rPr>
        <w:t>”</w:t>
      </w:r>
      <w:r w:rsidR="001A412B" w:rsidRPr="00CF3664">
        <w:rPr>
          <w:rFonts w:ascii="Times New Roman" w:hAnsi="Times New Roman" w:cs="Times New Roman"/>
        </w:rPr>
        <w:t xml:space="preserve"> means:</w:t>
      </w:r>
    </w:p>
    <w:p w14:paraId="7B550C1A" w14:textId="09CB294E" w:rsidR="001A412B" w:rsidRPr="00CF3664" w:rsidRDefault="001A412B" w:rsidP="003017AB">
      <w:pPr>
        <w:spacing w:after="0" w:line="240" w:lineRule="auto"/>
        <w:ind w:left="1368" w:hanging="360"/>
        <w:jc w:val="both"/>
        <w:rPr>
          <w:rFonts w:ascii="Times New Roman" w:hAnsi="Times New Roman" w:cs="Times New Roman"/>
        </w:rPr>
      </w:pPr>
      <w:r w:rsidRPr="00CF3664">
        <w:rPr>
          <w:rFonts w:ascii="Times New Roman" w:hAnsi="Times New Roman" w:cs="Times New Roman"/>
        </w:rPr>
        <w:t xml:space="preserve">(a) discrimination that is unlawful under the </w:t>
      </w:r>
      <w:r w:rsidR="00CF3664" w:rsidRPr="00CF3664">
        <w:rPr>
          <w:rFonts w:ascii="Times New Roman" w:hAnsi="Times New Roman" w:cs="Times New Roman"/>
          <w:i/>
        </w:rPr>
        <w:t xml:space="preserve">Racial Discrimination Act 1975 </w:t>
      </w:r>
      <w:r w:rsidRPr="00CF3664">
        <w:rPr>
          <w:rFonts w:ascii="Times New Roman" w:hAnsi="Times New Roman" w:cs="Times New Roman"/>
        </w:rPr>
        <w:t xml:space="preserve">or the </w:t>
      </w:r>
      <w:r w:rsidR="00CF3664" w:rsidRPr="00CF3664">
        <w:rPr>
          <w:rFonts w:ascii="Times New Roman" w:hAnsi="Times New Roman" w:cs="Times New Roman"/>
          <w:i/>
        </w:rPr>
        <w:t>Sex Discrimination Act 1984</w:t>
      </w:r>
      <w:r w:rsidR="00CF3664" w:rsidRPr="00494588">
        <w:rPr>
          <w:rFonts w:ascii="Times New Roman" w:hAnsi="Times New Roman" w:cs="Times New Roman"/>
        </w:rPr>
        <w:t>;</w:t>
      </w:r>
      <w:r w:rsidR="00CF3664" w:rsidRPr="00CF3664">
        <w:rPr>
          <w:rFonts w:ascii="Times New Roman" w:hAnsi="Times New Roman" w:cs="Times New Roman"/>
          <w:i/>
        </w:rPr>
        <w:t xml:space="preserve"> </w:t>
      </w:r>
      <w:r w:rsidRPr="00CF3664">
        <w:rPr>
          <w:rFonts w:ascii="Times New Roman" w:hAnsi="Times New Roman" w:cs="Times New Roman"/>
        </w:rPr>
        <w:t>or</w:t>
      </w:r>
    </w:p>
    <w:p w14:paraId="08BE4CBE" w14:textId="77777777" w:rsidR="001A412B" w:rsidRPr="00CF3664" w:rsidRDefault="001A412B" w:rsidP="003017AB">
      <w:pPr>
        <w:spacing w:after="0" w:line="240" w:lineRule="auto"/>
        <w:ind w:left="1368" w:hanging="360"/>
        <w:jc w:val="both"/>
        <w:rPr>
          <w:rFonts w:ascii="Times New Roman" w:hAnsi="Times New Roman" w:cs="Times New Roman"/>
        </w:rPr>
      </w:pPr>
      <w:r w:rsidRPr="00CF3664">
        <w:rPr>
          <w:rFonts w:ascii="Times New Roman" w:hAnsi="Times New Roman" w:cs="Times New Roman"/>
        </w:rPr>
        <w:t>(b) discrimination by which a person with a physical or mental disability is, because of the disability, treated less favourably than a person without the disability;</w:t>
      </w:r>
    </w:p>
    <w:p w14:paraId="0792BBEA" w14:textId="77777777" w:rsidR="001A412B" w:rsidRPr="00CF3664" w:rsidRDefault="00CF3664" w:rsidP="003017AB">
      <w:pPr>
        <w:spacing w:after="0" w:line="240" w:lineRule="auto"/>
        <w:ind w:left="792" w:hanging="360"/>
        <w:jc w:val="both"/>
        <w:rPr>
          <w:rFonts w:ascii="Times New Roman" w:hAnsi="Times New Roman" w:cs="Times New Roman"/>
        </w:rPr>
      </w:pPr>
      <w:r>
        <w:rPr>
          <w:rFonts w:ascii="Times New Roman" w:hAnsi="Times New Roman" w:cs="Times New Roman"/>
        </w:rPr>
        <w:t>“</w:t>
      </w:r>
      <w:r w:rsidR="001A412B" w:rsidRPr="00CF3664">
        <w:rPr>
          <w:rFonts w:ascii="Times New Roman" w:hAnsi="Times New Roman" w:cs="Times New Roman"/>
        </w:rPr>
        <w:t>employee</w:t>
      </w:r>
      <w:r>
        <w:rPr>
          <w:rFonts w:ascii="Times New Roman" w:hAnsi="Times New Roman" w:cs="Times New Roman"/>
        </w:rPr>
        <w:t>”</w:t>
      </w:r>
      <w:r w:rsidR="001A412B" w:rsidRPr="00CF3664">
        <w:rPr>
          <w:rFonts w:ascii="Times New Roman" w:hAnsi="Times New Roman" w:cs="Times New Roman"/>
        </w:rPr>
        <w:t xml:space="preserve"> means a natural person appointed or engaged:</w:t>
      </w:r>
    </w:p>
    <w:p w14:paraId="233FBDE7" w14:textId="77777777" w:rsidR="001A412B" w:rsidRPr="00CF3664" w:rsidRDefault="001A412B" w:rsidP="003017AB">
      <w:pPr>
        <w:spacing w:after="0" w:line="240" w:lineRule="auto"/>
        <w:ind w:left="1368" w:hanging="360"/>
        <w:jc w:val="both"/>
        <w:rPr>
          <w:rFonts w:ascii="Times New Roman" w:hAnsi="Times New Roman" w:cs="Times New Roman"/>
        </w:rPr>
      </w:pPr>
      <w:r w:rsidRPr="00CF3664">
        <w:rPr>
          <w:rFonts w:ascii="Times New Roman" w:hAnsi="Times New Roman" w:cs="Times New Roman"/>
        </w:rPr>
        <w:t>(a) under a contract of service, whether on a full-time, part-time, casual or temporary basis; or</w:t>
      </w:r>
    </w:p>
    <w:p w14:paraId="5F64FBBE" w14:textId="77777777" w:rsidR="001A412B" w:rsidRPr="00CF3664" w:rsidRDefault="001A412B" w:rsidP="003017AB">
      <w:pPr>
        <w:spacing w:after="0" w:line="240" w:lineRule="auto"/>
        <w:ind w:left="1368" w:hanging="360"/>
        <w:jc w:val="both"/>
        <w:rPr>
          <w:rFonts w:ascii="Times New Roman" w:hAnsi="Times New Roman" w:cs="Times New Roman"/>
        </w:rPr>
      </w:pPr>
      <w:r w:rsidRPr="00CF3664">
        <w:rPr>
          <w:rFonts w:ascii="Times New Roman" w:hAnsi="Times New Roman" w:cs="Times New Roman"/>
        </w:rPr>
        <w:t>(b) under a contract for services;</w:t>
      </w:r>
    </w:p>
    <w:p w14:paraId="401A8409" w14:textId="77777777" w:rsidR="001A412B" w:rsidRPr="00CF3664" w:rsidRDefault="00CF3664" w:rsidP="003017AB">
      <w:pPr>
        <w:spacing w:after="0" w:line="240" w:lineRule="auto"/>
        <w:ind w:left="792" w:hanging="360"/>
        <w:jc w:val="both"/>
        <w:rPr>
          <w:rFonts w:ascii="Times New Roman" w:hAnsi="Times New Roman" w:cs="Times New Roman"/>
        </w:rPr>
      </w:pPr>
      <w:r>
        <w:rPr>
          <w:rFonts w:ascii="Times New Roman" w:hAnsi="Times New Roman" w:cs="Times New Roman"/>
        </w:rPr>
        <w:t>“</w:t>
      </w:r>
      <w:r w:rsidR="001A412B" w:rsidRPr="00CF3664">
        <w:rPr>
          <w:rFonts w:ascii="Times New Roman" w:hAnsi="Times New Roman" w:cs="Times New Roman"/>
        </w:rPr>
        <w:t>employment matters</w:t>
      </w:r>
      <w:r>
        <w:rPr>
          <w:rFonts w:ascii="Times New Roman" w:hAnsi="Times New Roman" w:cs="Times New Roman"/>
        </w:rPr>
        <w:t>”</w:t>
      </w:r>
      <w:r w:rsidR="001A412B" w:rsidRPr="00CF3664">
        <w:rPr>
          <w:rFonts w:ascii="Times New Roman" w:hAnsi="Times New Roman" w:cs="Times New Roman"/>
        </w:rPr>
        <w:t xml:space="preserve"> includes:</w:t>
      </w:r>
    </w:p>
    <w:p w14:paraId="54482935" w14:textId="77777777" w:rsidR="001A412B" w:rsidRPr="00CF3664" w:rsidRDefault="001A412B" w:rsidP="003017AB">
      <w:pPr>
        <w:spacing w:after="0" w:line="240" w:lineRule="auto"/>
        <w:ind w:left="1368" w:hanging="360"/>
        <w:jc w:val="both"/>
        <w:rPr>
          <w:rFonts w:ascii="Times New Roman" w:hAnsi="Times New Roman" w:cs="Times New Roman"/>
        </w:rPr>
      </w:pPr>
      <w:r w:rsidRPr="00CF3664">
        <w:rPr>
          <w:rFonts w:ascii="Times New Roman" w:hAnsi="Times New Roman" w:cs="Times New Roman"/>
        </w:rPr>
        <w:t>(a) recruitment procedure, and selection criteria, for appointment or engagement of persons as employees;</w:t>
      </w:r>
    </w:p>
    <w:p w14:paraId="6F61AB38" w14:textId="77777777" w:rsidR="001A412B" w:rsidRPr="00CF3664" w:rsidRDefault="001A412B" w:rsidP="003017AB">
      <w:pPr>
        <w:spacing w:after="0" w:line="240" w:lineRule="auto"/>
        <w:ind w:left="1368" w:hanging="360"/>
        <w:jc w:val="both"/>
        <w:rPr>
          <w:rFonts w:ascii="Times New Roman" w:hAnsi="Times New Roman" w:cs="Times New Roman"/>
        </w:rPr>
      </w:pPr>
      <w:r w:rsidRPr="00CF3664">
        <w:rPr>
          <w:rFonts w:ascii="Times New Roman" w:hAnsi="Times New Roman" w:cs="Times New Roman"/>
        </w:rPr>
        <w:t>(b) promotion and transfer of employees;</w:t>
      </w:r>
    </w:p>
    <w:p w14:paraId="10F282CD" w14:textId="77777777" w:rsidR="001A412B" w:rsidRPr="00CF3664" w:rsidRDefault="001A412B" w:rsidP="003017AB">
      <w:pPr>
        <w:spacing w:after="0" w:line="240" w:lineRule="auto"/>
        <w:ind w:left="1368" w:hanging="360"/>
        <w:jc w:val="both"/>
        <w:rPr>
          <w:rFonts w:ascii="Times New Roman" w:hAnsi="Times New Roman" w:cs="Times New Roman"/>
        </w:rPr>
      </w:pPr>
      <w:r w:rsidRPr="00CF3664">
        <w:rPr>
          <w:rFonts w:ascii="Times New Roman" w:hAnsi="Times New Roman" w:cs="Times New Roman"/>
        </w:rPr>
        <w:t>(c) training and staff development for employees; and</w:t>
      </w:r>
    </w:p>
    <w:p w14:paraId="4290A4E6" w14:textId="77777777" w:rsidR="001A412B" w:rsidRPr="00CF3664" w:rsidRDefault="001A412B" w:rsidP="003017AB">
      <w:pPr>
        <w:spacing w:after="0" w:line="240" w:lineRule="auto"/>
        <w:ind w:left="1368" w:hanging="360"/>
        <w:jc w:val="both"/>
        <w:rPr>
          <w:rFonts w:ascii="Times New Roman" w:hAnsi="Times New Roman" w:cs="Times New Roman"/>
        </w:rPr>
      </w:pPr>
      <w:r w:rsidRPr="00CF3664">
        <w:rPr>
          <w:rFonts w:ascii="Times New Roman" w:hAnsi="Times New Roman" w:cs="Times New Roman"/>
        </w:rPr>
        <w:t>(d) conditions of service of employees;</w:t>
      </w:r>
    </w:p>
    <w:p w14:paraId="4212EEC3" w14:textId="77777777" w:rsidR="001A412B" w:rsidRPr="00CF3664" w:rsidRDefault="00CF3664" w:rsidP="003017AB">
      <w:pPr>
        <w:spacing w:after="0" w:line="240" w:lineRule="auto"/>
        <w:ind w:left="792" w:hanging="360"/>
        <w:jc w:val="both"/>
        <w:rPr>
          <w:rFonts w:ascii="Times New Roman" w:hAnsi="Times New Roman" w:cs="Times New Roman"/>
        </w:rPr>
      </w:pPr>
      <w:r>
        <w:rPr>
          <w:rFonts w:ascii="Times New Roman" w:hAnsi="Times New Roman" w:cs="Times New Roman"/>
        </w:rPr>
        <w:t>“</w:t>
      </w:r>
      <w:r w:rsidR="001A412B" w:rsidRPr="00CF3664">
        <w:rPr>
          <w:rFonts w:ascii="Times New Roman" w:hAnsi="Times New Roman" w:cs="Times New Roman"/>
        </w:rPr>
        <w:t>operative day</w:t>
      </w:r>
      <w:r>
        <w:rPr>
          <w:rFonts w:ascii="Times New Roman" w:hAnsi="Times New Roman" w:cs="Times New Roman"/>
        </w:rPr>
        <w:t>”</w:t>
      </w:r>
      <w:r w:rsidR="001A412B" w:rsidRPr="00CF3664">
        <w:rPr>
          <w:rFonts w:ascii="Times New Roman" w:hAnsi="Times New Roman" w:cs="Times New Roman"/>
        </w:rPr>
        <w:t>, in relation to an authority, means the day specified in relation to that authority in subsection 5 (2);</w:t>
      </w:r>
    </w:p>
    <w:p w14:paraId="6B5E7532" w14:textId="77777777" w:rsidR="001A412B" w:rsidRPr="00CF3664" w:rsidRDefault="00CF3664" w:rsidP="003017AB">
      <w:pPr>
        <w:spacing w:after="0" w:line="240" w:lineRule="auto"/>
        <w:ind w:left="792" w:hanging="360"/>
        <w:jc w:val="both"/>
        <w:rPr>
          <w:rFonts w:ascii="Times New Roman" w:hAnsi="Times New Roman" w:cs="Times New Roman"/>
        </w:rPr>
      </w:pPr>
      <w:r>
        <w:rPr>
          <w:rFonts w:ascii="Times New Roman" w:hAnsi="Times New Roman" w:cs="Times New Roman"/>
        </w:rPr>
        <w:t>“</w:t>
      </w:r>
      <w:r w:rsidR="001A412B" w:rsidRPr="00CF3664">
        <w:rPr>
          <w:rFonts w:ascii="Times New Roman" w:hAnsi="Times New Roman" w:cs="Times New Roman"/>
        </w:rPr>
        <w:t>overseas</w:t>
      </w:r>
      <w:r>
        <w:rPr>
          <w:rFonts w:ascii="Times New Roman" w:hAnsi="Times New Roman" w:cs="Times New Roman"/>
        </w:rPr>
        <w:t>”</w:t>
      </w:r>
      <w:r w:rsidR="001A412B" w:rsidRPr="00CF3664">
        <w:rPr>
          <w:rFonts w:ascii="Times New Roman" w:hAnsi="Times New Roman" w:cs="Times New Roman"/>
        </w:rPr>
        <w:t xml:space="preserve"> means outside Australia;</w:t>
      </w:r>
    </w:p>
    <w:p w14:paraId="21C2EE82" w14:textId="77777777" w:rsidR="001A412B" w:rsidRPr="00CF3664" w:rsidRDefault="00CF3664" w:rsidP="003017AB">
      <w:pPr>
        <w:spacing w:after="0" w:line="240" w:lineRule="auto"/>
        <w:ind w:left="792" w:hanging="360"/>
        <w:jc w:val="both"/>
        <w:rPr>
          <w:rFonts w:ascii="Times New Roman" w:hAnsi="Times New Roman" w:cs="Times New Roman"/>
        </w:rPr>
      </w:pPr>
      <w:r>
        <w:rPr>
          <w:rFonts w:ascii="Times New Roman" w:hAnsi="Times New Roman" w:cs="Times New Roman"/>
        </w:rPr>
        <w:t>“</w:t>
      </w:r>
      <w:r w:rsidR="001A412B" w:rsidRPr="00CF3664">
        <w:rPr>
          <w:rFonts w:ascii="Times New Roman" w:hAnsi="Times New Roman" w:cs="Times New Roman"/>
        </w:rPr>
        <w:t>program</w:t>
      </w:r>
      <w:r>
        <w:rPr>
          <w:rFonts w:ascii="Times New Roman" w:hAnsi="Times New Roman" w:cs="Times New Roman"/>
        </w:rPr>
        <w:t>”</w:t>
      </w:r>
      <w:r w:rsidR="001A412B" w:rsidRPr="00CF3664">
        <w:rPr>
          <w:rFonts w:ascii="Times New Roman" w:hAnsi="Times New Roman" w:cs="Times New Roman"/>
        </w:rPr>
        <w:t>, in relation to a relevant authority, means an equal employment opportunity program designed to ensure that appropriate action is taken by the authority:</w:t>
      </w:r>
    </w:p>
    <w:p w14:paraId="4E44C811" w14:textId="77777777" w:rsidR="001A412B" w:rsidRPr="00CF3664" w:rsidRDefault="001A412B" w:rsidP="003017AB">
      <w:pPr>
        <w:spacing w:after="0" w:line="240" w:lineRule="auto"/>
        <w:ind w:left="1368" w:hanging="360"/>
        <w:jc w:val="both"/>
        <w:rPr>
          <w:rFonts w:ascii="Times New Roman" w:hAnsi="Times New Roman" w:cs="Times New Roman"/>
        </w:rPr>
      </w:pPr>
      <w:r w:rsidRPr="00CF3664">
        <w:rPr>
          <w:rFonts w:ascii="Times New Roman" w:hAnsi="Times New Roman" w:cs="Times New Roman"/>
        </w:rPr>
        <w:t>(a) to eliminate discrimination by it against; and</w:t>
      </w:r>
    </w:p>
    <w:p w14:paraId="3FBC2205" w14:textId="77777777" w:rsidR="001A412B" w:rsidRPr="00CF3664" w:rsidRDefault="003E3965" w:rsidP="00CF3664">
      <w:pPr>
        <w:spacing w:after="0" w:line="240" w:lineRule="auto"/>
        <w:jc w:val="both"/>
        <w:rPr>
          <w:rFonts w:ascii="Times New Roman" w:hAnsi="Times New Roman" w:cs="Times New Roman"/>
        </w:rPr>
      </w:pPr>
      <w:r w:rsidRPr="00CF3664">
        <w:rPr>
          <w:rFonts w:ascii="Times New Roman" w:hAnsi="Times New Roman" w:cs="Times New Roman"/>
        </w:rPr>
        <w:br w:type="page"/>
      </w:r>
    </w:p>
    <w:p w14:paraId="2F71FE99" w14:textId="77777777" w:rsidR="001A412B" w:rsidRPr="00CF3664" w:rsidRDefault="001A412B" w:rsidP="003017AB">
      <w:pPr>
        <w:spacing w:after="0" w:line="240" w:lineRule="auto"/>
        <w:ind w:left="1368" w:hanging="360"/>
        <w:jc w:val="both"/>
        <w:rPr>
          <w:rFonts w:ascii="Times New Roman" w:hAnsi="Times New Roman" w:cs="Times New Roman"/>
        </w:rPr>
      </w:pPr>
      <w:r w:rsidRPr="00CF3664">
        <w:rPr>
          <w:rFonts w:ascii="Times New Roman" w:hAnsi="Times New Roman" w:cs="Times New Roman"/>
        </w:rPr>
        <w:lastRenderedPageBreak/>
        <w:t>(b) to promote equal opportunity for;</w:t>
      </w:r>
    </w:p>
    <w:p w14:paraId="4340F2D2" w14:textId="77777777" w:rsidR="001A412B" w:rsidRPr="00CF3664" w:rsidRDefault="001A412B" w:rsidP="003017AB">
      <w:pPr>
        <w:spacing w:after="0" w:line="240" w:lineRule="auto"/>
        <w:ind w:left="810"/>
        <w:jc w:val="both"/>
        <w:rPr>
          <w:rFonts w:ascii="Times New Roman" w:hAnsi="Times New Roman" w:cs="Times New Roman"/>
        </w:rPr>
      </w:pPr>
      <w:r w:rsidRPr="00CF3664">
        <w:rPr>
          <w:rFonts w:ascii="Times New Roman" w:hAnsi="Times New Roman" w:cs="Times New Roman"/>
        </w:rPr>
        <w:t>women and persons in designated groups in relation to employment matters;</w:t>
      </w:r>
    </w:p>
    <w:p w14:paraId="2DB047D1" w14:textId="77777777" w:rsidR="001A412B" w:rsidRPr="00CF3664" w:rsidRDefault="00CF3664" w:rsidP="003017AB">
      <w:pPr>
        <w:spacing w:after="0" w:line="240" w:lineRule="auto"/>
        <w:ind w:left="792" w:hanging="360"/>
        <w:jc w:val="both"/>
        <w:rPr>
          <w:rFonts w:ascii="Times New Roman" w:hAnsi="Times New Roman" w:cs="Times New Roman"/>
        </w:rPr>
      </w:pPr>
      <w:r>
        <w:rPr>
          <w:rFonts w:ascii="Times New Roman" w:hAnsi="Times New Roman" w:cs="Times New Roman"/>
        </w:rPr>
        <w:t>“</w:t>
      </w:r>
      <w:r w:rsidR="001A412B" w:rsidRPr="00CF3664">
        <w:rPr>
          <w:rFonts w:ascii="Times New Roman" w:hAnsi="Times New Roman" w:cs="Times New Roman"/>
        </w:rPr>
        <w:t>relevant authority</w:t>
      </w:r>
      <w:r>
        <w:rPr>
          <w:rFonts w:ascii="Times New Roman" w:hAnsi="Times New Roman" w:cs="Times New Roman"/>
        </w:rPr>
        <w:t>”</w:t>
      </w:r>
      <w:r w:rsidR="001A412B" w:rsidRPr="00CF3664">
        <w:rPr>
          <w:rFonts w:ascii="Times New Roman" w:hAnsi="Times New Roman" w:cs="Times New Roman"/>
        </w:rPr>
        <w:t xml:space="preserve"> means an authority that employs 40 or more employees in Australia;</w:t>
      </w:r>
    </w:p>
    <w:p w14:paraId="5EBFFB7C" w14:textId="77777777" w:rsidR="001A412B" w:rsidRPr="00CF3664" w:rsidRDefault="00CF3664" w:rsidP="003017AB">
      <w:pPr>
        <w:spacing w:after="0" w:line="240" w:lineRule="auto"/>
        <w:ind w:left="792" w:hanging="360"/>
        <w:jc w:val="both"/>
        <w:rPr>
          <w:rFonts w:ascii="Times New Roman" w:hAnsi="Times New Roman" w:cs="Times New Roman"/>
        </w:rPr>
      </w:pPr>
      <w:r>
        <w:rPr>
          <w:rFonts w:ascii="Times New Roman" w:hAnsi="Times New Roman" w:cs="Times New Roman"/>
        </w:rPr>
        <w:t>“</w:t>
      </w:r>
      <w:r w:rsidR="001A412B" w:rsidRPr="00CF3664">
        <w:rPr>
          <w:rFonts w:ascii="Times New Roman" w:hAnsi="Times New Roman" w:cs="Times New Roman"/>
        </w:rPr>
        <w:t>responsible Minister</w:t>
      </w:r>
      <w:r>
        <w:rPr>
          <w:rFonts w:ascii="Times New Roman" w:hAnsi="Times New Roman" w:cs="Times New Roman"/>
        </w:rPr>
        <w:t>”</w:t>
      </w:r>
      <w:r w:rsidR="001A412B" w:rsidRPr="00CF3664">
        <w:rPr>
          <w:rFonts w:ascii="Times New Roman" w:hAnsi="Times New Roman" w:cs="Times New Roman"/>
        </w:rPr>
        <w:t>, in respect of a relevant authority, means the Minister administering the law by or under which the authority is established or another Minister acting for and on behalf of that Minister;</w:t>
      </w:r>
    </w:p>
    <w:p w14:paraId="061FA6BB" w14:textId="77777777" w:rsidR="001A412B" w:rsidRPr="00CF3664" w:rsidRDefault="00CF3664" w:rsidP="003017AB">
      <w:pPr>
        <w:spacing w:after="0" w:line="240" w:lineRule="auto"/>
        <w:ind w:left="792" w:hanging="360"/>
        <w:jc w:val="both"/>
        <w:rPr>
          <w:rFonts w:ascii="Times New Roman" w:hAnsi="Times New Roman" w:cs="Times New Roman"/>
        </w:rPr>
      </w:pPr>
      <w:r>
        <w:rPr>
          <w:rFonts w:ascii="Times New Roman" w:hAnsi="Times New Roman" w:cs="Times New Roman"/>
        </w:rPr>
        <w:t>“</w:t>
      </w:r>
      <w:r w:rsidR="001A412B" w:rsidRPr="00CF3664">
        <w:rPr>
          <w:rFonts w:ascii="Times New Roman" w:hAnsi="Times New Roman" w:cs="Times New Roman"/>
        </w:rPr>
        <w:t>trade union</w:t>
      </w:r>
      <w:r>
        <w:rPr>
          <w:rFonts w:ascii="Times New Roman" w:hAnsi="Times New Roman" w:cs="Times New Roman"/>
        </w:rPr>
        <w:t>”</w:t>
      </w:r>
      <w:r w:rsidR="001A412B" w:rsidRPr="00CF3664">
        <w:rPr>
          <w:rFonts w:ascii="Times New Roman" w:hAnsi="Times New Roman" w:cs="Times New Roman"/>
        </w:rPr>
        <w:t xml:space="preserve"> means:</w:t>
      </w:r>
    </w:p>
    <w:p w14:paraId="074C0FE1" w14:textId="0D93B720" w:rsidR="001A412B" w:rsidRPr="00CF3664" w:rsidRDefault="001A412B" w:rsidP="003017AB">
      <w:pPr>
        <w:spacing w:after="0" w:line="240" w:lineRule="auto"/>
        <w:ind w:left="1368" w:hanging="360"/>
        <w:jc w:val="both"/>
        <w:rPr>
          <w:rFonts w:ascii="Times New Roman" w:hAnsi="Times New Roman" w:cs="Times New Roman"/>
        </w:rPr>
      </w:pPr>
      <w:r w:rsidRPr="00CF3664">
        <w:rPr>
          <w:rFonts w:ascii="Times New Roman" w:hAnsi="Times New Roman" w:cs="Times New Roman"/>
        </w:rPr>
        <w:t xml:space="preserve">(a) an organisation of employees registered pursuant to the </w:t>
      </w:r>
      <w:r w:rsidR="00CF3664" w:rsidRPr="00CF3664">
        <w:rPr>
          <w:rFonts w:ascii="Times New Roman" w:hAnsi="Times New Roman" w:cs="Times New Roman"/>
          <w:i/>
        </w:rPr>
        <w:t>Conciliation and Arbitration Act 1904</w:t>
      </w:r>
      <w:r w:rsidR="00CF3664" w:rsidRPr="00494588">
        <w:rPr>
          <w:rFonts w:ascii="Times New Roman" w:hAnsi="Times New Roman" w:cs="Times New Roman"/>
        </w:rPr>
        <w:t>;</w:t>
      </w:r>
      <w:r w:rsidR="00CF3664" w:rsidRPr="00CF3664">
        <w:rPr>
          <w:rFonts w:ascii="Times New Roman" w:hAnsi="Times New Roman" w:cs="Times New Roman"/>
          <w:i/>
        </w:rPr>
        <w:t xml:space="preserve"> </w:t>
      </w:r>
      <w:r w:rsidRPr="00CF3664">
        <w:rPr>
          <w:rFonts w:ascii="Times New Roman" w:hAnsi="Times New Roman" w:cs="Times New Roman"/>
        </w:rPr>
        <w:t>or</w:t>
      </w:r>
    </w:p>
    <w:p w14:paraId="0C09EA35" w14:textId="77777777" w:rsidR="001A412B" w:rsidRPr="00CF3664" w:rsidRDefault="001A412B" w:rsidP="003017AB">
      <w:pPr>
        <w:spacing w:after="0" w:line="240" w:lineRule="auto"/>
        <w:ind w:left="1368" w:hanging="360"/>
        <w:jc w:val="both"/>
        <w:rPr>
          <w:rFonts w:ascii="Times New Roman" w:hAnsi="Times New Roman" w:cs="Times New Roman"/>
        </w:rPr>
      </w:pPr>
      <w:r w:rsidRPr="00CF3664">
        <w:rPr>
          <w:rFonts w:ascii="Times New Roman" w:hAnsi="Times New Roman" w:cs="Times New Roman"/>
        </w:rPr>
        <w:t>(b) a trade union within the meaning of a State Act or law of a Territory;</w:t>
      </w:r>
    </w:p>
    <w:p w14:paraId="736AA0F5" w14:textId="77777777" w:rsidR="001A412B" w:rsidRPr="00CF3664" w:rsidRDefault="00CF3664" w:rsidP="003017AB">
      <w:pPr>
        <w:spacing w:after="0" w:line="240" w:lineRule="auto"/>
        <w:ind w:left="792" w:hanging="360"/>
        <w:jc w:val="both"/>
        <w:rPr>
          <w:rFonts w:ascii="Times New Roman" w:hAnsi="Times New Roman" w:cs="Times New Roman"/>
        </w:rPr>
      </w:pPr>
      <w:r>
        <w:rPr>
          <w:rFonts w:ascii="Times New Roman" w:hAnsi="Times New Roman" w:cs="Times New Roman"/>
        </w:rPr>
        <w:t>“</w:t>
      </w:r>
      <w:r w:rsidR="001A412B" w:rsidRPr="00CF3664">
        <w:rPr>
          <w:rFonts w:ascii="Times New Roman" w:hAnsi="Times New Roman" w:cs="Times New Roman"/>
        </w:rPr>
        <w:t>woman</w:t>
      </w:r>
      <w:r>
        <w:rPr>
          <w:rFonts w:ascii="Times New Roman" w:hAnsi="Times New Roman" w:cs="Times New Roman"/>
        </w:rPr>
        <w:t>”</w:t>
      </w:r>
      <w:r w:rsidR="001A412B" w:rsidRPr="00CF3664">
        <w:rPr>
          <w:rFonts w:ascii="Times New Roman" w:hAnsi="Times New Roman" w:cs="Times New Roman"/>
        </w:rPr>
        <w:t xml:space="preserve"> means a member of the female sex irrespective of age.</w:t>
      </w:r>
    </w:p>
    <w:p w14:paraId="5CADCF90"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(2)</w:t>
      </w:r>
      <w:r w:rsidR="001A412B" w:rsidRPr="00CF3664">
        <w:rPr>
          <w:rFonts w:ascii="Times New Roman" w:hAnsi="Times New Roman" w:cs="Times New Roman"/>
        </w:rPr>
        <w:t xml:space="preserve"> A reference to discrimination in relation to employment matters does not include a reference to discrimination that:</w:t>
      </w:r>
    </w:p>
    <w:p w14:paraId="1300AB32" w14:textId="77777777" w:rsidR="001A412B" w:rsidRPr="00CF3664" w:rsidRDefault="001A412B" w:rsidP="003017AB">
      <w:pPr>
        <w:spacing w:after="0" w:line="240" w:lineRule="auto"/>
        <w:ind w:left="792" w:hanging="360"/>
        <w:jc w:val="both"/>
        <w:rPr>
          <w:rFonts w:ascii="Times New Roman" w:hAnsi="Times New Roman" w:cs="Times New Roman"/>
        </w:rPr>
      </w:pPr>
      <w:r w:rsidRPr="00CF3664">
        <w:rPr>
          <w:rFonts w:ascii="Times New Roman" w:hAnsi="Times New Roman" w:cs="Times New Roman"/>
        </w:rPr>
        <w:t>(a) is essential for the effective performance of the duties to which the employment matters relate; and</w:t>
      </w:r>
    </w:p>
    <w:p w14:paraId="1BB45583" w14:textId="77777777" w:rsidR="001A412B" w:rsidRPr="00CF3664" w:rsidRDefault="001A412B" w:rsidP="003017AB">
      <w:pPr>
        <w:spacing w:after="0" w:line="240" w:lineRule="auto"/>
        <w:ind w:left="792" w:hanging="360"/>
        <w:jc w:val="both"/>
        <w:rPr>
          <w:rFonts w:ascii="Times New Roman" w:hAnsi="Times New Roman" w:cs="Times New Roman"/>
        </w:rPr>
      </w:pPr>
      <w:r w:rsidRPr="00CF3664">
        <w:rPr>
          <w:rFonts w:ascii="Times New Roman" w:hAnsi="Times New Roman" w:cs="Times New Roman"/>
        </w:rPr>
        <w:t xml:space="preserve">(b) is not unlawful under the </w:t>
      </w:r>
      <w:r w:rsidR="00CF3664" w:rsidRPr="00CF3664">
        <w:rPr>
          <w:rFonts w:ascii="Times New Roman" w:hAnsi="Times New Roman" w:cs="Times New Roman"/>
          <w:i/>
        </w:rPr>
        <w:t xml:space="preserve">Racial Discrimination Act 1975 </w:t>
      </w:r>
      <w:r w:rsidRPr="00CF3664">
        <w:rPr>
          <w:rFonts w:ascii="Times New Roman" w:hAnsi="Times New Roman" w:cs="Times New Roman"/>
        </w:rPr>
        <w:t xml:space="preserve">or the </w:t>
      </w:r>
      <w:r w:rsidR="00CF3664" w:rsidRPr="00CF3664">
        <w:rPr>
          <w:rFonts w:ascii="Times New Roman" w:hAnsi="Times New Roman" w:cs="Times New Roman"/>
          <w:i/>
        </w:rPr>
        <w:t>Sex Discrimination Act 1984.</w:t>
      </w:r>
    </w:p>
    <w:p w14:paraId="70414CD7"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(3)</w:t>
      </w:r>
      <w:r w:rsidR="001A412B" w:rsidRPr="00CF3664">
        <w:rPr>
          <w:rFonts w:ascii="Times New Roman" w:hAnsi="Times New Roman" w:cs="Times New Roman"/>
        </w:rPr>
        <w:t xml:space="preserve"> For the purposes of this Act, an authority employs an employee in Australia if the contract, by which the employee is appointed or engaged, is made in Australia, notwithstanding that the employee may perform duties overseas.</w:t>
      </w:r>
    </w:p>
    <w:p w14:paraId="142DD489"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(4)</w:t>
      </w:r>
      <w:r w:rsidR="001A412B" w:rsidRPr="00CF3664">
        <w:rPr>
          <w:rFonts w:ascii="Times New Roman" w:hAnsi="Times New Roman" w:cs="Times New Roman"/>
        </w:rPr>
        <w:t xml:space="preserve"> Nothing in this Act shall be taken to require any action incompatible with the principle that employment matters should be dealt with on the basis of merit.</w:t>
      </w:r>
    </w:p>
    <w:p w14:paraId="3D3F4C22" w14:textId="77777777" w:rsidR="001A412B" w:rsidRPr="003017AB" w:rsidRDefault="00CF3664" w:rsidP="003017AB">
      <w:pPr>
        <w:spacing w:before="120" w:after="60" w:line="240" w:lineRule="auto"/>
        <w:jc w:val="both"/>
        <w:rPr>
          <w:rFonts w:ascii="Times New Roman" w:hAnsi="Times New Roman" w:cs="Times New Roman"/>
          <w:b/>
          <w:sz w:val="20"/>
        </w:rPr>
      </w:pPr>
      <w:r w:rsidRPr="003017AB">
        <w:rPr>
          <w:rFonts w:ascii="Times New Roman" w:hAnsi="Times New Roman" w:cs="Times New Roman"/>
          <w:b/>
          <w:sz w:val="20"/>
        </w:rPr>
        <w:t>Extension to certain external Territories</w:t>
      </w:r>
    </w:p>
    <w:p w14:paraId="40588F51"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 xml:space="preserve">4. (1) </w:t>
      </w:r>
      <w:r w:rsidR="001A412B" w:rsidRPr="00CF3664">
        <w:rPr>
          <w:rFonts w:ascii="Times New Roman" w:hAnsi="Times New Roman" w:cs="Times New Roman"/>
        </w:rPr>
        <w:t>This Act extends to the Territory of Cocos (Keeling) Islands and the Territory of Christmas Island.</w:t>
      </w:r>
    </w:p>
    <w:p w14:paraId="207EDD89"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 xml:space="preserve">(2) </w:t>
      </w:r>
      <w:r w:rsidR="001A412B" w:rsidRPr="00CF3664">
        <w:rPr>
          <w:rFonts w:ascii="Times New Roman" w:hAnsi="Times New Roman" w:cs="Times New Roman"/>
        </w:rPr>
        <w:t>If, and so long as, the regulations so prescribe, this Act extends to Norfolk Island.</w:t>
      </w:r>
    </w:p>
    <w:p w14:paraId="3E0592B5" w14:textId="25E8B434" w:rsidR="001A412B" w:rsidRPr="003017AB" w:rsidRDefault="00CF3664" w:rsidP="00494588">
      <w:pPr>
        <w:spacing w:before="240" w:after="120" w:line="240" w:lineRule="auto"/>
        <w:jc w:val="center"/>
        <w:rPr>
          <w:rFonts w:ascii="Times New Roman" w:hAnsi="Times New Roman" w:cs="Times New Roman"/>
          <w:sz w:val="24"/>
        </w:rPr>
      </w:pPr>
      <w:r w:rsidRPr="003017AB">
        <w:rPr>
          <w:rFonts w:ascii="Times New Roman" w:hAnsi="Times New Roman" w:cs="Times New Roman"/>
          <w:b/>
          <w:sz w:val="24"/>
        </w:rPr>
        <w:t>PART II—PROGRAMS</w:t>
      </w:r>
    </w:p>
    <w:p w14:paraId="76D9FD98" w14:textId="77777777" w:rsidR="001A412B" w:rsidRPr="003017AB" w:rsidRDefault="00CF3664" w:rsidP="003017AB">
      <w:pPr>
        <w:spacing w:before="120" w:after="60" w:line="240" w:lineRule="auto"/>
        <w:jc w:val="both"/>
        <w:rPr>
          <w:rFonts w:ascii="Times New Roman" w:hAnsi="Times New Roman" w:cs="Times New Roman"/>
          <w:b/>
          <w:sz w:val="20"/>
        </w:rPr>
      </w:pPr>
      <w:r w:rsidRPr="003017AB">
        <w:rPr>
          <w:rFonts w:ascii="Times New Roman" w:hAnsi="Times New Roman" w:cs="Times New Roman"/>
          <w:b/>
          <w:sz w:val="20"/>
        </w:rPr>
        <w:t>Relevant authorities required to develop etc. programs</w:t>
      </w:r>
    </w:p>
    <w:p w14:paraId="23E2BA3D"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 xml:space="preserve">5. (1) </w:t>
      </w:r>
      <w:r w:rsidR="001A412B" w:rsidRPr="00CF3664">
        <w:rPr>
          <w:rFonts w:ascii="Times New Roman" w:hAnsi="Times New Roman" w:cs="Times New Roman"/>
        </w:rPr>
        <w:t>A relevant authority shall commence the development and implementation of a program on the operative day.</w:t>
      </w:r>
    </w:p>
    <w:p w14:paraId="4C0F801D" w14:textId="77777777" w:rsidR="001A412B" w:rsidRPr="00CF3664" w:rsidRDefault="003E3965" w:rsidP="00CF3664">
      <w:pPr>
        <w:spacing w:after="0" w:line="240" w:lineRule="auto"/>
        <w:jc w:val="both"/>
        <w:rPr>
          <w:rFonts w:ascii="Times New Roman" w:hAnsi="Times New Roman" w:cs="Times New Roman"/>
        </w:rPr>
      </w:pPr>
      <w:r w:rsidRPr="00CF3664">
        <w:rPr>
          <w:rFonts w:ascii="Times New Roman" w:hAnsi="Times New Roman" w:cs="Times New Roman"/>
        </w:rPr>
        <w:br w:type="page"/>
      </w:r>
    </w:p>
    <w:p w14:paraId="09B2BD18"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lastRenderedPageBreak/>
        <w:t>(2)</w:t>
      </w:r>
      <w:r w:rsidR="001A412B" w:rsidRPr="00CF3664">
        <w:rPr>
          <w:rFonts w:ascii="Times New Roman" w:hAnsi="Times New Roman" w:cs="Times New Roman"/>
        </w:rPr>
        <w:t xml:space="preserve"> The operative day is:</w:t>
      </w:r>
    </w:p>
    <w:p w14:paraId="290CEC0E" w14:textId="77777777" w:rsidR="001A412B" w:rsidRPr="00CF3664" w:rsidRDefault="001A412B" w:rsidP="003017AB">
      <w:pPr>
        <w:spacing w:after="0" w:line="240" w:lineRule="auto"/>
        <w:ind w:left="792" w:hanging="360"/>
        <w:jc w:val="both"/>
        <w:rPr>
          <w:rFonts w:ascii="Times New Roman" w:hAnsi="Times New Roman" w:cs="Times New Roman"/>
        </w:rPr>
      </w:pPr>
      <w:r w:rsidRPr="00CF3664">
        <w:rPr>
          <w:rFonts w:ascii="Times New Roman" w:hAnsi="Times New Roman" w:cs="Times New Roman"/>
        </w:rPr>
        <w:t>(a) in relation to an authority that is a relevant authority on 1 July 1987 or such later day as is prescribed—that day or that later day; and</w:t>
      </w:r>
    </w:p>
    <w:p w14:paraId="6FC8A09C" w14:textId="77777777" w:rsidR="001A412B" w:rsidRPr="00CF3664" w:rsidRDefault="001A412B" w:rsidP="003017AB">
      <w:pPr>
        <w:spacing w:after="0" w:line="240" w:lineRule="auto"/>
        <w:ind w:left="792" w:hanging="360"/>
        <w:jc w:val="both"/>
        <w:rPr>
          <w:rFonts w:ascii="Times New Roman" w:hAnsi="Times New Roman" w:cs="Times New Roman"/>
        </w:rPr>
      </w:pPr>
      <w:r w:rsidRPr="00CF3664">
        <w:rPr>
          <w:rFonts w:ascii="Times New Roman" w:hAnsi="Times New Roman" w:cs="Times New Roman"/>
        </w:rPr>
        <w:t>(b) in any other case—the day on which an authority becomes a relevant authority.</w:t>
      </w:r>
    </w:p>
    <w:p w14:paraId="7EC68478"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(3)</w:t>
      </w:r>
      <w:r w:rsidR="001A412B" w:rsidRPr="00CF3664">
        <w:rPr>
          <w:rFonts w:ascii="Times New Roman" w:hAnsi="Times New Roman" w:cs="Times New Roman"/>
        </w:rPr>
        <w:t xml:space="preserve"> A reference in paragraph (2) (b) to an authority becoming a relevant authority on a particular day includes a reference to an authority that comes into existence on that day.</w:t>
      </w:r>
    </w:p>
    <w:p w14:paraId="20D4DCEB"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(4)</w:t>
      </w:r>
      <w:r w:rsidR="001A412B" w:rsidRPr="00CF3664">
        <w:rPr>
          <w:rFonts w:ascii="Times New Roman" w:hAnsi="Times New Roman" w:cs="Times New Roman"/>
        </w:rPr>
        <w:t xml:space="preserve"> Where, at any time, an authority ceases to be a relevant authority because the number of employees employed by it in Australia falls below 40, this Act continues to apply to the authority as if the authority was a relevant authority unless and until the number of employees employed by it in Australia falls below 30.</w:t>
      </w:r>
    </w:p>
    <w:p w14:paraId="212BD773" w14:textId="77777777" w:rsidR="001A412B" w:rsidRPr="003017AB" w:rsidRDefault="00CF3664" w:rsidP="003017AB">
      <w:pPr>
        <w:spacing w:before="120" w:after="60" w:line="240" w:lineRule="auto"/>
        <w:jc w:val="both"/>
        <w:rPr>
          <w:rFonts w:ascii="Times New Roman" w:hAnsi="Times New Roman" w:cs="Times New Roman"/>
          <w:b/>
          <w:sz w:val="20"/>
        </w:rPr>
      </w:pPr>
      <w:r w:rsidRPr="003017AB">
        <w:rPr>
          <w:rFonts w:ascii="Times New Roman" w:hAnsi="Times New Roman" w:cs="Times New Roman"/>
          <w:b/>
          <w:sz w:val="20"/>
        </w:rPr>
        <w:t>Contents of program</w:t>
      </w:r>
    </w:p>
    <w:p w14:paraId="29F51379"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 xml:space="preserve">6. </w:t>
      </w:r>
      <w:r w:rsidR="001A412B" w:rsidRPr="00CF3664">
        <w:rPr>
          <w:rFonts w:ascii="Times New Roman" w:hAnsi="Times New Roman" w:cs="Times New Roman"/>
        </w:rPr>
        <w:t xml:space="preserve">Without limiting the generality of the definition of </w:t>
      </w:r>
      <w:r>
        <w:rPr>
          <w:rFonts w:ascii="Times New Roman" w:hAnsi="Times New Roman" w:cs="Times New Roman"/>
        </w:rPr>
        <w:t>“</w:t>
      </w:r>
      <w:r w:rsidR="001A412B" w:rsidRPr="00CF3664">
        <w:rPr>
          <w:rFonts w:ascii="Times New Roman" w:hAnsi="Times New Roman" w:cs="Times New Roman"/>
        </w:rPr>
        <w:t>program</w:t>
      </w:r>
      <w:r>
        <w:rPr>
          <w:rFonts w:ascii="Times New Roman" w:hAnsi="Times New Roman" w:cs="Times New Roman"/>
        </w:rPr>
        <w:t>”</w:t>
      </w:r>
      <w:r w:rsidR="001A412B" w:rsidRPr="00CF3664">
        <w:rPr>
          <w:rFonts w:ascii="Times New Roman" w:hAnsi="Times New Roman" w:cs="Times New Roman"/>
        </w:rPr>
        <w:t xml:space="preserve"> in subsection 3 (1), the program of a relevant authority shall provide for action to be taken:</w:t>
      </w:r>
    </w:p>
    <w:p w14:paraId="39F8C161" w14:textId="77777777" w:rsidR="001A412B" w:rsidRPr="00CF3664" w:rsidRDefault="001A412B" w:rsidP="003017AB">
      <w:pPr>
        <w:spacing w:after="0" w:line="240" w:lineRule="auto"/>
        <w:ind w:left="792" w:hanging="360"/>
        <w:jc w:val="both"/>
        <w:rPr>
          <w:rFonts w:ascii="Times New Roman" w:hAnsi="Times New Roman" w:cs="Times New Roman"/>
        </w:rPr>
      </w:pPr>
      <w:r w:rsidRPr="00CF3664">
        <w:rPr>
          <w:rFonts w:ascii="Times New Roman" w:hAnsi="Times New Roman" w:cs="Times New Roman"/>
        </w:rPr>
        <w:t>(a) to inform employees of the contents of the program and of the results of any monitoring and evaluation of the program under paragraph (h);</w:t>
      </w:r>
    </w:p>
    <w:p w14:paraId="171F7777" w14:textId="77777777" w:rsidR="001A412B" w:rsidRPr="00CF3664" w:rsidRDefault="001A412B" w:rsidP="003017AB">
      <w:pPr>
        <w:spacing w:after="0" w:line="240" w:lineRule="auto"/>
        <w:ind w:left="792" w:hanging="360"/>
        <w:jc w:val="both"/>
        <w:rPr>
          <w:rFonts w:ascii="Times New Roman" w:hAnsi="Times New Roman" w:cs="Times New Roman"/>
        </w:rPr>
      </w:pPr>
      <w:r w:rsidRPr="00CF3664">
        <w:rPr>
          <w:rFonts w:ascii="Times New Roman" w:hAnsi="Times New Roman" w:cs="Times New Roman"/>
        </w:rPr>
        <w:t>(b) to confer responsibility for the development and implementation of the program (including a continuous review of the program), on a person or persons having sufficient authority and status within the management of the relevant authority to enable the person or persons properly to develop and implement the program;</w:t>
      </w:r>
    </w:p>
    <w:p w14:paraId="2D36BFD0" w14:textId="77777777" w:rsidR="001A412B" w:rsidRPr="00CF3664" w:rsidRDefault="001A412B" w:rsidP="003017AB">
      <w:pPr>
        <w:spacing w:after="0" w:line="240" w:lineRule="auto"/>
        <w:ind w:left="792" w:hanging="360"/>
        <w:jc w:val="both"/>
        <w:rPr>
          <w:rFonts w:ascii="Times New Roman" w:hAnsi="Times New Roman" w:cs="Times New Roman"/>
        </w:rPr>
      </w:pPr>
      <w:r w:rsidRPr="00CF3664">
        <w:rPr>
          <w:rFonts w:ascii="Times New Roman" w:hAnsi="Times New Roman" w:cs="Times New Roman"/>
        </w:rPr>
        <w:t>(c) to consult with each trade union having members affected by the proposal for the development and implementation of the program in accordance with this Act;</w:t>
      </w:r>
    </w:p>
    <w:p w14:paraId="28694F27" w14:textId="77777777" w:rsidR="001A412B" w:rsidRPr="00CF3664" w:rsidRDefault="001A412B" w:rsidP="003017AB">
      <w:pPr>
        <w:spacing w:after="0" w:line="240" w:lineRule="auto"/>
        <w:ind w:left="792" w:hanging="360"/>
        <w:jc w:val="both"/>
        <w:rPr>
          <w:rFonts w:ascii="Times New Roman" w:hAnsi="Times New Roman" w:cs="Times New Roman"/>
        </w:rPr>
      </w:pPr>
      <w:r w:rsidRPr="00CF3664">
        <w:rPr>
          <w:rFonts w:ascii="Times New Roman" w:hAnsi="Times New Roman" w:cs="Times New Roman"/>
        </w:rPr>
        <w:t>(d) to consult with employees of the relevant authority, particularly employees who are women or persons in designated groups;</w:t>
      </w:r>
    </w:p>
    <w:p w14:paraId="6B0E54AC" w14:textId="77777777" w:rsidR="001A412B" w:rsidRPr="00CF3664" w:rsidRDefault="001A412B" w:rsidP="003017AB">
      <w:pPr>
        <w:spacing w:after="0" w:line="240" w:lineRule="auto"/>
        <w:ind w:left="792" w:hanging="360"/>
        <w:jc w:val="both"/>
        <w:rPr>
          <w:rFonts w:ascii="Times New Roman" w:hAnsi="Times New Roman" w:cs="Times New Roman"/>
        </w:rPr>
      </w:pPr>
      <w:r w:rsidRPr="00CF3664">
        <w:rPr>
          <w:rFonts w:ascii="Times New Roman" w:hAnsi="Times New Roman" w:cs="Times New Roman"/>
        </w:rPr>
        <w:t>(e) for the collection and recording of statistics and related information concerning employment by the relevant authority, including the number of, and the types of jobs undertaken by, or job classifications of:</w:t>
      </w:r>
    </w:p>
    <w:p w14:paraId="1FD32B98" w14:textId="77777777" w:rsidR="001A412B" w:rsidRPr="00CF3664" w:rsidRDefault="001A412B" w:rsidP="003017AB">
      <w:pPr>
        <w:spacing w:after="0" w:line="240" w:lineRule="auto"/>
        <w:ind w:left="1368" w:hanging="360"/>
        <w:jc w:val="both"/>
        <w:rPr>
          <w:rFonts w:ascii="Times New Roman" w:hAnsi="Times New Roman" w:cs="Times New Roman"/>
        </w:rPr>
      </w:pPr>
      <w:r w:rsidRPr="00CF3664">
        <w:rPr>
          <w:rFonts w:ascii="Times New Roman" w:hAnsi="Times New Roman" w:cs="Times New Roman"/>
        </w:rPr>
        <w:t>(i) employees of either sex; and</w:t>
      </w:r>
    </w:p>
    <w:p w14:paraId="033C2949" w14:textId="77777777" w:rsidR="001A412B" w:rsidRPr="00CF3664" w:rsidRDefault="001A412B" w:rsidP="003017AB">
      <w:pPr>
        <w:spacing w:after="0" w:line="240" w:lineRule="auto"/>
        <w:ind w:left="1368" w:hanging="360"/>
        <w:jc w:val="both"/>
        <w:rPr>
          <w:rFonts w:ascii="Times New Roman" w:hAnsi="Times New Roman" w:cs="Times New Roman"/>
        </w:rPr>
      </w:pPr>
      <w:r w:rsidRPr="00CF3664">
        <w:rPr>
          <w:rFonts w:ascii="Times New Roman" w:hAnsi="Times New Roman" w:cs="Times New Roman"/>
        </w:rPr>
        <w:t>(ii) persons in designated groups;</w:t>
      </w:r>
    </w:p>
    <w:p w14:paraId="36087870" w14:textId="77777777" w:rsidR="001A412B" w:rsidRPr="00CF3664" w:rsidRDefault="001A412B" w:rsidP="003017AB">
      <w:pPr>
        <w:spacing w:after="0" w:line="240" w:lineRule="auto"/>
        <w:ind w:left="792" w:hanging="360"/>
        <w:jc w:val="both"/>
        <w:rPr>
          <w:rFonts w:ascii="Times New Roman" w:hAnsi="Times New Roman" w:cs="Times New Roman"/>
        </w:rPr>
      </w:pPr>
      <w:r w:rsidRPr="00CF3664">
        <w:rPr>
          <w:rFonts w:ascii="Times New Roman" w:hAnsi="Times New Roman" w:cs="Times New Roman"/>
        </w:rPr>
        <w:t>(f) to consider policies, and examine practices, of the relevant authority, in relation to employment matters to identify:</w:t>
      </w:r>
    </w:p>
    <w:p w14:paraId="7E012CE3" w14:textId="77777777" w:rsidR="001A412B" w:rsidRPr="00CF3664" w:rsidRDefault="001A412B" w:rsidP="003017AB">
      <w:pPr>
        <w:spacing w:after="0" w:line="240" w:lineRule="auto"/>
        <w:ind w:left="1368" w:hanging="360"/>
        <w:jc w:val="both"/>
        <w:rPr>
          <w:rFonts w:ascii="Times New Roman" w:hAnsi="Times New Roman" w:cs="Times New Roman"/>
        </w:rPr>
      </w:pPr>
      <w:r w:rsidRPr="00CF3664">
        <w:rPr>
          <w:rFonts w:ascii="Times New Roman" w:hAnsi="Times New Roman" w:cs="Times New Roman"/>
        </w:rPr>
        <w:t>(i) any policies or practices that discriminate against women or persons in designated groups; and</w:t>
      </w:r>
    </w:p>
    <w:p w14:paraId="0E240D42" w14:textId="77777777" w:rsidR="001A412B" w:rsidRPr="00CF3664" w:rsidRDefault="001A412B" w:rsidP="003017AB">
      <w:pPr>
        <w:spacing w:after="0" w:line="240" w:lineRule="auto"/>
        <w:ind w:left="1368" w:hanging="360"/>
        <w:jc w:val="both"/>
        <w:rPr>
          <w:rFonts w:ascii="Times New Roman" w:hAnsi="Times New Roman" w:cs="Times New Roman"/>
        </w:rPr>
      </w:pPr>
      <w:r w:rsidRPr="00CF3664">
        <w:rPr>
          <w:rFonts w:ascii="Times New Roman" w:hAnsi="Times New Roman" w:cs="Times New Roman"/>
        </w:rPr>
        <w:t>(ii) any patterns (whether ascertained statistically or otherwise) of lack of equality of opportunity in respect of women or persons in designated groups;</w:t>
      </w:r>
    </w:p>
    <w:p w14:paraId="181D5C25" w14:textId="77777777" w:rsidR="001A412B" w:rsidRPr="00CF3664" w:rsidRDefault="003E3965" w:rsidP="00CF3664">
      <w:pPr>
        <w:spacing w:after="0" w:line="240" w:lineRule="auto"/>
        <w:jc w:val="both"/>
        <w:rPr>
          <w:rFonts w:ascii="Times New Roman" w:hAnsi="Times New Roman" w:cs="Times New Roman"/>
        </w:rPr>
      </w:pPr>
      <w:r w:rsidRPr="00CF3664">
        <w:rPr>
          <w:rFonts w:ascii="Times New Roman" w:hAnsi="Times New Roman" w:cs="Times New Roman"/>
        </w:rPr>
        <w:br w:type="page"/>
      </w:r>
    </w:p>
    <w:p w14:paraId="3964AFA3" w14:textId="77777777" w:rsidR="001A412B" w:rsidRPr="00CF3664" w:rsidRDefault="001A412B" w:rsidP="003017AB">
      <w:pPr>
        <w:spacing w:after="0" w:line="240" w:lineRule="auto"/>
        <w:ind w:left="792" w:hanging="360"/>
        <w:jc w:val="both"/>
        <w:rPr>
          <w:rFonts w:ascii="Times New Roman" w:hAnsi="Times New Roman" w:cs="Times New Roman"/>
        </w:rPr>
      </w:pPr>
      <w:r w:rsidRPr="00CF3664">
        <w:rPr>
          <w:rFonts w:ascii="Times New Roman" w:hAnsi="Times New Roman" w:cs="Times New Roman"/>
        </w:rPr>
        <w:lastRenderedPageBreak/>
        <w:t>(g) to set:</w:t>
      </w:r>
    </w:p>
    <w:p w14:paraId="66B2E2E5" w14:textId="77777777" w:rsidR="001A412B" w:rsidRPr="00CF3664" w:rsidRDefault="001A412B" w:rsidP="003017AB">
      <w:pPr>
        <w:spacing w:after="0" w:line="240" w:lineRule="auto"/>
        <w:ind w:left="1368" w:hanging="360"/>
        <w:jc w:val="both"/>
        <w:rPr>
          <w:rFonts w:ascii="Times New Roman" w:hAnsi="Times New Roman" w:cs="Times New Roman"/>
        </w:rPr>
      </w:pPr>
      <w:r w:rsidRPr="00CF3664">
        <w:rPr>
          <w:rFonts w:ascii="Times New Roman" w:hAnsi="Times New Roman" w:cs="Times New Roman"/>
        </w:rPr>
        <w:t>(i) the particular objectives to be achieved by the program; and</w:t>
      </w:r>
    </w:p>
    <w:p w14:paraId="77B74D7F" w14:textId="77777777" w:rsidR="001A412B" w:rsidRPr="00CF3664" w:rsidRDefault="001A412B" w:rsidP="003017AB">
      <w:pPr>
        <w:spacing w:after="0" w:line="240" w:lineRule="auto"/>
        <w:ind w:left="1368" w:hanging="360"/>
        <w:jc w:val="both"/>
        <w:rPr>
          <w:rFonts w:ascii="Times New Roman" w:hAnsi="Times New Roman" w:cs="Times New Roman"/>
        </w:rPr>
      </w:pPr>
      <w:r w:rsidRPr="00CF3664">
        <w:rPr>
          <w:rFonts w:ascii="Times New Roman" w:hAnsi="Times New Roman" w:cs="Times New Roman"/>
        </w:rPr>
        <w:t>(ii) the quantitative and other indicators against which the effectiveness of the program is to be assessed;</w:t>
      </w:r>
    </w:p>
    <w:p w14:paraId="4E24E6F7" w14:textId="77777777" w:rsidR="001A412B" w:rsidRPr="00CF3664" w:rsidRDefault="001A412B" w:rsidP="003017AB">
      <w:pPr>
        <w:spacing w:after="0" w:line="240" w:lineRule="auto"/>
        <w:ind w:left="792" w:hanging="360"/>
        <w:jc w:val="both"/>
        <w:rPr>
          <w:rFonts w:ascii="Times New Roman" w:hAnsi="Times New Roman" w:cs="Times New Roman"/>
        </w:rPr>
      </w:pPr>
      <w:r w:rsidRPr="00CF3664">
        <w:rPr>
          <w:rFonts w:ascii="Times New Roman" w:hAnsi="Times New Roman" w:cs="Times New Roman"/>
        </w:rPr>
        <w:t>(h) to monitor and evaluate the implementation of the program and:</w:t>
      </w:r>
    </w:p>
    <w:p w14:paraId="78BD65DF" w14:textId="77777777" w:rsidR="001A412B" w:rsidRPr="00CF3664" w:rsidRDefault="001A412B" w:rsidP="003017AB">
      <w:pPr>
        <w:spacing w:after="0" w:line="240" w:lineRule="auto"/>
        <w:ind w:left="1368" w:hanging="360"/>
        <w:jc w:val="both"/>
        <w:rPr>
          <w:rFonts w:ascii="Times New Roman" w:hAnsi="Times New Roman" w:cs="Times New Roman"/>
        </w:rPr>
      </w:pPr>
      <w:r w:rsidRPr="00CF3664">
        <w:rPr>
          <w:rFonts w:ascii="Times New Roman" w:hAnsi="Times New Roman" w:cs="Times New Roman"/>
        </w:rPr>
        <w:t>(i) to assess the achievement of those objectives; and</w:t>
      </w:r>
    </w:p>
    <w:p w14:paraId="14FA1B8B" w14:textId="77777777" w:rsidR="001A412B" w:rsidRPr="00CF3664" w:rsidRDefault="001A412B" w:rsidP="003017AB">
      <w:pPr>
        <w:spacing w:after="0" w:line="240" w:lineRule="auto"/>
        <w:ind w:left="1368" w:hanging="360"/>
        <w:jc w:val="both"/>
        <w:rPr>
          <w:rFonts w:ascii="Times New Roman" w:hAnsi="Times New Roman" w:cs="Times New Roman"/>
        </w:rPr>
      </w:pPr>
      <w:r w:rsidRPr="00CF3664">
        <w:rPr>
          <w:rFonts w:ascii="Times New Roman" w:hAnsi="Times New Roman" w:cs="Times New Roman"/>
        </w:rPr>
        <w:t>(ii) to assess the effectiveness of the program by comparing statistics and information collected and recorded under paragraph (e) with the indicators against which the effectiveness of the program is to be assessed.</w:t>
      </w:r>
    </w:p>
    <w:p w14:paraId="59FF5CF7" w14:textId="77777777" w:rsidR="001A412B" w:rsidRPr="003017AB" w:rsidRDefault="00CF3664" w:rsidP="003017AB">
      <w:pPr>
        <w:spacing w:before="120" w:after="60" w:line="240" w:lineRule="auto"/>
        <w:jc w:val="both"/>
        <w:rPr>
          <w:rFonts w:ascii="Times New Roman" w:hAnsi="Times New Roman" w:cs="Times New Roman"/>
          <w:b/>
          <w:sz w:val="20"/>
        </w:rPr>
      </w:pPr>
      <w:r w:rsidRPr="003017AB">
        <w:rPr>
          <w:rFonts w:ascii="Times New Roman" w:hAnsi="Times New Roman" w:cs="Times New Roman"/>
          <w:b/>
          <w:sz w:val="20"/>
        </w:rPr>
        <w:t>Regard to be had to program</w:t>
      </w:r>
    </w:p>
    <w:p w14:paraId="349E55C9"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7.</w:t>
      </w:r>
      <w:r w:rsidR="001A412B" w:rsidRPr="00CF3664">
        <w:rPr>
          <w:rFonts w:ascii="Times New Roman" w:hAnsi="Times New Roman" w:cs="Times New Roman"/>
        </w:rPr>
        <w:t xml:space="preserve"> A relevant authority shall take any action necessary to give effect to its program and any person who exercises powers in relation to employment matters in the authority shall have regard to the program in exercising those powers.</w:t>
      </w:r>
    </w:p>
    <w:p w14:paraId="394DC2A2" w14:textId="304452B8" w:rsidR="001A412B" w:rsidRPr="003017AB" w:rsidRDefault="00CF3664" w:rsidP="00494588">
      <w:pPr>
        <w:spacing w:before="240" w:after="120" w:line="240" w:lineRule="auto"/>
        <w:jc w:val="center"/>
        <w:rPr>
          <w:rFonts w:ascii="Times New Roman" w:hAnsi="Times New Roman" w:cs="Times New Roman"/>
          <w:sz w:val="24"/>
        </w:rPr>
      </w:pPr>
      <w:r w:rsidRPr="003017AB">
        <w:rPr>
          <w:rFonts w:ascii="Times New Roman" w:hAnsi="Times New Roman" w:cs="Times New Roman"/>
          <w:b/>
          <w:sz w:val="24"/>
        </w:rPr>
        <w:t>PART III—REPORTS BY RELEVANT AUTHORITIES</w:t>
      </w:r>
    </w:p>
    <w:p w14:paraId="773086AF" w14:textId="77777777" w:rsidR="001A412B" w:rsidRPr="003017AB" w:rsidRDefault="00CF3664" w:rsidP="003017AB">
      <w:pPr>
        <w:spacing w:before="120" w:after="60" w:line="240" w:lineRule="auto"/>
        <w:jc w:val="both"/>
        <w:rPr>
          <w:rFonts w:ascii="Times New Roman" w:hAnsi="Times New Roman" w:cs="Times New Roman"/>
          <w:b/>
          <w:sz w:val="20"/>
        </w:rPr>
      </w:pPr>
      <w:r w:rsidRPr="003017AB">
        <w:rPr>
          <w:rFonts w:ascii="Times New Roman" w:hAnsi="Times New Roman" w:cs="Times New Roman"/>
          <w:b/>
          <w:sz w:val="20"/>
        </w:rPr>
        <w:t>Election as to lodgment</w:t>
      </w:r>
    </w:p>
    <w:p w14:paraId="1BABCC81"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8.</w:t>
      </w:r>
      <w:r w:rsidR="001A412B" w:rsidRPr="00CF3664">
        <w:rPr>
          <w:rFonts w:ascii="Times New Roman" w:hAnsi="Times New Roman" w:cs="Times New Roman"/>
        </w:rPr>
        <w:t xml:space="preserve"> </w:t>
      </w:r>
      <w:r w:rsidRPr="00CF3664">
        <w:rPr>
          <w:rFonts w:ascii="Times New Roman" w:hAnsi="Times New Roman" w:cs="Times New Roman"/>
          <w:b/>
        </w:rPr>
        <w:t xml:space="preserve">(1) </w:t>
      </w:r>
      <w:r w:rsidR="001A412B" w:rsidRPr="00CF3664">
        <w:rPr>
          <w:rFonts w:ascii="Times New Roman" w:hAnsi="Times New Roman" w:cs="Times New Roman"/>
        </w:rPr>
        <w:t>Subject to subsections (2) and (3), a relevant authority may elect to lodge reports prepared under this Part with either the responsible Minister or the Public Service Board.</w:t>
      </w:r>
    </w:p>
    <w:p w14:paraId="28D13E1E"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(2)</w:t>
      </w:r>
      <w:r w:rsidR="001A412B" w:rsidRPr="00CF3664">
        <w:rPr>
          <w:rFonts w:ascii="Times New Roman" w:hAnsi="Times New Roman" w:cs="Times New Roman"/>
        </w:rPr>
        <w:t xml:space="preserve"> A relevant authority shall:</w:t>
      </w:r>
    </w:p>
    <w:p w14:paraId="7E48C2C9" w14:textId="77777777" w:rsidR="001A412B" w:rsidRPr="00CF3664" w:rsidRDefault="001A412B" w:rsidP="003017AB">
      <w:pPr>
        <w:spacing w:after="0" w:line="240" w:lineRule="auto"/>
        <w:ind w:left="792" w:hanging="360"/>
        <w:jc w:val="both"/>
        <w:rPr>
          <w:rFonts w:ascii="Times New Roman" w:hAnsi="Times New Roman" w:cs="Times New Roman"/>
        </w:rPr>
      </w:pPr>
      <w:r w:rsidRPr="00CF3664">
        <w:rPr>
          <w:rFonts w:ascii="Times New Roman" w:hAnsi="Times New Roman" w:cs="Times New Roman"/>
        </w:rPr>
        <w:t>(a) within 3 months after the operative day, by notice in writing given to the responsible Minister, inform that Minister; and</w:t>
      </w:r>
    </w:p>
    <w:p w14:paraId="48659A92" w14:textId="77777777" w:rsidR="001A412B" w:rsidRPr="00CF3664" w:rsidRDefault="001A412B" w:rsidP="003017AB">
      <w:pPr>
        <w:spacing w:after="0" w:line="240" w:lineRule="auto"/>
        <w:ind w:left="792" w:hanging="360"/>
        <w:jc w:val="both"/>
        <w:rPr>
          <w:rFonts w:ascii="Times New Roman" w:hAnsi="Times New Roman" w:cs="Times New Roman"/>
        </w:rPr>
      </w:pPr>
      <w:r w:rsidRPr="00CF3664">
        <w:rPr>
          <w:rFonts w:ascii="Times New Roman" w:hAnsi="Times New Roman" w:cs="Times New Roman"/>
        </w:rPr>
        <w:t>(b) where the authority elects to lodge with the Board—also inform the Board;</w:t>
      </w:r>
    </w:p>
    <w:p w14:paraId="7CE7AF1F" w14:textId="77777777" w:rsidR="001A412B" w:rsidRPr="00CF3664" w:rsidRDefault="001A412B" w:rsidP="00CF3664">
      <w:pPr>
        <w:spacing w:after="0" w:line="240" w:lineRule="auto"/>
        <w:jc w:val="both"/>
        <w:rPr>
          <w:rFonts w:ascii="Times New Roman" w:hAnsi="Times New Roman" w:cs="Times New Roman"/>
        </w:rPr>
      </w:pPr>
      <w:r w:rsidRPr="00CF3664">
        <w:rPr>
          <w:rFonts w:ascii="Times New Roman" w:hAnsi="Times New Roman" w:cs="Times New Roman"/>
        </w:rPr>
        <w:t>of the election made under subsection (1).</w:t>
      </w:r>
    </w:p>
    <w:p w14:paraId="5F364187"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(3)</w:t>
      </w:r>
      <w:r w:rsidR="001A412B" w:rsidRPr="00CF3664">
        <w:rPr>
          <w:rFonts w:ascii="Times New Roman" w:hAnsi="Times New Roman" w:cs="Times New Roman"/>
        </w:rPr>
        <w:t xml:space="preserve"> Where a relevant authority fails to give notice as required by subsection (2), the authority is deemed to have elected to lodge reports with the Board.</w:t>
      </w:r>
    </w:p>
    <w:p w14:paraId="3F7CCF41"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(4)</w:t>
      </w:r>
      <w:r w:rsidR="001A412B" w:rsidRPr="00CF3664">
        <w:rPr>
          <w:rFonts w:ascii="Times New Roman" w:hAnsi="Times New Roman" w:cs="Times New Roman"/>
        </w:rPr>
        <w:t xml:space="preserve"> A relevant authority may, at any time, change the election made by it under this section and shall immediately, by notice in writing given to the responsible Minister and to the Board, inform them of the change of election.</w:t>
      </w:r>
    </w:p>
    <w:p w14:paraId="3227CA14"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(5)</w:t>
      </w:r>
      <w:r w:rsidR="001A412B" w:rsidRPr="00CF3664">
        <w:rPr>
          <w:rFonts w:ascii="Times New Roman" w:hAnsi="Times New Roman" w:cs="Times New Roman"/>
        </w:rPr>
        <w:t xml:space="preserve"> The responsible Minister in respect of a relevant authority shall, upon receipt of a notice under this section, inform the Minister of the election or change of election made under this section.</w:t>
      </w:r>
    </w:p>
    <w:p w14:paraId="3B803676" w14:textId="77777777" w:rsidR="001A412B" w:rsidRPr="00CF3664" w:rsidRDefault="003E3965" w:rsidP="00CF3664">
      <w:pPr>
        <w:spacing w:after="0" w:line="240" w:lineRule="auto"/>
        <w:jc w:val="both"/>
        <w:rPr>
          <w:rFonts w:ascii="Times New Roman" w:hAnsi="Times New Roman" w:cs="Times New Roman"/>
        </w:rPr>
      </w:pPr>
      <w:r w:rsidRPr="00CF3664">
        <w:rPr>
          <w:rFonts w:ascii="Times New Roman" w:hAnsi="Times New Roman" w:cs="Times New Roman"/>
        </w:rPr>
        <w:br w:type="page"/>
      </w:r>
    </w:p>
    <w:p w14:paraId="40B61480" w14:textId="77777777" w:rsidR="001A412B" w:rsidRPr="003017AB" w:rsidRDefault="00CF3664" w:rsidP="003017AB">
      <w:pPr>
        <w:spacing w:before="120" w:after="60" w:line="240" w:lineRule="auto"/>
        <w:jc w:val="both"/>
        <w:rPr>
          <w:rFonts w:ascii="Times New Roman" w:hAnsi="Times New Roman" w:cs="Times New Roman"/>
          <w:b/>
          <w:sz w:val="20"/>
        </w:rPr>
      </w:pPr>
      <w:r w:rsidRPr="003017AB">
        <w:rPr>
          <w:rFonts w:ascii="Times New Roman" w:hAnsi="Times New Roman" w:cs="Times New Roman"/>
          <w:b/>
          <w:sz w:val="20"/>
        </w:rPr>
        <w:lastRenderedPageBreak/>
        <w:t>Annual program report</w:t>
      </w:r>
    </w:p>
    <w:p w14:paraId="243D3EDB"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 xml:space="preserve">9. (1) </w:t>
      </w:r>
      <w:r w:rsidR="001A412B" w:rsidRPr="00CF3664">
        <w:rPr>
          <w:rFonts w:ascii="Times New Roman" w:hAnsi="Times New Roman" w:cs="Times New Roman"/>
        </w:rPr>
        <w:t>A relevant authority shall:</w:t>
      </w:r>
    </w:p>
    <w:p w14:paraId="5CA10E8E" w14:textId="77777777" w:rsidR="001A412B" w:rsidRPr="00CF3664" w:rsidRDefault="001A412B" w:rsidP="003017AB">
      <w:pPr>
        <w:spacing w:after="0" w:line="240" w:lineRule="auto"/>
        <w:ind w:left="792" w:hanging="360"/>
        <w:jc w:val="both"/>
        <w:rPr>
          <w:rFonts w:ascii="Times New Roman" w:hAnsi="Times New Roman" w:cs="Times New Roman"/>
        </w:rPr>
      </w:pPr>
      <w:r w:rsidRPr="00CF3664">
        <w:rPr>
          <w:rFonts w:ascii="Times New Roman" w:hAnsi="Times New Roman" w:cs="Times New Roman"/>
        </w:rPr>
        <w:t xml:space="preserve">(a) prepare a report (in this section called a </w:t>
      </w:r>
      <w:r w:rsidR="00CF3664">
        <w:rPr>
          <w:rFonts w:ascii="Times New Roman" w:hAnsi="Times New Roman" w:cs="Times New Roman"/>
        </w:rPr>
        <w:t>“</w:t>
      </w:r>
      <w:r w:rsidRPr="00CF3664">
        <w:rPr>
          <w:rFonts w:ascii="Times New Roman" w:hAnsi="Times New Roman" w:cs="Times New Roman"/>
        </w:rPr>
        <w:t>program report</w:t>
      </w:r>
      <w:r w:rsidR="00CF3664">
        <w:rPr>
          <w:rFonts w:ascii="Times New Roman" w:hAnsi="Times New Roman" w:cs="Times New Roman"/>
        </w:rPr>
        <w:t>”</w:t>
      </w:r>
      <w:r w:rsidRPr="00CF3664">
        <w:rPr>
          <w:rFonts w:ascii="Times New Roman" w:hAnsi="Times New Roman" w:cs="Times New Roman"/>
        </w:rPr>
        <w:t>) on the development and implementation of its program during each period of 12 months commencing on the operative day in relation to the authority or the anniversary of that day; and</w:t>
      </w:r>
    </w:p>
    <w:p w14:paraId="29B843DD" w14:textId="77777777" w:rsidR="001A412B" w:rsidRPr="00CF3664" w:rsidRDefault="001A412B" w:rsidP="003017AB">
      <w:pPr>
        <w:spacing w:after="0" w:line="240" w:lineRule="auto"/>
        <w:ind w:left="792" w:hanging="360"/>
        <w:jc w:val="both"/>
        <w:rPr>
          <w:rFonts w:ascii="Times New Roman" w:hAnsi="Times New Roman" w:cs="Times New Roman"/>
        </w:rPr>
      </w:pPr>
      <w:r w:rsidRPr="00CF3664">
        <w:rPr>
          <w:rFonts w:ascii="Times New Roman" w:hAnsi="Times New Roman" w:cs="Times New Roman"/>
        </w:rPr>
        <w:t>(b) lodge the report with the responsible Minister or the Board, as the case may be, within 3 months after the end of the period to which the report relates.</w:t>
      </w:r>
    </w:p>
    <w:p w14:paraId="1D104CCE"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(2)</w:t>
      </w:r>
      <w:r w:rsidR="001A412B" w:rsidRPr="00CF3664">
        <w:rPr>
          <w:rFonts w:ascii="Times New Roman" w:hAnsi="Times New Roman" w:cs="Times New Roman"/>
        </w:rPr>
        <w:t xml:space="preserve"> A program report shall provide, in respect of the period to which it relates:</w:t>
      </w:r>
    </w:p>
    <w:p w14:paraId="155F344F" w14:textId="77777777" w:rsidR="001A412B" w:rsidRPr="00CF3664" w:rsidRDefault="001A412B" w:rsidP="003017AB">
      <w:pPr>
        <w:spacing w:after="0" w:line="240" w:lineRule="auto"/>
        <w:ind w:left="792" w:hanging="360"/>
        <w:jc w:val="both"/>
        <w:rPr>
          <w:rFonts w:ascii="Times New Roman" w:hAnsi="Times New Roman" w:cs="Times New Roman"/>
        </w:rPr>
      </w:pPr>
      <w:r w:rsidRPr="00CF3664">
        <w:rPr>
          <w:rFonts w:ascii="Times New Roman" w:hAnsi="Times New Roman" w:cs="Times New Roman"/>
        </w:rPr>
        <w:t>(a) a detailed analysis of the action taken by the relevant authority to develop and implement its program;</w:t>
      </w:r>
    </w:p>
    <w:p w14:paraId="00667A64" w14:textId="77777777" w:rsidR="001A412B" w:rsidRPr="00CF3664" w:rsidRDefault="001A412B" w:rsidP="003017AB">
      <w:pPr>
        <w:spacing w:after="0" w:line="240" w:lineRule="auto"/>
        <w:ind w:left="792" w:hanging="360"/>
        <w:jc w:val="both"/>
        <w:rPr>
          <w:rFonts w:ascii="Times New Roman" w:hAnsi="Times New Roman" w:cs="Times New Roman"/>
        </w:rPr>
      </w:pPr>
      <w:r w:rsidRPr="00CF3664">
        <w:rPr>
          <w:rFonts w:ascii="Times New Roman" w:hAnsi="Times New Roman" w:cs="Times New Roman"/>
        </w:rPr>
        <w:t>(b) the assessments referred to in paragraph 6 (h); and</w:t>
      </w:r>
    </w:p>
    <w:p w14:paraId="767210F0" w14:textId="77777777" w:rsidR="001A412B" w:rsidRPr="00CF3664" w:rsidRDefault="001A412B" w:rsidP="003017AB">
      <w:pPr>
        <w:spacing w:after="0" w:line="240" w:lineRule="auto"/>
        <w:ind w:left="792" w:hanging="360"/>
        <w:jc w:val="both"/>
        <w:rPr>
          <w:rFonts w:ascii="Times New Roman" w:hAnsi="Times New Roman" w:cs="Times New Roman"/>
        </w:rPr>
      </w:pPr>
      <w:r w:rsidRPr="00CF3664">
        <w:rPr>
          <w:rFonts w:ascii="Times New Roman" w:hAnsi="Times New Roman" w:cs="Times New Roman"/>
        </w:rPr>
        <w:t>(c) particulars of each direction given by the Minister under section 12.</w:t>
      </w:r>
    </w:p>
    <w:p w14:paraId="1100B363"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(3)</w:t>
      </w:r>
      <w:r w:rsidR="001A412B" w:rsidRPr="00CF3664">
        <w:rPr>
          <w:rFonts w:ascii="Times New Roman" w:hAnsi="Times New Roman" w:cs="Times New Roman"/>
        </w:rPr>
        <w:t xml:space="preserve"> Where a relevant authority has lodged a program report with the responsible Minister, that Minister:</w:t>
      </w:r>
    </w:p>
    <w:p w14:paraId="62EEA9EA" w14:textId="77777777" w:rsidR="001A412B" w:rsidRPr="00CF3664" w:rsidRDefault="001A412B" w:rsidP="003017AB">
      <w:pPr>
        <w:spacing w:after="0" w:line="240" w:lineRule="auto"/>
        <w:ind w:left="792" w:hanging="360"/>
        <w:jc w:val="both"/>
        <w:rPr>
          <w:rFonts w:ascii="Times New Roman" w:hAnsi="Times New Roman" w:cs="Times New Roman"/>
        </w:rPr>
      </w:pPr>
      <w:r w:rsidRPr="00CF3664">
        <w:rPr>
          <w:rFonts w:ascii="Times New Roman" w:hAnsi="Times New Roman" w:cs="Times New Roman"/>
        </w:rPr>
        <w:t>(a) shall, if the report fails to satisfy the requirements of this Act, by notice in writing, request the authority to lodge a further report, within such period as is specified in the notice; and</w:t>
      </w:r>
    </w:p>
    <w:p w14:paraId="78F964C0" w14:textId="77777777" w:rsidR="001A412B" w:rsidRPr="00CF3664" w:rsidRDefault="001A412B" w:rsidP="003017AB">
      <w:pPr>
        <w:spacing w:after="0" w:line="240" w:lineRule="auto"/>
        <w:ind w:left="792" w:hanging="360"/>
        <w:jc w:val="both"/>
        <w:rPr>
          <w:rFonts w:ascii="Times New Roman" w:hAnsi="Times New Roman" w:cs="Times New Roman"/>
        </w:rPr>
      </w:pPr>
      <w:r w:rsidRPr="00CF3664">
        <w:rPr>
          <w:rFonts w:ascii="Times New Roman" w:hAnsi="Times New Roman" w:cs="Times New Roman"/>
        </w:rPr>
        <w:t>(b) shall, if the report or further report, as the case may be, satisfies the requirements of this Act, cause a copy of the report or further report to be laid before each House of the Parliament within 15 sitting days of that House after the day on which that Minister receives the report or further report.</w:t>
      </w:r>
    </w:p>
    <w:p w14:paraId="129B056D"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(4)</w:t>
      </w:r>
      <w:r w:rsidR="001A412B" w:rsidRPr="00CF3664">
        <w:rPr>
          <w:rFonts w:ascii="Times New Roman" w:hAnsi="Times New Roman" w:cs="Times New Roman"/>
        </w:rPr>
        <w:t xml:space="preserve"> Notwithstanding any other provision of this section, where a relevant authority:</w:t>
      </w:r>
    </w:p>
    <w:p w14:paraId="602BDAD2" w14:textId="77777777" w:rsidR="001A412B" w:rsidRPr="00CF3664" w:rsidRDefault="001A412B" w:rsidP="003017AB">
      <w:pPr>
        <w:spacing w:after="0" w:line="240" w:lineRule="auto"/>
        <w:ind w:left="792" w:hanging="360"/>
        <w:jc w:val="both"/>
        <w:rPr>
          <w:rFonts w:ascii="Times New Roman" w:hAnsi="Times New Roman" w:cs="Times New Roman"/>
        </w:rPr>
      </w:pPr>
      <w:r w:rsidRPr="00CF3664">
        <w:rPr>
          <w:rFonts w:ascii="Times New Roman" w:hAnsi="Times New Roman" w:cs="Times New Roman"/>
        </w:rPr>
        <w:t>(a) has elected to lodge reports with the responsible Minister; and</w:t>
      </w:r>
    </w:p>
    <w:p w14:paraId="0D769B49" w14:textId="77777777" w:rsidR="001A412B" w:rsidRPr="00CF3664" w:rsidRDefault="001A412B" w:rsidP="003017AB">
      <w:pPr>
        <w:spacing w:after="0" w:line="240" w:lineRule="auto"/>
        <w:ind w:left="792" w:hanging="360"/>
        <w:jc w:val="both"/>
        <w:rPr>
          <w:rFonts w:ascii="Times New Roman" w:hAnsi="Times New Roman" w:cs="Times New Roman"/>
        </w:rPr>
      </w:pPr>
      <w:r w:rsidRPr="00CF3664">
        <w:rPr>
          <w:rFonts w:ascii="Times New Roman" w:hAnsi="Times New Roman" w:cs="Times New Roman"/>
        </w:rPr>
        <w:t>(b) is required, by an Act other than this Act, to prepare an annual report which is to be presented to the Parliament;</w:t>
      </w:r>
    </w:p>
    <w:p w14:paraId="1A2FEFB3" w14:textId="77777777" w:rsidR="001A412B" w:rsidRPr="00CF3664" w:rsidRDefault="001A412B" w:rsidP="00CF3664">
      <w:pPr>
        <w:spacing w:after="0" w:line="240" w:lineRule="auto"/>
        <w:jc w:val="both"/>
        <w:rPr>
          <w:rFonts w:ascii="Times New Roman" w:hAnsi="Times New Roman" w:cs="Times New Roman"/>
        </w:rPr>
      </w:pPr>
      <w:r w:rsidRPr="00CF3664">
        <w:rPr>
          <w:rFonts w:ascii="Times New Roman" w:hAnsi="Times New Roman" w:cs="Times New Roman"/>
        </w:rPr>
        <w:t>the authority may, with the consent of that Minister, include a program report in the annual report if the annual report is lodged with that Minister within 3 months after the end of the period to which the program report relates.</w:t>
      </w:r>
    </w:p>
    <w:p w14:paraId="3C0B7800"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(5)</w:t>
      </w:r>
      <w:r w:rsidR="001A412B" w:rsidRPr="00CF3664">
        <w:rPr>
          <w:rFonts w:ascii="Times New Roman" w:hAnsi="Times New Roman" w:cs="Times New Roman"/>
        </w:rPr>
        <w:t xml:space="preserve"> Where an authority ceases to be a relevant authority, this section continues to apply, in relation to the final period, as if:</w:t>
      </w:r>
    </w:p>
    <w:p w14:paraId="1F0766E7" w14:textId="77777777" w:rsidR="001A412B" w:rsidRPr="00CF3664" w:rsidRDefault="001A412B" w:rsidP="003017AB">
      <w:pPr>
        <w:spacing w:after="0" w:line="240" w:lineRule="auto"/>
        <w:ind w:left="792" w:hanging="360"/>
        <w:jc w:val="both"/>
        <w:rPr>
          <w:rFonts w:ascii="Times New Roman" w:hAnsi="Times New Roman" w:cs="Times New Roman"/>
        </w:rPr>
      </w:pPr>
      <w:r w:rsidRPr="00CF3664">
        <w:rPr>
          <w:rFonts w:ascii="Times New Roman" w:hAnsi="Times New Roman" w:cs="Times New Roman"/>
        </w:rPr>
        <w:t>(a) references to the relevant authority were references to the authority; and</w:t>
      </w:r>
    </w:p>
    <w:p w14:paraId="7A0369A8" w14:textId="77777777" w:rsidR="001A412B" w:rsidRPr="00CF3664" w:rsidRDefault="001A412B" w:rsidP="003017AB">
      <w:pPr>
        <w:spacing w:after="0" w:line="240" w:lineRule="auto"/>
        <w:ind w:left="792" w:hanging="360"/>
        <w:jc w:val="both"/>
        <w:rPr>
          <w:rFonts w:ascii="Times New Roman" w:hAnsi="Times New Roman" w:cs="Times New Roman"/>
        </w:rPr>
      </w:pPr>
      <w:r w:rsidRPr="00CF3664">
        <w:rPr>
          <w:rFonts w:ascii="Times New Roman" w:hAnsi="Times New Roman" w:cs="Times New Roman"/>
        </w:rPr>
        <w:t>(b) a reference to a period of 12 months were a reference to the final period.</w:t>
      </w:r>
    </w:p>
    <w:p w14:paraId="6FF945A5" w14:textId="77777777" w:rsidR="001A412B" w:rsidRPr="00CF3664" w:rsidRDefault="003E3965" w:rsidP="00CF3664">
      <w:pPr>
        <w:spacing w:after="0" w:line="240" w:lineRule="auto"/>
        <w:jc w:val="both"/>
        <w:rPr>
          <w:rFonts w:ascii="Times New Roman" w:hAnsi="Times New Roman" w:cs="Times New Roman"/>
        </w:rPr>
      </w:pPr>
      <w:r w:rsidRPr="00CF3664">
        <w:rPr>
          <w:rFonts w:ascii="Times New Roman" w:hAnsi="Times New Roman" w:cs="Times New Roman"/>
        </w:rPr>
        <w:br w:type="page"/>
      </w:r>
    </w:p>
    <w:p w14:paraId="48F1AF45"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lastRenderedPageBreak/>
        <w:t xml:space="preserve">(6) </w:t>
      </w:r>
      <w:r w:rsidR="001A412B" w:rsidRPr="00CF3664">
        <w:rPr>
          <w:rFonts w:ascii="Times New Roman" w:hAnsi="Times New Roman" w:cs="Times New Roman"/>
        </w:rPr>
        <w:t xml:space="preserve">In subsection (5), </w:t>
      </w:r>
      <w:r>
        <w:rPr>
          <w:rFonts w:ascii="Times New Roman" w:hAnsi="Times New Roman" w:cs="Times New Roman"/>
        </w:rPr>
        <w:t>“</w:t>
      </w:r>
      <w:r w:rsidR="001A412B" w:rsidRPr="00CF3664">
        <w:rPr>
          <w:rFonts w:ascii="Times New Roman" w:hAnsi="Times New Roman" w:cs="Times New Roman"/>
        </w:rPr>
        <w:t>final period</w:t>
      </w:r>
      <w:r>
        <w:rPr>
          <w:rFonts w:ascii="Times New Roman" w:hAnsi="Times New Roman" w:cs="Times New Roman"/>
        </w:rPr>
        <w:t>”</w:t>
      </w:r>
      <w:r w:rsidR="001A412B" w:rsidRPr="00CF3664">
        <w:rPr>
          <w:rFonts w:ascii="Times New Roman" w:hAnsi="Times New Roman" w:cs="Times New Roman"/>
        </w:rPr>
        <w:t xml:space="preserve"> means the period beginning on the last anniversary of the operative day before the day on which the authority ceased to be a relevant authority and ending on that day.</w:t>
      </w:r>
    </w:p>
    <w:p w14:paraId="7ADDCC4B" w14:textId="77777777" w:rsidR="001A412B" w:rsidRPr="003017AB" w:rsidRDefault="001A412B" w:rsidP="003017AB">
      <w:pPr>
        <w:spacing w:before="120" w:after="60" w:line="240" w:lineRule="auto"/>
        <w:jc w:val="both"/>
        <w:rPr>
          <w:rFonts w:ascii="Times New Roman" w:hAnsi="Times New Roman" w:cs="Times New Roman"/>
          <w:b/>
          <w:sz w:val="20"/>
        </w:rPr>
      </w:pPr>
      <w:r w:rsidRPr="003017AB">
        <w:rPr>
          <w:rFonts w:ascii="Times New Roman" w:hAnsi="Times New Roman" w:cs="Times New Roman"/>
          <w:b/>
          <w:sz w:val="20"/>
        </w:rPr>
        <w:t>Special report upon request</w:t>
      </w:r>
    </w:p>
    <w:p w14:paraId="29F35E78"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10.</w:t>
      </w:r>
      <w:r w:rsidR="001A412B" w:rsidRPr="00CF3664">
        <w:rPr>
          <w:rFonts w:ascii="Times New Roman" w:hAnsi="Times New Roman" w:cs="Times New Roman"/>
        </w:rPr>
        <w:t xml:space="preserve"> </w:t>
      </w:r>
      <w:r w:rsidRPr="00CF3664">
        <w:rPr>
          <w:rFonts w:ascii="Times New Roman" w:hAnsi="Times New Roman" w:cs="Times New Roman"/>
          <w:b/>
        </w:rPr>
        <w:t xml:space="preserve">(1) </w:t>
      </w:r>
      <w:r w:rsidR="001A412B" w:rsidRPr="00CF3664">
        <w:rPr>
          <w:rFonts w:ascii="Times New Roman" w:hAnsi="Times New Roman" w:cs="Times New Roman"/>
        </w:rPr>
        <w:t>The responsible Minister or the Board, as the case may be, with whom a relevant authority has elected to lodge reports may, by notice in writing to the authority, require it to give that Minister or the Board, as the case may be, a special report within the time specified in the notice.</w:t>
      </w:r>
    </w:p>
    <w:p w14:paraId="787BF9EE"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(2)</w:t>
      </w:r>
      <w:r w:rsidR="001A412B" w:rsidRPr="00CF3664">
        <w:rPr>
          <w:rFonts w:ascii="Times New Roman" w:hAnsi="Times New Roman" w:cs="Times New Roman"/>
        </w:rPr>
        <w:t xml:space="preserve"> In this section, </w:t>
      </w:r>
      <w:r>
        <w:rPr>
          <w:rFonts w:ascii="Times New Roman" w:hAnsi="Times New Roman" w:cs="Times New Roman"/>
        </w:rPr>
        <w:t>“</w:t>
      </w:r>
      <w:r w:rsidR="001A412B" w:rsidRPr="00CF3664">
        <w:rPr>
          <w:rFonts w:ascii="Times New Roman" w:hAnsi="Times New Roman" w:cs="Times New Roman"/>
        </w:rPr>
        <w:t>special report</w:t>
      </w:r>
      <w:r>
        <w:rPr>
          <w:rFonts w:ascii="Times New Roman" w:hAnsi="Times New Roman" w:cs="Times New Roman"/>
        </w:rPr>
        <w:t>”</w:t>
      </w:r>
      <w:r w:rsidR="001A412B" w:rsidRPr="00CF3664">
        <w:rPr>
          <w:rFonts w:ascii="Times New Roman" w:hAnsi="Times New Roman" w:cs="Times New Roman"/>
        </w:rPr>
        <w:t xml:space="preserve"> means a report in writing (other than a report under section 9) in relation to the development, implementation or review of the program of the authority.</w:t>
      </w:r>
    </w:p>
    <w:p w14:paraId="47302595"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(3)</w:t>
      </w:r>
      <w:r w:rsidR="001A412B" w:rsidRPr="00CF3664">
        <w:rPr>
          <w:rFonts w:ascii="Times New Roman" w:hAnsi="Times New Roman" w:cs="Times New Roman"/>
        </w:rPr>
        <w:t xml:space="preserve"> A notice under sub-section (1) may specify the particular aspects of the program of the authority that are to be dealt with in the special report.</w:t>
      </w:r>
    </w:p>
    <w:p w14:paraId="1D1EA45D"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(4)</w:t>
      </w:r>
      <w:r w:rsidR="001A412B" w:rsidRPr="00CF3664">
        <w:rPr>
          <w:rFonts w:ascii="Times New Roman" w:hAnsi="Times New Roman" w:cs="Times New Roman"/>
        </w:rPr>
        <w:t xml:space="preserve"> Where a relevant authority has lodged a special report with the responsible Minister, that Minister shall cause a copy of the report to be laid before each House of the Parliament within 15 sitting days of that House after the day on which he or she receives the report.</w:t>
      </w:r>
    </w:p>
    <w:p w14:paraId="3B945874" w14:textId="77777777" w:rsidR="001A412B" w:rsidRPr="003017AB" w:rsidRDefault="001A412B" w:rsidP="003017AB">
      <w:pPr>
        <w:spacing w:before="120" w:after="60" w:line="240" w:lineRule="auto"/>
        <w:jc w:val="both"/>
        <w:rPr>
          <w:rFonts w:ascii="Times New Roman" w:hAnsi="Times New Roman" w:cs="Times New Roman"/>
          <w:b/>
          <w:sz w:val="20"/>
        </w:rPr>
      </w:pPr>
      <w:r w:rsidRPr="003017AB">
        <w:rPr>
          <w:rFonts w:ascii="Times New Roman" w:hAnsi="Times New Roman" w:cs="Times New Roman"/>
          <w:b/>
          <w:sz w:val="20"/>
        </w:rPr>
        <w:t>Minister or Board may make recommendations</w:t>
      </w:r>
    </w:p>
    <w:p w14:paraId="45123DB8"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11.</w:t>
      </w:r>
      <w:r w:rsidR="001A412B" w:rsidRPr="00CF3664">
        <w:rPr>
          <w:rFonts w:ascii="Times New Roman" w:hAnsi="Times New Roman" w:cs="Times New Roman"/>
        </w:rPr>
        <w:t xml:space="preserve"> </w:t>
      </w:r>
      <w:r w:rsidRPr="00CF3664">
        <w:rPr>
          <w:rFonts w:ascii="Times New Roman" w:hAnsi="Times New Roman" w:cs="Times New Roman"/>
          <w:b/>
        </w:rPr>
        <w:t xml:space="preserve">(1) </w:t>
      </w:r>
      <w:r w:rsidR="001A412B" w:rsidRPr="00CF3664">
        <w:rPr>
          <w:rFonts w:ascii="Times New Roman" w:hAnsi="Times New Roman" w:cs="Times New Roman"/>
        </w:rPr>
        <w:t>The responsible Minister or the Board, as the case may be, with whom a report is lodged under this Part may, after considering the report, make a recommendation in writing to the authority lodging the report on the action to be taken by the authority to improve the effectiveness of its program.</w:t>
      </w:r>
    </w:p>
    <w:p w14:paraId="67D6A50A"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 xml:space="preserve">(2) </w:t>
      </w:r>
      <w:r w:rsidR="001A412B" w:rsidRPr="00CF3664">
        <w:rPr>
          <w:rFonts w:ascii="Times New Roman" w:hAnsi="Times New Roman" w:cs="Times New Roman"/>
        </w:rPr>
        <w:t>If the authority does not concur in or adopt a recommendation made under subsection (1), the authority shall, within a reasonable time:</w:t>
      </w:r>
    </w:p>
    <w:p w14:paraId="308671BC" w14:textId="77777777" w:rsidR="001A412B" w:rsidRPr="00CF3664" w:rsidRDefault="001A412B" w:rsidP="003017AB">
      <w:pPr>
        <w:spacing w:after="0" w:line="240" w:lineRule="auto"/>
        <w:ind w:left="792" w:hanging="360"/>
        <w:jc w:val="both"/>
        <w:rPr>
          <w:rFonts w:ascii="Times New Roman" w:hAnsi="Times New Roman" w:cs="Times New Roman"/>
        </w:rPr>
      </w:pPr>
      <w:r w:rsidRPr="00CF3664">
        <w:rPr>
          <w:rFonts w:ascii="Times New Roman" w:hAnsi="Times New Roman" w:cs="Times New Roman"/>
        </w:rPr>
        <w:t>(a) inform the responsible Minister, in writing, of its reasons for not concurring in or adopting the recommendation; and</w:t>
      </w:r>
    </w:p>
    <w:p w14:paraId="30C611DD" w14:textId="77777777" w:rsidR="001A412B" w:rsidRPr="00CF3664" w:rsidRDefault="001A412B" w:rsidP="003017AB">
      <w:pPr>
        <w:spacing w:after="0" w:line="240" w:lineRule="auto"/>
        <w:ind w:left="792" w:hanging="360"/>
        <w:jc w:val="both"/>
        <w:rPr>
          <w:rFonts w:ascii="Times New Roman" w:hAnsi="Times New Roman" w:cs="Times New Roman"/>
        </w:rPr>
      </w:pPr>
      <w:r w:rsidRPr="00CF3664">
        <w:rPr>
          <w:rFonts w:ascii="Times New Roman" w:hAnsi="Times New Roman" w:cs="Times New Roman"/>
        </w:rPr>
        <w:t>(b) if the recommendation was made by the Board—give a statement of those reasons to the Board.</w:t>
      </w:r>
    </w:p>
    <w:p w14:paraId="39A81996" w14:textId="292D2988" w:rsidR="001A412B" w:rsidRPr="003017AB" w:rsidRDefault="00CF3664" w:rsidP="00494588">
      <w:pPr>
        <w:spacing w:before="240" w:after="120" w:line="240" w:lineRule="auto"/>
        <w:jc w:val="center"/>
        <w:rPr>
          <w:rFonts w:ascii="Times New Roman" w:hAnsi="Times New Roman" w:cs="Times New Roman"/>
          <w:sz w:val="24"/>
        </w:rPr>
      </w:pPr>
      <w:r w:rsidRPr="003017AB">
        <w:rPr>
          <w:rFonts w:ascii="Times New Roman" w:hAnsi="Times New Roman" w:cs="Times New Roman"/>
          <w:b/>
          <w:sz w:val="24"/>
        </w:rPr>
        <w:t>PART IV—MISCELLANEOUS</w:t>
      </w:r>
    </w:p>
    <w:p w14:paraId="00EA6238" w14:textId="77777777" w:rsidR="001A412B" w:rsidRPr="003017AB" w:rsidRDefault="00CF3664" w:rsidP="003017AB">
      <w:pPr>
        <w:spacing w:before="120" w:after="60" w:line="240" w:lineRule="auto"/>
        <w:jc w:val="both"/>
        <w:rPr>
          <w:rFonts w:ascii="Times New Roman" w:hAnsi="Times New Roman" w:cs="Times New Roman"/>
          <w:b/>
          <w:sz w:val="20"/>
        </w:rPr>
      </w:pPr>
      <w:r w:rsidRPr="003017AB">
        <w:rPr>
          <w:rFonts w:ascii="Times New Roman" w:hAnsi="Times New Roman" w:cs="Times New Roman"/>
          <w:b/>
          <w:sz w:val="20"/>
        </w:rPr>
        <w:t>Directions by Minister</w:t>
      </w:r>
    </w:p>
    <w:p w14:paraId="3AC69FD6"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12.</w:t>
      </w:r>
      <w:r w:rsidR="001A412B" w:rsidRPr="00CF3664">
        <w:rPr>
          <w:rFonts w:ascii="Times New Roman" w:hAnsi="Times New Roman" w:cs="Times New Roman"/>
        </w:rPr>
        <w:t xml:space="preserve"> </w:t>
      </w:r>
      <w:r w:rsidRPr="00CF3664">
        <w:rPr>
          <w:rFonts w:ascii="Times New Roman" w:hAnsi="Times New Roman" w:cs="Times New Roman"/>
          <w:b/>
        </w:rPr>
        <w:t xml:space="preserve">(1) </w:t>
      </w:r>
      <w:r w:rsidR="001A412B" w:rsidRPr="00CF3664">
        <w:rPr>
          <w:rFonts w:ascii="Times New Roman" w:hAnsi="Times New Roman" w:cs="Times New Roman"/>
        </w:rPr>
        <w:t>The responsible Minister in respect of a relevant authority who has elected to lodge reports with that Minister may, in writing, give general directions to the authority with respect to the performance of its obligations under this Act.</w:t>
      </w:r>
    </w:p>
    <w:p w14:paraId="70EEB5FF"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 xml:space="preserve">(2) </w:t>
      </w:r>
      <w:r w:rsidR="001A412B" w:rsidRPr="00CF3664">
        <w:rPr>
          <w:rFonts w:ascii="Times New Roman" w:hAnsi="Times New Roman" w:cs="Times New Roman"/>
        </w:rPr>
        <w:t>Where, under an Act other than this Act, a relevant authority submits a corporate plan to its responsible Minister, that Minister may have regard to that authority</w:t>
      </w:r>
      <w:r>
        <w:rPr>
          <w:rFonts w:ascii="Times New Roman" w:hAnsi="Times New Roman" w:cs="Times New Roman"/>
        </w:rPr>
        <w:t>’</w:t>
      </w:r>
      <w:r w:rsidR="001A412B" w:rsidRPr="00CF3664">
        <w:rPr>
          <w:rFonts w:ascii="Times New Roman" w:hAnsi="Times New Roman" w:cs="Times New Roman"/>
        </w:rPr>
        <w:t>s obligations under this Act and, if that Minister considers that the corporate plan should be revised for the purposes of</w:t>
      </w:r>
    </w:p>
    <w:p w14:paraId="10C8FA77" w14:textId="77777777" w:rsidR="001A412B" w:rsidRPr="00CF3664" w:rsidRDefault="003E3965" w:rsidP="00CF3664">
      <w:pPr>
        <w:spacing w:after="0" w:line="240" w:lineRule="auto"/>
        <w:jc w:val="both"/>
        <w:rPr>
          <w:rFonts w:ascii="Times New Roman" w:hAnsi="Times New Roman" w:cs="Times New Roman"/>
        </w:rPr>
      </w:pPr>
      <w:r w:rsidRPr="00CF3664">
        <w:rPr>
          <w:rFonts w:ascii="Times New Roman" w:hAnsi="Times New Roman" w:cs="Times New Roman"/>
        </w:rPr>
        <w:br w:type="page"/>
      </w:r>
    </w:p>
    <w:p w14:paraId="093D6068" w14:textId="77777777" w:rsidR="001A412B" w:rsidRPr="00CF3664" w:rsidRDefault="001A412B" w:rsidP="00CF3664">
      <w:pPr>
        <w:spacing w:after="0" w:line="240" w:lineRule="auto"/>
        <w:jc w:val="both"/>
        <w:rPr>
          <w:rFonts w:ascii="Times New Roman" w:hAnsi="Times New Roman" w:cs="Times New Roman"/>
        </w:rPr>
      </w:pPr>
      <w:r w:rsidRPr="00CF3664">
        <w:rPr>
          <w:rFonts w:ascii="Times New Roman" w:hAnsi="Times New Roman" w:cs="Times New Roman"/>
        </w:rPr>
        <w:lastRenderedPageBreak/>
        <w:t>giving effect to those obligations, shall direct the authority in writing to revise the corporate plan accordingly.</w:t>
      </w:r>
    </w:p>
    <w:p w14:paraId="12A8199A"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 xml:space="preserve">(3) </w:t>
      </w:r>
      <w:r w:rsidR="001A412B" w:rsidRPr="00CF3664">
        <w:rPr>
          <w:rFonts w:ascii="Times New Roman" w:hAnsi="Times New Roman" w:cs="Times New Roman"/>
        </w:rPr>
        <w:t xml:space="preserve">For the purposes of subsection (2), </w:t>
      </w:r>
      <w:r>
        <w:rPr>
          <w:rFonts w:ascii="Times New Roman" w:hAnsi="Times New Roman" w:cs="Times New Roman"/>
        </w:rPr>
        <w:t>“</w:t>
      </w:r>
      <w:r w:rsidR="001A412B" w:rsidRPr="00CF3664">
        <w:rPr>
          <w:rFonts w:ascii="Times New Roman" w:hAnsi="Times New Roman" w:cs="Times New Roman"/>
        </w:rPr>
        <w:t>corporate plan</w:t>
      </w:r>
      <w:r>
        <w:rPr>
          <w:rFonts w:ascii="Times New Roman" w:hAnsi="Times New Roman" w:cs="Times New Roman"/>
        </w:rPr>
        <w:t>”</w:t>
      </w:r>
      <w:r w:rsidR="001A412B" w:rsidRPr="00CF3664">
        <w:rPr>
          <w:rFonts w:ascii="Times New Roman" w:hAnsi="Times New Roman" w:cs="Times New Roman"/>
        </w:rPr>
        <w:t xml:space="preserve"> means a plan, however described, prepared by the relevant authority defining the principal objectives of the authority and outlining the policies or strategies to be pursued by the authority in achieving those objectives.</w:t>
      </w:r>
    </w:p>
    <w:p w14:paraId="55EAD5AD" w14:textId="77777777" w:rsidR="001A412B" w:rsidRPr="003017AB" w:rsidRDefault="00CF3664" w:rsidP="003017AB">
      <w:pPr>
        <w:spacing w:before="120" w:after="60" w:line="240" w:lineRule="auto"/>
        <w:jc w:val="both"/>
        <w:rPr>
          <w:rFonts w:ascii="Times New Roman" w:hAnsi="Times New Roman" w:cs="Times New Roman"/>
          <w:b/>
          <w:sz w:val="20"/>
        </w:rPr>
      </w:pPr>
      <w:r w:rsidRPr="003017AB">
        <w:rPr>
          <w:rFonts w:ascii="Times New Roman" w:hAnsi="Times New Roman" w:cs="Times New Roman"/>
          <w:b/>
          <w:sz w:val="20"/>
        </w:rPr>
        <w:t>Board may issue guidelines</w:t>
      </w:r>
    </w:p>
    <w:p w14:paraId="2D14388C"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13.</w:t>
      </w:r>
      <w:r w:rsidR="001A412B" w:rsidRPr="00CF3664">
        <w:rPr>
          <w:rFonts w:ascii="Times New Roman" w:hAnsi="Times New Roman" w:cs="Times New Roman"/>
        </w:rPr>
        <w:t xml:space="preserve"> The Board may from time to time, by notice in writing to the relevant authorities who have elected to lodge reports with the Board, issue guidelines on the provisions to be made by, and the development, implementation and review of programs for those authorities.</w:t>
      </w:r>
    </w:p>
    <w:p w14:paraId="7BCA1F82" w14:textId="77777777" w:rsidR="001A412B" w:rsidRPr="003017AB" w:rsidRDefault="00CF3664" w:rsidP="003017AB">
      <w:pPr>
        <w:spacing w:before="120" w:after="60" w:line="240" w:lineRule="auto"/>
        <w:jc w:val="both"/>
        <w:rPr>
          <w:rFonts w:ascii="Times New Roman" w:hAnsi="Times New Roman" w:cs="Times New Roman"/>
          <w:b/>
          <w:sz w:val="20"/>
        </w:rPr>
      </w:pPr>
      <w:r w:rsidRPr="003017AB">
        <w:rPr>
          <w:rFonts w:ascii="Times New Roman" w:hAnsi="Times New Roman" w:cs="Times New Roman"/>
          <w:b/>
          <w:sz w:val="20"/>
        </w:rPr>
        <w:t>Report to Prime Minister by Board</w:t>
      </w:r>
    </w:p>
    <w:p w14:paraId="1427B777" w14:textId="6AFF24E2"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14.</w:t>
      </w:r>
      <w:r w:rsidR="001A412B" w:rsidRPr="00CF3664">
        <w:rPr>
          <w:rFonts w:ascii="Times New Roman" w:hAnsi="Times New Roman" w:cs="Times New Roman"/>
        </w:rPr>
        <w:t xml:space="preserve"> The Board shall, in a report furnished to the Prime Minister under section 22 of the </w:t>
      </w:r>
      <w:r w:rsidRPr="00CF3664">
        <w:rPr>
          <w:rFonts w:ascii="Times New Roman" w:hAnsi="Times New Roman" w:cs="Times New Roman"/>
          <w:i/>
        </w:rPr>
        <w:t>Public Service Act 1922</w:t>
      </w:r>
      <w:r w:rsidRPr="00494588">
        <w:rPr>
          <w:rFonts w:ascii="Times New Roman" w:hAnsi="Times New Roman" w:cs="Times New Roman"/>
        </w:rPr>
        <w:t>,</w:t>
      </w:r>
      <w:bookmarkStart w:id="0" w:name="_GoBack"/>
      <w:bookmarkEnd w:id="0"/>
      <w:r w:rsidRPr="00CF3664">
        <w:rPr>
          <w:rFonts w:ascii="Times New Roman" w:hAnsi="Times New Roman" w:cs="Times New Roman"/>
          <w:i/>
        </w:rPr>
        <w:t xml:space="preserve"> </w:t>
      </w:r>
      <w:r w:rsidR="001A412B" w:rsidRPr="00CF3664">
        <w:rPr>
          <w:rFonts w:ascii="Times New Roman" w:hAnsi="Times New Roman" w:cs="Times New Roman"/>
        </w:rPr>
        <w:t>report on the operation of the provisions of this Act to the extent that they relate to the Board.</w:t>
      </w:r>
    </w:p>
    <w:p w14:paraId="52B5FFCF" w14:textId="77777777" w:rsidR="001A412B" w:rsidRPr="003017AB" w:rsidRDefault="00CF3664" w:rsidP="003017AB">
      <w:pPr>
        <w:spacing w:before="120" w:after="60" w:line="240" w:lineRule="auto"/>
        <w:jc w:val="both"/>
        <w:rPr>
          <w:rFonts w:ascii="Times New Roman" w:hAnsi="Times New Roman" w:cs="Times New Roman"/>
          <w:b/>
          <w:sz w:val="20"/>
        </w:rPr>
      </w:pPr>
      <w:r w:rsidRPr="003017AB">
        <w:rPr>
          <w:rFonts w:ascii="Times New Roman" w:hAnsi="Times New Roman" w:cs="Times New Roman"/>
          <w:b/>
          <w:sz w:val="20"/>
        </w:rPr>
        <w:t>Regulations</w:t>
      </w:r>
    </w:p>
    <w:p w14:paraId="2B238F27" w14:textId="77777777" w:rsidR="001A412B" w:rsidRPr="00CF3664" w:rsidRDefault="00CF3664" w:rsidP="003017AB">
      <w:pPr>
        <w:spacing w:after="0" w:line="240" w:lineRule="auto"/>
        <w:ind w:firstLine="432"/>
        <w:jc w:val="both"/>
        <w:rPr>
          <w:rFonts w:ascii="Times New Roman" w:hAnsi="Times New Roman" w:cs="Times New Roman"/>
        </w:rPr>
      </w:pPr>
      <w:r w:rsidRPr="00CF3664">
        <w:rPr>
          <w:rFonts w:ascii="Times New Roman" w:hAnsi="Times New Roman" w:cs="Times New Roman"/>
          <w:b/>
        </w:rPr>
        <w:t>15.</w:t>
      </w:r>
      <w:r w:rsidR="001A412B" w:rsidRPr="00CF3664">
        <w:rPr>
          <w:rFonts w:ascii="Times New Roman" w:hAnsi="Times New Roman" w:cs="Times New Roman"/>
        </w:rPr>
        <w:t xml:space="preserve"> The Governor-General may make regulations, not inconsistent with this Act, prescribing matters:</w:t>
      </w:r>
    </w:p>
    <w:p w14:paraId="0E3794AD" w14:textId="77777777" w:rsidR="001A412B" w:rsidRPr="00CF3664" w:rsidRDefault="001A412B" w:rsidP="003017AB">
      <w:pPr>
        <w:spacing w:after="0" w:line="240" w:lineRule="auto"/>
        <w:ind w:left="792" w:hanging="360"/>
        <w:jc w:val="both"/>
        <w:rPr>
          <w:rFonts w:ascii="Times New Roman" w:hAnsi="Times New Roman" w:cs="Times New Roman"/>
        </w:rPr>
      </w:pPr>
      <w:r w:rsidRPr="00CF3664">
        <w:rPr>
          <w:rFonts w:ascii="Times New Roman" w:hAnsi="Times New Roman" w:cs="Times New Roman"/>
        </w:rPr>
        <w:t>(a) required or permitted by this Act to be prescribed; or</w:t>
      </w:r>
    </w:p>
    <w:p w14:paraId="054F6B98" w14:textId="77777777" w:rsidR="001A412B" w:rsidRPr="00CF3664" w:rsidRDefault="001A412B" w:rsidP="003017AB">
      <w:pPr>
        <w:spacing w:after="0" w:line="240" w:lineRule="auto"/>
        <w:ind w:left="792" w:hanging="360"/>
        <w:jc w:val="both"/>
        <w:rPr>
          <w:rFonts w:ascii="Times New Roman" w:hAnsi="Times New Roman" w:cs="Times New Roman"/>
        </w:rPr>
      </w:pPr>
      <w:r w:rsidRPr="00CF3664">
        <w:rPr>
          <w:rFonts w:ascii="Times New Roman" w:hAnsi="Times New Roman" w:cs="Times New Roman"/>
        </w:rPr>
        <w:t>(b) necessary or convenient to be prescribed for carrying out or giving effect to this Act.</w:t>
      </w:r>
    </w:p>
    <w:p w14:paraId="52DF6947" w14:textId="77777777" w:rsidR="001A412B" w:rsidRPr="00647FDD" w:rsidRDefault="001A412B" w:rsidP="003017AB">
      <w:pPr>
        <w:spacing w:before="120" w:after="0" w:line="240" w:lineRule="auto"/>
        <w:jc w:val="both"/>
        <w:rPr>
          <w:rFonts w:ascii="Times New Roman" w:hAnsi="Times New Roman" w:cs="Times New Roman"/>
          <w:sz w:val="20"/>
        </w:rPr>
      </w:pPr>
      <w:r w:rsidRPr="00647FDD">
        <w:rPr>
          <w:rFonts w:ascii="Times New Roman" w:hAnsi="Times New Roman" w:cs="Times New Roman"/>
          <w:sz w:val="20"/>
        </w:rPr>
        <w:t>[</w:t>
      </w:r>
      <w:r w:rsidR="00CF3664" w:rsidRPr="00647FDD">
        <w:rPr>
          <w:rFonts w:ascii="Times New Roman" w:hAnsi="Times New Roman" w:cs="Times New Roman"/>
          <w:i/>
          <w:sz w:val="20"/>
        </w:rPr>
        <w:t>Minister’s second reading speech made in—</w:t>
      </w:r>
    </w:p>
    <w:p w14:paraId="5FD6B86F" w14:textId="77777777" w:rsidR="003017AB" w:rsidRPr="00647FDD" w:rsidRDefault="00CF3664" w:rsidP="003017AB">
      <w:pPr>
        <w:spacing w:after="0" w:line="240" w:lineRule="auto"/>
        <w:ind w:left="720"/>
        <w:jc w:val="both"/>
        <w:rPr>
          <w:rFonts w:ascii="Times New Roman" w:hAnsi="Times New Roman" w:cs="Times New Roman"/>
          <w:i/>
          <w:sz w:val="20"/>
        </w:rPr>
      </w:pPr>
      <w:r w:rsidRPr="00647FDD">
        <w:rPr>
          <w:rFonts w:ascii="Times New Roman" w:hAnsi="Times New Roman" w:cs="Times New Roman"/>
          <w:i/>
          <w:sz w:val="20"/>
        </w:rPr>
        <w:t>House of Representatives on 19 March 1987</w:t>
      </w:r>
    </w:p>
    <w:p w14:paraId="4B6E6CE4" w14:textId="77777777" w:rsidR="001A412B" w:rsidRPr="00647FDD" w:rsidRDefault="00CF3664" w:rsidP="003017AB">
      <w:pPr>
        <w:spacing w:after="0" w:line="240" w:lineRule="auto"/>
        <w:ind w:left="720"/>
        <w:jc w:val="both"/>
        <w:rPr>
          <w:rFonts w:ascii="Times New Roman" w:hAnsi="Times New Roman" w:cs="Times New Roman"/>
          <w:sz w:val="20"/>
        </w:rPr>
      </w:pPr>
      <w:r w:rsidRPr="00647FDD">
        <w:rPr>
          <w:rFonts w:ascii="Times New Roman" w:hAnsi="Times New Roman" w:cs="Times New Roman"/>
          <w:i/>
          <w:sz w:val="20"/>
        </w:rPr>
        <w:t>Senate on 30 March 1987</w:t>
      </w:r>
      <w:r w:rsidR="001A412B" w:rsidRPr="00647FDD">
        <w:rPr>
          <w:rFonts w:ascii="Times New Roman" w:hAnsi="Times New Roman" w:cs="Times New Roman"/>
          <w:sz w:val="20"/>
        </w:rPr>
        <w:t>]</w:t>
      </w:r>
    </w:p>
    <w:sectPr w:rsidR="001A412B" w:rsidRPr="00647FDD" w:rsidSect="00CF3664">
      <w:headerReference w:type="default" r:id="rId9"/>
      <w:pgSz w:w="10080" w:h="14400" w:code="9"/>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8D1352" w15:done="0"/>
  <w15:commentEx w15:paraId="272AF37A" w15:done="0"/>
  <w15:commentEx w15:paraId="35CB5C1F" w15:done="0"/>
  <w15:commentEx w15:paraId="5599F211" w15:done="0"/>
  <w15:commentEx w15:paraId="0DE86A18" w15:done="0"/>
  <w15:commentEx w15:paraId="283ACE1F" w15:done="0"/>
  <w15:commentEx w15:paraId="730245F6" w15:done="0"/>
  <w15:commentEx w15:paraId="3942F23E" w15:done="0"/>
  <w15:commentEx w15:paraId="5854025F" w15:done="0"/>
  <w15:commentEx w15:paraId="29EBEC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8D1352" w16cid:durableId="20222565"/>
  <w16cid:commentId w16cid:paraId="272AF37A" w16cid:durableId="2022257B"/>
  <w16cid:commentId w16cid:paraId="35CB5C1F" w16cid:durableId="20222584"/>
  <w16cid:commentId w16cid:paraId="5599F211" w16cid:durableId="2022258D"/>
  <w16cid:commentId w16cid:paraId="0DE86A18" w16cid:durableId="20222596"/>
  <w16cid:commentId w16cid:paraId="283ACE1F" w16cid:durableId="202225B1"/>
  <w16cid:commentId w16cid:paraId="730245F6" w16cid:durableId="202225C1"/>
  <w16cid:commentId w16cid:paraId="3942F23E" w16cid:durableId="202225EB"/>
  <w16cid:commentId w16cid:paraId="5854025F" w16cid:durableId="20222624"/>
  <w16cid:commentId w16cid:paraId="29EBEC27" w16cid:durableId="202226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7FA6A" w14:textId="77777777" w:rsidR="00D129D7" w:rsidRDefault="00D129D7" w:rsidP="002076B3">
      <w:pPr>
        <w:spacing w:after="0" w:line="240" w:lineRule="auto"/>
      </w:pPr>
      <w:r>
        <w:separator/>
      </w:r>
    </w:p>
  </w:endnote>
  <w:endnote w:type="continuationSeparator" w:id="0">
    <w:p w14:paraId="55562DE9" w14:textId="77777777" w:rsidR="00D129D7" w:rsidRDefault="00D129D7" w:rsidP="0020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F0AF9" w14:textId="77777777" w:rsidR="00D129D7" w:rsidRDefault="00D129D7" w:rsidP="002076B3">
      <w:pPr>
        <w:spacing w:after="0" w:line="240" w:lineRule="auto"/>
      </w:pPr>
      <w:r>
        <w:separator/>
      </w:r>
    </w:p>
  </w:footnote>
  <w:footnote w:type="continuationSeparator" w:id="0">
    <w:p w14:paraId="7E05BC11" w14:textId="77777777" w:rsidR="00D129D7" w:rsidRDefault="00D129D7" w:rsidP="00207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EE245" w14:textId="77777777" w:rsidR="009464BA" w:rsidRPr="009464BA" w:rsidRDefault="009464BA" w:rsidP="009464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7441C" w14:textId="77777777" w:rsidR="009464BA" w:rsidRPr="002076B3" w:rsidRDefault="009464BA" w:rsidP="002076B3">
    <w:pPr>
      <w:tabs>
        <w:tab w:val="left" w:pos="5580"/>
      </w:tabs>
      <w:spacing w:after="0" w:line="240" w:lineRule="auto"/>
      <w:jc w:val="center"/>
      <w:rPr>
        <w:rFonts w:ascii="Times New Roman" w:hAnsi="Times New Roman" w:cs="Times New Roman"/>
        <w:sz w:val="20"/>
      </w:rPr>
    </w:pPr>
    <w:r w:rsidRPr="002076B3">
      <w:rPr>
        <w:rFonts w:ascii="Times New Roman" w:hAnsi="Times New Roman" w:cs="Times New Roman"/>
        <w:i/>
        <w:sz w:val="20"/>
      </w:rPr>
      <w:t xml:space="preserve">Equal Employment Opportunity </w:t>
    </w:r>
    <w:r w:rsidRPr="002076B3">
      <w:rPr>
        <w:rFonts w:ascii="Times New Roman" w:hAnsi="Times New Roman" w:cs="Times New Roman"/>
        <w:sz w:val="20"/>
      </w:rPr>
      <w:t>(</w:t>
    </w:r>
    <w:r w:rsidRPr="002076B3">
      <w:rPr>
        <w:rFonts w:ascii="Times New Roman" w:hAnsi="Times New Roman" w:cs="Times New Roman"/>
        <w:i/>
        <w:sz w:val="20"/>
      </w:rPr>
      <w:t>Commonwealth Authorities</w:t>
    </w:r>
    <w:r w:rsidRPr="002076B3">
      <w:rPr>
        <w:rFonts w:ascii="Times New Roman" w:hAnsi="Times New Roman" w:cs="Times New Roman"/>
        <w:sz w:val="20"/>
      </w:rPr>
      <w:t>)</w:t>
    </w:r>
    <w:r>
      <w:rPr>
        <w:rFonts w:ascii="Times New Roman" w:hAnsi="Times New Roman" w:cs="Times New Roman"/>
        <w:i/>
        <w:sz w:val="20"/>
      </w:rPr>
      <w:tab/>
    </w:r>
    <w:r w:rsidRPr="002076B3">
      <w:rPr>
        <w:rFonts w:ascii="Times New Roman" w:hAnsi="Times New Roman" w:cs="Times New Roman"/>
        <w:i/>
        <w:sz w:val="20"/>
      </w:rPr>
      <w:t>No. 20,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A412B"/>
    <w:rsid w:val="000C67FC"/>
    <w:rsid w:val="001942B3"/>
    <w:rsid w:val="001A412B"/>
    <w:rsid w:val="002076B3"/>
    <w:rsid w:val="003017AB"/>
    <w:rsid w:val="003428E1"/>
    <w:rsid w:val="003A11B0"/>
    <w:rsid w:val="003E3965"/>
    <w:rsid w:val="00494588"/>
    <w:rsid w:val="00544B26"/>
    <w:rsid w:val="00647FDD"/>
    <w:rsid w:val="007479BE"/>
    <w:rsid w:val="007B5F51"/>
    <w:rsid w:val="009464BA"/>
    <w:rsid w:val="009569CB"/>
    <w:rsid w:val="00B62DA7"/>
    <w:rsid w:val="00CF3664"/>
    <w:rsid w:val="00D129D7"/>
    <w:rsid w:val="00D20F85"/>
    <w:rsid w:val="00E21483"/>
    <w:rsid w:val="00EB19CC"/>
    <w:rsid w:val="00FD5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6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2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1A412B"/>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1A412B"/>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1A412B"/>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1A412B"/>
    <w:pPr>
      <w:spacing w:after="0" w:line="240" w:lineRule="auto"/>
    </w:pPr>
    <w:rPr>
      <w:rFonts w:ascii="Times New Roman" w:eastAsia="Times New Roman" w:hAnsi="Times New Roman" w:cs="Times New Roman"/>
      <w:sz w:val="20"/>
      <w:szCs w:val="20"/>
    </w:rPr>
  </w:style>
  <w:style w:type="paragraph" w:customStyle="1" w:styleId="Style746">
    <w:name w:val="Style746"/>
    <w:basedOn w:val="Normal"/>
    <w:rsid w:val="001A412B"/>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1A412B"/>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1A412B"/>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1A412B"/>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1A412B"/>
    <w:pPr>
      <w:spacing w:after="0" w:line="240" w:lineRule="auto"/>
    </w:pPr>
    <w:rPr>
      <w:rFonts w:ascii="Times New Roman" w:eastAsia="Times New Roman" w:hAnsi="Times New Roman" w:cs="Times New Roman"/>
      <w:sz w:val="20"/>
      <w:szCs w:val="20"/>
    </w:rPr>
  </w:style>
  <w:style w:type="paragraph" w:customStyle="1" w:styleId="Style944">
    <w:name w:val="Style944"/>
    <w:basedOn w:val="Normal"/>
    <w:rsid w:val="001A412B"/>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1A412B"/>
    <w:pPr>
      <w:spacing w:after="0" w:line="240" w:lineRule="auto"/>
    </w:pPr>
    <w:rPr>
      <w:rFonts w:ascii="Times New Roman" w:eastAsia="Times New Roman" w:hAnsi="Times New Roman" w:cs="Times New Roman"/>
      <w:sz w:val="20"/>
      <w:szCs w:val="20"/>
    </w:rPr>
  </w:style>
  <w:style w:type="paragraph" w:customStyle="1" w:styleId="Style904">
    <w:name w:val="Style904"/>
    <w:basedOn w:val="Normal"/>
    <w:rsid w:val="001A412B"/>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1A412B"/>
    <w:pPr>
      <w:spacing w:after="0" w:line="240" w:lineRule="auto"/>
    </w:pPr>
    <w:rPr>
      <w:rFonts w:ascii="Times New Roman" w:eastAsia="Times New Roman" w:hAnsi="Times New Roman" w:cs="Times New Roman"/>
      <w:sz w:val="20"/>
      <w:szCs w:val="20"/>
    </w:rPr>
  </w:style>
  <w:style w:type="paragraph" w:customStyle="1" w:styleId="Style902">
    <w:name w:val="Style902"/>
    <w:basedOn w:val="Normal"/>
    <w:rsid w:val="001A412B"/>
    <w:pPr>
      <w:spacing w:after="0" w:line="240" w:lineRule="auto"/>
    </w:pPr>
    <w:rPr>
      <w:rFonts w:ascii="Times New Roman" w:eastAsia="Times New Roman" w:hAnsi="Times New Roman" w:cs="Times New Roman"/>
      <w:sz w:val="20"/>
      <w:szCs w:val="20"/>
    </w:rPr>
  </w:style>
  <w:style w:type="paragraph" w:customStyle="1" w:styleId="Style276">
    <w:name w:val="Style276"/>
    <w:basedOn w:val="Normal"/>
    <w:rsid w:val="001A412B"/>
    <w:pPr>
      <w:spacing w:after="0" w:line="240" w:lineRule="auto"/>
    </w:pPr>
    <w:rPr>
      <w:rFonts w:ascii="Times New Roman" w:eastAsia="Times New Roman" w:hAnsi="Times New Roman" w:cs="Times New Roman"/>
      <w:sz w:val="20"/>
      <w:szCs w:val="20"/>
    </w:rPr>
  </w:style>
  <w:style w:type="paragraph" w:customStyle="1" w:styleId="Style923">
    <w:name w:val="Style923"/>
    <w:basedOn w:val="Normal"/>
    <w:rsid w:val="001A412B"/>
    <w:pPr>
      <w:spacing w:after="0" w:line="240" w:lineRule="auto"/>
    </w:pPr>
    <w:rPr>
      <w:rFonts w:ascii="Times New Roman" w:eastAsia="Times New Roman" w:hAnsi="Times New Roman" w:cs="Times New Roman"/>
      <w:sz w:val="20"/>
      <w:szCs w:val="20"/>
    </w:rPr>
  </w:style>
  <w:style w:type="character" w:customStyle="1" w:styleId="CharStyle16">
    <w:name w:val="CharStyle16"/>
    <w:basedOn w:val="DefaultParagraphFont"/>
    <w:rsid w:val="001A412B"/>
    <w:rPr>
      <w:rFonts w:ascii="Times New Roman" w:eastAsia="Times New Roman" w:hAnsi="Times New Roman" w:cs="Times New Roman"/>
      <w:b/>
      <w:bCs/>
      <w:i w:val="0"/>
      <w:iCs w:val="0"/>
      <w:smallCaps w:val="0"/>
      <w:sz w:val="26"/>
      <w:szCs w:val="26"/>
    </w:rPr>
  </w:style>
  <w:style w:type="character" w:customStyle="1" w:styleId="CharStyle24">
    <w:name w:val="CharStyle24"/>
    <w:basedOn w:val="DefaultParagraphFont"/>
    <w:rsid w:val="001A412B"/>
    <w:rPr>
      <w:rFonts w:ascii="Times New Roman" w:eastAsia="Times New Roman" w:hAnsi="Times New Roman" w:cs="Times New Roman"/>
      <w:b w:val="0"/>
      <w:bCs w:val="0"/>
      <w:i w:val="0"/>
      <w:iCs w:val="0"/>
      <w:smallCaps w:val="0"/>
      <w:sz w:val="22"/>
      <w:szCs w:val="22"/>
    </w:rPr>
  </w:style>
  <w:style w:type="character" w:customStyle="1" w:styleId="CharStyle30">
    <w:name w:val="CharStyle30"/>
    <w:basedOn w:val="DefaultParagraphFont"/>
    <w:rsid w:val="001A412B"/>
    <w:rPr>
      <w:rFonts w:ascii="Times New Roman" w:eastAsia="Times New Roman" w:hAnsi="Times New Roman" w:cs="Times New Roman"/>
      <w:b/>
      <w:bCs/>
      <w:i w:val="0"/>
      <w:iCs w:val="0"/>
      <w:smallCaps w:val="0"/>
      <w:sz w:val="22"/>
      <w:szCs w:val="22"/>
    </w:rPr>
  </w:style>
  <w:style w:type="character" w:customStyle="1" w:styleId="CharStyle65">
    <w:name w:val="CharStyle65"/>
    <w:basedOn w:val="DefaultParagraphFont"/>
    <w:rsid w:val="001A412B"/>
    <w:rPr>
      <w:rFonts w:ascii="Times New Roman" w:eastAsia="Times New Roman" w:hAnsi="Times New Roman" w:cs="Times New Roman"/>
      <w:b w:val="0"/>
      <w:bCs w:val="0"/>
      <w:i/>
      <w:iCs/>
      <w:smallCaps w:val="0"/>
      <w:sz w:val="22"/>
      <w:szCs w:val="22"/>
    </w:rPr>
  </w:style>
  <w:style w:type="character" w:customStyle="1" w:styleId="CharStyle66">
    <w:name w:val="CharStyle66"/>
    <w:basedOn w:val="DefaultParagraphFont"/>
    <w:rsid w:val="001A412B"/>
    <w:rPr>
      <w:rFonts w:ascii="Times New Roman" w:eastAsia="Times New Roman" w:hAnsi="Times New Roman" w:cs="Times New Roman"/>
      <w:b/>
      <w:bCs/>
      <w:i w:val="0"/>
      <w:iCs w:val="0"/>
      <w:smallCaps w:val="0"/>
      <w:sz w:val="34"/>
      <w:szCs w:val="34"/>
    </w:rPr>
  </w:style>
  <w:style w:type="character" w:customStyle="1" w:styleId="CharStyle453">
    <w:name w:val="CharStyle453"/>
    <w:basedOn w:val="DefaultParagraphFont"/>
    <w:rsid w:val="001A412B"/>
    <w:rPr>
      <w:rFonts w:ascii="Times New Roman" w:eastAsia="Times New Roman" w:hAnsi="Times New Roman" w:cs="Times New Roman"/>
      <w:b w:val="0"/>
      <w:bCs w:val="0"/>
      <w:i w:val="0"/>
      <w:iCs w:val="0"/>
      <w:smallCaps w:val="0"/>
      <w:sz w:val="18"/>
      <w:szCs w:val="18"/>
    </w:rPr>
  </w:style>
  <w:style w:type="character" w:customStyle="1" w:styleId="CharStyle628">
    <w:name w:val="CharStyle628"/>
    <w:basedOn w:val="DefaultParagraphFont"/>
    <w:rsid w:val="001A412B"/>
    <w:rPr>
      <w:rFonts w:ascii="Times New Roman" w:eastAsia="Times New Roman" w:hAnsi="Times New Roman" w:cs="Times New Roman"/>
      <w:b/>
      <w:bCs/>
      <w:i w:val="0"/>
      <w:iCs w:val="0"/>
      <w:smallCaps/>
      <w:sz w:val="22"/>
      <w:szCs w:val="22"/>
    </w:rPr>
  </w:style>
  <w:style w:type="character" w:customStyle="1" w:styleId="CharStyle695">
    <w:name w:val="CharStyle695"/>
    <w:basedOn w:val="DefaultParagraphFont"/>
    <w:rsid w:val="001A412B"/>
    <w:rPr>
      <w:rFonts w:ascii="Times New Roman" w:eastAsia="Times New Roman" w:hAnsi="Times New Roman" w:cs="Times New Roman"/>
      <w:b/>
      <w:bCs/>
      <w:i w:val="0"/>
      <w:iCs w:val="0"/>
      <w:smallCaps w:val="0"/>
      <w:sz w:val="18"/>
      <w:szCs w:val="18"/>
    </w:rPr>
  </w:style>
  <w:style w:type="paragraph" w:styleId="BalloonText">
    <w:name w:val="Balloon Text"/>
    <w:basedOn w:val="Normal"/>
    <w:link w:val="BalloonTextChar"/>
    <w:uiPriority w:val="99"/>
    <w:semiHidden/>
    <w:unhideWhenUsed/>
    <w:rsid w:val="00301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7AB"/>
    <w:rPr>
      <w:rFonts w:ascii="Tahoma" w:hAnsi="Tahoma" w:cs="Tahoma"/>
      <w:sz w:val="16"/>
      <w:szCs w:val="16"/>
    </w:rPr>
  </w:style>
  <w:style w:type="paragraph" w:styleId="Header">
    <w:name w:val="header"/>
    <w:basedOn w:val="Normal"/>
    <w:link w:val="HeaderChar"/>
    <w:uiPriority w:val="99"/>
    <w:unhideWhenUsed/>
    <w:rsid w:val="00207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6B3"/>
  </w:style>
  <w:style w:type="paragraph" w:styleId="Footer">
    <w:name w:val="footer"/>
    <w:basedOn w:val="Normal"/>
    <w:link w:val="FooterChar"/>
    <w:uiPriority w:val="99"/>
    <w:semiHidden/>
    <w:unhideWhenUsed/>
    <w:rsid w:val="002076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076B3"/>
  </w:style>
  <w:style w:type="character" w:styleId="CommentReference">
    <w:name w:val="annotation reference"/>
    <w:basedOn w:val="DefaultParagraphFont"/>
    <w:uiPriority w:val="99"/>
    <w:semiHidden/>
    <w:unhideWhenUsed/>
    <w:rsid w:val="000C67FC"/>
    <w:rPr>
      <w:sz w:val="16"/>
      <w:szCs w:val="16"/>
    </w:rPr>
  </w:style>
  <w:style w:type="paragraph" w:styleId="CommentText">
    <w:name w:val="annotation text"/>
    <w:basedOn w:val="Normal"/>
    <w:link w:val="CommentTextChar"/>
    <w:uiPriority w:val="99"/>
    <w:semiHidden/>
    <w:unhideWhenUsed/>
    <w:rsid w:val="000C67FC"/>
    <w:pPr>
      <w:spacing w:line="240" w:lineRule="auto"/>
    </w:pPr>
    <w:rPr>
      <w:sz w:val="20"/>
      <w:szCs w:val="20"/>
    </w:rPr>
  </w:style>
  <w:style w:type="character" w:customStyle="1" w:styleId="CommentTextChar">
    <w:name w:val="Comment Text Char"/>
    <w:basedOn w:val="DefaultParagraphFont"/>
    <w:link w:val="CommentText"/>
    <w:uiPriority w:val="99"/>
    <w:semiHidden/>
    <w:rsid w:val="000C67FC"/>
    <w:rPr>
      <w:sz w:val="20"/>
      <w:szCs w:val="20"/>
    </w:rPr>
  </w:style>
  <w:style w:type="paragraph" w:styleId="CommentSubject">
    <w:name w:val="annotation subject"/>
    <w:basedOn w:val="CommentText"/>
    <w:next w:val="CommentText"/>
    <w:link w:val="CommentSubjectChar"/>
    <w:uiPriority w:val="99"/>
    <w:semiHidden/>
    <w:unhideWhenUsed/>
    <w:rsid w:val="000C67FC"/>
    <w:rPr>
      <w:b/>
      <w:bCs/>
    </w:rPr>
  </w:style>
  <w:style w:type="character" w:customStyle="1" w:styleId="CommentSubjectChar">
    <w:name w:val="Comment Subject Char"/>
    <w:basedOn w:val="CommentTextChar"/>
    <w:link w:val="CommentSubject"/>
    <w:uiPriority w:val="99"/>
    <w:semiHidden/>
    <w:rsid w:val="000C67FC"/>
    <w:rPr>
      <w:b/>
      <w:bCs/>
      <w:sz w:val="20"/>
      <w:szCs w:val="20"/>
    </w:rPr>
  </w:style>
  <w:style w:type="paragraph" w:styleId="Revision">
    <w:name w:val="Revision"/>
    <w:hidden/>
    <w:uiPriority w:val="99"/>
    <w:semiHidden/>
    <w:rsid w:val="004945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2273</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2019-02-27T23:20:00Z</dcterms:created>
  <dcterms:modified xsi:type="dcterms:W3CDTF">2019-10-01T00:19:00Z</dcterms:modified>
</cp:coreProperties>
</file>