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5D363" w14:textId="77777777" w:rsidR="008E0D32" w:rsidRDefault="008E0D32" w:rsidP="008E0D3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7A6B49BC" wp14:editId="00F8A883">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330B3430" w14:textId="77777777" w:rsidR="00AD4657" w:rsidRPr="008E0D32" w:rsidRDefault="00AD4657" w:rsidP="008E0D32">
      <w:pPr>
        <w:spacing w:before="600" w:after="600" w:line="240" w:lineRule="auto"/>
        <w:jc w:val="center"/>
        <w:rPr>
          <w:rFonts w:ascii="Times New Roman" w:eastAsia="Times New Roman" w:hAnsi="Times New Roman" w:cs="Times New Roman"/>
          <w:sz w:val="36"/>
          <w:szCs w:val="34"/>
        </w:rPr>
      </w:pPr>
      <w:r w:rsidRPr="008E0D32">
        <w:rPr>
          <w:rFonts w:ascii="Times New Roman" w:eastAsia="Times New Roman" w:hAnsi="Times New Roman" w:cs="Times New Roman"/>
          <w:b/>
          <w:bCs/>
          <w:sz w:val="36"/>
        </w:rPr>
        <w:t>A</w:t>
      </w:r>
      <w:bookmarkStart w:id="0" w:name="_GoBack"/>
      <w:bookmarkEnd w:id="0"/>
      <w:r w:rsidRPr="008E0D32">
        <w:rPr>
          <w:rFonts w:ascii="Times New Roman" w:eastAsia="Times New Roman" w:hAnsi="Times New Roman" w:cs="Times New Roman"/>
          <w:b/>
          <w:bCs/>
          <w:sz w:val="36"/>
        </w:rPr>
        <w:t>ustralian Horticultural Corporation Act 1987</w:t>
      </w:r>
    </w:p>
    <w:p w14:paraId="4FDDF5C2" w14:textId="77777777" w:rsidR="00AD4657" w:rsidRPr="008E0D32" w:rsidRDefault="00AD4657" w:rsidP="008E0D32">
      <w:pPr>
        <w:spacing w:before="600" w:after="600" w:line="240" w:lineRule="auto"/>
        <w:jc w:val="center"/>
        <w:rPr>
          <w:rFonts w:ascii="Times New Roman" w:eastAsia="Times New Roman" w:hAnsi="Times New Roman" w:cs="Times New Roman"/>
          <w:b/>
          <w:sz w:val="28"/>
          <w:szCs w:val="20"/>
        </w:rPr>
      </w:pPr>
      <w:r w:rsidRPr="008E0D32">
        <w:rPr>
          <w:rFonts w:ascii="Times New Roman" w:eastAsia="Times New Roman" w:hAnsi="Times New Roman" w:cs="Times New Roman"/>
          <w:b/>
          <w:sz w:val="28"/>
        </w:rPr>
        <w:t>No. 164 of 1987</w:t>
      </w:r>
    </w:p>
    <w:p w14:paraId="1129ED48" w14:textId="77777777" w:rsidR="00AD4657" w:rsidRPr="008E0D32" w:rsidRDefault="00AD4657" w:rsidP="008E0D32">
      <w:pPr>
        <w:spacing w:after="0" w:line="240" w:lineRule="auto"/>
        <w:jc w:val="center"/>
        <w:rPr>
          <w:rFonts w:ascii="Times New Roman" w:eastAsia="Times New Roman" w:hAnsi="Times New Roman" w:cs="Times New Roman"/>
          <w:sz w:val="24"/>
          <w:szCs w:val="16"/>
        </w:rPr>
      </w:pPr>
      <w:r w:rsidRPr="008E0D32">
        <w:rPr>
          <w:rFonts w:ascii="Times New Roman" w:eastAsia="Times New Roman" w:hAnsi="Times New Roman" w:cs="Times New Roman"/>
          <w:b/>
          <w:bCs/>
          <w:sz w:val="24"/>
        </w:rPr>
        <w:t>TABLE OF PROVISIONS</w:t>
      </w:r>
    </w:p>
    <w:p w14:paraId="10809E34" w14:textId="17C6FA5D" w:rsidR="00AD4657" w:rsidRPr="004749DF" w:rsidRDefault="00AD4657" w:rsidP="008E0D32">
      <w:pPr>
        <w:spacing w:before="60" w:after="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 xml:space="preserve">PART </w:t>
      </w:r>
      <w:r w:rsidR="004749DF" w:rsidRPr="004749DF">
        <w:rPr>
          <w:rFonts w:ascii="Times New Roman" w:eastAsia="Times New Roman" w:hAnsi="Times New Roman" w:cs="Times New Roman"/>
          <w:sz w:val="20"/>
          <w:szCs w:val="20"/>
        </w:rPr>
        <w:t>I</w:t>
      </w:r>
      <w:r w:rsidRPr="004749DF">
        <w:rPr>
          <w:rFonts w:ascii="Times New Roman" w:eastAsia="Times New Roman" w:hAnsi="Times New Roman" w:cs="Times New Roman"/>
          <w:sz w:val="20"/>
          <w:szCs w:val="20"/>
        </w:rPr>
        <w:t>—PRELIMINARY</w:t>
      </w:r>
    </w:p>
    <w:p w14:paraId="3141E976" w14:textId="77777777" w:rsidR="00AD4657" w:rsidRPr="004749DF" w:rsidRDefault="00AD4657" w:rsidP="008E0D32">
      <w:pPr>
        <w:spacing w:after="0" w:line="240" w:lineRule="auto"/>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Section</w:t>
      </w:r>
    </w:p>
    <w:p w14:paraId="48A63307" w14:textId="77777777" w:rsidR="00AD4657" w:rsidRPr="004749DF" w:rsidRDefault="00AD4657" w:rsidP="00B40A6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Short title</w:t>
      </w:r>
    </w:p>
    <w:p w14:paraId="2B00613F"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Commencement</w:t>
      </w:r>
    </w:p>
    <w:p w14:paraId="489F6F39"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Interpretation</w:t>
      </w:r>
    </w:p>
    <w:p w14:paraId="277AC689"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Act binds Crown</w:t>
      </w:r>
    </w:p>
    <w:p w14:paraId="2C1F2DAB"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Application of Act</w:t>
      </w:r>
    </w:p>
    <w:p w14:paraId="4327BFEE" w14:textId="77777777" w:rsidR="00AD4657" w:rsidRPr="004749DF" w:rsidRDefault="00AD4657" w:rsidP="008E0D32">
      <w:pPr>
        <w:spacing w:before="120" w:after="12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II—THE AUSTRALIAN HORTICULTURAL CORPORATION</w:t>
      </w:r>
    </w:p>
    <w:p w14:paraId="66FAD9E3" w14:textId="77777777" w:rsidR="00AD4657" w:rsidRPr="004749DF" w:rsidRDefault="00AD4657" w:rsidP="008E0D32">
      <w:pPr>
        <w:spacing w:before="120" w:after="120" w:line="240" w:lineRule="auto"/>
        <w:jc w:val="center"/>
        <w:rPr>
          <w:rFonts w:ascii="Times New Roman" w:eastAsia="Times New Roman" w:hAnsi="Times New Roman" w:cs="Times New Roman"/>
          <w:i/>
          <w:sz w:val="20"/>
          <w:szCs w:val="20"/>
        </w:rPr>
      </w:pPr>
      <w:r w:rsidRPr="004749DF">
        <w:rPr>
          <w:rFonts w:ascii="Times New Roman" w:eastAsia="Times New Roman" w:hAnsi="Times New Roman" w:cs="Times New Roman"/>
          <w:i/>
          <w:iCs/>
          <w:sz w:val="20"/>
          <w:szCs w:val="20"/>
        </w:rPr>
        <w:t>Division I—Establishment, functions and powers of Corporation</w:t>
      </w:r>
    </w:p>
    <w:p w14:paraId="4085BDCB"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Establishment</w:t>
      </w:r>
    </w:p>
    <w:p w14:paraId="65CEF6E6"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Objects</w:t>
      </w:r>
    </w:p>
    <w:p w14:paraId="4FE2D3CF"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Functions</w:t>
      </w:r>
    </w:p>
    <w:p w14:paraId="4BE48883" w14:textId="77777777" w:rsidR="00AD4657" w:rsidRPr="004749DF" w:rsidRDefault="00AD4657" w:rsidP="008E0D32">
      <w:pPr>
        <w:tabs>
          <w:tab w:val="left" w:pos="990"/>
        </w:tabs>
        <w:spacing w:after="0" w:line="240" w:lineRule="auto"/>
        <w:ind w:left="432"/>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Powers</w:t>
      </w:r>
    </w:p>
    <w:p w14:paraId="1955DB0A" w14:textId="77777777" w:rsidR="00AD4657" w:rsidRPr="004749DF" w:rsidRDefault="00AD4657" w:rsidP="008E0D32">
      <w:pPr>
        <w:tabs>
          <w:tab w:val="left" w:pos="990"/>
        </w:tabs>
        <w:spacing w:after="0" w:line="240" w:lineRule="auto"/>
        <w:ind w:left="288"/>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w:t>
      </w:r>
      <w:r w:rsidR="008E0D32"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Export trading powers</w:t>
      </w:r>
    </w:p>
    <w:p w14:paraId="0DC0D31F" w14:textId="77777777" w:rsidR="00AD4657" w:rsidRPr="004749DF" w:rsidRDefault="00AD4657" w:rsidP="00EF75FC">
      <w:pPr>
        <w:tabs>
          <w:tab w:val="left" w:pos="990"/>
        </w:tabs>
        <w:spacing w:after="0" w:line="240" w:lineRule="auto"/>
        <w:ind w:left="288"/>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Consultations with industry representatives etc.</w:t>
      </w:r>
    </w:p>
    <w:p w14:paraId="3970007D" w14:textId="77777777" w:rsidR="00AD4657" w:rsidRPr="004749DF" w:rsidRDefault="00AD4657" w:rsidP="00EF75FC">
      <w:pPr>
        <w:spacing w:before="120" w:after="120" w:line="240" w:lineRule="auto"/>
        <w:jc w:val="center"/>
        <w:rPr>
          <w:rFonts w:ascii="Times New Roman" w:eastAsia="Times New Roman" w:hAnsi="Times New Roman" w:cs="Times New Roman"/>
          <w:i/>
          <w:sz w:val="20"/>
          <w:szCs w:val="20"/>
        </w:rPr>
      </w:pPr>
      <w:r w:rsidRPr="004749DF">
        <w:rPr>
          <w:rFonts w:ascii="Times New Roman" w:eastAsia="Times New Roman" w:hAnsi="Times New Roman" w:cs="Times New Roman"/>
          <w:i/>
          <w:iCs/>
          <w:sz w:val="20"/>
          <w:szCs w:val="20"/>
        </w:rPr>
        <w:t>Division 2</w:t>
      </w:r>
      <w:r w:rsidRPr="004749DF">
        <w:rPr>
          <w:rFonts w:ascii="Times New Roman" w:eastAsia="Franklin Gothic Medium" w:hAnsi="Times New Roman" w:cs="Times New Roman"/>
          <w:i/>
          <w:sz w:val="20"/>
          <w:szCs w:val="20"/>
        </w:rPr>
        <w:t>—</w:t>
      </w:r>
      <w:r w:rsidRPr="004749DF">
        <w:rPr>
          <w:rFonts w:ascii="Times New Roman" w:eastAsia="Times New Roman" w:hAnsi="Times New Roman" w:cs="Times New Roman"/>
          <w:i/>
          <w:iCs/>
          <w:sz w:val="20"/>
          <w:szCs w:val="20"/>
        </w:rPr>
        <w:t>Constitution and meetings of Corporation</w:t>
      </w:r>
    </w:p>
    <w:p w14:paraId="18CF860B" w14:textId="77777777" w:rsidR="00AD4657" w:rsidRPr="004749DF" w:rsidRDefault="00AD4657" w:rsidP="00EF75FC">
      <w:pPr>
        <w:tabs>
          <w:tab w:val="left" w:pos="990"/>
        </w:tabs>
        <w:spacing w:after="0" w:line="240" w:lineRule="auto"/>
        <w:ind w:left="288"/>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12.</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is body corporate etc.</w:t>
      </w:r>
    </w:p>
    <w:p w14:paraId="6C56042C" w14:textId="77777777" w:rsidR="00AD4657" w:rsidRPr="004749DF" w:rsidRDefault="00AD4657" w:rsidP="00EF75FC">
      <w:pPr>
        <w:tabs>
          <w:tab w:val="left" w:pos="990"/>
        </w:tabs>
        <w:spacing w:after="0" w:line="240" w:lineRule="auto"/>
        <w:ind w:left="1152" w:hanging="864"/>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13.</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Constitution of Corporation</w:t>
      </w:r>
    </w:p>
    <w:p w14:paraId="3AEB0452" w14:textId="77777777" w:rsidR="00AD4657" w:rsidRPr="004749DF" w:rsidRDefault="00AD4657" w:rsidP="00EF75FC">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14.</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Chairperson</w:t>
      </w:r>
    </w:p>
    <w:p w14:paraId="65118CD6" w14:textId="77777777" w:rsidR="00AD4657" w:rsidRPr="004749DF" w:rsidRDefault="00AD4657" w:rsidP="00EF75FC">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15.</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Deputy Chairperson</w:t>
      </w:r>
    </w:p>
    <w:p w14:paraId="6D54DFC8" w14:textId="77777777" w:rsidR="00AD4657" w:rsidRPr="004749DF" w:rsidRDefault="00AD4657" w:rsidP="00EF75FC">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16.</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 of members</w:t>
      </w:r>
    </w:p>
    <w:p w14:paraId="6C19E707" w14:textId="77777777" w:rsidR="00AD4657" w:rsidRPr="004749DF" w:rsidRDefault="00AD4657" w:rsidP="00EF75FC">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17.</w:t>
      </w:r>
      <w:r w:rsidR="00EF75FC"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Members of executive of eligible industry bodies not eligible for appointment etc.</w:t>
      </w:r>
    </w:p>
    <w:p w14:paraId="38C0DC9F" w14:textId="77777777" w:rsidR="00AD4657" w:rsidRPr="004749DF" w:rsidRDefault="00AD4657" w:rsidP="00F23E8E">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18.</w:t>
      </w:r>
      <w:r w:rsidR="00F23E8E"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 of office</w:t>
      </w:r>
    </w:p>
    <w:p w14:paraId="59DC9AF3" w14:textId="77777777" w:rsidR="00AD4657" w:rsidRPr="004749DF" w:rsidRDefault="00AD4657" w:rsidP="00F23E8E">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19.</w:t>
      </w:r>
      <w:r w:rsidR="00F23E8E"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Members (other than Managing Director) hold office on part time basis</w:t>
      </w:r>
    </w:p>
    <w:p w14:paraId="7F313849" w14:textId="77777777" w:rsidR="00AD4657" w:rsidRPr="004749DF" w:rsidRDefault="00AD4657" w:rsidP="00F23E8E">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20.</w:t>
      </w:r>
      <w:r w:rsidR="00F23E8E"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Remuneration and allowances</w:t>
      </w:r>
    </w:p>
    <w:p w14:paraId="1E494AD2" w14:textId="77777777" w:rsidR="00F23E8E" w:rsidRPr="00F23E8E" w:rsidRDefault="00AD4657" w:rsidP="00F23E8E">
      <w:pPr>
        <w:tabs>
          <w:tab w:val="left" w:pos="990"/>
        </w:tabs>
        <w:spacing w:after="0" w:line="240" w:lineRule="auto"/>
        <w:ind w:left="1008" w:hanging="720"/>
        <w:jc w:val="both"/>
        <w:rPr>
          <w:rFonts w:ascii="Times New Roman" w:eastAsia="Times New Roman" w:hAnsi="Times New Roman" w:cs="Times New Roman"/>
        </w:rPr>
      </w:pPr>
      <w:r w:rsidRPr="004749DF">
        <w:rPr>
          <w:rFonts w:ascii="Times New Roman" w:eastAsia="Times New Roman" w:hAnsi="Times New Roman" w:cs="Times New Roman"/>
          <w:sz w:val="20"/>
          <w:szCs w:val="20"/>
        </w:rPr>
        <w:t>21.</w:t>
      </w:r>
      <w:r w:rsidR="00F23E8E"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Leave of absence</w:t>
      </w:r>
      <w:r w:rsidR="008E0D32">
        <w:rPr>
          <w:rFonts w:ascii="Times New Roman" w:eastAsia="Times New Roman" w:hAnsi="Times New Roman" w:cs="Times New Roman"/>
          <w:szCs w:val="20"/>
        </w:rPr>
        <w:br w:type="page"/>
      </w:r>
    </w:p>
    <w:p w14:paraId="7CC82F54" w14:textId="77777777" w:rsidR="00AD4657" w:rsidRPr="004749DF" w:rsidRDefault="00AD4657" w:rsidP="00641C2F">
      <w:pPr>
        <w:spacing w:after="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lastRenderedPageBreak/>
        <w:t>TABLE OF PROVISIONS—</w:t>
      </w:r>
      <w:r w:rsidRPr="004749DF">
        <w:rPr>
          <w:rFonts w:ascii="Times New Roman" w:eastAsia="Times New Roman" w:hAnsi="Times New Roman" w:cs="Times New Roman"/>
          <w:i/>
          <w:iCs/>
          <w:sz w:val="20"/>
          <w:szCs w:val="20"/>
        </w:rPr>
        <w:t>continued</w:t>
      </w:r>
    </w:p>
    <w:p w14:paraId="26CCAFF0" w14:textId="320EE13E" w:rsidR="00AD4657" w:rsidRPr="004749DF" w:rsidRDefault="00AD4657" w:rsidP="008E0D32">
      <w:pPr>
        <w:spacing w:after="0" w:line="240" w:lineRule="auto"/>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Section</w:t>
      </w:r>
    </w:p>
    <w:p w14:paraId="15865EEF"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22.</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Resignation</w:t>
      </w:r>
    </w:p>
    <w:p w14:paraId="5EF4BB02"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23.</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Disclosure of interests</w:t>
      </w:r>
    </w:p>
    <w:p w14:paraId="6DB720CD"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24.</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Termination of appointment</w:t>
      </w:r>
    </w:p>
    <w:p w14:paraId="257259F3"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25.</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Terms and conditions of appointment not provided for by Act</w:t>
      </w:r>
    </w:p>
    <w:p w14:paraId="2EF19453"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26.</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Meetings</w:t>
      </w:r>
    </w:p>
    <w:p w14:paraId="04D3EDDA" w14:textId="77777777" w:rsidR="00AD4657" w:rsidRPr="004749DF" w:rsidRDefault="00AD4657" w:rsidP="000D65FE">
      <w:pPr>
        <w:spacing w:before="60" w:after="60" w:line="240" w:lineRule="auto"/>
        <w:jc w:val="center"/>
        <w:rPr>
          <w:rFonts w:ascii="Times New Roman" w:eastAsia="Times New Roman" w:hAnsi="Times New Roman" w:cs="Times New Roman"/>
          <w:i/>
          <w:sz w:val="20"/>
          <w:szCs w:val="20"/>
        </w:rPr>
      </w:pPr>
      <w:r w:rsidRPr="004749DF">
        <w:rPr>
          <w:rFonts w:ascii="Times New Roman" w:eastAsia="Times New Roman" w:hAnsi="Times New Roman" w:cs="Times New Roman"/>
          <w:i/>
          <w:iCs/>
          <w:sz w:val="20"/>
          <w:szCs w:val="20"/>
        </w:rPr>
        <w:t>Division 3</w:t>
      </w:r>
      <w:r w:rsidRPr="004749DF">
        <w:rPr>
          <w:rFonts w:ascii="Times New Roman" w:eastAsia="Georgia" w:hAnsi="Times New Roman" w:cs="Times New Roman"/>
          <w:i/>
          <w:sz w:val="20"/>
          <w:szCs w:val="20"/>
        </w:rPr>
        <w:t>—</w:t>
      </w:r>
      <w:r w:rsidRPr="004749DF">
        <w:rPr>
          <w:rFonts w:ascii="Times New Roman" w:eastAsia="Times New Roman" w:hAnsi="Times New Roman" w:cs="Times New Roman"/>
          <w:i/>
          <w:iCs/>
          <w:sz w:val="20"/>
          <w:szCs w:val="20"/>
        </w:rPr>
        <w:t>Corporate plan and annual operational plans</w:t>
      </w:r>
    </w:p>
    <w:p w14:paraId="5158726D"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27.</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Corporate plan</w:t>
      </w:r>
    </w:p>
    <w:p w14:paraId="492A9C35"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28.</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Annual operational plans</w:t>
      </w:r>
    </w:p>
    <w:p w14:paraId="02B78A94"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29.</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to comply with corporate plan and annual operational plans</w:t>
      </w:r>
    </w:p>
    <w:p w14:paraId="564C03C4" w14:textId="77777777" w:rsidR="00AD4657" w:rsidRPr="004749DF" w:rsidRDefault="00AD4657" w:rsidP="000D65FE">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4</w:t>
      </w:r>
      <w:r w:rsidRPr="004749DF">
        <w:rPr>
          <w:rFonts w:ascii="Times New Roman" w:eastAsia="Palatino Linotype" w:hAnsi="Times New Roman" w:cs="Times New Roman"/>
          <w:sz w:val="20"/>
          <w:szCs w:val="20"/>
        </w:rPr>
        <w:t>—</w:t>
      </w:r>
      <w:r w:rsidRPr="004749DF">
        <w:rPr>
          <w:rFonts w:ascii="Times New Roman" w:eastAsia="Times New Roman" w:hAnsi="Times New Roman" w:cs="Times New Roman"/>
          <w:i/>
          <w:iCs/>
          <w:sz w:val="20"/>
          <w:szCs w:val="20"/>
        </w:rPr>
        <w:t>Accountability</w:t>
      </w:r>
    </w:p>
    <w:p w14:paraId="3D39524B"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30.</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Annual report</w:t>
      </w:r>
    </w:p>
    <w:p w14:paraId="5B16DAC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31.</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Accountability to horticultural industries</w:t>
      </w:r>
    </w:p>
    <w:p w14:paraId="16D46588"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32.</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Minister may give directions in exceptional circumstances</w:t>
      </w:r>
    </w:p>
    <w:p w14:paraId="6D47C654" w14:textId="77777777" w:rsidR="00AD4657" w:rsidRPr="004749DF" w:rsidRDefault="00AD4657" w:rsidP="000D65FE">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5</w:t>
      </w:r>
      <w:r w:rsidRPr="004749DF">
        <w:rPr>
          <w:rFonts w:ascii="Times New Roman" w:eastAsia="Corbel" w:hAnsi="Times New Roman" w:cs="Times New Roman"/>
          <w:sz w:val="20"/>
          <w:szCs w:val="20"/>
        </w:rPr>
        <w:t>—</w:t>
      </w:r>
      <w:r w:rsidRPr="004749DF">
        <w:rPr>
          <w:rFonts w:ascii="Times New Roman" w:eastAsia="Times New Roman" w:hAnsi="Times New Roman" w:cs="Times New Roman"/>
          <w:i/>
          <w:iCs/>
          <w:sz w:val="20"/>
          <w:szCs w:val="20"/>
        </w:rPr>
        <w:t>Managing Director</w:t>
      </w:r>
    </w:p>
    <w:p w14:paraId="75907FFF"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33.</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Managing Director</w:t>
      </w:r>
    </w:p>
    <w:p w14:paraId="438B40A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34.</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Duties</w:t>
      </w:r>
    </w:p>
    <w:p w14:paraId="503C8A4E"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35.</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w:t>
      </w:r>
    </w:p>
    <w:p w14:paraId="3D92B64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36.</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 of appointment etc.</w:t>
      </w:r>
    </w:p>
    <w:p w14:paraId="40681A90"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37.</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Terms and conditions of appointment</w:t>
      </w:r>
    </w:p>
    <w:p w14:paraId="74CFCC71"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38.</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Application of Remuneration Tribunals Act</w:t>
      </w:r>
    </w:p>
    <w:p w14:paraId="62E30BD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39.</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Managing Director not to engage in other paid employment</w:t>
      </w:r>
    </w:p>
    <w:p w14:paraId="3B4A8D53"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40.</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Leave of absence</w:t>
      </w:r>
    </w:p>
    <w:p w14:paraId="361C8EE8"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41.</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Resignation</w:t>
      </w:r>
    </w:p>
    <w:p w14:paraId="00A32763"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42.</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Disclosure of interests</w:t>
      </w:r>
    </w:p>
    <w:p w14:paraId="0E2AB0EC"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43.</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Acting Managing Director</w:t>
      </w:r>
    </w:p>
    <w:p w14:paraId="16D20ACE"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44.</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Exclusion of Managing Director etc. from certain deliberations</w:t>
      </w:r>
    </w:p>
    <w:p w14:paraId="12F5413D" w14:textId="77777777" w:rsidR="00AD4657" w:rsidRPr="004749DF" w:rsidRDefault="00AD4657" w:rsidP="000D65FE">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6</w:t>
      </w:r>
      <w:r w:rsidRPr="004749DF">
        <w:rPr>
          <w:rFonts w:ascii="Times New Roman" w:eastAsia="Corbel" w:hAnsi="Times New Roman" w:cs="Times New Roman"/>
          <w:sz w:val="20"/>
          <w:szCs w:val="20"/>
        </w:rPr>
        <w:t>—</w:t>
      </w:r>
      <w:r w:rsidRPr="004749DF">
        <w:rPr>
          <w:rFonts w:ascii="Times New Roman" w:eastAsia="Times New Roman" w:hAnsi="Times New Roman" w:cs="Times New Roman"/>
          <w:i/>
          <w:iCs/>
          <w:sz w:val="20"/>
          <w:szCs w:val="20"/>
        </w:rPr>
        <w:t>Employees and consultants</w:t>
      </w:r>
    </w:p>
    <w:p w14:paraId="65D48C6C"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45.</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Employees</w:t>
      </w:r>
    </w:p>
    <w:p w14:paraId="261C09D4"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46.</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Consultants</w:t>
      </w:r>
    </w:p>
    <w:p w14:paraId="1CB1CC1B" w14:textId="77777777" w:rsidR="00AD4657" w:rsidRPr="004749DF" w:rsidRDefault="00AD4657" w:rsidP="000D65FE">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7</w:t>
      </w:r>
      <w:r w:rsidRPr="004749DF">
        <w:rPr>
          <w:rFonts w:ascii="Times New Roman" w:eastAsia="Microsoft Sans Serif" w:hAnsi="Times New Roman" w:cs="Times New Roman"/>
          <w:sz w:val="20"/>
          <w:szCs w:val="20"/>
        </w:rPr>
        <w:t>—</w:t>
      </w:r>
      <w:r w:rsidRPr="004749DF">
        <w:rPr>
          <w:rFonts w:ascii="Times New Roman" w:eastAsia="Times New Roman" w:hAnsi="Times New Roman" w:cs="Times New Roman"/>
          <w:i/>
          <w:iCs/>
          <w:sz w:val="20"/>
          <w:szCs w:val="20"/>
        </w:rPr>
        <w:t>Finance</w:t>
      </w:r>
    </w:p>
    <w:p w14:paraId="6BEFE339"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47.</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Payment of amounts of levy and charge to Corporation</w:t>
      </w:r>
    </w:p>
    <w:p w14:paraId="6CED037B"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48.</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Expenditure of money of Corporation</w:t>
      </w:r>
    </w:p>
    <w:p w14:paraId="5BAB7699"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49.</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Accounts and records</w:t>
      </w:r>
    </w:p>
    <w:p w14:paraId="5BF1C198"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50.</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Bank accounts</w:t>
      </w:r>
    </w:p>
    <w:p w14:paraId="649CC147"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51.</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Investment of money of Corporation</w:t>
      </w:r>
    </w:p>
    <w:p w14:paraId="6CAFB18F"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52.</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Borrowing and raising of money</w:t>
      </w:r>
    </w:p>
    <w:p w14:paraId="2B3BA2F4"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53.</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Hedging in relation to borrowings and raisings</w:t>
      </w:r>
    </w:p>
    <w:p w14:paraId="29E7229D"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54.</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Guarantee of borrowings and raisings</w:t>
      </w:r>
    </w:p>
    <w:p w14:paraId="2327AED0"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55.</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may give security</w:t>
      </w:r>
    </w:p>
    <w:p w14:paraId="446A29DE"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56.</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Audit</w:t>
      </w:r>
    </w:p>
    <w:p w14:paraId="37D50E5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57.</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 of commercial auditor</w:t>
      </w:r>
    </w:p>
    <w:p w14:paraId="03947155"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58.</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Liability to taxation</w:t>
      </w:r>
    </w:p>
    <w:p w14:paraId="70CC8D29" w14:textId="77777777" w:rsidR="00AD4657" w:rsidRPr="004749DF" w:rsidRDefault="00AD4657" w:rsidP="000D65FE">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8</w:t>
      </w:r>
      <w:r w:rsidRPr="004749DF">
        <w:rPr>
          <w:rFonts w:ascii="Times New Roman" w:eastAsia="Microsoft Sans Serif" w:hAnsi="Times New Roman" w:cs="Times New Roman"/>
          <w:sz w:val="20"/>
          <w:szCs w:val="20"/>
        </w:rPr>
        <w:t>—</w:t>
      </w:r>
      <w:r w:rsidRPr="004749DF">
        <w:rPr>
          <w:rFonts w:ascii="Times New Roman" w:eastAsia="Times New Roman" w:hAnsi="Times New Roman" w:cs="Times New Roman"/>
          <w:i/>
          <w:iCs/>
          <w:sz w:val="20"/>
          <w:szCs w:val="20"/>
        </w:rPr>
        <w:t>Product Group Committees</w:t>
      </w:r>
    </w:p>
    <w:p w14:paraId="72506271"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59.</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Establishment of product group committees etc.</w:t>
      </w:r>
    </w:p>
    <w:p w14:paraId="10DD6F55"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60.</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Functions of product group committee</w:t>
      </w:r>
    </w:p>
    <w:p w14:paraId="1A04C11C"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61.</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Powers of product group committee etc.</w:t>
      </w:r>
    </w:p>
    <w:p w14:paraId="43710F9C"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62.</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Product group committee to act in accordance with policies etc. of Corporation</w:t>
      </w:r>
    </w:p>
    <w:p w14:paraId="6370B59A"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63.</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Constitution of product group committee</w:t>
      </w:r>
    </w:p>
    <w:p w14:paraId="75F3BE4B"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64.</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Chairperson</w:t>
      </w:r>
    </w:p>
    <w:p w14:paraId="22D82BEC" w14:textId="77777777" w:rsidR="00AD4657" w:rsidRPr="004749DF" w:rsidRDefault="00AD4657" w:rsidP="00641C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65.</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Acting Chairperson</w:t>
      </w:r>
    </w:p>
    <w:p w14:paraId="5A19CD22" w14:textId="77777777" w:rsidR="00641C2F" w:rsidRPr="000D65FE" w:rsidRDefault="00AD4657" w:rsidP="000D65FE">
      <w:pPr>
        <w:tabs>
          <w:tab w:val="left" w:pos="990"/>
        </w:tabs>
        <w:spacing w:after="0" w:line="240" w:lineRule="auto"/>
        <w:ind w:left="1008" w:hanging="720"/>
        <w:jc w:val="both"/>
        <w:rPr>
          <w:rFonts w:ascii="Times New Roman" w:eastAsia="Times New Roman" w:hAnsi="Times New Roman" w:cs="Times New Roman"/>
          <w:sz w:val="20"/>
          <w:szCs w:val="16"/>
        </w:rPr>
      </w:pPr>
      <w:r w:rsidRPr="004749DF">
        <w:rPr>
          <w:rFonts w:ascii="Times New Roman" w:eastAsia="Times New Roman" w:hAnsi="Times New Roman" w:cs="Times New Roman"/>
          <w:sz w:val="20"/>
          <w:szCs w:val="20"/>
        </w:rPr>
        <w:t>66.</w:t>
      </w:r>
      <w:r w:rsidR="00641C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 of members</w:t>
      </w:r>
      <w:r w:rsidR="008E0D32" w:rsidRPr="000D65FE">
        <w:rPr>
          <w:rFonts w:ascii="Times New Roman" w:eastAsia="Times New Roman" w:hAnsi="Times New Roman" w:cs="Times New Roman"/>
          <w:sz w:val="20"/>
          <w:szCs w:val="20"/>
        </w:rPr>
        <w:br w:type="page"/>
      </w:r>
    </w:p>
    <w:p w14:paraId="2ADF675F" w14:textId="77777777" w:rsidR="00AD4657" w:rsidRPr="004749DF" w:rsidRDefault="00AD4657" w:rsidP="009D302F">
      <w:pPr>
        <w:spacing w:after="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lastRenderedPageBreak/>
        <w:t>TABLE OF PROVISIONS—</w:t>
      </w:r>
      <w:r w:rsidRPr="004749DF">
        <w:rPr>
          <w:rFonts w:ascii="Times New Roman" w:eastAsia="Times New Roman" w:hAnsi="Times New Roman" w:cs="Times New Roman"/>
          <w:i/>
          <w:iCs/>
          <w:sz w:val="20"/>
          <w:szCs w:val="20"/>
        </w:rPr>
        <w:t>continued</w:t>
      </w:r>
    </w:p>
    <w:p w14:paraId="578D6F11" w14:textId="3112348A" w:rsidR="00AD4657" w:rsidRPr="004749DF" w:rsidRDefault="00AD4657" w:rsidP="008E0D32">
      <w:pPr>
        <w:spacing w:after="0" w:line="240" w:lineRule="auto"/>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Section</w:t>
      </w:r>
    </w:p>
    <w:p w14:paraId="67EACAEC"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67.</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Members of executive of eligible industry bodies not eligible for appointment etc.</w:t>
      </w:r>
    </w:p>
    <w:p w14:paraId="3577A13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68.</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 of office</w:t>
      </w:r>
    </w:p>
    <w:p w14:paraId="4970A0E2"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69.</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Application of certain provisions to members of product group committees</w:t>
      </w:r>
    </w:p>
    <w:p w14:paraId="00D8D925"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70.</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Chairperson ceasing to be member of Corporation</w:t>
      </w:r>
    </w:p>
    <w:p w14:paraId="1A0F082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71.</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Meetings</w:t>
      </w:r>
    </w:p>
    <w:p w14:paraId="4DB8A459"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72.</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Arrangements relating to staff etc.</w:t>
      </w:r>
    </w:p>
    <w:p w14:paraId="3F85CA0E"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9</w:t>
      </w:r>
      <w:r w:rsidRPr="004749DF">
        <w:rPr>
          <w:rFonts w:ascii="Times New Roman" w:eastAsia="Palatino Linotype" w:hAnsi="Times New Roman" w:cs="Times New Roman"/>
          <w:sz w:val="20"/>
          <w:szCs w:val="20"/>
        </w:rPr>
        <w:t>—</w:t>
      </w:r>
      <w:r w:rsidRPr="004749DF">
        <w:rPr>
          <w:rFonts w:ascii="Times New Roman" w:eastAsia="Times New Roman" w:hAnsi="Times New Roman" w:cs="Times New Roman"/>
          <w:i/>
          <w:iCs/>
          <w:sz w:val="20"/>
          <w:szCs w:val="20"/>
        </w:rPr>
        <w:t>Miscellaneous</w:t>
      </w:r>
    </w:p>
    <w:p w14:paraId="0AA5437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73.</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General committees</w:t>
      </w:r>
    </w:p>
    <w:p w14:paraId="011A17E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74.</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Delegation by Corporation</w:t>
      </w:r>
    </w:p>
    <w:p w14:paraId="6113D36E"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75.</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Delegation by Managing Director</w:t>
      </w:r>
    </w:p>
    <w:p w14:paraId="50A30CFC"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III</w:t>
      </w:r>
      <w:r w:rsidR="004B20F1" w:rsidRPr="004749DF">
        <w:rPr>
          <w:rFonts w:ascii="Times New Roman" w:eastAsia="Times New Roman" w:hAnsi="Times New Roman" w:cs="Times New Roman"/>
          <w:sz w:val="20"/>
          <w:szCs w:val="20"/>
        </w:rPr>
        <w:t>—</w:t>
      </w:r>
      <w:r w:rsidRPr="004749DF">
        <w:rPr>
          <w:rFonts w:ascii="Times New Roman" w:eastAsia="Times New Roman" w:hAnsi="Times New Roman" w:cs="Times New Roman"/>
          <w:sz w:val="20"/>
          <w:szCs w:val="20"/>
        </w:rPr>
        <w:t>THE AUSTRALIAN HORTICULTURAL CORPORATION SELECTION COMMITTEE</w:t>
      </w:r>
    </w:p>
    <w:p w14:paraId="1A3605AD"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1—Establishment, function and powers of Corporation Selection Committee</w:t>
      </w:r>
    </w:p>
    <w:p w14:paraId="2584876E"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76.</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Establishment</w:t>
      </w:r>
    </w:p>
    <w:p w14:paraId="684C48AC"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77.</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Function</w:t>
      </w:r>
    </w:p>
    <w:p w14:paraId="518CD3C9"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78.</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Powers</w:t>
      </w:r>
    </w:p>
    <w:p w14:paraId="22A5B60A"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2</w:t>
      </w:r>
      <w:r w:rsidRPr="004749DF">
        <w:rPr>
          <w:rFonts w:ascii="Times New Roman" w:eastAsia="Franklin Gothic Medium" w:hAnsi="Times New Roman" w:cs="Times New Roman"/>
          <w:sz w:val="20"/>
          <w:szCs w:val="20"/>
        </w:rPr>
        <w:t>—</w:t>
      </w:r>
      <w:r w:rsidRPr="004749DF">
        <w:rPr>
          <w:rFonts w:ascii="Times New Roman" w:eastAsia="Times New Roman" w:hAnsi="Times New Roman" w:cs="Times New Roman"/>
          <w:i/>
          <w:iCs/>
          <w:sz w:val="20"/>
          <w:szCs w:val="20"/>
        </w:rPr>
        <w:t>Nominations for membership of Corporation</w:t>
      </w:r>
    </w:p>
    <w:p w14:paraId="4A456650"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79.</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Minister may request nomination from Corporation Selection Committee</w:t>
      </w:r>
    </w:p>
    <w:p w14:paraId="6372EC3E"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80.</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Nominations</w:t>
      </w:r>
    </w:p>
    <w:p w14:paraId="4ADDF6EA"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81.</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Selection of persons by Corporation Selection Committee</w:t>
      </w:r>
    </w:p>
    <w:p w14:paraId="40565A8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82.</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Minister may request further information</w:t>
      </w:r>
    </w:p>
    <w:p w14:paraId="4BDBDFFC"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83.</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Minister may reject nomination</w:t>
      </w:r>
    </w:p>
    <w:p w14:paraId="4D2C9273"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3—Constitution and meetings of Corporation Selection Committee</w:t>
      </w:r>
    </w:p>
    <w:p w14:paraId="41FB1FB1"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84.</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Constitution of Corporation Selection Committee</w:t>
      </w:r>
    </w:p>
    <w:p w14:paraId="59FBA1F1"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85.</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Chairperson</w:t>
      </w:r>
    </w:p>
    <w:p w14:paraId="25806FD2"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86.</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Deputy Chairperson</w:t>
      </w:r>
    </w:p>
    <w:p w14:paraId="4B4E99E3"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87.</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 of members</w:t>
      </w:r>
    </w:p>
    <w:p w14:paraId="21728810"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88.</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 of office of members</w:t>
      </w:r>
    </w:p>
    <w:p w14:paraId="41DA852F"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89.</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Members to hold office on part time basis</w:t>
      </w:r>
    </w:p>
    <w:p w14:paraId="77343ED4"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90.</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Remuneration and allowances</w:t>
      </w:r>
    </w:p>
    <w:p w14:paraId="2A5B344B"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91.</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Leave of absence</w:t>
      </w:r>
    </w:p>
    <w:p w14:paraId="07F1DCAB"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92.</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Resignation of members</w:t>
      </w:r>
    </w:p>
    <w:p w14:paraId="64AB412B"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93.</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Disclosure of interests</w:t>
      </w:r>
    </w:p>
    <w:p w14:paraId="18EFFF8A"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94.</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Termination of appointment</w:t>
      </w:r>
    </w:p>
    <w:p w14:paraId="4A2B20B5"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95.</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Terms and conditions of appointment not provided for by Act</w:t>
      </w:r>
    </w:p>
    <w:p w14:paraId="739295D8"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96.</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Meetings</w:t>
      </w:r>
    </w:p>
    <w:p w14:paraId="598B745B"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4</w:t>
      </w:r>
      <w:r w:rsidRPr="004749DF">
        <w:rPr>
          <w:rFonts w:ascii="Times New Roman" w:eastAsia="Franklin Gothic Medium Cond" w:hAnsi="Times New Roman" w:cs="Times New Roman"/>
          <w:sz w:val="20"/>
          <w:szCs w:val="20"/>
        </w:rPr>
        <w:t>—</w:t>
      </w:r>
      <w:r w:rsidRPr="004749DF">
        <w:rPr>
          <w:rFonts w:ascii="Times New Roman" w:eastAsia="Times New Roman" w:hAnsi="Times New Roman" w:cs="Times New Roman"/>
          <w:i/>
          <w:iCs/>
          <w:sz w:val="20"/>
          <w:szCs w:val="20"/>
        </w:rPr>
        <w:t>Employees and consultants</w:t>
      </w:r>
    </w:p>
    <w:p w14:paraId="55FBAEAF"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97.</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Employees</w:t>
      </w:r>
    </w:p>
    <w:p w14:paraId="3369516F"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98.</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Consultants</w:t>
      </w:r>
    </w:p>
    <w:p w14:paraId="6A65CB57" w14:textId="77777777" w:rsidR="00AD4657" w:rsidRPr="004749DF" w:rsidRDefault="00AD4657" w:rsidP="000C2C4F">
      <w:pPr>
        <w:spacing w:after="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5</w:t>
      </w:r>
      <w:r w:rsidRPr="004749DF">
        <w:rPr>
          <w:rFonts w:ascii="Times New Roman" w:eastAsia="Franklin Gothic Medium" w:hAnsi="Times New Roman" w:cs="Times New Roman"/>
          <w:sz w:val="20"/>
          <w:szCs w:val="20"/>
        </w:rPr>
        <w:t>—</w:t>
      </w:r>
      <w:r w:rsidRPr="004749DF">
        <w:rPr>
          <w:rFonts w:ascii="Times New Roman" w:eastAsia="Times New Roman" w:hAnsi="Times New Roman" w:cs="Times New Roman"/>
          <w:i/>
          <w:iCs/>
          <w:sz w:val="20"/>
          <w:szCs w:val="20"/>
        </w:rPr>
        <w:t>Miscellaneous</w:t>
      </w:r>
    </w:p>
    <w:p w14:paraId="5E36B566"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99.</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Delegation</w:t>
      </w:r>
    </w:p>
    <w:p w14:paraId="73DA005D" w14:textId="77777777" w:rsidR="00AD4657" w:rsidRPr="004749DF" w:rsidRDefault="00AD4657" w:rsidP="000C2C4F">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IV—SELECTION COMMITTEES FOR PRODUCT GROUP COMMITTEES</w:t>
      </w:r>
    </w:p>
    <w:p w14:paraId="0D4CE8B9" w14:textId="77777777" w:rsidR="00AD4657" w:rsidRPr="004749DF" w:rsidRDefault="00AD4657" w:rsidP="000C2C4F">
      <w:pPr>
        <w:spacing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1—Establishment, function and powers of selection committees</w:t>
      </w:r>
    </w:p>
    <w:p w14:paraId="5A88BB46"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100.</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Establishment of selection committees etc.</w:t>
      </w:r>
    </w:p>
    <w:p w14:paraId="4A8563DD" w14:textId="77777777" w:rsidR="00AD4657" w:rsidRPr="004749DF" w:rsidRDefault="00AD4657" w:rsidP="009D302F">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101.</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Function</w:t>
      </w:r>
    </w:p>
    <w:p w14:paraId="7A5503A7" w14:textId="77777777" w:rsidR="00765FA7" w:rsidRDefault="00AD4657" w:rsidP="00765FA7">
      <w:pPr>
        <w:tabs>
          <w:tab w:val="left" w:pos="990"/>
        </w:tabs>
        <w:spacing w:after="0" w:line="240" w:lineRule="auto"/>
        <w:ind w:left="1008" w:hanging="720"/>
        <w:jc w:val="both"/>
        <w:rPr>
          <w:rFonts w:ascii="Times New Roman" w:eastAsia="Times New Roman" w:hAnsi="Times New Roman" w:cs="Times New Roman"/>
          <w:szCs w:val="20"/>
        </w:rPr>
      </w:pPr>
      <w:r w:rsidRPr="004749DF">
        <w:rPr>
          <w:rFonts w:ascii="Times New Roman" w:eastAsia="Times New Roman" w:hAnsi="Times New Roman" w:cs="Times New Roman"/>
          <w:sz w:val="20"/>
          <w:szCs w:val="20"/>
        </w:rPr>
        <w:t>102.</w:t>
      </w:r>
      <w:r w:rsidR="009D302F"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Powers</w:t>
      </w:r>
      <w:r w:rsidR="008E0D32">
        <w:rPr>
          <w:rFonts w:ascii="Times New Roman" w:eastAsia="Times New Roman" w:hAnsi="Times New Roman" w:cs="Times New Roman"/>
          <w:szCs w:val="20"/>
        </w:rPr>
        <w:br w:type="page"/>
      </w:r>
    </w:p>
    <w:p w14:paraId="2A7A0CDD" w14:textId="77777777" w:rsidR="00AD4657" w:rsidRPr="004749DF" w:rsidRDefault="00AD4657" w:rsidP="00765FA7">
      <w:pPr>
        <w:tabs>
          <w:tab w:val="left" w:pos="990"/>
        </w:tabs>
        <w:spacing w:after="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lastRenderedPageBreak/>
        <w:t>TABLE OF PROVISIONS—continued</w:t>
      </w:r>
    </w:p>
    <w:p w14:paraId="274C430B" w14:textId="074612A6" w:rsidR="00AD4657" w:rsidRPr="004749DF" w:rsidRDefault="00AD4657" w:rsidP="008E0D32">
      <w:pPr>
        <w:spacing w:after="0" w:line="240" w:lineRule="auto"/>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Section</w:t>
      </w:r>
    </w:p>
    <w:p w14:paraId="33B4BEC9" w14:textId="77777777" w:rsidR="00AD4657" w:rsidRPr="004749DF" w:rsidRDefault="00AD4657" w:rsidP="00FF35E7">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2</w:t>
      </w:r>
      <w:r w:rsidRPr="004749DF">
        <w:rPr>
          <w:rFonts w:ascii="Times New Roman" w:eastAsia="Franklin Gothic Medium" w:hAnsi="Times New Roman" w:cs="Times New Roman"/>
          <w:sz w:val="20"/>
          <w:szCs w:val="20"/>
        </w:rPr>
        <w:t>—</w:t>
      </w:r>
      <w:r w:rsidRPr="004749DF">
        <w:rPr>
          <w:rFonts w:ascii="Times New Roman" w:eastAsia="Times New Roman" w:hAnsi="Times New Roman" w:cs="Times New Roman"/>
          <w:i/>
          <w:iCs/>
          <w:sz w:val="20"/>
          <w:szCs w:val="20"/>
        </w:rPr>
        <w:t>Nominations for membership of product group committees</w:t>
      </w:r>
    </w:p>
    <w:p w14:paraId="3807EAEE"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103.</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may request nomination from selection committee</w:t>
      </w:r>
    </w:p>
    <w:p w14:paraId="22CC71FF"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104.</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Nominations</w:t>
      </w:r>
    </w:p>
    <w:p w14:paraId="183E0CB2"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105.</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Selection of persons by selection committee</w:t>
      </w:r>
    </w:p>
    <w:p w14:paraId="1F79BFF7"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106.</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may request further information</w:t>
      </w:r>
    </w:p>
    <w:p w14:paraId="1CC61C28"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107.</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Corporation may reject nomination</w:t>
      </w:r>
    </w:p>
    <w:p w14:paraId="7732F18F" w14:textId="77777777" w:rsidR="00AD4657" w:rsidRPr="004749DF" w:rsidRDefault="00AD4657" w:rsidP="00FF35E7">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i/>
          <w:iCs/>
          <w:sz w:val="20"/>
          <w:szCs w:val="20"/>
        </w:rPr>
        <w:t>Division 3</w:t>
      </w:r>
      <w:r w:rsidRPr="004749DF">
        <w:rPr>
          <w:rFonts w:ascii="Times New Roman" w:eastAsia="Franklin Gothic Medium" w:hAnsi="Times New Roman" w:cs="Times New Roman"/>
          <w:sz w:val="20"/>
          <w:szCs w:val="20"/>
        </w:rPr>
        <w:t>—</w:t>
      </w:r>
      <w:r w:rsidRPr="004749DF">
        <w:rPr>
          <w:rFonts w:ascii="Times New Roman" w:eastAsia="Times New Roman" w:hAnsi="Times New Roman" w:cs="Times New Roman"/>
          <w:i/>
          <w:iCs/>
          <w:sz w:val="20"/>
          <w:szCs w:val="20"/>
        </w:rPr>
        <w:t>Constitution and meetings of selection committees</w:t>
      </w:r>
    </w:p>
    <w:p w14:paraId="786A02A4"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108.</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Constitution of product group selection committees</w:t>
      </w:r>
    </w:p>
    <w:p w14:paraId="15F44BFC"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109.</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Chairperson</w:t>
      </w:r>
    </w:p>
    <w:p w14:paraId="5813C681"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110.</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Deputy Chairperson</w:t>
      </w:r>
    </w:p>
    <w:p w14:paraId="09B33967"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111.</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Appointment of members</w:t>
      </w:r>
    </w:p>
    <w:p w14:paraId="3BADE588"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112.</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Term of office of members</w:t>
      </w:r>
    </w:p>
    <w:p w14:paraId="194B6654"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113.</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Application of certain provisions to members of selection committees etc.</w:t>
      </w:r>
    </w:p>
    <w:p w14:paraId="7CA168C6"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114.</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Meetings</w:t>
      </w:r>
    </w:p>
    <w:p w14:paraId="573D5FFA" w14:textId="77777777" w:rsidR="00AD4657" w:rsidRPr="004749DF" w:rsidRDefault="00AD4657" w:rsidP="00FF35E7">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115.</w:t>
      </w:r>
      <w:r w:rsidR="00FF35E7"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Arrangements relating to staff etc.</w:t>
      </w:r>
    </w:p>
    <w:p w14:paraId="6897D0F6" w14:textId="77777777" w:rsidR="00AD4657" w:rsidRPr="004749DF" w:rsidRDefault="00AD4657" w:rsidP="00FF35E7">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V</w:t>
      </w:r>
      <w:r w:rsidR="00F14676" w:rsidRPr="004749DF">
        <w:rPr>
          <w:rFonts w:ascii="Times New Roman" w:eastAsia="Times New Roman" w:hAnsi="Times New Roman" w:cs="Times New Roman"/>
          <w:sz w:val="20"/>
          <w:szCs w:val="20"/>
        </w:rPr>
        <w:t>—</w:t>
      </w:r>
      <w:r w:rsidRPr="004749DF">
        <w:rPr>
          <w:rFonts w:ascii="Times New Roman" w:eastAsia="Times New Roman" w:hAnsi="Times New Roman" w:cs="Times New Roman"/>
          <w:sz w:val="20"/>
          <w:szCs w:val="20"/>
        </w:rPr>
        <w:t>EXPORT CONTROLS</w:t>
      </w:r>
    </w:p>
    <w:p w14:paraId="233850B9"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116.</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Object of Part</w:t>
      </w:r>
    </w:p>
    <w:p w14:paraId="427D9D80"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117.</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Control of export of horticultural products</w:t>
      </w:r>
    </w:p>
    <w:p w14:paraId="68101E99"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118.</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Export of horticultural products without required licence etc.</w:t>
      </w:r>
    </w:p>
    <w:p w14:paraId="4D72D163"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119.</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Certificates for exported horticultural products</w:t>
      </w:r>
    </w:p>
    <w:p w14:paraId="48D79BD4" w14:textId="77777777" w:rsidR="00AD4657" w:rsidRPr="004749DF" w:rsidRDefault="00AD4657" w:rsidP="00953E2D">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VI—MISCELLANEOUS</w:t>
      </w:r>
    </w:p>
    <w:p w14:paraId="1281FE31"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120.</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Conduct of directors, servants and agents</w:t>
      </w:r>
    </w:p>
    <w:p w14:paraId="2001600A"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121.</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Regulations</w:t>
      </w:r>
    </w:p>
    <w:p w14:paraId="6FCE28FC"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122.</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Orders</w:t>
      </w:r>
    </w:p>
    <w:p w14:paraId="53074514" w14:textId="77777777" w:rsidR="00AD4657" w:rsidRPr="004749DF" w:rsidRDefault="00AD4657" w:rsidP="00FF35E7">
      <w:pPr>
        <w:spacing w:before="60" w:after="60" w:line="240" w:lineRule="auto"/>
        <w:jc w:val="center"/>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PART VII</w:t>
      </w:r>
      <w:r w:rsidR="00F14676" w:rsidRPr="004749DF">
        <w:rPr>
          <w:rFonts w:ascii="Times New Roman" w:eastAsia="Times New Roman" w:hAnsi="Times New Roman" w:cs="Times New Roman"/>
          <w:sz w:val="20"/>
          <w:szCs w:val="20"/>
        </w:rPr>
        <w:t>—</w:t>
      </w:r>
      <w:r w:rsidRPr="004749DF">
        <w:rPr>
          <w:rFonts w:ascii="Times New Roman" w:eastAsia="Times New Roman" w:hAnsi="Times New Roman" w:cs="Times New Roman"/>
          <w:sz w:val="20"/>
          <w:szCs w:val="20"/>
        </w:rPr>
        <w:t>ABOLITION OF THE AUSTRALIAN APPLE AND PEAR CORPORATION</w:t>
      </w:r>
    </w:p>
    <w:p w14:paraId="58F20215" w14:textId="77777777" w:rsidR="00AD4657" w:rsidRPr="004749DF" w:rsidRDefault="00AD4657" w:rsidP="00953E2D">
      <w:pPr>
        <w:tabs>
          <w:tab w:val="left" w:pos="990"/>
        </w:tabs>
        <w:spacing w:after="0" w:line="240" w:lineRule="auto"/>
        <w:ind w:left="1008" w:hanging="720"/>
        <w:jc w:val="both"/>
        <w:rPr>
          <w:rFonts w:ascii="Times New Roman" w:eastAsia="Times New Roman" w:hAnsi="Times New Roman" w:cs="Times New Roman"/>
          <w:sz w:val="20"/>
          <w:szCs w:val="20"/>
        </w:rPr>
      </w:pPr>
      <w:r w:rsidRPr="004749DF">
        <w:rPr>
          <w:rFonts w:ascii="Times New Roman" w:eastAsia="Times New Roman" w:hAnsi="Times New Roman" w:cs="Times New Roman"/>
          <w:sz w:val="20"/>
          <w:szCs w:val="20"/>
        </w:rPr>
        <w:t>123.</w:t>
      </w:r>
      <w:r w:rsidR="00953E2D" w:rsidRPr="004749DF">
        <w:rPr>
          <w:rFonts w:ascii="Times New Roman" w:eastAsia="Times New Roman" w:hAnsi="Times New Roman" w:cs="Times New Roman"/>
          <w:sz w:val="20"/>
          <w:szCs w:val="20"/>
        </w:rPr>
        <w:tab/>
      </w:r>
      <w:r w:rsidRPr="004749DF">
        <w:rPr>
          <w:rFonts w:ascii="Times New Roman" w:eastAsia="Times New Roman" w:hAnsi="Times New Roman" w:cs="Times New Roman"/>
          <w:sz w:val="20"/>
          <w:szCs w:val="20"/>
        </w:rPr>
        <w:t>Repeals</w:t>
      </w:r>
    </w:p>
    <w:p w14:paraId="5746B618" w14:textId="77777777" w:rsidR="001A4800"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C4A816" w14:textId="77777777" w:rsidR="001A4800" w:rsidRDefault="001A4800" w:rsidP="001A4800">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5E655CC4" wp14:editId="71A4A75D">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69712703" w14:textId="77777777" w:rsidR="00AD4657" w:rsidRPr="001A4800" w:rsidRDefault="00AD4657" w:rsidP="001A4800">
      <w:pPr>
        <w:spacing w:before="480" w:after="480" w:line="240" w:lineRule="auto"/>
        <w:jc w:val="center"/>
        <w:rPr>
          <w:rFonts w:ascii="Times New Roman" w:eastAsia="Times New Roman" w:hAnsi="Times New Roman" w:cs="Times New Roman"/>
          <w:sz w:val="36"/>
          <w:szCs w:val="34"/>
        </w:rPr>
      </w:pPr>
      <w:r w:rsidRPr="001A4800">
        <w:rPr>
          <w:rFonts w:ascii="Times New Roman" w:eastAsia="Times New Roman" w:hAnsi="Times New Roman" w:cs="Times New Roman"/>
          <w:b/>
          <w:bCs/>
          <w:sz w:val="36"/>
        </w:rPr>
        <w:t>Australian Horticultural Corporation Act 1987</w:t>
      </w:r>
    </w:p>
    <w:p w14:paraId="34F281D2" w14:textId="77777777" w:rsidR="00AD4657" w:rsidRDefault="00AD4657" w:rsidP="001A4800">
      <w:pPr>
        <w:spacing w:after="0" w:line="240" w:lineRule="auto"/>
        <w:jc w:val="center"/>
        <w:rPr>
          <w:rFonts w:ascii="Times New Roman" w:eastAsia="Times New Roman" w:hAnsi="Times New Roman" w:cs="Times New Roman"/>
          <w:b/>
          <w:sz w:val="28"/>
        </w:rPr>
      </w:pPr>
      <w:r w:rsidRPr="001A4800">
        <w:rPr>
          <w:rFonts w:ascii="Times New Roman" w:eastAsia="Times New Roman" w:hAnsi="Times New Roman" w:cs="Times New Roman"/>
          <w:b/>
          <w:sz w:val="28"/>
        </w:rPr>
        <w:t>No. 164 of 1987</w:t>
      </w:r>
    </w:p>
    <w:p w14:paraId="566B2610" w14:textId="77777777" w:rsidR="001A4800" w:rsidRPr="001A4800" w:rsidRDefault="001A4800" w:rsidP="001A4800">
      <w:pPr>
        <w:pBdr>
          <w:bottom w:val="thickThinSmallGap" w:sz="12" w:space="1" w:color="auto"/>
        </w:pBdr>
        <w:spacing w:before="360" w:after="480" w:line="240" w:lineRule="auto"/>
        <w:jc w:val="center"/>
        <w:rPr>
          <w:rFonts w:ascii="Times New Roman" w:eastAsia="Times New Roman" w:hAnsi="Times New Roman" w:cs="Times New Roman"/>
          <w:b/>
          <w:sz w:val="8"/>
          <w:szCs w:val="20"/>
        </w:rPr>
      </w:pPr>
    </w:p>
    <w:p w14:paraId="67A0064E" w14:textId="77777777" w:rsidR="00AD4657" w:rsidRPr="001A4800" w:rsidRDefault="00AD4657" w:rsidP="001A4800">
      <w:pPr>
        <w:spacing w:after="0" w:line="240" w:lineRule="auto"/>
        <w:jc w:val="center"/>
        <w:rPr>
          <w:rFonts w:ascii="Times New Roman" w:eastAsia="Times New Roman" w:hAnsi="Times New Roman" w:cs="Times New Roman"/>
          <w:sz w:val="26"/>
          <w:szCs w:val="26"/>
        </w:rPr>
      </w:pPr>
      <w:r w:rsidRPr="001A4800">
        <w:rPr>
          <w:rFonts w:ascii="Times New Roman" w:eastAsia="Times New Roman" w:hAnsi="Times New Roman" w:cs="Times New Roman"/>
          <w:b/>
          <w:bCs/>
          <w:sz w:val="26"/>
        </w:rPr>
        <w:t>An Act to establish an Australian Horticultural Corporation, and for related purposes</w:t>
      </w:r>
    </w:p>
    <w:p w14:paraId="011EDE05" w14:textId="77777777" w:rsidR="00AD4657" w:rsidRPr="001A4800" w:rsidRDefault="00AD4657" w:rsidP="00460BDD">
      <w:pPr>
        <w:spacing w:before="120" w:after="120" w:line="240" w:lineRule="auto"/>
        <w:jc w:val="right"/>
        <w:rPr>
          <w:rFonts w:ascii="Times New Roman" w:eastAsia="Times New Roman" w:hAnsi="Times New Roman" w:cs="Times New Roman"/>
          <w:sz w:val="24"/>
          <w:szCs w:val="20"/>
        </w:rPr>
      </w:pPr>
      <w:r w:rsidRPr="001A4800">
        <w:rPr>
          <w:rFonts w:ascii="Times New Roman" w:eastAsia="Times New Roman" w:hAnsi="Times New Roman" w:cs="Times New Roman"/>
          <w:sz w:val="24"/>
        </w:rPr>
        <w:t>[</w:t>
      </w:r>
      <w:r w:rsidRPr="001A4800">
        <w:rPr>
          <w:rFonts w:ascii="Times New Roman" w:eastAsia="Times New Roman" w:hAnsi="Times New Roman" w:cs="Times New Roman"/>
          <w:i/>
          <w:iCs/>
          <w:sz w:val="24"/>
        </w:rPr>
        <w:t>Assented to 26 December 1987</w:t>
      </w:r>
      <w:r w:rsidRPr="001A4800">
        <w:rPr>
          <w:rFonts w:ascii="Times New Roman" w:eastAsia="Times New Roman" w:hAnsi="Times New Roman" w:cs="Times New Roman"/>
          <w:sz w:val="24"/>
        </w:rPr>
        <w:t>]</w:t>
      </w:r>
    </w:p>
    <w:p w14:paraId="183806B6" w14:textId="77777777" w:rsidR="00AD4657" w:rsidRDefault="00AD4657" w:rsidP="001A4800">
      <w:pPr>
        <w:spacing w:before="60" w:after="0" w:line="240" w:lineRule="auto"/>
        <w:ind w:firstLine="432"/>
        <w:jc w:val="both"/>
        <w:rPr>
          <w:rFonts w:ascii="Times New Roman" w:eastAsia="Times New Roman" w:hAnsi="Times New Roman" w:cs="Times New Roman"/>
          <w:sz w:val="24"/>
        </w:rPr>
      </w:pPr>
      <w:r w:rsidRPr="001A4800">
        <w:rPr>
          <w:rFonts w:ascii="Times New Roman" w:eastAsia="Times New Roman" w:hAnsi="Times New Roman" w:cs="Times New Roman"/>
          <w:sz w:val="24"/>
        </w:rPr>
        <w:t>BE IT ENACTED by the Queen, and the Senate and the House of Representatives of the Commonwealth of Australia, as follows:</w:t>
      </w:r>
    </w:p>
    <w:p w14:paraId="7C7AC20C" w14:textId="77777777" w:rsidR="004749DF" w:rsidRPr="001A4800" w:rsidRDefault="004749DF" w:rsidP="001A4800">
      <w:pPr>
        <w:spacing w:before="60" w:after="0" w:line="240" w:lineRule="auto"/>
        <w:ind w:firstLine="432"/>
        <w:jc w:val="both"/>
        <w:rPr>
          <w:rFonts w:ascii="Times New Roman" w:eastAsia="Times New Roman" w:hAnsi="Times New Roman" w:cs="Times New Roman"/>
          <w:sz w:val="24"/>
          <w:szCs w:val="20"/>
        </w:rPr>
      </w:pPr>
    </w:p>
    <w:p w14:paraId="386643FE" w14:textId="5E6E5E3C" w:rsidR="00AD4657" w:rsidRPr="004749DF" w:rsidRDefault="00AD4657" w:rsidP="001A4800">
      <w:pPr>
        <w:spacing w:before="120" w:after="120" w:line="240" w:lineRule="auto"/>
        <w:jc w:val="center"/>
        <w:rPr>
          <w:rFonts w:ascii="Times New Roman" w:eastAsia="Times New Roman" w:hAnsi="Times New Roman" w:cs="Times New Roman"/>
          <w:b/>
          <w:sz w:val="24"/>
          <w:szCs w:val="24"/>
        </w:rPr>
      </w:pPr>
      <w:r w:rsidRPr="004749DF">
        <w:rPr>
          <w:rFonts w:ascii="Times New Roman" w:eastAsia="Times New Roman" w:hAnsi="Times New Roman" w:cs="Times New Roman"/>
          <w:b/>
          <w:bCs/>
          <w:sz w:val="24"/>
          <w:szCs w:val="24"/>
        </w:rPr>
        <w:t>PART I—PRELIMINARY</w:t>
      </w:r>
    </w:p>
    <w:p w14:paraId="464B3E61" w14:textId="77777777" w:rsidR="00AD4657" w:rsidRPr="001A4800" w:rsidRDefault="00AD4657" w:rsidP="001A4800">
      <w:pPr>
        <w:spacing w:before="120" w:after="60" w:line="240" w:lineRule="auto"/>
        <w:jc w:val="both"/>
        <w:rPr>
          <w:rFonts w:ascii="Times New Roman" w:eastAsia="Times New Roman" w:hAnsi="Times New Roman" w:cs="Times New Roman"/>
          <w:b/>
          <w:sz w:val="20"/>
          <w:szCs w:val="20"/>
        </w:rPr>
      </w:pPr>
      <w:r w:rsidRPr="001A4800">
        <w:rPr>
          <w:rFonts w:ascii="Times New Roman" w:eastAsia="Times New Roman" w:hAnsi="Times New Roman" w:cs="Times New Roman"/>
          <w:b/>
          <w:bCs/>
          <w:sz w:val="20"/>
        </w:rPr>
        <w:t>Short title</w:t>
      </w:r>
    </w:p>
    <w:p w14:paraId="4FA4DBF7" w14:textId="77777777" w:rsidR="00AD4657" w:rsidRPr="008E0D32" w:rsidRDefault="00AD4657" w:rsidP="001A480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w:t>
      </w:r>
      <w:r w:rsidRPr="008E0D32">
        <w:rPr>
          <w:rFonts w:ascii="Times New Roman" w:eastAsia="Times New Roman" w:hAnsi="Times New Roman" w:cs="Times New Roman"/>
          <w:szCs w:val="20"/>
        </w:rPr>
        <w:t xml:space="preserve"> This Act may be cited as the </w:t>
      </w:r>
      <w:r w:rsidRPr="008E0D32">
        <w:rPr>
          <w:rFonts w:ascii="Times New Roman" w:eastAsia="Times New Roman" w:hAnsi="Times New Roman" w:cs="Times New Roman"/>
          <w:i/>
          <w:iCs/>
        </w:rPr>
        <w:t>Australian Horticultural Corporation Act 1987.</w:t>
      </w:r>
    </w:p>
    <w:p w14:paraId="02976C93" w14:textId="77777777" w:rsidR="00AD4657" w:rsidRPr="001A4800" w:rsidRDefault="00AD4657" w:rsidP="001A4800">
      <w:pPr>
        <w:spacing w:before="120" w:after="60" w:line="240" w:lineRule="auto"/>
        <w:jc w:val="both"/>
        <w:rPr>
          <w:rFonts w:ascii="Times New Roman" w:eastAsia="Times New Roman" w:hAnsi="Times New Roman" w:cs="Times New Roman"/>
          <w:b/>
          <w:sz w:val="20"/>
          <w:szCs w:val="20"/>
        </w:rPr>
      </w:pPr>
      <w:r w:rsidRPr="001A4800">
        <w:rPr>
          <w:rFonts w:ascii="Times New Roman" w:eastAsia="Times New Roman" w:hAnsi="Times New Roman" w:cs="Times New Roman"/>
          <w:b/>
          <w:bCs/>
          <w:sz w:val="20"/>
        </w:rPr>
        <w:t>Commencement</w:t>
      </w:r>
    </w:p>
    <w:p w14:paraId="062CEEB7" w14:textId="77777777" w:rsidR="00AD4657" w:rsidRPr="008E0D32" w:rsidRDefault="00AD4657" w:rsidP="001A480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Parts I, III and VI shall come into operation on the day on which this Act receives the Royal Assent.</w:t>
      </w:r>
    </w:p>
    <w:p w14:paraId="04CE9583" w14:textId="77777777" w:rsidR="00AD4657" w:rsidRPr="008E0D32" w:rsidRDefault="00AD4657" w:rsidP="001A480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remaining Parts shall come into operation on a day to be fixed by Proclamation.</w:t>
      </w:r>
    </w:p>
    <w:p w14:paraId="044A8173" w14:textId="77777777" w:rsidR="008B1524" w:rsidRDefault="008B1524" w:rsidP="008E0D32">
      <w:pPr>
        <w:spacing w:after="0" w:line="240" w:lineRule="auto"/>
        <w:jc w:val="both"/>
        <w:rPr>
          <w:rFonts w:ascii="Times New Roman" w:eastAsia="Times New Roman" w:hAnsi="Times New Roman" w:cs="Times New Roman"/>
          <w:szCs w:val="20"/>
        </w:rPr>
        <w:sectPr w:rsidR="008B1524" w:rsidSect="004749DF">
          <w:pgSz w:w="10325" w:h="14573" w:code="13"/>
          <w:pgMar w:top="720" w:right="720" w:bottom="720" w:left="720" w:header="432" w:footer="432" w:gutter="0"/>
          <w:cols w:space="720"/>
          <w:titlePg/>
          <w:docGrid w:linePitch="299"/>
        </w:sectPr>
      </w:pPr>
    </w:p>
    <w:p w14:paraId="3954CC35" w14:textId="77777777" w:rsidR="00AD4657" w:rsidRPr="00765FA7" w:rsidRDefault="00AD4657" w:rsidP="00765FA7">
      <w:pPr>
        <w:spacing w:before="120" w:after="60" w:line="240" w:lineRule="auto"/>
        <w:jc w:val="both"/>
        <w:rPr>
          <w:rFonts w:ascii="Times New Roman" w:eastAsia="Times New Roman" w:hAnsi="Times New Roman" w:cs="Times New Roman"/>
          <w:b/>
          <w:sz w:val="20"/>
          <w:szCs w:val="20"/>
        </w:rPr>
      </w:pPr>
      <w:r w:rsidRPr="00765FA7">
        <w:rPr>
          <w:rFonts w:ascii="Times New Roman" w:eastAsia="Times New Roman" w:hAnsi="Times New Roman" w:cs="Times New Roman"/>
          <w:b/>
          <w:bCs/>
          <w:sz w:val="20"/>
        </w:rPr>
        <w:lastRenderedPageBreak/>
        <w:t>Interpretation</w:t>
      </w:r>
    </w:p>
    <w:p w14:paraId="052ADF5F" w14:textId="77777777" w:rsidR="00AD4657" w:rsidRPr="008E0D32" w:rsidRDefault="00AD4657" w:rsidP="00765FA7">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3.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In this Act, unless the contrary intention appears:</w:t>
      </w:r>
    </w:p>
    <w:p w14:paraId="58C7E6B3"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appoint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re-appoint;</w:t>
      </w:r>
    </w:p>
    <w:p w14:paraId="07EA3ACC"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Australian horticultural industry</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any industry carried on in Australia in connection with:</w:t>
      </w:r>
    </w:p>
    <w:p w14:paraId="3FDE4873"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producing horticultural products by:</w:t>
      </w:r>
    </w:p>
    <w:p w14:paraId="4D8E414A" w14:textId="77777777" w:rsidR="00AD4657" w:rsidRPr="008E0D32" w:rsidRDefault="00AD4657" w:rsidP="00A146CE">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growing or harvesting; or</w:t>
      </w:r>
    </w:p>
    <w:p w14:paraId="656B81BB" w14:textId="77777777" w:rsidR="00AD4657" w:rsidRPr="008E0D32" w:rsidRDefault="00AD4657" w:rsidP="00A146CE">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processing Australian horticultural products; or</w:t>
      </w:r>
    </w:p>
    <w:p w14:paraId="685CD892"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handling, storing, transporting, processing or marketing Australian horticultural products;</w:t>
      </w:r>
    </w:p>
    <w:p w14:paraId="4CED399F"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Australian horticultural products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43C867C5"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horticultural products grown or harvested in Australia;</w:t>
      </w:r>
    </w:p>
    <w:p w14:paraId="7A41D6B1"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horticultural products produced by the processing in Australia of products referred to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4AD6343E"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products in a class of products prescribed for the purposes of this definition;</w:t>
      </w:r>
    </w:p>
    <w:p w14:paraId="169F16C0"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authorised auditor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703890A0"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 auditor; or</w:t>
      </w:r>
    </w:p>
    <w:p w14:paraId="451131E7" w14:textId="77777777" w:rsidR="00A7459F" w:rsidRDefault="00AD4657" w:rsidP="00A146CE">
      <w:pPr>
        <w:spacing w:before="60" w:after="0" w:line="240" w:lineRule="auto"/>
        <w:ind w:left="1440" w:hanging="432"/>
        <w:jc w:val="both"/>
        <w:rPr>
          <w:rFonts w:ascii="Times New Roman" w:eastAsia="Times New Roman" w:hAnsi="Times New Roman" w:cs="Times New Roman"/>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authorised, in writing, by the Corporation auditor;</w:t>
      </w:r>
    </w:p>
    <w:p w14:paraId="3FB4346C" w14:textId="77777777" w:rsidR="00AD4657" w:rsidRPr="008E0D32" w:rsidRDefault="00702031" w:rsidP="00A745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Chairperson</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7F4BF457"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Corporation—the Chairperson of the Corporation;</w:t>
      </w:r>
    </w:p>
    <w:p w14:paraId="1FE99708"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 Selection Committee—the Chairperson of the Corporation Selection Committee;</w:t>
      </w:r>
    </w:p>
    <w:p w14:paraId="5F53D742"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committee—the Chairperson of the product group committee; and</w:t>
      </w:r>
    </w:p>
    <w:p w14:paraId="2E75F883" w14:textId="77777777" w:rsidR="00AD4657" w:rsidRPr="008E0D32" w:rsidRDefault="00AD4657" w:rsidP="00A146CE">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selection committee—the Chairperson of the product group selection committee;</w:t>
      </w:r>
    </w:p>
    <w:p w14:paraId="7ECB84E4"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company auditor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 firm or person carrying on the business of auditing accounts;</w:t>
      </w:r>
    </w:p>
    <w:p w14:paraId="60B60DB8"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Corporation</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Australian Horticultural Corporation;</w:t>
      </w:r>
    </w:p>
    <w:p w14:paraId="43394574" w14:textId="77777777" w:rsidR="00AD4657" w:rsidRPr="008E0D32" w:rsidRDefault="00702031" w:rsidP="00A146C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Corporation auditor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072A456A" w14:textId="77777777" w:rsidR="00AD4657" w:rsidRPr="008E0D32" w:rsidRDefault="00AD4657" w:rsidP="00E97A87">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an appointment under subsection 57 </w:t>
      </w:r>
      <w:r w:rsidRPr="00680D71">
        <w:rPr>
          <w:rFonts w:ascii="Times New Roman" w:eastAsia="Times New Roman" w:hAnsi="Times New Roman" w:cs="Times New Roman"/>
        </w:rPr>
        <w:t>(</w:t>
      </w:r>
      <w:r w:rsidRPr="008E0D32">
        <w:rPr>
          <w:rFonts w:ascii="Times New Roman" w:eastAsia="Times New Roman" w:hAnsi="Times New Roman" w:cs="Times New Roman"/>
        </w:rPr>
        <w:t>6</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a company auditor as the auditor of the Corporation is in effect—that company auditor; or</w:t>
      </w:r>
    </w:p>
    <w:p w14:paraId="7BB5B7EA" w14:textId="77777777" w:rsidR="00AD4657" w:rsidRPr="008E0D32" w:rsidRDefault="00AD4657" w:rsidP="00E97A87">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any other case—the Auditor-General;</w:t>
      </w:r>
    </w:p>
    <w:p w14:paraId="055D85FF" w14:textId="77777777" w:rsidR="00AD4657" w:rsidRPr="008E0D32" w:rsidRDefault="00702031" w:rsidP="00E97A8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Corporation Selection Committee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Australian Horticultural Corporation Selection Committee;</w:t>
      </w:r>
    </w:p>
    <w:p w14:paraId="6FEA3005" w14:textId="77777777" w:rsidR="00AD4657" w:rsidRPr="008E0D32" w:rsidRDefault="00702031" w:rsidP="00E97A8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cut flowers and foliage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processed cut flowers and foliage;</w:t>
      </w:r>
    </w:p>
    <w:p w14:paraId="06412C5A" w14:textId="77777777" w:rsidR="00AD4657" w:rsidRPr="008E0D32" w:rsidRDefault="00702031" w:rsidP="00E97A8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Deputy Chairperson</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0D4F27FA" w14:textId="77777777" w:rsidR="00AD4657" w:rsidRPr="008E0D32" w:rsidRDefault="00AD4657" w:rsidP="00E97A87">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Corporation—the Deputy Chairperson of the Corporation;</w:t>
      </w:r>
    </w:p>
    <w:p w14:paraId="30BD6CE6" w14:textId="77777777" w:rsidR="000E0611"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E078D8B"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 Selection Committee—the Deputy Chairperson of the Corporation Selection Committee; and</w:t>
      </w:r>
    </w:p>
    <w:p w14:paraId="32CDED1B"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selection committee—the Deputy Chairperson of the product group selection committee;</w:t>
      </w:r>
    </w:p>
    <w:p w14:paraId="210DF5F5" w14:textId="77777777"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eligible industry body</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 body prescribed by the regulations for the purposes of the provision in which the expression is used;</w:t>
      </w:r>
    </w:p>
    <w:p w14:paraId="2FA186FB" w14:textId="7DB3B36F"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Export Charge Act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w:t>
      </w:r>
      <w:r w:rsidR="00AD4657" w:rsidRPr="008E0D32">
        <w:rPr>
          <w:rFonts w:ascii="Times New Roman" w:eastAsia="Times New Roman" w:hAnsi="Times New Roman" w:cs="Times New Roman"/>
          <w:i/>
          <w:iCs/>
        </w:rPr>
        <w:t>Horticultural Export Charge Act 1987</w:t>
      </w:r>
      <w:r w:rsidR="00AD4657" w:rsidRPr="004749DF">
        <w:rPr>
          <w:rFonts w:ascii="Times New Roman" w:eastAsia="Times New Roman" w:hAnsi="Times New Roman" w:cs="Times New Roman"/>
          <w:iCs/>
        </w:rPr>
        <w:t>;</w:t>
      </w:r>
    </w:p>
    <w:p w14:paraId="62C40FE4" w14:textId="74FEEAF6"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Export Charge Collection Act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w:t>
      </w:r>
      <w:r w:rsidR="00AD4657" w:rsidRPr="008E0D32">
        <w:rPr>
          <w:rFonts w:ascii="Times New Roman" w:eastAsia="Times New Roman" w:hAnsi="Times New Roman" w:cs="Times New Roman"/>
          <w:i/>
          <w:iCs/>
        </w:rPr>
        <w:t>Horticultural Export Charge Collection Act 1987</w:t>
      </w:r>
      <w:r w:rsidR="00AD4657" w:rsidRPr="004749DF">
        <w:rPr>
          <w:rFonts w:ascii="Times New Roman" w:eastAsia="Times New Roman" w:hAnsi="Times New Roman" w:cs="Times New Roman"/>
          <w:iCs/>
        </w:rPr>
        <w:t>;</w:t>
      </w:r>
    </w:p>
    <w:p w14:paraId="16A28D53" w14:textId="77777777"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fruits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processed fruits;</w:t>
      </w:r>
    </w:p>
    <w:p w14:paraId="7514676A" w14:textId="77777777"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government member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government member of the Corporation;</w:t>
      </w:r>
    </w:p>
    <w:p w14:paraId="2AD04B8A" w14:textId="77777777" w:rsidR="00AD4657" w:rsidRPr="008E0D32" w:rsidRDefault="00702031" w:rsidP="000E0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horticultural products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13EEB4B1"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fruits;</w:t>
      </w:r>
    </w:p>
    <w:p w14:paraId="4796AFAF"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vegetables;</w:t>
      </w:r>
    </w:p>
    <w:p w14:paraId="7ADEAE0D"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nuts;</w:t>
      </w:r>
    </w:p>
    <w:p w14:paraId="4BC834FD"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nursery products;</w:t>
      </w:r>
    </w:p>
    <w:p w14:paraId="5AA5A8F2"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cut flowers and foliage; and</w:t>
      </w:r>
    </w:p>
    <w:p w14:paraId="204F405B" w14:textId="77777777" w:rsidR="00AD4657" w:rsidRPr="008E0D32" w:rsidRDefault="00AD4657" w:rsidP="000E06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products in a class of products prescribed for the purposes of this paragraph;</w:t>
      </w:r>
    </w:p>
    <w:p w14:paraId="1B64A0E1" w14:textId="77777777" w:rsidR="00AD4657" w:rsidRPr="008E0D32" w:rsidRDefault="00AD4657" w:rsidP="000E0611">
      <w:pPr>
        <w:spacing w:before="60" w:after="0" w:line="240" w:lineRule="auto"/>
        <w:ind w:left="864"/>
        <w:jc w:val="both"/>
        <w:rPr>
          <w:rFonts w:ascii="Times New Roman" w:eastAsia="Times New Roman" w:hAnsi="Times New Roman" w:cs="Times New Roman"/>
          <w:szCs w:val="20"/>
        </w:rPr>
      </w:pPr>
      <w:r w:rsidRPr="008E0D32">
        <w:rPr>
          <w:rFonts w:ascii="Times New Roman" w:eastAsia="Times New Roman" w:hAnsi="Times New Roman" w:cs="Times New Roman"/>
        </w:rPr>
        <w:t>but does not include products in a class of products that are declared by the regulations not to be horticultural products for the purposes of this definition;</w:t>
      </w:r>
    </w:p>
    <w:p w14:paraId="7E7C8597" w14:textId="77777777" w:rsidR="00AD4657" w:rsidRPr="008E0D32" w:rsidRDefault="00702031" w:rsidP="005B14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joint venture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an undertaking carried on by 2 or more persons in common otherwise than as partners;</w:t>
      </w:r>
    </w:p>
    <w:p w14:paraId="0A1DF85B" w14:textId="4E11E0A7" w:rsidR="00AD4657" w:rsidRPr="008E0D32" w:rsidRDefault="00702031" w:rsidP="005B14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Levy Act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w:t>
      </w:r>
      <w:r w:rsidR="00AD4657" w:rsidRPr="008E0D32">
        <w:rPr>
          <w:rFonts w:ascii="Times New Roman" w:eastAsia="Times New Roman" w:hAnsi="Times New Roman" w:cs="Times New Roman"/>
          <w:i/>
          <w:iCs/>
        </w:rPr>
        <w:t>Horticultural Levy Act 1987</w:t>
      </w:r>
      <w:r w:rsidR="00AD4657" w:rsidRPr="004749DF">
        <w:rPr>
          <w:rFonts w:ascii="Times New Roman" w:eastAsia="Times New Roman" w:hAnsi="Times New Roman" w:cs="Times New Roman"/>
          <w:iCs/>
        </w:rPr>
        <w:t>;</w:t>
      </w:r>
    </w:p>
    <w:p w14:paraId="3ACD7055" w14:textId="3DC29F57" w:rsidR="00AD4657" w:rsidRPr="008E0D32" w:rsidRDefault="00702031" w:rsidP="005B14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Levy Collection Act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w:t>
      </w:r>
      <w:r w:rsidR="00AD4657" w:rsidRPr="008E0D32">
        <w:rPr>
          <w:rFonts w:ascii="Times New Roman" w:eastAsia="Times New Roman" w:hAnsi="Times New Roman" w:cs="Times New Roman"/>
          <w:i/>
          <w:iCs/>
        </w:rPr>
        <w:t>Horticultural Levy Collection Act 1987</w:t>
      </w:r>
      <w:r w:rsidR="00AD4657" w:rsidRPr="004749DF">
        <w:rPr>
          <w:rFonts w:ascii="Times New Roman" w:eastAsia="Times New Roman" w:hAnsi="Times New Roman" w:cs="Times New Roman"/>
          <w:iCs/>
        </w:rPr>
        <w:t>;</w:t>
      </w:r>
    </w:p>
    <w:p w14:paraId="765B4C56" w14:textId="77777777" w:rsidR="00AD4657" w:rsidRPr="008E0D32" w:rsidRDefault="00702031" w:rsidP="005B14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Managing Director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Managing Director of the Corporation;</w:t>
      </w:r>
    </w:p>
    <w:p w14:paraId="278C68D1" w14:textId="77777777" w:rsidR="00AD4657" w:rsidRPr="008E0D32" w:rsidRDefault="00702031" w:rsidP="005B14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member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w:t>
      </w:r>
    </w:p>
    <w:p w14:paraId="509DF137" w14:textId="77777777" w:rsidR="00AD4657" w:rsidRPr="008E0D32" w:rsidRDefault="00AD4657" w:rsidP="005B14AC">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Corporation—the Chairperson of the Corporation, the Deputy Chairperson of the Corporation, the government member and the Managing Director;</w:t>
      </w:r>
    </w:p>
    <w:p w14:paraId="563BBC45" w14:textId="77777777" w:rsidR="00AD4657" w:rsidRPr="008E0D32" w:rsidRDefault="00AD4657" w:rsidP="005B14AC">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 Selection Committee—the Chairperson and Deputy Chairperson of the Corporation Selection Committee;</w:t>
      </w:r>
    </w:p>
    <w:p w14:paraId="4CB2957B" w14:textId="77777777" w:rsidR="00AD4657" w:rsidRPr="008E0D32" w:rsidRDefault="00AD4657" w:rsidP="005B14AC">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committee—the Chairperson of the product group committee; and</w:t>
      </w:r>
    </w:p>
    <w:p w14:paraId="7A1D7788" w14:textId="77777777" w:rsidR="00AD4657" w:rsidRPr="008E0D32" w:rsidRDefault="00AD4657" w:rsidP="005B14AC">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selection committee—the Chairperson and Deputy Chairperson of the product group selection committee;</w:t>
      </w:r>
    </w:p>
    <w:p w14:paraId="577F932B" w14:textId="77777777" w:rsidR="0004700F"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43DAEB6"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AD4657" w:rsidRPr="008E0D32">
        <w:rPr>
          <w:rFonts w:ascii="Times New Roman" w:eastAsia="Times New Roman" w:hAnsi="Times New Roman" w:cs="Times New Roman"/>
        </w:rPr>
        <w:t>nominated member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w:t>
      </w:r>
    </w:p>
    <w:p w14:paraId="5D647101"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Corporation—a member of the Corporation other than the Chairperson, the government member and the Managing Director;</w:t>
      </w:r>
    </w:p>
    <w:p w14:paraId="71501AFD"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committee—a member of the committee other than the Chairperson;</w:t>
      </w:r>
    </w:p>
    <w:p w14:paraId="29283DC5"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the Corporation Selection Committee—a member of the Corporation Selection Committee other than the Chairperson; or</w:t>
      </w:r>
    </w:p>
    <w:p w14:paraId="07D66ABD"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a product group selection committee—a member of the committee appointed on the nomination of eligible industry bodies;</w:t>
      </w:r>
    </w:p>
    <w:p w14:paraId="47C982AA"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nursery products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trees, shrubs, plants, seeds, bulbs, corms, tubers, propagating material and plant tissue cultures, grown for ornamental purposes or for producing fruits, vegetables, nuts, or cut flowers or foliage;</w:t>
      </w:r>
    </w:p>
    <w:p w14:paraId="18A6A1D5"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nuts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processed nuts;</w:t>
      </w:r>
    </w:p>
    <w:p w14:paraId="4B9B1556"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order</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an order made under the regulations;</w:t>
      </w:r>
    </w:p>
    <w:p w14:paraId="178E5D7C"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Parliament</w:t>
      </w:r>
      <w:r>
        <w:rPr>
          <w:rFonts w:ascii="Times New Roman" w:eastAsia="Times New Roman" w:hAnsi="Times New Roman" w:cs="Times New Roman"/>
        </w:rPr>
        <w:t>”</w:t>
      </w:r>
      <w:r w:rsidR="00AD4657" w:rsidRPr="008E0D32">
        <w:rPr>
          <w:rFonts w:ascii="Times New Roman" w:eastAsia="Times New Roman" w:hAnsi="Times New Roman" w:cs="Times New Roman"/>
        </w:rPr>
        <w:t>, in relation to the Northern Territory, means the Legislative Assembly of the Northern Territory;</w:t>
      </w:r>
    </w:p>
    <w:p w14:paraId="4BA51E56"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prescribed</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prescribed by an order;</w:t>
      </w:r>
    </w:p>
    <w:p w14:paraId="18899D3D"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process</w:t>
      </w:r>
      <w:r>
        <w:rPr>
          <w:rFonts w:ascii="Times New Roman" w:eastAsia="Times New Roman" w:hAnsi="Times New Roman" w:cs="Times New Roman"/>
        </w:rPr>
        <w:t>”</w:t>
      </w:r>
      <w:r w:rsidR="00AD4657" w:rsidRPr="008E0D32">
        <w:rPr>
          <w:rFonts w:ascii="Times New Roman" w:eastAsia="Times New Roman" w:hAnsi="Times New Roman" w:cs="Times New Roman"/>
        </w:rPr>
        <w:t>, in relation to a product, means the performance of any operation in relation to the product, and includes the chilling, freezing, drying, bottling, packing, canning or preserving of the product, but does not include the performance of an operation included in a class of operations prescribed for the purposes of this definition, either generally or in relation to the product or a class of products in which the product is included;</w:t>
      </w:r>
    </w:p>
    <w:p w14:paraId="7261F863"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product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a thing occurring naturally;</w:t>
      </w:r>
    </w:p>
    <w:p w14:paraId="3382D5E4"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product group committee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 committee established under section 59;</w:t>
      </w:r>
    </w:p>
    <w:p w14:paraId="3D546345"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product group selection committee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the selection committee established under section 100 for a product group committee;</w:t>
      </w:r>
    </w:p>
    <w:p w14:paraId="697126EE"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regulations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orders;</w:t>
      </w:r>
    </w:p>
    <w:p w14:paraId="34EF62A3"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securities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stocks, debentures, debenture stocks, notes, bonds, promissory notes, bills of exchange and similar instruments and documents;</w:t>
      </w:r>
    </w:p>
    <w:p w14:paraId="5EA7C973"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share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means a share in the share capital of a corporation, and includes stock;</w:t>
      </w:r>
    </w:p>
    <w:p w14:paraId="65E8307E"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State</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the Northern Territory;</w:t>
      </w:r>
    </w:p>
    <w:p w14:paraId="17994B4F"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this Act</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 the regulations;</w:t>
      </w:r>
    </w:p>
    <w:p w14:paraId="6EEAE100" w14:textId="77777777" w:rsidR="00AD4657" w:rsidRPr="008E0D32" w:rsidRDefault="00702031" w:rsidP="009D155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D4657" w:rsidRPr="008E0D32">
        <w:rPr>
          <w:rFonts w:ascii="Times New Roman" w:eastAsia="Times New Roman" w:hAnsi="Times New Roman" w:cs="Times New Roman"/>
        </w:rPr>
        <w:t>vegetables</w:t>
      </w:r>
      <w:r>
        <w:rPr>
          <w:rFonts w:ascii="Times New Roman" w:eastAsia="Times New Roman" w:hAnsi="Times New Roman" w:cs="Times New Roman"/>
        </w:rPr>
        <w:t>”</w:t>
      </w:r>
      <w:r w:rsidR="00AD4657" w:rsidRPr="008E0D32">
        <w:rPr>
          <w:rFonts w:ascii="Times New Roman" w:eastAsia="Times New Roman" w:hAnsi="Times New Roman" w:cs="Times New Roman"/>
        </w:rPr>
        <w:t xml:space="preserve"> includes:</w:t>
      </w:r>
    </w:p>
    <w:p w14:paraId="43C6ABE5"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mushrooms and other edible fungi; and</w:t>
      </w:r>
    </w:p>
    <w:p w14:paraId="37BD4370" w14:textId="77777777" w:rsidR="00AD4657" w:rsidRPr="008E0D32" w:rsidRDefault="00AD4657" w:rsidP="009D155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processed vegetables </w:t>
      </w:r>
      <w:r w:rsidRPr="00680D71">
        <w:rPr>
          <w:rFonts w:ascii="Times New Roman" w:eastAsia="Times New Roman" w:hAnsi="Times New Roman" w:cs="Times New Roman"/>
        </w:rPr>
        <w:t>(</w:t>
      </w:r>
      <w:r w:rsidRPr="008E0D32">
        <w:rPr>
          <w:rFonts w:ascii="Times New Roman" w:eastAsia="Times New Roman" w:hAnsi="Times New Roman" w:cs="Times New Roman"/>
        </w:rPr>
        <w:t>including mushrooms and other edible fungi</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72D0F1F5" w14:textId="77777777" w:rsidR="009C4D62"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4DF2EC7"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reference in this Act to dealing with securities includes a reference to:</w:t>
      </w:r>
    </w:p>
    <w:p w14:paraId="11125BFE"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creating, executing, entering into, drawing, making, accepting, indorsing, issuing, discounting, selling, purchasing and reselling securities;</w:t>
      </w:r>
    </w:p>
    <w:p w14:paraId="085FCEA2"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creating, selling, purchasing and reselling rights and options in relation to securities; and</w:t>
      </w:r>
    </w:p>
    <w:p w14:paraId="5E86C889"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entering into agreements and other arrangements in relation to securities.</w:t>
      </w:r>
    </w:p>
    <w:p w14:paraId="73C805A2" w14:textId="77777777" w:rsidR="00AD4657" w:rsidRPr="009C4D62" w:rsidRDefault="00AD4657" w:rsidP="009C4D62">
      <w:pPr>
        <w:spacing w:before="120" w:after="60" w:line="240" w:lineRule="auto"/>
        <w:jc w:val="both"/>
        <w:rPr>
          <w:rFonts w:ascii="Times New Roman" w:eastAsia="Times New Roman" w:hAnsi="Times New Roman" w:cs="Times New Roman"/>
          <w:b/>
          <w:sz w:val="20"/>
          <w:szCs w:val="20"/>
        </w:rPr>
      </w:pPr>
      <w:r w:rsidRPr="009C4D62">
        <w:rPr>
          <w:rFonts w:ascii="Times New Roman" w:eastAsia="Times New Roman" w:hAnsi="Times New Roman" w:cs="Times New Roman"/>
          <w:b/>
          <w:bCs/>
          <w:sz w:val="20"/>
        </w:rPr>
        <w:t>Act binds Crown</w:t>
      </w:r>
    </w:p>
    <w:p w14:paraId="5B8D1E32"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This Act binds the Crown in right of the Commonwealth, of each of the States and of Norfolk Island.</w:t>
      </w:r>
    </w:p>
    <w:p w14:paraId="4FCC583A"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Nothing in this Act renders the Crown in right of the Commonwealth, or of a State or Norfolk Island, liable to be prosecuted for an offence.</w:t>
      </w:r>
    </w:p>
    <w:p w14:paraId="6D6190C5" w14:textId="77777777" w:rsidR="00AD4657" w:rsidRPr="009C4D62" w:rsidRDefault="00AD4657" w:rsidP="009C4D62">
      <w:pPr>
        <w:spacing w:before="120" w:after="60" w:line="240" w:lineRule="auto"/>
        <w:jc w:val="both"/>
        <w:rPr>
          <w:rFonts w:ascii="Times New Roman" w:eastAsia="Times New Roman" w:hAnsi="Times New Roman" w:cs="Times New Roman"/>
          <w:b/>
          <w:sz w:val="20"/>
          <w:szCs w:val="20"/>
        </w:rPr>
      </w:pPr>
      <w:r w:rsidRPr="009C4D62">
        <w:rPr>
          <w:rFonts w:ascii="Times New Roman" w:eastAsia="Times New Roman" w:hAnsi="Times New Roman" w:cs="Times New Roman"/>
          <w:b/>
          <w:bCs/>
          <w:sz w:val="20"/>
        </w:rPr>
        <w:t>Application of Act</w:t>
      </w:r>
    </w:p>
    <w:p w14:paraId="52FBBE64" w14:textId="77777777" w:rsidR="00AD4657" w:rsidRDefault="00AD4657" w:rsidP="009C4D6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w:t>
      </w:r>
      <w:r w:rsidRPr="008E0D32">
        <w:rPr>
          <w:rFonts w:ascii="Times New Roman" w:eastAsia="Times New Roman" w:hAnsi="Times New Roman" w:cs="Times New Roman"/>
          <w:szCs w:val="20"/>
        </w:rPr>
        <w:t xml:space="preserve"> This Act applies both within and outside Australia.</w:t>
      </w:r>
    </w:p>
    <w:p w14:paraId="2E194D61" w14:textId="77777777" w:rsidR="004749DF" w:rsidRPr="008E0D32" w:rsidRDefault="004749DF" w:rsidP="009C4D62">
      <w:pPr>
        <w:spacing w:before="60" w:after="0" w:line="240" w:lineRule="auto"/>
        <w:ind w:firstLine="432"/>
        <w:jc w:val="both"/>
        <w:rPr>
          <w:rFonts w:ascii="Times New Roman" w:eastAsia="Times New Roman" w:hAnsi="Times New Roman" w:cs="Times New Roman"/>
          <w:szCs w:val="20"/>
        </w:rPr>
      </w:pPr>
    </w:p>
    <w:p w14:paraId="1EC3E0AA" w14:textId="1BBA5AF5" w:rsidR="00AD4657" w:rsidRPr="00F77F4B" w:rsidRDefault="00AD4657" w:rsidP="00F77F4B">
      <w:pPr>
        <w:spacing w:before="120" w:after="120" w:line="240" w:lineRule="auto"/>
        <w:jc w:val="center"/>
        <w:rPr>
          <w:rFonts w:ascii="Times New Roman" w:eastAsia="Times New Roman" w:hAnsi="Times New Roman" w:cs="Times New Roman"/>
          <w:b/>
          <w:sz w:val="24"/>
          <w:szCs w:val="20"/>
        </w:rPr>
      </w:pPr>
      <w:r w:rsidRPr="00F77F4B">
        <w:rPr>
          <w:rFonts w:ascii="Times New Roman" w:eastAsia="Times New Roman" w:hAnsi="Times New Roman" w:cs="Times New Roman"/>
          <w:b/>
          <w:bCs/>
          <w:sz w:val="24"/>
        </w:rPr>
        <w:t>PART II—THE AUSTRALIAN HORTICULTURAL CORPORATION</w:t>
      </w:r>
    </w:p>
    <w:p w14:paraId="5B8EA788" w14:textId="77777777" w:rsidR="00AD4657" w:rsidRPr="00B767FE" w:rsidRDefault="00AD4657" w:rsidP="008B0629">
      <w:pPr>
        <w:spacing w:before="60" w:after="120" w:line="240" w:lineRule="auto"/>
        <w:jc w:val="center"/>
        <w:rPr>
          <w:rFonts w:ascii="Times New Roman" w:eastAsia="Times New Roman" w:hAnsi="Times New Roman" w:cs="Times New Roman"/>
          <w:b/>
          <w:i/>
          <w:szCs w:val="20"/>
        </w:rPr>
      </w:pPr>
      <w:r w:rsidRPr="00B767FE">
        <w:rPr>
          <w:rFonts w:ascii="Times New Roman" w:eastAsia="Times New Roman" w:hAnsi="Times New Roman" w:cs="Times New Roman"/>
          <w:b/>
          <w:bCs/>
          <w:i/>
          <w:iCs/>
        </w:rPr>
        <w:t>Division 1</w:t>
      </w:r>
      <w:r w:rsidRPr="00B767FE">
        <w:rPr>
          <w:rFonts w:ascii="Times New Roman" w:eastAsia="Times New Roman" w:hAnsi="Times New Roman" w:cs="Times New Roman"/>
          <w:b/>
          <w:bCs/>
          <w:i/>
        </w:rPr>
        <w:t>—</w:t>
      </w:r>
      <w:r w:rsidRPr="00B767FE">
        <w:rPr>
          <w:rFonts w:ascii="Times New Roman" w:eastAsia="Times New Roman" w:hAnsi="Times New Roman" w:cs="Times New Roman"/>
          <w:b/>
          <w:bCs/>
          <w:i/>
          <w:iCs/>
        </w:rPr>
        <w:t>Establishment, functions and powers of Corporation</w:t>
      </w:r>
    </w:p>
    <w:p w14:paraId="0ABDFB14" w14:textId="77777777" w:rsidR="00AD4657" w:rsidRPr="009C4D62" w:rsidRDefault="00AD4657" w:rsidP="009C4D62">
      <w:pPr>
        <w:spacing w:before="120" w:after="60" w:line="240" w:lineRule="auto"/>
        <w:jc w:val="both"/>
        <w:rPr>
          <w:rFonts w:ascii="Times New Roman" w:eastAsia="Times New Roman" w:hAnsi="Times New Roman" w:cs="Times New Roman"/>
          <w:b/>
          <w:sz w:val="20"/>
          <w:szCs w:val="20"/>
        </w:rPr>
      </w:pPr>
      <w:r w:rsidRPr="009C4D62">
        <w:rPr>
          <w:rFonts w:ascii="Times New Roman" w:eastAsia="Times New Roman" w:hAnsi="Times New Roman" w:cs="Times New Roman"/>
          <w:b/>
          <w:bCs/>
          <w:sz w:val="20"/>
        </w:rPr>
        <w:t>Establishment</w:t>
      </w:r>
    </w:p>
    <w:p w14:paraId="3555EC9B"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w:t>
      </w:r>
      <w:r w:rsidRPr="008E0D32">
        <w:rPr>
          <w:rFonts w:ascii="Times New Roman" w:eastAsia="Times New Roman" w:hAnsi="Times New Roman" w:cs="Times New Roman"/>
          <w:szCs w:val="20"/>
        </w:rPr>
        <w:t xml:space="preserve"> A corporation by the name of the Australian Horticultural Corporation is established by this section.</w:t>
      </w:r>
    </w:p>
    <w:p w14:paraId="3C62D4F2" w14:textId="77777777" w:rsidR="00AD4657" w:rsidRPr="009C4D62" w:rsidRDefault="00AD4657" w:rsidP="009C4D62">
      <w:pPr>
        <w:spacing w:before="120" w:after="60" w:line="240" w:lineRule="auto"/>
        <w:jc w:val="both"/>
        <w:rPr>
          <w:rFonts w:ascii="Times New Roman" w:eastAsia="Times New Roman" w:hAnsi="Times New Roman" w:cs="Times New Roman"/>
          <w:b/>
          <w:sz w:val="20"/>
          <w:szCs w:val="20"/>
        </w:rPr>
      </w:pPr>
      <w:r w:rsidRPr="009C4D62">
        <w:rPr>
          <w:rFonts w:ascii="Times New Roman" w:eastAsia="Times New Roman" w:hAnsi="Times New Roman" w:cs="Times New Roman"/>
          <w:b/>
          <w:bCs/>
          <w:sz w:val="20"/>
        </w:rPr>
        <w:t>Objects</w:t>
      </w:r>
    </w:p>
    <w:p w14:paraId="36900B33"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principal object of the establishment of the Corporation is to assist Australian horticultural industries to achieve their full potential in overseas markets.</w:t>
      </w:r>
    </w:p>
    <w:p w14:paraId="4F0A81B6"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objects of the establishment of the Corporation also include assisting the development of Australian horticultural industries.</w:t>
      </w:r>
    </w:p>
    <w:p w14:paraId="611F0951"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It is the intention of the Parliament that the principal object of the establishment of the Corporation should be achieved through the Corporation acting, to the greatest extent practicable:</w:t>
      </w:r>
    </w:p>
    <w:p w14:paraId="7EB55F55"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co-operation with all segments of Australian horticultural industries; and</w:t>
      </w:r>
    </w:p>
    <w:p w14:paraId="0F174A33"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conjunction with Commonwealth, State and Territory authorities concerned with the export of Australian horticultural products.</w:t>
      </w:r>
    </w:p>
    <w:p w14:paraId="0B8645FF" w14:textId="77777777" w:rsidR="00AD4657" w:rsidRPr="009C4D62" w:rsidRDefault="00AD4657" w:rsidP="009C4D62">
      <w:pPr>
        <w:spacing w:before="120" w:after="60" w:line="240" w:lineRule="auto"/>
        <w:jc w:val="both"/>
        <w:rPr>
          <w:rFonts w:ascii="Times New Roman" w:eastAsia="Times New Roman" w:hAnsi="Times New Roman" w:cs="Times New Roman"/>
          <w:b/>
          <w:sz w:val="20"/>
          <w:szCs w:val="20"/>
        </w:rPr>
      </w:pPr>
      <w:r w:rsidRPr="009C4D62">
        <w:rPr>
          <w:rFonts w:ascii="Times New Roman" w:eastAsia="Times New Roman" w:hAnsi="Times New Roman" w:cs="Times New Roman"/>
          <w:b/>
          <w:bCs/>
          <w:sz w:val="20"/>
        </w:rPr>
        <w:t>Functions</w:t>
      </w:r>
    </w:p>
    <w:p w14:paraId="3937F558" w14:textId="77777777" w:rsidR="00AD4657" w:rsidRPr="008E0D32" w:rsidRDefault="00AD4657" w:rsidP="009C4D6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w:t>
      </w:r>
      <w:r w:rsidRPr="008E0D32">
        <w:rPr>
          <w:rFonts w:ascii="Times New Roman" w:eastAsia="Times New Roman" w:hAnsi="Times New Roman" w:cs="Times New Roman"/>
          <w:szCs w:val="20"/>
        </w:rPr>
        <w:t xml:space="preserve"> The functions of the Corporation are:</w:t>
      </w:r>
    </w:p>
    <w:p w14:paraId="32CC032B" w14:textId="77777777" w:rsidR="00AD4657" w:rsidRPr="008E0D32" w:rsidRDefault="00AD4657" w:rsidP="009C4D6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encourage, assist, facilitate, promote and co-ordinate the export of Australian horticultural products;</w:t>
      </w:r>
    </w:p>
    <w:p w14:paraId="57A24610" w14:textId="77777777" w:rsidR="00830E2B"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66AB8F"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improve:</w:t>
      </w:r>
    </w:p>
    <w:p w14:paraId="08D034F7"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efficiency and competitiveness of Australian horticultural industries;</w:t>
      </w:r>
    </w:p>
    <w:p w14:paraId="368C9B0F"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quality of Australian horticultural products;</w:t>
      </w:r>
    </w:p>
    <w:p w14:paraId="4B25522F"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producing of Australian horticultural products, whether by:</w:t>
      </w:r>
    </w:p>
    <w:p w14:paraId="71CEB6B4" w14:textId="77777777" w:rsidR="00AD4657" w:rsidRPr="008E0D32" w:rsidRDefault="00AD4657" w:rsidP="00830E2B">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00777BA7" w:rsidRPr="00777BA7">
        <w:rPr>
          <w:rFonts w:ascii="Times New Roman" w:eastAsia="Times New Roman" w:hAnsi="Times New Roman" w:cs="Times New Roman"/>
          <w:smallCaps/>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growing or harvesting; or</w:t>
      </w:r>
    </w:p>
    <w:p w14:paraId="22440B3B" w14:textId="77777777" w:rsidR="00AD4657" w:rsidRPr="008E0D32" w:rsidRDefault="00AD4657" w:rsidP="00830E2B">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00777BA7" w:rsidRPr="00777BA7">
        <w:rPr>
          <w:rFonts w:ascii="Times New Roman" w:eastAsia="Times New Roman" w:hAnsi="Times New Roman" w:cs="Times New Roman"/>
          <w:smallCaps/>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processing Australian horticultural products; and</w:t>
      </w:r>
    </w:p>
    <w:p w14:paraId="276FA962"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handling, storing, transporting, processing or marketing of Australian horticultural products;</w:t>
      </w:r>
    </w:p>
    <w:p w14:paraId="01C1CB01" w14:textId="77777777" w:rsidR="00AD4657" w:rsidRPr="008E0D32" w:rsidRDefault="00AD4657" w:rsidP="00830E2B">
      <w:pPr>
        <w:spacing w:before="60" w:after="0" w:line="240" w:lineRule="auto"/>
        <w:ind w:left="864"/>
        <w:jc w:val="both"/>
        <w:rPr>
          <w:rFonts w:ascii="Times New Roman" w:eastAsia="Times New Roman" w:hAnsi="Times New Roman" w:cs="Times New Roman"/>
          <w:szCs w:val="20"/>
        </w:rPr>
      </w:pPr>
      <w:r w:rsidRPr="008E0D32">
        <w:rPr>
          <w:rFonts w:ascii="Times New Roman" w:eastAsia="Times New Roman" w:hAnsi="Times New Roman" w:cs="Times New Roman"/>
        </w:rPr>
        <w:t>particularly with a view to enhancing the exportability of Australian horticultural products;</w:t>
      </w:r>
    </w:p>
    <w:p w14:paraId="029593E6"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promote the consumption and sale, both in Australia and overseas, of Australian horticultural products;</w:t>
      </w:r>
    </w:p>
    <w:p w14:paraId="3F578A51"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encourage, assist, facilitate and promote the marketing in Australia of Australian horticultural products, particularly between the States, between States and Territories, between Territories and in the Territories;</w:t>
      </w:r>
    </w:p>
    <w:p w14:paraId="1C6212E6"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co-operate with:</w:t>
      </w:r>
    </w:p>
    <w:p w14:paraId="797BCCB4"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persons and bodies representative of Australian horticultural industries; and</w:t>
      </w:r>
    </w:p>
    <w:p w14:paraId="1D691CB7"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Commonwealth, State and Territory authorities concerned with:</w:t>
      </w:r>
    </w:p>
    <w:p w14:paraId="647F4DC1" w14:textId="77777777" w:rsidR="00AD4657" w:rsidRPr="008E0D32" w:rsidRDefault="00AD4657" w:rsidP="00830E2B">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00777BA7" w:rsidRPr="00777BA7">
        <w:rPr>
          <w:rFonts w:ascii="Times New Roman" w:eastAsia="Times New Roman" w:hAnsi="Times New Roman" w:cs="Times New Roman"/>
          <w:smallCaps/>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Australian horticultural industries; or</w:t>
      </w:r>
    </w:p>
    <w:p w14:paraId="02D6C493" w14:textId="77777777" w:rsidR="00AD4657" w:rsidRPr="008E0D32" w:rsidRDefault="00AD4657" w:rsidP="00830E2B">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00777BA7" w:rsidRPr="00777BA7">
        <w:rPr>
          <w:rFonts w:ascii="Times New Roman" w:eastAsia="Times New Roman" w:hAnsi="Times New Roman" w:cs="Times New Roman"/>
          <w:smallCaps/>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export of Australian horticultural products; and</w:t>
      </w:r>
    </w:p>
    <w:p w14:paraId="043FFE9E"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such other functions in relation to Australian horticultural industries as are conferred on the Corporation by or under this Act or any other Act.</w:t>
      </w:r>
    </w:p>
    <w:p w14:paraId="2617A442" w14:textId="77777777" w:rsidR="00AD4657" w:rsidRPr="00830E2B" w:rsidRDefault="00AD4657" w:rsidP="00830E2B">
      <w:pPr>
        <w:spacing w:before="120" w:after="60" w:line="240" w:lineRule="auto"/>
        <w:jc w:val="both"/>
        <w:rPr>
          <w:rFonts w:ascii="Times New Roman" w:eastAsia="Times New Roman" w:hAnsi="Times New Roman" w:cs="Times New Roman"/>
          <w:b/>
          <w:sz w:val="20"/>
          <w:szCs w:val="20"/>
        </w:rPr>
      </w:pPr>
      <w:r w:rsidRPr="00830E2B">
        <w:rPr>
          <w:rFonts w:ascii="Times New Roman" w:eastAsia="Times New Roman" w:hAnsi="Times New Roman" w:cs="Times New Roman"/>
          <w:b/>
          <w:bCs/>
          <w:sz w:val="20"/>
        </w:rPr>
        <w:t>Powers</w:t>
      </w:r>
    </w:p>
    <w:p w14:paraId="74052C90" w14:textId="77777777" w:rsidR="00AD4657" w:rsidRPr="008E0D32" w:rsidRDefault="00AD4657" w:rsidP="00830E2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9.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has power to do all things necessary or convenient to be done for, or in connection with, the performance of its functions and, in particular, may:</w:t>
      </w:r>
    </w:p>
    <w:p w14:paraId="058B94E7"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negotiate contracts for the carriage of horticultural products to be exported from Australia </w:t>
      </w:r>
      <w:r w:rsidRPr="00680D71">
        <w:rPr>
          <w:rFonts w:ascii="Times New Roman" w:eastAsia="Times New Roman" w:hAnsi="Times New Roman" w:cs="Times New Roman"/>
        </w:rPr>
        <w:t>(</w:t>
      </w:r>
      <w:r w:rsidRPr="008E0D32">
        <w:rPr>
          <w:rFonts w:ascii="Times New Roman" w:eastAsia="Times New Roman" w:hAnsi="Times New Roman" w:cs="Times New Roman"/>
        </w:rPr>
        <w:t>including the carriage of such products within Australia</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56DC1219"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negotiate insurance contracts in relation to horticultural products;</w:t>
      </w:r>
    </w:p>
    <w:p w14:paraId="53AF1B0D"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obtain and disseminate market intelligence;</w:t>
      </w:r>
    </w:p>
    <w:p w14:paraId="7FADB6FB"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collect and publish statistics in relation to horticultural products;</w:t>
      </w:r>
    </w:p>
    <w:p w14:paraId="4651C5A7"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make charges for work done, services rendered, and goods and information supplied, by it;</w:t>
      </w:r>
    </w:p>
    <w:p w14:paraId="4A1864EB" w14:textId="77777777" w:rsidR="00AD4657" w:rsidRPr="008E0D32" w:rsidRDefault="00AD4657" w:rsidP="00830E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with the written approval of the Minister:</w:t>
      </w:r>
    </w:p>
    <w:p w14:paraId="24E46FA1" w14:textId="77777777" w:rsidR="00AD4657" w:rsidRPr="008E0D32" w:rsidRDefault="00AD4657" w:rsidP="00830E2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form, and participate in the formation of, companies;</w:t>
      </w:r>
    </w:p>
    <w:p w14:paraId="6A9B284F" w14:textId="77777777" w:rsidR="002F4D9A"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D666113" w14:textId="77777777" w:rsidR="00AD4657" w:rsidRPr="008E0D32" w:rsidRDefault="00AD4657" w:rsidP="002F4D9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subscribe for and purchase shares in, and debentures and other securities of, companies;</w:t>
      </w:r>
    </w:p>
    <w:p w14:paraId="3BA6F1D7" w14:textId="77777777" w:rsidR="00AD4657" w:rsidRPr="008E0D32" w:rsidRDefault="00AD4657" w:rsidP="002F4D9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 into partnerships; and</w:t>
      </w:r>
    </w:p>
    <w:p w14:paraId="0E989A14" w14:textId="77777777" w:rsidR="00AD4657" w:rsidRPr="008E0D32" w:rsidRDefault="00AD4657" w:rsidP="002F4D9A">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participate in joint ventures and arrangements for the sharing of profits;</w:t>
      </w:r>
    </w:p>
    <w:p w14:paraId="0F5BA3FF"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g</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 into contracts;</w:t>
      </w:r>
    </w:p>
    <w:p w14:paraId="49AF1FFD"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h</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appoint agents and attorneys, and act as an agent for other persons;</w:t>
      </w:r>
    </w:p>
    <w:p w14:paraId="5E6B0925"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j</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accept gifts, grants, bequests and devises made to it, and act as trustee of money and other property vested in it on trust;</w:t>
      </w:r>
    </w:p>
    <w:p w14:paraId="4B4AC148"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k</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 such other things as it is authorised to do by or under this Act or any other Act; and</w:t>
      </w:r>
    </w:p>
    <w:p w14:paraId="0DE5D621"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m</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 anything incidental to any of its powers.</w:t>
      </w:r>
    </w:p>
    <w:p w14:paraId="455463D7" w14:textId="77777777" w:rsidR="00AD4657" w:rsidRPr="008E0D32" w:rsidRDefault="00AD4657" w:rsidP="002F4D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An approval under paragraph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5186FD41"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of general or particular application; and</w:t>
      </w:r>
    </w:p>
    <w:p w14:paraId="42AE91C3"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given subject to specified conditions and restrictions.</w:t>
      </w:r>
    </w:p>
    <w:p w14:paraId="3E1AB5F0" w14:textId="77777777" w:rsidR="00AD4657" w:rsidRPr="002F4D9A" w:rsidRDefault="00AD4657" w:rsidP="002F4D9A">
      <w:pPr>
        <w:spacing w:before="120" w:after="60" w:line="240" w:lineRule="auto"/>
        <w:jc w:val="both"/>
        <w:rPr>
          <w:rFonts w:ascii="Times New Roman" w:eastAsia="Times New Roman" w:hAnsi="Times New Roman" w:cs="Times New Roman"/>
          <w:b/>
          <w:sz w:val="20"/>
          <w:szCs w:val="20"/>
        </w:rPr>
      </w:pPr>
      <w:r w:rsidRPr="002F4D9A">
        <w:rPr>
          <w:rFonts w:ascii="Times New Roman" w:eastAsia="Times New Roman" w:hAnsi="Times New Roman" w:cs="Times New Roman"/>
          <w:b/>
          <w:bCs/>
          <w:sz w:val="20"/>
        </w:rPr>
        <w:t>Export trading powers</w:t>
      </w:r>
    </w:p>
    <w:p w14:paraId="21C298B3" w14:textId="77777777" w:rsidR="00AD4657" w:rsidRPr="008E0D32" w:rsidRDefault="00AD4657" w:rsidP="002F4D9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Without limiting the generality of subsection 9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the Corporation may, to the extent that it considers it necessary in the interests of Australian horticultural industries and with the written approval of the Minister:</w:t>
      </w:r>
    </w:p>
    <w:p w14:paraId="4168BCB4"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engage in the export of Australian horticultural products; and</w:t>
      </w:r>
    </w:p>
    <w:p w14:paraId="6A1C2FA3"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 all things necessary or convenient to be done for, or in connection with, the export of Australian horticultural products;</w:t>
      </w:r>
    </w:p>
    <w:p w14:paraId="565C6FC8" w14:textId="77777777" w:rsidR="00AD4657" w:rsidRPr="008E0D32" w:rsidRDefault="00AD4657" w:rsidP="002F4D9A">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and, in particular, may:</w:t>
      </w:r>
    </w:p>
    <w:p w14:paraId="33393741"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buy and sell horticultural products for export;</w:t>
      </w:r>
    </w:p>
    <w:p w14:paraId="35098C29"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 into contracts for the carriage of horticultural products to be exported from Australia </w:t>
      </w:r>
      <w:r w:rsidRPr="00680D71">
        <w:rPr>
          <w:rFonts w:ascii="Times New Roman" w:eastAsia="Times New Roman" w:hAnsi="Times New Roman" w:cs="Times New Roman"/>
        </w:rPr>
        <w:t>(</w:t>
      </w:r>
      <w:r w:rsidRPr="008E0D32">
        <w:rPr>
          <w:rFonts w:ascii="Times New Roman" w:eastAsia="Times New Roman" w:hAnsi="Times New Roman" w:cs="Times New Roman"/>
        </w:rPr>
        <w:t>including the carriage of such products within Australia</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4A52C8AD"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 into insurance contracts in relation to the export of horticultural products; and</w:t>
      </w:r>
    </w:p>
    <w:p w14:paraId="64E96F22"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enter into and deal with currency futures contracts, interest rate futures contracts, and horticultural products futures contracts, at futures markets for hedging purposes in relation to the export of horticultural products.</w:t>
      </w:r>
    </w:p>
    <w:p w14:paraId="6A5966D5" w14:textId="77777777" w:rsidR="00AD4657" w:rsidRPr="008E0D32" w:rsidRDefault="00AD4657" w:rsidP="002F4D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An approval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02CAE069"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of general or particular application; and</w:t>
      </w:r>
    </w:p>
    <w:p w14:paraId="3C0FC641" w14:textId="77777777" w:rsidR="00AD4657" w:rsidRPr="008E0D32" w:rsidRDefault="00AD4657" w:rsidP="002F4D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given subject to specified conditions and restrictions.</w:t>
      </w:r>
    </w:p>
    <w:p w14:paraId="4435889A" w14:textId="77777777" w:rsidR="00AD4657" w:rsidRPr="00A642D1" w:rsidRDefault="00AD4657" w:rsidP="00A642D1">
      <w:pPr>
        <w:spacing w:before="120" w:after="60" w:line="240" w:lineRule="auto"/>
        <w:jc w:val="both"/>
        <w:rPr>
          <w:rFonts w:ascii="Times New Roman" w:eastAsia="Times New Roman" w:hAnsi="Times New Roman" w:cs="Times New Roman"/>
          <w:b/>
          <w:sz w:val="20"/>
          <w:szCs w:val="20"/>
        </w:rPr>
      </w:pPr>
      <w:r w:rsidRPr="00A642D1">
        <w:rPr>
          <w:rFonts w:ascii="Times New Roman" w:eastAsia="Times New Roman" w:hAnsi="Times New Roman" w:cs="Times New Roman"/>
          <w:b/>
          <w:bCs/>
          <w:sz w:val="20"/>
        </w:rPr>
        <w:t>Consultations with industry representatives etc.</w:t>
      </w:r>
    </w:p>
    <w:p w14:paraId="54C65662" w14:textId="77777777" w:rsidR="00AD4657" w:rsidRPr="008E0D32" w:rsidRDefault="00AD4657" w:rsidP="00A642D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Without limiting the generality of subsection 9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the Corporation may make arrangements for consultations between it or a product group committee and:</w:t>
      </w:r>
    </w:p>
    <w:p w14:paraId="57ECD0A8" w14:textId="77777777" w:rsidR="007F6111"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0D9BD1"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persons and bodies representative of Australian horticultural industries; and</w:t>
      </w:r>
    </w:p>
    <w:p w14:paraId="2C1F7226"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Commonwealth, State and Territory authorities concerned with:</w:t>
      </w:r>
    </w:p>
    <w:p w14:paraId="4D6AF1BF" w14:textId="77777777" w:rsidR="00AD4657" w:rsidRPr="008E0D32" w:rsidRDefault="00AD4657" w:rsidP="007F61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Australian horticultural industries; or</w:t>
      </w:r>
    </w:p>
    <w:p w14:paraId="1AC91357" w14:textId="77777777" w:rsidR="00AD4657" w:rsidRPr="008E0D32" w:rsidRDefault="00AD4657" w:rsidP="007F6111">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export of Australian horticultural products.</w:t>
      </w:r>
    </w:p>
    <w:p w14:paraId="2EF7BA1D" w14:textId="77777777" w:rsidR="00AD4657" w:rsidRPr="008E0D32" w:rsidRDefault="00AD4657" w:rsidP="007F611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Arrangements made by the Corporation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provide for:</w:t>
      </w:r>
    </w:p>
    <w:p w14:paraId="70ABA547"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w:t>
      </w:r>
      <w:r w:rsidR="00702031">
        <w:rPr>
          <w:rFonts w:ascii="Times New Roman" w:eastAsia="Times New Roman" w:hAnsi="Times New Roman" w:cs="Times New Roman"/>
        </w:rPr>
        <w:t>’</w:t>
      </w:r>
      <w:r w:rsidRPr="008E0D32">
        <w:rPr>
          <w:rFonts w:ascii="Times New Roman" w:eastAsia="Times New Roman" w:hAnsi="Times New Roman" w:cs="Times New Roman"/>
        </w:rPr>
        <w:t>s agreeing to meet travel expenses reasonably incurred by a person in connection with consultations with the Corporation or a product group committee; and</w:t>
      </w:r>
    </w:p>
    <w:p w14:paraId="03F07E39"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subject to written guidelines given to the Corporation by the Minister, the Corporation</w:t>
      </w:r>
      <w:r w:rsidR="00702031">
        <w:rPr>
          <w:rFonts w:ascii="Times New Roman" w:eastAsia="Times New Roman" w:hAnsi="Times New Roman" w:cs="Times New Roman"/>
        </w:rPr>
        <w:t>’</w:t>
      </w:r>
      <w:r w:rsidRPr="008E0D32">
        <w:rPr>
          <w:rFonts w:ascii="Times New Roman" w:eastAsia="Times New Roman" w:hAnsi="Times New Roman" w:cs="Times New Roman"/>
        </w:rPr>
        <w:t xml:space="preserve">s agreeing to meet expenses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travel expenses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reasonably incurred by an eligible industry body, or a member of an eligible industry body, in connection with consultations with the Corporation or a product group committee.</w:t>
      </w:r>
    </w:p>
    <w:p w14:paraId="3C26F3B3" w14:textId="77777777" w:rsidR="00AD4657" w:rsidRPr="00B767FE" w:rsidRDefault="00AD4657" w:rsidP="007F6111">
      <w:pPr>
        <w:spacing w:before="120" w:after="120" w:line="240" w:lineRule="auto"/>
        <w:jc w:val="center"/>
        <w:rPr>
          <w:rFonts w:ascii="Times New Roman" w:eastAsia="Times New Roman" w:hAnsi="Times New Roman" w:cs="Times New Roman"/>
          <w:b/>
          <w:i/>
          <w:szCs w:val="20"/>
        </w:rPr>
      </w:pPr>
      <w:r w:rsidRPr="00B767FE">
        <w:rPr>
          <w:rFonts w:ascii="Times New Roman" w:eastAsia="Times New Roman" w:hAnsi="Times New Roman" w:cs="Times New Roman"/>
          <w:b/>
          <w:bCs/>
          <w:i/>
          <w:iCs/>
        </w:rPr>
        <w:t>Division 2</w:t>
      </w:r>
      <w:r w:rsidRPr="00B767FE">
        <w:rPr>
          <w:rFonts w:ascii="Times New Roman" w:eastAsia="Franklin Gothic Demi Cond" w:hAnsi="Times New Roman" w:cs="Times New Roman"/>
          <w:b/>
          <w:bCs/>
          <w:i/>
        </w:rPr>
        <w:t>—</w:t>
      </w:r>
      <w:r w:rsidRPr="00B767FE">
        <w:rPr>
          <w:rFonts w:ascii="Times New Roman" w:eastAsia="Times New Roman" w:hAnsi="Times New Roman" w:cs="Times New Roman"/>
          <w:b/>
          <w:bCs/>
          <w:i/>
          <w:iCs/>
        </w:rPr>
        <w:t>Constitution and meetings of Corporation</w:t>
      </w:r>
    </w:p>
    <w:p w14:paraId="3D5FED33" w14:textId="77777777" w:rsidR="00AD4657" w:rsidRPr="007F6111" w:rsidRDefault="00AD4657" w:rsidP="007F6111">
      <w:pPr>
        <w:spacing w:before="120" w:after="60" w:line="240" w:lineRule="auto"/>
        <w:jc w:val="both"/>
        <w:rPr>
          <w:rFonts w:ascii="Times New Roman" w:eastAsia="Times New Roman" w:hAnsi="Times New Roman" w:cs="Times New Roman"/>
          <w:b/>
          <w:sz w:val="20"/>
          <w:szCs w:val="20"/>
        </w:rPr>
      </w:pPr>
      <w:r w:rsidRPr="007F6111">
        <w:rPr>
          <w:rFonts w:ascii="Times New Roman" w:eastAsia="Times New Roman" w:hAnsi="Times New Roman" w:cs="Times New Roman"/>
          <w:b/>
          <w:bCs/>
          <w:sz w:val="20"/>
        </w:rPr>
        <w:t>Corporation is body corporate etc.</w:t>
      </w:r>
    </w:p>
    <w:p w14:paraId="241B88D5" w14:textId="77777777" w:rsidR="00AD4657" w:rsidRPr="008E0D32" w:rsidRDefault="00AD4657" w:rsidP="007F611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w:t>
      </w:r>
    </w:p>
    <w:p w14:paraId="4F5D1BE9"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a body corporate with perpetual succession;</w:t>
      </w:r>
    </w:p>
    <w:p w14:paraId="42048CE4"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have a common seal;</w:t>
      </w:r>
    </w:p>
    <w:p w14:paraId="439DD919"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acquire, hold and dispose of real and personal property; and</w:t>
      </w:r>
    </w:p>
    <w:p w14:paraId="199E7EDC" w14:textId="77777777" w:rsidR="00AD4657" w:rsidRPr="008E0D32" w:rsidRDefault="00AD4657" w:rsidP="007F611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sue and be sued in its corporate name.</w:t>
      </w:r>
    </w:p>
    <w:p w14:paraId="70756B2D" w14:textId="77777777" w:rsidR="00AD4657" w:rsidRPr="008E0D32" w:rsidRDefault="00AD4657" w:rsidP="00ED3A3F">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common seal of the Corporation shall be kept in such custody as the Corporation directs and shall not be used except as authorised by the Corporation.</w:t>
      </w:r>
    </w:p>
    <w:p w14:paraId="639D9275" w14:textId="77777777" w:rsidR="00AD4657" w:rsidRPr="008E0D32" w:rsidRDefault="00AD4657" w:rsidP="00ED3A3F">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All courts, judges and persons acting judicially shall take judicial notice of the imprint of the common seal of the Corporation appearing on a document and shall presume that it was duly affixed.</w:t>
      </w:r>
    </w:p>
    <w:p w14:paraId="2F088F1C" w14:textId="77777777" w:rsidR="00AD4657" w:rsidRPr="00ED3A3F" w:rsidRDefault="00AD4657" w:rsidP="00ED3A3F">
      <w:pPr>
        <w:spacing w:before="120" w:after="60" w:line="240" w:lineRule="auto"/>
        <w:jc w:val="both"/>
        <w:rPr>
          <w:rFonts w:ascii="Times New Roman" w:eastAsia="Times New Roman" w:hAnsi="Times New Roman" w:cs="Times New Roman"/>
          <w:b/>
          <w:sz w:val="20"/>
          <w:szCs w:val="20"/>
        </w:rPr>
      </w:pPr>
      <w:r w:rsidRPr="00ED3A3F">
        <w:rPr>
          <w:rFonts w:ascii="Times New Roman" w:eastAsia="Times New Roman" w:hAnsi="Times New Roman" w:cs="Times New Roman"/>
          <w:b/>
          <w:bCs/>
          <w:sz w:val="20"/>
        </w:rPr>
        <w:t>Constitution of Corporation</w:t>
      </w:r>
    </w:p>
    <w:p w14:paraId="766701A1" w14:textId="77777777" w:rsidR="00AD4657" w:rsidRPr="008E0D32" w:rsidRDefault="00AD4657" w:rsidP="00ED3A3F">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consists of the following members:</w:t>
      </w:r>
    </w:p>
    <w:p w14:paraId="68B6833C" w14:textId="77777777" w:rsidR="00AD4657" w:rsidRPr="008E0D32" w:rsidRDefault="00AD4657" w:rsidP="00ED3A3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w:t>
      </w:r>
    </w:p>
    <w:p w14:paraId="3CD5777A" w14:textId="77777777" w:rsidR="00AD4657" w:rsidRPr="008E0D32" w:rsidRDefault="00AD4657" w:rsidP="00ED3A3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government member;</w:t>
      </w:r>
    </w:p>
    <w:p w14:paraId="645565A0" w14:textId="77777777" w:rsidR="00AD4657" w:rsidRPr="008E0D32" w:rsidRDefault="00AD4657" w:rsidP="00ED3A3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Managing Director;</w:t>
      </w:r>
    </w:p>
    <w:p w14:paraId="3B2890F4" w14:textId="77777777" w:rsidR="00AD4657" w:rsidRPr="008E0D32" w:rsidRDefault="00AD4657" w:rsidP="00ED3A3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6 other members.</w:t>
      </w:r>
    </w:p>
    <w:p w14:paraId="1E4DB4B6" w14:textId="77777777" w:rsidR="00AD4657" w:rsidRPr="008E0D32" w:rsidRDefault="00AD4657" w:rsidP="00ED3A3F">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performance of the functions, and the exercise of the powers, of the Corporation are not affected by reason only of vacancies in the membership of the Corporation.</w:t>
      </w:r>
    </w:p>
    <w:p w14:paraId="261A7C51" w14:textId="77777777" w:rsidR="00AD4657" w:rsidRPr="00ED3A3F" w:rsidRDefault="00AD4657" w:rsidP="00ED3A3F">
      <w:pPr>
        <w:spacing w:before="120" w:after="60" w:line="240" w:lineRule="auto"/>
        <w:jc w:val="both"/>
        <w:rPr>
          <w:rFonts w:ascii="Times New Roman" w:eastAsia="Times New Roman" w:hAnsi="Times New Roman" w:cs="Times New Roman"/>
          <w:b/>
          <w:sz w:val="20"/>
          <w:szCs w:val="20"/>
        </w:rPr>
      </w:pPr>
      <w:r w:rsidRPr="00ED3A3F">
        <w:rPr>
          <w:rFonts w:ascii="Times New Roman" w:eastAsia="Times New Roman" w:hAnsi="Times New Roman" w:cs="Times New Roman"/>
          <w:b/>
          <w:bCs/>
          <w:sz w:val="20"/>
        </w:rPr>
        <w:t>Chairperson</w:t>
      </w:r>
    </w:p>
    <w:p w14:paraId="611FECDE" w14:textId="77777777" w:rsidR="00AD4657" w:rsidRPr="008E0D32" w:rsidRDefault="00AD4657" w:rsidP="00ED3A3F">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14.</w:t>
      </w:r>
      <w:r w:rsidRPr="008E0D32">
        <w:rPr>
          <w:rFonts w:ascii="Times New Roman" w:eastAsia="Times New Roman" w:hAnsi="Times New Roman" w:cs="Times New Roman"/>
          <w:szCs w:val="20"/>
        </w:rPr>
        <w:t xml:space="preserve"> The Chairperson of the Corporation may be referred to as the Chairman or Chairwoman, as the case requires.</w:t>
      </w:r>
    </w:p>
    <w:p w14:paraId="20CED864" w14:textId="77777777" w:rsidR="000D0216"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A5042B4" w14:textId="77777777" w:rsidR="00AD4657" w:rsidRPr="000D0216" w:rsidRDefault="00AD4657" w:rsidP="000D0216">
      <w:pPr>
        <w:spacing w:before="120" w:after="60" w:line="240" w:lineRule="auto"/>
        <w:jc w:val="both"/>
        <w:rPr>
          <w:rFonts w:ascii="Times New Roman" w:eastAsia="Times New Roman" w:hAnsi="Times New Roman" w:cs="Times New Roman"/>
          <w:b/>
          <w:sz w:val="20"/>
          <w:szCs w:val="20"/>
        </w:rPr>
      </w:pPr>
      <w:r w:rsidRPr="000D0216">
        <w:rPr>
          <w:rFonts w:ascii="Times New Roman" w:eastAsia="Times New Roman" w:hAnsi="Times New Roman" w:cs="Times New Roman"/>
          <w:b/>
          <w:bCs/>
          <w:sz w:val="20"/>
        </w:rPr>
        <w:lastRenderedPageBreak/>
        <w:t>Deputy Chairperson</w:t>
      </w:r>
    </w:p>
    <w:p w14:paraId="341BCD15"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15.</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Minister shall appoint a nominated member of the Corporation to be the Deputy Chairperson of the Corporation.</w:t>
      </w:r>
    </w:p>
    <w:p w14:paraId="2997625E"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before appointing a person to be the Deputy Chairperson, consult with the Chairperson of the Corporation.</w:t>
      </w:r>
    </w:p>
    <w:p w14:paraId="2FA56B6B"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may at any time terminate an appointment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7816B558"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as Deputy Chairperson ceases to hold the office if the person ceases to be a nominated member of the Corporation.</w:t>
      </w:r>
    </w:p>
    <w:p w14:paraId="1A37EA21"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as Deputy Chairperson may resign the office by writing signed by the person and delivered to the Minister.</w:t>
      </w:r>
    </w:p>
    <w:p w14:paraId="6E1DC2E3"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During any period when:</w:t>
      </w:r>
    </w:p>
    <w:p w14:paraId="06CA6293"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office of Chairperson of the Corporation is vacant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an appointment has previously been made to the office</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1D34484B"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of the Corporation is absent from Australia or is, for any reason, unable to perform the duties of the office;</w:t>
      </w:r>
    </w:p>
    <w:p w14:paraId="79C62322" w14:textId="77777777" w:rsidR="00AD4657" w:rsidRPr="008E0D32" w:rsidRDefault="00AD4657" w:rsidP="000D0216">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Deputy Chairperson shall act as Chairperson.</w:t>
      </w:r>
    </w:p>
    <w:p w14:paraId="413ED0E7"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Deputy Chairperson has, when acting as Chairperson, all the powers, duties, rights and entitlements of the Chairperson of the Corporation.</w:t>
      </w:r>
    </w:p>
    <w:p w14:paraId="21E10A02"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8</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Deputy Chairperson of the Corporation may be referred to as the Deputy Chairman or Deputy Chairwoman, as the case requires.</w:t>
      </w:r>
    </w:p>
    <w:p w14:paraId="5149AB45"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9</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Anything done by or in relation to a person purporting to act as Chairperson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is not invalid because:</w:t>
      </w:r>
    </w:p>
    <w:p w14:paraId="123C46EB"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there was a defect or irregularity in connection with the appointment of the person as Deputy Chairperson;</w:t>
      </w:r>
    </w:p>
    <w:p w14:paraId="2D795879"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of the person as Deputy Chairperson had ceased to have effect; or</w:t>
      </w:r>
    </w:p>
    <w:p w14:paraId="2343EF27"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person to act as Chairperson had not arisen or had ceased.</w:t>
      </w:r>
    </w:p>
    <w:p w14:paraId="003A72CE" w14:textId="77777777" w:rsidR="00AD4657" w:rsidRPr="000D0216" w:rsidRDefault="00AD4657" w:rsidP="000D0216">
      <w:pPr>
        <w:spacing w:before="120" w:after="60" w:line="240" w:lineRule="auto"/>
        <w:jc w:val="both"/>
        <w:rPr>
          <w:rFonts w:ascii="Times New Roman" w:eastAsia="Times New Roman" w:hAnsi="Times New Roman" w:cs="Times New Roman"/>
          <w:b/>
          <w:sz w:val="20"/>
          <w:szCs w:val="20"/>
        </w:rPr>
      </w:pPr>
      <w:r w:rsidRPr="000D0216">
        <w:rPr>
          <w:rFonts w:ascii="Times New Roman" w:eastAsia="Times New Roman" w:hAnsi="Times New Roman" w:cs="Times New Roman"/>
          <w:b/>
          <w:bCs/>
          <w:sz w:val="20"/>
        </w:rPr>
        <w:t>Appointment of members</w:t>
      </w:r>
    </w:p>
    <w:p w14:paraId="5D52EED3"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members of the Corporation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Managing Director</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by the Minister.</w:t>
      </w:r>
    </w:p>
    <w:p w14:paraId="51A0F204" w14:textId="77777777" w:rsidR="00AD4657" w:rsidRPr="008E0D32" w:rsidRDefault="00AD4657" w:rsidP="000D021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person to be the government member unless the Minister is satisfied that the person has experience in, and knowledge of:</w:t>
      </w:r>
    </w:p>
    <w:p w14:paraId="267151C1"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formulation of government policy; and</w:t>
      </w:r>
    </w:p>
    <w:p w14:paraId="645A2BD5" w14:textId="77777777" w:rsidR="00AD4657" w:rsidRPr="008E0D32" w:rsidRDefault="00AD4657" w:rsidP="000D021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public administration.</w:t>
      </w:r>
    </w:p>
    <w:p w14:paraId="72507898" w14:textId="77777777" w:rsidR="00AD4657" w:rsidRPr="008E0D32" w:rsidRDefault="00AD4657" w:rsidP="00E1153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nominated members of the Corporation shall be appointed from persons nominated by the Corporation Selection Committee under section 80.</w:t>
      </w:r>
    </w:p>
    <w:p w14:paraId="142F66D8" w14:textId="77777777" w:rsidR="00B01EAE"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9891740" w14:textId="77777777" w:rsidR="00AD4657" w:rsidRPr="008E0D32" w:rsidRDefault="00AD4657" w:rsidP="00B01EA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person who has attained 65 years of age as a member of the Corporation unless the Minister is satisfied that the person has expertise required by the Corporation.</w:t>
      </w:r>
    </w:p>
    <w:p w14:paraId="1B4DE797" w14:textId="77777777" w:rsidR="00AD4657" w:rsidRPr="008E0D32" w:rsidRDefault="00AD4657" w:rsidP="00B01EA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appointment of a person as a member of the Corporation is not invalid because of a defect or irregularity in connection with the person</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nomination or appointment.</w:t>
      </w:r>
    </w:p>
    <w:p w14:paraId="16BA50B8" w14:textId="77777777" w:rsidR="00AD4657" w:rsidRPr="00B01EAE" w:rsidRDefault="00AD4657" w:rsidP="00B01EAE">
      <w:pPr>
        <w:spacing w:before="120" w:after="60" w:line="240" w:lineRule="auto"/>
        <w:jc w:val="both"/>
        <w:rPr>
          <w:rFonts w:ascii="Times New Roman" w:eastAsia="Times New Roman" w:hAnsi="Times New Roman" w:cs="Times New Roman"/>
          <w:b/>
          <w:sz w:val="20"/>
          <w:szCs w:val="20"/>
        </w:rPr>
      </w:pPr>
      <w:r w:rsidRPr="00B01EAE">
        <w:rPr>
          <w:rFonts w:ascii="Times New Roman" w:eastAsia="Times New Roman" w:hAnsi="Times New Roman" w:cs="Times New Roman"/>
          <w:b/>
          <w:bCs/>
          <w:sz w:val="20"/>
        </w:rPr>
        <w:t>Members of executive of eligible industry bodies not eligible for appointment etc.</w:t>
      </w:r>
    </w:p>
    <w:p w14:paraId="04B7538D" w14:textId="77777777" w:rsidR="00AD4657" w:rsidRPr="008E0D32" w:rsidRDefault="00AD4657" w:rsidP="00B01EA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17.</w:t>
      </w:r>
      <w:r w:rsidRPr="008E0D32">
        <w:rPr>
          <w:rFonts w:ascii="Times New Roman" w:eastAsia="Times New Roman" w:hAnsi="Times New Roman" w:cs="Times New Roman"/>
          <w:szCs w:val="20"/>
        </w:rPr>
        <w:t xml:space="preserve"> Subject to the regulations, a person who is a member of the executive of an eligible industry body shall not be appointed as a member of the Corporation, and a member of the Corporation who becomes a member of the executive of an eligible industry body ceases to hold office as a member of the Corporation.</w:t>
      </w:r>
    </w:p>
    <w:p w14:paraId="080CFE40" w14:textId="77777777" w:rsidR="00AD4657" w:rsidRPr="00B01EAE" w:rsidRDefault="00AD4657" w:rsidP="00B01EAE">
      <w:pPr>
        <w:spacing w:before="120" w:after="60" w:line="240" w:lineRule="auto"/>
        <w:jc w:val="both"/>
        <w:rPr>
          <w:rFonts w:ascii="Times New Roman" w:eastAsia="Times New Roman" w:hAnsi="Times New Roman" w:cs="Times New Roman"/>
          <w:b/>
          <w:sz w:val="20"/>
          <w:szCs w:val="20"/>
        </w:rPr>
      </w:pPr>
      <w:r w:rsidRPr="00B01EAE">
        <w:rPr>
          <w:rFonts w:ascii="Times New Roman" w:eastAsia="Times New Roman" w:hAnsi="Times New Roman" w:cs="Times New Roman"/>
          <w:b/>
          <w:bCs/>
          <w:sz w:val="20"/>
        </w:rPr>
        <w:t>Term of office</w:t>
      </w:r>
    </w:p>
    <w:p w14:paraId="75828F4D" w14:textId="77777777" w:rsidR="00AD4657" w:rsidRPr="008E0D32" w:rsidRDefault="00AD4657" w:rsidP="00B01EA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 member of the Corporation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Managing Director</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2CC063B3" w14:textId="77777777" w:rsidR="00AD4657" w:rsidRPr="008E0D32" w:rsidRDefault="00AD4657" w:rsidP="00E1153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with effect from the day specified in the instrument of appointment; and</w:t>
      </w:r>
    </w:p>
    <w:p w14:paraId="6BBDA510" w14:textId="77777777" w:rsidR="00AD4657" w:rsidRPr="008E0D32" w:rsidRDefault="00AD4657" w:rsidP="00E1153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subject to this Act:</w:t>
      </w:r>
    </w:p>
    <w:p w14:paraId="65724B40" w14:textId="77777777" w:rsidR="00AD4657" w:rsidRPr="008E0D32" w:rsidRDefault="00AD4657" w:rsidP="00E11534">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the case of a member other than the government member— for such term </w:t>
      </w:r>
      <w:r w:rsidRPr="00680D71">
        <w:rPr>
          <w:rFonts w:ascii="Times New Roman" w:eastAsia="Times New Roman" w:hAnsi="Times New Roman" w:cs="Times New Roman"/>
        </w:rPr>
        <w:t>(</w:t>
      </w:r>
      <w:r w:rsidRPr="008E0D32">
        <w:rPr>
          <w:rFonts w:ascii="Times New Roman" w:eastAsia="Times New Roman" w:hAnsi="Times New Roman" w:cs="Times New Roman"/>
        </w:rPr>
        <w:t>not exceeding 3 years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is specified in the instrument of appointment, but is eligible for re-appointment in accordance with this Act; and</w:t>
      </w:r>
    </w:p>
    <w:p w14:paraId="6CBDBA94" w14:textId="77777777" w:rsidR="00AD4657" w:rsidRPr="008E0D32" w:rsidRDefault="00AD4657" w:rsidP="00E11534">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the case of the government member—during the Minister</w:t>
      </w:r>
      <w:r w:rsidR="00702031">
        <w:rPr>
          <w:rFonts w:ascii="Times New Roman" w:eastAsia="Times New Roman" w:hAnsi="Times New Roman" w:cs="Times New Roman"/>
        </w:rPr>
        <w:t>’</w:t>
      </w:r>
      <w:r w:rsidRPr="008E0D32">
        <w:rPr>
          <w:rFonts w:ascii="Times New Roman" w:eastAsia="Times New Roman" w:hAnsi="Times New Roman" w:cs="Times New Roman"/>
        </w:rPr>
        <w:t>s pleasure.</w:t>
      </w:r>
    </w:p>
    <w:p w14:paraId="45ABA1EC" w14:textId="77777777" w:rsidR="00AD4657" w:rsidRPr="008E0D32" w:rsidRDefault="00AD4657" w:rsidP="00E1153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a member of the Corporation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other than the government member or the Managing Director</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ceases to hold office before the end of the term of appointment, another person may, in accordance with this Act, be appointed in the member</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place until the end of the term.</w:t>
      </w:r>
    </w:p>
    <w:p w14:paraId="646FB2C6" w14:textId="77777777" w:rsidR="00AD4657" w:rsidRPr="008E0D32" w:rsidRDefault="00AD4657" w:rsidP="00E1153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person as a member of the Corporation for a term that extends beyond the day on which the person will attain 65 years of age unless the Minister is satisfied that the person has expertise required by the Corporation.</w:t>
      </w:r>
    </w:p>
    <w:p w14:paraId="2C2A402E" w14:textId="77777777" w:rsidR="00AD4657" w:rsidRPr="00E11534" w:rsidRDefault="00AD4657" w:rsidP="00E11534">
      <w:pPr>
        <w:spacing w:before="120" w:after="60" w:line="240" w:lineRule="auto"/>
        <w:jc w:val="both"/>
        <w:rPr>
          <w:rFonts w:ascii="Times New Roman" w:eastAsia="Times New Roman" w:hAnsi="Times New Roman" w:cs="Times New Roman"/>
          <w:b/>
          <w:sz w:val="20"/>
          <w:szCs w:val="20"/>
        </w:rPr>
      </w:pPr>
      <w:r w:rsidRPr="00E11534">
        <w:rPr>
          <w:rFonts w:ascii="Times New Roman" w:eastAsia="Times New Roman" w:hAnsi="Times New Roman" w:cs="Times New Roman"/>
          <w:b/>
          <w:bCs/>
          <w:sz w:val="20"/>
        </w:rPr>
        <w:t xml:space="preserve">Members </w:t>
      </w:r>
      <w:r w:rsidRPr="00680D71">
        <w:rPr>
          <w:rFonts w:ascii="Times New Roman" w:eastAsia="Times New Roman" w:hAnsi="Times New Roman" w:cs="Times New Roman"/>
          <w:b/>
          <w:bCs/>
          <w:sz w:val="20"/>
        </w:rPr>
        <w:t>(</w:t>
      </w:r>
      <w:r w:rsidRPr="00E11534">
        <w:rPr>
          <w:rFonts w:ascii="Times New Roman" w:eastAsia="Times New Roman" w:hAnsi="Times New Roman" w:cs="Times New Roman"/>
          <w:b/>
          <w:bCs/>
          <w:sz w:val="20"/>
        </w:rPr>
        <w:t>other than Managing Director</w:t>
      </w:r>
      <w:r w:rsidRPr="00680D71">
        <w:rPr>
          <w:rFonts w:ascii="Times New Roman" w:eastAsia="Times New Roman" w:hAnsi="Times New Roman" w:cs="Times New Roman"/>
          <w:b/>
          <w:bCs/>
          <w:sz w:val="20"/>
        </w:rPr>
        <w:t>)</w:t>
      </w:r>
      <w:r w:rsidRPr="00E11534">
        <w:rPr>
          <w:rFonts w:ascii="Times New Roman" w:eastAsia="Times New Roman" w:hAnsi="Times New Roman" w:cs="Times New Roman"/>
          <w:b/>
          <w:bCs/>
          <w:sz w:val="20"/>
        </w:rPr>
        <w:t xml:space="preserve"> hold office on part time basis</w:t>
      </w:r>
    </w:p>
    <w:p w14:paraId="6BECEDEA" w14:textId="77777777" w:rsidR="00AD4657" w:rsidRPr="008E0D32" w:rsidRDefault="00AD4657" w:rsidP="00E1153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19.</w:t>
      </w:r>
      <w:r w:rsidRPr="008E0D32">
        <w:rPr>
          <w:rFonts w:ascii="Times New Roman" w:eastAsia="Times New Roman" w:hAnsi="Times New Roman" w:cs="Times New Roman"/>
          <w:szCs w:val="20"/>
        </w:rPr>
        <w:t xml:space="preserve"> The members of the Corporation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other than the Managing Director</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hold office on a part time basis.</w:t>
      </w:r>
    </w:p>
    <w:p w14:paraId="7B70159A" w14:textId="77777777" w:rsidR="00AD4657" w:rsidRPr="00E11534" w:rsidRDefault="00AD4657" w:rsidP="00E11534">
      <w:pPr>
        <w:spacing w:before="120" w:after="60" w:line="240" w:lineRule="auto"/>
        <w:jc w:val="both"/>
        <w:rPr>
          <w:rFonts w:ascii="Times New Roman" w:eastAsia="Times New Roman" w:hAnsi="Times New Roman" w:cs="Times New Roman"/>
          <w:b/>
          <w:sz w:val="20"/>
          <w:szCs w:val="20"/>
        </w:rPr>
      </w:pPr>
      <w:r w:rsidRPr="00E11534">
        <w:rPr>
          <w:rFonts w:ascii="Times New Roman" w:eastAsia="Times New Roman" w:hAnsi="Times New Roman" w:cs="Times New Roman"/>
          <w:b/>
          <w:bCs/>
          <w:sz w:val="20"/>
        </w:rPr>
        <w:t>Remuneration and allowances</w:t>
      </w:r>
    </w:p>
    <w:p w14:paraId="15F9AEDB" w14:textId="77777777" w:rsidR="00AD4657" w:rsidRPr="008E0D32" w:rsidRDefault="00AD4657" w:rsidP="00E1153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member of the Corporation shall be paid such remuneration as is determined by the Remuneration Tribunal.</w:t>
      </w:r>
    </w:p>
    <w:p w14:paraId="26B5CF6B" w14:textId="77777777" w:rsidR="00AD4657" w:rsidRPr="00E11534" w:rsidRDefault="00AD4657" w:rsidP="00E1153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E11534">
        <w:rPr>
          <w:rFonts w:ascii="Times New Roman" w:eastAsia="Times New Roman" w:hAnsi="Times New Roman" w:cs="Times New Roman"/>
          <w:b/>
          <w:bCs/>
        </w:rPr>
        <w:t>2</w:t>
      </w:r>
      <w:r w:rsidRPr="00680D71">
        <w:rPr>
          <w:rFonts w:ascii="Times New Roman" w:eastAsia="Times New Roman" w:hAnsi="Times New Roman" w:cs="Times New Roman"/>
          <w:b/>
          <w:bCs/>
        </w:rPr>
        <w:t>)</w:t>
      </w:r>
      <w:r w:rsidRPr="00E11534">
        <w:rPr>
          <w:rFonts w:ascii="Times New Roman" w:eastAsia="Times New Roman" w:hAnsi="Times New Roman" w:cs="Times New Roman"/>
          <w:b/>
          <w:bCs/>
        </w:rPr>
        <w:t xml:space="preserve"> </w:t>
      </w:r>
      <w:r w:rsidRPr="00E11534">
        <w:rPr>
          <w:rFonts w:ascii="Times New Roman" w:eastAsia="Times New Roman" w:hAnsi="Times New Roman" w:cs="Times New Roman"/>
        </w:rPr>
        <w:t>A member of the Corporation shall be paid such allowances as are prescribed.</w:t>
      </w:r>
    </w:p>
    <w:p w14:paraId="27E2F6C4" w14:textId="77777777" w:rsidR="0015042D"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9218E33"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w:t>
      </w:r>
    </w:p>
    <w:p w14:paraId="275921EE"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who is a member of the Corporation is a member of, or a candidate for election to, the Parliament of a State; and</w:t>
      </w:r>
    </w:p>
    <w:p w14:paraId="2177746A"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under the law of the State, the person would not be eligible to remain, or to be elected, as a member of that Parliament if the person were entitled to remuneration or allowances under this Act;</w:t>
      </w:r>
    </w:p>
    <w:p w14:paraId="7EB9CEE3" w14:textId="77777777" w:rsidR="00AD4657" w:rsidRPr="008E0D32" w:rsidRDefault="00AD4657" w:rsidP="0015042D">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person shall not be paid remuneration or allowances under this Act, but shall be reimbursed the expenses that the person reasonably incurs in performing duties under this Act.</w:t>
      </w:r>
    </w:p>
    <w:p w14:paraId="3942C623"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a person who is a member of the Corporation:</w:t>
      </w:r>
    </w:p>
    <w:p w14:paraId="51B8074D"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a member of the Parliament of a State, but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3</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does not apply in relation to the person;</w:t>
      </w:r>
    </w:p>
    <w:p w14:paraId="1BFD05F8"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in the service or employment of a State, or an authority of a State, on a full time basis; or</w:t>
      </w:r>
    </w:p>
    <w:p w14:paraId="54DAAB46"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or performs the duties of an office or position established by or under a law of a State on a full time basis;</w:t>
      </w:r>
    </w:p>
    <w:p w14:paraId="63E96E66" w14:textId="77777777" w:rsidR="00AD4657" w:rsidRPr="008E0D32" w:rsidRDefault="00AD4657" w:rsidP="0015042D">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it is a condition of the person</w:t>
      </w:r>
      <w:r w:rsidR="00702031">
        <w:rPr>
          <w:rFonts w:ascii="Times New Roman" w:eastAsia="Times New Roman" w:hAnsi="Times New Roman" w:cs="Times New Roman"/>
        </w:rPr>
        <w:t>’</w:t>
      </w:r>
      <w:r w:rsidRPr="008E0D32">
        <w:rPr>
          <w:rFonts w:ascii="Times New Roman" w:eastAsia="Times New Roman" w:hAnsi="Times New Roman" w:cs="Times New Roman"/>
        </w:rPr>
        <w:t>s holding office under this Act that the person pay to the State, within one month of receiving an amount of remuneration under this Act, an amount equal to the amount of remuneration.</w:t>
      </w:r>
    </w:p>
    <w:p w14:paraId="0D3D3452"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amount payable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4</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to a State by a person is a debt due to the State, and the State may recover the amount by action against the person in a court of competent jurisdiction.</w:t>
      </w:r>
    </w:p>
    <w:p w14:paraId="000CEB89"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This section has effect subject to the </w:t>
      </w:r>
      <w:r w:rsidRPr="008E0D32">
        <w:rPr>
          <w:rFonts w:ascii="Times New Roman" w:eastAsia="Times New Roman" w:hAnsi="Times New Roman" w:cs="Times New Roman"/>
          <w:i/>
          <w:iCs/>
        </w:rPr>
        <w:t>Remuneration Tribunals Act 1973.</w:t>
      </w:r>
    </w:p>
    <w:p w14:paraId="0AB48DA9" w14:textId="77777777" w:rsidR="0015042D"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This section does not apply in relation to the Managing Director.</w:t>
      </w:r>
    </w:p>
    <w:p w14:paraId="4BAB4A49" w14:textId="77777777" w:rsidR="00AD4657" w:rsidRPr="0015042D" w:rsidRDefault="00AD4657" w:rsidP="0015042D">
      <w:pPr>
        <w:spacing w:before="120" w:after="60" w:line="240" w:lineRule="auto"/>
        <w:jc w:val="both"/>
        <w:rPr>
          <w:rFonts w:ascii="Times New Roman" w:eastAsia="Times New Roman" w:hAnsi="Times New Roman" w:cs="Times New Roman"/>
          <w:b/>
          <w:sz w:val="20"/>
          <w:szCs w:val="20"/>
        </w:rPr>
      </w:pPr>
      <w:r w:rsidRPr="0015042D">
        <w:rPr>
          <w:rFonts w:ascii="Times New Roman" w:eastAsia="Times New Roman" w:hAnsi="Times New Roman" w:cs="Times New Roman"/>
          <w:b/>
          <w:bCs/>
          <w:sz w:val="20"/>
        </w:rPr>
        <w:t>Leave of absence</w:t>
      </w:r>
    </w:p>
    <w:p w14:paraId="054DBB5E"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21.</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Minister may grant leave of absence to the Chairperson of the Corporation on such terms and conditions as the Minister considers appropriate.</w:t>
      </w:r>
    </w:p>
    <w:p w14:paraId="1219B52E"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Chairperson may grant leave of absence to another member of the Corporation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Managing Director</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on such terms and conditions as the Chairperson considers appropriate.</w:t>
      </w:r>
    </w:p>
    <w:p w14:paraId="7F4869BE" w14:textId="77777777" w:rsidR="00AD4657" w:rsidRPr="0015042D" w:rsidRDefault="00AD4657" w:rsidP="0015042D">
      <w:pPr>
        <w:spacing w:before="120" w:after="60" w:line="240" w:lineRule="auto"/>
        <w:jc w:val="both"/>
        <w:rPr>
          <w:rFonts w:ascii="Times New Roman" w:eastAsia="Times New Roman" w:hAnsi="Times New Roman" w:cs="Times New Roman"/>
          <w:b/>
          <w:sz w:val="20"/>
          <w:szCs w:val="20"/>
        </w:rPr>
      </w:pPr>
      <w:r w:rsidRPr="0015042D">
        <w:rPr>
          <w:rFonts w:ascii="Times New Roman" w:eastAsia="Times New Roman" w:hAnsi="Times New Roman" w:cs="Times New Roman"/>
          <w:b/>
          <w:bCs/>
          <w:sz w:val="20"/>
        </w:rPr>
        <w:t>Resignation</w:t>
      </w:r>
    </w:p>
    <w:p w14:paraId="180D9B88"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22.</w:t>
      </w:r>
      <w:r w:rsidRPr="008E0D32">
        <w:rPr>
          <w:rFonts w:ascii="Times New Roman" w:eastAsia="Times New Roman" w:hAnsi="Times New Roman" w:cs="Times New Roman"/>
          <w:szCs w:val="20"/>
        </w:rPr>
        <w:t xml:space="preserve"> A member of the Corporation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other than the Managing Director</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resign by writing signed and delivered to the Minister.</w:t>
      </w:r>
    </w:p>
    <w:p w14:paraId="5D146D79" w14:textId="77777777" w:rsidR="00AD4657" w:rsidRPr="0015042D" w:rsidRDefault="00AD4657" w:rsidP="0015042D">
      <w:pPr>
        <w:spacing w:before="120" w:after="60" w:line="240" w:lineRule="auto"/>
        <w:jc w:val="both"/>
        <w:rPr>
          <w:rFonts w:ascii="Times New Roman" w:eastAsia="Times New Roman" w:hAnsi="Times New Roman" w:cs="Times New Roman"/>
          <w:b/>
          <w:sz w:val="20"/>
          <w:szCs w:val="20"/>
        </w:rPr>
      </w:pPr>
      <w:r w:rsidRPr="0015042D">
        <w:rPr>
          <w:rFonts w:ascii="Times New Roman" w:eastAsia="Times New Roman" w:hAnsi="Times New Roman" w:cs="Times New Roman"/>
          <w:b/>
          <w:bCs/>
          <w:sz w:val="20"/>
        </w:rPr>
        <w:t>Disclosure of interests</w:t>
      </w:r>
    </w:p>
    <w:p w14:paraId="73B89638" w14:textId="77777777" w:rsidR="00AD4657" w:rsidRPr="008E0D32" w:rsidRDefault="00AD4657" w:rsidP="001504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w:t>
      </w:r>
    </w:p>
    <w:p w14:paraId="0B67C554" w14:textId="77777777" w:rsidR="00AD4657" w:rsidRPr="008E0D32" w:rsidRDefault="00AD4657" w:rsidP="001504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has a direct or indirect pecuniary interest in a matter being considered, or about to be considered, by the Corporation; and</w:t>
      </w:r>
    </w:p>
    <w:p w14:paraId="2709D90C" w14:textId="77777777" w:rsidR="001301D4"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D8574F"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interest could conflict with the proper performance of the member</w:t>
      </w:r>
      <w:r w:rsidR="00702031">
        <w:rPr>
          <w:rFonts w:ascii="Times New Roman" w:eastAsia="Times New Roman" w:hAnsi="Times New Roman" w:cs="Times New Roman"/>
        </w:rPr>
        <w:t>’</w:t>
      </w:r>
      <w:r w:rsidRPr="008E0D32">
        <w:rPr>
          <w:rFonts w:ascii="Times New Roman" w:eastAsia="Times New Roman" w:hAnsi="Times New Roman" w:cs="Times New Roman"/>
        </w:rPr>
        <w:t>s duties in relation to the consideration of the matter;</w:t>
      </w:r>
    </w:p>
    <w:p w14:paraId="699A4325" w14:textId="77777777" w:rsidR="00AD4657" w:rsidRPr="008E0D32" w:rsidRDefault="00AD4657" w:rsidP="001301D4">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member shall, as soon as practicable after the relevant facts have come to the member</w:t>
      </w:r>
      <w:r w:rsidR="00702031">
        <w:rPr>
          <w:rFonts w:ascii="Times New Roman" w:eastAsia="Times New Roman" w:hAnsi="Times New Roman" w:cs="Times New Roman"/>
        </w:rPr>
        <w:t>’</w:t>
      </w:r>
      <w:r w:rsidRPr="008E0D32">
        <w:rPr>
          <w:rFonts w:ascii="Times New Roman" w:eastAsia="Times New Roman" w:hAnsi="Times New Roman" w:cs="Times New Roman"/>
        </w:rPr>
        <w:t>s knowledge, disclose the nature of the interest at a meeting of the Corporation.</w:t>
      </w:r>
    </w:p>
    <w:p w14:paraId="5E0ECD4A"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A disclosure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recorded in the minutes of the Corporation.</w:t>
      </w:r>
    </w:p>
    <w:p w14:paraId="78E66A78" w14:textId="77777777" w:rsidR="00AD4657" w:rsidRPr="001301D4" w:rsidRDefault="00AD4657" w:rsidP="001301D4">
      <w:pPr>
        <w:spacing w:before="120" w:after="60" w:line="240" w:lineRule="auto"/>
        <w:jc w:val="both"/>
        <w:rPr>
          <w:rFonts w:ascii="Times New Roman" w:eastAsia="Times New Roman" w:hAnsi="Times New Roman" w:cs="Times New Roman"/>
          <w:b/>
          <w:sz w:val="20"/>
          <w:szCs w:val="20"/>
        </w:rPr>
      </w:pPr>
      <w:r w:rsidRPr="001301D4">
        <w:rPr>
          <w:rFonts w:ascii="Times New Roman" w:eastAsia="Times New Roman" w:hAnsi="Times New Roman" w:cs="Times New Roman"/>
          <w:b/>
          <w:bCs/>
          <w:sz w:val="20"/>
        </w:rPr>
        <w:t>Termination of appointment</w:t>
      </w:r>
    </w:p>
    <w:p w14:paraId="3A8F6E96"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24.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Minister may terminate the appointment of the Chairperson or a nominated member of the Corporation for </w:t>
      </w:r>
      <w:proofErr w:type="spellStart"/>
      <w:r w:rsidRPr="008E0D32">
        <w:rPr>
          <w:rFonts w:ascii="Times New Roman" w:eastAsia="Times New Roman" w:hAnsi="Times New Roman" w:cs="Times New Roman"/>
        </w:rPr>
        <w:t>misbehaviour</w:t>
      </w:r>
      <w:proofErr w:type="spellEnd"/>
      <w:r w:rsidRPr="008E0D32">
        <w:rPr>
          <w:rFonts w:ascii="Times New Roman" w:eastAsia="Times New Roman" w:hAnsi="Times New Roman" w:cs="Times New Roman"/>
        </w:rPr>
        <w:t xml:space="preserve"> or physical or mental incapacity.</w:t>
      </w:r>
    </w:p>
    <w:p w14:paraId="2B924709"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If:</w:t>
      </w:r>
    </w:p>
    <w:p w14:paraId="25BBF63E"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or a nominated member of the Corporation becomes bankrupt, applies to take the benefit of a law for the relief of bankrupt or insolvent debtors, compounds with his or her creditors or makes an assignment of his or her remuneration for their benefit;</w:t>
      </w:r>
    </w:p>
    <w:p w14:paraId="36E2776C"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or a nominated member of the Corporation, without reasonable excuse, contravenes section 23;</w:t>
      </w:r>
    </w:p>
    <w:p w14:paraId="290C4E57"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of the Corporation is absent, except with the leave of the Minister, from 3 consecutive meetings of the Corporation; or</w:t>
      </w:r>
    </w:p>
    <w:p w14:paraId="58262CDB"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nominated member of the Corporation is absent, except with the leave of the Chairperson, from 3 consecutive meetings of the Corporation;</w:t>
      </w:r>
    </w:p>
    <w:p w14:paraId="4B93B1D0" w14:textId="77777777" w:rsidR="00AD4657" w:rsidRPr="008E0D32" w:rsidRDefault="00AD4657" w:rsidP="001301D4">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Minister shall terminate the member</w:t>
      </w:r>
      <w:r w:rsidR="00702031">
        <w:rPr>
          <w:rFonts w:ascii="Times New Roman" w:eastAsia="Times New Roman" w:hAnsi="Times New Roman" w:cs="Times New Roman"/>
        </w:rPr>
        <w:t>’</w:t>
      </w:r>
      <w:r w:rsidRPr="008E0D32">
        <w:rPr>
          <w:rFonts w:ascii="Times New Roman" w:eastAsia="Times New Roman" w:hAnsi="Times New Roman" w:cs="Times New Roman"/>
        </w:rPr>
        <w:t>s appointment.</w:t>
      </w:r>
    </w:p>
    <w:p w14:paraId="7C1953BF" w14:textId="77777777" w:rsidR="00AD4657" w:rsidRPr="001301D4" w:rsidRDefault="00AD4657" w:rsidP="001301D4">
      <w:pPr>
        <w:spacing w:before="120" w:after="60" w:line="240" w:lineRule="auto"/>
        <w:jc w:val="both"/>
        <w:rPr>
          <w:rFonts w:ascii="Times New Roman" w:eastAsia="Times New Roman" w:hAnsi="Times New Roman" w:cs="Times New Roman"/>
          <w:b/>
          <w:sz w:val="20"/>
          <w:szCs w:val="20"/>
        </w:rPr>
      </w:pPr>
      <w:r w:rsidRPr="001301D4">
        <w:rPr>
          <w:rFonts w:ascii="Times New Roman" w:eastAsia="Times New Roman" w:hAnsi="Times New Roman" w:cs="Times New Roman"/>
          <w:b/>
          <w:bCs/>
          <w:sz w:val="20"/>
        </w:rPr>
        <w:t>Terms and conditions of appointment not provided for by Act</w:t>
      </w:r>
    </w:p>
    <w:p w14:paraId="72AEC8C2"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25</w:t>
      </w:r>
      <w:r w:rsidRPr="008E0D32">
        <w:rPr>
          <w:rFonts w:ascii="Times New Roman" w:eastAsia="Times New Roman" w:hAnsi="Times New Roman" w:cs="Times New Roman"/>
        </w:rPr>
        <w:t xml:space="preserve">. A member of the Corporation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Managing Director</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on such terms and conditions </w:t>
      </w:r>
      <w:r w:rsidRPr="00680D71">
        <w:rPr>
          <w:rFonts w:ascii="Times New Roman" w:eastAsia="Times New Roman" w:hAnsi="Times New Roman" w:cs="Times New Roman"/>
        </w:rPr>
        <w:t>(</w:t>
      </w:r>
      <w:r w:rsidRPr="008E0D32">
        <w:rPr>
          <w:rFonts w:ascii="Times New Roman" w:eastAsia="Times New Roman" w:hAnsi="Times New Roman" w:cs="Times New Roman"/>
        </w:rPr>
        <w:t>if any</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relation to matters not provided for by this Act as are determined, in</w:t>
      </w:r>
      <w:r w:rsidRPr="008E0D32">
        <w:rPr>
          <w:rFonts w:ascii="Times New Roman" w:eastAsia="Times New Roman" w:hAnsi="Times New Roman" w:cs="Times New Roman"/>
          <w:i/>
          <w:iCs/>
        </w:rPr>
        <w:t xml:space="preserve"> </w:t>
      </w:r>
      <w:r w:rsidRPr="008E0D32">
        <w:rPr>
          <w:rFonts w:ascii="Times New Roman" w:eastAsia="Times New Roman" w:hAnsi="Times New Roman" w:cs="Times New Roman"/>
        </w:rPr>
        <w:t>writing, by the Minister.</w:t>
      </w:r>
    </w:p>
    <w:p w14:paraId="3658BCC7" w14:textId="77777777" w:rsidR="00AD4657" w:rsidRPr="001301D4" w:rsidRDefault="00AD4657" w:rsidP="001301D4">
      <w:pPr>
        <w:spacing w:before="120" w:after="60" w:line="240" w:lineRule="auto"/>
        <w:jc w:val="both"/>
        <w:rPr>
          <w:rFonts w:ascii="Times New Roman" w:eastAsia="Times New Roman" w:hAnsi="Times New Roman" w:cs="Times New Roman"/>
          <w:b/>
          <w:sz w:val="20"/>
          <w:szCs w:val="20"/>
        </w:rPr>
      </w:pPr>
      <w:r w:rsidRPr="001301D4">
        <w:rPr>
          <w:rFonts w:ascii="Times New Roman" w:eastAsia="Times New Roman" w:hAnsi="Times New Roman" w:cs="Times New Roman"/>
          <w:b/>
          <w:bCs/>
          <w:sz w:val="20"/>
        </w:rPr>
        <w:t>Meetings</w:t>
      </w:r>
    </w:p>
    <w:p w14:paraId="054EF357"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meetings of the Corporation shall be held at such times and places as the Corporation from time to time determines.</w:t>
      </w:r>
    </w:p>
    <w:p w14:paraId="40DA0A4D"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the Corporation may at any time convene a meeting of the Corporation.</w:t>
      </w:r>
    </w:p>
    <w:p w14:paraId="07CA0092"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the Corporation shall preside at all meetings of the Corporation at which the Chairperson is present.</w:t>
      </w:r>
    </w:p>
    <w:p w14:paraId="6B849749"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Chairperson and Deputy Chairperson of the Corporation are not present at a meeting of the Corporation, the members present shall appoint one of their number to preside at the meeting.</w:t>
      </w:r>
    </w:p>
    <w:p w14:paraId="58ACB8D7" w14:textId="77777777" w:rsidR="00AD4657" w:rsidRPr="008E0D32" w:rsidRDefault="00AD4657" w:rsidP="001301D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At a meeting of the Corporation:</w:t>
      </w:r>
    </w:p>
    <w:p w14:paraId="753BEA8A" w14:textId="77777777" w:rsidR="00AD4657" w:rsidRPr="008E0D32" w:rsidRDefault="00AD4657" w:rsidP="001301D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5 members constitute a quorum;</w:t>
      </w:r>
    </w:p>
    <w:p w14:paraId="16A1B98E" w14:textId="77777777" w:rsidR="003A7145"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5583528"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question shall be decided by a majority of the votes of the members present and voting; and</w:t>
      </w:r>
    </w:p>
    <w:p w14:paraId="33FC1EB1"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member presiding has a deliberative vote and, in the event of an equality of votes, also has a casting vote.</w:t>
      </w:r>
    </w:p>
    <w:p w14:paraId="6A323A00"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keep minutes of its proceedings.</w:t>
      </w:r>
    </w:p>
    <w:p w14:paraId="23E7F9B4"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 invite a person to attend a meeting for the purpose of advising or informing it on any matter.</w:t>
      </w:r>
    </w:p>
    <w:p w14:paraId="156330DB" w14:textId="77777777" w:rsidR="00AD4657" w:rsidRPr="00B767FE" w:rsidRDefault="00AD4657" w:rsidP="003A7145">
      <w:pPr>
        <w:spacing w:before="120" w:after="120" w:line="240" w:lineRule="auto"/>
        <w:jc w:val="center"/>
        <w:rPr>
          <w:rFonts w:ascii="Times New Roman" w:eastAsia="Times New Roman" w:hAnsi="Times New Roman" w:cs="Times New Roman"/>
          <w:b/>
          <w:i/>
          <w:szCs w:val="20"/>
        </w:rPr>
      </w:pPr>
      <w:r w:rsidRPr="00B767FE">
        <w:rPr>
          <w:rFonts w:ascii="Times New Roman" w:eastAsia="Times New Roman" w:hAnsi="Times New Roman" w:cs="Times New Roman"/>
          <w:b/>
          <w:bCs/>
          <w:i/>
          <w:iCs/>
        </w:rPr>
        <w:t>Division 3</w:t>
      </w:r>
      <w:r w:rsidRPr="00B767FE">
        <w:rPr>
          <w:rFonts w:ascii="Times New Roman" w:eastAsia="Times New Roman" w:hAnsi="Times New Roman" w:cs="Times New Roman"/>
          <w:b/>
          <w:i/>
        </w:rPr>
        <w:t>—</w:t>
      </w:r>
      <w:r w:rsidRPr="00B767FE">
        <w:rPr>
          <w:rFonts w:ascii="Times New Roman" w:eastAsia="Times New Roman" w:hAnsi="Times New Roman" w:cs="Times New Roman"/>
          <w:b/>
          <w:bCs/>
          <w:i/>
          <w:iCs/>
        </w:rPr>
        <w:t>Corporate plan and annual operational plans</w:t>
      </w:r>
    </w:p>
    <w:p w14:paraId="1955F975" w14:textId="77777777" w:rsidR="00AD4657" w:rsidRPr="003A7145" w:rsidRDefault="00AD4657" w:rsidP="003A7145">
      <w:pPr>
        <w:spacing w:before="120" w:after="60" w:line="240" w:lineRule="auto"/>
        <w:jc w:val="both"/>
        <w:rPr>
          <w:rFonts w:ascii="Times New Roman" w:eastAsia="Times New Roman" w:hAnsi="Times New Roman" w:cs="Times New Roman"/>
          <w:b/>
          <w:sz w:val="20"/>
          <w:szCs w:val="20"/>
        </w:rPr>
      </w:pPr>
      <w:r w:rsidRPr="003A7145">
        <w:rPr>
          <w:rFonts w:ascii="Times New Roman" w:eastAsia="Times New Roman" w:hAnsi="Times New Roman" w:cs="Times New Roman"/>
          <w:b/>
          <w:bCs/>
          <w:sz w:val="20"/>
        </w:rPr>
        <w:t>Corporate plan</w:t>
      </w:r>
    </w:p>
    <w:p w14:paraId="124FC450"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27.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shall, as soon as practicable after the commencement of this Part, prepare a corporate plan.</w:t>
      </w:r>
    </w:p>
    <w:p w14:paraId="192AFD7E"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in each financial year to which the corporate plan relates and not later </w:t>
      </w:r>
      <w:r w:rsidRPr="00D35BEE">
        <w:rPr>
          <w:rFonts w:ascii="Times New Roman" w:eastAsia="Times New Roman" w:hAnsi="Times New Roman" w:cs="Times New Roman"/>
          <w:szCs w:val="20"/>
        </w:rPr>
        <w:t xml:space="preserve">than </w:t>
      </w:r>
      <w:r w:rsidRPr="00D35BEE">
        <w:rPr>
          <w:rFonts w:ascii="Times New Roman" w:eastAsia="Times New Roman" w:hAnsi="Times New Roman" w:cs="Times New Roman"/>
          <w:bCs/>
        </w:rPr>
        <w:t>1</w:t>
      </w:r>
      <w:r w:rsidRPr="008E0D32">
        <w:rPr>
          <w:rFonts w:ascii="Times New Roman" w:eastAsia="Times New Roman" w:hAnsi="Times New Roman" w:cs="Times New Roman"/>
          <w:b/>
          <w:bCs/>
          <w:spacing w:val="10"/>
        </w:rPr>
        <w:t xml:space="preserve"> </w:t>
      </w:r>
      <w:r w:rsidRPr="008E0D32">
        <w:rPr>
          <w:rFonts w:ascii="Times New Roman" w:eastAsia="Times New Roman" w:hAnsi="Times New Roman" w:cs="Times New Roman"/>
        </w:rPr>
        <w:t>April, review and revise the plan.</w:t>
      </w:r>
    </w:p>
    <w:p w14:paraId="214B88BE"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w:t>
      </w:r>
    </w:p>
    <w:p w14:paraId="69C99CD0"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at any other time, revise the corporate plan; and</w:t>
      </w:r>
    </w:p>
    <w:p w14:paraId="7691D5D0"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revise the corporate plan if the Minister requests it, in writing, to revise the corporate plan and gives reasons for the request.</w:t>
      </w:r>
    </w:p>
    <w:p w14:paraId="53C48F3D"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corporate plan as prepared under subsection </w:t>
      </w:r>
      <w:r w:rsidRPr="00680D71">
        <w:rPr>
          <w:rFonts w:ascii="Times New Roman" w:eastAsia="Times New Roman" w:hAnsi="Times New Roman" w:cs="Times New Roman"/>
          <w:spacing w:val="30"/>
        </w:rPr>
        <w:t>(</w:t>
      </w:r>
      <w:r w:rsidRPr="008E0D32">
        <w:rPr>
          <w:rFonts w:ascii="Times New Roman" w:eastAsia="Times New Roman" w:hAnsi="Times New Roman" w:cs="Times New Roman"/>
          <w:spacing w:val="30"/>
        </w:rPr>
        <w:t>1</w:t>
      </w:r>
      <w:r w:rsidRPr="00680D71">
        <w:rPr>
          <w:rFonts w:ascii="Times New Roman" w:eastAsia="Times New Roman" w:hAnsi="Times New Roman" w:cs="Times New Roman"/>
          <w:spacing w:val="30"/>
        </w:rPr>
        <w:t>)</w:t>
      </w:r>
      <w:r w:rsidRPr="008E0D32">
        <w:rPr>
          <w:rFonts w:ascii="Times New Roman" w:eastAsia="Times New Roman" w:hAnsi="Times New Roman" w:cs="Times New Roman"/>
          <w:spacing w:val="10"/>
        </w:rPr>
        <w:t xml:space="preserve"> </w:t>
      </w:r>
      <w:r w:rsidRPr="008E0D32">
        <w:rPr>
          <w:rFonts w:ascii="Times New Roman" w:eastAsia="Times New Roman" w:hAnsi="Times New Roman" w:cs="Times New Roman"/>
        </w:rPr>
        <w:t>shall include a statement of the objectives of the Corporation, and an assessment of the market and economic outlook for Australian horticultural industries, for:</w:t>
      </w:r>
    </w:p>
    <w:p w14:paraId="36B7E89C"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plan is prepared in the first 9 months of a financial year, the financial year in which the plan is prepared and the 4 subsequent financial years; or</w:t>
      </w:r>
    </w:p>
    <w:p w14:paraId="48636D28"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plan is prepared in the last 3 months of a financial year, the next financial year and the 4 subsequent financial years.</w:t>
      </w:r>
    </w:p>
    <w:p w14:paraId="295F721F"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corporate plan as revised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shall include a statement of the objectives of the Corporation, and an assessment of the market and economic outlook for Australian horticultural industries, for the financial year immediately following the financial year in which the corporate plan is revised and the 4 subsequent financial years.</w:t>
      </w:r>
    </w:p>
    <w:p w14:paraId="4DA9D9E4"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corporate plan shall also outline the strategies and policies that the Corporation intends to adopt in order to achieve its objectives.</w:t>
      </w:r>
    </w:p>
    <w:p w14:paraId="0818D660"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corporate plan, and a revision of the corporate plan:</w:t>
      </w:r>
    </w:p>
    <w:p w14:paraId="3BE4CC7C"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submitted to the Minister as soon as practicable after it is prepared; and</w:t>
      </w:r>
    </w:p>
    <w:p w14:paraId="53857FF2" w14:textId="77777777" w:rsidR="00AD4657" w:rsidRPr="008E0D32" w:rsidRDefault="00AD4657" w:rsidP="003A714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has no effect until it is approved, in writing, by the Minister.</w:t>
      </w:r>
    </w:p>
    <w:p w14:paraId="438A4B05" w14:textId="77777777" w:rsidR="00AD4657" w:rsidRPr="008E0D32" w:rsidRDefault="00AD4657" w:rsidP="003A714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8</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Before preparing or revising the corporate plan, the Corporation shall consult with eligible industry bodies.</w:t>
      </w:r>
    </w:p>
    <w:p w14:paraId="2B6CCC12" w14:textId="77777777" w:rsidR="005C5963"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DD8C6F" w14:textId="77777777" w:rsidR="00AD4657" w:rsidRPr="005C5963" w:rsidRDefault="00AD4657" w:rsidP="005C5963">
      <w:pPr>
        <w:spacing w:before="120" w:after="60" w:line="240" w:lineRule="auto"/>
        <w:jc w:val="both"/>
        <w:rPr>
          <w:rFonts w:ascii="Times New Roman" w:eastAsia="Times New Roman" w:hAnsi="Times New Roman" w:cs="Times New Roman"/>
          <w:b/>
          <w:sz w:val="20"/>
          <w:szCs w:val="20"/>
        </w:rPr>
      </w:pPr>
      <w:r w:rsidRPr="005C5963">
        <w:rPr>
          <w:rFonts w:ascii="Times New Roman" w:eastAsia="Times New Roman" w:hAnsi="Times New Roman" w:cs="Times New Roman"/>
          <w:b/>
          <w:bCs/>
          <w:sz w:val="20"/>
        </w:rPr>
        <w:lastRenderedPageBreak/>
        <w:t>Annual operational plans</w:t>
      </w:r>
    </w:p>
    <w:p w14:paraId="59613326" w14:textId="77777777" w:rsidR="00AD4657" w:rsidRPr="008E0D32" w:rsidRDefault="00AD4657" w:rsidP="00130BD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28.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When the Corporation is preparing the corporate plan under subsection 27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or revising the corporate plan under subsection 27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it shall prepare an annual operational plan for the earliest financial year to which the corporate plan or the corporate plan as so revised, as the case may be, will relate.</w:t>
      </w:r>
    </w:p>
    <w:p w14:paraId="00F414D2"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annual operational plan for a financial year shall:</w:t>
      </w:r>
    </w:p>
    <w:p w14:paraId="2ECF71DD" w14:textId="77777777" w:rsidR="00AD4657" w:rsidRPr="008E0D32" w:rsidRDefault="00AD4657" w:rsidP="005C596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contain an estimate of its receipts and expenditure for the financial year; and</w:t>
      </w:r>
    </w:p>
    <w:p w14:paraId="67500041" w14:textId="77777777" w:rsidR="00AD4657" w:rsidRPr="008E0D32" w:rsidRDefault="00AD4657" w:rsidP="005C596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specify:</w:t>
      </w:r>
    </w:p>
    <w:p w14:paraId="0326A235" w14:textId="77777777" w:rsidR="00AD4657" w:rsidRPr="008E0D32" w:rsidRDefault="00AD4657" w:rsidP="005C5963">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programs that the Corporation proposes to carry out; and</w:t>
      </w:r>
    </w:p>
    <w:p w14:paraId="7C298C4A" w14:textId="77777777" w:rsidR="00AD4657" w:rsidRPr="008E0D32" w:rsidRDefault="00AD4657" w:rsidP="005C5963">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resources that the Corporation proposes to allocate to each such program;</w:t>
      </w:r>
    </w:p>
    <w:p w14:paraId="60F7E633" w14:textId="77777777" w:rsidR="00AD4657" w:rsidRPr="008E0D32" w:rsidRDefault="00AD4657" w:rsidP="005C5963">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in giving effect to the corporate plan during the financial year.</w:t>
      </w:r>
    </w:p>
    <w:p w14:paraId="214711EA"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Minister is of the opinion that the annual operational plan is inconsistent with the corporate plan, the Minister may, in writing, request the Corporation to revise the annual operational plan.</w:t>
      </w:r>
    </w:p>
    <w:p w14:paraId="3E86FA40"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 at any time, revise the annual operational plan, and shall revise the plan if the Minister requests it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3</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to do so and gives written reasons for the request.</w:t>
      </w:r>
    </w:p>
    <w:p w14:paraId="5B3B4496"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annual operational plan, and a revision of an annual operational plan:</w:t>
      </w:r>
    </w:p>
    <w:p w14:paraId="0BC31872" w14:textId="77777777" w:rsidR="00AD4657" w:rsidRPr="008E0D32" w:rsidRDefault="00AD4657" w:rsidP="005C596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submitted to the Minister as soon as practicable after it is prepared; and</w:t>
      </w:r>
    </w:p>
    <w:p w14:paraId="568D7ABF" w14:textId="77777777" w:rsidR="00AD4657" w:rsidRPr="008E0D32" w:rsidRDefault="00AD4657" w:rsidP="005C596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has no effect until it is approved, in writing, by the Minister.</w:t>
      </w:r>
    </w:p>
    <w:p w14:paraId="0CAAC71C"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approve an annual operational plan, or a revision of an annual operational plan, unless the Minister is of the opinion that the plan, or the plan as proposed to be revised, as the case may be, is inconsistent with the corporate plan.</w:t>
      </w:r>
    </w:p>
    <w:p w14:paraId="0EA528DC" w14:textId="77777777" w:rsidR="00AD4657" w:rsidRPr="005C5963" w:rsidRDefault="00AD4657" w:rsidP="005C5963">
      <w:pPr>
        <w:spacing w:before="120" w:after="60" w:line="240" w:lineRule="auto"/>
        <w:jc w:val="both"/>
        <w:rPr>
          <w:rFonts w:ascii="Times New Roman" w:eastAsia="Times New Roman" w:hAnsi="Times New Roman" w:cs="Times New Roman"/>
          <w:b/>
          <w:sz w:val="20"/>
          <w:szCs w:val="20"/>
        </w:rPr>
      </w:pPr>
      <w:r w:rsidRPr="005C5963">
        <w:rPr>
          <w:rFonts w:ascii="Times New Roman" w:eastAsia="Times New Roman" w:hAnsi="Times New Roman" w:cs="Times New Roman"/>
          <w:b/>
          <w:bCs/>
          <w:sz w:val="20"/>
        </w:rPr>
        <w:t>Corporation to comply with corporate plan and annual operational plans</w:t>
      </w:r>
    </w:p>
    <w:p w14:paraId="711D2F6C"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29</w:t>
      </w:r>
      <w:r w:rsidRPr="008E0D32">
        <w:rPr>
          <w:rFonts w:ascii="Times New Roman" w:eastAsia="Times New Roman" w:hAnsi="Times New Roman" w:cs="Times New Roman"/>
        </w:rPr>
        <w:t>. To the extent that it is practicable to do so, the Corporation shall ensure that the performance of its functions, and the exercise of its powers, is consistent with, and designed to give effect to, the corporate plan and the applicable annual operational plan.</w:t>
      </w:r>
    </w:p>
    <w:p w14:paraId="07B14896" w14:textId="77777777" w:rsidR="00AD4657" w:rsidRPr="005C5963" w:rsidRDefault="00AD4657" w:rsidP="005C5963">
      <w:pPr>
        <w:spacing w:before="120" w:after="120" w:line="240" w:lineRule="auto"/>
        <w:jc w:val="center"/>
        <w:rPr>
          <w:rFonts w:ascii="Times New Roman" w:eastAsia="Times New Roman" w:hAnsi="Times New Roman" w:cs="Times New Roman"/>
          <w:b/>
          <w:i/>
          <w:szCs w:val="20"/>
        </w:rPr>
      </w:pPr>
      <w:r w:rsidRPr="005C5963">
        <w:rPr>
          <w:rFonts w:ascii="Times New Roman" w:eastAsia="Times New Roman" w:hAnsi="Times New Roman" w:cs="Times New Roman"/>
          <w:b/>
          <w:bCs/>
          <w:i/>
          <w:iCs/>
        </w:rPr>
        <w:t>Division 4</w:t>
      </w:r>
      <w:r w:rsidRPr="005C5963">
        <w:rPr>
          <w:rFonts w:ascii="Times New Roman" w:eastAsia="Franklin Gothic Medium" w:hAnsi="Times New Roman" w:cs="Times New Roman"/>
          <w:b/>
          <w:bCs/>
          <w:i/>
        </w:rPr>
        <w:t>—</w:t>
      </w:r>
      <w:r w:rsidRPr="005C5963">
        <w:rPr>
          <w:rFonts w:ascii="Times New Roman" w:eastAsia="Times New Roman" w:hAnsi="Times New Roman" w:cs="Times New Roman"/>
          <w:b/>
          <w:bCs/>
          <w:i/>
          <w:iCs/>
        </w:rPr>
        <w:t>Accountability</w:t>
      </w:r>
    </w:p>
    <w:p w14:paraId="373A49D5" w14:textId="77777777" w:rsidR="00AD4657" w:rsidRPr="005C5963" w:rsidRDefault="00AD4657" w:rsidP="005C5963">
      <w:pPr>
        <w:spacing w:before="120" w:after="60" w:line="240" w:lineRule="auto"/>
        <w:jc w:val="both"/>
        <w:rPr>
          <w:rFonts w:ascii="Times New Roman" w:eastAsia="Times New Roman" w:hAnsi="Times New Roman" w:cs="Times New Roman"/>
          <w:b/>
          <w:sz w:val="20"/>
          <w:szCs w:val="20"/>
        </w:rPr>
      </w:pPr>
      <w:r w:rsidRPr="005C5963">
        <w:rPr>
          <w:rFonts w:ascii="Times New Roman" w:eastAsia="Times New Roman" w:hAnsi="Times New Roman" w:cs="Times New Roman"/>
          <w:b/>
          <w:bCs/>
          <w:sz w:val="20"/>
        </w:rPr>
        <w:t>Annual report</w:t>
      </w:r>
    </w:p>
    <w:p w14:paraId="522F31B7" w14:textId="77777777" w:rsidR="00AD4657" w:rsidRPr="008E0D32" w:rsidRDefault="00AD4657" w:rsidP="005C596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30.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Corporation shall, as soon as practicable after the end of each financial year, prepare and give to the Minister a report of its operations during that year, together with financial statements for that year in such form as the Minister for Finance approves, in writing.</w:t>
      </w:r>
    </w:p>
    <w:p w14:paraId="7793224D" w14:textId="77777777" w:rsidR="00D418B8"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297E898" w14:textId="77777777" w:rsidR="00AD4657" w:rsidRPr="008E0D32" w:rsidRDefault="00AD4657" w:rsidP="00D418B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Without limiting the generality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Corporation shall include in the report:</w:t>
      </w:r>
    </w:p>
    <w:p w14:paraId="78C2FC89" w14:textId="77777777" w:rsidR="00AD4657" w:rsidRPr="008E0D32" w:rsidRDefault="00AD4657" w:rsidP="00D418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 assessment of the extent to which its operations during the year have:</w:t>
      </w:r>
    </w:p>
    <w:p w14:paraId="6B5F147E"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achieved the objectives stated in the corporate plan; and</w:t>
      </w:r>
    </w:p>
    <w:p w14:paraId="39A22860"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implemented the annual operational plan applicable to the year; and</w:t>
      </w:r>
    </w:p>
    <w:p w14:paraId="1CF3B56E" w14:textId="77777777" w:rsidR="00AD4657" w:rsidRPr="008E0D32" w:rsidRDefault="00AD4657" w:rsidP="00D418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particulars of:</w:t>
      </w:r>
    </w:p>
    <w:p w14:paraId="4C840C89"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export trading activities undertaken by the Corporation during the year;</w:t>
      </w:r>
    </w:p>
    <w:p w14:paraId="00E1B9DE"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significant capital works programs </w:t>
      </w:r>
      <w:r w:rsidRPr="00680D71">
        <w:rPr>
          <w:rFonts w:ascii="Times New Roman" w:eastAsia="Times New Roman" w:hAnsi="Times New Roman" w:cs="Times New Roman"/>
        </w:rPr>
        <w:t>(</w:t>
      </w:r>
      <w:r w:rsidRPr="008E0D32">
        <w:rPr>
          <w:rFonts w:ascii="Times New Roman" w:eastAsia="Times New Roman" w:hAnsi="Times New Roman" w:cs="Times New Roman"/>
        </w:rPr>
        <w:t>if any</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undertaken by the Corporation during the year;</w:t>
      </w:r>
    </w:p>
    <w:p w14:paraId="6EA421CF" w14:textId="5EAE79B3" w:rsidR="00AD4657" w:rsidRPr="008E0D32" w:rsidRDefault="00AD4657" w:rsidP="004749DF">
      <w:pPr>
        <w:spacing w:before="60" w:after="0" w:line="240" w:lineRule="auto"/>
        <w:ind w:left="1440" w:hanging="432"/>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iii</w:t>
      </w:r>
      <w:r w:rsidRPr="00680D71">
        <w:rPr>
          <w:rFonts w:ascii="Times New Roman" w:eastAsia="Times New Roman" w:hAnsi="Times New Roman" w:cs="Times New Roman"/>
        </w:rPr>
        <w:t>)</w:t>
      </w:r>
      <w:r w:rsidR="004749DF" w:rsidRPr="008E0D32">
        <w:rPr>
          <w:rFonts w:ascii="Times New Roman" w:eastAsia="Times New Roman" w:hAnsi="Times New Roman" w:cs="Times New Roman"/>
        </w:rPr>
        <w:t xml:space="preserve"> </w:t>
      </w:r>
      <w:r w:rsidRPr="008E0D32">
        <w:rPr>
          <w:rFonts w:ascii="Times New Roman" w:eastAsia="Times New Roman" w:hAnsi="Times New Roman" w:cs="Times New Roman"/>
        </w:rPr>
        <w:t>significant acquisitions and dispositions of real property by the Corporation during the year;</w:t>
      </w:r>
    </w:p>
    <w:p w14:paraId="29B1E9D4"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companies formed by the Corporation, and companies in whose formation the Corporation participated, during the year;</w:t>
      </w:r>
    </w:p>
    <w:p w14:paraId="29643120"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shares and securities subscribed for, purchased and disposed of by the Corporation during the year;</w:t>
      </w:r>
    </w:p>
    <w:p w14:paraId="03BD5A91"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partnerships entered into by the Corporation during the year;</w:t>
      </w:r>
    </w:p>
    <w:p w14:paraId="12481A29"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joint ventures, and arrangements for the sharing of profits, entered into by the Corporation during the year;</w:t>
      </w:r>
    </w:p>
    <w:p w14:paraId="7320542F"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viii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currency futures contracts, interest rate futures contracts and horticultural products futures contracts entered into by the Corporation during the year; and</w:t>
      </w:r>
    </w:p>
    <w:p w14:paraId="3A4A7F3E" w14:textId="77777777" w:rsidR="00AD4657" w:rsidRPr="008E0D32" w:rsidRDefault="00AD4657" w:rsidP="00D418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ix</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variations to the corporate plan, and to the applicable annual operational plan, agreed to by the Minister during the year.</w:t>
      </w:r>
    </w:p>
    <w:p w14:paraId="57004437" w14:textId="77777777" w:rsidR="00AD4657" w:rsidRPr="008E0D32" w:rsidRDefault="00AD4657" w:rsidP="00F51DBC">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Before submitting financial statements to the Minister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Corporation shall submit them to the Corporation auditor, who shall report to the Minister:</w:t>
      </w:r>
    </w:p>
    <w:p w14:paraId="4045D1E4" w14:textId="77777777" w:rsidR="00AD4657" w:rsidRPr="008E0D32" w:rsidRDefault="00AD4657" w:rsidP="00F51DBC">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whether, in the auditor</w:t>
      </w:r>
      <w:r w:rsidR="00702031">
        <w:rPr>
          <w:rFonts w:ascii="Times New Roman" w:eastAsia="Times New Roman" w:hAnsi="Times New Roman" w:cs="Times New Roman"/>
        </w:rPr>
        <w:t>’</w:t>
      </w:r>
      <w:r w:rsidRPr="008E0D32">
        <w:rPr>
          <w:rFonts w:ascii="Times New Roman" w:eastAsia="Times New Roman" w:hAnsi="Times New Roman" w:cs="Times New Roman"/>
        </w:rPr>
        <w:t>s opinion, the statements are based on proper accounts and records;</w:t>
      </w:r>
    </w:p>
    <w:p w14:paraId="5191DE7C" w14:textId="77777777" w:rsidR="00AD4657" w:rsidRPr="008E0D32" w:rsidRDefault="00AD4657" w:rsidP="00F51DBC">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whether the statements are in agreement with the accounts and records and, in the auditor</w:t>
      </w:r>
      <w:r w:rsidR="00702031">
        <w:rPr>
          <w:rFonts w:ascii="Times New Roman" w:eastAsia="Times New Roman" w:hAnsi="Times New Roman" w:cs="Times New Roman"/>
        </w:rPr>
        <w:t>’</w:t>
      </w:r>
      <w:r w:rsidRPr="008E0D32">
        <w:rPr>
          <w:rFonts w:ascii="Times New Roman" w:eastAsia="Times New Roman" w:hAnsi="Times New Roman" w:cs="Times New Roman"/>
        </w:rPr>
        <w:t>s opinion, show fairly the financial transactions and state of the affairs of the Corporation;</w:t>
      </w:r>
    </w:p>
    <w:p w14:paraId="64111FE6" w14:textId="77777777" w:rsidR="00AD4657" w:rsidRPr="008E0D32" w:rsidRDefault="00AD4657" w:rsidP="00F51DBC">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whether, in the auditor</w:t>
      </w:r>
      <w:r w:rsidR="00702031">
        <w:rPr>
          <w:rFonts w:ascii="Times New Roman" w:eastAsia="Times New Roman" w:hAnsi="Times New Roman" w:cs="Times New Roman"/>
        </w:rPr>
        <w:t>’</w:t>
      </w:r>
      <w:r w:rsidRPr="008E0D32">
        <w:rPr>
          <w:rFonts w:ascii="Times New Roman" w:eastAsia="Times New Roman" w:hAnsi="Times New Roman" w:cs="Times New Roman"/>
        </w:rPr>
        <w:t>s opinion, the receipt, expenditure and investment of money, and the acquisition and disposal of assets, by the Corporation during the year have been in accordance with this Act; and</w:t>
      </w:r>
    </w:p>
    <w:p w14:paraId="0001A721" w14:textId="77777777" w:rsidR="00AD4657" w:rsidRPr="008E0D32" w:rsidRDefault="00AD4657" w:rsidP="00F51DBC">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to such other matters arising out of the statements as the auditor considers should be reported to the Minister.</w:t>
      </w:r>
    </w:p>
    <w:p w14:paraId="5A755808" w14:textId="77777777" w:rsidR="00AD4657" w:rsidRPr="008E0D32" w:rsidRDefault="00AD4657" w:rsidP="00F51DBC">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cause a copy of the report and financial statements, together with a copy of the Corporation auditor</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report, to be laid before</w:t>
      </w:r>
    </w:p>
    <w:p w14:paraId="62BF09D7" w14:textId="77777777" w:rsidR="00BB68D7"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5E96A20" w14:textId="77777777" w:rsidR="00AD4657" w:rsidRPr="008E0D32" w:rsidRDefault="00AD4657" w:rsidP="008E0D32">
      <w:pPr>
        <w:spacing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each House of the Parliament within 15 sitting days of that House after their receipt by the Minister.</w:t>
      </w:r>
    </w:p>
    <w:p w14:paraId="7699327A" w14:textId="77777777" w:rsidR="00AD4657" w:rsidRPr="008E0D32" w:rsidRDefault="00AD4657" w:rsidP="00BB68D7">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If this Part does not commence at the beginning of a financial year, this section has effect in relation to the period commencing on the commencement of this Part and ending on the next 30 June as if:</w:t>
      </w:r>
    </w:p>
    <w:p w14:paraId="6E325EE4" w14:textId="77777777" w:rsidR="00AD4657" w:rsidRPr="008E0D32" w:rsidRDefault="00AD4657" w:rsidP="00BB68D7">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a case where the period is less than 6 months—the period were included in the next financial year; or</w:t>
      </w:r>
    </w:p>
    <w:p w14:paraId="1D6F3250" w14:textId="77777777" w:rsidR="00AD4657" w:rsidRPr="008E0D32" w:rsidRDefault="00AD4657" w:rsidP="00BB68D7">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any other case—the period were a financial year.</w:t>
      </w:r>
    </w:p>
    <w:p w14:paraId="4DE9E6AD" w14:textId="77777777" w:rsidR="00AD4657" w:rsidRPr="00C9331B" w:rsidRDefault="00AD4657" w:rsidP="00C9331B">
      <w:pPr>
        <w:spacing w:before="120" w:after="60" w:line="240" w:lineRule="auto"/>
        <w:jc w:val="both"/>
        <w:rPr>
          <w:rFonts w:ascii="Times New Roman" w:eastAsia="Times New Roman" w:hAnsi="Times New Roman" w:cs="Times New Roman"/>
          <w:b/>
          <w:sz w:val="20"/>
          <w:szCs w:val="20"/>
        </w:rPr>
      </w:pPr>
      <w:r w:rsidRPr="00C9331B">
        <w:rPr>
          <w:rFonts w:ascii="Times New Roman" w:eastAsia="Times New Roman" w:hAnsi="Times New Roman" w:cs="Times New Roman"/>
          <w:b/>
          <w:bCs/>
          <w:sz w:val="20"/>
        </w:rPr>
        <w:t>Accountability to horticultural industries</w:t>
      </w:r>
    </w:p>
    <w:p w14:paraId="21435CDB" w14:textId="77777777" w:rsidR="00AD4657" w:rsidRPr="008E0D32" w:rsidRDefault="00AD4657" w:rsidP="00C9331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31.</w:t>
      </w:r>
      <w:r w:rsidRPr="008E0D32">
        <w:rPr>
          <w:rFonts w:ascii="Times New Roman" w:eastAsia="Times New Roman" w:hAnsi="Times New Roman" w:cs="Times New Roman"/>
          <w:szCs w:val="20"/>
        </w:rPr>
        <w:t xml:space="preserve"> The Chairperson of the Corporation shall, as soon as practicable after an annual report of the Corporation has been given to the Minister, provide copies of the report to each eligible industry body and:</w:t>
      </w:r>
    </w:p>
    <w:p w14:paraId="304E0784"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make arrangements with each eligible industry body to which this paragraph applies to attend the next annual conference of the body or a meeting of the executive of the body; and</w:t>
      </w:r>
    </w:p>
    <w:p w14:paraId="3C831125"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convene a meeting with representatives of the other eligible industry bodies;</w:t>
      </w:r>
    </w:p>
    <w:p w14:paraId="0B358925" w14:textId="77777777" w:rsidR="00AD4657" w:rsidRPr="008E0D32" w:rsidRDefault="00AD4657" w:rsidP="00C9331B">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for the purpose of enabling:</w:t>
      </w:r>
    </w:p>
    <w:p w14:paraId="1FDAF59C"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annual report to be considered;</w:t>
      </w:r>
    </w:p>
    <w:p w14:paraId="2E0D18BF"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to deliver an address in relation to:</w:t>
      </w:r>
    </w:p>
    <w:p w14:paraId="477B1E45" w14:textId="77777777" w:rsidR="00AD4657" w:rsidRPr="008E0D32" w:rsidRDefault="00AD4657" w:rsidP="00C9331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activities of the Corporation in the period to which the report relates; and</w:t>
      </w:r>
    </w:p>
    <w:p w14:paraId="59451076" w14:textId="77777777" w:rsidR="00AD4657" w:rsidRPr="008E0D32" w:rsidRDefault="00AD4657" w:rsidP="00C9331B">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intended activities of the Corporation in the financial year following the end of the period; and</w:t>
      </w:r>
    </w:p>
    <w:p w14:paraId="49955F13"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to be questioned in relation to those activities.</w:t>
      </w:r>
    </w:p>
    <w:p w14:paraId="026D3E70" w14:textId="77777777" w:rsidR="00AD4657" w:rsidRPr="00C9331B" w:rsidRDefault="00AD4657" w:rsidP="00C9331B">
      <w:pPr>
        <w:spacing w:before="120" w:after="60" w:line="240" w:lineRule="auto"/>
        <w:jc w:val="both"/>
        <w:rPr>
          <w:rFonts w:ascii="Times New Roman" w:eastAsia="Times New Roman" w:hAnsi="Times New Roman" w:cs="Times New Roman"/>
          <w:b/>
          <w:sz w:val="20"/>
          <w:szCs w:val="20"/>
        </w:rPr>
      </w:pPr>
      <w:r w:rsidRPr="00C9331B">
        <w:rPr>
          <w:rFonts w:ascii="Times New Roman" w:eastAsia="Times New Roman" w:hAnsi="Times New Roman" w:cs="Times New Roman"/>
          <w:b/>
          <w:bCs/>
          <w:sz w:val="20"/>
        </w:rPr>
        <w:t>Minister may give directions in exceptional circumstances</w:t>
      </w:r>
    </w:p>
    <w:p w14:paraId="3400FCB2" w14:textId="77777777" w:rsidR="00AD4657" w:rsidRPr="008E0D32" w:rsidRDefault="00AD4657" w:rsidP="00C9331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the Minister may give written directions to the Corporation in relation to the performance of its functions and the exercise of its powers, and the Corporation shall comply with the directions.</w:t>
      </w:r>
    </w:p>
    <w:p w14:paraId="24EB0060" w14:textId="77777777" w:rsidR="00AD4657" w:rsidRPr="008E0D32" w:rsidRDefault="00AD4657" w:rsidP="00C9331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give a direction to the Corporation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unless the Minister:</w:t>
      </w:r>
    </w:p>
    <w:p w14:paraId="667A26D5"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has informed the Corporation, in writing, that the Minister is considering giving the direction;</w:t>
      </w:r>
    </w:p>
    <w:p w14:paraId="7730AFEA"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has given the Chairperson of the Corporation an opportunity to discuss the need for the proposed direction with the Minister; and</w:t>
      </w:r>
    </w:p>
    <w:p w14:paraId="21D98B7C" w14:textId="77777777" w:rsidR="00AD4657" w:rsidRPr="008E0D32" w:rsidRDefault="00AD4657" w:rsidP="00C9331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satisfied that, because of the existence of exceptional circumstances, it is necessary to give the direction to the Corporation in order to ensure that the performance of the functions, or the exercise of the powers, of the Corporation does not conflict with major government policies.</w:t>
      </w:r>
    </w:p>
    <w:p w14:paraId="31C8E80B" w14:textId="77777777" w:rsidR="00AD4657" w:rsidRPr="008E0D32" w:rsidRDefault="00AD4657" w:rsidP="00C9331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Subject to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4</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where the Minister gives a direction to the Corporation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037AB93A" w14:textId="77777777" w:rsidR="00CB1198"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620A7A3" w14:textId="77777777" w:rsidR="00AD4657" w:rsidRPr="008E0D32" w:rsidRDefault="00AD4657" w:rsidP="00CB119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Minister shall cause a copy of the direction:</w:t>
      </w:r>
    </w:p>
    <w:p w14:paraId="7DCBC937" w14:textId="77777777" w:rsidR="00AD4657" w:rsidRPr="008E0D32" w:rsidRDefault="00AD4657" w:rsidP="00CB119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be published in the </w:t>
      </w:r>
      <w:r w:rsidRPr="008E0D32">
        <w:rPr>
          <w:rFonts w:ascii="Times New Roman" w:eastAsia="Times New Roman" w:hAnsi="Times New Roman" w:cs="Times New Roman"/>
          <w:i/>
          <w:iCs/>
        </w:rPr>
        <w:t xml:space="preserve">Gazette </w:t>
      </w:r>
      <w:r w:rsidRPr="008E0D32">
        <w:rPr>
          <w:rFonts w:ascii="Times New Roman" w:eastAsia="Times New Roman" w:hAnsi="Times New Roman" w:cs="Times New Roman"/>
        </w:rPr>
        <w:t>as soon as practicable after giving the direction; and</w:t>
      </w:r>
    </w:p>
    <w:p w14:paraId="0DF33B3E" w14:textId="77777777" w:rsidR="00AD4657" w:rsidRPr="008E0D32" w:rsidRDefault="00AD4657" w:rsidP="00CB119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be laid before each House of the Parliament within 15 sitting days of that House after giving the direction; and</w:t>
      </w:r>
    </w:p>
    <w:p w14:paraId="47348188" w14:textId="77777777" w:rsidR="00AD4657" w:rsidRPr="008E0D32" w:rsidRDefault="00AD4657" w:rsidP="00CB119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annual reports of the Corporation applicable to periods in which the direction has effect shall include:</w:t>
      </w:r>
    </w:p>
    <w:p w14:paraId="445A073D" w14:textId="77777777" w:rsidR="00AD4657" w:rsidRPr="008E0D32" w:rsidRDefault="00AD4657" w:rsidP="00CB119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particulars of the direction; and</w:t>
      </w:r>
    </w:p>
    <w:p w14:paraId="4CD477EA" w14:textId="77777777" w:rsidR="00AD4657" w:rsidRPr="008E0D32" w:rsidRDefault="00AD4657" w:rsidP="00CB119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 assessment of the impact that the direction has had on the operations of the Corporation during the period.</w:t>
      </w:r>
    </w:p>
    <w:p w14:paraId="0E093429" w14:textId="77777777" w:rsidR="00AD4657" w:rsidRPr="008E0D32" w:rsidRDefault="00AD4657" w:rsidP="00CB119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Subsection </w:t>
      </w:r>
      <w:r w:rsidRPr="00680D71">
        <w:rPr>
          <w:rFonts w:ascii="Times New Roman" w:eastAsia="Times New Roman" w:hAnsi="Times New Roman" w:cs="Times New Roman"/>
        </w:rPr>
        <w:t>(</w:t>
      </w:r>
      <w:r w:rsidRPr="008E0D32">
        <w:rPr>
          <w:rFonts w:ascii="Times New Roman" w:eastAsia="Times New Roman" w:hAnsi="Times New Roman" w:cs="Times New Roman"/>
        </w:rPr>
        <w:t>3</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does not apply in relation to a particular direction if:</w:t>
      </w:r>
    </w:p>
    <w:p w14:paraId="1222CECE" w14:textId="77777777" w:rsidR="00AD4657" w:rsidRPr="008E0D32" w:rsidRDefault="00AD4657" w:rsidP="00CB119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Minister, on the recommendation of the Corporation, determines, in writing, that compliance with the subsection would, or would be likely to, prejudice the commercial activities of the Corporation; or</w:t>
      </w:r>
    </w:p>
    <w:p w14:paraId="5C647A5E" w14:textId="77777777" w:rsidR="00AD4657" w:rsidRPr="008E0D32" w:rsidRDefault="00AD4657" w:rsidP="00CB119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Minister determines, in writing, that compliance with the subsection would be contrary to the public interest.</w:t>
      </w:r>
    </w:p>
    <w:p w14:paraId="15B75792" w14:textId="77777777" w:rsidR="00AD4657" w:rsidRPr="00CB1198" w:rsidRDefault="00AD4657" w:rsidP="00CB1198">
      <w:pPr>
        <w:spacing w:before="120" w:after="120" w:line="240" w:lineRule="auto"/>
        <w:jc w:val="center"/>
        <w:rPr>
          <w:rFonts w:ascii="Times New Roman" w:eastAsia="Times New Roman" w:hAnsi="Times New Roman" w:cs="Times New Roman"/>
          <w:b/>
          <w:i/>
          <w:szCs w:val="20"/>
        </w:rPr>
      </w:pPr>
      <w:r w:rsidRPr="00CB1198">
        <w:rPr>
          <w:rFonts w:ascii="Times New Roman" w:eastAsia="Times New Roman" w:hAnsi="Times New Roman" w:cs="Times New Roman"/>
          <w:b/>
          <w:bCs/>
          <w:i/>
          <w:iCs/>
        </w:rPr>
        <w:t xml:space="preserve">Division </w:t>
      </w:r>
      <w:r w:rsidRPr="00CB1198">
        <w:rPr>
          <w:rFonts w:ascii="Times New Roman" w:eastAsia="Times New Roman" w:hAnsi="Times New Roman" w:cs="Times New Roman"/>
          <w:b/>
          <w:bCs/>
          <w:i/>
        </w:rPr>
        <w:t>5—</w:t>
      </w:r>
      <w:r w:rsidRPr="00CB1198">
        <w:rPr>
          <w:rFonts w:ascii="Times New Roman" w:eastAsia="Times New Roman" w:hAnsi="Times New Roman" w:cs="Times New Roman"/>
          <w:b/>
          <w:bCs/>
          <w:i/>
          <w:iCs/>
        </w:rPr>
        <w:t>Managing Director</w:t>
      </w:r>
    </w:p>
    <w:p w14:paraId="35A73356" w14:textId="77777777" w:rsidR="00AD4657" w:rsidRPr="008C546B" w:rsidRDefault="00AD4657" w:rsidP="008C546B">
      <w:pPr>
        <w:spacing w:before="120" w:after="60" w:line="240" w:lineRule="auto"/>
        <w:jc w:val="both"/>
        <w:rPr>
          <w:rFonts w:ascii="Times New Roman" w:eastAsia="Times New Roman" w:hAnsi="Times New Roman" w:cs="Times New Roman"/>
          <w:b/>
          <w:sz w:val="20"/>
          <w:szCs w:val="20"/>
        </w:rPr>
      </w:pPr>
      <w:r w:rsidRPr="008C546B">
        <w:rPr>
          <w:rFonts w:ascii="Times New Roman" w:eastAsia="Times New Roman" w:hAnsi="Times New Roman" w:cs="Times New Roman"/>
          <w:b/>
          <w:bCs/>
          <w:sz w:val="20"/>
        </w:rPr>
        <w:t>Managing Director</w:t>
      </w:r>
    </w:p>
    <w:p w14:paraId="6A694607"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33.</w:t>
      </w:r>
      <w:r w:rsidRPr="008E0D32">
        <w:rPr>
          <w:rFonts w:ascii="Times New Roman" w:eastAsia="Times New Roman" w:hAnsi="Times New Roman" w:cs="Times New Roman"/>
          <w:szCs w:val="20"/>
        </w:rPr>
        <w:t xml:space="preserve"> There shall be a Managing Director of the Corporation.</w:t>
      </w:r>
    </w:p>
    <w:p w14:paraId="63B067F0" w14:textId="77777777" w:rsidR="00AD4657" w:rsidRPr="008C546B" w:rsidRDefault="00AD4657" w:rsidP="008C546B">
      <w:pPr>
        <w:spacing w:before="120" w:after="60" w:line="240" w:lineRule="auto"/>
        <w:jc w:val="both"/>
        <w:rPr>
          <w:rFonts w:ascii="Times New Roman" w:eastAsia="Times New Roman" w:hAnsi="Times New Roman" w:cs="Times New Roman"/>
          <w:b/>
          <w:sz w:val="20"/>
          <w:szCs w:val="20"/>
        </w:rPr>
      </w:pPr>
      <w:r w:rsidRPr="008C546B">
        <w:rPr>
          <w:rFonts w:ascii="Times New Roman" w:eastAsia="Times New Roman" w:hAnsi="Times New Roman" w:cs="Times New Roman"/>
          <w:b/>
          <w:bCs/>
          <w:sz w:val="20"/>
        </w:rPr>
        <w:t>Duties</w:t>
      </w:r>
    </w:p>
    <w:p w14:paraId="01904386" w14:textId="77777777" w:rsidR="00AD4657" w:rsidRPr="00354452" w:rsidRDefault="00AD4657" w:rsidP="008C546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 shall conduct the affairs of the</w:t>
      </w:r>
      <w:r w:rsidR="00107D61">
        <w:rPr>
          <w:rFonts w:ascii="Times New Roman" w:eastAsia="Times New Roman" w:hAnsi="Times New Roman" w:cs="Times New Roman"/>
        </w:rPr>
        <w:t xml:space="preserve"> </w:t>
      </w:r>
      <w:r w:rsidRPr="00354452">
        <w:rPr>
          <w:rFonts w:ascii="Times New Roman" w:eastAsia="Times New Roman" w:hAnsi="Times New Roman" w:cs="Times New Roman"/>
          <w:bCs/>
        </w:rPr>
        <w:t>Corporation.</w:t>
      </w:r>
    </w:p>
    <w:p w14:paraId="167B1D49"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Managing Director shall act in accordance with any policies determined by, and any directions given by, the Corporation.</w:t>
      </w:r>
    </w:p>
    <w:p w14:paraId="0C1F3671"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All acts and things done in the name of, or on behalf of, the Corporation by the Managing Director shall be deemed to have been done by the Corporation.</w:t>
      </w:r>
    </w:p>
    <w:p w14:paraId="24783F84" w14:textId="77777777" w:rsidR="00AD4657" w:rsidRPr="008C546B" w:rsidRDefault="00AD4657" w:rsidP="008C546B">
      <w:pPr>
        <w:spacing w:before="120" w:after="60" w:line="240" w:lineRule="auto"/>
        <w:jc w:val="both"/>
        <w:rPr>
          <w:rFonts w:ascii="Times New Roman" w:eastAsia="Times New Roman" w:hAnsi="Times New Roman" w:cs="Times New Roman"/>
          <w:b/>
          <w:sz w:val="20"/>
          <w:szCs w:val="20"/>
        </w:rPr>
      </w:pPr>
      <w:r w:rsidRPr="008C546B">
        <w:rPr>
          <w:rFonts w:ascii="Times New Roman" w:eastAsia="Times New Roman" w:hAnsi="Times New Roman" w:cs="Times New Roman"/>
          <w:b/>
          <w:bCs/>
          <w:sz w:val="20"/>
        </w:rPr>
        <w:t>Appointment</w:t>
      </w:r>
    </w:p>
    <w:p w14:paraId="34297E76"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35.</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 shall be appointed by the Corporation.</w:t>
      </w:r>
    </w:p>
    <w:p w14:paraId="36E54C59"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the government member or a nominated member of the Corporation shall not be appointed as the Managing Director.</w:t>
      </w:r>
    </w:p>
    <w:p w14:paraId="15AEBB81"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who has attained 65 years of age as Managing Director.</w:t>
      </w:r>
    </w:p>
    <w:p w14:paraId="6B5BF277" w14:textId="77777777" w:rsidR="00AD4657" w:rsidRPr="008E0D32" w:rsidRDefault="00AD4657" w:rsidP="008C546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appointment of a person as Managing Director is not invalid because of a defect or irregularity in connection with the person</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appointment.</w:t>
      </w:r>
    </w:p>
    <w:p w14:paraId="4171BEAF" w14:textId="77777777" w:rsidR="00354452"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3AD185D"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lastRenderedPageBreak/>
        <w:t>Term of appointment etc.</w:t>
      </w:r>
    </w:p>
    <w:p w14:paraId="628C8AFD"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w:t>
      </w:r>
    </w:p>
    <w:p w14:paraId="44BCF8A2" w14:textId="77777777" w:rsidR="00AD4657" w:rsidRPr="008E0D32" w:rsidRDefault="00AD4657" w:rsidP="003F518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with effect from the day specified in the instrument of appointment; and</w:t>
      </w:r>
    </w:p>
    <w:p w14:paraId="209B27D5" w14:textId="77777777" w:rsidR="00AD4657" w:rsidRPr="008E0D32" w:rsidRDefault="00AD4657" w:rsidP="003F518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during the Corporation</w:t>
      </w:r>
      <w:r w:rsidR="00702031">
        <w:rPr>
          <w:rFonts w:ascii="Times New Roman" w:eastAsia="Times New Roman" w:hAnsi="Times New Roman" w:cs="Times New Roman"/>
        </w:rPr>
        <w:t>’</w:t>
      </w:r>
      <w:r w:rsidRPr="008E0D32">
        <w:rPr>
          <w:rFonts w:ascii="Times New Roman" w:eastAsia="Times New Roman" w:hAnsi="Times New Roman" w:cs="Times New Roman"/>
        </w:rPr>
        <w:t>s pleasure.</w:t>
      </w:r>
    </w:p>
    <w:p w14:paraId="7B53ED11"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 ceases to hold office on attaining 65 years of age.</w:t>
      </w:r>
    </w:p>
    <w:p w14:paraId="5DBAAB72"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Terms and conditions of appointment</w:t>
      </w:r>
    </w:p>
    <w:p w14:paraId="5D50216F"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37.</w:t>
      </w:r>
      <w:r w:rsidRPr="008E0D32">
        <w:rPr>
          <w:rFonts w:ascii="Times New Roman" w:eastAsia="Times New Roman" w:hAnsi="Times New Roman" w:cs="Times New Roman"/>
          <w:szCs w:val="20"/>
        </w:rPr>
        <w:t xml:space="preserve"> The Managing Director holds office on such terms and conditions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including terms and conditions relating to remuneration and allowances</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in relation to matters not provided for by this Act as are determined by the Corporation with the written approval of the Minister.</w:t>
      </w:r>
    </w:p>
    <w:p w14:paraId="661F842D"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Application of Remuneration Tribunals Act</w:t>
      </w:r>
    </w:p>
    <w:p w14:paraId="621E9EEB"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38.</w:t>
      </w:r>
      <w:r w:rsidRPr="008E0D32">
        <w:rPr>
          <w:rFonts w:ascii="Times New Roman" w:eastAsia="Times New Roman" w:hAnsi="Times New Roman" w:cs="Times New Roman"/>
          <w:szCs w:val="20"/>
        </w:rPr>
        <w:t xml:space="preserve"> The office of Managing Director is not a public office within the meaning of the </w:t>
      </w:r>
      <w:r w:rsidRPr="008E0D32">
        <w:rPr>
          <w:rFonts w:ascii="Times New Roman" w:eastAsia="Times New Roman" w:hAnsi="Times New Roman" w:cs="Times New Roman"/>
          <w:i/>
          <w:iCs/>
        </w:rPr>
        <w:t>Remuneration Tribunals Act 1973.</w:t>
      </w:r>
    </w:p>
    <w:p w14:paraId="4BC37EC7"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Managing Director not to engage in other paid employment</w:t>
      </w:r>
    </w:p>
    <w:p w14:paraId="25E3773B"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39.</w:t>
      </w:r>
      <w:r w:rsidRPr="008E0D32">
        <w:rPr>
          <w:rFonts w:ascii="Times New Roman" w:eastAsia="Times New Roman" w:hAnsi="Times New Roman" w:cs="Times New Roman"/>
          <w:szCs w:val="20"/>
        </w:rPr>
        <w:t xml:space="preserve"> The Managing Director shall not engage in paid employment outside the duties of the office except with the approval of the Corporation.</w:t>
      </w:r>
    </w:p>
    <w:p w14:paraId="2261CB3B"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Leave of absence</w:t>
      </w:r>
    </w:p>
    <w:p w14:paraId="1CBE6423"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40.</w:t>
      </w:r>
      <w:r w:rsidRPr="008E0D32">
        <w:rPr>
          <w:rFonts w:ascii="Times New Roman" w:eastAsia="Times New Roman" w:hAnsi="Times New Roman" w:cs="Times New Roman"/>
          <w:szCs w:val="20"/>
        </w:rPr>
        <w:t xml:space="preserve"> The Chairperson of the Corporation may grant leave of absence to the Managing Director on such terms and conditions, whether as to remuneration or otherwise, as are determined by the Corporation with the written approval of the Minister.</w:t>
      </w:r>
    </w:p>
    <w:p w14:paraId="4F14540D"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Resignation</w:t>
      </w:r>
    </w:p>
    <w:p w14:paraId="59E95F8C"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41.</w:t>
      </w:r>
      <w:r w:rsidRPr="008E0D32">
        <w:rPr>
          <w:rFonts w:ascii="Times New Roman" w:eastAsia="Times New Roman" w:hAnsi="Times New Roman" w:cs="Times New Roman"/>
          <w:szCs w:val="20"/>
        </w:rPr>
        <w:t xml:space="preserve"> The Managing Director may resign by writing signed and delivered to the Chairperson of the Corporation.</w:t>
      </w:r>
    </w:p>
    <w:p w14:paraId="69035C1E"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Disclosure of interests</w:t>
      </w:r>
    </w:p>
    <w:p w14:paraId="40F1D812"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42.</w:t>
      </w:r>
      <w:r w:rsidRPr="008E0D32">
        <w:rPr>
          <w:rFonts w:ascii="Times New Roman" w:eastAsia="Times New Roman" w:hAnsi="Times New Roman" w:cs="Times New Roman"/>
          <w:szCs w:val="20"/>
        </w:rPr>
        <w:t xml:space="preserve"> The Managing Director shall give written notice to the Chairperson of the Corporation of all direct or indirect pecuniary interests that the Managing Director has or acquires in any business or in any body corporate carrying on any business.</w:t>
      </w:r>
    </w:p>
    <w:p w14:paraId="18FAF6F8" w14:textId="77777777" w:rsidR="00AD4657" w:rsidRPr="003F5186" w:rsidRDefault="00AD4657" w:rsidP="003F5186">
      <w:pPr>
        <w:spacing w:before="120" w:after="60" w:line="240" w:lineRule="auto"/>
        <w:jc w:val="both"/>
        <w:rPr>
          <w:rFonts w:ascii="Times New Roman" w:eastAsia="Times New Roman" w:hAnsi="Times New Roman" w:cs="Times New Roman"/>
          <w:b/>
          <w:sz w:val="20"/>
          <w:szCs w:val="20"/>
        </w:rPr>
      </w:pPr>
      <w:r w:rsidRPr="003F5186">
        <w:rPr>
          <w:rFonts w:ascii="Times New Roman" w:eastAsia="Times New Roman" w:hAnsi="Times New Roman" w:cs="Times New Roman"/>
          <w:b/>
          <w:bCs/>
          <w:sz w:val="20"/>
        </w:rPr>
        <w:t>Acting Managing Director</w:t>
      </w:r>
    </w:p>
    <w:p w14:paraId="6EE1460F" w14:textId="77777777" w:rsidR="00AD4657" w:rsidRPr="008E0D32" w:rsidRDefault="00AD4657" w:rsidP="003F518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Corporation may appoint a person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a member of the Corporation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act as Managing Director:</w:t>
      </w:r>
    </w:p>
    <w:p w14:paraId="53498F9B" w14:textId="77777777" w:rsidR="00AD4657" w:rsidRPr="008E0D32" w:rsidRDefault="00AD4657" w:rsidP="003F518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during a vacancy in the office of Managing Director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an appointment has previously been made to the office</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48170559" w14:textId="77777777" w:rsidR="00AD4657" w:rsidRPr="008E0D32" w:rsidRDefault="00AD4657" w:rsidP="003F518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during any period, or during all periods, when the Managing Director is absent from duty or from Australia or is, for any other reason, unable to perform the duties of the office.</w:t>
      </w:r>
    </w:p>
    <w:p w14:paraId="36351195" w14:textId="77777777" w:rsidR="00E601C9"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CF04A56" w14:textId="77777777" w:rsidR="00AD4657" w:rsidRPr="008E0D32" w:rsidRDefault="00AD4657" w:rsidP="00E601C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appointment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be expressed to have effect only in specified circumstances.</w:t>
      </w:r>
    </w:p>
    <w:p w14:paraId="19608A7B" w14:textId="77777777" w:rsidR="00AD4657" w:rsidRPr="008E0D32" w:rsidRDefault="00AD4657" w:rsidP="00E601C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w:t>
      </w:r>
    </w:p>
    <w:p w14:paraId="27AD3DDE" w14:textId="77777777" w:rsidR="00AD4657" w:rsidRPr="008E0D32" w:rsidRDefault="00AD4657" w:rsidP="00E601C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is acting under paragraph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and</w:t>
      </w:r>
    </w:p>
    <w:p w14:paraId="3C2B356E" w14:textId="77777777" w:rsidR="00AD4657" w:rsidRPr="008E0D32" w:rsidRDefault="00AD4657" w:rsidP="00E601C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office of Managing Director becomes vacant;</w:t>
      </w:r>
    </w:p>
    <w:p w14:paraId="60AD973F" w14:textId="77777777" w:rsidR="00AD4657" w:rsidRPr="008E0D32" w:rsidRDefault="00AD4657" w:rsidP="00E601C9">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 xml:space="preserve">then, 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paragraph </w:t>
      </w:r>
      <w:r w:rsidRPr="00680D71">
        <w:rPr>
          <w:rFonts w:ascii="Times New Roman" w:eastAsia="Times New Roman" w:hAnsi="Times New Roman" w:cs="Times New Roman"/>
        </w:rPr>
        <w:t>(</w:t>
      </w:r>
      <w:r w:rsidRPr="008E0D32">
        <w:rPr>
          <w:rFonts w:ascii="Times New Roman" w:eastAsia="Times New Roman" w:hAnsi="Times New Roman" w:cs="Times New Roman"/>
        </w:rPr>
        <w:t>5</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the person may continue to act until the vacancy is filled.</w:t>
      </w:r>
    </w:p>
    <w:p w14:paraId="7E90475D" w14:textId="77777777" w:rsidR="00AD4657" w:rsidRPr="008E0D32" w:rsidRDefault="00AD4657" w:rsidP="00E601C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acting as Managing Director has all the powers and duties of the Managing Director.</w:t>
      </w:r>
    </w:p>
    <w:p w14:paraId="000EC82E" w14:textId="77777777" w:rsidR="00AD4657" w:rsidRPr="008E0D32" w:rsidRDefault="00AD4657" w:rsidP="00E601C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w:t>
      </w:r>
    </w:p>
    <w:p w14:paraId="522236E5" w14:textId="77777777" w:rsidR="00AD4657" w:rsidRPr="008E0D32" w:rsidRDefault="00AD4657" w:rsidP="00E601C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with the written approval of the Minister, determine the terms and conditions of appointment, including remuneration and allowances, of a person appointed to act as Managing Director; and</w:t>
      </w:r>
    </w:p>
    <w:p w14:paraId="05A0D327" w14:textId="77777777" w:rsidR="00AD4657" w:rsidRPr="008E0D32" w:rsidRDefault="00AD4657" w:rsidP="00E601C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terminate the appointment at any time.</w:t>
      </w:r>
    </w:p>
    <w:p w14:paraId="05D125C3" w14:textId="77777777" w:rsidR="00AD4657" w:rsidRPr="008E0D32" w:rsidRDefault="00AD4657" w:rsidP="00E601C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to act as Managing Director may resign the appointment by writing signed by the person and delivered to the Chairperson of the Corporation.</w:t>
      </w:r>
    </w:p>
    <w:p w14:paraId="43A24BDB" w14:textId="77777777" w:rsidR="00AD4657" w:rsidRPr="008E0D32" w:rsidRDefault="00AD4657" w:rsidP="007D6A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Anything done by or in relation to a person purporting to act as Managing Director is not invalid because:</w:t>
      </w:r>
    </w:p>
    <w:p w14:paraId="4444FC3B"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appointment had not arisen;</w:t>
      </w:r>
    </w:p>
    <w:p w14:paraId="258D3DF3"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there was a defect or irregularity in connection with the appointment;</w:t>
      </w:r>
    </w:p>
    <w:p w14:paraId="368E56F0"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had ceased to have effect; or</w:t>
      </w:r>
    </w:p>
    <w:p w14:paraId="0DAA0FDB"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person to act as Managing Director had not arisen or had ceased.</w:t>
      </w:r>
    </w:p>
    <w:p w14:paraId="502EEFCB" w14:textId="77777777" w:rsidR="00AD4657" w:rsidRPr="007D6A9A" w:rsidRDefault="00AD4657" w:rsidP="007D6A9A">
      <w:pPr>
        <w:spacing w:before="120" w:after="60" w:line="240" w:lineRule="auto"/>
        <w:jc w:val="both"/>
        <w:rPr>
          <w:rFonts w:ascii="Times New Roman" w:eastAsia="Times New Roman" w:hAnsi="Times New Roman" w:cs="Times New Roman"/>
          <w:b/>
          <w:sz w:val="20"/>
          <w:szCs w:val="20"/>
        </w:rPr>
      </w:pPr>
      <w:r w:rsidRPr="007D6A9A">
        <w:rPr>
          <w:rFonts w:ascii="Times New Roman" w:eastAsia="Times New Roman" w:hAnsi="Times New Roman" w:cs="Times New Roman"/>
          <w:b/>
          <w:bCs/>
          <w:sz w:val="20"/>
        </w:rPr>
        <w:t>Exclusion of Managing Director etc. from certain deliberations</w:t>
      </w:r>
    </w:p>
    <w:p w14:paraId="33B2112B" w14:textId="77777777" w:rsidR="00AD4657" w:rsidRPr="008E0D32" w:rsidRDefault="00AD4657" w:rsidP="007D6A9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44.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 shall not be present during any deliberation of the Corporation or a committee of the Corporation, or take part in any decision of the Corporation or a committee of the Corporation, with respect to:</w:t>
      </w:r>
    </w:p>
    <w:p w14:paraId="514970F7"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of a person as Managing Director;</w:t>
      </w:r>
    </w:p>
    <w:p w14:paraId="097FA57A"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determination or application of any terms and conditions on which a person appointed as Managing Director holds office or may be granted leave;</w:t>
      </w:r>
    </w:p>
    <w:p w14:paraId="00FBE276"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termination of the appointment of the Managing Director; or</w:t>
      </w:r>
    </w:p>
    <w:p w14:paraId="5A2B71A0"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giving or refusing of approval for the Managing Director to engage in paid employment outside the duties of the office.</w:t>
      </w:r>
    </w:p>
    <w:p w14:paraId="4FB30022" w14:textId="77777777" w:rsidR="00AD4657" w:rsidRPr="008E0D32" w:rsidRDefault="00AD4657" w:rsidP="007D6A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person appointed to act as Managing Director shall not be present during any deliberation of the Corporation or a committee of the Corporation, or take part in any decision of the Corporation or a committee of the Corporation, with respect to:</w:t>
      </w:r>
    </w:p>
    <w:p w14:paraId="21190B12" w14:textId="77777777" w:rsidR="00AD4657" w:rsidRPr="008E0D32" w:rsidRDefault="00AD4657" w:rsidP="007D6A9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of a person as Managing Director or to act as Managing Director;</w:t>
      </w:r>
    </w:p>
    <w:p w14:paraId="58CA6889" w14:textId="77777777" w:rsidR="00AF7C91"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819360B" w14:textId="77777777" w:rsidR="00AD4657" w:rsidRPr="008E0D32" w:rsidRDefault="00AD4657" w:rsidP="00AF7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determination or application of any terms and conditions on which the Managing Director, or a person appointed to act as Managing Director, holds office or may be granted leave;</w:t>
      </w:r>
    </w:p>
    <w:p w14:paraId="2A3B41E1" w14:textId="77777777" w:rsidR="00AD4657" w:rsidRPr="008E0D32" w:rsidRDefault="00AD4657" w:rsidP="00AF7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termination of the appointment of the person or the Managing Director; or</w:t>
      </w:r>
    </w:p>
    <w:p w14:paraId="3E5B0E35" w14:textId="77777777" w:rsidR="00AD4657" w:rsidRPr="008E0D32" w:rsidRDefault="00AD4657" w:rsidP="00AF7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giving or refusing of approval for the Managing Director, or a person acting as Managing Director, to engage in paid employment outside the duties of the office.</w:t>
      </w:r>
    </w:p>
    <w:p w14:paraId="463CED4E" w14:textId="77777777" w:rsidR="00AD4657" w:rsidRPr="00AF7C91" w:rsidRDefault="00AD4657" w:rsidP="00AF7C91">
      <w:pPr>
        <w:spacing w:before="120" w:after="120" w:line="240" w:lineRule="auto"/>
        <w:jc w:val="center"/>
        <w:rPr>
          <w:rFonts w:ascii="Times New Roman" w:eastAsia="Times New Roman" w:hAnsi="Times New Roman" w:cs="Times New Roman"/>
          <w:b/>
          <w:i/>
          <w:szCs w:val="20"/>
        </w:rPr>
      </w:pPr>
      <w:r w:rsidRPr="00AF7C91">
        <w:rPr>
          <w:rFonts w:ascii="Times New Roman" w:eastAsia="Times New Roman" w:hAnsi="Times New Roman" w:cs="Times New Roman"/>
          <w:b/>
          <w:bCs/>
          <w:i/>
          <w:iCs/>
        </w:rPr>
        <w:t>Division 6</w:t>
      </w:r>
      <w:r w:rsidRPr="00AF7C91">
        <w:rPr>
          <w:rFonts w:ascii="Times New Roman" w:eastAsia="Microsoft Sans Serif" w:hAnsi="Times New Roman" w:cs="Times New Roman"/>
          <w:b/>
          <w:i/>
        </w:rPr>
        <w:t>—</w:t>
      </w:r>
      <w:r w:rsidRPr="00AF7C91">
        <w:rPr>
          <w:rFonts w:ascii="Times New Roman" w:eastAsia="Times New Roman" w:hAnsi="Times New Roman" w:cs="Times New Roman"/>
          <w:b/>
          <w:bCs/>
          <w:i/>
          <w:iCs/>
        </w:rPr>
        <w:t>Employees and consultants</w:t>
      </w:r>
    </w:p>
    <w:p w14:paraId="2A68B250" w14:textId="77777777" w:rsidR="00AD4657" w:rsidRPr="00AF7C91" w:rsidRDefault="00AD4657" w:rsidP="00AF7C91">
      <w:pPr>
        <w:spacing w:before="120" w:after="60" w:line="240" w:lineRule="auto"/>
        <w:jc w:val="both"/>
        <w:rPr>
          <w:rFonts w:ascii="Times New Roman" w:eastAsia="Times New Roman" w:hAnsi="Times New Roman" w:cs="Times New Roman"/>
          <w:b/>
          <w:sz w:val="20"/>
          <w:szCs w:val="20"/>
        </w:rPr>
      </w:pPr>
      <w:r w:rsidRPr="00AF7C91">
        <w:rPr>
          <w:rFonts w:ascii="Times New Roman" w:eastAsia="Times New Roman" w:hAnsi="Times New Roman" w:cs="Times New Roman"/>
          <w:b/>
          <w:bCs/>
          <w:sz w:val="20"/>
        </w:rPr>
        <w:t>Employees</w:t>
      </w:r>
    </w:p>
    <w:p w14:paraId="0D8D6CE6" w14:textId="77777777" w:rsidR="00AD4657" w:rsidRPr="008E0D32" w:rsidRDefault="00AD4657" w:rsidP="00AF7C9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45.</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engage such employees as it considers necessary for the performance of its functions and the exercise of its powers.</w:t>
      </w:r>
    </w:p>
    <w:p w14:paraId="05977220" w14:textId="77777777" w:rsidR="00AD4657" w:rsidRPr="008E0D32" w:rsidRDefault="00AD4657" w:rsidP="00AF7C9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terms and conditions of employment shall be determined by the Corporation.</w:t>
      </w:r>
    </w:p>
    <w:p w14:paraId="1E01DC71"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shall not be employed by the Corporation on terms and conditions more </w:t>
      </w:r>
      <w:proofErr w:type="spellStart"/>
      <w:r w:rsidRPr="008E0D32">
        <w:rPr>
          <w:rFonts w:ascii="Times New Roman" w:eastAsia="Times New Roman" w:hAnsi="Times New Roman" w:cs="Times New Roman"/>
          <w:szCs w:val="20"/>
        </w:rPr>
        <w:t>favourable</w:t>
      </w:r>
      <w:proofErr w:type="spellEnd"/>
      <w:r w:rsidRPr="008E0D32">
        <w:rPr>
          <w:rFonts w:ascii="Times New Roman" w:eastAsia="Times New Roman" w:hAnsi="Times New Roman" w:cs="Times New Roman"/>
          <w:szCs w:val="20"/>
        </w:rPr>
        <w:t xml:space="preserve"> than those applying to the Managing Director.</w:t>
      </w:r>
    </w:p>
    <w:p w14:paraId="487291F9" w14:textId="77777777" w:rsidR="00AD4657" w:rsidRPr="00A44BB4" w:rsidRDefault="00AD4657" w:rsidP="00A44BB4">
      <w:pPr>
        <w:spacing w:before="120" w:after="60" w:line="240" w:lineRule="auto"/>
        <w:jc w:val="both"/>
        <w:rPr>
          <w:rFonts w:ascii="Times New Roman" w:eastAsia="Times New Roman" w:hAnsi="Times New Roman" w:cs="Times New Roman"/>
          <w:b/>
          <w:sz w:val="20"/>
          <w:szCs w:val="20"/>
        </w:rPr>
      </w:pPr>
      <w:r w:rsidRPr="00A44BB4">
        <w:rPr>
          <w:rFonts w:ascii="Times New Roman" w:eastAsia="Times New Roman" w:hAnsi="Times New Roman" w:cs="Times New Roman"/>
          <w:b/>
          <w:bCs/>
          <w:sz w:val="20"/>
        </w:rPr>
        <w:t>Consultants</w:t>
      </w:r>
    </w:p>
    <w:p w14:paraId="6E56DCC3"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engage persons having suitable qualifications and experience as consultants to the Corporation.</w:t>
      </w:r>
    </w:p>
    <w:p w14:paraId="156026D8"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terms and conditions of engagement shall be determined by the Corporation.</w:t>
      </w:r>
    </w:p>
    <w:p w14:paraId="24BEE5A4" w14:textId="77777777" w:rsidR="00AD4657" w:rsidRPr="00A44BB4" w:rsidRDefault="00AD4657" w:rsidP="00A44BB4">
      <w:pPr>
        <w:spacing w:before="120" w:after="120" w:line="240" w:lineRule="auto"/>
        <w:jc w:val="center"/>
        <w:rPr>
          <w:rFonts w:ascii="Times New Roman" w:eastAsia="Times New Roman" w:hAnsi="Times New Roman" w:cs="Times New Roman"/>
          <w:b/>
          <w:i/>
          <w:szCs w:val="20"/>
        </w:rPr>
      </w:pPr>
      <w:r w:rsidRPr="00A44BB4">
        <w:rPr>
          <w:rFonts w:ascii="Times New Roman" w:eastAsia="Times New Roman" w:hAnsi="Times New Roman" w:cs="Times New Roman"/>
          <w:b/>
          <w:bCs/>
          <w:i/>
          <w:iCs/>
        </w:rPr>
        <w:t>Division 7</w:t>
      </w:r>
      <w:r w:rsidRPr="00A44BB4">
        <w:rPr>
          <w:rFonts w:ascii="Times New Roman" w:eastAsia="Microsoft Sans Serif" w:hAnsi="Times New Roman" w:cs="Times New Roman"/>
          <w:b/>
          <w:i/>
        </w:rPr>
        <w:t>—</w:t>
      </w:r>
      <w:r w:rsidRPr="00A44BB4">
        <w:rPr>
          <w:rFonts w:ascii="Times New Roman" w:eastAsia="Times New Roman" w:hAnsi="Times New Roman" w:cs="Times New Roman"/>
          <w:b/>
          <w:bCs/>
          <w:i/>
          <w:iCs/>
        </w:rPr>
        <w:t>Finance</w:t>
      </w:r>
    </w:p>
    <w:p w14:paraId="4A7C8EC2" w14:textId="77777777" w:rsidR="00AD4657" w:rsidRPr="00A44BB4" w:rsidRDefault="00AD4657" w:rsidP="00A44BB4">
      <w:pPr>
        <w:spacing w:before="120" w:after="60" w:line="240" w:lineRule="auto"/>
        <w:jc w:val="both"/>
        <w:rPr>
          <w:rFonts w:ascii="Times New Roman" w:eastAsia="Times New Roman" w:hAnsi="Times New Roman" w:cs="Times New Roman"/>
          <w:b/>
          <w:sz w:val="20"/>
          <w:szCs w:val="20"/>
        </w:rPr>
      </w:pPr>
      <w:r w:rsidRPr="00A44BB4">
        <w:rPr>
          <w:rFonts w:ascii="Times New Roman" w:eastAsia="Times New Roman" w:hAnsi="Times New Roman" w:cs="Times New Roman"/>
          <w:b/>
          <w:bCs/>
          <w:sz w:val="20"/>
        </w:rPr>
        <w:t>Payment of amounts of levy and charge to Corporation</w:t>
      </w:r>
    </w:p>
    <w:p w14:paraId="277D7B93"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47.</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There shall be paid to the Corporation amounts equal to:</w:t>
      </w:r>
    </w:p>
    <w:p w14:paraId="13FA7ABD" w14:textId="77777777" w:rsidR="00AD4657" w:rsidRPr="008E0D32" w:rsidRDefault="00AD4657" w:rsidP="00A44BB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amounts of levy received by the Commonwealth by virtue of section 8 of the Levy Act; and</w:t>
      </w:r>
    </w:p>
    <w:p w14:paraId="0B437151" w14:textId="77777777" w:rsidR="00AD4657" w:rsidRPr="008E0D32" w:rsidRDefault="00AD4657" w:rsidP="00A44BB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amounts received by the Commonwealth by way of penalty under section 8 of the Levy Collection Act in relation to amounts of levy referred to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355EDCEF"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There shall be paid to the Corporation amounts equal to:</w:t>
      </w:r>
    </w:p>
    <w:p w14:paraId="134E929F" w14:textId="77777777" w:rsidR="00AD4657" w:rsidRPr="008E0D32" w:rsidRDefault="00AD4657" w:rsidP="00A44BB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amounts of charge received by the Commonwealth by virtue of section 8 of the Export Charge Act; and</w:t>
      </w:r>
    </w:p>
    <w:p w14:paraId="485B906A" w14:textId="77777777" w:rsidR="00AD4657" w:rsidRPr="008E0D32" w:rsidRDefault="00AD4657" w:rsidP="00A44BB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amounts received by the Commonwealth by way of penalty under section 8 of the Export Charge Collection Act in relation to amounts of charge referred to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7BC00440"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Amounts payable under subsections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shall be paid out of the Consolidated Revenue Fund, which is appropriated accordingly.</w:t>
      </w:r>
    </w:p>
    <w:p w14:paraId="107011F9" w14:textId="77777777" w:rsidR="00AD4657" w:rsidRPr="008E0D32" w:rsidRDefault="00AD4657" w:rsidP="00A44BB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reference in paragraph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a</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to amounts of levy received by the Commonwealth by virtue of section 8 of the Levy Act includes a</w:t>
      </w:r>
    </w:p>
    <w:p w14:paraId="366E47B6" w14:textId="77777777" w:rsidR="000C2504"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C1EB2E" w14:textId="77777777" w:rsidR="00AD4657" w:rsidRPr="008E0D32" w:rsidRDefault="00AD4657" w:rsidP="008E0D32">
      <w:pPr>
        <w:spacing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 xml:space="preserve">reference to amounts received by the Commonwealth under paragraph 7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the Levy Collection Act in relation to amounts of such levy, and the reference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amounts of charge received by the Commonwealth by virtue of section 8 of the Export Charge Act includes a reference to amounts received by the Commonwealth under paragraph 7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the Export Charge Collection Act in relation to amounts of such charge.</w:t>
      </w:r>
    </w:p>
    <w:p w14:paraId="0D682A4B" w14:textId="77777777" w:rsidR="00AD4657" w:rsidRPr="008E0D32" w:rsidRDefault="00AD4657" w:rsidP="000C250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reference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amounts received by the Commonwealth by way of penalty under section 8 of the Levy Collection Act includes a reference to amounts received by the Commonwealth under paragraph 7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that Act, and the reference in paragraph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amounts received by the Commonwealth under section 8 of the Export Charge Collection Act includes a reference to amounts received by the Commonwealth under paragraph 7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that Act.</w:t>
      </w:r>
    </w:p>
    <w:p w14:paraId="702B25E8" w14:textId="77777777" w:rsidR="00AD4657" w:rsidRPr="000C2504" w:rsidRDefault="00AD4657" w:rsidP="000C2504">
      <w:pPr>
        <w:spacing w:before="120" w:after="60" w:line="240" w:lineRule="auto"/>
        <w:jc w:val="both"/>
        <w:rPr>
          <w:rFonts w:ascii="Times New Roman" w:eastAsia="Times New Roman" w:hAnsi="Times New Roman" w:cs="Times New Roman"/>
          <w:b/>
          <w:sz w:val="20"/>
          <w:szCs w:val="20"/>
        </w:rPr>
      </w:pPr>
      <w:r w:rsidRPr="000C2504">
        <w:rPr>
          <w:rFonts w:ascii="Times New Roman" w:eastAsia="Times New Roman" w:hAnsi="Times New Roman" w:cs="Times New Roman"/>
          <w:b/>
          <w:bCs/>
          <w:sz w:val="20"/>
        </w:rPr>
        <w:t>Expenditure of money of Corporation</w:t>
      </w:r>
    </w:p>
    <w:p w14:paraId="425A2AFE" w14:textId="77777777" w:rsidR="00AD4657" w:rsidRPr="008E0D32" w:rsidRDefault="00AD4657" w:rsidP="001B210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The money of the Corporation may be expended only:</w:t>
      </w:r>
    </w:p>
    <w:p w14:paraId="183039E7" w14:textId="77777777" w:rsidR="00AD4657" w:rsidRPr="008E0D32" w:rsidRDefault="00AD4657" w:rsidP="001B210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payment or discharge of the expenses and liabilities incurred by:</w:t>
      </w:r>
    </w:p>
    <w:p w14:paraId="0D2A0E6A" w14:textId="77777777" w:rsidR="00AD4657" w:rsidRPr="008E0D32" w:rsidRDefault="00AD4657" w:rsidP="001B210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 or</w:t>
      </w:r>
    </w:p>
    <w:p w14:paraId="2177B487" w14:textId="77777777" w:rsidR="00AD4657" w:rsidRPr="008E0D32" w:rsidRDefault="00AD4657" w:rsidP="001B210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 Selection Committee on behalf of the Commonwealth;</w:t>
      </w:r>
    </w:p>
    <w:p w14:paraId="0855657B" w14:textId="77777777" w:rsidR="00AD4657" w:rsidRPr="008E0D32" w:rsidRDefault="00AD4657" w:rsidP="001B210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payment of remuneration and allowances payable under this Act; and</w:t>
      </w:r>
    </w:p>
    <w:p w14:paraId="4F22C945" w14:textId="77777777" w:rsidR="00AD4657" w:rsidRPr="008E0D32" w:rsidRDefault="00AD4657" w:rsidP="001B210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making any other payments that the Corporation is authorised or required to make by or under this Act or another Act.</w:t>
      </w:r>
    </w:p>
    <w:p w14:paraId="04902EA4" w14:textId="77777777" w:rsidR="00AD4657" w:rsidRPr="008E0D32" w:rsidRDefault="00AD4657" w:rsidP="001B210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is liable to pay the expenses, and discharge the liabilities, incurred by the Corporation Selection Committee on behalf of the Commonwealth.</w:t>
      </w:r>
    </w:p>
    <w:p w14:paraId="2A5A0380" w14:textId="77777777" w:rsidR="00AD4657" w:rsidRPr="001B210D" w:rsidRDefault="00AD4657" w:rsidP="001B210D">
      <w:pPr>
        <w:spacing w:before="120" w:after="60" w:line="240" w:lineRule="auto"/>
        <w:jc w:val="both"/>
        <w:rPr>
          <w:rFonts w:ascii="Times New Roman" w:eastAsia="Times New Roman" w:hAnsi="Times New Roman" w:cs="Times New Roman"/>
          <w:b/>
          <w:sz w:val="20"/>
          <w:szCs w:val="20"/>
        </w:rPr>
      </w:pPr>
      <w:r w:rsidRPr="001B210D">
        <w:rPr>
          <w:rFonts w:ascii="Times New Roman" w:eastAsia="Times New Roman" w:hAnsi="Times New Roman" w:cs="Times New Roman"/>
          <w:b/>
          <w:bCs/>
          <w:sz w:val="20"/>
        </w:rPr>
        <w:t>Accounts and records</w:t>
      </w:r>
    </w:p>
    <w:p w14:paraId="5A4508A2" w14:textId="77777777" w:rsidR="00AD4657" w:rsidRPr="008E0D32" w:rsidRDefault="00AD4657" w:rsidP="001B210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49.</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The Corporation shall:</w:t>
      </w:r>
    </w:p>
    <w:p w14:paraId="25692577" w14:textId="77777777" w:rsidR="00AD4657" w:rsidRPr="008E0D32" w:rsidRDefault="00AD4657" w:rsidP="001B210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cause to be kept proper accounts and records of its transactions and affairs in accordance with the accounting principles generally applied in commercial practice; and</w:t>
      </w:r>
    </w:p>
    <w:p w14:paraId="4DCF0E50" w14:textId="77777777" w:rsidR="00AD4657" w:rsidRPr="008E0D32" w:rsidRDefault="00AD4657" w:rsidP="001B210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 all things necessary to ensure:</w:t>
      </w:r>
    </w:p>
    <w:p w14:paraId="1B64E2DD" w14:textId="77777777" w:rsidR="00AD4657" w:rsidRPr="008E0D32" w:rsidRDefault="00AD4657" w:rsidP="001B210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all payments by it are correctly made and properly authorised; and</w:t>
      </w:r>
    </w:p>
    <w:p w14:paraId="085FFCEC" w14:textId="77777777" w:rsidR="00AD4657" w:rsidRPr="008E0D32" w:rsidRDefault="00AD4657" w:rsidP="001B210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adequate control is maintained over:</w:t>
      </w:r>
    </w:p>
    <w:p w14:paraId="6576ABE5" w14:textId="77777777" w:rsidR="00AD4657" w:rsidRPr="008E0D32" w:rsidRDefault="00AD4657" w:rsidP="001B210D">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smallCaps/>
          <w:spacing w:val="10"/>
        </w:rPr>
        <w:t>(</w:t>
      </w:r>
      <w:r w:rsidRPr="008E0D32">
        <w:rPr>
          <w:rFonts w:ascii="Times New Roman" w:eastAsia="Times New Roman" w:hAnsi="Times New Roman" w:cs="Times New Roman"/>
          <w:smallCaps/>
          <w:spacing w:val="10"/>
        </w:rPr>
        <w:t>a</w:t>
      </w:r>
      <w:r w:rsidRPr="00680D71">
        <w:rPr>
          <w:rFonts w:ascii="Times New Roman" w:eastAsia="Times New Roman" w:hAnsi="Times New Roman" w:cs="Times New Roman"/>
          <w:smallCaps/>
          <w:spacing w:val="10"/>
        </w:rPr>
        <w:t>)</w:t>
      </w:r>
      <w:r w:rsidRPr="008E0D32">
        <w:rPr>
          <w:rFonts w:ascii="Times New Roman" w:eastAsia="Times New Roman" w:hAnsi="Times New Roman" w:cs="Times New Roman"/>
          <w:szCs w:val="20"/>
        </w:rPr>
        <w:t xml:space="preserve"> the assets of, or in the custody of, the Corporation; and</w:t>
      </w:r>
    </w:p>
    <w:p w14:paraId="14AD58F2" w14:textId="77777777" w:rsidR="00AD4657" w:rsidRPr="008E0D32" w:rsidRDefault="00AD4657" w:rsidP="001B210D">
      <w:pPr>
        <w:spacing w:before="60" w:after="0" w:line="240" w:lineRule="auto"/>
        <w:ind w:left="216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00D35BEE" w:rsidRPr="00D35BEE">
        <w:rPr>
          <w:rFonts w:ascii="Times New Roman" w:eastAsia="Times New Roman" w:hAnsi="Times New Roman" w:cs="Times New Roman"/>
          <w:smallCaps/>
        </w:rPr>
        <w:t>b</w:t>
      </w:r>
      <w:r w:rsidRPr="00680D71">
        <w:rPr>
          <w:rFonts w:ascii="Times New Roman" w:eastAsia="Times New Roman" w:hAnsi="Times New Roman" w:cs="Times New Roman"/>
        </w:rPr>
        <w:t>)</w:t>
      </w:r>
      <w:r w:rsidRPr="008E0D32">
        <w:rPr>
          <w:rFonts w:ascii="Times New Roman" w:eastAsia="Times New Roman" w:hAnsi="Times New Roman" w:cs="Times New Roman"/>
          <w:szCs w:val="20"/>
        </w:rPr>
        <w:t xml:space="preserve"> the incurring of liabilities by the Corporation.</w:t>
      </w:r>
    </w:p>
    <w:p w14:paraId="5939ECD7" w14:textId="77777777" w:rsidR="00AD4657" w:rsidRPr="008E0D32" w:rsidRDefault="00AD4657" w:rsidP="001B210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regulations may require the Corporation to keep separate accounts in relation to specified classes of horticultural products, and may specify the amounts to be credited and debited to such an account and the manner in which such amounts are to be calculated.</w:t>
      </w:r>
    </w:p>
    <w:p w14:paraId="1E3FE566" w14:textId="77777777" w:rsidR="00F23F26"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450461C" w14:textId="77777777" w:rsidR="00AD4657" w:rsidRPr="008E0D32" w:rsidRDefault="00AD4657" w:rsidP="00F23F2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the regulations require the Corporation to keep a separate account in relation to a class of horticultural products, the regulations may make provision in relation to the expenditure of money standing to the credit of the account, including the application of money standing to the credit of the account if, and when, the account ceases to exist.</w:t>
      </w:r>
    </w:p>
    <w:p w14:paraId="669E61A8" w14:textId="77777777" w:rsidR="00AD4657" w:rsidRPr="00F23F26" w:rsidRDefault="00AD4657" w:rsidP="00F23F26">
      <w:pPr>
        <w:spacing w:before="120" w:after="60" w:line="240" w:lineRule="auto"/>
        <w:jc w:val="both"/>
        <w:rPr>
          <w:rFonts w:ascii="Times New Roman" w:eastAsia="Times New Roman" w:hAnsi="Times New Roman" w:cs="Times New Roman"/>
          <w:b/>
          <w:sz w:val="20"/>
          <w:szCs w:val="20"/>
        </w:rPr>
      </w:pPr>
      <w:r w:rsidRPr="00F23F26">
        <w:rPr>
          <w:rFonts w:ascii="Times New Roman" w:eastAsia="Times New Roman" w:hAnsi="Times New Roman" w:cs="Times New Roman"/>
          <w:b/>
          <w:bCs/>
          <w:sz w:val="20"/>
        </w:rPr>
        <w:t>Bank accounts</w:t>
      </w:r>
    </w:p>
    <w:p w14:paraId="651560CA" w14:textId="77777777" w:rsidR="00AD4657" w:rsidRPr="008E0D32" w:rsidRDefault="00AD4657" w:rsidP="00F23F2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open and maintain accounts with banks and shall at all times maintain at least one such account.</w:t>
      </w:r>
    </w:p>
    <w:p w14:paraId="002F21C5" w14:textId="77777777" w:rsidR="00AD4657" w:rsidRPr="008E0D32" w:rsidRDefault="00AD4657" w:rsidP="00F23F2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shall pay all money of the Corporation into an account maintained with a bank.</w:t>
      </w:r>
    </w:p>
    <w:p w14:paraId="2B2F23C3" w14:textId="77777777" w:rsidR="00AD4657" w:rsidRPr="00F23F26" w:rsidRDefault="00AD4657" w:rsidP="00F23F26">
      <w:pPr>
        <w:spacing w:before="120" w:after="60" w:line="240" w:lineRule="auto"/>
        <w:jc w:val="both"/>
        <w:rPr>
          <w:rFonts w:ascii="Times New Roman" w:eastAsia="Times New Roman" w:hAnsi="Times New Roman" w:cs="Times New Roman"/>
          <w:b/>
          <w:sz w:val="20"/>
          <w:szCs w:val="20"/>
        </w:rPr>
      </w:pPr>
      <w:r w:rsidRPr="00F23F26">
        <w:rPr>
          <w:rFonts w:ascii="Times New Roman" w:eastAsia="Times New Roman" w:hAnsi="Times New Roman" w:cs="Times New Roman"/>
          <w:b/>
          <w:bCs/>
          <w:sz w:val="20"/>
        </w:rPr>
        <w:t>Investment of money of Corporation</w:t>
      </w:r>
    </w:p>
    <w:p w14:paraId="4A7BB539" w14:textId="77777777" w:rsidR="00AD4657" w:rsidRPr="008E0D32" w:rsidRDefault="00AD4657" w:rsidP="006E096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51.</w:t>
      </w:r>
      <w:r w:rsidRPr="008E0D32">
        <w:rPr>
          <w:rFonts w:ascii="Times New Roman" w:eastAsia="Times New Roman" w:hAnsi="Times New Roman" w:cs="Times New Roman"/>
          <w:szCs w:val="20"/>
        </w:rPr>
        <w:t xml:space="preserve"> Money of the Corporation not immediately required for the purposes of the Corporation may be invested:</w:t>
      </w:r>
    </w:p>
    <w:p w14:paraId="06E43B94" w14:textId="77777777" w:rsidR="00AD4657" w:rsidRPr="008E0D32" w:rsidRDefault="00AD4657" w:rsidP="006E096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securities of, or guaranteed by, the Commonwealth or a State;</w:t>
      </w:r>
    </w:p>
    <w:p w14:paraId="7CCE5782" w14:textId="77777777" w:rsidR="00AD4657" w:rsidRPr="008E0D32" w:rsidRDefault="00AD4657" w:rsidP="006E096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on deposit with a bank; or</w:t>
      </w:r>
    </w:p>
    <w:p w14:paraId="12FFFFA7" w14:textId="77777777" w:rsidR="00AD4657" w:rsidRPr="008E0D32" w:rsidRDefault="00AD4657" w:rsidP="006E096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any other manner that is consistent with sound commercial practice.</w:t>
      </w:r>
    </w:p>
    <w:p w14:paraId="01FF7307" w14:textId="77777777" w:rsidR="00AD4657" w:rsidRPr="00DE36E6" w:rsidRDefault="00AD4657" w:rsidP="00DE36E6">
      <w:pPr>
        <w:spacing w:before="120" w:after="60" w:line="240" w:lineRule="auto"/>
        <w:jc w:val="both"/>
        <w:rPr>
          <w:rFonts w:ascii="Times New Roman" w:eastAsia="Times New Roman" w:hAnsi="Times New Roman" w:cs="Times New Roman"/>
          <w:b/>
          <w:sz w:val="20"/>
          <w:szCs w:val="20"/>
        </w:rPr>
      </w:pPr>
      <w:r w:rsidRPr="00DE36E6">
        <w:rPr>
          <w:rFonts w:ascii="Times New Roman" w:eastAsia="Times New Roman" w:hAnsi="Times New Roman" w:cs="Times New Roman"/>
          <w:b/>
          <w:bCs/>
          <w:sz w:val="20"/>
        </w:rPr>
        <w:t>Borrowing and raising of money</w:t>
      </w:r>
    </w:p>
    <w:p w14:paraId="3FEC805A" w14:textId="77777777" w:rsidR="00AD4657" w:rsidRPr="008E0D32" w:rsidRDefault="00AD4657" w:rsidP="00DE36E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with the written approval of the Minister:</w:t>
      </w:r>
    </w:p>
    <w:p w14:paraId="6F04C7FF" w14:textId="77777777" w:rsidR="00AD4657" w:rsidRPr="008E0D32" w:rsidRDefault="00AD4657" w:rsidP="00DE36E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borrow money; or</w:t>
      </w:r>
    </w:p>
    <w:p w14:paraId="25798789" w14:textId="77777777" w:rsidR="00AD4657" w:rsidRPr="008E0D32" w:rsidRDefault="00AD4657" w:rsidP="00DE36E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raise money otherwise than by borrowing;</w:t>
      </w:r>
    </w:p>
    <w:p w14:paraId="42515D06" w14:textId="77777777" w:rsidR="00AD4657" w:rsidRPr="008E0D32" w:rsidRDefault="00AD4657" w:rsidP="00BD6213">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on terms and conditions that are specified in, or consistent with, the approval.</w:t>
      </w:r>
    </w:p>
    <w:p w14:paraId="466A893E" w14:textId="77777777" w:rsidR="00AD4657" w:rsidRPr="008E0D32" w:rsidRDefault="00AD4657" w:rsidP="00BD621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Without limiting the generality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Corporation may, under that subsection, borrow money, or raise money otherwise than by borrowing, by dealing with securities.</w:t>
      </w:r>
    </w:p>
    <w:p w14:paraId="001FF61B" w14:textId="77777777" w:rsidR="00AD4657" w:rsidRPr="008E0D32" w:rsidRDefault="00AD4657" w:rsidP="00BD621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borrowing of money, or a raising of money otherwise than by borrowing,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be made, in whole or in part, in a currency other than Australian currency.</w:t>
      </w:r>
    </w:p>
    <w:p w14:paraId="65311078" w14:textId="77777777" w:rsidR="00AD4657" w:rsidRPr="008E0D32" w:rsidRDefault="00AD4657" w:rsidP="00BD621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approval may be given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in relation to a particular transaction or transactions in a class of transactions.</w:t>
      </w:r>
    </w:p>
    <w:p w14:paraId="2651C14F" w14:textId="77777777" w:rsidR="00AD4657" w:rsidRPr="008E0D32" w:rsidRDefault="00AD4657" w:rsidP="00BD621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 not borrow money, or raise money otherwise than by borrowing, except in accordance with this section.</w:t>
      </w:r>
    </w:p>
    <w:p w14:paraId="2971C346" w14:textId="77777777" w:rsidR="00AD4657" w:rsidRPr="008E0D32" w:rsidRDefault="00AD4657" w:rsidP="00BD621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For the purposes of this section:</w:t>
      </w:r>
    </w:p>
    <w:p w14:paraId="0C5D2A87" w14:textId="77777777" w:rsidR="00AD4657" w:rsidRPr="008E0D32" w:rsidRDefault="00AD4657" w:rsidP="00BD621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issue by the Corporation of an instrument acknowledging a debt in consideration of:</w:t>
      </w:r>
    </w:p>
    <w:p w14:paraId="6D352534" w14:textId="77777777" w:rsidR="00AD4657" w:rsidRPr="008E0D32" w:rsidRDefault="00AD4657" w:rsidP="00BD6213">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payment or deposit of money; or</w:t>
      </w:r>
    </w:p>
    <w:p w14:paraId="2AE12385" w14:textId="77777777" w:rsidR="00AD4657" w:rsidRPr="008E0D32" w:rsidRDefault="00AD4657" w:rsidP="00BD6213">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provision of credit;</w:t>
      </w:r>
    </w:p>
    <w:p w14:paraId="1A1C60E3" w14:textId="77777777" w:rsidR="00AD4657" w:rsidRPr="008E0D32" w:rsidRDefault="00AD4657" w:rsidP="00DD21E2">
      <w:pPr>
        <w:spacing w:before="60" w:after="0" w:line="240" w:lineRule="auto"/>
        <w:ind w:left="864"/>
        <w:jc w:val="both"/>
        <w:rPr>
          <w:rFonts w:ascii="Times New Roman" w:eastAsia="Times New Roman" w:hAnsi="Times New Roman" w:cs="Times New Roman"/>
          <w:szCs w:val="20"/>
        </w:rPr>
      </w:pPr>
      <w:r w:rsidRPr="008E0D32">
        <w:rPr>
          <w:rFonts w:ascii="Times New Roman" w:eastAsia="Times New Roman" w:hAnsi="Times New Roman" w:cs="Times New Roman"/>
        </w:rPr>
        <w:t>otherwise than in relation to a transaction that is in the ordinary course of the day to day operations of the Corporation, shall be</w:t>
      </w:r>
    </w:p>
    <w:p w14:paraId="4DBDA773" w14:textId="77777777" w:rsidR="00DD21E2"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FCDCF73" w14:textId="77777777" w:rsidR="00AD4657" w:rsidRPr="008E0D32" w:rsidRDefault="00AD4657" w:rsidP="002C2AB0">
      <w:pPr>
        <w:spacing w:after="0" w:line="240" w:lineRule="auto"/>
        <w:ind w:left="864"/>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deemed to be a raising by the Corporation, otherwise than by borrowing, of an amount of money equal to the amount of the money paid or deposited or the value of the credit provided, as the case may be; and</w:t>
      </w:r>
    </w:p>
    <w:p w14:paraId="159C6577" w14:textId="77777777" w:rsidR="00AD4657" w:rsidRPr="008E0D32" w:rsidRDefault="00AD4657" w:rsidP="002C2AB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obtaining of credit by the Corporation otherwise than in relation to a transaction that is in the ordinary course of the day to day operations of the Corporation shall be deemed to be a raising by the Corporation, otherwise than by borrowing, of an amount of money equal to the value of the credit so obtained.</w:t>
      </w:r>
    </w:p>
    <w:p w14:paraId="2BED5548" w14:textId="77777777" w:rsidR="00AD4657" w:rsidRPr="002C2AB0" w:rsidRDefault="00AD4657" w:rsidP="002C2AB0">
      <w:pPr>
        <w:spacing w:before="120" w:after="60" w:line="240" w:lineRule="auto"/>
        <w:jc w:val="both"/>
        <w:rPr>
          <w:rFonts w:ascii="Times New Roman" w:eastAsia="Times New Roman" w:hAnsi="Times New Roman" w:cs="Times New Roman"/>
          <w:b/>
          <w:sz w:val="20"/>
          <w:szCs w:val="20"/>
        </w:rPr>
      </w:pPr>
      <w:r w:rsidRPr="002C2AB0">
        <w:rPr>
          <w:rFonts w:ascii="Times New Roman" w:eastAsia="Times New Roman" w:hAnsi="Times New Roman" w:cs="Times New Roman"/>
          <w:b/>
          <w:bCs/>
          <w:sz w:val="20"/>
        </w:rPr>
        <w:t>Hedging in relation to borrowings and raisings</w:t>
      </w:r>
    </w:p>
    <w:p w14:paraId="4AED76D5" w14:textId="77777777" w:rsidR="00AD4657" w:rsidRPr="008E0D32" w:rsidRDefault="00AD4657" w:rsidP="002C2AB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3</w:t>
      </w:r>
      <w:r w:rsidRPr="00680D71">
        <w:rPr>
          <w:rFonts w:ascii="Times New Roman" w:eastAsia="Times New Roman" w:hAnsi="Times New Roman" w:cs="Times New Roman"/>
        </w:rPr>
        <w:t>)</w:t>
      </w:r>
      <w:r w:rsidRPr="008E0D32">
        <w:rPr>
          <w:rFonts w:ascii="Times New Roman" w:eastAsia="Times New Roman" w:hAnsi="Times New Roman" w:cs="Times New Roman"/>
        </w:rPr>
        <w:t>, the Corporation may, for hedging purposes, enter into and deal with currency futures contracts, and interest rate futures contracts, at futures markets in relation to:</w:t>
      </w:r>
    </w:p>
    <w:p w14:paraId="12F4B4C1" w14:textId="77777777" w:rsidR="00AD4657" w:rsidRPr="008E0D32" w:rsidRDefault="00AD4657" w:rsidP="002C2AB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borrowing, or proposed borrowing, of money; or</w:t>
      </w:r>
    </w:p>
    <w:p w14:paraId="50C70EC1" w14:textId="77777777" w:rsidR="00AD4657" w:rsidRPr="008E0D32" w:rsidRDefault="00AD4657" w:rsidP="002C2AB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raising, or proposed raising, of money otherwise than by borrowing.</w:t>
      </w:r>
    </w:p>
    <w:p w14:paraId="7F8DD641" w14:textId="77777777" w:rsidR="00AD4657" w:rsidRPr="008E0D32" w:rsidRDefault="00AD4657" w:rsidP="002C2AB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currency futures contract or interest rate futures contract shall, for the purposes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be taken to be entered into or dealt with for hedging purposes if, and only if, the contract is for the purpose of </w:t>
      </w:r>
      <w:proofErr w:type="spellStart"/>
      <w:r w:rsidRPr="008E0D32">
        <w:rPr>
          <w:rFonts w:ascii="Times New Roman" w:eastAsia="Times New Roman" w:hAnsi="Times New Roman" w:cs="Times New Roman"/>
          <w:szCs w:val="20"/>
        </w:rPr>
        <w:t>minimising</w:t>
      </w:r>
      <w:proofErr w:type="spellEnd"/>
      <w:r w:rsidRPr="008E0D32">
        <w:rPr>
          <w:rFonts w:ascii="Times New Roman" w:eastAsia="Times New Roman" w:hAnsi="Times New Roman" w:cs="Times New Roman"/>
          <w:szCs w:val="20"/>
        </w:rPr>
        <w:t xml:space="preserve"> the risks of adverse variations in the costs of the transaction in relation to which the contract is entered into or dealt with.</w:t>
      </w:r>
    </w:p>
    <w:p w14:paraId="7F617B23" w14:textId="77777777" w:rsidR="00AD4657" w:rsidRPr="008E0D32" w:rsidRDefault="00AD4657" w:rsidP="002C2AB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may give written guidelines to the Corporation for the exercise of its powers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and the Corporation shall comply with the guidelines.</w:t>
      </w:r>
    </w:p>
    <w:p w14:paraId="59BDF3E9" w14:textId="77777777" w:rsidR="00AD4657" w:rsidRPr="002C2AB0" w:rsidRDefault="00AD4657" w:rsidP="002C2AB0">
      <w:pPr>
        <w:spacing w:before="120" w:after="60" w:line="240" w:lineRule="auto"/>
        <w:jc w:val="both"/>
        <w:rPr>
          <w:rFonts w:ascii="Times New Roman" w:eastAsia="Times New Roman" w:hAnsi="Times New Roman" w:cs="Times New Roman"/>
          <w:b/>
          <w:sz w:val="20"/>
          <w:szCs w:val="20"/>
        </w:rPr>
      </w:pPr>
      <w:r w:rsidRPr="002C2AB0">
        <w:rPr>
          <w:rFonts w:ascii="Times New Roman" w:eastAsia="Times New Roman" w:hAnsi="Times New Roman" w:cs="Times New Roman"/>
          <w:b/>
          <w:bCs/>
          <w:sz w:val="20"/>
        </w:rPr>
        <w:t>Guarantee of borrowings and raisings</w:t>
      </w:r>
    </w:p>
    <w:p w14:paraId="674317C5" w14:textId="77777777" w:rsidR="00AD4657" w:rsidRPr="008E0D32" w:rsidRDefault="00AD4657" w:rsidP="002C2AB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Treasurer may, on behalf of the Commonwealth, enter into a contract:</w:t>
      </w:r>
    </w:p>
    <w:p w14:paraId="13F3D083" w14:textId="77777777" w:rsidR="00AD4657" w:rsidRPr="008E0D32" w:rsidRDefault="00AD4657" w:rsidP="002C2AB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guaranteeing the repayment by the Corporation of money borrowed under paragraph 52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the payment by the Corporation of interest </w:t>
      </w:r>
      <w:r w:rsidRPr="00680D71">
        <w:rPr>
          <w:rFonts w:ascii="Times New Roman" w:eastAsia="Times New Roman" w:hAnsi="Times New Roman" w:cs="Times New Roman"/>
        </w:rPr>
        <w:t>(</w:t>
      </w:r>
      <w:r w:rsidRPr="008E0D32">
        <w:rPr>
          <w:rFonts w:ascii="Times New Roman" w:eastAsia="Times New Roman" w:hAnsi="Times New Roman" w:cs="Times New Roman"/>
        </w:rPr>
        <w:t>including any interest on that interest</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on money so borrowed; or</w:t>
      </w:r>
    </w:p>
    <w:p w14:paraId="0B92F34E" w14:textId="77777777" w:rsidR="00AD4657" w:rsidRPr="008E0D32" w:rsidRDefault="00AD4657" w:rsidP="002C2AB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guaranteeing the payment by the Corporation of such amounts </w:t>
      </w:r>
      <w:r w:rsidRPr="00680D71">
        <w:rPr>
          <w:rFonts w:ascii="Times New Roman" w:eastAsia="Times New Roman" w:hAnsi="Times New Roman" w:cs="Times New Roman"/>
        </w:rPr>
        <w:t>(</w:t>
      </w:r>
      <w:r w:rsidRPr="008E0D32">
        <w:rPr>
          <w:rFonts w:ascii="Times New Roman" w:eastAsia="Times New Roman" w:hAnsi="Times New Roman" w:cs="Times New Roman"/>
        </w:rPr>
        <w:t>which may be interest</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Corporation is liable to pay with respect to money raised under paragraph 52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are specified in the contract.</w:t>
      </w:r>
    </w:p>
    <w:p w14:paraId="1F8CB647" w14:textId="77777777" w:rsidR="00AD4657" w:rsidRPr="008E0D32" w:rsidRDefault="00AD4657" w:rsidP="0043646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Treasurer may, in writing, determine:</w:t>
      </w:r>
    </w:p>
    <w:p w14:paraId="74398B72" w14:textId="77777777" w:rsidR="00AD4657" w:rsidRPr="002C2AB0" w:rsidRDefault="00AD4657" w:rsidP="0043646E">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2C2AB0">
        <w:rPr>
          <w:rFonts w:ascii="Times New Roman" w:eastAsia="Times New Roman" w:hAnsi="Times New Roman" w:cs="Times New Roman"/>
        </w:rPr>
        <w:t>a</w:t>
      </w:r>
      <w:r w:rsidRPr="00680D71">
        <w:rPr>
          <w:rFonts w:ascii="Times New Roman" w:eastAsia="Times New Roman" w:hAnsi="Times New Roman" w:cs="Times New Roman"/>
        </w:rPr>
        <w:t>)</w:t>
      </w:r>
      <w:r w:rsidRPr="002C2AB0">
        <w:rPr>
          <w:rFonts w:ascii="Times New Roman" w:eastAsia="Times New Roman" w:hAnsi="Times New Roman" w:cs="Times New Roman"/>
        </w:rPr>
        <w:t xml:space="preserve"> that the repayment by the Corporation of money borrowed under paragraph 52 </w:t>
      </w:r>
      <w:r w:rsidRPr="00680D71">
        <w:rPr>
          <w:rFonts w:ascii="Times New Roman" w:eastAsia="Times New Roman" w:hAnsi="Times New Roman" w:cs="Times New Roman"/>
        </w:rPr>
        <w:t>(</w:t>
      </w:r>
      <w:r w:rsidRPr="002C2AB0">
        <w:rPr>
          <w:rFonts w:ascii="Times New Roman" w:eastAsia="Times New Roman" w:hAnsi="Times New Roman" w:cs="Times New Roman"/>
        </w:rPr>
        <w:t>1</w:t>
      </w:r>
      <w:r w:rsidRPr="00680D71">
        <w:rPr>
          <w:rFonts w:ascii="Times New Roman" w:eastAsia="Times New Roman" w:hAnsi="Times New Roman" w:cs="Times New Roman"/>
        </w:rPr>
        <w:t>)</w:t>
      </w:r>
      <w:r w:rsidRPr="002C2AB0">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2C2AB0">
        <w:rPr>
          <w:rFonts w:ascii="Times New Roman" w:eastAsia="Times New Roman" w:hAnsi="Times New Roman" w:cs="Times New Roman"/>
        </w:rPr>
        <w:t>a</w:t>
      </w:r>
      <w:r w:rsidRPr="00680D71">
        <w:rPr>
          <w:rFonts w:ascii="Times New Roman" w:eastAsia="Times New Roman" w:hAnsi="Times New Roman" w:cs="Times New Roman"/>
        </w:rPr>
        <w:t>)</w:t>
      </w:r>
      <w:r w:rsidRPr="002C2AB0">
        <w:rPr>
          <w:rFonts w:ascii="Times New Roman" w:eastAsia="Times New Roman" w:hAnsi="Times New Roman" w:cs="Times New Roman"/>
        </w:rPr>
        <w:t xml:space="preserve">, and the payment by the Corporation of interest </w:t>
      </w:r>
      <w:r w:rsidRPr="00680D71">
        <w:rPr>
          <w:rFonts w:ascii="Times New Roman" w:eastAsia="Times New Roman" w:hAnsi="Times New Roman" w:cs="Times New Roman"/>
        </w:rPr>
        <w:t>(</w:t>
      </w:r>
      <w:r w:rsidRPr="002C2AB0">
        <w:rPr>
          <w:rFonts w:ascii="Times New Roman" w:eastAsia="Times New Roman" w:hAnsi="Times New Roman" w:cs="Times New Roman"/>
        </w:rPr>
        <w:t>including any interest on that interest</w:t>
      </w:r>
      <w:r w:rsidRPr="00680D71">
        <w:rPr>
          <w:rFonts w:ascii="Times New Roman" w:eastAsia="Times New Roman" w:hAnsi="Times New Roman" w:cs="Times New Roman"/>
        </w:rPr>
        <w:t>)</w:t>
      </w:r>
      <w:r w:rsidRPr="002C2AB0">
        <w:rPr>
          <w:rFonts w:ascii="Times New Roman" w:eastAsia="Times New Roman" w:hAnsi="Times New Roman" w:cs="Times New Roman"/>
        </w:rPr>
        <w:t xml:space="preserve"> on money so borrowed, are guaranteed by the Commonwealth; or</w:t>
      </w:r>
    </w:p>
    <w:p w14:paraId="5EA78375" w14:textId="77777777" w:rsidR="00AD4657" w:rsidRPr="008E0D32" w:rsidRDefault="00AD4657" w:rsidP="0043646E">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payment by the Corporation of such money </w:t>
      </w:r>
      <w:r w:rsidRPr="00680D71">
        <w:rPr>
          <w:rFonts w:ascii="Times New Roman" w:eastAsia="Times New Roman" w:hAnsi="Times New Roman" w:cs="Times New Roman"/>
        </w:rPr>
        <w:t>(</w:t>
      </w:r>
      <w:r w:rsidRPr="008E0D32">
        <w:rPr>
          <w:rFonts w:ascii="Times New Roman" w:eastAsia="Times New Roman" w:hAnsi="Times New Roman" w:cs="Times New Roman"/>
        </w:rPr>
        <w:t>which may be interest</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Corporation is liable to pay with respect to money raised under paragraph 52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is specified in the determination is guaranteed by the Commonwealth;</w:t>
      </w:r>
    </w:p>
    <w:p w14:paraId="5B6B00D6" w14:textId="77777777" w:rsidR="004C21B8"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0BE9B6" w14:textId="77777777" w:rsidR="00AD4657" w:rsidRPr="008E0D32" w:rsidRDefault="00AD4657" w:rsidP="008E0D32">
      <w:pPr>
        <w:spacing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and, where the Treasurer makes such a determination, the repayment of that money and the payment of that interest are, or the payment of that money is, by force of this subsection, guaranteed by the Commonwealth.</w:t>
      </w:r>
    </w:p>
    <w:p w14:paraId="6B11A808"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contract may be entered into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a determination may be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in relation to a particular transaction or a class of transactions.</w:t>
      </w:r>
    </w:p>
    <w:p w14:paraId="1F682E99"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contract entered into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include either or both of the following provisions:</w:t>
      </w:r>
    </w:p>
    <w:p w14:paraId="7AD06870"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provision agreeing that proceedings under the contract may be taken in the courts, or a specified court, of a country other than Australia;</w:t>
      </w:r>
    </w:p>
    <w:p w14:paraId="28438E1F"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provision waiving the immunity of the Commonwealth from suit in the courts, or a specified court, of a country other than Australia in relation to any proceedings that may be taken under the contract.</w:t>
      </w:r>
    </w:p>
    <w:p w14:paraId="42AFF16F" w14:textId="77777777" w:rsidR="00AD4657" w:rsidRPr="004C21B8" w:rsidRDefault="00AD4657" w:rsidP="004C21B8">
      <w:pPr>
        <w:spacing w:before="120" w:after="60" w:line="240" w:lineRule="auto"/>
        <w:jc w:val="both"/>
        <w:rPr>
          <w:rFonts w:ascii="Times New Roman" w:eastAsia="Times New Roman" w:hAnsi="Times New Roman" w:cs="Times New Roman"/>
          <w:b/>
          <w:sz w:val="20"/>
          <w:szCs w:val="20"/>
        </w:rPr>
      </w:pPr>
      <w:r w:rsidRPr="004C21B8">
        <w:rPr>
          <w:rFonts w:ascii="Times New Roman" w:eastAsia="Times New Roman" w:hAnsi="Times New Roman" w:cs="Times New Roman"/>
          <w:b/>
          <w:bCs/>
          <w:sz w:val="20"/>
        </w:rPr>
        <w:t>Corporation may give security</w:t>
      </w:r>
    </w:p>
    <w:p w14:paraId="72CE15AC"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55.</w:t>
      </w:r>
      <w:r w:rsidRPr="008E0D32">
        <w:rPr>
          <w:rFonts w:ascii="Times New Roman" w:eastAsia="Times New Roman" w:hAnsi="Times New Roman" w:cs="Times New Roman"/>
          <w:szCs w:val="20"/>
        </w:rPr>
        <w:t xml:space="preserve"> The Corporation may give security over the whole or any part of its land or other assets for:</w:t>
      </w:r>
    </w:p>
    <w:p w14:paraId="67226C55"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repayment of money borrowed under paragraph 52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the payment of interest </w:t>
      </w:r>
      <w:r w:rsidRPr="00680D71">
        <w:rPr>
          <w:rFonts w:ascii="Times New Roman" w:eastAsia="Times New Roman" w:hAnsi="Times New Roman" w:cs="Times New Roman"/>
        </w:rPr>
        <w:t>(</w:t>
      </w:r>
      <w:r w:rsidRPr="008E0D32">
        <w:rPr>
          <w:rFonts w:ascii="Times New Roman" w:eastAsia="Times New Roman" w:hAnsi="Times New Roman" w:cs="Times New Roman"/>
        </w:rPr>
        <w:t>including any interest on that interest</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on money so borrowed;</w:t>
      </w:r>
    </w:p>
    <w:p w14:paraId="2EA2D4AB"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payment of amounts </w:t>
      </w:r>
      <w:r w:rsidRPr="00680D71">
        <w:rPr>
          <w:rFonts w:ascii="Times New Roman" w:eastAsia="Times New Roman" w:hAnsi="Times New Roman" w:cs="Times New Roman"/>
        </w:rPr>
        <w:t>(</w:t>
      </w:r>
      <w:r w:rsidRPr="008E0D32">
        <w:rPr>
          <w:rFonts w:ascii="Times New Roman" w:eastAsia="Times New Roman" w:hAnsi="Times New Roman" w:cs="Times New Roman"/>
        </w:rPr>
        <w:t>which may be interest</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it is liable to pay with respect to money raised under paragraph 52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37C56B27"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payment to the Commonwealth of amounts equal to any amounts that the Commonwealth may become liable to pay under a contract entered into under subsection 54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or as a result of a determination made under subsection 54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2BAC9880" w14:textId="77777777" w:rsidR="00AD4657" w:rsidRPr="004C21B8" w:rsidRDefault="00AD4657" w:rsidP="004C21B8">
      <w:pPr>
        <w:spacing w:before="120" w:after="60" w:line="240" w:lineRule="auto"/>
        <w:jc w:val="both"/>
        <w:rPr>
          <w:rFonts w:ascii="Times New Roman" w:eastAsia="Times New Roman" w:hAnsi="Times New Roman" w:cs="Times New Roman"/>
          <w:b/>
          <w:sz w:val="20"/>
          <w:szCs w:val="20"/>
        </w:rPr>
      </w:pPr>
      <w:r w:rsidRPr="004C21B8">
        <w:rPr>
          <w:rFonts w:ascii="Times New Roman" w:eastAsia="Times New Roman" w:hAnsi="Times New Roman" w:cs="Times New Roman"/>
          <w:b/>
          <w:bCs/>
          <w:sz w:val="20"/>
        </w:rPr>
        <w:t>Audit</w:t>
      </w:r>
    </w:p>
    <w:p w14:paraId="17633E78"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auditor shall:</w:t>
      </w:r>
    </w:p>
    <w:p w14:paraId="55603E82"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inspect and audit:</w:t>
      </w:r>
    </w:p>
    <w:p w14:paraId="684AF4EA" w14:textId="77777777" w:rsidR="00AD4657" w:rsidRPr="008E0D32" w:rsidRDefault="00AD4657" w:rsidP="004C21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accounts and records of financial transactions of the Corporation; and</w:t>
      </w:r>
    </w:p>
    <w:p w14:paraId="1EA2A03C" w14:textId="77777777" w:rsidR="00AD4657" w:rsidRPr="008E0D32" w:rsidRDefault="00AD4657" w:rsidP="004C21B8">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records relating to assets of, or in the custody of, the Corporation; and</w:t>
      </w:r>
    </w:p>
    <w:p w14:paraId="5FE9CE80" w14:textId="77777777" w:rsidR="00AD4657" w:rsidRPr="008E0D32" w:rsidRDefault="00AD4657" w:rsidP="004C21B8">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forthwith draw the Minister</w:t>
      </w:r>
      <w:r w:rsidR="00702031">
        <w:rPr>
          <w:rFonts w:ascii="Times New Roman" w:eastAsia="Times New Roman" w:hAnsi="Times New Roman" w:cs="Times New Roman"/>
        </w:rPr>
        <w:t>’</w:t>
      </w:r>
      <w:r w:rsidRPr="008E0D32">
        <w:rPr>
          <w:rFonts w:ascii="Times New Roman" w:eastAsia="Times New Roman" w:hAnsi="Times New Roman" w:cs="Times New Roman"/>
        </w:rPr>
        <w:t>s attention to any irregularity disclosed by the inspection and audit that, in the opinion of the Corporation auditor, is of sufficient importance to justify doing so.</w:t>
      </w:r>
    </w:p>
    <w:p w14:paraId="27A3E0E3"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auditor may dispense with all or a part of the detailed inspection and audit of any accounts or records referred to in paragraph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a</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54F73CE1" w14:textId="77777777" w:rsidR="00AD4657" w:rsidRPr="008E0D32" w:rsidRDefault="00AD4657" w:rsidP="004C21B8">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auditor shall, at least once in each financial year, report to the Minister the results of the inspection and audit carried out under paragraph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a</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2BE76A77" w14:textId="77777777" w:rsidR="00B6165C"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7EC3231"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authorised auditor is entitled, at all reasonable times, to full and free access to all accounts, records and other documents of the Corporation, being accounts, records and other documents relating directly or indirectly to:</w:t>
      </w:r>
    </w:p>
    <w:p w14:paraId="6B4E6F45"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receipt or payment of money by the Corporation; or</w:t>
      </w:r>
    </w:p>
    <w:p w14:paraId="3B0F925E"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acquisition, receipt, custody or disposal of assets by the Corporation.</w:t>
      </w:r>
    </w:p>
    <w:p w14:paraId="5F6EF3FE"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authorised auditor may make copies of, or take extracts from, any accounts, records or other documents referred to in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4</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3E933AEE"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authorised auditor may require any person to give such information in the possession of the person, or to which the person has access, as the authorised auditor considers necessary for the purposes of the functions of the Corporation auditor under this Act.</w:t>
      </w:r>
    </w:p>
    <w:p w14:paraId="31488644"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who contravenes a requirement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is guilty of an offence punishable, on conviction, by a fine not exceeding:</w:t>
      </w:r>
    </w:p>
    <w:p w14:paraId="4653B552"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person is a natural person—$1,000; or</w:t>
      </w:r>
    </w:p>
    <w:p w14:paraId="145FE3BB"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person is a body corporate—$5,000.</w:t>
      </w:r>
    </w:p>
    <w:p w14:paraId="3DB047B6" w14:textId="77777777" w:rsidR="00AD4657" w:rsidRPr="001935ED" w:rsidRDefault="00AD4657" w:rsidP="001935ED">
      <w:pPr>
        <w:spacing w:before="120" w:after="60" w:line="240" w:lineRule="auto"/>
        <w:jc w:val="both"/>
        <w:rPr>
          <w:rFonts w:ascii="Times New Roman" w:eastAsia="Times New Roman" w:hAnsi="Times New Roman" w:cs="Times New Roman"/>
          <w:b/>
          <w:sz w:val="20"/>
          <w:szCs w:val="20"/>
        </w:rPr>
      </w:pPr>
      <w:r w:rsidRPr="001935ED">
        <w:rPr>
          <w:rFonts w:ascii="Times New Roman" w:eastAsia="Times New Roman" w:hAnsi="Times New Roman" w:cs="Times New Roman"/>
          <w:b/>
          <w:bCs/>
          <w:sz w:val="20"/>
        </w:rPr>
        <w:t>Appointment of commercial auditor</w:t>
      </w:r>
    </w:p>
    <w:p w14:paraId="2EBBF599"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57.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after consulting with eligible industry bodies, request the Minister, in writing, to appoint a company auditor specified in the request to be the auditor of the Corporation.</w:t>
      </w:r>
    </w:p>
    <w:p w14:paraId="7BC9B84F"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cause particulars of the request to be given to the Auditor-General.</w:t>
      </w:r>
    </w:p>
    <w:p w14:paraId="04B0A4B7"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Auditor-General shall:</w:t>
      </w:r>
    </w:p>
    <w:p w14:paraId="07ABB742"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consider whether the company auditor is suitable to be auditor of the Corporation; and</w:t>
      </w:r>
    </w:p>
    <w:p w14:paraId="61A209FC"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advise the Minister, in writing, of his or her opinion and of the reasons for the opinion.</w:t>
      </w:r>
    </w:p>
    <w:p w14:paraId="2065EC6E"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Auditor-General advises the Minister that he or she is of the opinion that the company auditor is suitable to be the auditor of the Corporation, the Minister shall cause particulars of the request, and of the Auditor-General</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advice, to be given to the Joint Committee of Public Accounts.</w:t>
      </w:r>
    </w:p>
    <w:p w14:paraId="012BF050"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Joint Committee of Public Accounts shall:</w:t>
      </w:r>
    </w:p>
    <w:p w14:paraId="0DAED0F5"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consider the Auditor-General</w:t>
      </w:r>
      <w:r w:rsidR="00702031">
        <w:rPr>
          <w:rFonts w:ascii="Times New Roman" w:eastAsia="Times New Roman" w:hAnsi="Times New Roman" w:cs="Times New Roman"/>
        </w:rPr>
        <w:t>’</w:t>
      </w:r>
      <w:r w:rsidRPr="008E0D32">
        <w:rPr>
          <w:rFonts w:ascii="Times New Roman" w:eastAsia="Times New Roman" w:hAnsi="Times New Roman" w:cs="Times New Roman"/>
        </w:rPr>
        <w:t>s opinion; and</w:t>
      </w:r>
    </w:p>
    <w:p w14:paraId="0692FAB6" w14:textId="77777777" w:rsidR="00AD4657" w:rsidRPr="008E0D32" w:rsidRDefault="00AD4657" w:rsidP="001935E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inform the Minister, in writing, whether it agrees to the appointment of the auditor.</w:t>
      </w:r>
    </w:p>
    <w:p w14:paraId="4FA8BD78" w14:textId="77777777" w:rsidR="00AD4657" w:rsidRPr="008E0D32" w:rsidRDefault="00AD4657" w:rsidP="001935E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Joint Committee of Public Accounts informs the Minister that it agrees to the appointment, the Minister may, in writing, appoint the auditor to be the auditor of the Corporation.</w:t>
      </w:r>
    </w:p>
    <w:p w14:paraId="17798045" w14:textId="77777777" w:rsidR="003C3C69"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B3AA6CB"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may, by writing, revoke an appointment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041D776B"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8</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inform the Corporation, in writing, of the outcome of a request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of the reasons for that outcome.</w:t>
      </w:r>
    </w:p>
    <w:p w14:paraId="797AE3CA"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9</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the Minister revokes an appointment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Minister shall inform the Corporation, in writing, of the decision and of the reasons for the decision.</w:t>
      </w:r>
    </w:p>
    <w:p w14:paraId="7A81A4C1" w14:textId="77777777" w:rsidR="00AD4657" w:rsidRPr="00286035" w:rsidRDefault="00AD4657" w:rsidP="00286035">
      <w:pPr>
        <w:spacing w:before="120" w:after="60" w:line="240" w:lineRule="auto"/>
        <w:jc w:val="both"/>
        <w:rPr>
          <w:rFonts w:ascii="Times New Roman" w:eastAsia="Times New Roman" w:hAnsi="Times New Roman" w:cs="Times New Roman"/>
          <w:b/>
          <w:sz w:val="20"/>
          <w:szCs w:val="20"/>
        </w:rPr>
      </w:pPr>
      <w:r w:rsidRPr="00286035">
        <w:rPr>
          <w:rFonts w:ascii="Times New Roman" w:eastAsia="Times New Roman" w:hAnsi="Times New Roman" w:cs="Times New Roman"/>
          <w:b/>
          <w:bCs/>
          <w:sz w:val="20"/>
        </w:rPr>
        <w:t>Liability to taxation</w:t>
      </w:r>
    </w:p>
    <w:p w14:paraId="5A9A815D"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58.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Corporation is subject to taxation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income tax</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under the laws of the Commonwealth.</w:t>
      </w:r>
    </w:p>
    <w:p w14:paraId="7461B35C"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Subject to subsections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3</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4</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Corporation is not subject to taxation under a law of a State or Territory.</w:t>
      </w:r>
    </w:p>
    <w:p w14:paraId="632AC3CF"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regulations may provide that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does not apply in relation to:</w:t>
      </w:r>
    </w:p>
    <w:p w14:paraId="7AA6D1E9" w14:textId="77777777" w:rsidR="00AD4657" w:rsidRPr="008E0D32" w:rsidRDefault="00AD4657" w:rsidP="0028603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specified law of a State or Territory; or</w:t>
      </w:r>
    </w:p>
    <w:p w14:paraId="6CCFBF31" w14:textId="77777777" w:rsidR="00AD4657" w:rsidRPr="008E0D32" w:rsidRDefault="00AD4657" w:rsidP="00286035">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laws in a specified class of laws of a State or Territory.</w:t>
      </w:r>
    </w:p>
    <w:p w14:paraId="78E6BC33"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Stamp duty under the law of a State or a Territory is payable by the Corporation in respect of transactions entered into by, and instruments and documents executed by or on behalf of, the Corporation.</w:t>
      </w:r>
    </w:p>
    <w:p w14:paraId="46CEE50A" w14:textId="77777777" w:rsidR="00AD4657" w:rsidRPr="00286035" w:rsidRDefault="00AD4657" w:rsidP="00286035">
      <w:pPr>
        <w:spacing w:before="120" w:after="120" w:line="240" w:lineRule="auto"/>
        <w:jc w:val="center"/>
        <w:rPr>
          <w:rFonts w:ascii="Times New Roman" w:eastAsia="Times New Roman" w:hAnsi="Times New Roman" w:cs="Times New Roman"/>
          <w:b/>
          <w:i/>
          <w:szCs w:val="20"/>
        </w:rPr>
      </w:pPr>
      <w:r w:rsidRPr="00286035">
        <w:rPr>
          <w:rFonts w:ascii="Times New Roman" w:eastAsia="Times New Roman" w:hAnsi="Times New Roman" w:cs="Times New Roman"/>
          <w:b/>
          <w:bCs/>
          <w:i/>
          <w:iCs/>
        </w:rPr>
        <w:t>Division 8</w:t>
      </w:r>
      <w:r w:rsidRPr="00286035">
        <w:rPr>
          <w:rFonts w:ascii="Times New Roman" w:eastAsia="Microsoft Sans Serif" w:hAnsi="Times New Roman" w:cs="Times New Roman"/>
          <w:b/>
          <w:bCs/>
          <w:i/>
        </w:rPr>
        <w:t>—</w:t>
      </w:r>
      <w:r w:rsidRPr="00286035">
        <w:rPr>
          <w:rFonts w:ascii="Times New Roman" w:eastAsia="Times New Roman" w:hAnsi="Times New Roman" w:cs="Times New Roman"/>
          <w:b/>
          <w:bCs/>
          <w:i/>
          <w:iCs/>
        </w:rPr>
        <w:t>Product Group Committees</w:t>
      </w:r>
    </w:p>
    <w:p w14:paraId="0A359BDC" w14:textId="77777777" w:rsidR="00AD4657" w:rsidRPr="00546D24" w:rsidRDefault="00AD4657" w:rsidP="00546D24">
      <w:pPr>
        <w:spacing w:before="120" w:after="60" w:line="240" w:lineRule="auto"/>
        <w:jc w:val="both"/>
        <w:rPr>
          <w:rFonts w:ascii="Times New Roman" w:eastAsia="Times New Roman" w:hAnsi="Times New Roman" w:cs="Times New Roman"/>
          <w:b/>
          <w:sz w:val="20"/>
          <w:szCs w:val="20"/>
        </w:rPr>
      </w:pPr>
      <w:r w:rsidRPr="00546D24">
        <w:rPr>
          <w:rFonts w:ascii="Times New Roman" w:eastAsia="Times New Roman" w:hAnsi="Times New Roman" w:cs="Times New Roman"/>
          <w:b/>
          <w:bCs/>
          <w:sz w:val="20"/>
        </w:rPr>
        <w:t>Establishment of product group committees etc.</w:t>
      </w:r>
    </w:p>
    <w:p w14:paraId="45A8F7A0" w14:textId="77777777" w:rsidR="00AD4657" w:rsidRPr="008E0D32" w:rsidRDefault="00AD4657" w:rsidP="00286035">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59.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Corporation may establish product group committees to assist it in the performance of its functions, and the exercise of its powers, in relation to particular horticultural products.</w:t>
      </w:r>
    </w:p>
    <w:p w14:paraId="7E309182" w14:textId="77777777" w:rsidR="00AD4657" w:rsidRPr="008E0D32" w:rsidRDefault="00AD4657" w:rsidP="00BA18F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may at any time abolish a product group committee or vary the products in relation to which it is established.</w:t>
      </w:r>
    </w:p>
    <w:p w14:paraId="284B2702" w14:textId="77777777" w:rsidR="00AD4657" w:rsidRPr="00546D24" w:rsidRDefault="00AD4657" w:rsidP="00546D24">
      <w:pPr>
        <w:spacing w:before="120" w:after="60" w:line="240" w:lineRule="auto"/>
        <w:jc w:val="both"/>
        <w:rPr>
          <w:rFonts w:ascii="Times New Roman" w:eastAsia="Times New Roman" w:hAnsi="Times New Roman" w:cs="Times New Roman"/>
          <w:b/>
          <w:sz w:val="20"/>
          <w:szCs w:val="20"/>
        </w:rPr>
      </w:pPr>
      <w:r w:rsidRPr="00546D24">
        <w:rPr>
          <w:rFonts w:ascii="Times New Roman" w:eastAsia="Times New Roman" w:hAnsi="Times New Roman" w:cs="Times New Roman"/>
          <w:b/>
          <w:bCs/>
          <w:sz w:val="20"/>
        </w:rPr>
        <w:t>Functions of product group committee</w:t>
      </w:r>
    </w:p>
    <w:p w14:paraId="66243817" w14:textId="77777777" w:rsidR="00AD4657" w:rsidRPr="008E0D32" w:rsidRDefault="00AD4657" w:rsidP="00BA18F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60.</w:t>
      </w:r>
      <w:r w:rsidRPr="008E0D32">
        <w:rPr>
          <w:rFonts w:ascii="Times New Roman" w:eastAsia="Times New Roman" w:hAnsi="Times New Roman" w:cs="Times New Roman"/>
          <w:szCs w:val="20"/>
        </w:rPr>
        <w:t xml:space="preserve"> A product group committee has such functions in relation to the horticultural products in relation to which it is established as the Corporation from time to time determines.</w:t>
      </w:r>
    </w:p>
    <w:p w14:paraId="1688A552" w14:textId="77777777" w:rsidR="00AD4657" w:rsidRPr="00BA18F3" w:rsidRDefault="00AD4657" w:rsidP="00BA18F3">
      <w:pPr>
        <w:spacing w:before="120" w:after="60" w:line="240" w:lineRule="auto"/>
        <w:jc w:val="both"/>
        <w:rPr>
          <w:rFonts w:ascii="Times New Roman" w:eastAsia="Times New Roman" w:hAnsi="Times New Roman" w:cs="Times New Roman"/>
          <w:b/>
          <w:sz w:val="20"/>
          <w:szCs w:val="20"/>
        </w:rPr>
      </w:pPr>
      <w:r w:rsidRPr="00BA18F3">
        <w:rPr>
          <w:rFonts w:ascii="Times New Roman" w:eastAsia="Times New Roman" w:hAnsi="Times New Roman" w:cs="Times New Roman"/>
          <w:b/>
          <w:bCs/>
          <w:sz w:val="20"/>
        </w:rPr>
        <w:t>Powers of product group committee etc.</w:t>
      </w:r>
    </w:p>
    <w:p w14:paraId="133B01E6" w14:textId="77777777" w:rsidR="00AD4657" w:rsidRPr="008E0D32" w:rsidRDefault="00AD4657" w:rsidP="00BA18F3">
      <w:pPr>
        <w:spacing w:before="60" w:after="0" w:line="240" w:lineRule="auto"/>
        <w:ind w:firstLine="432"/>
        <w:jc w:val="both"/>
        <w:rPr>
          <w:rFonts w:ascii="Times New Roman" w:eastAsia="Times New Roman" w:hAnsi="Times New Roman" w:cs="Times New Roman"/>
          <w:szCs w:val="20"/>
        </w:rPr>
      </w:pPr>
      <w:r w:rsidRPr="00BA18F3">
        <w:rPr>
          <w:rFonts w:ascii="Times New Roman" w:eastAsia="Times New Roman" w:hAnsi="Times New Roman" w:cs="Times New Roman"/>
          <w:b/>
          <w:bCs/>
        </w:rPr>
        <w:t>61.</w:t>
      </w:r>
      <w:r w:rsidRPr="00BA18F3">
        <w:rPr>
          <w:rFonts w:ascii="Times New Roman" w:eastAsia="Times New Roman" w:hAnsi="Times New Roman" w:cs="Times New Roman"/>
          <w:b/>
          <w:szCs w:val="20"/>
        </w:rPr>
        <w:t xml:space="preserve"> </w:t>
      </w:r>
      <w:r w:rsidRPr="00680D71">
        <w:rPr>
          <w:rFonts w:ascii="Times New Roman" w:eastAsia="Times New Roman" w:hAnsi="Times New Roman" w:cs="Times New Roman"/>
          <w:b/>
          <w:szCs w:val="20"/>
        </w:rPr>
        <w:t>(</w:t>
      </w:r>
      <w:r w:rsidRPr="00BA18F3">
        <w:rPr>
          <w:rFonts w:ascii="Times New Roman" w:eastAsia="Times New Roman" w:hAnsi="Times New Roman" w:cs="Times New Roman"/>
          <w:b/>
          <w:szCs w:val="20"/>
        </w:rPr>
        <w:t>1</w:t>
      </w:r>
      <w:r w:rsidRPr="00680D71">
        <w:rPr>
          <w:rFonts w:ascii="Times New Roman" w:eastAsia="Times New Roman" w:hAnsi="Times New Roman" w:cs="Times New Roman"/>
          <w:b/>
          <w:szCs w:val="20"/>
        </w:rPr>
        <w:t>)</w:t>
      </w:r>
      <w:r w:rsidRPr="008E0D32">
        <w:rPr>
          <w:rFonts w:ascii="Times New Roman" w:eastAsia="Times New Roman" w:hAnsi="Times New Roman" w:cs="Times New Roman"/>
          <w:szCs w:val="20"/>
        </w:rPr>
        <w:t xml:space="preserve"> A product group committee has power to do, on behalf of the Corporation, all things necessary or convenient to be done for, or in connection with, the performance of its functions.</w:t>
      </w:r>
    </w:p>
    <w:p w14:paraId="59C4967E" w14:textId="77777777" w:rsidR="00AD4657" w:rsidRPr="008E0D32" w:rsidRDefault="00AD4657" w:rsidP="00BA18F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All acts and things done in the name of, or on behalf of, the Corporation by a product group committee shall be deemed to have been done by the Corporation.</w:t>
      </w:r>
    </w:p>
    <w:p w14:paraId="65CE339E" w14:textId="77777777" w:rsidR="00546D24"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29F180E" w14:textId="77777777" w:rsidR="00AD4657" w:rsidRPr="00EC252B" w:rsidRDefault="00AD4657" w:rsidP="00EC252B">
      <w:pPr>
        <w:spacing w:before="120" w:after="60" w:line="240" w:lineRule="auto"/>
        <w:jc w:val="both"/>
        <w:rPr>
          <w:rFonts w:ascii="Times New Roman" w:eastAsia="Times New Roman" w:hAnsi="Times New Roman" w:cs="Times New Roman"/>
          <w:b/>
          <w:sz w:val="20"/>
          <w:szCs w:val="20"/>
        </w:rPr>
      </w:pPr>
      <w:r w:rsidRPr="00EC252B">
        <w:rPr>
          <w:rFonts w:ascii="Times New Roman" w:eastAsia="Times New Roman" w:hAnsi="Times New Roman" w:cs="Times New Roman"/>
          <w:b/>
          <w:bCs/>
          <w:sz w:val="20"/>
        </w:rPr>
        <w:lastRenderedPageBreak/>
        <w:t>Product group committee to act in accordance with policies etc. of Corporation</w:t>
      </w:r>
    </w:p>
    <w:p w14:paraId="1C6A9AE5"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62.</w:t>
      </w:r>
      <w:r w:rsidRPr="008E0D32">
        <w:rPr>
          <w:rFonts w:ascii="Times New Roman" w:eastAsia="Times New Roman" w:hAnsi="Times New Roman" w:cs="Times New Roman"/>
          <w:szCs w:val="20"/>
        </w:rPr>
        <w:t xml:space="preserve"> A product group committee shall act in accordance with any policies determined by, and any directions given by, the Corporation.</w:t>
      </w:r>
    </w:p>
    <w:p w14:paraId="40C4F372" w14:textId="77777777" w:rsidR="00AD4657" w:rsidRPr="00EC252B" w:rsidRDefault="00AD4657" w:rsidP="00EC252B">
      <w:pPr>
        <w:spacing w:before="120" w:after="60" w:line="240" w:lineRule="auto"/>
        <w:jc w:val="both"/>
        <w:rPr>
          <w:rFonts w:ascii="Times New Roman" w:eastAsia="Times New Roman" w:hAnsi="Times New Roman" w:cs="Times New Roman"/>
          <w:b/>
          <w:sz w:val="20"/>
          <w:szCs w:val="20"/>
        </w:rPr>
      </w:pPr>
      <w:r w:rsidRPr="00EC252B">
        <w:rPr>
          <w:rFonts w:ascii="Times New Roman" w:eastAsia="Times New Roman" w:hAnsi="Times New Roman" w:cs="Times New Roman"/>
          <w:b/>
          <w:bCs/>
          <w:sz w:val="20"/>
        </w:rPr>
        <w:t>Constitution of product group committee</w:t>
      </w:r>
    </w:p>
    <w:p w14:paraId="5EBC355A"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A product group committee consists of the following members:</w:t>
      </w:r>
    </w:p>
    <w:p w14:paraId="7557AED6"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w:t>
      </w:r>
    </w:p>
    <w:p w14:paraId="3FDB2C39"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such number of other members </w:t>
      </w:r>
      <w:r w:rsidRPr="00680D71">
        <w:rPr>
          <w:rFonts w:ascii="Times New Roman" w:eastAsia="Times New Roman" w:hAnsi="Times New Roman" w:cs="Times New Roman"/>
        </w:rPr>
        <w:t>(</w:t>
      </w:r>
      <w:r w:rsidRPr="008E0D32">
        <w:rPr>
          <w:rFonts w:ascii="Times New Roman" w:eastAsia="Times New Roman" w:hAnsi="Times New Roman" w:cs="Times New Roman"/>
        </w:rPr>
        <w:t>not fewer than 3 or more than 5</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the Corporation determines from time to time after consultation with bodies representative of Australian horticultural industries concerned with horticultural products in relation to which the product group committee is established.</w:t>
      </w:r>
    </w:p>
    <w:p w14:paraId="563C5083"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performance of the functions, and the exercise of the powers, of a product group committee are not affected by reason only of vacancies in the membership of the committee.</w:t>
      </w:r>
    </w:p>
    <w:p w14:paraId="62E98835" w14:textId="77777777" w:rsidR="00AD4657" w:rsidRPr="00C95A7A" w:rsidRDefault="00AD4657" w:rsidP="00C95A7A">
      <w:pPr>
        <w:spacing w:before="120" w:after="60" w:line="240" w:lineRule="auto"/>
        <w:jc w:val="both"/>
        <w:rPr>
          <w:rFonts w:ascii="Times New Roman" w:eastAsia="Times New Roman" w:hAnsi="Times New Roman" w:cs="Times New Roman"/>
          <w:b/>
          <w:sz w:val="20"/>
          <w:szCs w:val="20"/>
        </w:rPr>
      </w:pPr>
      <w:r w:rsidRPr="00C95A7A">
        <w:rPr>
          <w:rFonts w:ascii="Times New Roman" w:eastAsia="Times New Roman" w:hAnsi="Times New Roman" w:cs="Times New Roman"/>
          <w:b/>
          <w:bCs/>
          <w:sz w:val="20"/>
        </w:rPr>
        <w:t>Chairperson</w:t>
      </w:r>
    </w:p>
    <w:p w14:paraId="341B3232"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64.</w:t>
      </w:r>
      <w:r w:rsidRPr="008E0D32">
        <w:rPr>
          <w:rFonts w:ascii="Times New Roman" w:eastAsia="Times New Roman" w:hAnsi="Times New Roman" w:cs="Times New Roman"/>
          <w:szCs w:val="20"/>
        </w:rPr>
        <w:t xml:space="preserve"> The Chairperson of a product group committee may be referred to as the Chairman or Chairwoman, as the case requires.</w:t>
      </w:r>
    </w:p>
    <w:p w14:paraId="126172F2" w14:textId="77777777" w:rsidR="00AD4657" w:rsidRPr="00EC252B" w:rsidRDefault="00AD4657" w:rsidP="00EC252B">
      <w:pPr>
        <w:spacing w:before="120" w:after="60" w:line="240" w:lineRule="auto"/>
        <w:jc w:val="both"/>
        <w:rPr>
          <w:rFonts w:ascii="Times New Roman" w:eastAsia="Times New Roman" w:hAnsi="Times New Roman" w:cs="Times New Roman"/>
          <w:b/>
          <w:sz w:val="20"/>
          <w:szCs w:val="20"/>
        </w:rPr>
      </w:pPr>
      <w:r w:rsidRPr="00EC252B">
        <w:rPr>
          <w:rFonts w:ascii="Times New Roman" w:eastAsia="Times New Roman" w:hAnsi="Times New Roman" w:cs="Times New Roman"/>
          <w:b/>
          <w:bCs/>
          <w:sz w:val="20"/>
        </w:rPr>
        <w:t>Acting Chairperson</w:t>
      </w:r>
    </w:p>
    <w:p w14:paraId="3F836C08"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65.</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Corporation may appoint a person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the person is a member of the Corporation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act as the Chairperson of a product group committee:</w:t>
      </w:r>
    </w:p>
    <w:p w14:paraId="2FD438A3"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during a vacancy in the office of Chairperson of the committee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an appointment has previously been made to the office</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7B8D94DC"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during any period, or during all periods, when the Chairperson of the committee is absent from duty or from Australia or is, for any other reason, unable to perform the duties of the office.</w:t>
      </w:r>
    </w:p>
    <w:p w14:paraId="0194BF5A"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appointment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be expressed to have effect only in specified circumstances.</w:t>
      </w:r>
    </w:p>
    <w:p w14:paraId="427D83E3"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w:t>
      </w:r>
    </w:p>
    <w:p w14:paraId="64396B0A"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is acting under paragraph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and</w:t>
      </w:r>
    </w:p>
    <w:p w14:paraId="09CC4031" w14:textId="77777777" w:rsidR="00AD4657" w:rsidRPr="008E0D32" w:rsidRDefault="00AD4657" w:rsidP="00EC252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office of Chairperson of the relevant product group committee becomes vacant;</w:t>
      </w:r>
    </w:p>
    <w:p w14:paraId="7BC75E4E" w14:textId="77777777" w:rsidR="00AD4657" w:rsidRPr="008E0D32" w:rsidRDefault="00AD4657" w:rsidP="00EC252B">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 xml:space="preserve">then, subject to subsections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w:t>
      </w:r>
      <w:r w:rsidRPr="00680D71">
        <w:rPr>
          <w:rFonts w:ascii="Times New Roman" w:eastAsia="Times New Roman" w:hAnsi="Times New Roman" w:cs="Times New Roman"/>
        </w:rPr>
        <w:t>(</w:t>
      </w:r>
      <w:r w:rsidRPr="008E0D32">
        <w:rPr>
          <w:rFonts w:ascii="Times New Roman" w:eastAsia="Times New Roman" w:hAnsi="Times New Roman" w:cs="Times New Roman"/>
        </w:rPr>
        <w:t>5</w:t>
      </w:r>
      <w:r w:rsidRPr="00680D71">
        <w:rPr>
          <w:rFonts w:ascii="Times New Roman" w:eastAsia="Times New Roman" w:hAnsi="Times New Roman" w:cs="Times New Roman"/>
        </w:rPr>
        <w:t>)</w:t>
      </w:r>
      <w:r w:rsidRPr="008E0D32">
        <w:rPr>
          <w:rFonts w:ascii="Times New Roman" w:eastAsia="Times New Roman" w:hAnsi="Times New Roman" w:cs="Times New Roman"/>
        </w:rPr>
        <w:t>, the person may continue to act until the vacancy is filled.</w:t>
      </w:r>
    </w:p>
    <w:p w14:paraId="2A79D39E"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acting as Chairperson of a product group committee has all the powers, duties, rights and entitlements of the Chairperson.</w:t>
      </w:r>
    </w:p>
    <w:p w14:paraId="1EB822DA" w14:textId="77777777" w:rsidR="00AD4657" w:rsidRPr="008E0D32" w:rsidRDefault="00AD4657" w:rsidP="00EC252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 at any time terminate an appointment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191DBF7E" w14:textId="77777777" w:rsidR="00396A1F"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480464"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to act as Chairperson of a product group committee may resign the appointment by writing signed by the person and delivered to the Chairperson of the Corporation.</w:t>
      </w:r>
    </w:p>
    <w:p w14:paraId="56DD2BF8"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Anything done by or in relation to a person purporting to act as Chairperson of a product group committee is not invalid because:</w:t>
      </w:r>
    </w:p>
    <w:p w14:paraId="7DECB968" w14:textId="77777777" w:rsidR="00AD4657" w:rsidRPr="008E0D32" w:rsidRDefault="00AD4657" w:rsidP="00153E8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appointment had not arisen;</w:t>
      </w:r>
    </w:p>
    <w:p w14:paraId="7D91D5B2" w14:textId="77777777" w:rsidR="00AD4657" w:rsidRPr="008E0D32" w:rsidRDefault="00AD4657" w:rsidP="00153E8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there was a defect or irregularity in connection with the appointment;</w:t>
      </w:r>
    </w:p>
    <w:p w14:paraId="5EC004E0" w14:textId="77777777" w:rsidR="00AD4657" w:rsidRPr="008E0D32" w:rsidRDefault="00AD4657" w:rsidP="00153E8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had ceased to have effect; or</w:t>
      </w:r>
    </w:p>
    <w:p w14:paraId="0787DEEB" w14:textId="77777777" w:rsidR="00AD4657" w:rsidRPr="008E0D32" w:rsidRDefault="00AD4657" w:rsidP="00153E8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person to act as Chairperson had not arisen or had ceased.</w:t>
      </w:r>
    </w:p>
    <w:p w14:paraId="027F932C" w14:textId="77777777" w:rsidR="00AD4657" w:rsidRPr="00153E80" w:rsidRDefault="00AD4657" w:rsidP="00153E80">
      <w:pPr>
        <w:spacing w:before="120" w:after="60" w:line="240" w:lineRule="auto"/>
        <w:jc w:val="both"/>
        <w:rPr>
          <w:rFonts w:ascii="Times New Roman" w:eastAsia="Times New Roman" w:hAnsi="Times New Roman" w:cs="Times New Roman"/>
          <w:b/>
          <w:sz w:val="20"/>
          <w:szCs w:val="20"/>
        </w:rPr>
      </w:pPr>
      <w:r w:rsidRPr="00153E80">
        <w:rPr>
          <w:rFonts w:ascii="Times New Roman" w:eastAsia="Times New Roman" w:hAnsi="Times New Roman" w:cs="Times New Roman"/>
          <w:b/>
          <w:bCs/>
          <w:sz w:val="20"/>
        </w:rPr>
        <w:t>Appointment of members</w:t>
      </w:r>
    </w:p>
    <w:p w14:paraId="733DC27E"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members of a product group committee shall be appointed by the Corporation.</w:t>
      </w:r>
    </w:p>
    <w:p w14:paraId="235B4EDE"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to be the Chairperson of a product group committee unless the person is a member of the Corporation.</w:t>
      </w:r>
    </w:p>
    <w:p w14:paraId="00ED6535"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nominated members of a product group committee shall be appointed from persons nominated by the relevant product group selection committee under section 104.</w:t>
      </w:r>
    </w:p>
    <w:p w14:paraId="2E504B77"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who has attained 65 years of age as a member of a product group committee unless the Corporation is satisfied that the person has expertise required by the committee.</w:t>
      </w:r>
    </w:p>
    <w:p w14:paraId="596BEA53"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appointment of a person as a member of a product group committee is not invalid because of a defect or irregularity in connection with the person</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nomination or appointment.</w:t>
      </w:r>
    </w:p>
    <w:p w14:paraId="1C094C2E" w14:textId="77777777" w:rsidR="00AD4657" w:rsidRPr="00153E80" w:rsidRDefault="00AD4657" w:rsidP="00153E80">
      <w:pPr>
        <w:spacing w:before="120" w:after="60" w:line="240" w:lineRule="auto"/>
        <w:jc w:val="both"/>
        <w:rPr>
          <w:rFonts w:ascii="Times New Roman" w:eastAsia="Times New Roman" w:hAnsi="Times New Roman" w:cs="Times New Roman"/>
          <w:b/>
          <w:sz w:val="20"/>
          <w:szCs w:val="20"/>
        </w:rPr>
      </w:pPr>
      <w:r w:rsidRPr="00153E80">
        <w:rPr>
          <w:rFonts w:ascii="Times New Roman" w:eastAsia="Times New Roman" w:hAnsi="Times New Roman" w:cs="Times New Roman"/>
          <w:b/>
          <w:bCs/>
          <w:sz w:val="20"/>
        </w:rPr>
        <w:t>Members of executive of eligible industry bodies not eligible for appointment etc.</w:t>
      </w:r>
    </w:p>
    <w:p w14:paraId="2BBC5096" w14:textId="77777777" w:rsidR="00AD4657" w:rsidRPr="008E0D32" w:rsidRDefault="00AD4657" w:rsidP="00153E8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67.</w:t>
      </w:r>
      <w:r w:rsidRPr="008E0D32">
        <w:rPr>
          <w:rFonts w:ascii="Times New Roman" w:eastAsia="Times New Roman" w:hAnsi="Times New Roman" w:cs="Times New Roman"/>
          <w:szCs w:val="20"/>
        </w:rPr>
        <w:t xml:space="preserve"> Subject to the regulations, a person who is a member of the executive of an eligible industry body shall not be appointed as a member of a product group committee, and a member of a product group committee who becomes a member of the executive of an eligible industry body ceases to hold office as a member of the product group committee.</w:t>
      </w:r>
    </w:p>
    <w:p w14:paraId="726C5618" w14:textId="77777777" w:rsidR="00AD4657" w:rsidRPr="00B22C49" w:rsidRDefault="00AD4657" w:rsidP="00B22C49">
      <w:pPr>
        <w:spacing w:before="120" w:after="60" w:line="240" w:lineRule="auto"/>
        <w:jc w:val="both"/>
        <w:rPr>
          <w:rFonts w:ascii="Times New Roman" w:eastAsia="Times New Roman" w:hAnsi="Times New Roman" w:cs="Times New Roman"/>
          <w:b/>
          <w:sz w:val="20"/>
          <w:szCs w:val="20"/>
        </w:rPr>
      </w:pPr>
      <w:r w:rsidRPr="00B22C49">
        <w:rPr>
          <w:rFonts w:ascii="Times New Roman" w:eastAsia="Times New Roman" w:hAnsi="Times New Roman" w:cs="Times New Roman"/>
          <w:b/>
          <w:bCs/>
          <w:sz w:val="20"/>
        </w:rPr>
        <w:t>Term of office</w:t>
      </w:r>
    </w:p>
    <w:p w14:paraId="412FBB1F" w14:textId="77777777" w:rsidR="00AD4657" w:rsidRPr="008E0D32" w:rsidRDefault="00AD4657" w:rsidP="00B22C49">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A member of a product group committee:</w:t>
      </w:r>
    </w:p>
    <w:p w14:paraId="5F2A7D62" w14:textId="77777777" w:rsidR="00AD4657" w:rsidRPr="008E0D32" w:rsidRDefault="00AD4657" w:rsidP="00B22C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with effect from the day specified in the instrument of appointment; and</w:t>
      </w:r>
    </w:p>
    <w:p w14:paraId="7C1912BB" w14:textId="77777777" w:rsidR="00AD4657" w:rsidRPr="008E0D32" w:rsidRDefault="00AD4657" w:rsidP="00B22C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subject to this Act:</w:t>
      </w:r>
    </w:p>
    <w:p w14:paraId="68F092FB" w14:textId="77777777" w:rsidR="00AD4657" w:rsidRPr="008E0D32" w:rsidRDefault="00AD4657" w:rsidP="00B22C49">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the case of the Chairperson—during the Corporation</w:t>
      </w:r>
      <w:r w:rsidR="00702031">
        <w:rPr>
          <w:rFonts w:ascii="Times New Roman" w:eastAsia="Times New Roman" w:hAnsi="Times New Roman" w:cs="Times New Roman"/>
        </w:rPr>
        <w:t>’</w:t>
      </w:r>
      <w:r w:rsidRPr="008E0D32">
        <w:rPr>
          <w:rFonts w:ascii="Times New Roman" w:eastAsia="Times New Roman" w:hAnsi="Times New Roman" w:cs="Times New Roman"/>
        </w:rPr>
        <w:t>s pleasure; and</w:t>
      </w:r>
    </w:p>
    <w:p w14:paraId="70439B8B" w14:textId="77777777" w:rsidR="00B20784"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CB32711" w14:textId="77777777" w:rsidR="00AD4657" w:rsidRPr="008E0D32" w:rsidRDefault="00AD4657" w:rsidP="00B20784">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in the case of a member other than the Chairperson—for such term </w:t>
      </w:r>
      <w:r w:rsidRPr="00680D71">
        <w:rPr>
          <w:rFonts w:ascii="Times New Roman" w:eastAsia="Times New Roman" w:hAnsi="Times New Roman" w:cs="Times New Roman"/>
        </w:rPr>
        <w:t>(</w:t>
      </w:r>
      <w:r w:rsidRPr="008E0D32">
        <w:rPr>
          <w:rFonts w:ascii="Times New Roman" w:eastAsia="Times New Roman" w:hAnsi="Times New Roman" w:cs="Times New Roman"/>
        </w:rPr>
        <w:t>not exceeding 3 years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is specified in the instrument of appointment, but is eligible for re-appointment in accordance with this Act.</w:t>
      </w:r>
    </w:p>
    <w:p w14:paraId="2FEEB5E1" w14:textId="77777777" w:rsidR="00AD4657" w:rsidRPr="008E0D32" w:rsidRDefault="00AD4657" w:rsidP="00B2078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a member of a product group committee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other than the Chairperson</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ceases to hold office before the end of the term of appointment, another person may, in accordance with this Act, be appointed in the member</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place until the end of the term.</w:t>
      </w:r>
    </w:p>
    <w:p w14:paraId="73C45892" w14:textId="77777777" w:rsidR="00AD4657" w:rsidRPr="008E0D32" w:rsidRDefault="00AD4657" w:rsidP="00B2078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as a member of a product group committee for a term that extends beyond the day on which the person will attain 65 years of age unless the Corporation is satisfied that the person has expertise required by the committee.</w:t>
      </w:r>
    </w:p>
    <w:p w14:paraId="4E86BF17" w14:textId="77777777" w:rsidR="00AD4657" w:rsidRPr="00FF5254" w:rsidRDefault="00AD4657" w:rsidP="00FF5254">
      <w:pPr>
        <w:spacing w:before="120" w:after="60" w:line="240" w:lineRule="auto"/>
        <w:jc w:val="both"/>
        <w:rPr>
          <w:rFonts w:ascii="Times New Roman" w:eastAsia="Times New Roman" w:hAnsi="Times New Roman" w:cs="Times New Roman"/>
          <w:b/>
          <w:sz w:val="20"/>
          <w:szCs w:val="20"/>
        </w:rPr>
      </w:pPr>
      <w:r w:rsidRPr="00FF5254">
        <w:rPr>
          <w:rFonts w:ascii="Times New Roman" w:eastAsia="Times New Roman" w:hAnsi="Times New Roman" w:cs="Times New Roman"/>
          <w:b/>
          <w:bCs/>
          <w:sz w:val="20"/>
        </w:rPr>
        <w:t>Application of certain provisions to members of product group committees</w:t>
      </w:r>
    </w:p>
    <w:p w14:paraId="225DBE7B" w14:textId="77777777" w:rsidR="00AD4657" w:rsidRPr="008E0D32" w:rsidRDefault="00AD4657" w:rsidP="00B2078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69</w:t>
      </w:r>
      <w:r w:rsidRPr="008E0D32">
        <w:rPr>
          <w:rFonts w:ascii="Times New Roman" w:eastAsia="Times New Roman" w:hAnsi="Times New Roman" w:cs="Times New Roman"/>
        </w:rPr>
        <w:t xml:space="preserve">. Sections 19 to 24 </w:t>
      </w:r>
      <w:r w:rsidRPr="00680D71">
        <w:rPr>
          <w:rFonts w:ascii="Times New Roman" w:eastAsia="Times New Roman" w:hAnsi="Times New Roman" w:cs="Times New Roman"/>
        </w:rPr>
        <w:t>(</w:t>
      </w:r>
      <w:r w:rsidRPr="008E0D32">
        <w:rPr>
          <w:rFonts w:ascii="Times New Roman" w:eastAsia="Times New Roman" w:hAnsi="Times New Roman" w:cs="Times New Roman"/>
        </w:rPr>
        <w:t>inclusive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section 25 apply in relation to a product group committee as if:</w:t>
      </w:r>
    </w:p>
    <w:p w14:paraId="01614875"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a member of the Corporation were a reference to a member of the committee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the member of the committee is also a member of the Corporation</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0C2566D5"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Minister were a reference to the Corporation;</w:t>
      </w:r>
    </w:p>
    <w:p w14:paraId="11E6A0F2"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Chairperson of the Corporation were a reference to the Chairperson of the committee;</w:t>
      </w:r>
    </w:p>
    <w:p w14:paraId="57B91F4B"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a nominated member of the Corporation were a reference to a nominated member of the committee; and</w:t>
      </w:r>
    </w:p>
    <w:p w14:paraId="73F26B5A"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Corporation were a reference to the committee.</w:t>
      </w:r>
    </w:p>
    <w:p w14:paraId="360D61D1" w14:textId="77777777" w:rsidR="00AD4657" w:rsidRPr="00B20784" w:rsidRDefault="00AD4657" w:rsidP="00B20784">
      <w:pPr>
        <w:spacing w:before="120" w:after="60" w:line="240" w:lineRule="auto"/>
        <w:jc w:val="both"/>
        <w:rPr>
          <w:rFonts w:ascii="Times New Roman" w:eastAsia="Times New Roman" w:hAnsi="Times New Roman" w:cs="Times New Roman"/>
          <w:b/>
          <w:sz w:val="20"/>
          <w:szCs w:val="20"/>
        </w:rPr>
      </w:pPr>
      <w:r w:rsidRPr="00B20784">
        <w:rPr>
          <w:rFonts w:ascii="Times New Roman" w:eastAsia="Times New Roman" w:hAnsi="Times New Roman" w:cs="Times New Roman"/>
          <w:b/>
          <w:bCs/>
          <w:sz w:val="20"/>
        </w:rPr>
        <w:t>Chairperson ceasing to be member of Corporation</w:t>
      </w:r>
    </w:p>
    <w:p w14:paraId="3A6E6E29" w14:textId="77777777" w:rsidR="00AD4657" w:rsidRPr="008E0D32" w:rsidRDefault="00AD4657" w:rsidP="00B2078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70</w:t>
      </w:r>
      <w:r w:rsidRPr="008E0D32">
        <w:rPr>
          <w:rFonts w:ascii="Times New Roman" w:eastAsia="Times New Roman" w:hAnsi="Times New Roman" w:cs="Times New Roman"/>
        </w:rPr>
        <w:t>. If a person who is the Chairperson of a product group committee ceases to be a member of the Corporation, the person ceases to be Chairperson of the committee.</w:t>
      </w:r>
    </w:p>
    <w:p w14:paraId="3984EF90" w14:textId="77777777" w:rsidR="00AD4657" w:rsidRPr="00B20784" w:rsidRDefault="00AD4657" w:rsidP="00B20784">
      <w:pPr>
        <w:spacing w:before="120" w:after="60" w:line="240" w:lineRule="auto"/>
        <w:jc w:val="both"/>
        <w:rPr>
          <w:rFonts w:ascii="Times New Roman" w:eastAsia="Times New Roman" w:hAnsi="Times New Roman" w:cs="Times New Roman"/>
          <w:b/>
          <w:sz w:val="20"/>
          <w:szCs w:val="20"/>
        </w:rPr>
      </w:pPr>
      <w:r w:rsidRPr="00B20784">
        <w:rPr>
          <w:rFonts w:ascii="Times New Roman" w:eastAsia="Times New Roman" w:hAnsi="Times New Roman" w:cs="Times New Roman"/>
          <w:b/>
          <w:bCs/>
          <w:sz w:val="20"/>
        </w:rPr>
        <w:t>Meetings</w:t>
      </w:r>
    </w:p>
    <w:p w14:paraId="3BE74AE5" w14:textId="77777777" w:rsidR="00AD4657" w:rsidRPr="008E0D32" w:rsidRDefault="00AD4657" w:rsidP="00B2078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71</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Without limiting the generality of section 62, the Corporation may from time to time determine the procedure to be followed at or in relation to meetings of a product group committee, including matters with respect to:</w:t>
      </w:r>
    </w:p>
    <w:p w14:paraId="3330F607"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convening of meetings of the committee;</w:t>
      </w:r>
    </w:p>
    <w:p w14:paraId="785B4547"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quorum for meetings of the committee </w:t>
      </w:r>
      <w:r w:rsidRPr="00680D71">
        <w:rPr>
          <w:rFonts w:ascii="Times New Roman" w:eastAsia="Times New Roman" w:hAnsi="Times New Roman" w:cs="Times New Roman"/>
        </w:rPr>
        <w:t>(</w:t>
      </w:r>
      <w:r w:rsidRPr="008E0D32">
        <w:rPr>
          <w:rFonts w:ascii="Times New Roman" w:eastAsia="Times New Roman" w:hAnsi="Times New Roman" w:cs="Times New Roman"/>
        </w:rPr>
        <w:t>including requirements that particular members be present</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607DB3B8"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member of the committee to preside at meetings of the committee at which the Chairperson of the committee is not present;</w:t>
      </w:r>
    </w:p>
    <w:p w14:paraId="51648EA8"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manner in which questions arising at meetings are to be determined;</w:t>
      </w:r>
    </w:p>
    <w:p w14:paraId="19C1A3B1" w14:textId="77777777" w:rsidR="00AD4657" w:rsidRPr="008E0D32" w:rsidRDefault="00AD4657" w:rsidP="00B2078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keeping of minutes; and</w:t>
      </w:r>
    </w:p>
    <w:p w14:paraId="34B17CEA" w14:textId="77777777" w:rsidR="00FF5254"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811FF04"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inviting of persons to attend meetings of the committee for the purpose of advising or informing the committee on any matter.</w:t>
      </w:r>
    </w:p>
    <w:p w14:paraId="05710669"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Except in relation to matters determined by the Corporation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subject to section 62, the committee may determine the procedure to be followed at or in relation to its meetings.</w:t>
      </w:r>
    </w:p>
    <w:p w14:paraId="5C0FA855" w14:textId="77777777" w:rsidR="00AD4657" w:rsidRPr="00FF5254" w:rsidRDefault="00AD4657" w:rsidP="00FF5254">
      <w:pPr>
        <w:spacing w:before="120" w:after="60" w:line="240" w:lineRule="auto"/>
        <w:jc w:val="both"/>
        <w:rPr>
          <w:rFonts w:ascii="Times New Roman" w:eastAsia="Times New Roman" w:hAnsi="Times New Roman" w:cs="Times New Roman"/>
          <w:b/>
          <w:sz w:val="20"/>
          <w:szCs w:val="20"/>
        </w:rPr>
      </w:pPr>
      <w:r w:rsidRPr="00FF5254">
        <w:rPr>
          <w:rFonts w:ascii="Times New Roman" w:eastAsia="Times New Roman" w:hAnsi="Times New Roman" w:cs="Times New Roman"/>
          <w:b/>
          <w:bCs/>
          <w:sz w:val="20"/>
        </w:rPr>
        <w:t>Arrangements relating to staff etc.</w:t>
      </w:r>
    </w:p>
    <w:p w14:paraId="5FB9BBF0"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72.</w:t>
      </w:r>
      <w:r w:rsidRPr="008E0D32">
        <w:rPr>
          <w:rFonts w:ascii="Times New Roman" w:eastAsia="Times New Roman" w:hAnsi="Times New Roman" w:cs="Times New Roman"/>
          <w:szCs w:val="20"/>
        </w:rPr>
        <w:t xml:space="preserve"> The Chairperson of a product group committee shall arrange with the Chairperson of the Corporation for the services of employees of, and consultants to, the Corporation, and for facilities of the Corporation, to be made available to the product group committee.</w:t>
      </w:r>
    </w:p>
    <w:p w14:paraId="736BD813" w14:textId="77777777" w:rsidR="00AD4657" w:rsidRPr="00FF5254" w:rsidRDefault="00AD4657" w:rsidP="00FF5254">
      <w:pPr>
        <w:spacing w:before="120" w:after="120" w:line="240" w:lineRule="auto"/>
        <w:jc w:val="center"/>
        <w:rPr>
          <w:rFonts w:ascii="Times New Roman" w:eastAsia="Times New Roman" w:hAnsi="Times New Roman" w:cs="Times New Roman"/>
          <w:b/>
          <w:i/>
          <w:szCs w:val="20"/>
        </w:rPr>
      </w:pPr>
      <w:r w:rsidRPr="00FF5254">
        <w:rPr>
          <w:rFonts w:ascii="Times New Roman" w:eastAsia="Times New Roman" w:hAnsi="Times New Roman" w:cs="Times New Roman"/>
          <w:b/>
          <w:bCs/>
          <w:i/>
          <w:iCs/>
        </w:rPr>
        <w:t>Division 9</w:t>
      </w:r>
      <w:r w:rsidRPr="00FF5254">
        <w:rPr>
          <w:rFonts w:ascii="Times New Roman" w:eastAsia="Franklin Gothic Medium" w:hAnsi="Times New Roman" w:cs="Times New Roman"/>
          <w:b/>
          <w:bCs/>
          <w:i/>
        </w:rPr>
        <w:t>—</w:t>
      </w:r>
      <w:r w:rsidRPr="00FF5254">
        <w:rPr>
          <w:rFonts w:ascii="Times New Roman" w:eastAsia="Times New Roman" w:hAnsi="Times New Roman" w:cs="Times New Roman"/>
          <w:b/>
          <w:bCs/>
          <w:i/>
          <w:iCs/>
        </w:rPr>
        <w:t>Miscellaneous</w:t>
      </w:r>
    </w:p>
    <w:p w14:paraId="0B4D54B4" w14:textId="77777777" w:rsidR="00AD4657" w:rsidRPr="00FF5254" w:rsidRDefault="00AD4657" w:rsidP="00FF5254">
      <w:pPr>
        <w:spacing w:before="120" w:after="60" w:line="240" w:lineRule="auto"/>
        <w:jc w:val="both"/>
        <w:rPr>
          <w:rFonts w:ascii="Times New Roman" w:eastAsia="Times New Roman" w:hAnsi="Times New Roman" w:cs="Times New Roman"/>
          <w:b/>
          <w:sz w:val="20"/>
          <w:szCs w:val="20"/>
        </w:rPr>
      </w:pPr>
      <w:r w:rsidRPr="00FF5254">
        <w:rPr>
          <w:rFonts w:ascii="Times New Roman" w:eastAsia="Times New Roman" w:hAnsi="Times New Roman" w:cs="Times New Roman"/>
          <w:b/>
          <w:bCs/>
          <w:sz w:val="20"/>
        </w:rPr>
        <w:t>General committees</w:t>
      </w:r>
    </w:p>
    <w:p w14:paraId="30B74459"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Corporation may establish committees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product group committees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under this subsection to assist it in the performance of its functions and the exercise of its powers.</w:t>
      </w:r>
    </w:p>
    <w:p w14:paraId="01C5E4B3"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committee established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 be constituted wholly by members of the Corporation or partly by members of the Corporation and partly by other persons.</w:t>
      </w:r>
    </w:p>
    <w:p w14:paraId="1FE35CC1"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may fix the number of members of the committee required to constitute a quorum at a meeting of the committee.</w:t>
      </w:r>
    </w:p>
    <w:p w14:paraId="706A14A8"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Section 20 applies in relation to a member of the committee who is not a member of the Corporation as if the member were a nominated member of the Corporation.</w:t>
      </w:r>
    </w:p>
    <w:p w14:paraId="30A758E2"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Section 23 applies in relation to a member of the committee as if:</w:t>
      </w:r>
    </w:p>
    <w:p w14:paraId="1F09A6A7"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Corporation were a reference to the committee; and</w:t>
      </w:r>
    </w:p>
    <w:p w14:paraId="504B1242"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a member of the Corporation were a reference to the member of the committee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the member of the committee is also a member of the Corporation</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6B0853A7" w14:textId="77777777" w:rsidR="00AD4657" w:rsidRPr="00FF5254" w:rsidRDefault="00AD4657" w:rsidP="00FF5254">
      <w:pPr>
        <w:spacing w:before="120" w:after="60" w:line="240" w:lineRule="auto"/>
        <w:jc w:val="both"/>
        <w:rPr>
          <w:rFonts w:ascii="Times New Roman" w:eastAsia="Times New Roman" w:hAnsi="Times New Roman" w:cs="Times New Roman"/>
          <w:b/>
          <w:sz w:val="20"/>
          <w:szCs w:val="20"/>
        </w:rPr>
      </w:pPr>
      <w:r w:rsidRPr="00FF5254">
        <w:rPr>
          <w:rFonts w:ascii="Times New Roman" w:eastAsia="Times New Roman" w:hAnsi="Times New Roman" w:cs="Times New Roman"/>
          <w:b/>
          <w:bCs/>
          <w:sz w:val="20"/>
        </w:rPr>
        <w:t>Delegation by Corporation</w:t>
      </w:r>
    </w:p>
    <w:p w14:paraId="397E1A2A"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Corporation may, either generally or as otherwise provided by the instrument of delegation, by writing under its common seal, delegate all or any of its powers under this Act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this power of delegation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w:t>
      </w:r>
    </w:p>
    <w:p w14:paraId="35BE97B2"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committee of the Corporation </w:t>
      </w:r>
      <w:r w:rsidRPr="00680D71">
        <w:rPr>
          <w:rFonts w:ascii="Times New Roman" w:eastAsia="Times New Roman" w:hAnsi="Times New Roman" w:cs="Times New Roman"/>
        </w:rPr>
        <w:t>(</w:t>
      </w:r>
      <w:r w:rsidRPr="008E0D32">
        <w:rPr>
          <w:rFonts w:ascii="Times New Roman" w:eastAsia="Times New Roman" w:hAnsi="Times New Roman" w:cs="Times New Roman"/>
        </w:rPr>
        <w:t>including a product group committee</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6BCE6AB8"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or</w:t>
      </w:r>
    </w:p>
    <w:p w14:paraId="68E0F3A0" w14:textId="77777777" w:rsidR="00AD4657" w:rsidRPr="008E0D32" w:rsidRDefault="00AD4657" w:rsidP="00FF5254">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 employee of the Corporation.</w:t>
      </w:r>
    </w:p>
    <w:p w14:paraId="18EF38CA" w14:textId="77777777" w:rsidR="00AD4657" w:rsidRPr="008E0D32" w:rsidRDefault="00AD4657" w:rsidP="00FF5254">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 power delegated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when exercised by the delegate, be deemed to have been exercised by the Corporation.</w:t>
      </w:r>
    </w:p>
    <w:p w14:paraId="2C6253EF" w14:textId="77777777" w:rsidR="003501A5"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3AB44A"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delegate is, in the exercise of a power delegated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subject to the directions of the Corporation.</w:t>
      </w:r>
    </w:p>
    <w:p w14:paraId="0E236B21"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delegation of a power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does not prevent the exercise of the power by the Corporation.</w:t>
      </w:r>
    </w:p>
    <w:p w14:paraId="7FD18835" w14:textId="77777777" w:rsidR="00AD4657" w:rsidRPr="003501A5" w:rsidRDefault="00AD4657" w:rsidP="003501A5">
      <w:pPr>
        <w:spacing w:before="120" w:after="60" w:line="240" w:lineRule="auto"/>
        <w:jc w:val="both"/>
        <w:rPr>
          <w:rFonts w:ascii="Times New Roman" w:eastAsia="Times New Roman" w:hAnsi="Times New Roman" w:cs="Times New Roman"/>
          <w:b/>
          <w:sz w:val="20"/>
          <w:szCs w:val="20"/>
        </w:rPr>
      </w:pPr>
      <w:r w:rsidRPr="003501A5">
        <w:rPr>
          <w:rFonts w:ascii="Times New Roman" w:eastAsia="Times New Roman" w:hAnsi="Times New Roman" w:cs="Times New Roman"/>
          <w:b/>
          <w:bCs/>
          <w:sz w:val="20"/>
        </w:rPr>
        <w:t>Delegation by Managing Director</w:t>
      </w:r>
    </w:p>
    <w:p w14:paraId="24635470"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75.</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Managing Director may, either generally or as otherwise provided by the instrument of delegation, by writing, delegate to an employee of the Corporation all or any of his or her powers under this Act, other than this power of delegation.</w:t>
      </w:r>
    </w:p>
    <w:p w14:paraId="11AB17D8"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power delegated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shall, when exercised by the delegate, be deemed to have been exercised by the Managing Director.</w:t>
      </w:r>
    </w:p>
    <w:p w14:paraId="6BBE740F"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delegate is, in the exercise of a power delegated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subject to the directions of the Managing Director.</w:t>
      </w:r>
    </w:p>
    <w:p w14:paraId="0477654E" w14:textId="77777777" w:rsidR="00AD4657" w:rsidRPr="008E0D32" w:rsidRDefault="00AD4657" w:rsidP="003501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delegation of a power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does not prevent the exercise of the power by the Managing Director.</w:t>
      </w:r>
    </w:p>
    <w:p w14:paraId="73760C91" w14:textId="77777777" w:rsidR="00AD4657" w:rsidRPr="00D35BEE" w:rsidRDefault="00AD4657" w:rsidP="003501A5">
      <w:pPr>
        <w:spacing w:before="120" w:after="120" w:line="240" w:lineRule="auto"/>
        <w:jc w:val="center"/>
        <w:rPr>
          <w:rFonts w:ascii="Times New Roman" w:eastAsia="Times New Roman" w:hAnsi="Times New Roman" w:cs="Times New Roman"/>
          <w:b/>
          <w:sz w:val="24"/>
          <w:szCs w:val="20"/>
        </w:rPr>
      </w:pPr>
      <w:r w:rsidRPr="00D35BEE">
        <w:rPr>
          <w:rFonts w:ascii="Times New Roman" w:eastAsia="Times New Roman" w:hAnsi="Times New Roman" w:cs="Times New Roman"/>
          <w:b/>
          <w:bCs/>
          <w:sz w:val="24"/>
        </w:rPr>
        <w:t>PART III—THE AUSTRALIAN HORTICULTURAL CORPORATION SELECTION COMMITTEE</w:t>
      </w:r>
    </w:p>
    <w:p w14:paraId="12CD0F77" w14:textId="77777777" w:rsidR="00AD4657" w:rsidRPr="003501A5" w:rsidRDefault="00AD4657" w:rsidP="003501A5">
      <w:pPr>
        <w:spacing w:before="120" w:after="120" w:line="240" w:lineRule="auto"/>
        <w:jc w:val="center"/>
        <w:rPr>
          <w:rFonts w:ascii="Times New Roman" w:eastAsia="Times New Roman" w:hAnsi="Times New Roman" w:cs="Times New Roman"/>
          <w:b/>
          <w:i/>
          <w:szCs w:val="20"/>
        </w:rPr>
      </w:pPr>
      <w:r w:rsidRPr="003501A5">
        <w:rPr>
          <w:rFonts w:ascii="Times New Roman" w:eastAsia="Times New Roman" w:hAnsi="Times New Roman" w:cs="Times New Roman"/>
          <w:b/>
          <w:bCs/>
          <w:i/>
          <w:iCs/>
        </w:rPr>
        <w:t>Division 1</w:t>
      </w:r>
      <w:r w:rsidRPr="003501A5">
        <w:rPr>
          <w:rFonts w:ascii="Times New Roman" w:eastAsia="Franklin Gothic Medium" w:hAnsi="Times New Roman" w:cs="Times New Roman"/>
          <w:b/>
          <w:i/>
        </w:rPr>
        <w:t>—</w:t>
      </w:r>
      <w:r w:rsidRPr="003501A5">
        <w:rPr>
          <w:rFonts w:ascii="Times New Roman" w:eastAsia="Times New Roman" w:hAnsi="Times New Roman" w:cs="Times New Roman"/>
          <w:b/>
          <w:bCs/>
          <w:i/>
          <w:iCs/>
        </w:rPr>
        <w:t>Establishment, function and powers of Corporation Selection Committee</w:t>
      </w:r>
    </w:p>
    <w:p w14:paraId="5FD6F436" w14:textId="77777777" w:rsidR="00AD4657" w:rsidRPr="00404D2D" w:rsidRDefault="00AD4657" w:rsidP="00404D2D">
      <w:pPr>
        <w:spacing w:before="120" w:after="60" w:line="240" w:lineRule="auto"/>
        <w:jc w:val="both"/>
        <w:rPr>
          <w:rFonts w:ascii="Times New Roman" w:eastAsia="Times New Roman" w:hAnsi="Times New Roman" w:cs="Times New Roman"/>
          <w:b/>
          <w:sz w:val="20"/>
          <w:szCs w:val="20"/>
        </w:rPr>
      </w:pPr>
      <w:r w:rsidRPr="00404D2D">
        <w:rPr>
          <w:rFonts w:ascii="Times New Roman" w:eastAsia="Times New Roman" w:hAnsi="Times New Roman" w:cs="Times New Roman"/>
          <w:b/>
          <w:bCs/>
          <w:sz w:val="20"/>
        </w:rPr>
        <w:t>Establishment</w:t>
      </w:r>
    </w:p>
    <w:p w14:paraId="5463AD5B" w14:textId="77777777" w:rsidR="00AD4657" w:rsidRPr="008E0D32" w:rsidRDefault="00AD4657" w:rsidP="00404D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76.</w:t>
      </w:r>
      <w:r w:rsidRPr="008E0D32">
        <w:rPr>
          <w:rFonts w:ascii="Times New Roman" w:eastAsia="Times New Roman" w:hAnsi="Times New Roman" w:cs="Times New Roman"/>
          <w:szCs w:val="20"/>
        </w:rPr>
        <w:t xml:space="preserve"> A committee by the name of the Australian Horticultural Corporation Selection Committee is established by this section.</w:t>
      </w:r>
    </w:p>
    <w:p w14:paraId="0EFE71ED" w14:textId="77777777" w:rsidR="00AD4657" w:rsidRPr="00404D2D" w:rsidRDefault="00AD4657" w:rsidP="00404D2D">
      <w:pPr>
        <w:spacing w:before="120" w:after="60" w:line="240" w:lineRule="auto"/>
        <w:jc w:val="both"/>
        <w:rPr>
          <w:rFonts w:ascii="Times New Roman" w:eastAsia="Times New Roman" w:hAnsi="Times New Roman" w:cs="Times New Roman"/>
          <w:b/>
          <w:sz w:val="20"/>
          <w:szCs w:val="20"/>
        </w:rPr>
      </w:pPr>
      <w:r w:rsidRPr="00404D2D">
        <w:rPr>
          <w:rFonts w:ascii="Times New Roman" w:eastAsia="Times New Roman" w:hAnsi="Times New Roman" w:cs="Times New Roman"/>
          <w:b/>
          <w:bCs/>
          <w:sz w:val="20"/>
        </w:rPr>
        <w:t>Function</w:t>
      </w:r>
    </w:p>
    <w:p w14:paraId="526539DC" w14:textId="77777777" w:rsidR="00AD4657" w:rsidRPr="008E0D32" w:rsidRDefault="00AD4657" w:rsidP="00404D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77.</w:t>
      </w:r>
      <w:r w:rsidRPr="008E0D32">
        <w:rPr>
          <w:rFonts w:ascii="Times New Roman" w:eastAsia="Times New Roman" w:hAnsi="Times New Roman" w:cs="Times New Roman"/>
          <w:szCs w:val="20"/>
        </w:rPr>
        <w:t xml:space="preserve"> The function of the Corporation Selection Committee is to nominate, at the request of the Minister, persons to the Minister for appointment as nominated members of the Corporation.</w:t>
      </w:r>
    </w:p>
    <w:p w14:paraId="10697F92" w14:textId="77777777" w:rsidR="00AD4657" w:rsidRPr="00404D2D" w:rsidRDefault="00AD4657" w:rsidP="00404D2D">
      <w:pPr>
        <w:spacing w:before="120" w:after="60" w:line="240" w:lineRule="auto"/>
        <w:jc w:val="both"/>
        <w:rPr>
          <w:rFonts w:ascii="Times New Roman" w:eastAsia="Times New Roman" w:hAnsi="Times New Roman" w:cs="Times New Roman"/>
          <w:b/>
          <w:sz w:val="20"/>
          <w:szCs w:val="20"/>
        </w:rPr>
      </w:pPr>
      <w:r w:rsidRPr="00404D2D">
        <w:rPr>
          <w:rFonts w:ascii="Times New Roman" w:eastAsia="Times New Roman" w:hAnsi="Times New Roman" w:cs="Times New Roman"/>
          <w:b/>
          <w:sz w:val="20"/>
        </w:rPr>
        <w:t>Powers</w:t>
      </w:r>
    </w:p>
    <w:p w14:paraId="3A4FC4ED" w14:textId="77777777" w:rsidR="00AD4657" w:rsidRPr="008E0D32" w:rsidRDefault="00AD4657" w:rsidP="00404D2D">
      <w:pPr>
        <w:spacing w:before="60" w:after="0" w:line="240" w:lineRule="auto"/>
        <w:ind w:firstLine="432"/>
        <w:jc w:val="both"/>
        <w:rPr>
          <w:rFonts w:ascii="Times New Roman" w:eastAsia="Times New Roman" w:hAnsi="Times New Roman" w:cs="Times New Roman"/>
          <w:szCs w:val="20"/>
        </w:rPr>
      </w:pPr>
      <w:r w:rsidRPr="00404D2D">
        <w:rPr>
          <w:rFonts w:ascii="Times New Roman" w:eastAsia="Times New Roman" w:hAnsi="Times New Roman" w:cs="Times New Roman"/>
          <w:b/>
        </w:rPr>
        <w:t xml:space="preserve">78. </w:t>
      </w:r>
      <w:r w:rsidRPr="008E0D32">
        <w:rPr>
          <w:rFonts w:ascii="Times New Roman" w:eastAsia="Times New Roman" w:hAnsi="Times New Roman" w:cs="Times New Roman"/>
        </w:rPr>
        <w:t>The Corporation Selection Committee has power to do, on behalf of the Commonwealth, all things necessary or convenient to be done for, or in connection with, the performance of its function.</w:t>
      </w:r>
    </w:p>
    <w:p w14:paraId="21429D7A" w14:textId="77777777" w:rsidR="00AD4657" w:rsidRPr="00404D2D" w:rsidRDefault="00AD4657" w:rsidP="00404D2D">
      <w:pPr>
        <w:spacing w:before="120" w:after="120" w:line="240" w:lineRule="auto"/>
        <w:jc w:val="center"/>
        <w:rPr>
          <w:rFonts w:ascii="Times New Roman" w:eastAsia="Times New Roman" w:hAnsi="Times New Roman" w:cs="Times New Roman"/>
          <w:b/>
          <w:i/>
          <w:szCs w:val="20"/>
        </w:rPr>
      </w:pPr>
      <w:r w:rsidRPr="00404D2D">
        <w:rPr>
          <w:rFonts w:ascii="Times New Roman" w:eastAsia="Times New Roman" w:hAnsi="Times New Roman" w:cs="Times New Roman"/>
          <w:b/>
          <w:bCs/>
          <w:i/>
          <w:iCs/>
        </w:rPr>
        <w:t>Division 2</w:t>
      </w:r>
      <w:r w:rsidRPr="00404D2D">
        <w:rPr>
          <w:rFonts w:ascii="Times New Roman" w:eastAsia="Franklin Gothic Medium" w:hAnsi="Times New Roman" w:cs="Times New Roman"/>
          <w:b/>
          <w:i/>
        </w:rPr>
        <w:t>—</w:t>
      </w:r>
      <w:r w:rsidRPr="00404D2D">
        <w:rPr>
          <w:rFonts w:ascii="Times New Roman" w:eastAsia="Times New Roman" w:hAnsi="Times New Roman" w:cs="Times New Roman"/>
          <w:b/>
          <w:bCs/>
          <w:i/>
          <w:iCs/>
        </w:rPr>
        <w:t>Nominations for membership of Corporation</w:t>
      </w:r>
    </w:p>
    <w:p w14:paraId="13A021F2" w14:textId="77777777" w:rsidR="00AD4657" w:rsidRPr="00404D2D" w:rsidRDefault="00AD4657" w:rsidP="00404D2D">
      <w:pPr>
        <w:spacing w:before="120" w:after="60" w:line="240" w:lineRule="auto"/>
        <w:jc w:val="both"/>
        <w:rPr>
          <w:rFonts w:ascii="Times New Roman" w:eastAsia="Times New Roman" w:hAnsi="Times New Roman" w:cs="Times New Roman"/>
          <w:b/>
          <w:sz w:val="20"/>
          <w:szCs w:val="20"/>
        </w:rPr>
      </w:pPr>
      <w:r w:rsidRPr="00404D2D">
        <w:rPr>
          <w:rFonts w:ascii="Times New Roman" w:eastAsia="Times New Roman" w:hAnsi="Times New Roman" w:cs="Times New Roman"/>
          <w:b/>
          <w:bCs/>
          <w:sz w:val="20"/>
        </w:rPr>
        <w:t>Minister may request nomination from Corporation Selection Committee</w:t>
      </w:r>
    </w:p>
    <w:p w14:paraId="0143057A" w14:textId="77777777" w:rsidR="00AD4657" w:rsidRPr="008E0D32" w:rsidRDefault="00AD4657" w:rsidP="00404D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79.</w:t>
      </w:r>
      <w:r w:rsidRPr="008E0D32">
        <w:rPr>
          <w:rFonts w:ascii="Times New Roman" w:eastAsia="Times New Roman" w:hAnsi="Times New Roman" w:cs="Times New Roman"/>
          <w:szCs w:val="20"/>
        </w:rPr>
        <w:t xml:space="preserve"> The Minister may, by notice in writing given to the Chairperson of the Corporation Selection Committee, request the Corporation Selection Committee to nominate to the Minister, within the period specified in the notice, a person for appointment as a nominated member of the Corporation.</w:t>
      </w:r>
    </w:p>
    <w:p w14:paraId="0335D485" w14:textId="77777777" w:rsidR="00B51C91"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3269276" w14:textId="77777777" w:rsidR="00AD4657" w:rsidRPr="00B51C91" w:rsidRDefault="00AD4657" w:rsidP="00B51C91">
      <w:pPr>
        <w:spacing w:before="120" w:after="60" w:line="240" w:lineRule="auto"/>
        <w:jc w:val="both"/>
        <w:rPr>
          <w:rFonts w:ascii="Times New Roman" w:eastAsia="Times New Roman" w:hAnsi="Times New Roman" w:cs="Times New Roman"/>
          <w:b/>
          <w:sz w:val="20"/>
          <w:szCs w:val="20"/>
        </w:rPr>
      </w:pPr>
      <w:r w:rsidRPr="00B51C91">
        <w:rPr>
          <w:rFonts w:ascii="Times New Roman" w:eastAsia="Times New Roman" w:hAnsi="Times New Roman" w:cs="Times New Roman"/>
          <w:b/>
          <w:bCs/>
          <w:sz w:val="20"/>
        </w:rPr>
        <w:lastRenderedPageBreak/>
        <w:t>Nominations</w:t>
      </w:r>
    </w:p>
    <w:p w14:paraId="39CD9B49" w14:textId="77777777" w:rsidR="00AD4657" w:rsidRPr="008E0D32" w:rsidRDefault="00AD4657" w:rsidP="00B51C9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the Minister requests the Corporation Selection Committee to nominate a person for appointment as a nominated member of the Corporation, the Corporation Selection Committee shall, within the period specified in the request, nominate a person, in writing, to the Minister.</w:t>
      </w:r>
    </w:p>
    <w:p w14:paraId="1FCB05A8" w14:textId="77777777" w:rsidR="00AD4657" w:rsidRPr="008E0D32" w:rsidRDefault="00AD4657" w:rsidP="00B51C9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nomination shall be accompanied by a statement setting out:</w:t>
      </w:r>
    </w:p>
    <w:p w14:paraId="4AA4B21B"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details of the person</w:t>
      </w:r>
      <w:r w:rsidR="00702031">
        <w:rPr>
          <w:rFonts w:ascii="Times New Roman" w:eastAsia="Times New Roman" w:hAnsi="Times New Roman" w:cs="Times New Roman"/>
        </w:rPr>
        <w:t>’</w:t>
      </w:r>
      <w:r w:rsidRPr="008E0D32">
        <w:rPr>
          <w:rFonts w:ascii="Times New Roman" w:eastAsia="Times New Roman" w:hAnsi="Times New Roman" w:cs="Times New Roman"/>
        </w:rPr>
        <w:t>s qualifications and experience; and</w:t>
      </w:r>
    </w:p>
    <w:p w14:paraId="2B5198DE"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such other information relating to the person as the Corporation Selection Committee considers will assist the Minister in considering whether or not to appoint the person.</w:t>
      </w:r>
    </w:p>
    <w:p w14:paraId="74623511" w14:textId="77777777" w:rsidR="00AD4657" w:rsidRPr="008E0D32" w:rsidRDefault="00AD4657" w:rsidP="00B51C9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Selection Committee shall nominate only one person for each appointment.</w:t>
      </w:r>
    </w:p>
    <w:p w14:paraId="769AC4C2" w14:textId="77777777" w:rsidR="00AD4657" w:rsidRPr="008E0D32" w:rsidRDefault="00AD4657" w:rsidP="00B51C9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Selection Committee may nominate a person for appointment even though the Minister has previously rejected a nomination of that person for another appointment or the Corporation Selection Committee has previously decided not to nominate the person.</w:t>
      </w:r>
    </w:p>
    <w:p w14:paraId="2A7B42C9" w14:textId="77777777" w:rsidR="00AD4657" w:rsidRPr="00B51C91" w:rsidRDefault="00AD4657" w:rsidP="00B51C91">
      <w:pPr>
        <w:spacing w:before="120" w:after="60" w:line="240" w:lineRule="auto"/>
        <w:jc w:val="both"/>
        <w:rPr>
          <w:rFonts w:ascii="Times New Roman" w:eastAsia="Times New Roman" w:hAnsi="Times New Roman" w:cs="Times New Roman"/>
          <w:b/>
          <w:sz w:val="20"/>
          <w:szCs w:val="20"/>
        </w:rPr>
      </w:pPr>
      <w:r w:rsidRPr="00B51C91">
        <w:rPr>
          <w:rFonts w:ascii="Times New Roman" w:eastAsia="Times New Roman" w:hAnsi="Times New Roman" w:cs="Times New Roman"/>
          <w:b/>
          <w:bCs/>
          <w:sz w:val="20"/>
        </w:rPr>
        <w:t>Selection of persons by Corporation Selection Committee</w:t>
      </w:r>
    </w:p>
    <w:p w14:paraId="55BDD9AF" w14:textId="77777777" w:rsidR="00AD4657" w:rsidRPr="008E0D32" w:rsidRDefault="00AD4657" w:rsidP="00B51C9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81.</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Selection Committee shall not nominate a person unless the person appears to the Corporation Selection Committee to be suitably qualified for appointment by virtue of expertise in one or more of the following fields:</w:t>
      </w:r>
    </w:p>
    <w:p w14:paraId="6F54DF0B"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growing or harvesting of horticultural products;</w:t>
      </w:r>
    </w:p>
    <w:p w14:paraId="25FDAC59"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exporting of horticultural products;</w:t>
      </w:r>
    </w:p>
    <w:p w14:paraId="0FC995D8"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handling, storing, transporting, processing or marketing of horticultural products;</w:t>
      </w:r>
    </w:p>
    <w:p w14:paraId="43864C32"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business management;</w:t>
      </w:r>
    </w:p>
    <w:p w14:paraId="1225F402" w14:textId="77777777" w:rsidR="00AD4657" w:rsidRPr="008E0D32" w:rsidRDefault="00AD4657" w:rsidP="00B51C91">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finance;</w:t>
      </w:r>
    </w:p>
    <w:p w14:paraId="550E9C09" w14:textId="77777777" w:rsidR="00AD4657" w:rsidRPr="008E0D32" w:rsidRDefault="00AD4657" w:rsidP="00EA03F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marketing;</w:t>
      </w:r>
    </w:p>
    <w:p w14:paraId="2C84DEA9" w14:textId="77777777" w:rsidR="00AD4657" w:rsidRPr="008E0D32" w:rsidRDefault="00AD4657" w:rsidP="00EA03F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g</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product promotion.</w:t>
      </w:r>
    </w:p>
    <w:p w14:paraId="005EC7A0" w14:textId="77777777" w:rsidR="00AD4657" w:rsidRPr="008E0D32" w:rsidRDefault="00AD4657" w:rsidP="00EA03F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Selection Committee shall not nominate a person if:</w:t>
      </w:r>
    </w:p>
    <w:p w14:paraId="4F1CEA83" w14:textId="77777777" w:rsidR="00AD4657" w:rsidRPr="008E0D32" w:rsidRDefault="00AD4657" w:rsidP="00EA03F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person is a member of the Corporation Selection Committee; or</w:t>
      </w:r>
    </w:p>
    <w:p w14:paraId="235D95EF" w14:textId="77777777" w:rsidR="00AD4657" w:rsidRPr="008E0D32" w:rsidRDefault="00AD4657" w:rsidP="00EA03F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person was a member of the Corporation Selection Committee during the year immediately preceding the making of the nomination.</w:t>
      </w:r>
    </w:p>
    <w:p w14:paraId="584DBABA" w14:textId="77777777" w:rsidR="00AD4657" w:rsidRPr="008E0D32" w:rsidRDefault="00AD4657" w:rsidP="00EA03F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In selecting a person for nomination, the Corporation Selection Committee shall choose from the available candidates the person who will best ensure that the members of the Corporation collectively possess an appropriate balance of expertise.</w:t>
      </w:r>
    </w:p>
    <w:p w14:paraId="390167A8" w14:textId="77777777" w:rsidR="0067043E"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5F27C10" w14:textId="77777777" w:rsidR="00AD4657" w:rsidRPr="0067043E" w:rsidRDefault="00AD4657" w:rsidP="0067043E">
      <w:pPr>
        <w:spacing w:before="120" w:after="60" w:line="240" w:lineRule="auto"/>
        <w:jc w:val="both"/>
        <w:rPr>
          <w:rFonts w:ascii="Times New Roman" w:eastAsia="Times New Roman" w:hAnsi="Times New Roman" w:cs="Times New Roman"/>
          <w:b/>
          <w:sz w:val="20"/>
          <w:szCs w:val="20"/>
        </w:rPr>
      </w:pPr>
      <w:r w:rsidRPr="0067043E">
        <w:rPr>
          <w:rFonts w:ascii="Times New Roman" w:eastAsia="Times New Roman" w:hAnsi="Times New Roman" w:cs="Times New Roman"/>
          <w:b/>
          <w:bCs/>
          <w:sz w:val="20"/>
        </w:rPr>
        <w:lastRenderedPageBreak/>
        <w:t>Minister may request further information</w:t>
      </w:r>
    </w:p>
    <w:p w14:paraId="428E3818"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82.</w:t>
      </w:r>
      <w:r w:rsidRPr="008E0D32">
        <w:rPr>
          <w:rFonts w:ascii="Times New Roman" w:eastAsia="Times New Roman" w:hAnsi="Times New Roman" w:cs="Times New Roman"/>
          <w:szCs w:val="20"/>
        </w:rPr>
        <w:t xml:space="preserve"> Where the Minister considers the information contained in the statement accompanying a nomination by the Corporation Selection Committee to be inadequate, the Minister may, by notice in writing given to the Chairperson of the Corporation Selection Committee, request the Corporation Selection Committee, within the period specified in the notice, to provide the Minister with further specified information in relation to the person.</w:t>
      </w:r>
    </w:p>
    <w:p w14:paraId="650AD918" w14:textId="77777777" w:rsidR="00AD4657" w:rsidRPr="0067043E" w:rsidRDefault="00AD4657" w:rsidP="0067043E">
      <w:pPr>
        <w:spacing w:before="120" w:after="60" w:line="240" w:lineRule="auto"/>
        <w:jc w:val="both"/>
        <w:rPr>
          <w:rFonts w:ascii="Times New Roman" w:eastAsia="Times New Roman" w:hAnsi="Times New Roman" w:cs="Times New Roman"/>
          <w:b/>
          <w:sz w:val="20"/>
          <w:szCs w:val="20"/>
        </w:rPr>
      </w:pPr>
      <w:r w:rsidRPr="0067043E">
        <w:rPr>
          <w:rFonts w:ascii="Times New Roman" w:eastAsia="Times New Roman" w:hAnsi="Times New Roman" w:cs="Times New Roman"/>
          <w:b/>
          <w:bCs/>
          <w:sz w:val="20"/>
        </w:rPr>
        <w:t>Minister may reject nomination</w:t>
      </w:r>
    </w:p>
    <w:p w14:paraId="6C374888"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83.</w:t>
      </w:r>
      <w:r w:rsidRPr="008E0D32">
        <w:rPr>
          <w:rFonts w:ascii="Times New Roman" w:eastAsia="Times New Roman" w:hAnsi="Times New Roman" w:cs="Times New Roman"/>
          <w:szCs w:val="20"/>
        </w:rPr>
        <w:t xml:space="preserve"> Where the Minister is not satisfied that a person nominated by the Corporation Selection Committee should be appointed as a member of the Corporation, the Minister may, by notice in writing given to the Chairperson of the Corporation Selection Committee, reject the nomination and request the nomination of another person.</w:t>
      </w:r>
    </w:p>
    <w:p w14:paraId="1FE668F1" w14:textId="77777777" w:rsidR="00AD4657" w:rsidRPr="0067043E" w:rsidRDefault="00AD4657" w:rsidP="0067043E">
      <w:pPr>
        <w:spacing w:before="120" w:after="120" w:line="240" w:lineRule="auto"/>
        <w:jc w:val="center"/>
        <w:rPr>
          <w:rFonts w:ascii="Times New Roman" w:eastAsia="Times New Roman" w:hAnsi="Times New Roman" w:cs="Times New Roman"/>
          <w:b/>
          <w:i/>
          <w:szCs w:val="20"/>
        </w:rPr>
      </w:pPr>
      <w:r w:rsidRPr="0067043E">
        <w:rPr>
          <w:rFonts w:ascii="Times New Roman" w:eastAsia="Times New Roman" w:hAnsi="Times New Roman" w:cs="Times New Roman"/>
          <w:b/>
          <w:bCs/>
          <w:i/>
          <w:iCs/>
        </w:rPr>
        <w:t>Division 3</w:t>
      </w:r>
      <w:r w:rsidRPr="0067043E">
        <w:rPr>
          <w:rFonts w:ascii="Times New Roman" w:eastAsia="Trebuchet MS" w:hAnsi="Times New Roman" w:cs="Times New Roman"/>
          <w:b/>
          <w:bCs/>
          <w:i/>
        </w:rPr>
        <w:t>—</w:t>
      </w:r>
      <w:r w:rsidRPr="0067043E">
        <w:rPr>
          <w:rFonts w:ascii="Times New Roman" w:eastAsia="Times New Roman" w:hAnsi="Times New Roman" w:cs="Times New Roman"/>
          <w:b/>
          <w:bCs/>
          <w:i/>
          <w:iCs/>
        </w:rPr>
        <w:t>Constitution and meetings of Corporation Selection Committee</w:t>
      </w:r>
    </w:p>
    <w:p w14:paraId="6554AFCE" w14:textId="77777777" w:rsidR="00AD4657" w:rsidRPr="0067043E" w:rsidRDefault="00AD4657" w:rsidP="0067043E">
      <w:pPr>
        <w:spacing w:before="120" w:after="60" w:line="240" w:lineRule="auto"/>
        <w:jc w:val="both"/>
        <w:rPr>
          <w:rFonts w:ascii="Times New Roman" w:eastAsia="Times New Roman" w:hAnsi="Times New Roman" w:cs="Times New Roman"/>
          <w:b/>
          <w:sz w:val="20"/>
          <w:szCs w:val="20"/>
        </w:rPr>
      </w:pPr>
      <w:r w:rsidRPr="0067043E">
        <w:rPr>
          <w:rFonts w:ascii="Times New Roman" w:eastAsia="Times New Roman" w:hAnsi="Times New Roman" w:cs="Times New Roman"/>
          <w:b/>
          <w:bCs/>
          <w:sz w:val="20"/>
        </w:rPr>
        <w:t>Constitution of Corporation Selection Committee</w:t>
      </w:r>
    </w:p>
    <w:p w14:paraId="7CE94BE5"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84.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Corporation Selection Committee consists of the following members:</w:t>
      </w:r>
    </w:p>
    <w:p w14:paraId="1D119D22" w14:textId="77777777" w:rsidR="00AD4657" w:rsidRPr="008E0D32" w:rsidRDefault="00AD4657" w:rsidP="0067043E">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w:t>
      </w:r>
    </w:p>
    <w:p w14:paraId="47C5EE74" w14:textId="77777777" w:rsidR="00AD4657" w:rsidRPr="008E0D32" w:rsidRDefault="00AD4657" w:rsidP="0067043E">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7 other members.</w:t>
      </w:r>
    </w:p>
    <w:p w14:paraId="0F59AE76"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performance of the functions, and the exercise of the powers, of the Corporation Selection Committee are not affected by reason only of vacancies in the membership of the Corporation Selection Committee.</w:t>
      </w:r>
    </w:p>
    <w:p w14:paraId="7E86A1EE" w14:textId="77777777" w:rsidR="00AD4657" w:rsidRPr="0067043E" w:rsidRDefault="00AD4657" w:rsidP="0067043E">
      <w:pPr>
        <w:spacing w:before="120" w:after="60" w:line="240" w:lineRule="auto"/>
        <w:jc w:val="both"/>
        <w:rPr>
          <w:rFonts w:ascii="Times New Roman" w:eastAsia="Times New Roman" w:hAnsi="Times New Roman" w:cs="Times New Roman"/>
          <w:b/>
          <w:sz w:val="20"/>
          <w:szCs w:val="20"/>
        </w:rPr>
      </w:pPr>
      <w:r w:rsidRPr="0067043E">
        <w:rPr>
          <w:rFonts w:ascii="Times New Roman" w:eastAsia="Times New Roman" w:hAnsi="Times New Roman" w:cs="Times New Roman"/>
          <w:b/>
          <w:bCs/>
          <w:sz w:val="20"/>
        </w:rPr>
        <w:t>Chairperson</w:t>
      </w:r>
    </w:p>
    <w:p w14:paraId="0DFF2917"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85.</w:t>
      </w:r>
      <w:r w:rsidRPr="008E0D32">
        <w:rPr>
          <w:rFonts w:ascii="Times New Roman" w:eastAsia="Times New Roman" w:hAnsi="Times New Roman" w:cs="Times New Roman"/>
          <w:szCs w:val="20"/>
        </w:rPr>
        <w:t xml:space="preserve"> The Chairperson of the Corporation Selection Committee may be referred to as the Chairman or Chairwoman, as the case requires.</w:t>
      </w:r>
    </w:p>
    <w:p w14:paraId="10D81420" w14:textId="77777777" w:rsidR="00AD4657" w:rsidRPr="0067043E" w:rsidRDefault="00AD4657" w:rsidP="0067043E">
      <w:pPr>
        <w:spacing w:before="120" w:after="60" w:line="240" w:lineRule="auto"/>
        <w:jc w:val="both"/>
        <w:rPr>
          <w:rFonts w:ascii="Times New Roman" w:eastAsia="Times New Roman" w:hAnsi="Times New Roman" w:cs="Times New Roman"/>
          <w:b/>
          <w:sz w:val="20"/>
          <w:szCs w:val="20"/>
        </w:rPr>
      </w:pPr>
      <w:r w:rsidRPr="0067043E">
        <w:rPr>
          <w:rFonts w:ascii="Times New Roman" w:eastAsia="Times New Roman" w:hAnsi="Times New Roman" w:cs="Times New Roman"/>
          <w:b/>
          <w:bCs/>
          <w:sz w:val="20"/>
        </w:rPr>
        <w:t>Deputy Chairperson</w:t>
      </w:r>
    </w:p>
    <w:p w14:paraId="4C88CF04"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86.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rPr>
        <w:t xml:space="preserve"> The Minister shall appoint a nominated member of the Corporation Selection Committee to be the Deputy Chairperson of the Corporation Selection Committee.</w:t>
      </w:r>
    </w:p>
    <w:p w14:paraId="377A998E"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before appointing a person to be the Deputy Chairperson, consult with the Chairperson of the Corporation Selection Committee.</w:t>
      </w:r>
    </w:p>
    <w:p w14:paraId="7561B2E7"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may at any time terminate an appointment made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40192B59" w14:textId="77777777" w:rsidR="00AD4657" w:rsidRPr="008E0D32" w:rsidRDefault="00AD4657" w:rsidP="0067043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as Deputy Chairperson ceases to hold the office if the person ceases to be a nominated member of the Corporation Selection Committee.</w:t>
      </w:r>
    </w:p>
    <w:p w14:paraId="20A0D0AC" w14:textId="77777777" w:rsidR="00C673D0"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4721A12"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person appointed as Deputy Chairperson may resign the office by writing signed by the person and delivered to the Minister.</w:t>
      </w:r>
    </w:p>
    <w:p w14:paraId="385EF83C"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During any period when:</w:t>
      </w:r>
    </w:p>
    <w:p w14:paraId="2E65EB84" w14:textId="77777777" w:rsidR="00AD4657" w:rsidRPr="008E0D32" w:rsidRDefault="00AD4657" w:rsidP="00C673D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office of Chairperson of the Corporation Selection Committee is vacant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an appointment has previously been made to the office</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1708F901" w14:textId="77777777" w:rsidR="00AD4657" w:rsidRPr="008E0D32" w:rsidRDefault="00AD4657" w:rsidP="00C673D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of the Corporation Selection Committee is absent from Australia or is, for any reason, unable to perform the duties of the office;</w:t>
      </w:r>
    </w:p>
    <w:p w14:paraId="4E454ADE" w14:textId="77777777" w:rsidR="00AD4657" w:rsidRPr="00C673D0" w:rsidRDefault="00AD4657" w:rsidP="00C673D0">
      <w:pPr>
        <w:spacing w:before="60" w:after="0" w:line="240" w:lineRule="auto"/>
        <w:jc w:val="both"/>
        <w:rPr>
          <w:rFonts w:ascii="Times New Roman" w:eastAsia="Times New Roman" w:hAnsi="Times New Roman" w:cs="Times New Roman"/>
          <w:szCs w:val="20"/>
        </w:rPr>
      </w:pPr>
      <w:r w:rsidRPr="00C673D0">
        <w:rPr>
          <w:rFonts w:ascii="Times New Roman" w:eastAsia="Times New Roman" w:hAnsi="Times New Roman" w:cs="Times New Roman"/>
          <w:bCs/>
        </w:rPr>
        <w:t>the Deputy Chairperson shall act as Chairperson.</w:t>
      </w:r>
    </w:p>
    <w:p w14:paraId="535606A1"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Deputy Chairperson has, when acting as Chairperson, all the powers, duties, rights and entitlements of the Chairperson of the Corporation Selection Committee.</w:t>
      </w:r>
    </w:p>
    <w:p w14:paraId="2649427B"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8</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Deputy Chairperson of the Corporation Selection Committee may be referred to as the Deputy Chairman or Deputy Chairwoman, as the case requires.</w:t>
      </w:r>
    </w:p>
    <w:p w14:paraId="6388230D"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9</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Anything done by or in relation to a person purporting to act as Chairperson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is not invalid because:</w:t>
      </w:r>
    </w:p>
    <w:p w14:paraId="78B596AA" w14:textId="77777777" w:rsidR="00AD4657" w:rsidRPr="008E0D32" w:rsidRDefault="00AD4657" w:rsidP="00C673D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there was a defect or irregularity in connection with the appointment of the person as Deputy Chairperson;</w:t>
      </w:r>
    </w:p>
    <w:p w14:paraId="6961FC01" w14:textId="77777777" w:rsidR="00AD4657" w:rsidRPr="008E0D32" w:rsidRDefault="00AD4657" w:rsidP="00C673D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appointment of the person as Deputy Chairperson had ceased to have effect; or</w:t>
      </w:r>
    </w:p>
    <w:p w14:paraId="6F0DA321" w14:textId="77777777" w:rsidR="00AD4657" w:rsidRPr="008E0D32" w:rsidRDefault="00AD4657" w:rsidP="00C673D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occasion for the person to act as Chairperson had not arisen or had ceased.</w:t>
      </w:r>
    </w:p>
    <w:p w14:paraId="793810FC" w14:textId="77777777" w:rsidR="00AD4657" w:rsidRPr="00C673D0" w:rsidRDefault="00AD4657" w:rsidP="00C673D0">
      <w:pPr>
        <w:spacing w:before="120" w:after="60" w:line="240" w:lineRule="auto"/>
        <w:jc w:val="both"/>
        <w:rPr>
          <w:rFonts w:ascii="Times New Roman" w:eastAsia="Times New Roman" w:hAnsi="Times New Roman" w:cs="Times New Roman"/>
          <w:b/>
          <w:sz w:val="20"/>
          <w:szCs w:val="20"/>
        </w:rPr>
      </w:pPr>
      <w:r w:rsidRPr="00C673D0">
        <w:rPr>
          <w:rFonts w:ascii="Times New Roman" w:eastAsia="Times New Roman" w:hAnsi="Times New Roman" w:cs="Times New Roman"/>
          <w:b/>
          <w:bCs/>
          <w:sz w:val="20"/>
        </w:rPr>
        <w:t>Appointment of members</w:t>
      </w:r>
    </w:p>
    <w:p w14:paraId="76F0983E"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87.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members of the Corporation Selection Committee shall be appointed by the Minister.</w:t>
      </w:r>
    </w:p>
    <w:p w14:paraId="070D76BE"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nominated members of the Corporation Selection Committee shall be appointed on the nomination, subject to and in accordance with the regulations, of eligible industry bodies.</w:t>
      </w:r>
    </w:p>
    <w:p w14:paraId="2A910003"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the Minister is not satisfied that a person nominated for appointment as a nominated member of the Corporation Selection Committee should be appointed as such a member, the Minister may reject the nomination and request the nomination of another person.</w:t>
      </w:r>
    </w:p>
    <w:p w14:paraId="17BA3448"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member of the Corporation as a member of the Corporation Selection Committee.</w:t>
      </w:r>
    </w:p>
    <w:p w14:paraId="5D7462AE" w14:textId="77777777" w:rsidR="00AD4657" w:rsidRPr="008E0D32" w:rsidRDefault="00AD4657" w:rsidP="00C673D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person who has attained 65 years of age as a member of the Corporation Selection Committee unless the Minister is satisfied that the person has expertise required by the Corporation Selection Committee.</w:t>
      </w:r>
    </w:p>
    <w:p w14:paraId="54FA93B6" w14:textId="77777777" w:rsidR="00E338E2"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C01998A"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appointment of a person as a member of the Corporation Selection Committee is not invalid because of a defect or irregularity in connection with the person</w:t>
      </w:r>
      <w:r w:rsidR="00702031">
        <w:rPr>
          <w:rFonts w:ascii="Times New Roman" w:eastAsia="Times New Roman" w:hAnsi="Times New Roman" w:cs="Times New Roman"/>
        </w:rPr>
        <w:t>’</w:t>
      </w:r>
      <w:r w:rsidRPr="008E0D32">
        <w:rPr>
          <w:rFonts w:ascii="Times New Roman" w:eastAsia="Times New Roman" w:hAnsi="Times New Roman" w:cs="Times New Roman"/>
        </w:rPr>
        <w:t>s nomination or appointment.</w:t>
      </w:r>
    </w:p>
    <w:p w14:paraId="546C169A" w14:textId="77777777" w:rsidR="00AD4657" w:rsidRPr="00E338E2" w:rsidRDefault="00AD4657" w:rsidP="00E338E2">
      <w:pPr>
        <w:spacing w:before="120" w:after="60" w:line="240" w:lineRule="auto"/>
        <w:jc w:val="both"/>
        <w:rPr>
          <w:rFonts w:ascii="Times New Roman" w:eastAsia="Times New Roman" w:hAnsi="Times New Roman" w:cs="Times New Roman"/>
          <w:b/>
          <w:sz w:val="20"/>
          <w:szCs w:val="20"/>
        </w:rPr>
      </w:pPr>
      <w:r w:rsidRPr="00E338E2">
        <w:rPr>
          <w:rFonts w:ascii="Times New Roman" w:eastAsia="Times New Roman" w:hAnsi="Times New Roman" w:cs="Times New Roman"/>
          <w:b/>
          <w:bCs/>
          <w:sz w:val="20"/>
        </w:rPr>
        <w:t>Term of office of members</w:t>
      </w:r>
    </w:p>
    <w:p w14:paraId="51ABF91F"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member of the Corporation Selection Committee:</w:t>
      </w:r>
    </w:p>
    <w:p w14:paraId="4D80F8AC" w14:textId="77777777" w:rsidR="00AD4657" w:rsidRPr="008E0D32" w:rsidRDefault="00AD4657" w:rsidP="00E338E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with effect from the day specified in the instrument of appointment; and</w:t>
      </w:r>
    </w:p>
    <w:p w14:paraId="67D0B33A" w14:textId="77777777" w:rsidR="00AD4657" w:rsidRPr="008E0D32" w:rsidRDefault="00AD4657" w:rsidP="00E338E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subject to this Act, for such term </w:t>
      </w:r>
      <w:r w:rsidRPr="00680D71">
        <w:rPr>
          <w:rFonts w:ascii="Times New Roman" w:eastAsia="Times New Roman" w:hAnsi="Times New Roman" w:cs="Times New Roman"/>
        </w:rPr>
        <w:t>(</w:t>
      </w:r>
      <w:r w:rsidRPr="008E0D32">
        <w:rPr>
          <w:rFonts w:ascii="Times New Roman" w:eastAsia="Times New Roman" w:hAnsi="Times New Roman" w:cs="Times New Roman"/>
        </w:rPr>
        <w:t>not exceeding 3 years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is specified in the instrument of appointment, but is eligible for re-appointment in accordance with this Act.</w:t>
      </w:r>
    </w:p>
    <w:p w14:paraId="4C78A29E"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member ceases to hold office before the end of the term of appointment, another person may, in accordance with this Act, be appointed in the member</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place until the end of the term.</w:t>
      </w:r>
    </w:p>
    <w:p w14:paraId="4B036C7A"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not appoint a person as a member of the Corporation Selection Committee for a term that extends beyond the day on which the person will attain 65 years of age unless the Minister is satisfied that the person has expertise required by the Corporation Selection Committee.</w:t>
      </w:r>
    </w:p>
    <w:p w14:paraId="5D655F6F" w14:textId="77777777" w:rsidR="00AD4657" w:rsidRPr="00E338E2" w:rsidRDefault="00AD4657" w:rsidP="00E338E2">
      <w:pPr>
        <w:spacing w:before="120" w:after="60" w:line="240" w:lineRule="auto"/>
        <w:jc w:val="both"/>
        <w:rPr>
          <w:rFonts w:ascii="Times New Roman" w:eastAsia="Times New Roman" w:hAnsi="Times New Roman" w:cs="Times New Roman"/>
          <w:b/>
          <w:sz w:val="20"/>
          <w:szCs w:val="20"/>
        </w:rPr>
      </w:pPr>
      <w:r w:rsidRPr="00E338E2">
        <w:rPr>
          <w:rFonts w:ascii="Times New Roman" w:eastAsia="Times New Roman" w:hAnsi="Times New Roman" w:cs="Times New Roman"/>
          <w:b/>
          <w:bCs/>
          <w:sz w:val="20"/>
        </w:rPr>
        <w:t>Members to hold office on part time basis</w:t>
      </w:r>
    </w:p>
    <w:p w14:paraId="150AFA5F"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89.</w:t>
      </w:r>
      <w:r w:rsidRPr="008E0D32">
        <w:rPr>
          <w:rFonts w:ascii="Times New Roman" w:eastAsia="Times New Roman" w:hAnsi="Times New Roman" w:cs="Times New Roman"/>
          <w:szCs w:val="20"/>
        </w:rPr>
        <w:t xml:space="preserve"> The members of the Corporation Selection Committee hold office on a part time basis.</w:t>
      </w:r>
    </w:p>
    <w:p w14:paraId="6133C834" w14:textId="77777777" w:rsidR="00AD4657" w:rsidRPr="00E338E2" w:rsidRDefault="00AD4657" w:rsidP="00E338E2">
      <w:pPr>
        <w:spacing w:before="120" w:after="60" w:line="240" w:lineRule="auto"/>
        <w:jc w:val="both"/>
        <w:rPr>
          <w:rFonts w:ascii="Times New Roman" w:eastAsia="Times New Roman" w:hAnsi="Times New Roman" w:cs="Times New Roman"/>
          <w:b/>
          <w:sz w:val="20"/>
          <w:szCs w:val="20"/>
        </w:rPr>
      </w:pPr>
      <w:r w:rsidRPr="00E338E2">
        <w:rPr>
          <w:rFonts w:ascii="Times New Roman" w:eastAsia="Times New Roman" w:hAnsi="Times New Roman" w:cs="Times New Roman"/>
          <w:b/>
          <w:bCs/>
          <w:sz w:val="20"/>
        </w:rPr>
        <w:t>Remuneration and allowances</w:t>
      </w:r>
    </w:p>
    <w:p w14:paraId="1A946DDA"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member of the Corporation Selection Committee shall be paid such remuneration as is determined by the Remuneration Tribunal.</w:t>
      </w:r>
    </w:p>
    <w:p w14:paraId="4B46FA71"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member of the Corporation Selection Committee shall be paid such allowances as are prescribed.</w:t>
      </w:r>
    </w:p>
    <w:p w14:paraId="7D02AE5E" w14:textId="77777777" w:rsidR="00AD4657" w:rsidRPr="008E0D32" w:rsidRDefault="00AD4657" w:rsidP="00E338E2">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w:t>
      </w:r>
    </w:p>
    <w:p w14:paraId="6AE84CDF" w14:textId="77777777" w:rsidR="00AD4657" w:rsidRPr="008E0D32" w:rsidRDefault="00AD4657" w:rsidP="00E338E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who is a member of the Corporation Selection Committee is also a member of, or a candidate for election to, the Parliament of a State; and</w:t>
      </w:r>
    </w:p>
    <w:p w14:paraId="6CDA099C" w14:textId="77777777" w:rsidR="00AD4657" w:rsidRPr="008E0D32" w:rsidRDefault="00AD4657" w:rsidP="00E338E2">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under the law of the State, the person would not be eligible to remain, or to be elected, as a member of that Parliament if the person were entitled to remuneration or allowances under this Act;</w:t>
      </w:r>
    </w:p>
    <w:p w14:paraId="03AF9698" w14:textId="77777777" w:rsidR="00AD4657" w:rsidRPr="008E0D32" w:rsidRDefault="00AD4657" w:rsidP="00C82640">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person shall not be paid remuneration or allowances under this Act, but shall be reimbursed the expenses that the person reasonably incurs in performing duties under this Act.</w:t>
      </w:r>
    </w:p>
    <w:p w14:paraId="0230EE82" w14:textId="77777777" w:rsidR="00AD4657" w:rsidRPr="008E0D32" w:rsidRDefault="00AD4657" w:rsidP="00C8264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a person who is a member of the Corporation Selection Committee:</w:t>
      </w:r>
    </w:p>
    <w:p w14:paraId="2A3AA7ED" w14:textId="77777777" w:rsidR="00AD4657" w:rsidRPr="008E0D32" w:rsidRDefault="00AD4657" w:rsidP="00C8264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a member of the Parliament of a State, but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3</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does not apply in relation to the person;</w:t>
      </w:r>
    </w:p>
    <w:p w14:paraId="2748F981" w14:textId="77777777" w:rsidR="00C754EB"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598A281" w14:textId="77777777" w:rsidR="00AD4657" w:rsidRPr="008E0D32" w:rsidRDefault="00AD4657" w:rsidP="00C754E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in the service or employment of a State, or an authority of a State, on a full time basis; or</w:t>
      </w:r>
    </w:p>
    <w:p w14:paraId="3B9F0422" w14:textId="77777777" w:rsidR="00AD4657" w:rsidRPr="008E0D32" w:rsidRDefault="00AD4657" w:rsidP="00C754E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or performs the duties of an office or position established by or under a law of a State on a full time basis;</w:t>
      </w:r>
    </w:p>
    <w:p w14:paraId="5E6E5AF3" w14:textId="77777777" w:rsidR="00AD4657" w:rsidRPr="008E0D32" w:rsidRDefault="00AD4657" w:rsidP="00C754EB">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it is a condition of the person</w:t>
      </w:r>
      <w:r w:rsidR="00702031">
        <w:rPr>
          <w:rFonts w:ascii="Times New Roman" w:eastAsia="Times New Roman" w:hAnsi="Times New Roman" w:cs="Times New Roman"/>
        </w:rPr>
        <w:t>’</w:t>
      </w:r>
      <w:r w:rsidRPr="008E0D32">
        <w:rPr>
          <w:rFonts w:ascii="Times New Roman" w:eastAsia="Times New Roman" w:hAnsi="Times New Roman" w:cs="Times New Roman"/>
        </w:rPr>
        <w:t>s holding office under this Act that the person pay to the State, within one month of receiving an amount of remuneration under this Act, an amount equal to the amount of remuneration.</w:t>
      </w:r>
    </w:p>
    <w:p w14:paraId="4AA40ADF"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amount payable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4</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to a State by a person is a debt due to the State, and the State may recover the amount by action against the person in a court of competent jurisdiction.</w:t>
      </w:r>
    </w:p>
    <w:p w14:paraId="1241EAC0"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Subject to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7</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this section has effect subject to the </w:t>
      </w:r>
      <w:r w:rsidRPr="008E0D32">
        <w:rPr>
          <w:rFonts w:ascii="Times New Roman" w:eastAsia="Times New Roman" w:hAnsi="Times New Roman" w:cs="Times New Roman"/>
          <w:i/>
          <w:iCs/>
        </w:rPr>
        <w:t>Remuneration Tribunals Act 1973.</w:t>
      </w:r>
    </w:p>
    <w:p w14:paraId="05D78425"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Subsection 7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9</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of the </w:t>
      </w:r>
      <w:r w:rsidRPr="008E0D32">
        <w:rPr>
          <w:rFonts w:ascii="Times New Roman" w:eastAsia="Times New Roman" w:hAnsi="Times New Roman" w:cs="Times New Roman"/>
          <w:i/>
          <w:iCs/>
        </w:rPr>
        <w:t xml:space="preserve">Remuneration Tribunals Act 1973 </w:t>
      </w:r>
      <w:r w:rsidRPr="008E0D32">
        <w:rPr>
          <w:rFonts w:ascii="Times New Roman" w:eastAsia="Times New Roman" w:hAnsi="Times New Roman" w:cs="Times New Roman"/>
        </w:rPr>
        <w:t>does not apply in relation to a member of the Corporation Selection Committee.</w:t>
      </w:r>
    </w:p>
    <w:p w14:paraId="37F5425A" w14:textId="77777777" w:rsidR="00AD4657" w:rsidRPr="00C754EB" w:rsidRDefault="00AD4657" w:rsidP="00C754EB">
      <w:pPr>
        <w:spacing w:before="120" w:after="60" w:line="240" w:lineRule="auto"/>
        <w:jc w:val="both"/>
        <w:rPr>
          <w:rFonts w:ascii="Times New Roman" w:eastAsia="Times New Roman" w:hAnsi="Times New Roman" w:cs="Times New Roman"/>
          <w:b/>
          <w:sz w:val="20"/>
          <w:szCs w:val="20"/>
        </w:rPr>
      </w:pPr>
      <w:r w:rsidRPr="00C754EB">
        <w:rPr>
          <w:rFonts w:ascii="Times New Roman" w:eastAsia="Times New Roman" w:hAnsi="Times New Roman" w:cs="Times New Roman"/>
          <w:b/>
          <w:bCs/>
          <w:sz w:val="20"/>
        </w:rPr>
        <w:t>Leave of absence</w:t>
      </w:r>
    </w:p>
    <w:p w14:paraId="56FF5867"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91.</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Minister may grant leave of absence to the Chairperson of the Corporation Selection Committee on such terms and conditions as the Minister considers appropriate.</w:t>
      </w:r>
    </w:p>
    <w:p w14:paraId="1CEF3BDD"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Chairperson may grant leave of absence to another member of the Corporation Selection Committee on such terms and conditions as the Chairperson considers appropriate.</w:t>
      </w:r>
    </w:p>
    <w:p w14:paraId="20D85BF6" w14:textId="77777777" w:rsidR="00AD4657" w:rsidRPr="00C754EB" w:rsidRDefault="00AD4657" w:rsidP="00C754EB">
      <w:pPr>
        <w:spacing w:before="120" w:after="60" w:line="240" w:lineRule="auto"/>
        <w:jc w:val="both"/>
        <w:rPr>
          <w:rFonts w:ascii="Times New Roman" w:eastAsia="Times New Roman" w:hAnsi="Times New Roman" w:cs="Times New Roman"/>
          <w:b/>
          <w:sz w:val="20"/>
          <w:szCs w:val="20"/>
        </w:rPr>
      </w:pPr>
      <w:r w:rsidRPr="00C754EB">
        <w:rPr>
          <w:rFonts w:ascii="Times New Roman" w:eastAsia="Times New Roman" w:hAnsi="Times New Roman" w:cs="Times New Roman"/>
          <w:b/>
          <w:bCs/>
          <w:sz w:val="20"/>
        </w:rPr>
        <w:t>Resignation of members</w:t>
      </w:r>
    </w:p>
    <w:p w14:paraId="274CBB91"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92.</w:t>
      </w:r>
      <w:r w:rsidRPr="008E0D32">
        <w:rPr>
          <w:rFonts w:ascii="Times New Roman" w:eastAsia="Times New Roman" w:hAnsi="Times New Roman" w:cs="Times New Roman"/>
          <w:szCs w:val="20"/>
        </w:rPr>
        <w:t xml:space="preserve"> A member of the Corporation Selection Committee may resign by writing signed and delivered to the Minister.</w:t>
      </w:r>
    </w:p>
    <w:p w14:paraId="45C4834A" w14:textId="77777777" w:rsidR="00AD4657" w:rsidRPr="00C754EB" w:rsidRDefault="00AD4657" w:rsidP="00C754EB">
      <w:pPr>
        <w:spacing w:before="120" w:after="60" w:line="240" w:lineRule="auto"/>
        <w:jc w:val="both"/>
        <w:rPr>
          <w:rFonts w:ascii="Times New Roman" w:eastAsia="Times New Roman" w:hAnsi="Times New Roman" w:cs="Times New Roman"/>
          <w:b/>
          <w:sz w:val="20"/>
          <w:szCs w:val="20"/>
        </w:rPr>
      </w:pPr>
      <w:r w:rsidRPr="00C754EB">
        <w:rPr>
          <w:rFonts w:ascii="Times New Roman" w:eastAsia="Times New Roman" w:hAnsi="Times New Roman" w:cs="Times New Roman"/>
          <w:b/>
          <w:bCs/>
          <w:sz w:val="20"/>
        </w:rPr>
        <w:t>Disclosure of interests</w:t>
      </w:r>
    </w:p>
    <w:p w14:paraId="1EED9104" w14:textId="77777777" w:rsidR="00AD4657" w:rsidRPr="008E0D32" w:rsidRDefault="00AD4657" w:rsidP="00C754E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w:t>
      </w:r>
    </w:p>
    <w:p w14:paraId="1AE105D8" w14:textId="77777777" w:rsidR="00AD4657" w:rsidRPr="008E0D32" w:rsidRDefault="00AD4657" w:rsidP="00C754E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Selection Committee has a direct or indirect pecuniary interest in a matter being considered, or about to be considered, by the Corporation Selection Committee; and</w:t>
      </w:r>
    </w:p>
    <w:p w14:paraId="45A9FC92" w14:textId="77777777" w:rsidR="00AD4657" w:rsidRPr="008E0D32" w:rsidRDefault="00AD4657" w:rsidP="00C754E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interest could conflict with the proper performance of the member</w:t>
      </w:r>
      <w:r w:rsidR="00702031">
        <w:rPr>
          <w:rFonts w:ascii="Times New Roman" w:eastAsia="Times New Roman" w:hAnsi="Times New Roman" w:cs="Times New Roman"/>
        </w:rPr>
        <w:t>’</w:t>
      </w:r>
      <w:r w:rsidRPr="008E0D32">
        <w:rPr>
          <w:rFonts w:ascii="Times New Roman" w:eastAsia="Times New Roman" w:hAnsi="Times New Roman" w:cs="Times New Roman"/>
        </w:rPr>
        <w:t>s duties in relation to the consideration of the matter;</w:t>
      </w:r>
    </w:p>
    <w:p w14:paraId="254B435C" w14:textId="77777777" w:rsidR="00AD4657" w:rsidRPr="008E0D32" w:rsidRDefault="00AD4657" w:rsidP="00CF12A5">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member shall, as soon as practicable after the relevant facts have come to the member</w:t>
      </w:r>
      <w:r w:rsidR="00702031">
        <w:rPr>
          <w:rFonts w:ascii="Times New Roman" w:eastAsia="Times New Roman" w:hAnsi="Times New Roman" w:cs="Times New Roman"/>
        </w:rPr>
        <w:t>’</w:t>
      </w:r>
      <w:r w:rsidRPr="008E0D32">
        <w:rPr>
          <w:rFonts w:ascii="Times New Roman" w:eastAsia="Times New Roman" w:hAnsi="Times New Roman" w:cs="Times New Roman"/>
        </w:rPr>
        <w:t>s knowledge, disclose the nature of the interest at a meeting of the Corporation Selection Committee.</w:t>
      </w:r>
    </w:p>
    <w:p w14:paraId="5363DD7D" w14:textId="77777777" w:rsidR="00AD4657" w:rsidRPr="008E0D32" w:rsidRDefault="00AD4657" w:rsidP="00CF12A5">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 disclosure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recorded in the minutes of the Corporation Selection Committee.</w:t>
      </w:r>
    </w:p>
    <w:p w14:paraId="3934DFAC" w14:textId="77777777" w:rsidR="00AD4657" w:rsidRPr="00CF12A5" w:rsidRDefault="00AD4657" w:rsidP="00CF12A5">
      <w:pPr>
        <w:spacing w:before="120" w:after="60" w:line="240" w:lineRule="auto"/>
        <w:jc w:val="both"/>
        <w:rPr>
          <w:rFonts w:ascii="Times New Roman" w:eastAsia="Times New Roman" w:hAnsi="Times New Roman" w:cs="Times New Roman"/>
          <w:b/>
          <w:sz w:val="20"/>
          <w:szCs w:val="20"/>
        </w:rPr>
      </w:pPr>
      <w:r w:rsidRPr="00CF12A5">
        <w:rPr>
          <w:rFonts w:ascii="Times New Roman" w:eastAsia="Times New Roman" w:hAnsi="Times New Roman" w:cs="Times New Roman"/>
          <w:b/>
          <w:bCs/>
          <w:sz w:val="20"/>
        </w:rPr>
        <w:t>Termination of appointment</w:t>
      </w:r>
    </w:p>
    <w:p w14:paraId="3C75AC77" w14:textId="77777777" w:rsidR="00AD4657" w:rsidRPr="008E0D32" w:rsidRDefault="00AD4657" w:rsidP="00CF12A5">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Minister may terminate the appointment of a member of the Corporation Selection Committee for </w:t>
      </w:r>
      <w:proofErr w:type="spellStart"/>
      <w:r w:rsidRPr="008E0D32">
        <w:rPr>
          <w:rFonts w:ascii="Times New Roman" w:eastAsia="Times New Roman" w:hAnsi="Times New Roman" w:cs="Times New Roman"/>
        </w:rPr>
        <w:t>misbehaviour</w:t>
      </w:r>
      <w:proofErr w:type="spellEnd"/>
      <w:r w:rsidRPr="008E0D32">
        <w:rPr>
          <w:rFonts w:ascii="Times New Roman" w:eastAsia="Times New Roman" w:hAnsi="Times New Roman" w:cs="Times New Roman"/>
        </w:rPr>
        <w:t xml:space="preserve"> or physical or mental incapacity.</w:t>
      </w:r>
    </w:p>
    <w:p w14:paraId="0966290D" w14:textId="77777777" w:rsidR="002E39AE"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F4186B4"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w:t>
      </w:r>
    </w:p>
    <w:p w14:paraId="7FD97CF5"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Selection Committee becomes bankrupt, applies to take the benefit of a law for the relief of bankrupt or insolvent debtors, compounds with his or her creditors or makes an assignment of his or her remuneration for their benefit;</w:t>
      </w:r>
    </w:p>
    <w:p w14:paraId="559BAD7A"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Selection Committee, without reasonable excuse, contravenes section 93;</w:t>
      </w:r>
    </w:p>
    <w:p w14:paraId="505AFF81"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of the Corporation Selection Committee is absent, except with the leave of the Minister, from 3 consecutive meetings of the Corporation Selection Committee; or</w:t>
      </w:r>
    </w:p>
    <w:p w14:paraId="4E08DE11"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member of the Corporation Selection Committee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Chairperson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absent, except with the leave of the Chairperson, from 3 consecutive meetings of the Corporation Selection Committee;</w:t>
      </w:r>
    </w:p>
    <w:p w14:paraId="453C02B9" w14:textId="77777777" w:rsidR="00AD4657" w:rsidRPr="008E0D32" w:rsidRDefault="00AD4657" w:rsidP="00F12E36">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Minister shall terminate the member</w:t>
      </w:r>
      <w:r w:rsidR="00702031">
        <w:rPr>
          <w:rFonts w:ascii="Times New Roman" w:eastAsia="Times New Roman" w:hAnsi="Times New Roman" w:cs="Times New Roman"/>
        </w:rPr>
        <w:t>’</w:t>
      </w:r>
      <w:r w:rsidRPr="008E0D32">
        <w:rPr>
          <w:rFonts w:ascii="Times New Roman" w:eastAsia="Times New Roman" w:hAnsi="Times New Roman" w:cs="Times New Roman"/>
        </w:rPr>
        <w:t>s appointment.</w:t>
      </w:r>
    </w:p>
    <w:p w14:paraId="2A41572A"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Minister shall, at the request of the eligible industry bodies on whose nomination a nominated member of the Corporation Selection Committee was appointed, terminate the appointment of the member.</w:t>
      </w:r>
    </w:p>
    <w:p w14:paraId="27B9A593" w14:textId="77777777" w:rsidR="00AD4657" w:rsidRPr="00F12E36" w:rsidRDefault="00AD4657" w:rsidP="00F12E36">
      <w:pPr>
        <w:spacing w:before="120" w:after="60" w:line="240" w:lineRule="auto"/>
        <w:jc w:val="both"/>
        <w:rPr>
          <w:rFonts w:ascii="Times New Roman" w:eastAsia="Times New Roman" w:hAnsi="Times New Roman" w:cs="Times New Roman"/>
          <w:b/>
          <w:sz w:val="20"/>
          <w:szCs w:val="20"/>
        </w:rPr>
      </w:pPr>
      <w:r w:rsidRPr="00F12E36">
        <w:rPr>
          <w:rFonts w:ascii="Times New Roman" w:eastAsia="Times New Roman" w:hAnsi="Times New Roman" w:cs="Times New Roman"/>
          <w:b/>
          <w:bCs/>
          <w:sz w:val="20"/>
        </w:rPr>
        <w:t>Terms and conditions of appointment not provided for by Act</w:t>
      </w:r>
    </w:p>
    <w:p w14:paraId="1811BE8A"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95.</w:t>
      </w:r>
      <w:r w:rsidRPr="008E0D32">
        <w:rPr>
          <w:rFonts w:ascii="Times New Roman" w:eastAsia="Times New Roman" w:hAnsi="Times New Roman" w:cs="Times New Roman"/>
          <w:szCs w:val="20"/>
        </w:rPr>
        <w:t xml:space="preserve"> A member of the Corporation Selection Committee holds office on such terms and conditions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if any</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in relation to matters not provided for by this Act as are determined, in writing, by the Minister.</w:t>
      </w:r>
    </w:p>
    <w:p w14:paraId="7BC76834" w14:textId="77777777" w:rsidR="00AD4657" w:rsidRPr="00F12E36" w:rsidRDefault="00AD4657" w:rsidP="00F12E36">
      <w:pPr>
        <w:spacing w:before="120" w:after="60" w:line="240" w:lineRule="auto"/>
        <w:jc w:val="both"/>
        <w:rPr>
          <w:rFonts w:ascii="Times New Roman" w:eastAsia="Times New Roman" w:hAnsi="Times New Roman" w:cs="Times New Roman"/>
          <w:b/>
          <w:sz w:val="20"/>
          <w:szCs w:val="20"/>
        </w:rPr>
      </w:pPr>
      <w:r w:rsidRPr="00F12E36">
        <w:rPr>
          <w:rFonts w:ascii="Times New Roman" w:eastAsia="Times New Roman" w:hAnsi="Times New Roman" w:cs="Times New Roman"/>
          <w:b/>
          <w:bCs/>
          <w:sz w:val="20"/>
        </w:rPr>
        <w:t>Meetings</w:t>
      </w:r>
    </w:p>
    <w:p w14:paraId="2BF59C50"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96.</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meetings of the Corporation Selection Committee shall be held at such times and places as the Corporation Selection Committee from time to time determines.</w:t>
      </w:r>
    </w:p>
    <w:p w14:paraId="087A61A3"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the Corporation Selection Committee may at any time convene a meeting of the Corporation Selection Committee.</w:t>
      </w:r>
    </w:p>
    <w:p w14:paraId="5A006302"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the Corporation Selection Committee shall preside at all meetings of the Corporation Selection Committee at which the Chairperson is present.</w:t>
      </w:r>
    </w:p>
    <w:p w14:paraId="5BE337CA"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Chairperson and Deputy Chairperson of the Corporation Selection Committee are not present at a meeting of the Corporation Selection Committee, the members present shall appoint one of their number to preside at the meeting.</w:t>
      </w:r>
    </w:p>
    <w:p w14:paraId="36E02816" w14:textId="77777777" w:rsidR="00AD4657" w:rsidRPr="008E0D32" w:rsidRDefault="00AD4657" w:rsidP="00F12E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At a meeting of the Corporation Selection Committee:</w:t>
      </w:r>
    </w:p>
    <w:p w14:paraId="506E9674"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5 members constitute a quorum;</w:t>
      </w:r>
    </w:p>
    <w:p w14:paraId="3D8EBE67"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question shall be decided by a majority of the votes of the members present and voting; and</w:t>
      </w:r>
    </w:p>
    <w:p w14:paraId="282B3C3A" w14:textId="77777777" w:rsidR="00AD4657" w:rsidRPr="008E0D32" w:rsidRDefault="00AD4657" w:rsidP="00F12E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member presiding has a deliberative vote and, in the event of an equality of votes, also has a casting vote.</w:t>
      </w:r>
    </w:p>
    <w:p w14:paraId="1DB24980" w14:textId="77777777" w:rsidR="002305CF"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BA7177"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Selection Committee shall keep minutes of its proceedings.</w:t>
      </w:r>
    </w:p>
    <w:p w14:paraId="1A9FC464"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Selection Committee may invite a person to attend a meeting for the purpose of advising or informing it on any matter.</w:t>
      </w:r>
    </w:p>
    <w:p w14:paraId="7E3DE1DA" w14:textId="77777777" w:rsidR="00AD4657" w:rsidRPr="00AA127B" w:rsidRDefault="00AD4657" w:rsidP="00AA127B">
      <w:pPr>
        <w:spacing w:before="120" w:after="120" w:line="240" w:lineRule="auto"/>
        <w:jc w:val="center"/>
        <w:rPr>
          <w:rFonts w:ascii="Times New Roman" w:eastAsia="Times New Roman" w:hAnsi="Times New Roman" w:cs="Times New Roman"/>
          <w:b/>
          <w:i/>
          <w:szCs w:val="20"/>
        </w:rPr>
      </w:pPr>
      <w:r w:rsidRPr="00AA127B">
        <w:rPr>
          <w:rFonts w:ascii="Times New Roman" w:eastAsia="Times New Roman" w:hAnsi="Times New Roman" w:cs="Times New Roman"/>
          <w:b/>
          <w:bCs/>
          <w:i/>
          <w:iCs/>
        </w:rPr>
        <w:t>Division 4</w:t>
      </w:r>
      <w:r w:rsidRPr="00AA127B">
        <w:rPr>
          <w:rFonts w:ascii="Times New Roman" w:eastAsia="Franklin Gothic Medium" w:hAnsi="Times New Roman" w:cs="Times New Roman"/>
          <w:b/>
          <w:bCs/>
          <w:i/>
        </w:rPr>
        <w:t>—</w:t>
      </w:r>
      <w:r w:rsidRPr="00AA127B">
        <w:rPr>
          <w:rFonts w:ascii="Times New Roman" w:eastAsia="Times New Roman" w:hAnsi="Times New Roman" w:cs="Times New Roman"/>
          <w:b/>
          <w:bCs/>
          <w:i/>
          <w:iCs/>
        </w:rPr>
        <w:t>Employees and consultants</w:t>
      </w:r>
    </w:p>
    <w:p w14:paraId="270E6ADF" w14:textId="77777777" w:rsidR="00AD4657" w:rsidRPr="00AA127B" w:rsidRDefault="00AD4657" w:rsidP="00AA127B">
      <w:pPr>
        <w:spacing w:before="120" w:after="60" w:line="240" w:lineRule="auto"/>
        <w:jc w:val="both"/>
        <w:rPr>
          <w:rFonts w:ascii="Times New Roman" w:eastAsia="Times New Roman" w:hAnsi="Times New Roman" w:cs="Times New Roman"/>
          <w:b/>
          <w:sz w:val="20"/>
          <w:szCs w:val="20"/>
        </w:rPr>
      </w:pPr>
      <w:r w:rsidRPr="00AA127B">
        <w:rPr>
          <w:rFonts w:ascii="Times New Roman" w:eastAsia="Times New Roman" w:hAnsi="Times New Roman" w:cs="Times New Roman"/>
          <w:b/>
          <w:bCs/>
          <w:sz w:val="20"/>
        </w:rPr>
        <w:t>Employees</w:t>
      </w:r>
    </w:p>
    <w:p w14:paraId="6F26BE75"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97.</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Selection Committee may, on behalf of the Commonwealth, employ such persons as it considers necessary to perform administrative and clerical services in connection with the performance of its function and the exercise of its powers.</w:t>
      </w:r>
    </w:p>
    <w:p w14:paraId="3C65795A"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terms and conditions of employment of persons employed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determined by the Corporation Selection Committee.</w:t>
      </w:r>
    </w:p>
    <w:p w14:paraId="1BED4C70" w14:textId="77777777" w:rsidR="00AD4657" w:rsidRPr="00AA127B" w:rsidRDefault="00AD4657" w:rsidP="00AA127B">
      <w:pPr>
        <w:spacing w:before="120" w:after="60" w:line="240" w:lineRule="auto"/>
        <w:jc w:val="both"/>
        <w:rPr>
          <w:rFonts w:ascii="Times New Roman" w:eastAsia="Times New Roman" w:hAnsi="Times New Roman" w:cs="Times New Roman"/>
          <w:b/>
          <w:sz w:val="20"/>
          <w:szCs w:val="20"/>
        </w:rPr>
      </w:pPr>
      <w:r w:rsidRPr="00AA127B">
        <w:rPr>
          <w:rFonts w:ascii="Times New Roman" w:eastAsia="Times New Roman" w:hAnsi="Times New Roman" w:cs="Times New Roman"/>
          <w:b/>
          <w:bCs/>
          <w:sz w:val="20"/>
        </w:rPr>
        <w:t>Consultants</w:t>
      </w:r>
    </w:p>
    <w:p w14:paraId="799A16E3"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Selection Committee may, on behalf of the Commonwealth, engage persons having suitable qualifications and experience as consultants to the Corporation Selection Committee.</w:t>
      </w:r>
    </w:p>
    <w:p w14:paraId="276CF721"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terms and conditions of engagement shall be determined by the Corporation Selection Committee.</w:t>
      </w:r>
    </w:p>
    <w:p w14:paraId="1A517FC9" w14:textId="77777777" w:rsidR="00AD4657" w:rsidRPr="00AA127B" w:rsidRDefault="00AD4657" w:rsidP="00AA127B">
      <w:pPr>
        <w:spacing w:before="120" w:after="120" w:line="240" w:lineRule="auto"/>
        <w:jc w:val="center"/>
        <w:rPr>
          <w:rFonts w:ascii="Times New Roman" w:eastAsia="Times New Roman" w:hAnsi="Times New Roman" w:cs="Times New Roman"/>
          <w:b/>
          <w:i/>
          <w:szCs w:val="20"/>
        </w:rPr>
      </w:pPr>
      <w:r w:rsidRPr="00AA127B">
        <w:rPr>
          <w:rFonts w:ascii="Times New Roman" w:eastAsia="Times New Roman" w:hAnsi="Times New Roman" w:cs="Times New Roman"/>
          <w:b/>
          <w:bCs/>
          <w:i/>
          <w:iCs/>
        </w:rPr>
        <w:t xml:space="preserve">Division </w:t>
      </w:r>
      <w:r w:rsidRPr="00AA127B">
        <w:rPr>
          <w:rFonts w:ascii="Times New Roman" w:eastAsia="Times New Roman" w:hAnsi="Times New Roman" w:cs="Times New Roman"/>
          <w:b/>
          <w:bCs/>
          <w:i/>
        </w:rPr>
        <w:t>5—</w:t>
      </w:r>
      <w:r w:rsidRPr="00AA127B">
        <w:rPr>
          <w:rFonts w:ascii="Times New Roman" w:eastAsia="Times New Roman" w:hAnsi="Times New Roman" w:cs="Times New Roman"/>
          <w:b/>
          <w:bCs/>
          <w:i/>
          <w:iCs/>
        </w:rPr>
        <w:t>Miscellaneous</w:t>
      </w:r>
    </w:p>
    <w:p w14:paraId="43A010D8" w14:textId="77777777" w:rsidR="00AD4657" w:rsidRPr="00AA127B" w:rsidRDefault="00AD4657" w:rsidP="00AA127B">
      <w:pPr>
        <w:spacing w:before="120" w:after="60" w:line="240" w:lineRule="auto"/>
        <w:jc w:val="both"/>
        <w:rPr>
          <w:rFonts w:ascii="Times New Roman" w:eastAsia="Times New Roman" w:hAnsi="Times New Roman" w:cs="Times New Roman"/>
          <w:b/>
          <w:sz w:val="20"/>
          <w:szCs w:val="20"/>
        </w:rPr>
      </w:pPr>
      <w:r w:rsidRPr="00AA127B">
        <w:rPr>
          <w:rFonts w:ascii="Times New Roman" w:eastAsia="Times New Roman" w:hAnsi="Times New Roman" w:cs="Times New Roman"/>
          <w:b/>
          <w:bCs/>
          <w:sz w:val="20"/>
        </w:rPr>
        <w:t>Delegation</w:t>
      </w:r>
    </w:p>
    <w:p w14:paraId="6EB30B9A"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99.</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Corporation Selection Committee may, by resolution, either generally or as otherwise provided by the resolution, delegate to a member of the Corporation Selection Committee or the person occupying an office in the Department all or any of its powers under Division 4.</w:t>
      </w:r>
    </w:p>
    <w:p w14:paraId="65D10AAE"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power delegated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shall, when exercised by the delegate, be deemed to have been exercised by the Corporation Selection Committee.</w:t>
      </w:r>
    </w:p>
    <w:p w14:paraId="1F93993E"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delegate is, in the exercise of a power delegated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subject to the directions of the Corporation Selection Committee.</w:t>
      </w:r>
    </w:p>
    <w:p w14:paraId="7C6AA5CE" w14:textId="77777777" w:rsidR="00AD4657" w:rsidRPr="008E0D32" w:rsidRDefault="00AD4657" w:rsidP="00AA127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delegation of a power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2267B837" w14:textId="77777777" w:rsidR="00AD4657" w:rsidRPr="008E0D32" w:rsidRDefault="00AD4657" w:rsidP="00AA127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revoked by resolution of the Corporation Selection Committee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constituted by the persons who constituted the Corporation Selection Committee at the time the power was delegated</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0012CA82" w14:textId="77777777" w:rsidR="00AD4657" w:rsidRPr="008E0D32" w:rsidRDefault="00AD4657" w:rsidP="00AA127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does not prevent the exercise of the power by the Corporation Selection Committee; and</w:t>
      </w:r>
    </w:p>
    <w:p w14:paraId="6BEF9D5D" w14:textId="77777777" w:rsidR="00AD4657" w:rsidRPr="008E0D32" w:rsidRDefault="00AD4657" w:rsidP="00AA127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continues in force notwithstanding a change in the membership of the Corporation Selection Committee.</w:t>
      </w:r>
    </w:p>
    <w:p w14:paraId="6274E535" w14:textId="77777777" w:rsidR="008652C3"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8A0370"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Section 34</w:t>
      </w:r>
      <w:r w:rsidRPr="008E0D32">
        <w:rPr>
          <w:rFonts w:ascii="Times New Roman" w:eastAsia="Times New Roman" w:hAnsi="Times New Roman" w:cs="Times New Roman"/>
          <w:smallCaps/>
          <w:spacing w:val="10"/>
        </w:rPr>
        <w:t>a</w:t>
      </w:r>
      <w:r w:rsidRPr="008E0D32">
        <w:rPr>
          <w:rFonts w:ascii="Times New Roman" w:eastAsia="Times New Roman" w:hAnsi="Times New Roman" w:cs="Times New Roman"/>
          <w:b/>
          <w:bCs/>
          <w:smallCaps/>
        </w:rPr>
        <w:t xml:space="preserve"> </w:t>
      </w:r>
      <w:r w:rsidRPr="008E0D32">
        <w:rPr>
          <w:rFonts w:ascii="Times New Roman" w:eastAsia="Times New Roman" w:hAnsi="Times New Roman" w:cs="Times New Roman"/>
        </w:rPr>
        <w:t xml:space="preserve">of the </w:t>
      </w:r>
      <w:r w:rsidRPr="008E0D32">
        <w:rPr>
          <w:rFonts w:ascii="Times New Roman" w:eastAsia="Times New Roman" w:hAnsi="Times New Roman" w:cs="Times New Roman"/>
          <w:i/>
          <w:iCs/>
        </w:rPr>
        <w:t xml:space="preserve">Acts Interpretation Act 1901 </w:t>
      </w:r>
      <w:r w:rsidRPr="008E0D32">
        <w:rPr>
          <w:rFonts w:ascii="Times New Roman" w:eastAsia="Times New Roman" w:hAnsi="Times New Roman" w:cs="Times New Roman"/>
        </w:rPr>
        <w:t xml:space="preserve">applies in relation to a delegation under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if the Corporation Selection Committee were a person.</w:t>
      </w:r>
    </w:p>
    <w:p w14:paraId="7EB2A9B7"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certificate signed by the Chairperson of the Corporation Selection Committee stating any matter with respect to a delegation of a power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is </w:t>
      </w:r>
      <w:r w:rsidRPr="008E0D32">
        <w:rPr>
          <w:rFonts w:ascii="Times New Roman" w:eastAsia="Times New Roman" w:hAnsi="Times New Roman" w:cs="Times New Roman"/>
          <w:i/>
          <w:iCs/>
        </w:rPr>
        <w:t xml:space="preserve">prima facie </w:t>
      </w:r>
      <w:r w:rsidRPr="008E0D32">
        <w:rPr>
          <w:rFonts w:ascii="Times New Roman" w:eastAsia="Times New Roman" w:hAnsi="Times New Roman" w:cs="Times New Roman"/>
        </w:rPr>
        <w:t>evidence of the matter.</w:t>
      </w:r>
    </w:p>
    <w:p w14:paraId="2725BD01"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document purporting to be a certificate under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6</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shall, unless the contrary is established, be deemed to be such a certificate and to have been duly given.</w:t>
      </w:r>
    </w:p>
    <w:p w14:paraId="6DD09C03" w14:textId="77777777" w:rsidR="00AD4657" w:rsidRPr="00680D71" w:rsidRDefault="00AD4657" w:rsidP="008E0B4E">
      <w:pPr>
        <w:spacing w:before="120" w:after="120" w:line="240" w:lineRule="auto"/>
        <w:jc w:val="center"/>
        <w:rPr>
          <w:rFonts w:ascii="Times New Roman" w:eastAsia="Times New Roman" w:hAnsi="Times New Roman" w:cs="Times New Roman"/>
          <w:b/>
          <w:sz w:val="24"/>
          <w:szCs w:val="20"/>
        </w:rPr>
      </w:pPr>
      <w:r w:rsidRPr="00680D71">
        <w:rPr>
          <w:rFonts w:ascii="Times New Roman" w:eastAsia="Times New Roman" w:hAnsi="Times New Roman" w:cs="Times New Roman"/>
          <w:b/>
          <w:bCs/>
          <w:sz w:val="24"/>
        </w:rPr>
        <w:t>PART IV—SELECTION COMMITTEES FOR PRODUCT GROUP COMMITTEES</w:t>
      </w:r>
    </w:p>
    <w:p w14:paraId="76FE1852" w14:textId="77777777" w:rsidR="00AD4657" w:rsidRPr="008E0B4E" w:rsidRDefault="00AD4657" w:rsidP="008E0B4E">
      <w:pPr>
        <w:spacing w:before="120" w:after="120" w:line="240" w:lineRule="auto"/>
        <w:jc w:val="center"/>
        <w:rPr>
          <w:rFonts w:ascii="Times New Roman" w:eastAsia="Times New Roman" w:hAnsi="Times New Roman" w:cs="Times New Roman"/>
          <w:b/>
          <w:i/>
          <w:szCs w:val="20"/>
        </w:rPr>
      </w:pPr>
      <w:r w:rsidRPr="008E0B4E">
        <w:rPr>
          <w:rFonts w:ascii="Times New Roman" w:eastAsia="Times New Roman" w:hAnsi="Times New Roman" w:cs="Times New Roman"/>
          <w:b/>
          <w:bCs/>
          <w:i/>
          <w:iCs/>
        </w:rPr>
        <w:t>Division 1</w:t>
      </w:r>
      <w:r w:rsidRPr="008E0B4E">
        <w:rPr>
          <w:rFonts w:ascii="Times New Roman" w:eastAsia="Franklin Gothic Book" w:hAnsi="Times New Roman" w:cs="Times New Roman"/>
          <w:b/>
          <w:bCs/>
          <w:i/>
        </w:rPr>
        <w:t>—</w:t>
      </w:r>
      <w:r w:rsidRPr="008E0B4E">
        <w:rPr>
          <w:rFonts w:ascii="Times New Roman" w:eastAsia="Times New Roman" w:hAnsi="Times New Roman" w:cs="Times New Roman"/>
          <w:b/>
          <w:bCs/>
          <w:i/>
          <w:iCs/>
        </w:rPr>
        <w:t>Establishment, function and powers of selection committees</w:t>
      </w:r>
    </w:p>
    <w:p w14:paraId="0CF7FE19" w14:textId="77777777" w:rsidR="00AD4657" w:rsidRPr="008E0B4E" w:rsidRDefault="00AD4657" w:rsidP="008E0B4E">
      <w:pPr>
        <w:spacing w:before="120" w:after="60" w:line="240" w:lineRule="auto"/>
        <w:jc w:val="both"/>
        <w:rPr>
          <w:rFonts w:ascii="Times New Roman" w:eastAsia="Times New Roman" w:hAnsi="Times New Roman" w:cs="Times New Roman"/>
          <w:b/>
          <w:sz w:val="20"/>
          <w:szCs w:val="20"/>
        </w:rPr>
      </w:pPr>
      <w:r w:rsidRPr="008E0B4E">
        <w:rPr>
          <w:rFonts w:ascii="Times New Roman" w:eastAsia="Times New Roman" w:hAnsi="Times New Roman" w:cs="Times New Roman"/>
          <w:b/>
          <w:bCs/>
          <w:sz w:val="20"/>
        </w:rPr>
        <w:t>Establishment of selection committees etc.</w:t>
      </w:r>
    </w:p>
    <w:p w14:paraId="20DBC5BF"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the Corporation establishes a product group committee, it shall establish a selection committee for the product group committee.</w:t>
      </w:r>
    </w:p>
    <w:p w14:paraId="2A3E00DD"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the Corporation abolishes a product group committee, it shall abolish the selection committee established for the product group committee.</w:t>
      </w:r>
    </w:p>
    <w:p w14:paraId="27B3D4E9" w14:textId="77777777" w:rsidR="00AD4657" w:rsidRPr="008E0B4E" w:rsidRDefault="00AD4657" w:rsidP="008E0B4E">
      <w:pPr>
        <w:spacing w:before="120" w:after="60" w:line="240" w:lineRule="auto"/>
        <w:jc w:val="both"/>
        <w:rPr>
          <w:rFonts w:ascii="Times New Roman" w:eastAsia="Times New Roman" w:hAnsi="Times New Roman" w:cs="Times New Roman"/>
          <w:b/>
          <w:sz w:val="20"/>
          <w:szCs w:val="20"/>
        </w:rPr>
      </w:pPr>
      <w:r w:rsidRPr="008E0B4E">
        <w:rPr>
          <w:rFonts w:ascii="Times New Roman" w:eastAsia="Times New Roman" w:hAnsi="Times New Roman" w:cs="Times New Roman"/>
          <w:b/>
          <w:bCs/>
          <w:sz w:val="20"/>
        </w:rPr>
        <w:t>Function</w:t>
      </w:r>
    </w:p>
    <w:p w14:paraId="38FBB215"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101.</w:t>
      </w:r>
      <w:r w:rsidRPr="008E0D32">
        <w:rPr>
          <w:rFonts w:ascii="Times New Roman" w:eastAsia="Times New Roman" w:hAnsi="Times New Roman" w:cs="Times New Roman"/>
          <w:szCs w:val="20"/>
        </w:rPr>
        <w:t xml:space="preserve"> The function of a product group selection committee is to nominate, at the request of the Corporation, persons to the Corporation for appointment as nominated members of the product group committee for which it is established.</w:t>
      </w:r>
    </w:p>
    <w:p w14:paraId="2AEB9564" w14:textId="77777777" w:rsidR="00AD4657" w:rsidRPr="008E0B4E" w:rsidRDefault="00AD4657" w:rsidP="008E0B4E">
      <w:pPr>
        <w:spacing w:before="120" w:after="60" w:line="240" w:lineRule="auto"/>
        <w:jc w:val="both"/>
        <w:rPr>
          <w:rFonts w:ascii="Times New Roman" w:eastAsia="Times New Roman" w:hAnsi="Times New Roman" w:cs="Times New Roman"/>
          <w:b/>
          <w:sz w:val="20"/>
          <w:szCs w:val="20"/>
        </w:rPr>
      </w:pPr>
      <w:r w:rsidRPr="008E0B4E">
        <w:rPr>
          <w:rFonts w:ascii="Times New Roman" w:eastAsia="Times New Roman" w:hAnsi="Times New Roman" w:cs="Times New Roman"/>
          <w:b/>
          <w:bCs/>
          <w:sz w:val="20"/>
        </w:rPr>
        <w:t>Powers</w:t>
      </w:r>
    </w:p>
    <w:p w14:paraId="2ACED4ED"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102.</w:t>
      </w:r>
      <w:r w:rsidRPr="008E0D32">
        <w:rPr>
          <w:rFonts w:ascii="Times New Roman" w:eastAsia="Times New Roman" w:hAnsi="Times New Roman" w:cs="Times New Roman"/>
          <w:szCs w:val="20"/>
        </w:rPr>
        <w:t xml:space="preserve"> A product group selection committee has power to do, on behalf of the Corporation, all things necessary or convenient to be done for, or in connection with, the performance of its function.</w:t>
      </w:r>
    </w:p>
    <w:p w14:paraId="5BCB5965" w14:textId="77777777" w:rsidR="00AD4657" w:rsidRPr="008E0B4E" w:rsidRDefault="00AD4657" w:rsidP="008E0B4E">
      <w:pPr>
        <w:spacing w:before="120" w:after="120" w:line="240" w:lineRule="auto"/>
        <w:jc w:val="center"/>
        <w:rPr>
          <w:rFonts w:ascii="Times New Roman" w:eastAsia="Times New Roman" w:hAnsi="Times New Roman" w:cs="Times New Roman"/>
          <w:b/>
          <w:i/>
          <w:szCs w:val="20"/>
        </w:rPr>
      </w:pPr>
      <w:r w:rsidRPr="008E0B4E">
        <w:rPr>
          <w:rFonts w:ascii="Times New Roman" w:eastAsia="Times New Roman" w:hAnsi="Times New Roman" w:cs="Times New Roman"/>
          <w:b/>
          <w:bCs/>
          <w:i/>
          <w:iCs/>
        </w:rPr>
        <w:t>Division 2</w:t>
      </w:r>
      <w:r w:rsidRPr="008E0B4E">
        <w:rPr>
          <w:rFonts w:ascii="Times New Roman" w:eastAsia="Franklin Gothic Medium" w:hAnsi="Times New Roman" w:cs="Times New Roman"/>
          <w:b/>
          <w:bCs/>
          <w:i/>
        </w:rPr>
        <w:t>—</w:t>
      </w:r>
      <w:r w:rsidRPr="008E0B4E">
        <w:rPr>
          <w:rFonts w:ascii="Times New Roman" w:eastAsia="Times New Roman" w:hAnsi="Times New Roman" w:cs="Times New Roman"/>
          <w:b/>
          <w:bCs/>
          <w:i/>
          <w:iCs/>
        </w:rPr>
        <w:t>Nominations for membership of product group committees</w:t>
      </w:r>
    </w:p>
    <w:p w14:paraId="2331549B" w14:textId="77777777" w:rsidR="00AD4657" w:rsidRPr="008E0B4E" w:rsidRDefault="00AD4657" w:rsidP="008E0B4E">
      <w:pPr>
        <w:spacing w:before="120" w:after="60" w:line="240" w:lineRule="auto"/>
        <w:jc w:val="both"/>
        <w:rPr>
          <w:rFonts w:ascii="Times New Roman" w:eastAsia="Times New Roman" w:hAnsi="Times New Roman" w:cs="Times New Roman"/>
          <w:b/>
          <w:sz w:val="20"/>
          <w:szCs w:val="20"/>
        </w:rPr>
      </w:pPr>
      <w:r w:rsidRPr="008E0B4E">
        <w:rPr>
          <w:rFonts w:ascii="Times New Roman" w:eastAsia="Times New Roman" w:hAnsi="Times New Roman" w:cs="Times New Roman"/>
          <w:b/>
          <w:bCs/>
          <w:sz w:val="20"/>
        </w:rPr>
        <w:t>Corporation may request nomination from selection committee</w:t>
      </w:r>
    </w:p>
    <w:p w14:paraId="36877AC7"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103.</w:t>
      </w:r>
      <w:r w:rsidRPr="008E0D32">
        <w:rPr>
          <w:rFonts w:ascii="Times New Roman" w:eastAsia="Times New Roman" w:hAnsi="Times New Roman" w:cs="Times New Roman"/>
          <w:szCs w:val="20"/>
        </w:rPr>
        <w:t xml:space="preserve"> The Corporation may, by notice in writing given to the Chairperson of a product group selection committee, request the selection committee to nominate to the Corporation, within the period specified in the notice, a person for appointment as a nominated member of the product group committee.</w:t>
      </w:r>
    </w:p>
    <w:p w14:paraId="067DEE2D" w14:textId="77777777" w:rsidR="00AD4657" w:rsidRPr="008E0B4E" w:rsidRDefault="00AD4657" w:rsidP="008E0B4E">
      <w:pPr>
        <w:spacing w:before="120" w:after="60" w:line="240" w:lineRule="auto"/>
        <w:jc w:val="both"/>
        <w:rPr>
          <w:rFonts w:ascii="Times New Roman" w:eastAsia="Times New Roman" w:hAnsi="Times New Roman" w:cs="Times New Roman"/>
          <w:b/>
          <w:sz w:val="20"/>
          <w:szCs w:val="20"/>
        </w:rPr>
      </w:pPr>
      <w:r w:rsidRPr="008E0B4E">
        <w:rPr>
          <w:rFonts w:ascii="Times New Roman" w:eastAsia="Times New Roman" w:hAnsi="Times New Roman" w:cs="Times New Roman"/>
          <w:b/>
          <w:bCs/>
          <w:sz w:val="20"/>
        </w:rPr>
        <w:t>Nominations</w:t>
      </w:r>
    </w:p>
    <w:p w14:paraId="2826EB92" w14:textId="77777777" w:rsidR="00AD4657" w:rsidRPr="008E0D32" w:rsidRDefault="00AD4657" w:rsidP="008E0B4E">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104.</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the Corporation requests a product group selection committee to nominate a person for appointment as a nominated member of the product group committee, the selection committee shall, within the</w:t>
      </w:r>
    </w:p>
    <w:p w14:paraId="782814DB" w14:textId="77777777" w:rsidR="0061628F"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4B50713" w14:textId="77777777" w:rsidR="00AD4657" w:rsidRPr="008E0D32" w:rsidRDefault="00AD4657" w:rsidP="008E0D32">
      <w:pPr>
        <w:spacing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period specified in the request, nominate a person, in writing, to the Corporation.</w:t>
      </w:r>
    </w:p>
    <w:p w14:paraId="1FDD44F0" w14:textId="77777777" w:rsidR="00AD4657" w:rsidRPr="008E0D32" w:rsidRDefault="00AD4657" w:rsidP="0061628F">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nomination shall be accompanied by a statement setting out:</w:t>
      </w:r>
    </w:p>
    <w:p w14:paraId="06AA6749" w14:textId="77777777" w:rsidR="00AD4657" w:rsidRPr="008E0D32" w:rsidRDefault="00AD4657" w:rsidP="0061628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details of the person</w:t>
      </w:r>
      <w:r w:rsidR="00702031">
        <w:rPr>
          <w:rFonts w:ascii="Times New Roman" w:eastAsia="Times New Roman" w:hAnsi="Times New Roman" w:cs="Times New Roman"/>
        </w:rPr>
        <w:t>’</w:t>
      </w:r>
      <w:r w:rsidRPr="008E0D32">
        <w:rPr>
          <w:rFonts w:ascii="Times New Roman" w:eastAsia="Times New Roman" w:hAnsi="Times New Roman" w:cs="Times New Roman"/>
        </w:rPr>
        <w:t>s qualifications and experience; and</w:t>
      </w:r>
    </w:p>
    <w:p w14:paraId="5249028E" w14:textId="77777777" w:rsidR="00AD4657" w:rsidRPr="008E0D32" w:rsidRDefault="00AD4657" w:rsidP="0061628F">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such other information relating to the person as the selection committee considers will assist the Corporation in considering whether or not to appoint the person.</w:t>
      </w:r>
    </w:p>
    <w:p w14:paraId="55F3F3C7"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selection committee shall nominate only one person for each appointment.</w:t>
      </w:r>
    </w:p>
    <w:p w14:paraId="0ADBEC3E"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selection committee may nominate a person for appointment even though the Corporation has previously rejected a nomination of that person for another appointment or the selection committee has previously decided not to nominate the person.</w:t>
      </w:r>
    </w:p>
    <w:p w14:paraId="3202BCEC" w14:textId="77777777" w:rsidR="00AD4657" w:rsidRPr="00A50236" w:rsidRDefault="00AD4657" w:rsidP="00A50236">
      <w:pPr>
        <w:spacing w:before="120" w:after="60" w:line="240" w:lineRule="auto"/>
        <w:jc w:val="both"/>
        <w:rPr>
          <w:rFonts w:ascii="Times New Roman" w:eastAsia="Times New Roman" w:hAnsi="Times New Roman" w:cs="Times New Roman"/>
          <w:b/>
          <w:sz w:val="20"/>
          <w:szCs w:val="20"/>
        </w:rPr>
      </w:pPr>
      <w:r w:rsidRPr="00A50236">
        <w:rPr>
          <w:rFonts w:ascii="Times New Roman" w:eastAsia="Times New Roman" w:hAnsi="Times New Roman" w:cs="Times New Roman"/>
          <w:b/>
          <w:bCs/>
          <w:sz w:val="20"/>
        </w:rPr>
        <w:t>Selection of persons by selection committee</w:t>
      </w:r>
    </w:p>
    <w:p w14:paraId="2E167EA1"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105</w:t>
      </w:r>
      <w:r w:rsidRPr="0061628F">
        <w:rPr>
          <w:rFonts w:ascii="Times New Roman" w:eastAsia="Times New Roman" w:hAnsi="Times New Roman" w:cs="Times New Roman"/>
          <w:b/>
        </w:rPr>
        <w:t xml:space="preserve">. </w:t>
      </w:r>
      <w:r w:rsidRPr="00680D71">
        <w:rPr>
          <w:rFonts w:ascii="Times New Roman" w:eastAsia="Times New Roman" w:hAnsi="Times New Roman" w:cs="Times New Roman"/>
          <w:b/>
        </w:rPr>
        <w:t>(</w:t>
      </w:r>
      <w:r w:rsidRPr="0061628F">
        <w:rPr>
          <w:rFonts w:ascii="Times New Roman" w:eastAsia="Times New Roman" w:hAnsi="Times New Roman" w:cs="Times New Roman"/>
          <w:b/>
        </w:rPr>
        <w:t>1</w:t>
      </w:r>
      <w:r w:rsidRPr="00680D71">
        <w:rPr>
          <w:rFonts w:ascii="Times New Roman" w:eastAsia="Times New Roman" w:hAnsi="Times New Roman" w:cs="Times New Roman"/>
          <w:b/>
        </w:rPr>
        <w:t>)</w:t>
      </w:r>
      <w:r w:rsidRPr="008E0D32">
        <w:rPr>
          <w:rFonts w:ascii="Times New Roman" w:eastAsia="Times New Roman" w:hAnsi="Times New Roman" w:cs="Times New Roman"/>
        </w:rPr>
        <w:t xml:space="preserve"> A product group selection committee shall not nominate a person unless the person appears to the selection committee to be suitably qualified for appointment by virtue of expertise in one or more of the following fields:</w:t>
      </w:r>
    </w:p>
    <w:p w14:paraId="3004B89C"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growing, harvesting or otherwise producing of horticultural products in relation to which the product group committee is established;</w:t>
      </w:r>
    </w:p>
    <w:p w14:paraId="402B1582"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exporting of such horticultural products;</w:t>
      </w:r>
    </w:p>
    <w:p w14:paraId="4FE4F817"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harvesting, handling, storing, transporting, processing or marketing of such horticultural products;</w:t>
      </w:r>
    </w:p>
    <w:p w14:paraId="1E0E585C"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business management;</w:t>
      </w:r>
    </w:p>
    <w:p w14:paraId="27607845"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finance;</w:t>
      </w:r>
    </w:p>
    <w:p w14:paraId="3AF2C768"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marketing;</w:t>
      </w:r>
    </w:p>
    <w:p w14:paraId="0ED8C08B"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g</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product promotion.</w:t>
      </w:r>
    </w:p>
    <w:p w14:paraId="2C5F4D38"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selection committee shall not nominate a person if:</w:t>
      </w:r>
    </w:p>
    <w:p w14:paraId="5F222413"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person is a member of the selection committee; or</w:t>
      </w:r>
    </w:p>
    <w:p w14:paraId="3BCED8BA" w14:textId="77777777" w:rsidR="00AD4657" w:rsidRPr="008E0D32" w:rsidRDefault="00AD4657" w:rsidP="00A5023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person was a member of the selection committee during the year immediately preceding the making of the nomination.</w:t>
      </w:r>
    </w:p>
    <w:p w14:paraId="095D19A9"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In selecting a person for nomination, the selection committee shall choose from the available candidates the person who will best ensure that the members of the product group committee collectively possess an appropriate balance of expertise.</w:t>
      </w:r>
    </w:p>
    <w:p w14:paraId="53AE23D0" w14:textId="77777777" w:rsidR="00AD4657" w:rsidRPr="00A50236" w:rsidRDefault="00AD4657" w:rsidP="00A50236">
      <w:pPr>
        <w:spacing w:before="120" w:after="60" w:line="240" w:lineRule="auto"/>
        <w:jc w:val="both"/>
        <w:rPr>
          <w:rFonts w:ascii="Times New Roman" w:eastAsia="Times New Roman" w:hAnsi="Times New Roman" w:cs="Times New Roman"/>
          <w:b/>
          <w:sz w:val="20"/>
          <w:szCs w:val="20"/>
        </w:rPr>
      </w:pPr>
      <w:r w:rsidRPr="00A50236">
        <w:rPr>
          <w:rFonts w:ascii="Times New Roman" w:eastAsia="Times New Roman" w:hAnsi="Times New Roman" w:cs="Times New Roman"/>
          <w:b/>
          <w:bCs/>
          <w:sz w:val="20"/>
        </w:rPr>
        <w:t>Corporation may request further information</w:t>
      </w:r>
    </w:p>
    <w:p w14:paraId="5AA0BDF9" w14:textId="77777777" w:rsidR="00AD4657" w:rsidRPr="008E0D32" w:rsidRDefault="00AD4657" w:rsidP="00A50236">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106</w:t>
      </w:r>
      <w:r w:rsidRPr="008E0D32">
        <w:rPr>
          <w:rFonts w:ascii="Times New Roman" w:eastAsia="Times New Roman" w:hAnsi="Times New Roman" w:cs="Times New Roman"/>
        </w:rPr>
        <w:t>. Where the Corporation considers the information contained in the statement accompanying a nomination by a product group selection committee to be inadequate, the Corporation may, by notice in writing given to the Chairperson of the selection committee, request the selection</w:t>
      </w:r>
    </w:p>
    <w:p w14:paraId="63A4EA5F" w14:textId="77777777" w:rsidR="00B004EA"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C03473" w14:textId="77777777" w:rsidR="00AD4657" w:rsidRPr="008E0D32" w:rsidRDefault="00AD4657" w:rsidP="008E0D32">
      <w:pPr>
        <w:spacing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committee, within the period specified in the notice, to provide the Corporation with further specified information in relation to the person.</w:t>
      </w:r>
    </w:p>
    <w:p w14:paraId="10A8F5E0" w14:textId="77777777" w:rsidR="00AD4657" w:rsidRPr="00B004EA" w:rsidRDefault="00AD4657" w:rsidP="00B004EA">
      <w:pPr>
        <w:spacing w:before="120" w:after="60" w:line="240" w:lineRule="auto"/>
        <w:jc w:val="both"/>
        <w:rPr>
          <w:rFonts w:ascii="Times New Roman" w:eastAsia="Times New Roman" w:hAnsi="Times New Roman" w:cs="Times New Roman"/>
          <w:b/>
          <w:sz w:val="20"/>
          <w:szCs w:val="20"/>
        </w:rPr>
      </w:pPr>
      <w:r w:rsidRPr="00B004EA">
        <w:rPr>
          <w:rFonts w:ascii="Times New Roman" w:eastAsia="Times New Roman" w:hAnsi="Times New Roman" w:cs="Times New Roman"/>
          <w:b/>
          <w:bCs/>
          <w:sz w:val="20"/>
        </w:rPr>
        <w:t>Corporation may reject nomination</w:t>
      </w:r>
    </w:p>
    <w:p w14:paraId="3CED3A89"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107.</w:t>
      </w:r>
      <w:r w:rsidRPr="008E0D32">
        <w:rPr>
          <w:rFonts w:ascii="Times New Roman" w:eastAsia="Times New Roman" w:hAnsi="Times New Roman" w:cs="Times New Roman"/>
          <w:szCs w:val="20"/>
        </w:rPr>
        <w:t xml:space="preserve"> Where the Corporation is not satisfied that a person nominated by a product group selection committee should be appointed as a member of the product group committee, the Corporation may, by notice in writing given to the Chairperson of the selection committee, reject the nomination and may request the nomination of another person.</w:t>
      </w:r>
    </w:p>
    <w:p w14:paraId="73EB8164" w14:textId="77777777" w:rsidR="00AD4657" w:rsidRPr="00B004EA" w:rsidRDefault="00AD4657" w:rsidP="00B004EA">
      <w:pPr>
        <w:spacing w:before="120" w:after="120" w:line="240" w:lineRule="auto"/>
        <w:jc w:val="center"/>
        <w:rPr>
          <w:rFonts w:ascii="Times New Roman" w:eastAsia="Times New Roman" w:hAnsi="Times New Roman" w:cs="Times New Roman"/>
          <w:b/>
          <w:i/>
          <w:szCs w:val="20"/>
        </w:rPr>
      </w:pPr>
      <w:r w:rsidRPr="00B004EA">
        <w:rPr>
          <w:rFonts w:ascii="Times New Roman" w:eastAsia="Times New Roman" w:hAnsi="Times New Roman" w:cs="Times New Roman"/>
          <w:b/>
          <w:bCs/>
          <w:i/>
          <w:iCs/>
        </w:rPr>
        <w:t>Division 3—Constitution and meetings of selection committees</w:t>
      </w:r>
    </w:p>
    <w:p w14:paraId="2CCFE18D" w14:textId="77777777" w:rsidR="00AD4657" w:rsidRPr="00B004EA" w:rsidRDefault="00AD4657" w:rsidP="00B004EA">
      <w:pPr>
        <w:spacing w:before="120" w:after="60" w:line="240" w:lineRule="auto"/>
        <w:jc w:val="both"/>
        <w:rPr>
          <w:rFonts w:ascii="Times New Roman" w:eastAsia="Times New Roman" w:hAnsi="Times New Roman" w:cs="Times New Roman"/>
          <w:b/>
          <w:sz w:val="20"/>
          <w:szCs w:val="20"/>
        </w:rPr>
      </w:pPr>
      <w:r w:rsidRPr="00B004EA">
        <w:rPr>
          <w:rFonts w:ascii="Times New Roman" w:eastAsia="Times New Roman" w:hAnsi="Times New Roman" w:cs="Times New Roman"/>
          <w:b/>
          <w:bCs/>
          <w:sz w:val="20"/>
        </w:rPr>
        <w:t>Constitution of product group selection committees</w:t>
      </w:r>
    </w:p>
    <w:p w14:paraId="3E0C9A64"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108.</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product group selection committee consists of the following members:</w:t>
      </w:r>
    </w:p>
    <w:p w14:paraId="048BC2B4"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Chairperson of the Corporation Selection Committee;</w:t>
      </w:r>
    </w:p>
    <w:p w14:paraId="00B914BD"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2 members of the Corporation;</w:t>
      </w:r>
    </w:p>
    <w:p w14:paraId="575D439E"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such number of other members </w:t>
      </w:r>
      <w:r w:rsidRPr="00680D71">
        <w:rPr>
          <w:rFonts w:ascii="Times New Roman" w:eastAsia="Times New Roman" w:hAnsi="Times New Roman" w:cs="Times New Roman"/>
        </w:rPr>
        <w:t>(</w:t>
      </w:r>
      <w:r w:rsidRPr="008E0D32">
        <w:rPr>
          <w:rFonts w:ascii="Times New Roman" w:eastAsia="Times New Roman" w:hAnsi="Times New Roman" w:cs="Times New Roman"/>
        </w:rPr>
        <w:t>not fewer than 3 or more than 6</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the Corporation determines from time to time after consultation with bodies representative of Australian horticultural industries concerned with horticultural products in relation to which the product group committee is established.</w:t>
      </w:r>
    </w:p>
    <w:p w14:paraId="2FF7DDA4"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performance of the functions, and the exercise of the powers, of the selection committee are not affected by reason only of vacancies in the membership of the selection committee.</w:t>
      </w:r>
    </w:p>
    <w:p w14:paraId="52FEA854" w14:textId="77777777" w:rsidR="00AD4657" w:rsidRPr="00B004EA" w:rsidRDefault="00AD4657" w:rsidP="00B004EA">
      <w:pPr>
        <w:spacing w:before="120" w:after="60" w:line="240" w:lineRule="auto"/>
        <w:jc w:val="both"/>
        <w:rPr>
          <w:rFonts w:ascii="Times New Roman" w:eastAsia="Times New Roman" w:hAnsi="Times New Roman" w:cs="Times New Roman"/>
          <w:b/>
          <w:sz w:val="20"/>
          <w:szCs w:val="20"/>
        </w:rPr>
      </w:pPr>
      <w:r w:rsidRPr="00B004EA">
        <w:rPr>
          <w:rFonts w:ascii="Times New Roman" w:eastAsia="Times New Roman" w:hAnsi="Times New Roman" w:cs="Times New Roman"/>
          <w:b/>
          <w:bCs/>
          <w:sz w:val="20"/>
        </w:rPr>
        <w:t>Chairperson</w:t>
      </w:r>
    </w:p>
    <w:p w14:paraId="0E8C90DC"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109.</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Chairperson of the Corporation Selection Committee is the Chairperson of each product group selection committee.</w:t>
      </w:r>
    </w:p>
    <w:p w14:paraId="419E0271"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Chairperson of a product group selection committee may be referred to as the Chairman or Chairwoman, as the case requires.</w:t>
      </w:r>
    </w:p>
    <w:p w14:paraId="65D07D91" w14:textId="77777777" w:rsidR="00AD4657" w:rsidRPr="00B004EA" w:rsidRDefault="00AD4657" w:rsidP="00B004EA">
      <w:pPr>
        <w:spacing w:before="120" w:after="60" w:line="240" w:lineRule="auto"/>
        <w:jc w:val="both"/>
        <w:rPr>
          <w:rFonts w:ascii="Times New Roman" w:eastAsia="Times New Roman" w:hAnsi="Times New Roman" w:cs="Times New Roman"/>
          <w:b/>
          <w:sz w:val="20"/>
          <w:szCs w:val="20"/>
        </w:rPr>
      </w:pPr>
      <w:r w:rsidRPr="00B004EA">
        <w:rPr>
          <w:rFonts w:ascii="Times New Roman" w:eastAsia="Times New Roman" w:hAnsi="Times New Roman" w:cs="Times New Roman"/>
          <w:b/>
          <w:bCs/>
          <w:sz w:val="20"/>
        </w:rPr>
        <w:t>Deputy Chairperson</w:t>
      </w:r>
    </w:p>
    <w:p w14:paraId="0A6E1FB0" w14:textId="77777777" w:rsidR="00AD4657" w:rsidRPr="008E0D32" w:rsidRDefault="00AD4657" w:rsidP="00B004E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110.</w:t>
      </w:r>
      <w:r w:rsidRPr="008E0D32">
        <w:rPr>
          <w:rFonts w:ascii="Times New Roman" w:eastAsia="Times New Roman" w:hAnsi="Times New Roman" w:cs="Times New Roman"/>
          <w:szCs w:val="20"/>
        </w:rPr>
        <w:t xml:space="preserve"> Section 86 applies in relation to a product group selection committee as if:</w:t>
      </w:r>
    </w:p>
    <w:p w14:paraId="3DC247A7"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Minister were a reference to the Corporation;</w:t>
      </w:r>
    </w:p>
    <w:p w14:paraId="6143ABA8"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a nominated member of the Corporation Selection Committee were a reference to a member of the product group selection committee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Chairperson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who is also a member of the Corporation;</w:t>
      </w:r>
    </w:p>
    <w:p w14:paraId="7C1D2BA3"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Deputy Chairperson of the Corporation Selection Committee were a reference to the Deputy Chairperson of the product group selection committee; and</w:t>
      </w:r>
    </w:p>
    <w:p w14:paraId="062003BB" w14:textId="77777777" w:rsidR="00AD4657" w:rsidRPr="008E0D32" w:rsidRDefault="00AD4657" w:rsidP="00B004EA">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Chairperson of the Corporation Selection Committee were a reference to the Chairperson of the product group selection committee.</w:t>
      </w:r>
    </w:p>
    <w:p w14:paraId="153BC59F" w14:textId="77777777" w:rsidR="00574981"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1193071" w14:textId="77777777" w:rsidR="00AD4657" w:rsidRPr="00574981" w:rsidRDefault="00AD4657" w:rsidP="00574981">
      <w:pPr>
        <w:spacing w:before="120" w:after="60" w:line="240" w:lineRule="auto"/>
        <w:jc w:val="both"/>
        <w:rPr>
          <w:rFonts w:ascii="Times New Roman" w:eastAsia="Times New Roman" w:hAnsi="Times New Roman" w:cs="Times New Roman"/>
          <w:b/>
          <w:sz w:val="20"/>
          <w:szCs w:val="20"/>
        </w:rPr>
      </w:pPr>
      <w:r w:rsidRPr="00574981">
        <w:rPr>
          <w:rFonts w:ascii="Times New Roman" w:eastAsia="Times New Roman" w:hAnsi="Times New Roman" w:cs="Times New Roman"/>
          <w:b/>
          <w:bCs/>
          <w:sz w:val="20"/>
        </w:rPr>
        <w:lastRenderedPageBreak/>
        <w:t>Appointment of members</w:t>
      </w:r>
    </w:p>
    <w:p w14:paraId="2E642410"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111.</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members of a product group selection committee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Chairperson</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by the Corporation.</w:t>
      </w:r>
    </w:p>
    <w:p w14:paraId="52C83874"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nominated members of a product group selection committee shall be appointed on the nomination, subject to and in accordance with the regulations, of eligible industry bodies.</w:t>
      </w:r>
    </w:p>
    <w:p w14:paraId="662A8E48"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the Corporation is not satisfied that a person nominated for appointment as a nominated member of the product group selection committee should be appointed as such a member, the Corporation may reject the nomination and request the nomination of another person.</w:t>
      </w:r>
    </w:p>
    <w:p w14:paraId="09A15FB0"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member of the product group committee as a nominated member of the product group selection committee.</w:t>
      </w:r>
    </w:p>
    <w:p w14:paraId="0EE09C43"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who has attained 65 years of age as a member of the selection committee unless the Corporation is satisfied that the person has expertise required by the selection committee.</w:t>
      </w:r>
    </w:p>
    <w:p w14:paraId="59D76817" w14:textId="77777777" w:rsidR="00AD4657" w:rsidRPr="008E0D32" w:rsidRDefault="00AD4657" w:rsidP="00574981">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appointment of a person as a member of the selection committee is not invalid because of a defect or irregularity in connection with the person</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nomination or appointment.</w:t>
      </w:r>
    </w:p>
    <w:p w14:paraId="37C12B93" w14:textId="77777777" w:rsidR="00AD4657" w:rsidRPr="00191DFB" w:rsidRDefault="00AD4657" w:rsidP="00191DFB">
      <w:pPr>
        <w:spacing w:before="120" w:after="60" w:line="240" w:lineRule="auto"/>
        <w:jc w:val="both"/>
        <w:rPr>
          <w:rFonts w:ascii="Times New Roman" w:eastAsia="Times New Roman" w:hAnsi="Times New Roman" w:cs="Times New Roman"/>
          <w:b/>
          <w:sz w:val="20"/>
          <w:szCs w:val="20"/>
        </w:rPr>
      </w:pPr>
      <w:r w:rsidRPr="00191DFB">
        <w:rPr>
          <w:rFonts w:ascii="Times New Roman" w:eastAsia="Times New Roman" w:hAnsi="Times New Roman" w:cs="Times New Roman"/>
          <w:b/>
          <w:bCs/>
          <w:sz w:val="20"/>
        </w:rPr>
        <w:t>Term of office of members</w:t>
      </w:r>
    </w:p>
    <w:p w14:paraId="08B16B7D" w14:textId="77777777" w:rsidR="00AD4657" w:rsidRPr="008E0D32" w:rsidRDefault="00AD4657" w:rsidP="00191DF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A member of a product group selection committee </w:t>
      </w:r>
      <w:r w:rsidRPr="00680D71">
        <w:rPr>
          <w:rFonts w:ascii="Times New Roman" w:eastAsia="Times New Roman" w:hAnsi="Times New Roman" w:cs="Times New Roman"/>
        </w:rPr>
        <w:t>(</w:t>
      </w:r>
      <w:r w:rsidRPr="008E0D32">
        <w:rPr>
          <w:rFonts w:ascii="Times New Roman" w:eastAsia="Times New Roman" w:hAnsi="Times New Roman" w:cs="Times New Roman"/>
        </w:rPr>
        <w:t>other than the Chairperson</w:t>
      </w:r>
      <w:r w:rsidRPr="00680D71">
        <w:rPr>
          <w:rFonts w:ascii="Times New Roman" w:eastAsia="Times New Roman" w:hAnsi="Times New Roman" w:cs="Times New Roman"/>
        </w:rPr>
        <w:t>)</w:t>
      </w:r>
      <w:r w:rsidRPr="008E0D32">
        <w:rPr>
          <w:rFonts w:ascii="Times New Roman" w:eastAsia="Times New Roman" w:hAnsi="Times New Roman" w:cs="Times New Roman"/>
        </w:rPr>
        <w:t>:</w:t>
      </w:r>
    </w:p>
    <w:p w14:paraId="19756005" w14:textId="77777777" w:rsidR="00AD4657" w:rsidRPr="008E0D32" w:rsidRDefault="00AD4657" w:rsidP="00191DF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shall be appointed with effect from the day specified in the instrument of appointment; and</w:t>
      </w:r>
    </w:p>
    <w:p w14:paraId="46F16FD7" w14:textId="77777777" w:rsidR="00AD4657" w:rsidRPr="008E0D32" w:rsidRDefault="00AD4657" w:rsidP="00191DF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holds office, subject to this Act, for such term </w:t>
      </w:r>
      <w:r w:rsidRPr="00680D71">
        <w:rPr>
          <w:rFonts w:ascii="Times New Roman" w:eastAsia="Times New Roman" w:hAnsi="Times New Roman" w:cs="Times New Roman"/>
        </w:rPr>
        <w:t>(</w:t>
      </w:r>
      <w:r w:rsidRPr="008E0D32">
        <w:rPr>
          <w:rFonts w:ascii="Times New Roman" w:eastAsia="Times New Roman" w:hAnsi="Times New Roman" w:cs="Times New Roman"/>
        </w:rPr>
        <w:t>not exceeding 3 years</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as is specified in the instrument of appointment, but is eligible for re-appointment in accordance with this Act.</w:t>
      </w:r>
    </w:p>
    <w:p w14:paraId="375C64A5" w14:textId="77777777" w:rsidR="00AD4657" w:rsidRPr="008E0D32" w:rsidRDefault="00AD4657" w:rsidP="00191DF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member ceases to hold office before the end of the term of appointment, another person may, in accordance with this Act, be appointed in the member</w:t>
      </w:r>
      <w:r w:rsidR="00702031">
        <w:rPr>
          <w:rFonts w:ascii="Times New Roman" w:eastAsia="Times New Roman" w:hAnsi="Times New Roman" w:cs="Times New Roman"/>
          <w:szCs w:val="20"/>
        </w:rPr>
        <w:t>’</w:t>
      </w:r>
      <w:r w:rsidRPr="008E0D32">
        <w:rPr>
          <w:rFonts w:ascii="Times New Roman" w:eastAsia="Times New Roman" w:hAnsi="Times New Roman" w:cs="Times New Roman"/>
          <w:szCs w:val="20"/>
        </w:rPr>
        <w:t>s place until the end of the term.</w:t>
      </w:r>
    </w:p>
    <w:p w14:paraId="6E8DEA1A" w14:textId="77777777" w:rsidR="00AD4657" w:rsidRPr="008E0D32" w:rsidRDefault="00AD4657" w:rsidP="00191DFB">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Corporation shall not appoint a person as a member of the selection committee for a term that extends beyond the day on which the person will attain 65 years of age unless the Corporation is satisfied that the person has expertise required by the selection committee.</w:t>
      </w:r>
    </w:p>
    <w:p w14:paraId="555AD151" w14:textId="77777777" w:rsidR="00AD4657" w:rsidRPr="00191DFB" w:rsidRDefault="00AD4657" w:rsidP="00191DFB">
      <w:pPr>
        <w:spacing w:before="120" w:after="60" w:line="240" w:lineRule="auto"/>
        <w:jc w:val="both"/>
        <w:rPr>
          <w:rFonts w:ascii="Times New Roman" w:eastAsia="Times New Roman" w:hAnsi="Times New Roman" w:cs="Times New Roman"/>
          <w:b/>
          <w:sz w:val="20"/>
          <w:szCs w:val="20"/>
        </w:rPr>
      </w:pPr>
      <w:r w:rsidRPr="00191DFB">
        <w:rPr>
          <w:rFonts w:ascii="Times New Roman" w:eastAsia="Times New Roman" w:hAnsi="Times New Roman" w:cs="Times New Roman"/>
          <w:b/>
          <w:bCs/>
          <w:sz w:val="20"/>
        </w:rPr>
        <w:t>Application of certain provisions to members of selection committees etc.</w:t>
      </w:r>
    </w:p>
    <w:p w14:paraId="181D0398" w14:textId="77777777" w:rsidR="00AD4657" w:rsidRPr="008E0D32" w:rsidRDefault="00AD4657" w:rsidP="00191DFB">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113.</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sections 89 to 94 </w:t>
      </w:r>
      <w:r w:rsidRPr="00680D71">
        <w:rPr>
          <w:rFonts w:ascii="Times New Roman" w:eastAsia="Times New Roman" w:hAnsi="Times New Roman" w:cs="Times New Roman"/>
        </w:rPr>
        <w:t>(</w:t>
      </w:r>
      <w:r w:rsidRPr="008E0D32">
        <w:rPr>
          <w:rFonts w:ascii="Times New Roman" w:eastAsia="Times New Roman" w:hAnsi="Times New Roman" w:cs="Times New Roman"/>
        </w:rPr>
        <w:t>inclusive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and section 95 apply in relation to a member of a product group selection committee as if:</w:t>
      </w:r>
    </w:p>
    <w:p w14:paraId="2C1F98AA" w14:textId="77777777" w:rsidR="00AD4657" w:rsidRPr="008E0D32" w:rsidRDefault="00AD4657" w:rsidP="00191DF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a member of the Corporation Selection Committee were a reference to a member of the product group selection committee;</w:t>
      </w:r>
    </w:p>
    <w:p w14:paraId="53307F4F" w14:textId="77777777" w:rsidR="00AD4657" w:rsidRPr="008E0D32" w:rsidRDefault="00AD4657" w:rsidP="00191DFB">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Minister were a reference to the Corporation;</w:t>
      </w:r>
    </w:p>
    <w:p w14:paraId="0690D378" w14:textId="77777777" w:rsidR="00382CA0"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D0D46EE"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Chairperson of the Corporation Selection Committee were a reference to the Chairperson of the product group selection committee; and</w:t>
      </w:r>
    </w:p>
    <w:p w14:paraId="01671C57"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reference to the Corporation Selection Committee were a reference to the product group selection committee.</w:t>
      </w:r>
    </w:p>
    <w:p w14:paraId="6BB6DD17"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Sections 92 and 94 as applied by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do not apply in relation to the Chairperson of the Corporation Selection Committee.</w:t>
      </w:r>
    </w:p>
    <w:p w14:paraId="614CB0FE"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Chairperson of the Corporation Selection Committee:</w:t>
      </w:r>
    </w:p>
    <w:p w14:paraId="562EEC65"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without reasonable excuse, contravenes section 93 as applied by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1</w:t>
      </w:r>
      <w:r w:rsidRPr="00680D71">
        <w:rPr>
          <w:rFonts w:ascii="Times New Roman" w:eastAsia="Times New Roman" w:hAnsi="Times New Roman" w:cs="Times New Roman"/>
        </w:rPr>
        <w:t>)</w:t>
      </w:r>
      <w:r w:rsidRPr="008E0D32">
        <w:rPr>
          <w:rFonts w:ascii="Times New Roman" w:eastAsia="Times New Roman" w:hAnsi="Times New Roman" w:cs="Times New Roman"/>
        </w:rPr>
        <w:t>; or</w:t>
      </w:r>
    </w:p>
    <w:p w14:paraId="612FBCA6"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is absent, except with the leave of the Corporation, from 3 consecutive meetings of a product group selection committee;</w:t>
      </w:r>
    </w:p>
    <w:p w14:paraId="7F6523F6" w14:textId="77777777" w:rsidR="00AD4657" w:rsidRPr="008E0D32" w:rsidRDefault="00AD4657" w:rsidP="00382CA0">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Minister shall terminate the Chairperson</w:t>
      </w:r>
      <w:r w:rsidR="00702031">
        <w:rPr>
          <w:rFonts w:ascii="Times New Roman" w:eastAsia="Times New Roman" w:hAnsi="Times New Roman" w:cs="Times New Roman"/>
        </w:rPr>
        <w:t>’</w:t>
      </w:r>
      <w:r w:rsidRPr="008E0D32">
        <w:rPr>
          <w:rFonts w:ascii="Times New Roman" w:eastAsia="Times New Roman" w:hAnsi="Times New Roman" w:cs="Times New Roman"/>
        </w:rPr>
        <w:t>s appointment as Chairperson of the Corporation Selection Committee.</w:t>
      </w:r>
    </w:p>
    <w:p w14:paraId="662197A4"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a person who is a member of a product group selection committee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other than the Chairperson or a nominated member</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ceases to be a member of the Corporation, the person also ceases to be a member of the selection committee.</w:t>
      </w:r>
    </w:p>
    <w:p w14:paraId="31C35169" w14:textId="77777777" w:rsidR="00AD4657" w:rsidRPr="00382CA0" w:rsidRDefault="00AD4657" w:rsidP="00382CA0">
      <w:pPr>
        <w:spacing w:before="120" w:after="60" w:line="240" w:lineRule="auto"/>
        <w:jc w:val="both"/>
        <w:rPr>
          <w:rFonts w:ascii="Times New Roman" w:eastAsia="Times New Roman" w:hAnsi="Times New Roman" w:cs="Times New Roman"/>
          <w:b/>
          <w:sz w:val="20"/>
          <w:szCs w:val="20"/>
        </w:rPr>
      </w:pPr>
      <w:r w:rsidRPr="00382CA0">
        <w:rPr>
          <w:rFonts w:ascii="Times New Roman" w:eastAsia="Times New Roman" w:hAnsi="Times New Roman" w:cs="Times New Roman"/>
          <w:b/>
          <w:bCs/>
          <w:sz w:val="20"/>
        </w:rPr>
        <w:t>Meetings</w:t>
      </w:r>
    </w:p>
    <w:p w14:paraId="2D16F306"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114.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meetings of a product group selection committee shall be held at such times and places as the selection committee from time to time determines.</w:t>
      </w:r>
    </w:p>
    <w:p w14:paraId="64760AC3"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a product group selection committee may at any time convene a meeting of the selection committee.</w:t>
      </w:r>
    </w:p>
    <w:p w14:paraId="1F87D606"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The Chairperson of a product group selection committee shall preside at all meetings of the selection committee at which the Chairperson is present.</w:t>
      </w:r>
    </w:p>
    <w:p w14:paraId="392A6F55"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If the Chairperson and Deputy Chairperson of a product group selection committee are not present at a meeting of the selection committee, the members present shall appoint one of their number to preside at the meeting.</w:t>
      </w:r>
    </w:p>
    <w:p w14:paraId="2BFDF0D6"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At a meeting of a product group selection committee:</w:t>
      </w:r>
    </w:p>
    <w:p w14:paraId="480D1D3B"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quorum shall be constituted as the Corporation from time to time determines in relation to the selection committee;</w:t>
      </w:r>
    </w:p>
    <w:p w14:paraId="3A2731F5"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question shall be decided by a majority of the votes of the members present and voting; and</w:t>
      </w:r>
    </w:p>
    <w:p w14:paraId="0CB44F76" w14:textId="77777777" w:rsidR="00AD4657" w:rsidRPr="008E0D32" w:rsidRDefault="00AD4657" w:rsidP="00382CA0">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member presiding has a deliberative vote and, in the event of an equality of votes, also has a casting vote.</w:t>
      </w:r>
    </w:p>
    <w:p w14:paraId="7C5911F8" w14:textId="77777777" w:rsidR="00AD4657" w:rsidRPr="008E0D32" w:rsidRDefault="00AD4657" w:rsidP="00382CA0">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product group selection committee shall keep minutes of its proceedings.</w:t>
      </w:r>
    </w:p>
    <w:p w14:paraId="00134877" w14:textId="77777777" w:rsidR="00B2449A"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ECFA9F6" w14:textId="77777777" w:rsidR="00AD4657" w:rsidRPr="008E0D32" w:rsidRDefault="00AD4657" w:rsidP="00B244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7</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A product group selection committee may invite a person to attend a meeting for the purpose of advising or informing it on any matter.</w:t>
      </w:r>
    </w:p>
    <w:p w14:paraId="7FB82D10" w14:textId="77777777" w:rsidR="00AD4657" w:rsidRPr="00B2449A" w:rsidRDefault="00AD4657" w:rsidP="00B2449A">
      <w:pPr>
        <w:spacing w:before="120" w:after="60" w:line="240" w:lineRule="auto"/>
        <w:jc w:val="both"/>
        <w:rPr>
          <w:rFonts w:ascii="Times New Roman" w:eastAsia="Times New Roman" w:hAnsi="Times New Roman" w:cs="Times New Roman"/>
          <w:b/>
          <w:sz w:val="20"/>
          <w:szCs w:val="20"/>
        </w:rPr>
      </w:pPr>
      <w:r w:rsidRPr="00B2449A">
        <w:rPr>
          <w:rFonts w:ascii="Times New Roman" w:eastAsia="Times New Roman" w:hAnsi="Times New Roman" w:cs="Times New Roman"/>
          <w:b/>
          <w:bCs/>
          <w:sz w:val="20"/>
        </w:rPr>
        <w:t>Arrangements relating to staff etc.</w:t>
      </w:r>
    </w:p>
    <w:p w14:paraId="57A5BF9D" w14:textId="77777777" w:rsidR="00AD4657" w:rsidRPr="008E0D32" w:rsidRDefault="00AD4657" w:rsidP="00B2449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115.</w:t>
      </w:r>
      <w:r w:rsidRPr="008E0D32">
        <w:rPr>
          <w:rFonts w:ascii="Times New Roman" w:eastAsia="Times New Roman" w:hAnsi="Times New Roman" w:cs="Times New Roman"/>
          <w:szCs w:val="20"/>
        </w:rPr>
        <w:t xml:space="preserve"> A product group selection committee shall arrange with the Corporation for the services of employees of, and consultants to, the Corporation, and for facilities of the Corporation, to be made available to the selection committee.</w:t>
      </w:r>
    </w:p>
    <w:p w14:paraId="0CB4CD2B" w14:textId="77777777" w:rsidR="00AD4657" w:rsidRPr="00680D71" w:rsidRDefault="00AD4657" w:rsidP="00B2449A">
      <w:pPr>
        <w:spacing w:before="120" w:after="120" w:line="240" w:lineRule="auto"/>
        <w:jc w:val="center"/>
        <w:rPr>
          <w:rFonts w:ascii="Times New Roman" w:eastAsia="Times New Roman" w:hAnsi="Times New Roman" w:cs="Times New Roman"/>
          <w:b/>
          <w:sz w:val="24"/>
          <w:szCs w:val="20"/>
        </w:rPr>
      </w:pPr>
      <w:r w:rsidRPr="00680D71">
        <w:rPr>
          <w:rFonts w:ascii="Times New Roman" w:eastAsia="Times New Roman" w:hAnsi="Times New Roman" w:cs="Times New Roman"/>
          <w:b/>
          <w:bCs/>
          <w:sz w:val="24"/>
        </w:rPr>
        <w:t>PART V—EXPORT CONTROLS</w:t>
      </w:r>
    </w:p>
    <w:p w14:paraId="0F2FAA04" w14:textId="77777777" w:rsidR="00AD4657" w:rsidRPr="00B2449A" w:rsidRDefault="00AD4657" w:rsidP="00B2449A">
      <w:pPr>
        <w:spacing w:before="120" w:after="60" w:line="240" w:lineRule="auto"/>
        <w:jc w:val="both"/>
        <w:rPr>
          <w:rFonts w:ascii="Times New Roman" w:eastAsia="Times New Roman" w:hAnsi="Times New Roman" w:cs="Times New Roman"/>
          <w:b/>
          <w:sz w:val="20"/>
          <w:szCs w:val="20"/>
        </w:rPr>
      </w:pPr>
      <w:r w:rsidRPr="00B2449A">
        <w:rPr>
          <w:rFonts w:ascii="Times New Roman" w:eastAsia="Times New Roman" w:hAnsi="Times New Roman" w:cs="Times New Roman"/>
          <w:b/>
          <w:bCs/>
          <w:sz w:val="20"/>
        </w:rPr>
        <w:t>Object of Part</w:t>
      </w:r>
    </w:p>
    <w:p w14:paraId="329A0231" w14:textId="77777777" w:rsidR="00AD4657" w:rsidRPr="008E0D32" w:rsidRDefault="00AD4657" w:rsidP="00B2449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116.</w:t>
      </w:r>
      <w:r w:rsidRPr="008E0D32">
        <w:rPr>
          <w:rFonts w:ascii="Times New Roman" w:eastAsia="Times New Roman" w:hAnsi="Times New Roman" w:cs="Times New Roman"/>
          <w:szCs w:val="20"/>
        </w:rPr>
        <w:t xml:space="preserve"> The object of this Part is to enable the Corporation to be given the powers necessary to ensure that Australian horticultural industries achieve their full potential in overseas markets.</w:t>
      </w:r>
    </w:p>
    <w:p w14:paraId="5952E81E" w14:textId="77777777" w:rsidR="00AD4657" w:rsidRPr="00B2449A" w:rsidRDefault="00AD4657" w:rsidP="00B2449A">
      <w:pPr>
        <w:spacing w:before="120" w:after="60" w:line="240" w:lineRule="auto"/>
        <w:jc w:val="both"/>
        <w:rPr>
          <w:rFonts w:ascii="Times New Roman" w:eastAsia="Times New Roman" w:hAnsi="Times New Roman" w:cs="Times New Roman"/>
          <w:b/>
          <w:sz w:val="20"/>
          <w:szCs w:val="20"/>
        </w:rPr>
      </w:pPr>
      <w:r w:rsidRPr="00B2449A">
        <w:rPr>
          <w:rFonts w:ascii="Times New Roman" w:eastAsia="Times New Roman" w:hAnsi="Times New Roman" w:cs="Times New Roman"/>
          <w:b/>
          <w:bCs/>
          <w:sz w:val="20"/>
        </w:rPr>
        <w:t>Control of export of horticultural products</w:t>
      </w:r>
    </w:p>
    <w:p w14:paraId="5C9FAA54" w14:textId="77777777" w:rsidR="00AD4657" w:rsidRPr="008E0D32" w:rsidRDefault="00AD4657" w:rsidP="00B2449A">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117.</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The regulations may make provision for or in relation to empowering the Corporation to control the export from Australia of horticultural products and, in particular, may empower the Corporation to prohibit the export from Australia of horticultural products.</w:t>
      </w:r>
    </w:p>
    <w:p w14:paraId="745633C7" w14:textId="77777777" w:rsidR="00AD4657" w:rsidRPr="008E0D32" w:rsidRDefault="00AD4657" w:rsidP="00B2449A">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Regulations made for the purposes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may:</w:t>
      </w:r>
    </w:p>
    <w:p w14:paraId="2A0D3C46"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empower the Corporation to prohibit the export of horticultural products absolutely;</w:t>
      </w:r>
    </w:p>
    <w:p w14:paraId="58CE2152"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empower the Corporation to prohibit the export of horticultural products to a specified place;</w:t>
      </w:r>
    </w:p>
    <w:p w14:paraId="76E12319"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empower the Corporation to prohibit the export of horticultural products unless specified conditions or restrictions are complied with; or</w:t>
      </w:r>
    </w:p>
    <w:p w14:paraId="360C6DE5"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empower the Corporation to prohibit the export of horticultural products to a specified place unless specified conditions or restrictions are complied with.</w:t>
      </w:r>
    </w:p>
    <w:p w14:paraId="15E0AEC1" w14:textId="77777777" w:rsidR="00AD4657" w:rsidRPr="008E0D32" w:rsidRDefault="00AD4657" w:rsidP="00F64E66">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Without limiting the generality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regulations made for the purposes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w:t>
      </w:r>
    </w:p>
    <w:p w14:paraId="679CDD4E"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provide that the export of horticultural products, or the export of horticultural products to a specified place, is prohibited unless a licence, permission, consent or approval to export the products has been granted by the Corporation as prescribed by the regulations; and</w:t>
      </w:r>
    </w:p>
    <w:p w14:paraId="07E2E636" w14:textId="77777777" w:rsidR="00AD4657" w:rsidRPr="008E0D32" w:rsidRDefault="00AD4657" w:rsidP="00F64E66">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make provision for and in relation to:</w:t>
      </w:r>
    </w:p>
    <w:p w14:paraId="26A6562C" w14:textId="77777777" w:rsidR="00AD4657" w:rsidRPr="008E0D32" w:rsidRDefault="00AD4657" w:rsidP="00F64E66">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assignment of licences and permissions;</w:t>
      </w:r>
    </w:p>
    <w:p w14:paraId="5644A46F" w14:textId="77777777" w:rsidR="00AD4657" w:rsidRPr="008E0D32" w:rsidRDefault="00AD4657" w:rsidP="00F64E66">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granting of a licence or permission to export horticultural products subject to compliance with conditions or restrictions, either before or after the export of the products, by the</w:t>
      </w:r>
    </w:p>
    <w:p w14:paraId="226516FC" w14:textId="77777777" w:rsidR="00A5582D"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2F812A" w14:textId="77777777" w:rsidR="00AD4657" w:rsidRPr="008E0D32" w:rsidRDefault="00AD4657" w:rsidP="00A5582D">
      <w:pPr>
        <w:spacing w:after="0" w:line="240" w:lineRule="auto"/>
        <w:ind w:left="1440"/>
        <w:jc w:val="both"/>
        <w:rPr>
          <w:rFonts w:ascii="Times New Roman" w:eastAsia="Times New Roman" w:hAnsi="Times New Roman" w:cs="Times New Roman"/>
          <w:szCs w:val="20"/>
        </w:rPr>
      </w:pPr>
      <w:r w:rsidRPr="008E0D32">
        <w:rPr>
          <w:rFonts w:ascii="Times New Roman" w:eastAsia="Times New Roman" w:hAnsi="Times New Roman" w:cs="Times New Roman"/>
        </w:rPr>
        <w:lastRenderedPageBreak/>
        <w:t>person to whom the licence or permission is granted or any person to whom the licence or permission is assigned;</w:t>
      </w:r>
    </w:p>
    <w:p w14:paraId="087AE3E8"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surrender of a licence or permission to export horticultural products and, in particular, without limiting the generality of the foregoing, the surrender of a licence or permission to export horticultural products in exchange for the granting to the holder of the surrendered licence or permission of another licence or permission; and</w:t>
      </w:r>
    </w:p>
    <w:p w14:paraId="6D85DEDF"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revocation or suspension of a licence or permission, being a licence or permission that is granted subject to a condition or restriction to be complied with by a person, for contravention by the person of the condition or restriction, whether or not the person is charged with an offence in respect of the contravention.</w:t>
      </w:r>
    </w:p>
    <w:p w14:paraId="43C3F591" w14:textId="77777777" w:rsidR="00AD4657" w:rsidRPr="008E0D32" w:rsidRDefault="00AD4657" w:rsidP="00A558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Without limiting the generality of paragraphs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2</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c</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d</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and subparagraph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3</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b</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ii</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conditions or restrictions imposed under those provisions:</w:t>
      </w:r>
    </w:p>
    <w:p w14:paraId="4FB08C86" w14:textId="77777777" w:rsidR="00AD4657" w:rsidRPr="008E0D32" w:rsidRDefault="00AD4657" w:rsidP="00A558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require the purchaser of horticultural products, or a person to whom horticultural products are consigned as an agent or representative of the purchaser or exporter, to be a person approved by the Corporation;</w:t>
      </w:r>
    </w:p>
    <w:p w14:paraId="430BCA25" w14:textId="77777777" w:rsidR="00AD4657" w:rsidRPr="008E0D32" w:rsidRDefault="00AD4657" w:rsidP="00A558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relate to:</w:t>
      </w:r>
    </w:p>
    <w:p w14:paraId="3656C2A3"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proofErr w:type="spellStart"/>
      <w:r w:rsidRPr="008E0D32">
        <w:rPr>
          <w:rFonts w:ascii="Times New Roman" w:eastAsia="Times New Roman" w:hAnsi="Times New Roman" w:cs="Times New Roman"/>
        </w:rPr>
        <w:t>i</w:t>
      </w:r>
      <w:proofErr w:type="spellEnd"/>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price of horticultural products;</w:t>
      </w:r>
    </w:p>
    <w:p w14:paraId="3975AED9"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quality of horticultural products, including their </w:t>
      </w:r>
      <w:proofErr w:type="spellStart"/>
      <w:r w:rsidRPr="008E0D32">
        <w:rPr>
          <w:rFonts w:ascii="Times New Roman" w:eastAsia="Times New Roman" w:hAnsi="Times New Roman" w:cs="Times New Roman"/>
        </w:rPr>
        <w:t>colour</w:t>
      </w:r>
      <w:proofErr w:type="spellEnd"/>
      <w:r w:rsidRPr="008E0D32">
        <w:rPr>
          <w:rFonts w:ascii="Times New Roman" w:eastAsia="Times New Roman" w:hAnsi="Times New Roman" w:cs="Times New Roman"/>
        </w:rPr>
        <w:t>, shape, size and other characteristics;</w:t>
      </w:r>
    </w:p>
    <w:p w14:paraId="72C1872E"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iii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packaging, labelling or description of, or documentation relating to, horticultural products;</w:t>
      </w:r>
    </w:p>
    <w:p w14:paraId="056BF370"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iv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form of consignments of horticultural products;</w:t>
      </w:r>
    </w:p>
    <w:p w14:paraId="1966CFC1"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commission and fees charged by exporters and others;</w:t>
      </w:r>
    </w:p>
    <w:p w14:paraId="183CDE35" w14:textId="77777777" w:rsidR="00AD4657" w:rsidRPr="008E0D32" w:rsidRDefault="00AD4657" w:rsidP="00A5582D">
      <w:pPr>
        <w:spacing w:before="60" w:after="0" w:line="240" w:lineRule="auto"/>
        <w:ind w:left="1440"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vi</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carriage or insurance of horticultural products, including contracts for carriage or insurance; and</w:t>
      </w:r>
    </w:p>
    <w:p w14:paraId="7225487B" w14:textId="77777777" w:rsidR="00AD4657" w:rsidRPr="008E0D32" w:rsidRDefault="00AD4657" w:rsidP="00A558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may be required to be complied with in relation to matters or things not related to the horticultural products to which they apply.</w:t>
      </w:r>
    </w:p>
    <w:p w14:paraId="1B5A7D7D" w14:textId="77777777" w:rsidR="00AD4657" w:rsidRPr="008E0D32" w:rsidRDefault="00AD4657" w:rsidP="00A5582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Without limiting the generality of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the regulations may empower the Corporation to charge such fees as it considers necessary to enable it to recover costs that it incurs in controlling the export from Australia of horticultural products.</w:t>
      </w:r>
    </w:p>
    <w:p w14:paraId="798CDFFA" w14:textId="77777777" w:rsidR="00AD4657" w:rsidRPr="00A5582D" w:rsidRDefault="00AD4657" w:rsidP="00A5582D">
      <w:pPr>
        <w:spacing w:before="120" w:after="60" w:line="240" w:lineRule="auto"/>
        <w:jc w:val="both"/>
        <w:rPr>
          <w:rFonts w:ascii="Times New Roman" w:eastAsia="Times New Roman" w:hAnsi="Times New Roman" w:cs="Times New Roman"/>
          <w:b/>
          <w:sz w:val="20"/>
          <w:szCs w:val="20"/>
        </w:rPr>
      </w:pPr>
      <w:r w:rsidRPr="00A5582D">
        <w:rPr>
          <w:rFonts w:ascii="Times New Roman" w:eastAsia="Times New Roman" w:hAnsi="Times New Roman" w:cs="Times New Roman"/>
          <w:b/>
          <w:bCs/>
          <w:sz w:val="20"/>
        </w:rPr>
        <w:t>Export of horticultural products without required licence etc.</w:t>
      </w:r>
    </w:p>
    <w:p w14:paraId="2C79632C" w14:textId="77777777" w:rsidR="00AD4657" w:rsidRPr="008E0D32" w:rsidRDefault="00AD4657" w:rsidP="00A5582D">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 xml:space="preserve">118.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w:t>
      </w:r>
    </w:p>
    <w:p w14:paraId="47DE5172" w14:textId="77777777" w:rsidR="00AD4657" w:rsidRPr="008E0D32" w:rsidRDefault="00AD4657" w:rsidP="00A5582D">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regulations provide that the export of horticultural products, or the export of horticultural products to a specified place, is prohibited unless a licence, permission, consent or approval to export the products has been granted by the Corporation as prescribed by the regulations; and</w:t>
      </w:r>
    </w:p>
    <w:p w14:paraId="36E760AD" w14:textId="77777777" w:rsidR="00527C5A"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7493A7"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person contravenes that prohibition;</w:t>
      </w:r>
    </w:p>
    <w:p w14:paraId="44516075" w14:textId="77777777" w:rsidR="00AD4657" w:rsidRPr="008E0D32" w:rsidRDefault="00AD4657" w:rsidP="00D30349">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person is guilty of an offence.</w:t>
      </w:r>
    </w:p>
    <w:p w14:paraId="00EE4CD6"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The holder of a licence, permission, consent or approval granted by the Corporation under the regulations to export horticultural products </w:t>
      </w:r>
      <w:r w:rsidRPr="00680D71">
        <w:rPr>
          <w:rFonts w:ascii="Times New Roman" w:eastAsia="Times New Roman" w:hAnsi="Times New Roman" w:cs="Times New Roman"/>
        </w:rPr>
        <w:t>(</w:t>
      </w:r>
      <w:r w:rsidRPr="008E0D32">
        <w:rPr>
          <w:rFonts w:ascii="Times New Roman" w:eastAsia="Times New Roman" w:hAnsi="Times New Roman" w:cs="Times New Roman"/>
        </w:rPr>
        <w:t>whether or not to a specified place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who, without reasonable excuse, contravenes a condition or restriction to which the licence, permission, consent or approval is subject is guilty of an offence.</w:t>
      </w:r>
    </w:p>
    <w:p w14:paraId="51066989"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rPr>
        <w:t>Penalty:</w:t>
      </w:r>
    </w:p>
    <w:p w14:paraId="7E0B84A8"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person is a natural person—$10,000; or</w:t>
      </w:r>
    </w:p>
    <w:p w14:paraId="1AED2F2C"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if the person is a body corporate—$50,000.</w:t>
      </w:r>
    </w:p>
    <w:p w14:paraId="1837747E" w14:textId="77777777" w:rsidR="00AD4657" w:rsidRPr="00D30349" w:rsidRDefault="00AD4657" w:rsidP="00D30349">
      <w:pPr>
        <w:spacing w:before="120" w:after="60" w:line="240" w:lineRule="auto"/>
        <w:jc w:val="both"/>
        <w:rPr>
          <w:rFonts w:ascii="Times New Roman" w:eastAsia="Times New Roman" w:hAnsi="Times New Roman" w:cs="Times New Roman"/>
          <w:b/>
          <w:sz w:val="20"/>
          <w:szCs w:val="20"/>
        </w:rPr>
      </w:pPr>
      <w:r w:rsidRPr="00D30349">
        <w:rPr>
          <w:rFonts w:ascii="Times New Roman" w:eastAsia="Times New Roman" w:hAnsi="Times New Roman" w:cs="Times New Roman"/>
          <w:b/>
          <w:bCs/>
          <w:sz w:val="20"/>
        </w:rPr>
        <w:t>Certificates for exported horticultural products</w:t>
      </w:r>
    </w:p>
    <w:p w14:paraId="227CC085"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119.</w:t>
      </w:r>
      <w:r w:rsidRPr="008E0D32">
        <w:rPr>
          <w:rFonts w:ascii="Times New Roman" w:eastAsia="Times New Roman" w:hAnsi="Times New Roman" w:cs="Times New Roman"/>
          <w:szCs w:val="20"/>
        </w:rPr>
        <w:t xml:space="preserve"> Subject to the regulations, where:</w:t>
      </w:r>
    </w:p>
    <w:p w14:paraId="26F27161"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 is requested to certify as to any matter in connection with Australian horticultural products that have been, or are proposed to be, exported from Australia; and</w:t>
      </w:r>
    </w:p>
    <w:p w14:paraId="3DF45F85"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Corporation is satisfied as to the matter;</w:t>
      </w:r>
    </w:p>
    <w:p w14:paraId="63013D84" w14:textId="77777777" w:rsidR="00AD4657" w:rsidRPr="008E0D32" w:rsidRDefault="00AD4657" w:rsidP="00D30349">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the Corporation may issue a certificate accordingly.</w:t>
      </w:r>
    </w:p>
    <w:p w14:paraId="41A1E6BE" w14:textId="77777777" w:rsidR="00AD4657" w:rsidRPr="00680D71" w:rsidRDefault="00AD4657" w:rsidP="00D30349">
      <w:pPr>
        <w:spacing w:before="120" w:after="120" w:line="240" w:lineRule="auto"/>
        <w:jc w:val="center"/>
        <w:rPr>
          <w:rFonts w:ascii="Times New Roman" w:eastAsia="Times New Roman" w:hAnsi="Times New Roman" w:cs="Times New Roman"/>
          <w:b/>
          <w:sz w:val="24"/>
          <w:szCs w:val="20"/>
        </w:rPr>
      </w:pPr>
      <w:r w:rsidRPr="00680D71">
        <w:rPr>
          <w:rFonts w:ascii="Times New Roman" w:eastAsia="Times New Roman" w:hAnsi="Times New Roman" w:cs="Times New Roman"/>
          <w:b/>
          <w:bCs/>
          <w:sz w:val="24"/>
        </w:rPr>
        <w:t>PART VI—MISCELLANEOUS</w:t>
      </w:r>
    </w:p>
    <w:p w14:paraId="7B1DCF2D" w14:textId="77777777" w:rsidR="00AD4657" w:rsidRPr="00D30349" w:rsidRDefault="00AD4657" w:rsidP="00D30349">
      <w:pPr>
        <w:spacing w:before="120" w:after="60" w:line="240" w:lineRule="auto"/>
        <w:jc w:val="both"/>
        <w:rPr>
          <w:rFonts w:ascii="Times New Roman" w:eastAsia="Times New Roman" w:hAnsi="Times New Roman" w:cs="Times New Roman"/>
          <w:b/>
          <w:sz w:val="20"/>
          <w:szCs w:val="20"/>
        </w:rPr>
      </w:pPr>
      <w:r w:rsidRPr="00D30349">
        <w:rPr>
          <w:rFonts w:ascii="Times New Roman" w:eastAsia="Times New Roman" w:hAnsi="Times New Roman" w:cs="Times New Roman"/>
          <w:b/>
          <w:bCs/>
          <w:sz w:val="20"/>
        </w:rPr>
        <w:t>Conduct of directors, servants and agents</w:t>
      </w:r>
    </w:p>
    <w:p w14:paraId="41A1EE7A"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120.</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Where it is necessary to establish, for the purposes of this Act, the state of mind of a body corporate in relation to particular conduct, it is sufficient to show:</w:t>
      </w:r>
    </w:p>
    <w:p w14:paraId="7C46A558"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conduct was engaged in by a director, servant or agent of the body corporate within the scope of his or her actual or apparent authority; and</w:t>
      </w:r>
    </w:p>
    <w:p w14:paraId="3D4217CE"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director, servant or agent had the state of mind.</w:t>
      </w:r>
    </w:p>
    <w:p w14:paraId="2B9816F9"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 conduct engaged in on behalf of a body corporate by:</w:t>
      </w:r>
    </w:p>
    <w:p w14:paraId="04B61FD5"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director, servant or agent of the body corporate within the scope of his or her actual or apparent authority; or</w:t>
      </w:r>
    </w:p>
    <w:p w14:paraId="59EFEBE5" w14:textId="77777777" w:rsidR="00AD4657" w:rsidRPr="008E0D32" w:rsidRDefault="00AD4657" w:rsidP="00D30349">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any other person at the direction or with the consent or agreement </w:t>
      </w:r>
      <w:r w:rsidRPr="00680D71">
        <w:rPr>
          <w:rFonts w:ascii="Times New Roman" w:eastAsia="Times New Roman" w:hAnsi="Times New Roman" w:cs="Times New Roman"/>
        </w:rPr>
        <w:t>(</w:t>
      </w:r>
      <w:r w:rsidRPr="008E0D32">
        <w:rPr>
          <w:rFonts w:ascii="Times New Roman" w:eastAsia="Times New Roman" w:hAnsi="Times New Roman" w:cs="Times New Roman"/>
        </w:rPr>
        <w:t>whether express or implied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a director, servant or agent of the body corporate, where the giving of the direction, consent or agreement is within the scope of the actual or apparent authority of the director, servant or agent;</w:t>
      </w:r>
    </w:p>
    <w:p w14:paraId="64398EE6" w14:textId="77777777" w:rsidR="00AD4657" w:rsidRPr="008E0D32" w:rsidRDefault="00AD4657" w:rsidP="00D30349">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shall be deemed, for the purposes of this Act, to have been engaged in also by the body corporate.</w:t>
      </w:r>
    </w:p>
    <w:p w14:paraId="0F2BFE2D" w14:textId="77777777" w:rsidR="00AD4657" w:rsidRPr="008E0D32" w:rsidRDefault="00AD4657" w:rsidP="00D30349">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Where it is necessary to establish, for the purposes of this Act, the state of mind of a person other than a body corporate in relation to particular conduct, it is sufficient to show:</w:t>
      </w:r>
    </w:p>
    <w:p w14:paraId="25C2B80D" w14:textId="77777777" w:rsidR="009F73B3"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A1B8AF0"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lastRenderedPageBreak/>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conduct was engaged in by a servant or agent of the person within the scope of his or her actual or apparent authority; and</w:t>
      </w:r>
    </w:p>
    <w:p w14:paraId="4DADE637"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that the servant or agent had the state of mind.</w:t>
      </w:r>
    </w:p>
    <w:p w14:paraId="23659B55" w14:textId="77777777" w:rsidR="00AD4657" w:rsidRPr="008E0D32" w:rsidRDefault="00AD4657" w:rsidP="009F73B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Any conduct engaged in on behalf of a person other than a body corporate by:</w:t>
      </w:r>
    </w:p>
    <w:p w14:paraId="0C04CD12"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 servant or agent of the person within the scope of his or her actual or apparent authority; or</w:t>
      </w:r>
    </w:p>
    <w:p w14:paraId="2F3BE011"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any other person at the direction or with the consent or agreement </w:t>
      </w:r>
      <w:r w:rsidRPr="00680D71">
        <w:rPr>
          <w:rFonts w:ascii="Times New Roman" w:eastAsia="Times New Roman" w:hAnsi="Times New Roman" w:cs="Times New Roman"/>
        </w:rPr>
        <w:t>(</w:t>
      </w:r>
      <w:r w:rsidRPr="008E0D32">
        <w:rPr>
          <w:rFonts w:ascii="Times New Roman" w:eastAsia="Times New Roman" w:hAnsi="Times New Roman" w:cs="Times New Roman"/>
        </w:rPr>
        <w:t>whether express or implied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a servant or agent of the first-mentioned person, where the giving of the direction, consent or agreement is within the scope of the actual or apparent authority of the servant or agent;</w:t>
      </w:r>
    </w:p>
    <w:p w14:paraId="270FAC51" w14:textId="77777777" w:rsidR="00AD4657" w:rsidRPr="008E0D32" w:rsidRDefault="00AD4657" w:rsidP="009F73B3">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shall be deemed, for the purposes of this Act, to have been engaged in also by the first-mentioned person.</w:t>
      </w:r>
    </w:p>
    <w:p w14:paraId="1F52657C" w14:textId="77777777" w:rsidR="00AD4657" w:rsidRPr="008E0D32" w:rsidRDefault="00AD4657" w:rsidP="009F73B3">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 reference in subsection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1</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or </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3</w:t>
      </w:r>
      <w:r w:rsidRPr="00680D71">
        <w:rPr>
          <w:rFonts w:ascii="Times New Roman" w:eastAsia="Times New Roman" w:hAnsi="Times New Roman" w:cs="Times New Roman"/>
          <w:szCs w:val="20"/>
        </w:rPr>
        <w:t>)</w:t>
      </w:r>
      <w:r w:rsidRPr="008E0D32">
        <w:rPr>
          <w:rFonts w:ascii="Times New Roman" w:eastAsia="Times New Roman" w:hAnsi="Times New Roman" w:cs="Times New Roman"/>
          <w:szCs w:val="20"/>
        </w:rPr>
        <w:t xml:space="preserve"> to the state of mind of a person includes a reference to:</w:t>
      </w:r>
    </w:p>
    <w:p w14:paraId="370C1985"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knowledge, intention, opinion, belief or purpose of the person; and</w:t>
      </w:r>
    </w:p>
    <w:p w14:paraId="663BC421"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the person</w:t>
      </w:r>
      <w:r w:rsidR="00702031">
        <w:rPr>
          <w:rFonts w:ascii="Times New Roman" w:eastAsia="Times New Roman" w:hAnsi="Times New Roman" w:cs="Times New Roman"/>
        </w:rPr>
        <w:t>’</w:t>
      </w:r>
      <w:r w:rsidRPr="008E0D32">
        <w:rPr>
          <w:rFonts w:ascii="Times New Roman" w:eastAsia="Times New Roman" w:hAnsi="Times New Roman" w:cs="Times New Roman"/>
        </w:rPr>
        <w:t>s reasons for the intention, opinion, belief or purpose.</w:t>
      </w:r>
    </w:p>
    <w:p w14:paraId="1DE00466" w14:textId="77777777" w:rsidR="00AD4657" w:rsidRPr="009F73B3" w:rsidRDefault="00AD4657" w:rsidP="009F73B3">
      <w:pPr>
        <w:spacing w:before="120" w:after="60" w:line="240" w:lineRule="auto"/>
        <w:jc w:val="both"/>
        <w:rPr>
          <w:rFonts w:ascii="Times New Roman" w:eastAsia="Times New Roman" w:hAnsi="Times New Roman" w:cs="Times New Roman"/>
          <w:b/>
          <w:sz w:val="20"/>
          <w:szCs w:val="20"/>
        </w:rPr>
      </w:pPr>
      <w:r w:rsidRPr="009F73B3">
        <w:rPr>
          <w:rFonts w:ascii="Times New Roman" w:eastAsia="Times New Roman" w:hAnsi="Times New Roman" w:cs="Times New Roman"/>
          <w:b/>
          <w:bCs/>
          <w:sz w:val="20"/>
        </w:rPr>
        <w:t>Regulations</w:t>
      </w:r>
    </w:p>
    <w:p w14:paraId="361591CD" w14:textId="77777777" w:rsidR="00AD4657" w:rsidRPr="008E0D32" w:rsidRDefault="00AD4657" w:rsidP="009F73B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121.</w:t>
      </w:r>
      <w:r w:rsidRPr="008E0D32">
        <w:rPr>
          <w:rFonts w:ascii="Times New Roman" w:eastAsia="Times New Roman" w:hAnsi="Times New Roman" w:cs="Times New Roman"/>
          <w:szCs w:val="20"/>
        </w:rPr>
        <w:t xml:space="preserve"> The Governor-General may make regulations, not inconsistent with this Act, prescribing matters:</w:t>
      </w:r>
    </w:p>
    <w:p w14:paraId="748729A8"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a</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required or permitted by this Act to be prescribed; or</w:t>
      </w:r>
    </w:p>
    <w:p w14:paraId="0055F71D"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necessary or convenient to be prescribed for carrying out or giving effect to this Act;</w:t>
      </w:r>
    </w:p>
    <w:p w14:paraId="7CF5C85B" w14:textId="77777777" w:rsidR="00AD4657" w:rsidRPr="008E0D32" w:rsidRDefault="00AD4657" w:rsidP="009F73B3">
      <w:pPr>
        <w:spacing w:before="60" w:after="0" w:line="240" w:lineRule="auto"/>
        <w:jc w:val="both"/>
        <w:rPr>
          <w:rFonts w:ascii="Times New Roman" w:eastAsia="Times New Roman" w:hAnsi="Times New Roman" w:cs="Times New Roman"/>
          <w:szCs w:val="20"/>
        </w:rPr>
      </w:pPr>
      <w:r w:rsidRPr="008E0D32">
        <w:rPr>
          <w:rFonts w:ascii="Times New Roman" w:eastAsia="Times New Roman" w:hAnsi="Times New Roman" w:cs="Times New Roman"/>
        </w:rPr>
        <w:t>and, in particular:</w:t>
      </w:r>
    </w:p>
    <w:p w14:paraId="7C144D6F"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requiring exporters of horticultural products, and such other persons as are prescribed, to make and keep accounts, accounting records and other records in relation to horticultural products;</w:t>
      </w:r>
    </w:p>
    <w:p w14:paraId="31EB85A6"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d</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requiring exporters of horticultural products, and such other persons as are prescribed, to give returns or information for the purposes of this Act;</w:t>
      </w:r>
    </w:p>
    <w:p w14:paraId="3373018E"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providing for the registration of premises and other places for the purposes of this Act, and imposing fees in relation to the registration of premises and other places; and</w:t>
      </w:r>
    </w:p>
    <w:p w14:paraId="5E0F6CAA" w14:textId="77777777" w:rsidR="00AD4657" w:rsidRPr="008E0D32" w:rsidRDefault="00AD4657" w:rsidP="009F73B3">
      <w:pPr>
        <w:spacing w:before="60" w:after="0" w:line="240" w:lineRule="auto"/>
        <w:ind w:left="864" w:hanging="432"/>
        <w:jc w:val="both"/>
        <w:rPr>
          <w:rFonts w:ascii="Times New Roman" w:eastAsia="Times New Roman" w:hAnsi="Times New Roman" w:cs="Times New Roman"/>
          <w:szCs w:val="20"/>
        </w:rPr>
      </w:pPr>
      <w:r w:rsidRPr="00680D71">
        <w:rPr>
          <w:rFonts w:ascii="Times New Roman" w:eastAsia="Times New Roman" w:hAnsi="Times New Roman" w:cs="Times New Roman"/>
        </w:rPr>
        <w:t>(</w:t>
      </w:r>
      <w:r w:rsidRPr="008E0D32">
        <w:rPr>
          <w:rFonts w:ascii="Times New Roman" w:eastAsia="Times New Roman" w:hAnsi="Times New Roman" w:cs="Times New Roman"/>
        </w:rPr>
        <w:t>f</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prescribing penalties not exceeding, in the case of a natural person, a fine of $1,000 and, in the case of a body corporate, a fine of $5,000 for offences against the regulations.</w:t>
      </w:r>
    </w:p>
    <w:p w14:paraId="10C8ABEC" w14:textId="77777777" w:rsidR="00AD4657" w:rsidRPr="009F73B3" w:rsidRDefault="00AD4657" w:rsidP="009F73B3">
      <w:pPr>
        <w:spacing w:before="120" w:after="60" w:line="240" w:lineRule="auto"/>
        <w:jc w:val="both"/>
        <w:rPr>
          <w:rFonts w:ascii="Times New Roman" w:eastAsia="Times New Roman" w:hAnsi="Times New Roman" w:cs="Times New Roman"/>
          <w:b/>
          <w:sz w:val="20"/>
          <w:szCs w:val="20"/>
        </w:rPr>
      </w:pPr>
      <w:r w:rsidRPr="009F73B3">
        <w:rPr>
          <w:rFonts w:ascii="Times New Roman" w:eastAsia="Times New Roman" w:hAnsi="Times New Roman" w:cs="Times New Roman"/>
          <w:b/>
          <w:bCs/>
          <w:sz w:val="20"/>
        </w:rPr>
        <w:t>Orders</w:t>
      </w:r>
    </w:p>
    <w:p w14:paraId="7D78415E" w14:textId="77777777" w:rsidR="00AD4657" w:rsidRPr="008E0D32" w:rsidRDefault="00AD4657" w:rsidP="009F73B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122.</w:t>
      </w:r>
      <w:r w:rsidRPr="008E0D32">
        <w:rPr>
          <w:rFonts w:ascii="Times New Roman" w:eastAsia="Times New Roman" w:hAnsi="Times New Roman" w:cs="Times New Roman"/>
          <w:szCs w:val="20"/>
        </w:rPr>
        <w:t xml:space="preserve"> </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1</w:t>
      </w: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 xml:space="preserve"> </w:t>
      </w:r>
      <w:r w:rsidRPr="008E0D32">
        <w:rPr>
          <w:rFonts w:ascii="Times New Roman" w:eastAsia="Times New Roman" w:hAnsi="Times New Roman" w:cs="Times New Roman"/>
        </w:rPr>
        <w:t xml:space="preserve">Subject to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2</w:t>
      </w:r>
      <w:r w:rsidRPr="00680D71">
        <w:rPr>
          <w:rFonts w:ascii="Times New Roman" w:eastAsia="Times New Roman" w:hAnsi="Times New Roman" w:cs="Times New Roman"/>
        </w:rPr>
        <w:t>)</w:t>
      </w:r>
      <w:r w:rsidRPr="008E0D32">
        <w:rPr>
          <w:rFonts w:ascii="Times New Roman" w:eastAsia="Times New Roman" w:hAnsi="Times New Roman" w:cs="Times New Roman"/>
        </w:rPr>
        <w:t>, the regulations may make provision for or in relation to empowering the Minister to make orders, not inconsistent with this Act, with respect to any matter for or in relation to which provision may be made by the regulations.</w:t>
      </w:r>
    </w:p>
    <w:p w14:paraId="09709BAD" w14:textId="77777777" w:rsidR="00CC23BD" w:rsidRDefault="008E0D32" w:rsidP="008E0D3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010FE4F" w14:textId="77777777" w:rsidR="00AD4657" w:rsidRPr="008E0D32" w:rsidRDefault="00AD4657" w:rsidP="00CC23B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lastRenderedPageBreak/>
        <w:t>(</w:t>
      </w:r>
      <w:r w:rsidRPr="008E0D32">
        <w:rPr>
          <w:rFonts w:ascii="Times New Roman" w:eastAsia="Times New Roman" w:hAnsi="Times New Roman" w:cs="Times New Roman"/>
          <w:b/>
          <w:bCs/>
        </w:rPr>
        <w:t>2</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order shall not be made prescribing any penalty.</w:t>
      </w:r>
    </w:p>
    <w:p w14:paraId="66F8FAF5" w14:textId="77777777" w:rsidR="00AD4657" w:rsidRPr="008E0D32" w:rsidRDefault="00AD4657" w:rsidP="00CC23B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3</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Sections 48, 49, 4</w:t>
      </w:r>
      <w:r w:rsidRPr="00BA07A7">
        <w:rPr>
          <w:rFonts w:ascii="Times New Roman" w:eastAsia="Times New Roman" w:hAnsi="Times New Roman" w:cs="Times New Roman"/>
          <w:szCs w:val="20"/>
        </w:rPr>
        <w:t>9</w:t>
      </w:r>
      <w:r w:rsidRPr="00BA07A7">
        <w:rPr>
          <w:rFonts w:ascii="Times New Roman" w:eastAsia="Times New Roman" w:hAnsi="Times New Roman" w:cs="Times New Roman"/>
          <w:bCs/>
          <w:smallCaps/>
          <w:spacing w:val="10"/>
        </w:rPr>
        <w:t>a</w:t>
      </w:r>
      <w:r w:rsidRPr="008E0D32">
        <w:rPr>
          <w:rFonts w:ascii="Times New Roman" w:eastAsia="Times New Roman" w:hAnsi="Times New Roman" w:cs="Times New Roman"/>
          <w:b/>
          <w:bCs/>
          <w:smallCaps/>
        </w:rPr>
        <w:t xml:space="preserve"> </w:t>
      </w:r>
      <w:r w:rsidRPr="008E0D32">
        <w:rPr>
          <w:rFonts w:ascii="Times New Roman" w:eastAsia="Times New Roman" w:hAnsi="Times New Roman" w:cs="Times New Roman"/>
        </w:rPr>
        <w:t xml:space="preserve">and 50 of the </w:t>
      </w:r>
      <w:r w:rsidRPr="008E0D32">
        <w:rPr>
          <w:rFonts w:ascii="Times New Roman" w:eastAsia="Times New Roman" w:hAnsi="Times New Roman" w:cs="Times New Roman"/>
          <w:i/>
          <w:iCs/>
        </w:rPr>
        <w:t xml:space="preserve">Acts Interpretation Act 1901 </w:t>
      </w:r>
      <w:r w:rsidRPr="008E0D32">
        <w:rPr>
          <w:rFonts w:ascii="Times New Roman" w:eastAsia="Times New Roman" w:hAnsi="Times New Roman" w:cs="Times New Roman"/>
        </w:rPr>
        <w:t>apply in relation to orders as if references to regulations were references to orders and references to an Act were references to regulations.</w:t>
      </w:r>
    </w:p>
    <w:p w14:paraId="78C0762C" w14:textId="77777777" w:rsidR="00AD4657" w:rsidRPr="008E0D32" w:rsidRDefault="00AD4657" w:rsidP="00CC23B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4</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order shall not be taken to be a statutory rule within the meaning of the </w:t>
      </w:r>
      <w:r w:rsidRPr="008E0D32">
        <w:rPr>
          <w:rFonts w:ascii="Times New Roman" w:eastAsia="Times New Roman" w:hAnsi="Times New Roman" w:cs="Times New Roman"/>
          <w:i/>
          <w:iCs/>
        </w:rPr>
        <w:t xml:space="preserve">Statutory Rules Publication Act 1903, </w:t>
      </w:r>
      <w:r w:rsidRPr="008E0D32">
        <w:rPr>
          <w:rFonts w:ascii="Times New Roman" w:eastAsia="Times New Roman" w:hAnsi="Times New Roman" w:cs="Times New Roman"/>
        </w:rPr>
        <w:t xml:space="preserve">but subsections 5 </w:t>
      </w:r>
      <w:r w:rsidRPr="00680D71">
        <w:rPr>
          <w:rFonts w:ascii="Times New Roman" w:eastAsia="Times New Roman" w:hAnsi="Times New Roman" w:cs="Times New Roman"/>
        </w:rPr>
        <w:t>(</w:t>
      </w:r>
      <w:r w:rsidRPr="008E0D32">
        <w:rPr>
          <w:rFonts w:ascii="Times New Roman" w:eastAsia="Times New Roman" w:hAnsi="Times New Roman" w:cs="Times New Roman"/>
        </w:rPr>
        <w:t>3</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to </w:t>
      </w:r>
      <w:r w:rsidRPr="00680D71">
        <w:rPr>
          <w:rFonts w:ascii="Times New Roman" w:eastAsia="Times New Roman" w:hAnsi="Times New Roman" w:cs="Times New Roman"/>
        </w:rPr>
        <w:t>(</w:t>
      </w:r>
      <w:r w:rsidRPr="008E0D32">
        <w:rPr>
          <w:rFonts w:ascii="Times New Roman" w:eastAsia="Times New Roman" w:hAnsi="Times New Roman" w:cs="Times New Roman"/>
          <w:smallCaps/>
        </w:rPr>
        <w:t>3</w:t>
      </w:r>
      <w:r w:rsidR="00BA07A7" w:rsidRPr="00BA07A7">
        <w:rPr>
          <w:rFonts w:ascii="Times New Roman" w:eastAsia="Times New Roman" w:hAnsi="Times New Roman" w:cs="Times New Roman"/>
          <w:smallCaps/>
        </w:rPr>
        <w:t>c</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w:t>
      </w:r>
      <w:r w:rsidRPr="00680D71">
        <w:rPr>
          <w:rFonts w:ascii="Times New Roman" w:eastAsia="Times New Roman" w:hAnsi="Times New Roman" w:cs="Times New Roman"/>
        </w:rPr>
        <w:t>(</w:t>
      </w:r>
      <w:r w:rsidRPr="008E0D32">
        <w:rPr>
          <w:rFonts w:ascii="Times New Roman" w:eastAsia="Times New Roman" w:hAnsi="Times New Roman" w:cs="Times New Roman"/>
        </w:rPr>
        <w:t>inclusive</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that Act apply in relation to an order in like manner as they apply in relation to a statutory rule.</w:t>
      </w:r>
    </w:p>
    <w:p w14:paraId="0A8268C7" w14:textId="77777777" w:rsidR="00AD4657" w:rsidRPr="008E0D32" w:rsidRDefault="00AD4657" w:rsidP="00CC23B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5</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For the purposes of the application of subsection 5 </w:t>
      </w:r>
      <w:r w:rsidRPr="00680D71">
        <w:rPr>
          <w:rFonts w:ascii="Times New Roman" w:eastAsia="Times New Roman" w:hAnsi="Times New Roman" w:cs="Times New Roman"/>
          <w:szCs w:val="20"/>
        </w:rPr>
        <w:t>(</w:t>
      </w:r>
      <w:r w:rsidRPr="008E0D32">
        <w:rPr>
          <w:rFonts w:ascii="Times New Roman" w:eastAsia="Times New Roman" w:hAnsi="Times New Roman" w:cs="Times New Roman"/>
          <w:smallCaps/>
        </w:rPr>
        <w:t>3b</w:t>
      </w:r>
      <w:r w:rsidRPr="00680D71">
        <w:rPr>
          <w:rFonts w:ascii="Times New Roman" w:eastAsia="Times New Roman" w:hAnsi="Times New Roman" w:cs="Times New Roman"/>
        </w:rPr>
        <w:t>)</w:t>
      </w:r>
      <w:r w:rsidRPr="008E0D32">
        <w:rPr>
          <w:rFonts w:ascii="Times New Roman" w:eastAsia="Times New Roman" w:hAnsi="Times New Roman" w:cs="Times New Roman"/>
        </w:rPr>
        <w:t xml:space="preserve"> of the </w:t>
      </w:r>
      <w:r w:rsidRPr="008E0D32">
        <w:rPr>
          <w:rFonts w:ascii="Times New Roman" w:eastAsia="Times New Roman" w:hAnsi="Times New Roman" w:cs="Times New Roman"/>
          <w:i/>
          <w:iCs/>
        </w:rPr>
        <w:t xml:space="preserve">Statutory Rules Publication Act 1903 </w:t>
      </w:r>
      <w:r w:rsidRPr="008E0D32">
        <w:rPr>
          <w:rFonts w:ascii="Times New Roman" w:eastAsia="Times New Roman" w:hAnsi="Times New Roman" w:cs="Times New Roman"/>
        </w:rPr>
        <w:t xml:space="preserve">in accordance with subsection </w:t>
      </w:r>
      <w:r w:rsidRPr="00680D71">
        <w:rPr>
          <w:rFonts w:ascii="Times New Roman" w:eastAsia="Times New Roman" w:hAnsi="Times New Roman" w:cs="Times New Roman"/>
        </w:rPr>
        <w:t>(</w:t>
      </w:r>
      <w:r w:rsidRPr="008E0D32">
        <w:rPr>
          <w:rFonts w:ascii="Times New Roman" w:eastAsia="Times New Roman" w:hAnsi="Times New Roman" w:cs="Times New Roman"/>
        </w:rPr>
        <w:t>4</w:t>
      </w:r>
      <w:r w:rsidRPr="00680D71">
        <w:rPr>
          <w:rFonts w:ascii="Times New Roman" w:eastAsia="Times New Roman" w:hAnsi="Times New Roman" w:cs="Times New Roman"/>
        </w:rPr>
        <w:t>)</w:t>
      </w:r>
      <w:r w:rsidRPr="008E0D32">
        <w:rPr>
          <w:rFonts w:ascii="Times New Roman" w:eastAsia="Times New Roman" w:hAnsi="Times New Roman" w:cs="Times New Roman"/>
        </w:rPr>
        <w:t>, the reference in the first-mentioned subsection to the Minister specified in that subsection shall be read as a reference to a Minister administering this Act.</w:t>
      </w:r>
    </w:p>
    <w:p w14:paraId="47FA5842" w14:textId="77777777" w:rsidR="00AD4657" w:rsidRPr="008E0D32" w:rsidRDefault="00AD4657" w:rsidP="00CC23BD">
      <w:pPr>
        <w:spacing w:before="60" w:after="0" w:line="240" w:lineRule="auto"/>
        <w:ind w:firstLine="432"/>
        <w:jc w:val="both"/>
        <w:rPr>
          <w:rFonts w:ascii="Times New Roman" w:eastAsia="Times New Roman" w:hAnsi="Times New Roman" w:cs="Times New Roman"/>
          <w:szCs w:val="20"/>
        </w:rPr>
      </w:pPr>
      <w:r w:rsidRPr="00680D71">
        <w:rPr>
          <w:rFonts w:ascii="Times New Roman" w:eastAsia="Times New Roman" w:hAnsi="Times New Roman" w:cs="Times New Roman"/>
          <w:b/>
          <w:bCs/>
        </w:rPr>
        <w:t>(</w:t>
      </w:r>
      <w:r w:rsidRPr="008E0D32">
        <w:rPr>
          <w:rFonts w:ascii="Times New Roman" w:eastAsia="Times New Roman" w:hAnsi="Times New Roman" w:cs="Times New Roman"/>
          <w:b/>
          <w:bCs/>
        </w:rPr>
        <w:t>6</w:t>
      </w:r>
      <w:r w:rsidRPr="00680D71">
        <w:rPr>
          <w:rFonts w:ascii="Times New Roman" w:eastAsia="Times New Roman" w:hAnsi="Times New Roman" w:cs="Times New Roman"/>
          <w:b/>
          <w:bCs/>
        </w:rPr>
        <w:t>)</w:t>
      </w:r>
      <w:r w:rsidRPr="008E0D32">
        <w:rPr>
          <w:rFonts w:ascii="Times New Roman" w:eastAsia="Times New Roman" w:hAnsi="Times New Roman" w:cs="Times New Roman"/>
          <w:szCs w:val="20"/>
        </w:rPr>
        <w:t xml:space="preserve"> An order shall be deemed to be an enactment for the purposes of the </w:t>
      </w:r>
      <w:r w:rsidRPr="008E0D32">
        <w:rPr>
          <w:rFonts w:ascii="Times New Roman" w:eastAsia="Times New Roman" w:hAnsi="Times New Roman" w:cs="Times New Roman"/>
          <w:i/>
          <w:iCs/>
        </w:rPr>
        <w:t>Administrative Appeals Tribunal Act 1975.</w:t>
      </w:r>
    </w:p>
    <w:p w14:paraId="6A18BE21" w14:textId="77777777" w:rsidR="00AD4657" w:rsidRPr="00680D71" w:rsidRDefault="00AD4657" w:rsidP="00CC23BD">
      <w:pPr>
        <w:spacing w:before="120" w:after="120" w:line="240" w:lineRule="auto"/>
        <w:jc w:val="center"/>
        <w:rPr>
          <w:rFonts w:ascii="Times New Roman" w:eastAsia="Times New Roman" w:hAnsi="Times New Roman" w:cs="Times New Roman"/>
          <w:b/>
          <w:sz w:val="24"/>
          <w:szCs w:val="20"/>
        </w:rPr>
      </w:pPr>
      <w:r w:rsidRPr="00680D71">
        <w:rPr>
          <w:rFonts w:ascii="Times New Roman" w:eastAsia="Times New Roman" w:hAnsi="Times New Roman" w:cs="Times New Roman"/>
          <w:b/>
          <w:bCs/>
          <w:sz w:val="24"/>
        </w:rPr>
        <w:t>PART VII—ABOLITION OF THE AUSTRALIAN APPLE AND PEAR CORPORATION</w:t>
      </w:r>
    </w:p>
    <w:p w14:paraId="5242F63E" w14:textId="77777777" w:rsidR="00AD4657" w:rsidRPr="00CC23BD" w:rsidRDefault="00AD4657" w:rsidP="00CC23BD">
      <w:pPr>
        <w:spacing w:before="120" w:after="60" w:line="240" w:lineRule="auto"/>
        <w:jc w:val="both"/>
        <w:rPr>
          <w:rFonts w:ascii="Times New Roman" w:eastAsia="Times New Roman" w:hAnsi="Times New Roman" w:cs="Times New Roman"/>
          <w:b/>
          <w:sz w:val="20"/>
          <w:szCs w:val="20"/>
        </w:rPr>
      </w:pPr>
      <w:r w:rsidRPr="00CC23BD">
        <w:rPr>
          <w:rFonts w:ascii="Times New Roman" w:eastAsia="Times New Roman" w:hAnsi="Times New Roman" w:cs="Times New Roman"/>
          <w:b/>
          <w:bCs/>
          <w:sz w:val="20"/>
        </w:rPr>
        <w:t>Repeals</w:t>
      </w:r>
    </w:p>
    <w:p w14:paraId="6DED84D5" w14:textId="77777777" w:rsidR="00AD4657" w:rsidRPr="008E0D32" w:rsidRDefault="00AD4657" w:rsidP="008522C3">
      <w:pPr>
        <w:spacing w:before="60" w:after="0" w:line="240" w:lineRule="auto"/>
        <w:ind w:firstLine="432"/>
        <w:jc w:val="both"/>
        <w:rPr>
          <w:rFonts w:ascii="Times New Roman" w:eastAsia="Times New Roman" w:hAnsi="Times New Roman" w:cs="Times New Roman"/>
          <w:szCs w:val="20"/>
        </w:rPr>
      </w:pPr>
      <w:r w:rsidRPr="008E0D32">
        <w:rPr>
          <w:rFonts w:ascii="Times New Roman" w:eastAsia="Times New Roman" w:hAnsi="Times New Roman" w:cs="Times New Roman"/>
          <w:b/>
          <w:bCs/>
        </w:rPr>
        <w:t>123.</w:t>
      </w:r>
      <w:r w:rsidRPr="008E0D32">
        <w:rPr>
          <w:rFonts w:ascii="Times New Roman" w:eastAsia="Times New Roman" w:hAnsi="Times New Roman" w:cs="Times New Roman"/>
        </w:rPr>
        <w:t xml:space="preserve"> The following Acts are repealed:</w:t>
      </w:r>
    </w:p>
    <w:p w14:paraId="4C0DD730"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Australian Apple and Pear Corporation Act 1973</w:t>
      </w:r>
    </w:p>
    <w:p w14:paraId="4A05375C"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Australian Apple and Pear Corporation Amendment Act 1976</w:t>
      </w:r>
    </w:p>
    <w:p w14:paraId="4529A5FB"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Australian Apple and Pear Corporation Amendment Act 1978</w:t>
      </w:r>
    </w:p>
    <w:p w14:paraId="69D154B0"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Australian Apple and Pear Corporation Amendment Act 1981</w:t>
      </w:r>
    </w:p>
    <w:p w14:paraId="1EAAE138"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 xml:space="preserve">Australian Apple and Pear Corporation Amendment Act </w:t>
      </w:r>
      <w:r w:rsidRPr="00680D71">
        <w:rPr>
          <w:rFonts w:ascii="Times New Roman" w:eastAsia="Times New Roman" w:hAnsi="Times New Roman" w:cs="Times New Roman"/>
          <w:iCs/>
        </w:rPr>
        <w:t>(</w:t>
      </w:r>
      <w:r w:rsidRPr="008E0D32">
        <w:rPr>
          <w:rFonts w:ascii="Times New Roman" w:eastAsia="Times New Roman" w:hAnsi="Times New Roman" w:cs="Times New Roman"/>
          <w:i/>
          <w:iCs/>
        </w:rPr>
        <w:t>No. 2</w:t>
      </w:r>
      <w:r w:rsidRPr="00680D71">
        <w:rPr>
          <w:rFonts w:ascii="Times New Roman" w:eastAsia="Times New Roman" w:hAnsi="Times New Roman" w:cs="Times New Roman"/>
          <w:iCs/>
        </w:rPr>
        <w:t>)</w:t>
      </w:r>
      <w:r w:rsidRPr="008E0D32">
        <w:rPr>
          <w:rFonts w:ascii="Times New Roman" w:eastAsia="Times New Roman" w:hAnsi="Times New Roman" w:cs="Times New Roman"/>
          <w:i/>
          <w:iCs/>
        </w:rPr>
        <w:t xml:space="preserve"> 1981</w:t>
      </w:r>
    </w:p>
    <w:p w14:paraId="1C8EEFCC" w14:textId="77777777" w:rsidR="00AD4657" w:rsidRPr="008E0D32" w:rsidRDefault="00AD4657" w:rsidP="00223C2F">
      <w:pPr>
        <w:spacing w:before="60" w:after="0" w:line="240" w:lineRule="auto"/>
        <w:ind w:left="432"/>
        <w:jc w:val="both"/>
        <w:rPr>
          <w:rFonts w:ascii="Times New Roman" w:eastAsia="Times New Roman" w:hAnsi="Times New Roman" w:cs="Times New Roman"/>
          <w:szCs w:val="20"/>
        </w:rPr>
      </w:pPr>
      <w:r w:rsidRPr="008E0D32">
        <w:rPr>
          <w:rFonts w:ascii="Times New Roman" w:eastAsia="Times New Roman" w:hAnsi="Times New Roman" w:cs="Times New Roman"/>
          <w:i/>
          <w:iCs/>
        </w:rPr>
        <w:t>Australian Apple and Pear Corporation Amendment Act 1986.</w:t>
      </w:r>
    </w:p>
    <w:p w14:paraId="32921F68" w14:textId="77777777" w:rsidR="00223C2F" w:rsidRPr="00223C2F" w:rsidRDefault="00223C2F" w:rsidP="00223C2F">
      <w:pPr>
        <w:pBdr>
          <w:bottom w:val="single" w:sz="4" w:space="1" w:color="auto"/>
        </w:pBdr>
        <w:spacing w:before="120" w:after="0" w:line="240" w:lineRule="auto"/>
        <w:jc w:val="both"/>
        <w:rPr>
          <w:rFonts w:ascii="Times New Roman" w:eastAsia="Times New Roman" w:hAnsi="Times New Roman" w:cs="Times New Roman"/>
          <w:sz w:val="12"/>
        </w:rPr>
      </w:pPr>
    </w:p>
    <w:p w14:paraId="2ACB9866" w14:textId="77777777" w:rsidR="00AD4657" w:rsidRPr="00223C2F" w:rsidRDefault="00AD4657" w:rsidP="00223C2F">
      <w:pPr>
        <w:spacing w:before="120" w:after="0" w:line="240" w:lineRule="auto"/>
        <w:jc w:val="both"/>
        <w:rPr>
          <w:rFonts w:ascii="Times New Roman" w:eastAsia="Times New Roman" w:hAnsi="Times New Roman" w:cs="Times New Roman"/>
          <w:sz w:val="20"/>
          <w:szCs w:val="16"/>
        </w:rPr>
      </w:pPr>
      <w:r w:rsidRPr="00223C2F">
        <w:rPr>
          <w:rFonts w:ascii="Times New Roman" w:eastAsia="Times New Roman" w:hAnsi="Times New Roman" w:cs="Times New Roman"/>
          <w:sz w:val="20"/>
        </w:rPr>
        <w:t>[</w:t>
      </w:r>
      <w:r w:rsidRPr="00223C2F">
        <w:rPr>
          <w:rFonts w:ascii="Times New Roman" w:eastAsia="Times New Roman" w:hAnsi="Times New Roman" w:cs="Times New Roman"/>
          <w:i/>
          <w:iCs/>
          <w:sz w:val="20"/>
        </w:rPr>
        <w:t>Minister</w:t>
      </w:r>
      <w:r w:rsidR="00702031">
        <w:rPr>
          <w:rFonts w:ascii="Times New Roman" w:eastAsia="Times New Roman" w:hAnsi="Times New Roman" w:cs="Times New Roman"/>
          <w:i/>
          <w:iCs/>
          <w:sz w:val="20"/>
        </w:rPr>
        <w:t>’</w:t>
      </w:r>
      <w:r w:rsidRPr="00223C2F">
        <w:rPr>
          <w:rFonts w:ascii="Times New Roman" w:eastAsia="Times New Roman" w:hAnsi="Times New Roman" w:cs="Times New Roman"/>
          <w:i/>
          <w:iCs/>
          <w:sz w:val="20"/>
        </w:rPr>
        <w:t>s second reading speech made in—</w:t>
      </w:r>
    </w:p>
    <w:p w14:paraId="5FA23CB2" w14:textId="77777777" w:rsidR="00223C2F" w:rsidRPr="00223C2F" w:rsidRDefault="00AD4657" w:rsidP="00223C2F">
      <w:pPr>
        <w:pStyle w:val="Style19"/>
        <w:ind w:left="720"/>
        <w:jc w:val="both"/>
        <w:rPr>
          <w:i/>
          <w:iCs/>
        </w:rPr>
      </w:pPr>
      <w:r w:rsidRPr="00223C2F">
        <w:rPr>
          <w:i/>
          <w:iCs/>
        </w:rPr>
        <w:t>House of Representatives on 18 September 1987</w:t>
      </w:r>
    </w:p>
    <w:p w14:paraId="6DFF68FB" w14:textId="77777777" w:rsidR="00AD4657" w:rsidRPr="00223C2F" w:rsidRDefault="00AD4657" w:rsidP="00223C2F">
      <w:pPr>
        <w:pStyle w:val="Style19"/>
        <w:ind w:left="720"/>
        <w:jc w:val="both"/>
        <w:rPr>
          <w:szCs w:val="16"/>
        </w:rPr>
      </w:pPr>
      <w:r w:rsidRPr="00223C2F">
        <w:rPr>
          <w:i/>
          <w:iCs/>
        </w:rPr>
        <w:t>Senate on 17 November 1987</w:t>
      </w:r>
      <w:r w:rsidRPr="00223C2F">
        <w:t>]</w:t>
      </w:r>
    </w:p>
    <w:sectPr w:rsidR="00AD4657" w:rsidRPr="00223C2F" w:rsidSect="00CF5C53">
      <w:headerReference w:type="default" r:id="rId8"/>
      <w:headerReference w:type="first" r:id="rId9"/>
      <w:pgSz w:w="10325" w:h="14573" w:code="13"/>
      <w:pgMar w:top="1152" w:right="1152" w:bottom="1152" w:left="1152"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6E07C" w15:done="0"/>
  <w15:commentEx w15:paraId="09BECC1E" w15:done="0"/>
  <w15:commentEx w15:paraId="77A950EB" w15:done="0"/>
  <w15:commentEx w15:paraId="35924627" w15:done="0"/>
  <w15:commentEx w15:paraId="479A0688" w15:done="0"/>
  <w15:commentEx w15:paraId="7AF96A5E" w15:done="0"/>
  <w15:commentEx w15:paraId="4D72859E" w15:done="0"/>
  <w15:commentEx w15:paraId="3D7CE6C6" w15:done="0"/>
  <w15:commentEx w15:paraId="7BAE14BD" w15:done="0"/>
  <w15:commentEx w15:paraId="605E9C8E" w15:done="0"/>
  <w15:commentEx w15:paraId="28A8E434" w15:done="0"/>
  <w15:commentEx w15:paraId="724778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6E07C" w16cid:durableId="2030F424"/>
  <w16cid:commentId w16cid:paraId="09BECC1E" w16cid:durableId="2030F481"/>
  <w16cid:commentId w16cid:paraId="77A950EB" w16cid:durableId="2030F4A6"/>
  <w16cid:commentId w16cid:paraId="35924627" w16cid:durableId="2030F4C7"/>
  <w16cid:commentId w16cid:paraId="479A0688" w16cid:durableId="2030F4EB"/>
  <w16cid:commentId w16cid:paraId="7AF96A5E" w16cid:durableId="2030F588"/>
  <w16cid:commentId w16cid:paraId="4D72859E" w16cid:durableId="2030F523"/>
  <w16cid:commentId w16cid:paraId="3D7CE6C6" w16cid:durableId="2030F52C"/>
  <w16cid:commentId w16cid:paraId="7BAE14BD" w16cid:durableId="2030F53A"/>
  <w16cid:commentId w16cid:paraId="605E9C8E" w16cid:durableId="2030F541"/>
  <w16cid:commentId w16cid:paraId="28A8E434" w16cid:durableId="2030F57D"/>
  <w16cid:commentId w16cid:paraId="724778F4" w16cid:durableId="20311A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DA58" w14:textId="77777777" w:rsidR="00EA7664" w:rsidRDefault="00EA7664" w:rsidP="008B1524">
      <w:pPr>
        <w:spacing w:after="0" w:line="240" w:lineRule="auto"/>
      </w:pPr>
      <w:r>
        <w:separator/>
      </w:r>
    </w:p>
  </w:endnote>
  <w:endnote w:type="continuationSeparator" w:id="0">
    <w:p w14:paraId="7D09EB93" w14:textId="77777777" w:rsidR="00EA7664" w:rsidRDefault="00EA7664" w:rsidP="008B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CA472" w14:textId="77777777" w:rsidR="00EA7664" w:rsidRDefault="00EA7664" w:rsidP="008B1524">
      <w:pPr>
        <w:spacing w:after="0" w:line="240" w:lineRule="auto"/>
      </w:pPr>
      <w:r>
        <w:separator/>
      </w:r>
    </w:p>
  </w:footnote>
  <w:footnote w:type="continuationSeparator" w:id="0">
    <w:p w14:paraId="2D4A0C5D" w14:textId="77777777" w:rsidR="00EA7664" w:rsidRDefault="00EA7664" w:rsidP="008B1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4180" w14:textId="77777777" w:rsidR="00EA7664" w:rsidRPr="008B1524" w:rsidRDefault="00EA7664" w:rsidP="008B1524">
    <w:pPr>
      <w:pStyle w:val="Header"/>
      <w:tabs>
        <w:tab w:val="clear" w:pos="4680"/>
        <w:tab w:val="center" w:pos="3870"/>
      </w:tabs>
      <w:jc w:val="center"/>
      <w:rPr>
        <w:sz w:val="20"/>
      </w:rPr>
    </w:pPr>
    <w:r w:rsidRPr="008B1524">
      <w:rPr>
        <w:rFonts w:ascii="Times New Roman" w:eastAsia="Times New Roman" w:hAnsi="Times New Roman" w:cs="Times New Roman"/>
        <w:i/>
        <w:iCs/>
        <w:sz w:val="20"/>
      </w:rPr>
      <w:t>Australian Horticultural Corporation</w:t>
    </w:r>
    <w:r>
      <w:rPr>
        <w:rFonts w:ascii="Times New Roman" w:eastAsia="Times New Roman" w:hAnsi="Times New Roman" w:cs="Times New Roman"/>
        <w:i/>
        <w:iCs/>
        <w:sz w:val="20"/>
      </w:rPr>
      <w:tab/>
    </w:r>
    <w:r w:rsidRPr="008B1524">
      <w:rPr>
        <w:rFonts w:ascii="Times New Roman" w:eastAsia="Times New Roman" w:hAnsi="Times New Roman" w:cs="Times New Roman"/>
        <w:i/>
        <w:iCs/>
        <w:sz w:val="20"/>
      </w:rPr>
      <w:t>No. 164,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5864" w14:textId="77777777" w:rsidR="00EA7664" w:rsidRDefault="00EA7664" w:rsidP="00A1569E">
    <w:pPr>
      <w:pStyle w:val="Header"/>
      <w:tabs>
        <w:tab w:val="clear" w:pos="4680"/>
        <w:tab w:val="center" w:pos="3870"/>
      </w:tabs>
      <w:jc w:val="center"/>
    </w:pPr>
    <w:r w:rsidRPr="008B1524">
      <w:rPr>
        <w:rFonts w:ascii="Times New Roman" w:eastAsia="Times New Roman" w:hAnsi="Times New Roman" w:cs="Times New Roman"/>
        <w:i/>
        <w:iCs/>
        <w:sz w:val="20"/>
      </w:rPr>
      <w:t>Australian Horticultural Corporation</w:t>
    </w:r>
    <w:r>
      <w:rPr>
        <w:rFonts w:ascii="Times New Roman" w:eastAsia="Times New Roman" w:hAnsi="Times New Roman" w:cs="Times New Roman"/>
        <w:i/>
        <w:iCs/>
        <w:sz w:val="20"/>
      </w:rPr>
      <w:tab/>
    </w:r>
    <w:r w:rsidRPr="008B1524">
      <w:rPr>
        <w:rFonts w:ascii="Times New Roman" w:eastAsia="Times New Roman" w:hAnsi="Times New Roman" w:cs="Times New Roman"/>
        <w:i/>
        <w:iCs/>
        <w:sz w:val="20"/>
      </w:rPr>
      <w:t>No. 164,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657"/>
    <w:rsid w:val="000433AF"/>
    <w:rsid w:val="0004700F"/>
    <w:rsid w:val="000C2504"/>
    <w:rsid w:val="000C2C4F"/>
    <w:rsid w:val="000D0216"/>
    <w:rsid w:val="000D65FE"/>
    <w:rsid w:val="000E0611"/>
    <w:rsid w:val="0010464B"/>
    <w:rsid w:val="00107D61"/>
    <w:rsid w:val="001301D4"/>
    <w:rsid w:val="00130BD3"/>
    <w:rsid w:val="0015042D"/>
    <w:rsid w:val="00153E80"/>
    <w:rsid w:val="00191DFB"/>
    <w:rsid w:val="001935ED"/>
    <w:rsid w:val="001A4800"/>
    <w:rsid w:val="001B210D"/>
    <w:rsid w:val="002012AE"/>
    <w:rsid w:val="00223C2F"/>
    <w:rsid w:val="002305CF"/>
    <w:rsid w:val="00286035"/>
    <w:rsid w:val="00287EA0"/>
    <w:rsid w:val="002C2AB0"/>
    <w:rsid w:val="002E39AE"/>
    <w:rsid w:val="002F4D9A"/>
    <w:rsid w:val="003173D4"/>
    <w:rsid w:val="00343434"/>
    <w:rsid w:val="003501A5"/>
    <w:rsid w:val="00354452"/>
    <w:rsid w:val="00382CA0"/>
    <w:rsid w:val="00396A1F"/>
    <w:rsid w:val="003A7145"/>
    <w:rsid w:val="003C3C69"/>
    <w:rsid w:val="003F5186"/>
    <w:rsid w:val="00404D2D"/>
    <w:rsid w:val="0043646E"/>
    <w:rsid w:val="00455B36"/>
    <w:rsid w:val="00460BDD"/>
    <w:rsid w:val="004749DF"/>
    <w:rsid w:val="004914AE"/>
    <w:rsid w:val="004B20F1"/>
    <w:rsid w:val="004C21B8"/>
    <w:rsid w:val="00527C5A"/>
    <w:rsid w:val="00546D24"/>
    <w:rsid w:val="00574981"/>
    <w:rsid w:val="005A570E"/>
    <w:rsid w:val="005B14AC"/>
    <w:rsid w:val="005C5963"/>
    <w:rsid w:val="005F1155"/>
    <w:rsid w:val="0061628F"/>
    <w:rsid w:val="00641C2F"/>
    <w:rsid w:val="0067043E"/>
    <w:rsid w:val="00680D71"/>
    <w:rsid w:val="006E0961"/>
    <w:rsid w:val="00702031"/>
    <w:rsid w:val="00765FA7"/>
    <w:rsid w:val="00770B2A"/>
    <w:rsid w:val="00777BA7"/>
    <w:rsid w:val="007D6A9A"/>
    <w:rsid w:val="007F6111"/>
    <w:rsid w:val="00830E2B"/>
    <w:rsid w:val="008522C3"/>
    <w:rsid w:val="008652C3"/>
    <w:rsid w:val="00865533"/>
    <w:rsid w:val="008A61FC"/>
    <w:rsid w:val="008A73B4"/>
    <w:rsid w:val="008B0629"/>
    <w:rsid w:val="008B1524"/>
    <w:rsid w:val="008C546B"/>
    <w:rsid w:val="008E0B4E"/>
    <w:rsid w:val="008E0D32"/>
    <w:rsid w:val="009101B8"/>
    <w:rsid w:val="00953E2D"/>
    <w:rsid w:val="00985145"/>
    <w:rsid w:val="009C4D62"/>
    <w:rsid w:val="009D155A"/>
    <w:rsid w:val="009D302F"/>
    <w:rsid w:val="009D71E8"/>
    <w:rsid w:val="009F00E0"/>
    <w:rsid w:val="009F73B3"/>
    <w:rsid w:val="00A146CE"/>
    <w:rsid w:val="00A1569E"/>
    <w:rsid w:val="00A343D5"/>
    <w:rsid w:val="00A44BB4"/>
    <w:rsid w:val="00A50236"/>
    <w:rsid w:val="00A5582D"/>
    <w:rsid w:val="00A642D1"/>
    <w:rsid w:val="00A7459F"/>
    <w:rsid w:val="00AA127B"/>
    <w:rsid w:val="00AD4657"/>
    <w:rsid w:val="00AF7C91"/>
    <w:rsid w:val="00B004EA"/>
    <w:rsid w:val="00B01EAE"/>
    <w:rsid w:val="00B05B9B"/>
    <w:rsid w:val="00B20784"/>
    <w:rsid w:val="00B22C49"/>
    <w:rsid w:val="00B2449A"/>
    <w:rsid w:val="00B40A62"/>
    <w:rsid w:val="00B5016B"/>
    <w:rsid w:val="00B51C91"/>
    <w:rsid w:val="00B6165C"/>
    <w:rsid w:val="00B767FE"/>
    <w:rsid w:val="00BA07A7"/>
    <w:rsid w:val="00BA18F3"/>
    <w:rsid w:val="00BB68D7"/>
    <w:rsid w:val="00BD6213"/>
    <w:rsid w:val="00BE54C9"/>
    <w:rsid w:val="00C25780"/>
    <w:rsid w:val="00C673D0"/>
    <w:rsid w:val="00C754EB"/>
    <w:rsid w:val="00C82640"/>
    <w:rsid w:val="00C9331B"/>
    <w:rsid w:val="00C95A7A"/>
    <w:rsid w:val="00CB1198"/>
    <w:rsid w:val="00CC23BD"/>
    <w:rsid w:val="00CF12A5"/>
    <w:rsid w:val="00CF5C53"/>
    <w:rsid w:val="00D00626"/>
    <w:rsid w:val="00D30349"/>
    <w:rsid w:val="00D35BEE"/>
    <w:rsid w:val="00D418B8"/>
    <w:rsid w:val="00DD21E2"/>
    <w:rsid w:val="00DE36E6"/>
    <w:rsid w:val="00E11534"/>
    <w:rsid w:val="00E138F5"/>
    <w:rsid w:val="00E338E2"/>
    <w:rsid w:val="00E601C9"/>
    <w:rsid w:val="00E97A87"/>
    <w:rsid w:val="00EA03F6"/>
    <w:rsid w:val="00EA7664"/>
    <w:rsid w:val="00EC252B"/>
    <w:rsid w:val="00ED3A3F"/>
    <w:rsid w:val="00EF75FC"/>
    <w:rsid w:val="00F12E36"/>
    <w:rsid w:val="00F14676"/>
    <w:rsid w:val="00F23E8E"/>
    <w:rsid w:val="00F23F26"/>
    <w:rsid w:val="00F446E4"/>
    <w:rsid w:val="00F51DBC"/>
    <w:rsid w:val="00F64E66"/>
    <w:rsid w:val="00F77F4B"/>
    <w:rsid w:val="00FF35E7"/>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D465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D465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D465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D465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D4657"/>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AD4657"/>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AD465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AD465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D465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AD4657"/>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AD4657"/>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AD4657"/>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AD4657"/>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AD4657"/>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AD4657"/>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AD4657"/>
    <w:pPr>
      <w:spacing w:after="0" w:line="240" w:lineRule="auto"/>
    </w:pPr>
    <w:rPr>
      <w:rFonts w:ascii="Times New Roman" w:eastAsia="Times New Roman" w:hAnsi="Times New Roman" w:cs="Times New Roman"/>
      <w:sz w:val="20"/>
      <w:szCs w:val="20"/>
    </w:rPr>
  </w:style>
  <w:style w:type="paragraph" w:customStyle="1" w:styleId="Style901">
    <w:name w:val="Style901"/>
    <w:basedOn w:val="Normal"/>
    <w:rsid w:val="00AD4657"/>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AD4657"/>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D4657"/>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AD4657"/>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AD4657"/>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AD4657"/>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AD4657"/>
    <w:pPr>
      <w:spacing w:after="0" w:line="240" w:lineRule="auto"/>
    </w:pPr>
    <w:rPr>
      <w:rFonts w:ascii="Times New Roman" w:eastAsia="Times New Roman" w:hAnsi="Times New Roman" w:cs="Times New Roman"/>
      <w:sz w:val="20"/>
      <w:szCs w:val="20"/>
    </w:rPr>
  </w:style>
  <w:style w:type="paragraph" w:customStyle="1" w:styleId="Style1920">
    <w:name w:val="Style1920"/>
    <w:basedOn w:val="Normal"/>
    <w:rsid w:val="00AD4657"/>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AD4657"/>
    <w:pPr>
      <w:spacing w:after="0" w:line="240" w:lineRule="auto"/>
    </w:pPr>
    <w:rPr>
      <w:rFonts w:ascii="Times New Roman" w:eastAsia="Times New Roman" w:hAnsi="Times New Roman" w:cs="Times New Roman"/>
      <w:sz w:val="20"/>
      <w:szCs w:val="20"/>
    </w:rPr>
  </w:style>
  <w:style w:type="paragraph" w:customStyle="1" w:styleId="Style1284">
    <w:name w:val="Style1284"/>
    <w:basedOn w:val="Normal"/>
    <w:rsid w:val="00AD4657"/>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AD4657"/>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AD4657"/>
    <w:pPr>
      <w:spacing w:after="0" w:line="240" w:lineRule="auto"/>
    </w:pPr>
    <w:rPr>
      <w:rFonts w:ascii="Times New Roman" w:eastAsia="Times New Roman" w:hAnsi="Times New Roman" w:cs="Times New Roman"/>
      <w:sz w:val="20"/>
      <w:szCs w:val="20"/>
    </w:rPr>
  </w:style>
  <w:style w:type="paragraph" w:customStyle="1" w:styleId="Style1279">
    <w:name w:val="Style1279"/>
    <w:basedOn w:val="Normal"/>
    <w:rsid w:val="00AD4657"/>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AD4657"/>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D4657"/>
    <w:pPr>
      <w:spacing w:after="0" w:line="240" w:lineRule="auto"/>
    </w:pPr>
    <w:rPr>
      <w:rFonts w:ascii="Times New Roman" w:eastAsia="Times New Roman" w:hAnsi="Times New Roman" w:cs="Times New Roman"/>
      <w:sz w:val="20"/>
      <w:szCs w:val="20"/>
    </w:rPr>
  </w:style>
  <w:style w:type="paragraph" w:customStyle="1" w:styleId="Style1585">
    <w:name w:val="Style1585"/>
    <w:basedOn w:val="Normal"/>
    <w:rsid w:val="00AD4657"/>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AD4657"/>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AD4657"/>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AD4657"/>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AD4657"/>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AD4657"/>
    <w:pPr>
      <w:spacing w:after="0" w:line="240" w:lineRule="auto"/>
    </w:pPr>
    <w:rPr>
      <w:rFonts w:ascii="Times New Roman" w:eastAsia="Times New Roman" w:hAnsi="Times New Roman" w:cs="Times New Roman"/>
      <w:sz w:val="20"/>
      <w:szCs w:val="20"/>
    </w:rPr>
  </w:style>
  <w:style w:type="paragraph" w:customStyle="1" w:styleId="Style1512">
    <w:name w:val="Style1512"/>
    <w:basedOn w:val="Normal"/>
    <w:rsid w:val="00AD4657"/>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AD4657"/>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AD4657"/>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AD465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D4657"/>
    <w:rPr>
      <w:rFonts w:ascii="Times New Roman" w:eastAsia="Times New Roman" w:hAnsi="Times New Roman" w:cs="Times New Roman"/>
      <w:b/>
      <w:bCs/>
      <w:i w:val="0"/>
      <w:iCs w:val="0"/>
      <w:smallCaps w:val="0"/>
      <w:sz w:val="34"/>
      <w:szCs w:val="34"/>
    </w:rPr>
  </w:style>
  <w:style w:type="character" w:customStyle="1" w:styleId="CharStyle11">
    <w:name w:val="CharStyle11"/>
    <w:basedOn w:val="DefaultParagraphFont"/>
    <w:rsid w:val="00AD4657"/>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AD4657"/>
    <w:rPr>
      <w:rFonts w:ascii="Times New Roman" w:eastAsia="Times New Roman" w:hAnsi="Times New Roman" w:cs="Times New Roman"/>
      <w:b/>
      <w:bCs/>
      <w:i/>
      <w:iCs/>
      <w:smallCaps w:val="0"/>
      <w:sz w:val="16"/>
      <w:szCs w:val="16"/>
    </w:rPr>
  </w:style>
  <w:style w:type="character" w:customStyle="1" w:styleId="CharStyle73">
    <w:name w:val="CharStyle73"/>
    <w:basedOn w:val="DefaultParagraphFont"/>
    <w:rsid w:val="00AD4657"/>
    <w:rPr>
      <w:rFonts w:ascii="Times New Roman" w:eastAsia="Times New Roman" w:hAnsi="Times New Roman" w:cs="Times New Roman"/>
      <w:b/>
      <w:bCs/>
      <w:i w:val="0"/>
      <w:iCs w:val="0"/>
      <w:smallCaps w:val="0"/>
      <w:sz w:val="26"/>
      <w:szCs w:val="26"/>
    </w:rPr>
  </w:style>
  <w:style w:type="character" w:customStyle="1" w:styleId="CharStyle83">
    <w:name w:val="CharStyle83"/>
    <w:basedOn w:val="DefaultParagraphFont"/>
    <w:rsid w:val="00AD4657"/>
    <w:rPr>
      <w:rFonts w:ascii="Times New Roman" w:eastAsia="Times New Roman" w:hAnsi="Times New Roman" w:cs="Times New Roman"/>
      <w:b w:val="0"/>
      <w:bCs w:val="0"/>
      <w:i w:val="0"/>
      <w:iCs w:val="0"/>
      <w:smallCaps w:val="0"/>
      <w:sz w:val="20"/>
      <w:szCs w:val="20"/>
    </w:rPr>
  </w:style>
  <w:style w:type="character" w:customStyle="1" w:styleId="CharStyle94">
    <w:name w:val="CharStyle94"/>
    <w:basedOn w:val="DefaultParagraphFont"/>
    <w:rsid w:val="00AD4657"/>
    <w:rPr>
      <w:rFonts w:ascii="Times New Roman" w:eastAsia="Times New Roman" w:hAnsi="Times New Roman" w:cs="Times New Roman"/>
      <w:b/>
      <w:bCs/>
      <w:i w:val="0"/>
      <w:iCs w:val="0"/>
      <w:smallCaps w:val="0"/>
      <w:sz w:val="16"/>
      <w:szCs w:val="16"/>
    </w:rPr>
  </w:style>
  <w:style w:type="character" w:customStyle="1" w:styleId="CharStyle127">
    <w:name w:val="CharStyle127"/>
    <w:basedOn w:val="DefaultParagraphFont"/>
    <w:rsid w:val="00AD4657"/>
    <w:rPr>
      <w:rFonts w:ascii="Times New Roman" w:eastAsia="Times New Roman" w:hAnsi="Times New Roman" w:cs="Times New Roman"/>
      <w:b/>
      <w:bCs/>
      <w:i w:val="0"/>
      <w:iCs w:val="0"/>
      <w:smallCaps/>
      <w:sz w:val="16"/>
      <w:szCs w:val="16"/>
    </w:rPr>
  </w:style>
  <w:style w:type="character" w:customStyle="1" w:styleId="CharStyle178">
    <w:name w:val="CharStyle178"/>
    <w:basedOn w:val="DefaultParagraphFont"/>
    <w:rsid w:val="00AD4657"/>
    <w:rPr>
      <w:rFonts w:ascii="Times New Roman" w:eastAsia="Times New Roman" w:hAnsi="Times New Roman" w:cs="Times New Roman"/>
      <w:b/>
      <w:bCs/>
      <w:i w:val="0"/>
      <w:iCs w:val="0"/>
      <w:smallCaps w:val="0"/>
      <w:sz w:val="16"/>
      <w:szCs w:val="16"/>
    </w:rPr>
  </w:style>
  <w:style w:type="character" w:customStyle="1" w:styleId="CharStyle226">
    <w:name w:val="CharStyle226"/>
    <w:basedOn w:val="DefaultParagraphFont"/>
    <w:rsid w:val="00AD4657"/>
    <w:rPr>
      <w:rFonts w:ascii="Times New Roman" w:eastAsia="Times New Roman" w:hAnsi="Times New Roman" w:cs="Times New Roman"/>
      <w:b/>
      <w:bCs/>
      <w:i w:val="0"/>
      <w:iCs w:val="0"/>
      <w:smallCaps w:val="0"/>
      <w:sz w:val="20"/>
      <w:szCs w:val="20"/>
    </w:rPr>
  </w:style>
  <w:style w:type="character" w:customStyle="1" w:styleId="CharStyle229">
    <w:name w:val="CharStyle229"/>
    <w:basedOn w:val="DefaultParagraphFont"/>
    <w:rsid w:val="00AD4657"/>
    <w:rPr>
      <w:rFonts w:ascii="Times New Roman" w:eastAsia="Times New Roman" w:hAnsi="Times New Roman" w:cs="Times New Roman"/>
      <w:b/>
      <w:bCs/>
      <w:i w:val="0"/>
      <w:iCs w:val="0"/>
      <w:smallCaps w:val="0"/>
      <w:spacing w:val="10"/>
      <w:sz w:val="18"/>
      <w:szCs w:val="18"/>
    </w:rPr>
  </w:style>
  <w:style w:type="character" w:customStyle="1" w:styleId="CharStyle242">
    <w:name w:val="CharStyle242"/>
    <w:basedOn w:val="DefaultParagraphFont"/>
    <w:rsid w:val="00AD4657"/>
    <w:rPr>
      <w:rFonts w:ascii="Times New Roman" w:eastAsia="Times New Roman" w:hAnsi="Times New Roman" w:cs="Times New Roman"/>
      <w:b w:val="0"/>
      <w:bCs w:val="0"/>
      <w:i w:val="0"/>
      <w:iCs w:val="0"/>
      <w:smallCaps w:val="0"/>
      <w:sz w:val="20"/>
      <w:szCs w:val="20"/>
    </w:rPr>
  </w:style>
  <w:style w:type="character" w:customStyle="1" w:styleId="CharStyle269">
    <w:name w:val="CharStyle269"/>
    <w:basedOn w:val="DefaultParagraphFont"/>
    <w:rsid w:val="00AD4657"/>
    <w:rPr>
      <w:rFonts w:ascii="Times New Roman" w:eastAsia="Times New Roman" w:hAnsi="Times New Roman" w:cs="Times New Roman"/>
      <w:b/>
      <w:bCs/>
      <w:i w:val="0"/>
      <w:iCs w:val="0"/>
      <w:smallCaps w:val="0"/>
      <w:sz w:val="20"/>
      <w:szCs w:val="20"/>
    </w:rPr>
  </w:style>
  <w:style w:type="character" w:customStyle="1" w:styleId="CharStyle278">
    <w:name w:val="CharStyle278"/>
    <w:basedOn w:val="DefaultParagraphFont"/>
    <w:rsid w:val="00AD4657"/>
    <w:rPr>
      <w:rFonts w:ascii="Times New Roman" w:eastAsia="Times New Roman" w:hAnsi="Times New Roman" w:cs="Times New Roman"/>
      <w:b/>
      <w:bCs/>
      <w:i/>
      <w:iCs/>
      <w:smallCaps w:val="0"/>
      <w:sz w:val="20"/>
      <w:szCs w:val="20"/>
    </w:rPr>
  </w:style>
  <w:style w:type="character" w:customStyle="1" w:styleId="CharStyle369">
    <w:name w:val="CharStyle369"/>
    <w:basedOn w:val="DefaultParagraphFont"/>
    <w:rsid w:val="00AD4657"/>
    <w:rPr>
      <w:rFonts w:ascii="Times New Roman" w:eastAsia="Times New Roman" w:hAnsi="Times New Roman" w:cs="Times New Roman"/>
      <w:b/>
      <w:bCs/>
      <w:i w:val="0"/>
      <w:iCs w:val="0"/>
      <w:smallCaps/>
      <w:sz w:val="22"/>
      <w:szCs w:val="22"/>
    </w:rPr>
  </w:style>
  <w:style w:type="character" w:customStyle="1" w:styleId="CharStyle509">
    <w:name w:val="CharStyle509"/>
    <w:basedOn w:val="DefaultParagraphFont"/>
    <w:rsid w:val="00AD4657"/>
    <w:rPr>
      <w:rFonts w:ascii="Times New Roman" w:eastAsia="Times New Roman" w:hAnsi="Times New Roman" w:cs="Times New Roman"/>
      <w:b w:val="0"/>
      <w:bCs w:val="0"/>
      <w:i w:val="0"/>
      <w:iCs w:val="0"/>
      <w:smallCaps w:val="0"/>
      <w:sz w:val="20"/>
      <w:szCs w:val="20"/>
    </w:rPr>
  </w:style>
  <w:style w:type="character" w:customStyle="1" w:styleId="CharStyle886">
    <w:name w:val="CharStyle886"/>
    <w:basedOn w:val="DefaultParagraphFont"/>
    <w:rsid w:val="00AD4657"/>
    <w:rPr>
      <w:rFonts w:ascii="Times New Roman" w:eastAsia="Times New Roman" w:hAnsi="Times New Roman" w:cs="Times New Roman"/>
      <w:b w:val="0"/>
      <w:bCs w:val="0"/>
      <w:i w:val="0"/>
      <w:iCs w:val="0"/>
      <w:smallCaps w:val="0"/>
      <w:sz w:val="20"/>
      <w:szCs w:val="20"/>
    </w:rPr>
  </w:style>
  <w:style w:type="character" w:customStyle="1" w:styleId="CharStyle899">
    <w:name w:val="CharStyle899"/>
    <w:basedOn w:val="DefaultParagraphFont"/>
    <w:rsid w:val="00AD4657"/>
    <w:rPr>
      <w:rFonts w:ascii="Franklin Gothic Medium" w:eastAsia="Franklin Gothic Medium" w:hAnsi="Franklin Gothic Medium" w:cs="Franklin Gothic Medium"/>
      <w:b w:val="0"/>
      <w:bCs w:val="0"/>
      <w:i w:val="0"/>
      <w:iCs w:val="0"/>
      <w:smallCaps w:val="0"/>
      <w:sz w:val="24"/>
      <w:szCs w:val="24"/>
    </w:rPr>
  </w:style>
  <w:style w:type="character" w:customStyle="1" w:styleId="CharStyle903">
    <w:name w:val="CharStyle903"/>
    <w:basedOn w:val="DefaultParagraphFont"/>
    <w:rsid w:val="00AD4657"/>
    <w:rPr>
      <w:rFonts w:ascii="Georgia" w:eastAsia="Georgia" w:hAnsi="Georgia" w:cs="Georgia"/>
      <w:b w:val="0"/>
      <w:bCs w:val="0"/>
      <w:i w:val="0"/>
      <w:iCs w:val="0"/>
      <w:smallCaps w:val="0"/>
      <w:sz w:val="22"/>
      <w:szCs w:val="22"/>
    </w:rPr>
  </w:style>
  <w:style w:type="character" w:customStyle="1" w:styleId="CharStyle905">
    <w:name w:val="CharStyle905"/>
    <w:basedOn w:val="DefaultParagraphFont"/>
    <w:rsid w:val="00AD4657"/>
    <w:rPr>
      <w:rFonts w:ascii="Palatino Linotype" w:eastAsia="Palatino Linotype" w:hAnsi="Palatino Linotype" w:cs="Palatino Linotype"/>
      <w:b/>
      <w:bCs/>
      <w:i w:val="0"/>
      <w:iCs w:val="0"/>
      <w:smallCaps w:val="0"/>
      <w:sz w:val="22"/>
      <w:szCs w:val="22"/>
    </w:rPr>
  </w:style>
  <w:style w:type="character" w:customStyle="1" w:styleId="CharStyle907">
    <w:name w:val="CharStyle907"/>
    <w:basedOn w:val="DefaultParagraphFont"/>
    <w:rsid w:val="00AD4657"/>
    <w:rPr>
      <w:rFonts w:ascii="Times New Roman" w:eastAsia="Times New Roman" w:hAnsi="Times New Roman" w:cs="Times New Roman"/>
      <w:b/>
      <w:bCs/>
      <w:i/>
      <w:iCs/>
      <w:smallCaps w:val="0"/>
      <w:sz w:val="16"/>
      <w:szCs w:val="16"/>
    </w:rPr>
  </w:style>
  <w:style w:type="character" w:customStyle="1" w:styleId="CharStyle908">
    <w:name w:val="CharStyle908"/>
    <w:basedOn w:val="DefaultParagraphFont"/>
    <w:rsid w:val="00AD4657"/>
    <w:rPr>
      <w:rFonts w:ascii="Corbel" w:eastAsia="Corbel" w:hAnsi="Corbel" w:cs="Corbel"/>
      <w:b w:val="0"/>
      <w:bCs w:val="0"/>
      <w:i w:val="0"/>
      <w:iCs w:val="0"/>
      <w:smallCaps w:val="0"/>
      <w:sz w:val="20"/>
      <w:szCs w:val="20"/>
    </w:rPr>
  </w:style>
  <w:style w:type="character" w:customStyle="1" w:styleId="CharStyle911">
    <w:name w:val="CharStyle911"/>
    <w:basedOn w:val="DefaultParagraphFont"/>
    <w:rsid w:val="00AD4657"/>
    <w:rPr>
      <w:rFonts w:ascii="Corbel" w:eastAsia="Corbel" w:hAnsi="Corbel" w:cs="Corbel"/>
      <w:b w:val="0"/>
      <w:bCs w:val="0"/>
      <w:i w:val="0"/>
      <w:iCs w:val="0"/>
      <w:smallCaps w:val="0"/>
      <w:sz w:val="20"/>
      <w:szCs w:val="20"/>
    </w:rPr>
  </w:style>
  <w:style w:type="character" w:customStyle="1" w:styleId="CharStyle913">
    <w:name w:val="CharStyle913"/>
    <w:basedOn w:val="DefaultParagraphFont"/>
    <w:rsid w:val="00AD4657"/>
    <w:rPr>
      <w:rFonts w:ascii="Microsoft Sans Serif" w:eastAsia="Microsoft Sans Serif" w:hAnsi="Microsoft Sans Serif" w:cs="Microsoft Sans Serif"/>
      <w:b w:val="0"/>
      <w:bCs w:val="0"/>
      <w:i w:val="0"/>
      <w:iCs w:val="0"/>
      <w:smallCaps w:val="0"/>
      <w:sz w:val="26"/>
      <w:szCs w:val="26"/>
    </w:rPr>
  </w:style>
  <w:style w:type="character" w:customStyle="1" w:styleId="CharStyle915">
    <w:name w:val="CharStyle915"/>
    <w:basedOn w:val="DefaultParagraphFont"/>
    <w:rsid w:val="00AD4657"/>
    <w:rPr>
      <w:rFonts w:ascii="Microsoft Sans Serif" w:eastAsia="Microsoft Sans Serif" w:hAnsi="Microsoft Sans Serif" w:cs="Microsoft Sans Serif"/>
      <w:b w:val="0"/>
      <w:bCs w:val="0"/>
      <w:i w:val="0"/>
      <w:iCs w:val="0"/>
      <w:smallCaps w:val="0"/>
      <w:sz w:val="26"/>
      <w:szCs w:val="26"/>
    </w:rPr>
  </w:style>
  <w:style w:type="character" w:customStyle="1" w:styleId="CharStyle918">
    <w:name w:val="CharStyle918"/>
    <w:basedOn w:val="DefaultParagraphFont"/>
    <w:rsid w:val="00AD4657"/>
    <w:rPr>
      <w:rFonts w:ascii="Palatino Linotype" w:eastAsia="Palatino Linotype" w:hAnsi="Palatino Linotype" w:cs="Palatino Linotype"/>
      <w:b/>
      <w:bCs/>
      <w:i w:val="0"/>
      <w:iCs w:val="0"/>
      <w:smallCaps w:val="0"/>
      <w:sz w:val="22"/>
      <w:szCs w:val="22"/>
    </w:rPr>
  </w:style>
  <w:style w:type="character" w:customStyle="1" w:styleId="CharStyle921">
    <w:name w:val="CharStyle921"/>
    <w:basedOn w:val="DefaultParagraphFont"/>
    <w:rsid w:val="00AD4657"/>
    <w:rPr>
      <w:rFonts w:ascii="Franklin Gothic Medium" w:eastAsia="Franklin Gothic Medium" w:hAnsi="Franklin Gothic Medium" w:cs="Franklin Gothic Medium"/>
      <w:b w:val="0"/>
      <w:bCs w:val="0"/>
      <w:i w:val="0"/>
      <w:iCs w:val="0"/>
      <w:smallCaps w:val="0"/>
      <w:sz w:val="24"/>
      <w:szCs w:val="24"/>
    </w:rPr>
  </w:style>
  <w:style w:type="character" w:customStyle="1" w:styleId="CharStyle923">
    <w:name w:val="CharStyle923"/>
    <w:basedOn w:val="DefaultParagraphFont"/>
    <w:rsid w:val="00AD4657"/>
    <w:rPr>
      <w:rFonts w:ascii="Franklin Gothic Medium Cond" w:eastAsia="Franklin Gothic Medium Cond" w:hAnsi="Franklin Gothic Medium Cond" w:cs="Franklin Gothic Medium Cond"/>
      <w:b w:val="0"/>
      <w:bCs w:val="0"/>
      <w:i w:val="0"/>
      <w:iCs w:val="0"/>
      <w:smallCaps w:val="0"/>
      <w:sz w:val="28"/>
      <w:szCs w:val="28"/>
    </w:rPr>
  </w:style>
  <w:style w:type="character" w:customStyle="1" w:styleId="CharStyle925">
    <w:name w:val="CharStyle925"/>
    <w:basedOn w:val="DefaultParagraphFont"/>
    <w:rsid w:val="00AD4657"/>
    <w:rPr>
      <w:rFonts w:ascii="Franklin Gothic Medium" w:eastAsia="Franklin Gothic Medium" w:hAnsi="Franklin Gothic Medium" w:cs="Franklin Gothic Medium"/>
      <w:b w:val="0"/>
      <w:bCs w:val="0"/>
      <w:i w:val="0"/>
      <w:iCs w:val="0"/>
      <w:smallCaps w:val="0"/>
      <w:sz w:val="24"/>
      <w:szCs w:val="24"/>
    </w:rPr>
  </w:style>
  <w:style w:type="character" w:customStyle="1" w:styleId="CharStyle931">
    <w:name w:val="CharStyle931"/>
    <w:basedOn w:val="DefaultParagraphFont"/>
    <w:rsid w:val="00AD4657"/>
    <w:rPr>
      <w:rFonts w:ascii="Franklin Gothic Medium" w:eastAsia="Franklin Gothic Medium" w:hAnsi="Franklin Gothic Medium" w:cs="Franklin Gothic Medium"/>
      <w:b w:val="0"/>
      <w:bCs w:val="0"/>
      <w:i w:val="0"/>
      <w:iCs w:val="0"/>
      <w:smallCaps w:val="0"/>
      <w:sz w:val="24"/>
      <w:szCs w:val="24"/>
    </w:rPr>
  </w:style>
  <w:style w:type="character" w:customStyle="1" w:styleId="CharStyle933">
    <w:name w:val="CharStyle933"/>
    <w:basedOn w:val="DefaultParagraphFont"/>
    <w:rsid w:val="00AD4657"/>
    <w:rPr>
      <w:rFonts w:ascii="Franklin Gothic Medium" w:eastAsia="Franklin Gothic Medium" w:hAnsi="Franklin Gothic Medium" w:cs="Franklin Gothic Medium"/>
      <w:b w:val="0"/>
      <w:bCs w:val="0"/>
      <w:i w:val="0"/>
      <w:iCs w:val="0"/>
      <w:smallCaps w:val="0"/>
      <w:sz w:val="24"/>
      <w:szCs w:val="24"/>
    </w:rPr>
  </w:style>
  <w:style w:type="character" w:customStyle="1" w:styleId="CharStyle988">
    <w:name w:val="CharStyle988"/>
    <w:basedOn w:val="DefaultParagraphFont"/>
    <w:rsid w:val="00AD4657"/>
    <w:rPr>
      <w:rFonts w:ascii="Franklin Gothic Demi Cond" w:eastAsia="Franklin Gothic Demi Cond" w:hAnsi="Franklin Gothic Demi Cond" w:cs="Franklin Gothic Demi Cond"/>
      <w:b/>
      <w:bCs/>
      <w:i w:val="0"/>
      <w:iCs w:val="0"/>
      <w:smallCaps w:val="0"/>
      <w:sz w:val="38"/>
      <w:szCs w:val="38"/>
    </w:rPr>
  </w:style>
  <w:style w:type="character" w:customStyle="1" w:styleId="CharStyle1049">
    <w:name w:val="CharStyle1049"/>
    <w:basedOn w:val="DefaultParagraphFont"/>
    <w:rsid w:val="00AD4657"/>
    <w:rPr>
      <w:rFonts w:ascii="Franklin Gothic Medium" w:eastAsia="Franklin Gothic Medium" w:hAnsi="Franklin Gothic Medium" w:cs="Franklin Gothic Medium"/>
      <w:b/>
      <w:bCs/>
      <w:i w:val="0"/>
      <w:iCs w:val="0"/>
      <w:smallCaps w:val="0"/>
      <w:sz w:val="26"/>
      <w:szCs w:val="26"/>
    </w:rPr>
  </w:style>
  <w:style w:type="character" w:customStyle="1" w:styleId="CharStyle1086">
    <w:name w:val="CharStyle1086"/>
    <w:basedOn w:val="DefaultParagraphFont"/>
    <w:rsid w:val="00AD4657"/>
    <w:rPr>
      <w:rFonts w:ascii="Microsoft Sans Serif" w:eastAsia="Microsoft Sans Serif" w:hAnsi="Microsoft Sans Serif" w:cs="Microsoft Sans Serif"/>
      <w:b w:val="0"/>
      <w:bCs w:val="0"/>
      <w:i w:val="0"/>
      <w:iCs w:val="0"/>
      <w:smallCaps w:val="0"/>
      <w:sz w:val="34"/>
      <w:szCs w:val="34"/>
    </w:rPr>
  </w:style>
  <w:style w:type="character" w:customStyle="1" w:styleId="CharStyle1088">
    <w:name w:val="CharStyle1088"/>
    <w:basedOn w:val="DefaultParagraphFont"/>
    <w:rsid w:val="00AD4657"/>
    <w:rPr>
      <w:rFonts w:ascii="Microsoft Sans Serif" w:eastAsia="Microsoft Sans Serif" w:hAnsi="Microsoft Sans Serif" w:cs="Microsoft Sans Serif"/>
      <w:b w:val="0"/>
      <w:bCs w:val="0"/>
      <w:i w:val="0"/>
      <w:iCs w:val="0"/>
      <w:smallCaps w:val="0"/>
      <w:sz w:val="32"/>
      <w:szCs w:val="32"/>
    </w:rPr>
  </w:style>
  <w:style w:type="character" w:customStyle="1" w:styleId="CharStyle1139">
    <w:name w:val="CharStyle1139"/>
    <w:basedOn w:val="DefaultParagraphFont"/>
    <w:rsid w:val="00AD4657"/>
    <w:rPr>
      <w:rFonts w:ascii="Microsoft Sans Serif" w:eastAsia="Microsoft Sans Serif" w:hAnsi="Microsoft Sans Serif" w:cs="Microsoft Sans Serif"/>
      <w:b/>
      <w:bCs/>
      <w:i w:val="0"/>
      <w:iCs w:val="0"/>
      <w:smallCaps w:val="0"/>
      <w:sz w:val="34"/>
      <w:szCs w:val="34"/>
    </w:rPr>
  </w:style>
  <w:style w:type="character" w:customStyle="1" w:styleId="CharStyle1168">
    <w:name w:val="CharStyle1168"/>
    <w:basedOn w:val="DefaultParagraphFont"/>
    <w:rsid w:val="00AD4657"/>
    <w:rPr>
      <w:rFonts w:ascii="Franklin Gothic Medium" w:eastAsia="Franklin Gothic Medium" w:hAnsi="Franklin Gothic Medium" w:cs="Franklin Gothic Medium"/>
      <w:b/>
      <w:bCs/>
      <w:i w:val="0"/>
      <w:iCs w:val="0"/>
      <w:smallCaps w:val="0"/>
      <w:sz w:val="28"/>
      <w:szCs w:val="28"/>
    </w:rPr>
  </w:style>
  <w:style w:type="character" w:customStyle="1" w:styleId="CharStyle1182">
    <w:name w:val="CharStyle1182"/>
    <w:basedOn w:val="DefaultParagraphFont"/>
    <w:rsid w:val="00AD4657"/>
    <w:rPr>
      <w:rFonts w:ascii="Franklin Gothic Medium" w:eastAsia="Franklin Gothic Medium" w:hAnsi="Franklin Gothic Medium" w:cs="Franklin Gothic Medium"/>
      <w:b w:val="0"/>
      <w:bCs w:val="0"/>
      <w:i w:val="0"/>
      <w:iCs w:val="0"/>
      <w:smallCaps w:val="0"/>
      <w:sz w:val="30"/>
      <w:szCs w:val="30"/>
    </w:rPr>
  </w:style>
  <w:style w:type="character" w:customStyle="1" w:styleId="CharStyle1185">
    <w:name w:val="CharStyle1185"/>
    <w:basedOn w:val="DefaultParagraphFont"/>
    <w:rsid w:val="00AD4657"/>
    <w:rPr>
      <w:rFonts w:ascii="Franklin Gothic Medium" w:eastAsia="Franklin Gothic Medium" w:hAnsi="Franklin Gothic Medium" w:cs="Franklin Gothic Medium"/>
      <w:b w:val="0"/>
      <w:bCs w:val="0"/>
      <w:i w:val="0"/>
      <w:iCs w:val="0"/>
      <w:smallCaps w:val="0"/>
      <w:sz w:val="28"/>
      <w:szCs w:val="28"/>
    </w:rPr>
  </w:style>
  <w:style w:type="character" w:customStyle="1" w:styleId="CharStyle1198">
    <w:name w:val="CharStyle1198"/>
    <w:basedOn w:val="DefaultParagraphFont"/>
    <w:rsid w:val="00AD4657"/>
    <w:rPr>
      <w:rFonts w:ascii="Trebuchet MS" w:eastAsia="Trebuchet MS" w:hAnsi="Trebuchet MS" w:cs="Trebuchet MS"/>
      <w:b/>
      <w:bCs/>
      <w:i w:val="0"/>
      <w:iCs w:val="0"/>
      <w:smallCaps w:val="0"/>
      <w:sz w:val="34"/>
      <w:szCs w:val="34"/>
    </w:rPr>
  </w:style>
  <w:style w:type="character" w:customStyle="1" w:styleId="CharStyle1248">
    <w:name w:val="CharStyle1248"/>
    <w:basedOn w:val="DefaultParagraphFont"/>
    <w:rsid w:val="00AD4657"/>
    <w:rPr>
      <w:rFonts w:ascii="Franklin Gothic Medium" w:eastAsia="Franklin Gothic Medium" w:hAnsi="Franklin Gothic Medium" w:cs="Franklin Gothic Medium"/>
      <w:b/>
      <w:bCs/>
      <w:i w:val="0"/>
      <w:iCs w:val="0"/>
      <w:smallCaps w:val="0"/>
      <w:sz w:val="28"/>
      <w:szCs w:val="28"/>
    </w:rPr>
  </w:style>
  <w:style w:type="character" w:customStyle="1" w:styleId="CharStyle1271">
    <w:name w:val="CharStyle1271"/>
    <w:basedOn w:val="DefaultParagraphFont"/>
    <w:rsid w:val="00AD4657"/>
    <w:rPr>
      <w:rFonts w:ascii="Franklin Gothic Book" w:eastAsia="Franklin Gothic Book" w:hAnsi="Franklin Gothic Book" w:cs="Franklin Gothic Book"/>
      <w:b/>
      <w:bCs/>
      <w:i w:val="0"/>
      <w:iCs w:val="0"/>
      <w:smallCaps w:val="0"/>
      <w:sz w:val="32"/>
      <w:szCs w:val="32"/>
    </w:rPr>
  </w:style>
  <w:style w:type="character" w:customStyle="1" w:styleId="CharStyle1273">
    <w:name w:val="CharStyle1273"/>
    <w:basedOn w:val="DefaultParagraphFont"/>
    <w:rsid w:val="00AD4657"/>
    <w:rPr>
      <w:rFonts w:ascii="Franklin Gothic Medium" w:eastAsia="Franklin Gothic Medium" w:hAnsi="Franklin Gothic Medium" w:cs="Franklin Gothic Medium"/>
      <w:b/>
      <w:bCs/>
      <w:i w:val="0"/>
      <w:iCs w:val="0"/>
      <w:smallCaps w:val="0"/>
      <w:sz w:val="28"/>
      <w:szCs w:val="28"/>
    </w:rPr>
  </w:style>
  <w:style w:type="paragraph" w:styleId="Header">
    <w:name w:val="header"/>
    <w:basedOn w:val="Normal"/>
    <w:link w:val="HeaderChar"/>
    <w:uiPriority w:val="99"/>
    <w:semiHidden/>
    <w:unhideWhenUsed/>
    <w:rsid w:val="008B1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1524"/>
  </w:style>
  <w:style w:type="paragraph" w:styleId="Footer">
    <w:name w:val="footer"/>
    <w:basedOn w:val="Normal"/>
    <w:link w:val="FooterChar"/>
    <w:uiPriority w:val="99"/>
    <w:semiHidden/>
    <w:unhideWhenUsed/>
    <w:rsid w:val="008B15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1524"/>
  </w:style>
  <w:style w:type="paragraph" w:styleId="BalloonText">
    <w:name w:val="Balloon Text"/>
    <w:basedOn w:val="Normal"/>
    <w:link w:val="BalloonTextChar"/>
    <w:uiPriority w:val="99"/>
    <w:semiHidden/>
    <w:unhideWhenUsed/>
    <w:rsid w:val="00CF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53"/>
    <w:rPr>
      <w:rFonts w:ascii="Tahoma" w:hAnsi="Tahoma" w:cs="Tahoma"/>
      <w:sz w:val="16"/>
      <w:szCs w:val="16"/>
    </w:rPr>
  </w:style>
  <w:style w:type="character" w:styleId="CommentReference">
    <w:name w:val="annotation reference"/>
    <w:basedOn w:val="DefaultParagraphFont"/>
    <w:uiPriority w:val="99"/>
    <w:semiHidden/>
    <w:unhideWhenUsed/>
    <w:rsid w:val="00EA7664"/>
    <w:rPr>
      <w:sz w:val="16"/>
      <w:szCs w:val="16"/>
    </w:rPr>
  </w:style>
  <w:style w:type="paragraph" w:styleId="CommentText">
    <w:name w:val="annotation text"/>
    <w:basedOn w:val="Normal"/>
    <w:link w:val="CommentTextChar"/>
    <w:uiPriority w:val="99"/>
    <w:semiHidden/>
    <w:unhideWhenUsed/>
    <w:rsid w:val="00EA7664"/>
    <w:pPr>
      <w:spacing w:line="240" w:lineRule="auto"/>
    </w:pPr>
    <w:rPr>
      <w:sz w:val="20"/>
      <w:szCs w:val="20"/>
    </w:rPr>
  </w:style>
  <w:style w:type="character" w:customStyle="1" w:styleId="CommentTextChar">
    <w:name w:val="Comment Text Char"/>
    <w:basedOn w:val="DefaultParagraphFont"/>
    <w:link w:val="CommentText"/>
    <w:uiPriority w:val="99"/>
    <w:semiHidden/>
    <w:rsid w:val="00EA7664"/>
    <w:rPr>
      <w:sz w:val="20"/>
      <w:szCs w:val="20"/>
    </w:rPr>
  </w:style>
  <w:style w:type="paragraph" w:styleId="CommentSubject">
    <w:name w:val="annotation subject"/>
    <w:basedOn w:val="CommentText"/>
    <w:next w:val="CommentText"/>
    <w:link w:val="CommentSubjectChar"/>
    <w:uiPriority w:val="99"/>
    <w:semiHidden/>
    <w:unhideWhenUsed/>
    <w:rsid w:val="00EA7664"/>
    <w:rPr>
      <w:b/>
      <w:bCs/>
    </w:rPr>
  </w:style>
  <w:style w:type="character" w:customStyle="1" w:styleId="CommentSubjectChar">
    <w:name w:val="Comment Subject Char"/>
    <w:basedOn w:val="CommentTextChar"/>
    <w:link w:val="CommentSubject"/>
    <w:uiPriority w:val="99"/>
    <w:semiHidden/>
    <w:rsid w:val="00EA7664"/>
    <w:rPr>
      <w:b/>
      <w:bCs/>
      <w:sz w:val="20"/>
      <w:szCs w:val="20"/>
    </w:rPr>
  </w:style>
  <w:style w:type="paragraph" w:styleId="Revision">
    <w:name w:val="Revision"/>
    <w:hidden/>
    <w:uiPriority w:val="99"/>
    <w:semiHidden/>
    <w:rsid w:val="004749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16132</Words>
  <Characters>90991</Characters>
  <Application>Microsoft Office Word</Application>
  <DocSecurity>0</DocSecurity>
  <Lines>2459</Lines>
  <Paragraphs>1846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2019-03-11T07:45:00Z</dcterms:created>
  <dcterms:modified xsi:type="dcterms:W3CDTF">2019-10-02T00:08:00Z</dcterms:modified>
</cp:coreProperties>
</file>